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numbering.xml" ContentType="application/vnd.openxmlformats-officedocument.wordprocessingml.numbering+xml"/>
  <Override PartName="/customXml/itemProps1.xml" ContentType="application/vnd.openxmlformats-officedocument.customXmlProperties+xml"/>
  <Override PartName="/word/footer6.xml" ContentType="application/vnd.openxmlformats-officedocument.wordprocessingml.footer+xml"/>
  <Default Extension="emf" ContentType="image/x-emf"/>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8E1" w:rsidRPr="00AC7437" w:rsidRDefault="002128E1" w:rsidP="004C1AA0">
      <w:pPr>
        <w:pStyle w:val="DocumentTitle"/>
        <w:tabs>
          <w:tab w:val="left" w:pos="890"/>
        </w:tabs>
        <w:spacing w:line="240" w:lineRule="auto"/>
        <w:ind w:left="0"/>
        <w:rPr>
          <w:rFonts w:asciiTheme="minorHAnsi" w:hAnsiTheme="minorHAnsi"/>
          <w:sz w:val="22"/>
          <w:szCs w:val="22"/>
          <w:lang w:val="en-GB"/>
        </w:rPr>
      </w:pPr>
      <w:bookmarkStart w:id="0" w:name="_Toc368004654"/>
      <w:bookmarkStart w:id="1" w:name="_Toc368004945"/>
      <w:bookmarkStart w:id="2" w:name="_Toc368005066"/>
      <w:bookmarkStart w:id="3" w:name="_Toc368135451"/>
      <w:bookmarkStart w:id="4" w:name="_Toc368050073"/>
      <w:bookmarkStart w:id="5" w:name="_Toc368032008"/>
      <w:bookmarkStart w:id="6" w:name="_Toc368031181"/>
      <w:bookmarkStart w:id="7" w:name="_Toc368031009"/>
    </w:p>
    <w:p w:rsidR="002A12AE" w:rsidRPr="00AC7437" w:rsidRDefault="008E0299" w:rsidP="004C1AA0">
      <w:pPr>
        <w:pStyle w:val="DocumentTitle"/>
        <w:tabs>
          <w:tab w:val="left" w:pos="890"/>
        </w:tabs>
        <w:spacing w:line="240" w:lineRule="auto"/>
        <w:ind w:left="0"/>
        <w:jc w:val="center"/>
        <w:rPr>
          <w:rFonts w:asciiTheme="minorHAnsi" w:hAnsiTheme="minorHAnsi"/>
          <w:sz w:val="22"/>
          <w:szCs w:val="22"/>
          <w:lang w:val="en-GB"/>
        </w:rPr>
      </w:pPr>
      <w:r w:rsidRPr="00AC7437">
        <w:rPr>
          <w:rFonts w:asciiTheme="minorHAnsi" w:hAnsiTheme="minorHAnsi"/>
          <w:sz w:val="22"/>
          <w:szCs w:val="22"/>
          <w:lang w:val="en-GB"/>
        </w:rPr>
        <w:t xml:space="preserve">Government of </w:t>
      </w:r>
      <w:sdt>
        <w:sdtPr>
          <w:rPr>
            <w:rFonts w:asciiTheme="minorHAnsi" w:hAnsiTheme="minorHAnsi"/>
            <w:sz w:val="22"/>
            <w:szCs w:val="22"/>
            <w:lang w:val="en-GB"/>
          </w:rPr>
          <w:alias w:val="Country"/>
          <w:tag w:val=""/>
          <w:id w:val="726263770"/>
          <w:placeholder>
            <w:docPart w:val="5F829AF83DB64E72B924ED65BEDC2A5F"/>
          </w:placeholder>
          <w:dataBinding w:prefixMappings="xmlns:ns0='http://purl.org/dc/elements/1.1/' xmlns:ns1='http://schemas.openxmlformats.org/package/2006/metadata/core-properties' " w:xpath="/ns1:coreProperties[1]/ns0:subject[1]" w:storeItemID="{6C3C8BC8-F283-45AE-878A-BAB7291924A1}"/>
          <w:text/>
        </w:sdtPr>
        <w:sdtContent>
          <w:r w:rsidR="002A12AE" w:rsidRPr="00AC7437">
            <w:rPr>
              <w:rFonts w:asciiTheme="minorHAnsi" w:hAnsiTheme="minorHAnsi"/>
              <w:sz w:val="22"/>
              <w:szCs w:val="22"/>
              <w:lang w:val="en-GB"/>
            </w:rPr>
            <w:t>Nepal</w:t>
          </w:r>
        </w:sdtContent>
      </w:sdt>
    </w:p>
    <w:p w:rsidR="002A12AE" w:rsidRPr="00AC7437" w:rsidRDefault="002A12AE" w:rsidP="004C1AA0">
      <w:pPr>
        <w:tabs>
          <w:tab w:val="left" w:pos="890"/>
        </w:tabs>
        <w:spacing w:line="240" w:lineRule="auto"/>
        <w:jc w:val="center"/>
        <w:rPr>
          <w:rFonts w:asciiTheme="minorHAnsi" w:hAnsiTheme="minorHAnsi"/>
          <w:sz w:val="22"/>
          <w:szCs w:val="22"/>
          <w:lang w:val="en-GB"/>
        </w:rPr>
      </w:pPr>
      <w:r w:rsidRPr="00AC7437">
        <w:rPr>
          <w:rFonts w:asciiTheme="minorHAnsi" w:hAnsiTheme="minorHAnsi"/>
          <w:sz w:val="22"/>
          <w:szCs w:val="22"/>
          <w:lang w:val="en-GB"/>
        </w:rPr>
        <w:t>Ministry of Forests and Soil Conservation</w:t>
      </w:r>
    </w:p>
    <w:p w:rsidR="005825D2" w:rsidRPr="00AC7437" w:rsidRDefault="005825D2" w:rsidP="004C1AA0">
      <w:pPr>
        <w:tabs>
          <w:tab w:val="left" w:pos="890"/>
        </w:tabs>
        <w:spacing w:line="240" w:lineRule="auto"/>
        <w:jc w:val="center"/>
        <w:rPr>
          <w:rFonts w:asciiTheme="minorHAnsi" w:hAnsiTheme="minorHAnsi"/>
          <w:sz w:val="22"/>
          <w:szCs w:val="22"/>
          <w:lang w:val="en-GB"/>
        </w:rPr>
      </w:pPr>
    </w:p>
    <w:sdt>
      <w:sdtPr>
        <w:rPr>
          <w:rFonts w:asciiTheme="minorHAnsi" w:hAnsiTheme="minorHAnsi"/>
          <w:lang w:val="en-GB"/>
        </w:rPr>
        <w:alias w:val="Title"/>
        <w:tag w:val=""/>
        <w:id w:val="-221289740"/>
        <w:placeholder>
          <w:docPart w:val="FC1CC7EA187F49BEB8D15972E61FD399"/>
        </w:placeholder>
        <w:dataBinding w:prefixMappings="xmlns:ns0='http://purl.org/dc/elements/1.1/' xmlns:ns1='http://schemas.openxmlformats.org/package/2006/metadata/core-properties' " w:xpath="/ns1:coreProperties[1]/ns0:title[1]" w:storeItemID="{6C3C8BC8-F283-45AE-878A-BAB7291924A1}"/>
        <w:text/>
      </w:sdtPr>
      <w:sdtContent>
        <w:p w:rsidR="002A12AE" w:rsidRPr="00AC7437" w:rsidRDefault="00B063D2" w:rsidP="004C1AA0">
          <w:pPr>
            <w:pStyle w:val="DocumentTitle"/>
            <w:tabs>
              <w:tab w:val="left" w:pos="890"/>
            </w:tabs>
            <w:spacing w:line="240" w:lineRule="auto"/>
            <w:ind w:left="0"/>
            <w:jc w:val="center"/>
            <w:rPr>
              <w:rFonts w:asciiTheme="minorHAnsi" w:hAnsiTheme="minorHAnsi"/>
              <w:sz w:val="22"/>
              <w:szCs w:val="22"/>
              <w:lang w:val="en-GB"/>
            </w:rPr>
          </w:pPr>
          <w:r>
            <w:rPr>
              <w:rFonts w:asciiTheme="minorHAnsi" w:hAnsiTheme="minorHAnsi"/>
              <w:lang w:val="en-US"/>
            </w:rPr>
            <w:t>Adaptation for Smallholders in Hilly Areas                                                          Project Implementation Manual</w:t>
          </w:r>
        </w:p>
      </w:sdtContent>
    </w:sdt>
    <w:p w:rsidR="002A12AE" w:rsidRPr="00AC7437" w:rsidRDefault="002A12AE" w:rsidP="004C1AA0">
      <w:pPr>
        <w:tabs>
          <w:tab w:val="left" w:pos="890"/>
        </w:tabs>
        <w:spacing w:line="240" w:lineRule="auto"/>
        <w:rPr>
          <w:rFonts w:asciiTheme="minorHAnsi" w:hAnsiTheme="minorHAnsi"/>
          <w:sz w:val="22"/>
          <w:szCs w:val="22"/>
          <w:lang w:val="en-GB"/>
        </w:rPr>
      </w:pPr>
    </w:p>
    <w:p w:rsidR="002A12AE" w:rsidRPr="00AC7437" w:rsidRDefault="002A12AE" w:rsidP="004C1AA0">
      <w:pPr>
        <w:pBdr>
          <w:bottom w:val="single" w:sz="24" w:space="1" w:color="000000" w:themeColor="text1"/>
        </w:pBdr>
        <w:tabs>
          <w:tab w:val="left" w:pos="890"/>
        </w:tabs>
        <w:spacing w:line="240" w:lineRule="auto"/>
        <w:rPr>
          <w:rFonts w:asciiTheme="minorHAnsi" w:hAnsiTheme="minorHAnsi"/>
          <w:sz w:val="22"/>
          <w:szCs w:val="22"/>
          <w:lang w:val="en-GB"/>
        </w:rPr>
        <w:sectPr w:rsidR="002A12AE" w:rsidRPr="00AC7437" w:rsidSect="008E0299">
          <w:footerReference w:type="even" r:id="rId8"/>
          <w:footerReference w:type="default" r:id="rId9"/>
          <w:pgSz w:w="11909" w:h="16834" w:code="9"/>
          <w:pgMar w:top="680" w:right="1701" w:bottom="794" w:left="1701" w:header="720" w:footer="720" w:gutter="0"/>
          <w:cols w:space="720"/>
          <w:docGrid w:linePitch="272"/>
        </w:sectPr>
      </w:pPr>
    </w:p>
    <w:p w:rsidR="002A12AE" w:rsidRPr="00AC7437" w:rsidRDefault="002A12AE" w:rsidP="004C1AA0">
      <w:pPr>
        <w:pBdr>
          <w:bottom w:val="single" w:sz="24" w:space="2" w:color="000000" w:themeColor="text1"/>
        </w:pBdr>
        <w:tabs>
          <w:tab w:val="left" w:pos="890"/>
        </w:tabs>
        <w:spacing w:line="240" w:lineRule="auto"/>
        <w:rPr>
          <w:rFonts w:asciiTheme="minorHAnsi" w:hAnsiTheme="minorHAnsi"/>
          <w:sz w:val="22"/>
          <w:szCs w:val="22"/>
          <w:lang w:val="en-GB"/>
        </w:rPr>
      </w:pPr>
    </w:p>
    <w:p w:rsidR="002A12AE" w:rsidRPr="00AC7437" w:rsidRDefault="002A12AE" w:rsidP="004C1AA0">
      <w:pPr>
        <w:tabs>
          <w:tab w:val="left" w:pos="890"/>
        </w:tabs>
        <w:spacing w:line="240" w:lineRule="auto"/>
        <w:rPr>
          <w:rFonts w:asciiTheme="minorHAnsi" w:hAnsiTheme="minorHAnsi"/>
          <w:sz w:val="22"/>
          <w:szCs w:val="22"/>
          <w:lang w:val="en-GB"/>
        </w:rPr>
      </w:pPr>
    </w:p>
    <w:p w:rsidR="002A12AE" w:rsidRPr="00AC7437" w:rsidRDefault="002A12AE" w:rsidP="004C1AA0">
      <w:pPr>
        <w:tabs>
          <w:tab w:val="left" w:pos="890"/>
        </w:tabs>
        <w:spacing w:line="240" w:lineRule="auto"/>
        <w:rPr>
          <w:rFonts w:asciiTheme="minorHAnsi" w:hAnsiTheme="minorHAnsi"/>
          <w:sz w:val="22"/>
          <w:szCs w:val="22"/>
          <w:lang w:val="en-GB"/>
        </w:rPr>
        <w:sectPr w:rsidR="002A12AE" w:rsidRPr="00AC7437" w:rsidSect="008E0299">
          <w:type w:val="continuous"/>
          <w:pgSz w:w="11909" w:h="16834" w:code="9"/>
          <w:pgMar w:top="680" w:right="284" w:bottom="794" w:left="284" w:header="720" w:footer="720" w:gutter="0"/>
          <w:cols w:space="720"/>
        </w:sectPr>
      </w:pPr>
    </w:p>
    <w:sdt>
      <w:sdtPr>
        <w:rPr>
          <w:rStyle w:val="Coverpagetitle"/>
          <w:rFonts w:asciiTheme="minorHAnsi" w:eastAsiaTheme="majorEastAsia" w:hAnsiTheme="minorHAnsi"/>
          <w:b/>
          <w:sz w:val="22"/>
          <w:szCs w:val="22"/>
          <w:lang w:val="en-GB"/>
        </w:rPr>
        <w:alias w:val="Select report type"/>
        <w:tag w:val="Select report type"/>
        <w:id w:val="959614628"/>
        <w:placeholder>
          <w:docPart w:val="5C6715123E3C4F6BAFB79E109B888CCB"/>
        </w:placeholder>
        <w:comboBox>
          <w:listItem w:displayText="Detailed design report" w:value="Detailed design report"/>
          <w:listItem w:displayText="Design completion report" w:value="Design completion report"/>
          <w:listItem w:displayText="Final project design report" w:value="Final project design report"/>
        </w:comboBox>
      </w:sdtPr>
      <w:sdtEndPr>
        <w:rPr>
          <w:rStyle w:val="DefaultParagraphFont"/>
          <w:rFonts w:cstheme="majorBidi"/>
          <w:b w:val="0"/>
          <w:lang w:eastAsia="en-GB"/>
        </w:rPr>
      </w:sdtEndPr>
      <w:sdtContent>
        <w:p w:rsidR="005177E3" w:rsidRPr="00C204C3" w:rsidRDefault="002A12AE" w:rsidP="004C1AA0">
          <w:pPr>
            <w:pStyle w:val="TOCHeading"/>
            <w:spacing w:before="0" w:line="240" w:lineRule="auto"/>
            <w:rPr>
              <w:rFonts w:asciiTheme="minorHAnsi" w:hAnsiTheme="minorHAnsi"/>
              <w:b w:val="0"/>
              <w:sz w:val="22"/>
              <w:szCs w:val="22"/>
              <w:lang w:val="en-GB" w:eastAsia="en-GB"/>
            </w:rPr>
          </w:pPr>
          <w:r w:rsidRPr="00C204C3">
            <w:rPr>
              <w:rStyle w:val="Coverpagetitle"/>
              <w:rFonts w:asciiTheme="minorHAnsi" w:eastAsiaTheme="majorEastAsia" w:hAnsiTheme="minorHAnsi"/>
              <w:b/>
              <w:sz w:val="22"/>
              <w:szCs w:val="22"/>
              <w:lang w:val="en-GB"/>
            </w:rPr>
            <w:t>Project Implementation Manual</w:t>
          </w:r>
        </w:p>
      </w:sdtContent>
    </w:sdt>
    <w:sdt>
      <w:sdtPr>
        <w:rPr>
          <w:rFonts w:asciiTheme="minorHAnsi" w:eastAsia="Times New Roman" w:hAnsiTheme="minorHAnsi" w:cs="Arial"/>
          <w:b w:val="0"/>
          <w:bCs w:val="0"/>
          <w:color w:val="auto"/>
          <w:sz w:val="22"/>
          <w:szCs w:val="22"/>
          <w:lang w:val="en-GB"/>
        </w:rPr>
        <w:id w:val="-474445974"/>
        <w:docPartObj>
          <w:docPartGallery w:val="Table of Contents"/>
          <w:docPartUnique/>
        </w:docPartObj>
      </w:sdtPr>
      <w:sdtContent>
        <w:p w:rsidR="005177E3" w:rsidRPr="00AC7437" w:rsidRDefault="005177E3" w:rsidP="004C1AA0">
          <w:pPr>
            <w:pStyle w:val="TOCHeading"/>
            <w:spacing w:before="0" w:line="240" w:lineRule="auto"/>
            <w:rPr>
              <w:rFonts w:asciiTheme="minorHAnsi" w:eastAsia="Times New Roman" w:hAnsiTheme="minorHAnsi" w:cs="Arial"/>
              <w:b w:val="0"/>
              <w:bCs w:val="0"/>
              <w:color w:val="auto"/>
              <w:sz w:val="22"/>
              <w:szCs w:val="22"/>
              <w:lang w:val="en-GB"/>
            </w:rPr>
          </w:pPr>
        </w:p>
        <w:p w:rsidR="00771F31" w:rsidRPr="00AC7437" w:rsidRDefault="00771F31" w:rsidP="004C1AA0">
          <w:pPr>
            <w:pStyle w:val="TOCHeading"/>
            <w:spacing w:before="0" w:line="240" w:lineRule="auto"/>
            <w:rPr>
              <w:rFonts w:asciiTheme="minorHAnsi" w:hAnsiTheme="minorHAnsi" w:cs="Arial"/>
              <w:color w:val="auto"/>
              <w:sz w:val="22"/>
              <w:szCs w:val="22"/>
              <w:lang w:val="en-GB"/>
            </w:rPr>
          </w:pPr>
          <w:r w:rsidRPr="00AC7437">
            <w:rPr>
              <w:rFonts w:asciiTheme="minorHAnsi" w:hAnsiTheme="minorHAnsi" w:cs="Arial"/>
              <w:color w:val="auto"/>
              <w:sz w:val="22"/>
              <w:szCs w:val="22"/>
              <w:lang w:val="en-GB"/>
            </w:rPr>
            <w:t>Contents</w:t>
          </w:r>
        </w:p>
        <w:p w:rsidR="00A77A26" w:rsidRPr="00AC7437" w:rsidRDefault="00A77A26" w:rsidP="004C1AA0">
          <w:pPr>
            <w:spacing w:line="240" w:lineRule="auto"/>
            <w:rPr>
              <w:rFonts w:asciiTheme="minorHAnsi" w:hAnsiTheme="minorHAnsi"/>
              <w:sz w:val="22"/>
              <w:szCs w:val="22"/>
              <w:lang w:val="en-GB"/>
            </w:rPr>
          </w:pPr>
        </w:p>
        <w:p w:rsidR="004C1182" w:rsidRPr="00AC7437" w:rsidRDefault="00F268BC">
          <w:pPr>
            <w:pStyle w:val="TOC1"/>
            <w:rPr>
              <w:rFonts w:asciiTheme="minorHAnsi" w:eastAsiaTheme="minorEastAsia" w:hAnsiTheme="minorHAnsi" w:cstheme="minorBidi"/>
              <w:sz w:val="22"/>
              <w:szCs w:val="22"/>
              <w:lang w:val="en-US"/>
            </w:rPr>
          </w:pPr>
          <w:r w:rsidRPr="00F268BC">
            <w:rPr>
              <w:rFonts w:asciiTheme="minorHAnsi" w:hAnsiTheme="minorHAnsi"/>
              <w:noProof w:val="0"/>
              <w:sz w:val="22"/>
              <w:szCs w:val="22"/>
              <w:lang w:val="en-GB"/>
            </w:rPr>
            <w:fldChar w:fldCharType="begin"/>
          </w:r>
          <w:r w:rsidR="00771F31" w:rsidRPr="00AC7437">
            <w:rPr>
              <w:rFonts w:asciiTheme="minorHAnsi" w:hAnsiTheme="minorHAnsi"/>
              <w:noProof w:val="0"/>
              <w:sz w:val="22"/>
              <w:szCs w:val="22"/>
              <w:lang w:val="en-GB"/>
            </w:rPr>
            <w:instrText xml:space="preserve"> TOC \o "1-3" \h \z \u </w:instrText>
          </w:r>
          <w:r w:rsidRPr="00F268BC">
            <w:rPr>
              <w:rFonts w:asciiTheme="minorHAnsi" w:hAnsiTheme="minorHAnsi"/>
              <w:noProof w:val="0"/>
              <w:sz w:val="22"/>
              <w:szCs w:val="22"/>
              <w:lang w:val="en-GB"/>
            </w:rPr>
            <w:fldChar w:fldCharType="separate"/>
          </w:r>
          <w:hyperlink w:anchor="_Toc449200310" w:history="1">
            <w:r w:rsidR="004C1182" w:rsidRPr="00AC7437">
              <w:rPr>
                <w:rStyle w:val="Hyperlink"/>
                <w:rFonts w:asciiTheme="minorHAnsi" w:hAnsiTheme="minorHAnsi"/>
                <w:lang w:val="en-GB"/>
              </w:rPr>
              <w:t>Currency equivalents</w:t>
            </w:r>
            <w:r w:rsidR="004C1182" w:rsidRPr="00AC7437">
              <w:rPr>
                <w:rFonts w:asciiTheme="minorHAnsi" w:hAnsiTheme="minorHAnsi"/>
                <w:webHidden/>
              </w:rPr>
              <w:tab/>
            </w:r>
            <w:r w:rsidRPr="00AC7437">
              <w:rPr>
                <w:rFonts w:asciiTheme="minorHAnsi" w:hAnsiTheme="minorHAnsi"/>
                <w:webHidden/>
              </w:rPr>
              <w:fldChar w:fldCharType="begin"/>
            </w:r>
            <w:r w:rsidR="004C1182" w:rsidRPr="00AC7437">
              <w:rPr>
                <w:rFonts w:asciiTheme="minorHAnsi" w:hAnsiTheme="minorHAnsi"/>
                <w:webHidden/>
              </w:rPr>
              <w:instrText xml:space="preserve"> PAGEREF _Toc449200310 \h </w:instrText>
            </w:r>
            <w:r w:rsidRPr="00AC7437">
              <w:rPr>
                <w:rFonts w:asciiTheme="minorHAnsi" w:hAnsiTheme="minorHAnsi"/>
                <w:webHidden/>
              </w:rPr>
            </w:r>
            <w:r w:rsidRPr="00AC7437">
              <w:rPr>
                <w:rFonts w:asciiTheme="minorHAnsi" w:hAnsiTheme="minorHAnsi"/>
                <w:webHidden/>
              </w:rPr>
              <w:fldChar w:fldCharType="separate"/>
            </w:r>
            <w:r w:rsidR="008621CB">
              <w:rPr>
                <w:rFonts w:asciiTheme="minorHAnsi" w:hAnsiTheme="minorHAnsi"/>
                <w:webHidden/>
              </w:rPr>
              <w:t>iii</w:t>
            </w:r>
            <w:r w:rsidRPr="00AC7437">
              <w:rPr>
                <w:rFonts w:asciiTheme="minorHAnsi" w:hAnsiTheme="minorHAnsi"/>
                <w:webHidden/>
              </w:rPr>
              <w:fldChar w:fldCharType="end"/>
            </w:r>
          </w:hyperlink>
        </w:p>
        <w:p w:rsidR="004C1182" w:rsidRPr="00AC7437" w:rsidRDefault="00F268BC">
          <w:pPr>
            <w:pStyle w:val="TOC1"/>
            <w:rPr>
              <w:rFonts w:asciiTheme="minorHAnsi" w:eastAsiaTheme="minorEastAsia" w:hAnsiTheme="minorHAnsi" w:cstheme="minorBidi"/>
              <w:sz w:val="22"/>
              <w:szCs w:val="22"/>
              <w:lang w:val="en-US"/>
            </w:rPr>
          </w:pPr>
          <w:hyperlink w:anchor="_Toc449200311" w:history="1">
            <w:r w:rsidR="004C1182" w:rsidRPr="00AC7437">
              <w:rPr>
                <w:rStyle w:val="Hyperlink"/>
                <w:rFonts w:asciiTheme="minorHAnsi" w:hAnsiTheme="minorHAnsi"/>
                <w:lang w:val="en-GB"/>
              </w:rPr>
              <w:t>Weights and measures</w:t>
            </w:r>
            <w:r w:rsidR="004C1182" w:rsidRPr="00AC7437">
              <w:rPr>
                <w:rFonts w:asciiTheme="minorHAnsi" w:hAnsiTheme="minorHAnsi"/>
                <w:webHidden/>
              </w:rPr>
              <w:tab/>
            </w:r>
            <w:r w:rsidRPr="00AC7437">
              <w:rPr>
                <w:rFonts w:asciiTheme="minorHAnsi" w:hAnsiTheme="minorHAnsi"/>
                <w:webHidden/>
              </w:rPr>
              <w:fldChar w:fldCharType="begin"/>
            </w:r>
            <w:r w:rsidR="004C1182" w:rsidRPr="00AC7437">
              <w:rPr>
                <w:rFonts w:asciiTheme="minorHAnsi" w:hAnsiTheme="minorHAnsi"/>
                <w:webHidden/>
              </w:rPr>
              <w:instrText xml:space="preserve"> PAGEREF _Toc449200311 \h </w:instrText>
            </w:r>
            <w:r w:rsidRPr="00AC7437">
              <w:rPr>
                <w:rFonts w:asciiTheme="minorHAnsi" w:hAnsiTheme="minorHAnsi"/>
                <w:webHidden/>
              </w:rPr>
            </w:r>
            <w:r w:rsidRPr="00AC7437">
              <w:rPr>
                <w:rFonts w:asciiTheme="minorHAnsi" w:hAnsiTheme="minorHAnsi"/>
                <w:webHidden/>
              </w:rPr>
              <w:fldChar w:fldCharType="separate"/>
            </w:r>
            <w:r w:rsidR="008621CB">
              <w:rPr>
                <w:rFonts w:asciiTheme="minorHAnsi" w:hAnsiTheme="minorHAnsi"/>
                <w:webHidden/>
              </w:rPr>
              <w:t>iii</w:t>
            </w:r>
            <w:r w:rsidRPr="00AC7437">
              <w:rPr>
                <w:rFonts w:asciiTheme="minorHAnsi" w:hAnsiTheme="minorHAnsi"/>
                <w:webHidden/>
              </w:rPr>
              <w:fldChar w:fldCharType="end"/>
            </w:r>
          </w:hyperlink>
        </w:p>
        <w:p w:rsidR="004C1182" w:rsidRPr="00AC7437" w:rsidRDefault="00F268BC">
          <w:pPr>
            <w:pStyle w:val="TOC1"/>
            <w:rPr>
              <w:rFonts w:asciiTheme="minorHAnsi" w:eastAsiaTheme="minorEastAsia" w:hAnsiTheme="minorHAnsi" w:cstheme="minorBidi"/>
              <w:sz w:val="22"/>
              <w:szCs w:val="22"/>
              <w:lang w:val="en-US"/>
            </w:rPr>
          </w:pPr>
          <w:hyperlink w:anchor="_Toc449200312" w:history="1">
            <w:r w:rsidR="004C1182" w:rsidRPr="00AC7437">
              <w:rPr>
                <w:rStyle w:val="Hyperlink"/>
                <w:rFonts w:asciiTheme="minorHAnsi" w:hAnsiTheme="minorHAnsi"/>
                <w:lang w:val="en-GB"/>
              </w:rPr>
              <w:t>Abbreviations and acronyms</w:t>
            </w:r>
            <w:r w:rsidR="004C1182" w:rsidRPr="00AC7437">
              <w:rPr>
                <w:rFonts w:asciiTheme="minorHAnsi" w:hAnsiTheme="minorHAnsi"/>
                <w:webHidden/>
              </w:rPr>
              <w:tab/>
            </w:r>
            <w:r w:rsidRPr="00AC7437">
              <w:rPr>
                <w:rFonts w:asciiTheme="minorHAnsi" w:hAnsiTheme="minorHAnsi"/>
                <w:webHidden/>
              </w:rPr>
              <w:fldChar w:fldCharType="begin"/>
            </w:r>
            <w:r w:rsidR="004C1182" w:rsidRPr="00AC7437">
              <w:rPr>
                <w:rFonts w:asciiTheme="minorHAnsi" w:hAnsiTheme="minorHAnsi"/>
                <w:webHidden/>
              </w:rPr>
              <w:instrText xml:space="preserve"> PAGEREF _Toc449200312 \h </w:instrText>
            </w:r>
            <w:r w:rsidRPr="00AC7437">
              <w:rPr>
                <w:rFonts w:asciiTheme="minorHAnsi" w:hAnsiTheme="minorHAnsi"/>
                <w:webHidden/>
              </w:rPr>
            </w:r>
            <w:r w:rsidRPr="00AC7437">
              <w:rPr>
                <w:rFonts w:asciiTheme="minorHAnsi" w:hAnsiTheme="minorHAnsi"/>
                <w:webHidden/>
              </w:rPr>
              <w:fldChar w:fldCharType="separate"/>
            </w:r>
            <w:r w:rsidR="008621CB">
              <w:rPr>
                <w:rFonts w:asciiTheme="minorHAnsi" w:hAnsiTheme="minorHAnsi"/>
                <w:webHidden/>
              </w:rPr>
              <w:t>iv</w:t>
            </w:r>
            <w:r w:rsidRPr="00AC7437">
              <w:rPr>
                <w:rFonts w:asciiTheme="minorHAnsi" w:hAnsiTheme="minorHAnsi"/>
                <w:webHidden/>
              </w:rPr>
              <w:fldChar w:fldCharType="end"/>
            </w:r>
          </w:hyperlink>
        </w:p>
        <w:p w:rsidR="001E25C0" w:rsidRDefault="00F268BC" w:rsidP="001E25C0">
          <w:pPr>
            <w:pStyle w:val="TOC2"/>
            <w:ind w:left="0" w:firstLine="0"/>
            <w:rPr>
              <w:rFonts w:asciiTheme="minorHAnsi" w:eastAsiaTheme="minorEastAsia" w:hAnsiTheme="minorHAnsi" w:cstheme="minorBidi"/>
              <w:sz w:val="22"/>
              <w:szCs w:val="22"/>
              <w:lang w:val="en-US"/>
            </w:rPr>
          </w:pPr>
          <w:hyperlink w:anchor="_Toc449200313" w:history="1">
            <w:r w:rsidR="004C1182" w:rsidRPr="00AC7437">
              <w:rPr>
                <w:rStyle w:val="Hyperlink"/>
                <w:rFonts w:asciiTheme="minorHAnsi" w:hAnsiTheme="minorHAnsi"/>
                <w:spacing w:val="1"/>
                <w:lang w:val="en-GB"/>
              </w:rPr>
              <w:t>Figure 1: M</w:t>
            </w:r>
            <w:r w:rsidR="004C1182" w:rsidRPr="00AC7437">
              <w:rPr>
                <w:rStyle w:val="Hyperlink"/>
                <w:rFonts w:asciiTheme="minorHAnsi" w:hAnsiTheme="minorHAnsi"/>
                <w:lang w:val="en-GB"/>
              </w:rPr>
              <w:t xml:space="preserve">ap </w:t>
            </w:r>
            <w:r w:rsidR="004C1182" w:rsidRPr="00AC7437">
              <w:rPr>
                <w:rStyle w:val="Hyperlink"/>
                <w:rFonts w:asciiTheme="minorHAnsi" w:hAnsiTheme="minorHAnsi"/>
                <w:spacing w:val="-1"/>
                <w:lang w:val="en-GB"/>
              </w:rPr>
              <w:t>o</w:t>
            </w:r>
            <w:r w:rsidR="004C1182" w:rsidRPr="00AC7437">
              <w:rPr>
                <w:rStyle w:val="Hyperlink"/>
                <w:rFonts w:asciiTheme="minorHAnsi" w:hAnsiTheme="minorHAnsi"/>
                <w:lang w:val="en-GB"/>
              </w:rPr>
              <w:t>f t</w:t>
            </w:r>
            <w:r w:rsidR="004C1182" w:rsidRPr="00AC7437">
              <w:rPr>
                <w:rStyle w:val="Hyperlink"/>
                <w:rFonts w:asciiTheme="minorHAnsi" w:hAnsiTheme="minorHAnsi"/>
                <w:spacing w:val="-1"/>
                <w:lang w:val="en-GB"/>
              </w:rPr>
              <w:t>h</w:t>
            </w:r>
            <w:r w:rsidR="004C1182" w:rsidRPr="00AC7437">
              <w:rPr>
                <w:rStyle w:val="Hyperlink"/>
                <w:rFonts w:asciiTheme="minorHAnsi" w:hAnsiTheme="minorHAnsi"/>
                <w:lang w:val="en-GB"/>
              </w:rPr>
              <w:t xml:space="preserve">e </w:t>
            </w:r>
            <w:r w:rsidR="004C1182" w:rsidRPr="00AC7437">
              <w:rPr>
                <w:rStyle w:val="Hyperlink"/>
                <w:rFonts w:asciiTheme="minorHAnsi" w:hAnsiTheme="minorHAnsi"/>
                <w:spacing w:val="-4"/>
                <w:lang w:val="en-GB"/>
              </w:rPr>
              <w:t>p</w:t>
            </w:r>
            <w:r w:rsidR="004C1182" w:rsidRPr="00AC7437">
              <w:rPr>
                <w:rStyle w:val="Hyperlink"/>
                <w:rFonts w:asciiTheme="minorHAnsi" w:hAnsiTheme="minorHAnsi"/>
                <w:spacing w:val="1"/>
                <w:lang w:val="en-GB"/>
              </w:rPr>
              <w:t>r</w:t>
            </w:r>
            <w:r w:rsidR="004C1182" w:rsidRPr="00AC7437">
              <w:rPr>
                <w:rStyle w:val="Hyperlink"/>
                <w:rFonts w:asciiTheme="minorHAnsi" w:hAnsiTheme="minorHAnsi"/>
                <w:spacing w:val="-1"/>
                <w:lang w:val="en-GB"/>
              </w:rPr>
              <w:t>o</w:t>
            </w:r>
            <w:r w:rsidR="004C1182" w:rsidRPr="00AC7437">
              <w:rPr>
                <w:rStyle w:val="Hyperlink"/>
                <w:rFonts w:asciiTheme="minorHAnsi" w:hAnsiTheme="minorHAnsi"/>
                <w:spacing w:val="1"/>
                <w:lang w:val="en-GB"/>
              </w:rPr>
              <w:t>j</w:t>
            </w:r>
            <w:r w:rsidR="004C1182" w:rsidRPr="00AC7437">
              <w:rPr>
                <w:rStyle w:val="Hyperlink"/>
                <w:rFonts w:asciiTheme="minorHAnsi" w:hAnsiTheme="minorHAnsi"/>
                <w:lang w:val="en-GB"/>
              </w:rPr>
              <w:t>ect a</w:t>
            </w:r>
            <w:r w:rsidR="004C1182" w:rsidRPr="00AC7437">
              <w:rPr>
                <w:rStyle w:val="Hyperlink"/>
                <w:rFonts w:asciiTheme="minorHAnsi" w:hAnsiTheme="minorHAnsi"/>
                <w:spacing w:val="1"/>
                <w:lang w:val="en-GB"/>
              </w:rPr>
              <w:t>r</w:t>
            </w:r>
            <w:r w:rsidR="004C1182" w:rsidRPr="00AC7437">
              <w:rPr>
                <w:rStyle w:val="Hyperlink"/>
                <w:rFonts w:asciiTheme="minorHAnsi" w:hAnsiTheme="minorHAnsi"/>
                <w:spacing w:val="-3"/>
                <w:lang w:val="en-GB"/>
              </w:rPr>
              <w:t>e</w:t>
            </w:r>
            <w:r w:rsidR="004C1182" w:rsidRPr="00AC7437">
              <w:rPr>
                <w:rStyle w:val="Hyperlink"/>
                <w:rFonts w:asciiTheme="minorHAnsi" w:hAnsiTheme="minorHAnsi"/>
                <w:lang w:val="en-GB"/>
              </w:rPr>
              <w:t>a</w:t>
            </w:r>
            <w:r w:rsidR="004C1182" w:rsidRPr="00AC7437">
              <w:rPr>
                <w:rFonts w:asciiTheme="minorHAnsi" w:hAnsiTheme="minorHAnsi"/>
                <w:webHidden/>
              </w:rPr>
              <w:tab/>
            </w:r>
            <w:r w:rsidRPr="00AC7437">
              <w:rPr>
                <w:rFonts w:asciiTheme="minorHAnsi" w:hAnsiTheme="minorHAnsi"/>
                <w:webHidden/>
              </w:rPr>
              <w:fldChar w:fldCharType="begin"/>
            </w:r>
            <w:r w:rsidR="004C1182" w:rsidRPr="00AC7437">
              <w:rPr>
                <w:rFonts w:asciiTheme="minorHAnsi" w:hAnsiTheme="minorHAnsi"/>
                <w:webHidden/>
              </w:rPr>
              <w:instrText xml:space="preserve"> PAGEREF _Toc449200313 \h </w:instrText>
            </w:r>
            <w:r w:rsidRPr="00AC7437">
              <w:rPr>
                <w:rFonts w:asciiTheme="minorHAnsi" w:hAnsiTheme="minorHAnsi"/>
                <w:webHidden/>
              </w:rPr>
            </w:r>
            <w:r w:rsidRPr="00AC7437">
              <w:rPr>
                <w:rFonts w:asciiTheme="minorHAnsi" w:hAnsiTheme="minorHAnsi"/>
                <w:webHidden/>
              </w:rPr>
              <w:fldChar w:fldCharType="separate"/>
            </w:r>
            <w:r w:rsidR="008621CB">
              <w:rPr>
                <w:rFonts w:asciiTheme="minorHAnsi" w:hAnsiTheme="minorHAnsi"/>
                <w:webHidden/>
              </w:rPr>
              <w:t>v</w:t>
            </w:r>
            <w:r w:rsidRPr="00AC7437">
              <w:rPr>
                <w:rFonts w:asciiTheme="minorHAnsi" w:hAnsiTheme="minorHAnsi"/>
                <w:webHidden/>
              </w:rPr>
              <w:fldChar w:fldCharType="end"/>
            </w:r>
          </w:hyperlink>
        </w:p>
        <w:p w:rsidR="001E25C0" w:rsidRDefault="001E25C0" w:rsidP="001E25C0">
          <w:pPr>
            <w:pStyle w:val="TOC2"/>
            <w:ind w:left="0" w:firstLine="0"/>
            <w:rPr>
              <w:rFonts w:asciiTheme="minorHAnsi" w:hAnsiTheme="minorHAnsi"/>
            </w:rPr>
          </w:pPr>
        </w:p>
        <w:p w:rsidR="001E25C0" w:rsidRDefault="00F268BC" w:rsidP="001E25C0">
          <w:pPr>
            <w:pStyle w:val="TOC2"/>
            <w:ind w:left="0" w:firstLine="0"/>
            <w:rPr>
              <w:rFonts w:asciiTheme="minorHAnsi" w:eastAsiaTheme="minorEastAsia" w:hAnsiTheme="minorHAnsi" w:cstheme="minorBidi"/>
              <w:sz w:val="22"/>
              <w:szCs w:val="22"/>
              <w:lang w:val="en-US"/>
            </w:rPr>
          </w:pPr>
          <w:hyperlink w:anchor="_Toc449200314" w:history="1">
            <w:r w:rsidR="004C1182" w:rsidRPr="00AC7437">
              <w:rPr>
                <w:rStyle w:val="Hyperlink"/>
                <w:rFonts w:asciiTheme="minorHAnsi" w:hAnsiTheme="minorHAnsi"/>
                <w:b/>
                <w:caps/>
                <w:u w:val="none"/>
                <w:lang w:val="en-GB"/>
              </w:rPr>
              <w:t>Part I – Introduction</w:t>
            </w:r>
            <w:r w:rsidR="004C1182" w:rsidRPr="00AC7437">
              <w:rPr>
                <w:rFonts w:asciiTheme="minorHAnsi" w:hAnsiTheme="minorHAnsi"/>
                <w:webHidden/>
              </w:rPr>
              <w:tab/>
            </w:r>
            <w:r w:rsidRPr="00AC7437">
              <w:rPr>
                <w:rFonts w:asciiTheme="minorHAnsi" w:hAnsiTheme="minorHAnsi"/>
                <w:webHidden/>
              </w:rPr>
              <w:fldChar w:fldCharType="begin"/>
            </w:r>
            <w:r w:rsidR="004C1182" w:rsidRPr="00AC7437">
              <w:rPr>
                <w:rFonts w:asciiTheme="minorHAnsi" w:hAnsiTheme="minorHAnsi"/>
                <w:webHidden/>
              </w:rPr>
              <w:instrText xml:space="preserve"> PAGEREF _Toc449200314 \h </w:instrText>
            </w:r>
            <w:r w:rsidRPr="00AC7437">
              <w:rPr>
                <w:rFonts w:asciiTheme="minorHAnsi" w:hAnsiTheme="minorHAnsi"/>
                <w:webHidden/>
              </w:rPr>
            </w:r>
            <w:r w:rsidRPr="00AC7437">
              <w:rPr>
                <w:rFonts w:asciiTheme="minorHAnsi" w:hAnsiTheme="minorHAnsi"/>
                <w:webHidden/>
              </w:rPr>
              <w:fldChar w:fldCharType="separate"/>
            </w:r>
            <w:r w:rsidR="008621CB">
              <w:rPr>
                <w:rFonts w:asciiTheme="minorHAnsi" w:hAnsiTheme="minorHAnsi"/>
                <w:webHidden/>
              </w:rPr>
              <w:t>6</w:t>
            </w:r>
            <w:r w:rsidRPr="00AC7437">
              <w:rPr>
                <w:rFonts w:asciiTheme="minorHAnsi" w:hAnsiTheme="minorHAnsi"/>
                <w:webHidden/>
              </w:rPr>
              <w:fldChar w:fldCharType="end"/>
            </w:r>
          </w:hyperlink>
        </w:p>
        <w:p w:rsidR="004C1182" w:rsidRPr="00AC7437" w:rsidRDefault="00F268BC">
          <w:pPr>
            <w:pStyle w:val="TOC2"/>
            <w:rPr>
              <w:rFonts w:asciiTheme="minorHAnsi" w:eastAsiaTheme="minorEastAsia" w:hAnsiTheme="minorHAnsi" w:cstheme="minorBidi"/>
              <w:sz w:val="22"/>
              <w:szCs w:val="22"/>
              <w:lang w:val="en-US"/>
            </w:rPr>
          </w:pPr>
          <w:hyperlink w:anchor="_Toc449200315" w:history="1">
            <w:r w:rsidR="004C1182" w:rsidRPr="00AC7437">
              <w:rPr>
                <w:rStyle w:val="Hyperlink"/>
                <w:rFonts w:asciiTheme="minorHAnsi" w:hAnsiTheme="minorHAnsi"/>
                <w:lang w:val="en-GB"/>
              </w:rPr>
              <w:t>A. Purpose and Content of the PIM</w:t>
            </w:r>
            <w:r w:rsidR="004C1182" w:rsidRPr="00AC7437">
              <w:rPr>
                <w:rFonts w:asciiTheme="minorHAnsi" w:hAnsiTheme="minorHAnsi"/>
                <w:webHidden/>
              </w:rPr>
              <w:tab/>
            </w:r>
            <w:r w:rsidRPr="00AC7437">
              <w:rPr>
                <w:rFonts w:asciiTheme="minorHAnsi" w:hAnsiTheme="minorHAnsi"/>
                <w:webHidden/>
              </w:rPr>
              <w:fldChar w:fldCharType="begin"/>
            </w:r>
            <w:r w:rsidR="004C1182" w:rsidRPr="00AC7437">
              <w:rPr>
                <w:rFonts w:asciiTheme="minorHAnsi" w:hAnsiTheme="minorHAnsi"/>
                <w:webHidden/>
              </w:rPr>
              <w:instrText xml:space="preserve"> PAGEREF _Toc449200315 \h </w:instrText>
            </w:r>
            <w:r w:rsidRPr="00AC7437">
              <w:rPr>
                <w:rFonts w:asciiTheme="minorHAnsi" w:hAnsiTheme="minorHAnsi"/>
                <w:webHidden/>
              </w:rPr>
            </w:r>
            <w:r w:rsidRPr="00AC7437">
              <w:rPr>
                <w:rFonts w:asciiTheme="minorHAnsi" w:hAnsiTheme="minorHAnsi"/>
                <w:webHidden/>
              </w:rPr>
              <w:fldChar w:fldCharType="separate"/>
            </w:r>
            <w:r w:rsidR="008621CB">
              <w:rPr>
                <w:rFonts w:asciiTheme="minorHAnsi" w:hAnsiTheme="minorHAnsi"/>
                <w:webHidden/>
              </w:rPr>
              <w:t>6</w:t>
            </w:r>
            <w:r w:rsidRPr="00AC7437">
              <w:rPr>
                <w:rFonts w:asciiTheme="minorHAnsi" w:hAnsiTheme="minorHAnsi"/>
                <w:webHidden/>
              </w:rPr>
              <w:fldChar w:fldCharType="end"/>
            </w:r>
          </w:hyperlink>
        </w:p>
        <w:p w:rsidR="004C1182" w:rsidRPr="00AC7437" w:rsidRDefault="00F268BC">
          <w:pPr>
            <w:pStyle w:val="TOC2"/>
            <w:rPr>
              <w:rFonts w:asciiTheme="minorHAnsi" w:eastAsiaTheme="minorEastAsia" w:hAnsiTheme="minorHAnsi" w:cstheme="minorBidi"/>
              <w:sz w:val="22"/>
              <w:szCs w:val="22"/>
              <w:lang w:val="en-US"/>
            </w:rPr>
          </w:pPr>
          <w:hyperlink w:anchor="_Toc449200316" w:history="1">
            <w:r w:rsidR="004C1182" w:rsidRPr="00AC7437">
              <w:rPr>
                <w:rStyle w:val="Hyperlink"/>
                <w:rFonts w:asciiTheme="minorHAnsi" w:hAnsiTheme="minorHAnsi"/>
                <w:lang w:val="en-GB"/>
              </w:rPr>
              <w:t>B. Project Summary</w:t>
            </w:r>
            <w:r w:rsidR="004C1182" w:rsidRPr="00AC7437">
              <w:rPr>
                <w:rFonts w:asciiTheme="minorHAnsi" w:hAnsiTheme="minorHAnsi"/>
                <w:webHidden/>
              </w:rPr>
              <w:tab/>
            </w:r>
            <w:r w:rsidRPr="00AC7437">
              <w:rPr>
                <w:rFonts w:asciiTheme="minorHAnsi" w:hAnsiTheme="minorHAnsi"/>
                <w:webHidden/>
              </w:rPr>
              <w:fldChar w:fldCharType="begin"/>
            </w:r>
            <w:r w:rsidR="004C1182" w:rsidRPr="00AC7437">
              <w:rPr>
                <w:rFonts w:asciiTheme="minorHAnsi" w:hAnsiTheme="minorHAnsi"/>
                <w:webHidden/>
              </w:rPr>
              <w:instrText xml:space="preserve"> PAGEREF _Toc449200316 \h </w:instrText>
            </w:r>
            <w:r w:rsidRPr="00AC7437">
              <w:rPr>
                <w:rFonts w:asciiTheme="minorHAnsi" w:hAnsiTheme="minorHAnsi"/>
                <w:webHidden/>
              </w:rPr>
            </w:r>
            <w:r w:rsidRPr="00AC7437">
              <w:rPr>
                <w:rFonts w:asciiTheme="minorHAnsi" w:hAnsiTheme="minorHAnsi"/>
                <w:webHidden/>
              </w:rPr>
              <w:fldChar w:fldCharType="separate"/>
            </w:r>
            <w:r w:rsidR="008621CB">
              <w:rPr>
                <w:rFonts w:asciiTheme="minorHAnsi" w:hAnsiTheme="minorHAnsi"/>
                <w:webHidden/>
              </w:rPr>
              <w:t>7</w:t>
            </w:r>
            <w:r w:rsidRPr="00AC7437">
              <w:rPr>
                <w:rFonts w:asciiTheme="minorHAnsi" w:hAnsiTheme="minorHAnsi"/>
                <w:webHidden/>
              </w:rPr>
              <w:fldChar w:fldCharType="end"/>
            </w:r>
          </w:hyperlink>
        </w:p>
        <w:p w:rsidR="001E25C0" w:rsidRDefault="001E25C0" w:rsidP="001E25C0">
          <w:pPr>
            <w:pStyle w:val="TOC2"/>
            <w:ind w:left="0" w:firstLine="0"/>
            <w:rPr>
              <w:rFonts w:asciiTheme="minorHAnsi" w:hAnsiTheme="minorHAnsi"/>
            </w:rPr>
          </w:pPr>
        </w:p>
        <w:p w:rsidR="001E25C0" w:rsidRDefault="00F268BC" w:rsidP="001E25C0">
          <w:pPr>
            <w:pStyle w:val="TOC2"/>
            <w:ind w:left="0" w:firstLine="0"/>
            <w:rPr>
              <w:rFonts w:asciiTheme="minorHAnsi" w:eastAsiaTheme="minorEastAsia" w:hAnsiTheme="minorHAnsi" w:cstheme="minorBidi"/>
              <w:b/>
              <w:sz w:val="22"/>
              <w:szCs w:val="22"/>
              <w:lang w:val="en-US"/>
            </w:rPr>
          </w:pPr>
          <w:hyperlink w:anchor="_Toc449200317" w:history="1">
            <w:r w:rsidR="004C1182" w:rsidRPr="00AC7437">
              <w:rPr>
                <w:rStyle w:val="Hyperlink"/>
                <w:rFonts w:asciiTheme="minorHAnsi" w:hAnsiTheme="minorHAnsi"/>
                <w:b/>
                <w:lang w:val="en-GB"/>
              </w:rPr>
              <w:t>PART II –</w:t>
            </w:r>
            <w:r w:rsidR="004C1182" w:rsidRPr="00AC7437">
              <w:rPr>
                <w:rStyle w:val="Hyperlink"/>
                <w:rFonts w:asciiTheme="minorHAnsi" w:hAnsiTheme="minorHAnsi"/>
                <w:b/>
                <w:caps/>
                <w:lang w:val="en-GB"/>
              </w:rPr>
              <w:t>Project Components, Outcomes and Outputs</w:t>
            </w:r>
            <w:r w:rsidR="004C1182" w:rsidRPr="00AC7437">
              <w:rPr>
                <w:rFonts w:asciiTheme="minorHAnsi" w:hAnsiTheme="minorHAnsi"/>
                <w:b/>
                <w:webHidden/>
              </w:rPr>
              <w:tab/>
            </w:r>
            <w:r w:rsidRPr="00AC7437">
              <w:rPr>
                <w:rFonts w:asciiTheme="minorHAnsi" w:hAnsiTheme="minorHAnsi"/>
                <w:b/>
                <w:webHidden/>
              </w:rPr>
              <w:fldChar w:fldCharType="begin"/>
            </w:r>
            <w:r w:rsidR="004C1182" w:rsidRPr="00AC7437">
              <w:rPr>
                <w:rFonts w:asciiTheme="minorHAnsi" w:hAnsiTheme="minorHAnsi"/>
                <w:b/>
                <w:webHidden/>
              </w:rPr>
              <w:instrText xml:space="preserve"> PAGEREF _Toc449200317 \h </w:instrText>
            </w:r>
            <w:r w:rsidRPr="00AC7437">
              <w:rPr>
                <w:rFonts w:asciiTheme="minorHAnsi" w:hAnsiTheme="minorHAnsi"/>
                <w:b/>
                <w:webHidden/>
              </w:rPr>
            </w:r>
            <w:r w:rsidRPr="00AC7437">
              <w:rPr>
                <w:rFonts w:asciiTheme="minorHAnsi" w:hAnsiTheme="minorHAnsi"/>
                <w:b/>
                <w:webHidden/>
              </w:rPr>
              <w:fldChar w:fldCharType="separate"/>
            </w:r>
            <w:r w:rsidR="008621CB">
              <w:rPr>
                <w:rFonts w:asciiTheme="minorHAnsi" w:hAnsiTheme="minorHAnsi"/>
                <w:b/>
                <w:webHidden/>
              </w:rPr>
              <w:t>10</w:t>
            </w:r>
            <w:r w:rsidRPr="00AC7437">
              <w:rPr>
                <w:rFonts w:asciiTheme="minorHAnsi" w:hAnsiTheme="minorHAnsi"/>
                <w:b/>
                <w:webHidden/>
              </w:rPr>
              <w:fldChar w:fldCharType="end"/>
            </w:r>
          </w:hyperlink>
        </w:p>
        <w:p w:rsidR="001E25C0" w:rsidRPr="001E25C0" w:rsidRDefault="00F268BC" w:rsidP="001E25C0">
          <w:pPr>
            <w:pStyle w:val="TOC2"/>
            <w:ind w:left="0" w:firstLine="0"/>
            <w:rPr>
              <w:rFonts w:asciiTheme="minorHAnsi" w:eastAsiaTheme="minorEastAsia" w:hAnsiTheme="minorHAnsi" w:cstheme="minorBidi"/>
              <w:b/>
              <w:sz w:val="22"/>
              <w:szCs w:val="22"/>
              <w:lang w:val="en-US"/>
            </w:rPr>
          </w:pPr>
          <w:hyperlink w:anchor="_Toc449200318" w:history="1">
            <w:r w:rsidR="001E25C0" w:rsidRPr="001E25C0">
              <w:rPr>
                <w:rStyle w:val="Hyperlink"/>
                <w:rFonts w:asciiTheme="minorHAnsi" w:hAnsiTheme="minorHAnsi"/>
                <w:b/>
                <w:lang w:val="en-GB"/>
              </w:rPr>
              <w:t>Component 1. Framework for local-level climate adaptation strengthened</w:t>
            </w:r>
            <w:r w:rsidR="001E25C0" w:rsidRPr="001E25C0">
              <w:rPr>
                <w:rFonts w:asciiTheme="minorHAnsi" w:hAnsiTheme="minorHAnsi"/>
                <w:b/>
                <w:webHidden/>
              </w:rPr>
              <w:tab/>
            </w:r>
            <w:r w:rsidRPr="001E25C0">
              <w:rPr>
                <w:rFonts w:asciiTheme="minorHAnsi" w:hAnsiTheme="minorHAnsi"/>
                <w:b/>
                <w:webHidden/>
              </w:rPr>
              <w:fldChar w:fldCharType="begin"/>
            </w:r>
            <w:r w:rsidR="001E25C0" w:rsidRPr="001E25C0">
              <w:rPr>
                <w:rFonts w:asciiTheme="minorHAnsi" w:hAnsiTheme="minorHAnsi"/>
                <w:b/>
                <w:webHidden/>
              </w:rPr>
              <w:instrText xml:space="preserve"> PAGEREF _Toc449200318 \h </w:instrText>
            </w:r>
            <w:r w:rsidRPr="001E25C0">
              <w:rPr>
                <w:rFonts w:asciiTheme="minorHAnsi" w:hAnsiTheme="minorHAnsi"/>
                <w:b/>
                <w:webHidden/>
              </w:rPr>
            </w:r>
            <w:r w:rsidRPr="001E25C0">
              <w:rPr>
                <w:rFonts w:asciiTheme="minorHAnsi" w:hAnsiTheme="minorHAnsi"/>
                <w:b/>
                <w:webHidden/>
              </w:rPr>
              <w:fldChar w:fldCharType="separate"/>
            </w:r>
            <w:r w:rsidR="008621CB">
              <w:rPr>
                <w:rFonts w:asciiTheme="minorHAnsi" w:hAnsiTheme="minorHAnsi"/>
                <w:b/>
                <w:webHidden/>
              </w:rPr>
              <w:t>11</w:t>
            </w:r>
            <w:r w:rsidRPr="001E25C0">
              <w:rPr>
                <w:rFonts w:asciiTheme="minorHAnsi" w:hAnsiTheme="minorHAnsi"/>
                <w:b/>
                <w:webHidden/>
              </w:rPr>
              <w:fldChar w:fldCharType="end"/>
            </w:r>
          </w:hyperlink>
        </w:p>
        <w:p w:rsidR="004C1182" w:rsidRPr="00AC7437" w:rsidRDefault="00F268BC">
          <w:pPr>
            <w:pStyle w:val="TOC2"/>
            <w:rPr>
              <w:rFonts w:asciiTheme="minorHAnsi" w:eastAsiaTheme="minorEastAsia" w:hAnsiTheme="minorHAnsi" w:cstheme="minorBidi"/>
              <w:sz w:val="22"/>
              <w:szCs w:val="22"/>
              <w:lang w:val="en-US"/>
            </w:rPr>
          </w:pPr>
          <w:hyperlink w:anchor="_Toc449200319" w:history="1">
            <w:r w:rsidR="004C1182" w:rsidRPr="00AC7437">
              <w:rPr>
                <w:rStyle w:val="Hyperlink"/>
                <w:rFonts w:asciiTheme="minorHAnsi" w:hAnsiTheme="minorHAnsi"/>
                <w:lang w:val="en-GB"/>
              </w:rPr>
              <w:t>Sub-component 1.1. Strengthened LAPA development process implemented</w:t>
            </w:r>
            <w:r w:rsidR="004C1182" w:rsidRPr="00AC7437">
              <w:rPr>
                <w:rFonts w:asciiTheme="minorHAnsi" w:hAnsiTheme="minorHAnsi"/>
                <w:webHidden/>
              </w:rPr>
              <w:tab/>
            </w:r>
            <w:r w:rsidRPr="00AC7437">
              <w:rPr>
                <w:rFonts w:asciiTheme="minorHAnsi" w:hAnsiTheme="minorHAnsi"/>
                <w:webHidden/>
              </w:rPr>
              <w:fldChar w:fldCharType="begin"/>
            </w:r>
            <w:r w:rsidR="004C1182" w:rsidRPr="00AC7437">
              <w:rPr>
                <w:rFonts w:asciiTheme="minorHAnsi" w:hAnsiTheme="minorHAnsi"/>
                <w:webHidden/>
              </w:rPr>
              <w:instrText xml:space="preserve"> PAGEREF _Toc449200319 \h </w:instrText>
            </w:r>
            <w:r w:rsidRPr="00AC7437">
              <w:rPr>
                <w:rFonts w:asciiTheme="minorHAnsi" w:hAnsiTheme="minorHAnsi"/>
                <w:webHidden/>
              </w:rPr>
            </w:r>
            <w:r w:rsidRPr="00AC7437">
              <w:rPr>
                <w:rFonts w:asciiTheme="minorHAnsi" w:hAnsiTheme="minorHAnsi"/>
                <w:webHidden/>
              </w:rPr>
              <w:fldChar w:fldCharType="separate"/>
            </w:r>
            <w:r w:rsidR="008621CB">
              <w:rPr>
                <w:rFonts w:asciiTheme="minorHAnsi" w:hAnsiTheme="minorHAnsi"/>
                <w:webHidden/>
              </w:rPr>
              <w:t>11</w:t>
            </w:r>
            <w:r w:rsidRPr="00AC7437">
              <w:rPr>
                <w:rFonts w:asciiTheme="minorHAnsi" w:hAnsiTheme="minorHAnsi"/>
                <w:webHidden/>
              </w:rPr>
              <w:fldChar w:fldCharType="end"/>
            </w:r>
          </w:hyperlink>
        </w:p>
        <w:p w:rsidR="004C1182" w:rsidRPr="00AC7437" w:rsidRDefault="00F268BC">
          <w:pPr>
            <w:pStyle w:val="TOC2"/>
            <w:rPr>
              <w:rFonts w:asciiTheme="minorHAnsi" w:eastAsiaTheme="minorEastAsia" w:hAnsiTheme="minorHAnsi" w:cstheme="minorBidi"/>
              <w:sz w:val="22"/>
              <w:szCs w:val="22"/>
              <w:lang w:val="en-US"/>
            </w:rPr>
          </w:pPr>
          <w:hyperlink w:anchor="_Toc449200320" w:history="1">
            <w:r w:rsidR="004C1182" w:rsidRPr="00AC7437">
              <w:rPr>
                <w:rStyle w:val="Hyperlink"/>
                <w:rFonts w:asciiTheme="minorHAnsi" w:hAnsiTheme="minorHAnsi"/>
                <w:lang w:val="en-GB"/>
              </w:rPr>
              <w:t>Output 1.1.1.Participating ministries and districts are climate informed</w:t>
            </w:r>
            <w:r w:rsidR="004C1182" w:rsidRPr="00AC7437">
              <w:rPr>
                <w:rFonts w:asciiTheme="minorHAnsi" w:hAnsiTheme="minorHAnsi"/>
                <w:webHidden/>
              </w:rPr>
              <w:tab/>
            </w:r>
            <w:r w:rsidRPr="00AC7437">
              <w:rPr>
                <w:rFonts w:asciiTheme="minorHAnsi" w:hAnsiTheme="minorHAnsi"/>
                <w:webHidden/>
              </w:rPr>
              <w:fldChar w:fldCharType="begin"/>
            </w:r>
            <w:r w:rsidR="004C1182" w:rsidRPr="00AC7437">
              <w:rPr>
                <w:rFonts w:asciiTheme="minorHAnsi" w:hAnsiTheme="minorHAnsi"/>
                <w:webHidden/>
              </w:rPr>
              <w:instrText xml:space="preserve"> PAGEREF _Toc449200320 \h </w:instrText>
            </w:r>
            <w:r w:rsidRPr="00AC7437">
              <w:rPr>
                <w:rFonts w:asciiTheme="minorHAnsi" w:hAnsiTheme="minorHAnsi"/>
                <w:webHidden/>
              </w:rPr>
            </w:r>
            <w:r w:rsidRPr="00AC7437">
              <w:rPr>
                <w:rFonts w:asciiTheme="minorHAnsi" w:hAnsiTheme="minorHAnsi"/>
                <w:webHidden/>
              </w:rPr>
              <w:fldChar w:fldCharType="separate"/>
            </w:r>
            <w:r w:rsidR="008621CB">
              <w:rPr>
                <w:rFonts w:asciiTheme="minorHAnsi" w:hAnsiTheme="minorHAnsi"/>
                <w:webHidden/>
              </w:rPr>
              <w:t>12</w:t>
            </w:r>
            <w:r w:rsidRPr="00AC7437">
              <w:rPr>
                <w:rFonts w:asciiTheme="minorHAnsi" w:hAnsiTheme="minorHAnsi"/>
                <w:webHidden/>
              </w:rPr>
              <w:fldChar w:fldCharType="end"/>
            </w:r>
          </w:hyperlink>
        </w:p>
        <w:p w:rsidR="004C1182" w:rsidRPr="00AC7437" w:rsidRDefault="00F268BC">
          <w:pPr>
            <w:pStyle w:val="TOC2"/>
            <w:rPr>
              <w:rFonts w:asciiTheme="minorHAnsi" w:eastAsiaTheme="minorEastAsia" w:hAnsiTheme="minorHAnsi" w:cstheme="minorBidi"/>
              <w:sz w:val="22"/>
              <w:szCs w:val="22"/>
              <w:lang w:val="en-US"/>
            </w:rPr>
          </w:pPr>
          <w:hyperlink w:anchor="_Toc449200321" w:history="1">
            <w:r w:rsidR="004C1182" w:rsidRPr="00AC7437">
              <w:rPr>
                <w:rStyle w:val="Hyperlink"/>
                <w:rFonts w:asciiTheme="minorHAnsi" w:hAnsiTheme="minorHAnsi"/>
                <w:lang w:val="en-GB"/>
              </w:rPr>
              <w:t>Output 1.1.2. Planning holistically</w:t>
            </w:r>
            <w:r w:rsidR="004C1182" w:rsidRPr="00AC7437">
              <w:rPr>
                <w:rFonts w:asciiTheme="minorHAnsi" w:hAnsiTheme="minorHAnsi"/>
                <w:webHidden/>
              </w:rPr>
              <w:tab/>
            </w:r>
            <w:r w:rsidRPr="00AC7437">
              <w:rPr>
                <w:rFonts w:asciiTheme="minorHAnsi" w:hAnsiTheme="minorHAnsi"/>
                <w:webHidden/>
              </w:rPr>
              <w:fldChar w:fldCharType="begin"/>
            </w:r>
            <w:r w:rsidR="004C1182" w:rsidRPr="00AC7437">
              <w:rPr>
                <w:rFonts w:asciiTheme="minorHAnsi" w:hAnsiTheme="minorHAnsi"/>
                <w:webHidden/>
              </w:rPr>
              <w:instrText xml:space="preserve"> PAGEREF _Toc449200321 \h </w:instrText>
            </w:r>
            <w:r w:rsidRPr="00AC7437">
              <w:rPr>
                <w:rFonts w:asciiTheme="minorHAnsi" w:hAnsiTheme="minorHAnsi"/>
                <w:webHidden/>
              </w:rPr>
            </w:r>
            <w:r w:rsidRPr="00AC7437">
              <w:rPr>
                <w:rFonts w:asciiTheme="minorHAnsi" w:hAnsiTheme="minorHAnsi"/>
                <w:webHidden/>
              </w:rPr>
              <w:fldChar w:fldCharType="separate"/>
            </w:r>
            <w:r w:rsidR="008621CB">
              <w:rPr>
                <w:rFonts w:asciiTheme="minorHAnsi" w:hAnsiTheme="minorHAnsi"/>
                <w:webHidden/>
              </w:rPr>
              <w:t>17</w:t>
            </w:r>
            <w:r w:rsidRPr="00AC7437">
              <w:rPr>
                <w:rFonts w:asciiTheme="minorHAnsi" w:hAnsiTheme="minorHAnsi"/>
                <w:webHidden/>
              </w:rPr>
              <w:fldChar w:fldCharType="end"/>
            </w:r>
          </w:hyperlink>
        </w:p>
        <w:p w:rsidR="004C1182" w:rsidRPr="00AC7437" w:rsidRDefault="00F268BC">
          <w:pPr>
            <w:pStyle w:val="TOC2"/>
            <w:rPr>
              <w:rFonts w:asciiTheme="minorHAnsi" w:eastAsiaTheme="minorEastAsia" w:hAnsiTheme="minorHAnsi" w:cstheme="minorBidi"/>
              <w:sz w:val="22"/>
              <w:szCs w:val="22"/>
              <w:lang w:val="en-US"/>
            </w:rPr>
          </w:pPr>
          <w:hyperlink w:anchor="_Toc449200322" w:history="1">
            <w:r w:rsidR="004C1182" w:rsidRPr="00AC7437">
              <w:rPr>
                <w:rStyle w:val="Hyperlink"/>
                <w:rFonts w:asciiTheme="minorHAnsi" w:hAnsiTheme="minorHAnsi"/>
                <w:lang w:val="en-GB"/>
              </w:rPr>
              <w:t>Output 1.1.3. Participatory Local Adaptation Plans for Action prepared</w:t>
            </w:r>
            <w:r w:rsidR="004C1182" w:rsidRPr="00AC7437">
              <w:rPr>
                <w:rFonts w:asciiTheme="minorHAnsi" w:hAnsiTheme="minorHAnsi"/>
                <w:webHidden/>
              </w:rPr>
              <w:tab/>
            </w:r>
            <w:r w:rsidRPr="00AC7437">
              <w:rPr>
                <w:rFonts w:asciiTheme="minorHAnsi" w:hAnsiTheme="minorHAnsi"/>
                <w:webHidden/>
              </w:rPr>
              <w:fldChar w:fldCharType="begin"/>
            </w:r>
            <w:r w:rsidR="004C1182" w:rsidRPr="00AC7437">
              <w:rPr>
                <w:rFonts w:asciiTheme="minorHAnsi" w:hAnsiTheme="minorHAnsi"/>
                <w:webHidden/>
              </w:rPr>
              <w:instrText xml:space="preserve"> PAGEREF _Toc449200322 \h </w:instrText>
            </w:r>
            <w:r w:rsidRPr="00AC7437">
              <w:rPr>
                <w:rFonts w:asciiTheme="minorHAnsi" w:hAnsiTheme="minorHAnsi"/>
                <w:webHidden/>
              </w:rPr>
            </w:r>
            <w:r w:rsidRPr="00AC7437">
              <w:rPr>
                <w:rFonts w:asciiTheme="minorHAnsi" w:hAnsiTheme="minorHAnsi"/>
                <w:webHidden/>
              </w:rPr>
              <w:fldChar w:fldCharType="separate"/>
            </w:r>
            <w:r w:rsidR="008621CB">
              <w:rPr>
                <w:rFonts w:asciiTheme="minorHAnsi" w:hAnsiTheme="minorHAnsi"/>
                <w:webHidden/>
              </w:rPr>
              <w:t>23</w:t>
            </w:r>
            <w:r w:rsidRPr="00AC7437">
              <w:rPr>
                <w:rFonts w:asciiTheme="minorHAnsi" w:hAnsiTheme="minorHAnsi"/>
                <w:webHidden/>
              </w:rPr>
              <w:fldChar w:fldCharType="end"/>
            </w:r>
          </w:hyperlink>
        </w:p>
        <w:p w:rsidR="004C1182" w:rsidRPr="00AC7437" w:rsidRDefault="00F268BC">
          <w:pPr>
            <w:pStyle w:val="TOC2"/>
            <w:rPr>
              <w:rFonts w:asciiTheme="minorHAnsi" w:eastAsiaTheme="minorEastAsia" w:hAnsiTheme="minorHAnsi" w:cstheme="minorBidi"/>
              <w:sz w:val="22"/>
              <w:szCs w:val="22"/>
              <w:lang w:val="en-US"/>
            </w:rPr>
          </w:pPr>
          <w:hyperlink w:anchor="_Toc449200323" w:history="1">
            <w:r w:rsidR="004C1182" w:rsidRPr="00AC7437">
              <w:rPr>
                <w:rStyle w:val="Hyperlink"/>
                <w:rFonts w:asciiTheme="minorHAnsi" w:hAnsiTheme="minorHAnsi"/>
                <w:lang w:val="en-GB"/>
              </w:rPr>
              <w:t>Sub-component 1.2. Enhanced climate adaptation knowledge disseminated</w:t>
            </w:r>
            <w:r w:rsidR="004C1182" w:rsidRPr="00AC7437">
              <w:rPr>
                <w:rFonts w:asciiTheme="minorHAnsi" w:hAnsiTheme="minorHAnsi"/>
                <w:webHidden/>
              </w:rPr>
              <w:tab/>
            </w:r>
            <w:r w:rsidRPr="00AC7437">
              <w:rPr>
                <w:rFonts w:asciiTheme="minorHAnsi" w:hAnsiTheme="minorHAnsi"/>
                <w:webHidden/>
              </w:rPr>
              <w:fldChar w:fldCharType="begin"/>
            </w:r>
            <w:r w:rsidR="004C1182" w:rsidRPr="00AC7437">
              <w:rPr>
                <w:rFonts w:asciiTheme="minorHAnsi" w:hAnsiTheme="minorHAnsi"/>
                <w:webHidden/>
              </w:rPr>
              <w:instrText xml:space="preserve"> PAGEREF _Toc449200323 \h </w:instrText>
            </w:r>
            <w:r w:rsidRPr="00AC7437">
              <w:rPr>
                <w:rFonts w:asciiTheme="minorHAnsi" w:hAnsiTheme="minorHAnsi"/>
                <w:webHidden/>
              </w:rPr>
            </w:r>
            <w:r w:rsidRPr="00AC7437">
              <w:rPr>
                <w:rFonts w:asciiTheme="minorHAnsi" w:hAnsiTheme="minorHAnsi"/>
                <w:webHidden/>
              </w:rPr>
              <w:fldChar w:fldCharType="separate"/>
            </w:r>
            <w:r w:rsidR="008621CB">
              <w:rPr>
                <w:rFonts w:asciiTheme="minorHAnsi" w:hAnsiTheme="minorHAnsi"/>
                <w:webHidden/>
              </w:rPr>
              <w:t>29</w:t>
            </w:r>
            <w:r w:rsidRPr="00AC7437">
              <w:rPr>
                <w:rFonts w:asciiTheme="minorHAnsi" w:hAnsiTheme="minorHAnsi"/>
                <w:webHidden/>
              </w:rPr>
              <w:fldChar w:fldCharType="end"/>
            </w:r>
          </w:hyperlink>
        </w:p>
        <w:p w:rsidR="004C1182" w:rsidRPr="00AC7437" w:rsidRDefault="00F268BC">
          <w:pPr>
            <w:pStyle w:val="TOC2"/>
            <w:rPr>
              <w:rFonts w:asciiTheme="minorHAnsi" w:eastAsiaTheme="minorEastAsia" w:hAnsiTheme="minorHAnsi" w:cstheme="minorBidi"/>
              <w:sz w:val="22"/>
              <w:szCs w:val="22"/>
              <w:lang w:val="en-US"/>
            </w:rPr>
          </w:pPr>
          <w:hyperlink w:anchor="_Toc449200324" w:history="1">
            <w:r w:rsidR="004C1182" w:rsidRPr="00AC7437">
              <w:rPr>
                <w:rStyle w:val="Hyperlink"/>
                <w:rFonts w:asciiTheme="minorHAnsi" w:hAnsiTheme="minorHAnsi"/>
                <w:lang w:val="en-GB"/>
              </w:rPr>
              <w:t>Output 1.2.1. Building the Evidence Base for Adaptation</w:t>
            </w:r>
            <w:r w:rsidR="004C1182" w:rsidRPr="00AC7437">
              <w:rPr>
                <w:rFonts w:asciiTheme="minorHAnsi" w:hAnsiTheme="minorHAnsi"/>
                <w:webHidden/>
              </w:rPr>
              <w:tab/>
            </w:r>
            <w:r w:rsidRPr="00AC7437">
              <w:rPr>
                <w:rFonts w:asciiTheme="minorHAnsi" w:hAnsiTheme="minorHAnsi"/>
                <w:webHidden/>
              </w:rPr>
              <w:fldChar w:fldCharType="begin"/>
            </w:r>
            <w:r w:rsidR="004C1182" w:rsidRPr="00AC7437">
              <w:rPr>
                <w:rFonts w:asciiTheme="minorHAnsi" w:hAnsiTheme="minorHAnsi"/>
                <w:webHidden/>
              </w:rPr>
              <w:instrText xml:space="preserve"> PAGEREF _Toc449200324 \h </w:instrText>
            </w:r>
            <w:r w:rsidRPr="00AC7437">
              <w:rPr>
                <w:rFonts w:asciiTheme="minorHAnsi" w:hAnsiTheme="minorHAnsi"/>
                <w:webHidden/>
              </w:rPr>
            </w:r>
            <w:r w:rsidRPr="00AC7437">
              <w:rPr>
                <w:rFonts w:asciiTheme="minorHAnsi" w:hAnsiTheme="minorHAnsi"/>
                <w:webHidden/>
              </w:rPr>
              <w:fldChar w:fldCharType="separate"/>
            </w:r>
            <w:r w:rsidR="008621CB">
              <w:rPr>
                <w:rFonts w:asciiTheme="minorHAnsi" w:hAnsiTheme="minorHAnsi"/>
                <w:webHidden/>
              </w:rPr>
              <w:t>29</w:t>
            </w:r>
            <w:r w:rsidRPr="00AC7437">
              <w:rPr>
                <w:rFonts w:asciiTheme="minorHAnsi" w:hAnsiTheme="minorHAnsi"/>
                <w:webHidden/>
              </w:rPr>
              <w:fldChar w:fldCharType="end"/>
            </w:r>
          </w:hyperlink>
        </w:p>
        <w:p w:rsidR="004C1182" w:rsidRPr="00AC7437" w:rsidRDefault="00F268BC">
          <w:pPr>
            <w:pStyle w:val="TOC2"/>
            <w:rPr>
              <w:rFonts w:asciiTheme="minorHAnsi" w:eastAsiaTheme="minorEastAsia" w:hAnsiTheme="minorHAnsi" w:cstheme="minorBidi"/>
              <w:sz w:val="22"/>
              <w:szCs w:val="22"/>
              <w:lang w:val="en-US"/>
            </w:rPr>
          </w:pPr>
          <w:hyperlink w:anchor="_Toc449200325" w:history="1">
            <w:r w:rsidR="004C1182" w:rsidRPr="00AC7437">
              <w:rPr>
                <w:rStyle w:val="Hyperlink"/>
                <w:rFonts w:asciiTheme="minorHAnsi" w:hAnsiTheme="minorHAnsi"/>
                <w:lang w:val="en-GB"/>
              </w:rPr>
              <w:t>Output 1.2.2. Climate adaptation knowledge managed and disseminated</w:t>
            </w:r>
            <w:r w:rsidR="004C1182" w:rsidRPr="00AC7437">
              <w:rPr>
                <w:rFonts w:asciiTheme="minorHAnsi" w:hAnsiTheme="minorHAnsi"/>
                <w:webHidden/>
              </w:rPr>
              <w:tab/>
            </w:r>
            <w:r w:rsidRPr="00AC7437">
              <w:rPr>
                <w:rFonts w:asciiTheme="minorHAnsi" w:hAnsiTheme="minorHAnsi"/>
                <w:webHidden/>
              </w:rPr>
              <w:fldChar w:fldCharType="begin"/>
            </w:r>
            <w:r w:rsidR="004C1182" w:rsidRPr="00AC7437">
              <w:rPr>
                <w:rFonts w:asciiTheme="minorHAnsi" w:hAnsiTheme="minorHAnsi"/>
                <w:webHidden/>
              </w:rPr>
              <w:instrText xml:space="preserve"> PAGEREF _Toc449200325 \h </w:instrText>
            </w:r>
            <w:r w:rsidRPr="00AC7437">
              <w:rPr>
                <w:rFonts w:asciiTheme="minorHAnsi" w:hAnsiTheme="minorHAnsi"/>
                <w:webHidden/>
              </w:rPr>
            </w:r>
            <w:r w:rsidRPr="00AC7437">
              <w:rPr>
                <w:rFonts w:asciiTheme="minorHAnsi" w:hAnsiTheme="minorHAnsi"/>
                <w:webHidden/>
              </w:rPr>
              <w:fldChar w:fldCharType="separate"/>
            </w:r>
            <w:r w:rsidR="008621CB">
              <w:rPr>
                <w:rFonts w:asciiTheme="minorHAnsi" w:hAnsiTheme="minorHAnsi"/>
                <w:webHidden/>
              </w:rPr>
              <w:t>31</w:t>
            </w:r>
            <w:r w:rsidRPr="00AC7437">
              <w:rPr>
                <w:rFonts w:asciiTheme="minorHAnsi" w:hAnsiTheme="minorHAnsi"/>
                <w:webHidden/>
              </w:rPr>
              <w:fldChar w:fldCharType="end"/>
            </w:r>
          </w:hyperlink>
        </w:p>
        <w:p w:rsidR="001E25C0" w:rsidRPr="001E25C0" w:rsidRDefault="00F268BC" w:rsidP="001E25C0">
          <w:pPr>
            <w:pStyle w:val="TOC2"/>
            <w:ind w:left="0" w:firstLine="0"/>
            <w:rPr>
              <w:rFonts w:asciiTheme="minorHAnsi" w:eastAsiaTheme="minorEastAsia" w:hAnsiTheme="minorHAnsi" w:cstheme="minorBidi"/>
              <w:b/>
              <w:sz w:val="22"/>
              <w:szCs w:val="22"/>
              <w:lang w:val="en-US"/>
            </w:rPr>
          </w:pPr>
          <w:hyperlink w:anchor="_Toc449200326" w:history="1">
            <w:r w:rsidR="001E25C0" w:rsidRPr="001E25C0">
              <w:rPr>
                <w:rStyle w:val="Hyperlink"/>
                <w:rFonts w:asciiTheme="minorHAnsi" w:hAnsiTheme="minorHAnsi"/>
                <w:b/>
                <w:lang w:val="en-GB"/>
              </w:rPr>
              <w:t>Component 2. Climate resilience of vulnerable smallholder farmers improved</w:t>
            </w:r>
            <w:r w:rsidR="001E25C0" w:rsidRPr="001E25C0">
              <w:rPr>
                <w:rFonts w:asciiTheme="minorHAnsi" w:hAnsiTheme="minorHAnsi"/>
                <w:b/>
                <w:webHidden/>
              </w:rPr>
              <w:tab/>
            </w:r>
            <w:r w:rsidRPr="001E25C0">
              <w:rPr>
                <w:rFonts w:asciiTheme="minorHAnsi" w:hAnsiTheme="minorHAnsi"/>
                <w:b/>
                <w:webHidden/>
              </w:rPr>
              <w:fldChar w:fldCharType="begin"/>
            </w:r>
            <w:r w:rsidR="001E25C0" w:rsidRPr="001E25C0">
              <w:rPr>
                <w:rFonts w:asciiTheme="minorHAnsi" w:hAnsiTheme="minorHAnsi"/>
                <w:b/>
                <w:webHidden/>
              </w:rPr>
              <w:instrText xml:space="preserve"> PAGEREF _Toc449200326 \h </w:instrText>
            </w:r>
            <w:r w:rsidRPr="001E25C0">
              <w:rPr>
                <w:rFonts w:asciiTheme="minorHAnsi" w:hAnsiTheme="minorHAnsi"/>
                <w:b/>
                <w:webHidden/>
              </w:rPr>
            </w:r>
            <w:r w:rsidRPr="001E25C0">
              <w:rPr>
                <w:rFonts w:asciiTheme="minorHAnsi" w:hAnsiTheme="minorHAnsi"/>
                <w:b/>
                <w:webHidden/>
              </w:rPr>
              <w:fldChar w:fldCharType="separate"/>
            </w:r>
            <w:r w:rsidR="008621CB">
              <w:rPr>
                <w:rFonts w:asciiTheme="minorHAnsi" w:hAnsiTheme="minorHAnsi"/>
                <w:b/>
                <w:webHidden/>
              </w:rPr>
              <w:t>34</w:t>
            </w:r>
            <w:r w:rsidRPr="001E25C0">
              <w:rPr>
                <w:rFonts w:asciiTheme="minorHAnsi" w:hAnsiTheme="minorHAnsi"/>
                <w:b/>
                <w:webHidden/>
              </w:rPr>
              <w:fldChar w:fldCharType="end"/>
            </w:r>
          </w:hyperlink>
        </w:p>
        <w:p w:rsidR="004C1182" w:rsidRPr="00AC7437" w:rsidRDefault="00F268BC" w:rsidP="006216C9">
          <w:pPr>
            <w:pStyle w:val="TOC2"/>
            <w:ind w:left="450" w:firstLine="4"/>
            <w:rPr>
              <w:rFonts w:asciiTheme="minorHAnsi" w:eastAsiaTheme="minorEastAsia" w:hAnsiTheme="minorHAnsi" w:cstheme="minorBidi"/>
              <w:sz w:val="22"/>
              <w:szCs w:val="22"/>
              <w:lang w:val="en-US"/>
            </w:rPr>
          </w:pPr>
          <w:hyperlink w:anchor="_Toc449200327" w:history="1">
            <w:r w:rsidR="004C1182" w:rsidRPr="00AC7437">
              <w:rPr>
                <w:rStyle w:val="Hyperlink"/>
                <w:rFonts w:asciiTheme="minorHAnsi" w:hAnsiTheme="minorHAnsi"/>
                <w:lang w:val="en-GB"/>
              </w:rPr>
              <w:t>Sub-component 2.1.  Climate  resilient community infrastructure and land management activities operational</w:t>
            </w:r>
            <w:r w:rsidR="004C1182" w:rsidRPr="00AC7437">
              <w:rPr>
                <w:rFonts w:asciiTheme="minorHAnsi" w:hAnsiTheme="minorHAnsi"/>
                <w:webHidden/>
              </w:rPr>
              <w:tab/>
            </w:r>
            <w:r w:rsidRPr="00AC7437">
              <w:rPr>
                <w:rFonts w:asciiTheme="minorHAnsi" w:hAnsiTheme="minorHAnsi"/>
                <w:webHidden/>
              </w:rPr>
              <w:fldChar w:fldCharType="begin"/>
            </w:r>
            <w:r w:rsidR="004C1182" w:rsidRPr="00AC7437">
              <w:rPr>
                <w:rFonts w:asciiTheme="minorHAnsi" w:hAnsiTheme="minorHAnsi"/>
                <w:webHidden/>
              </w:rPr>
              <w:instrText xml:space="preserve"> PAGEREF _Toc449200327 \h </w:instrText>
            </w:r>
            <w:r w:rsidRPr="00AC7437">
              <w:rPr>
                <w:rFonts w:asciiTheme="minorHAnsi" w:hAnsiTheme="minorHAnsi"/>
                <w:webHidden/>
              </w:rPr>
            </w:r>
            <w:r w:rsidRPr="00AC7437">
              <w:rPr>
                <w:rFonts w:asciiTheme="minorHAnsi" w:hAnsiTheme="minorHAnsi"/>
                <w:webHidden/>
              </w:rPr>
              <w:fldChar w:fldCharType="separate"/>
            </w:r>
            <w:r w:rsidR="008621CB">
              <w:rPr>
                <w:rFonts w:asciiTheme="minorHAnsi" w:hAnsiTheme="minorHAnsi"/>
                <w:webHidden/>
              </w:rPr>
              <w:t>35</w:t>
            </w:r>
            <w:r w:rsidRPr="00AC7437">
              <w:rPr>
                <w:rFonts w:asciiTheme="minorHAnsi" w:hAnsiTheme="minorHAnsi"/>
                <w:webHidden/>
              </w:rPr>
              <w:fldChar w:fldCharType="end"/>
            </w:r>
          </w:hyperlink>
        </w:p>
        <w:p w:rsidR="004C1182" w:rsidRPr="00AC7437" w:rsidRDefault="00F268BC">
          <w:pPr>
            <w:pStyle w:val="TOC2"/>
            <w:rPr>
              <w:rFonts w:asciiTheme="minorHAnsi" w:eastAsiaTheme="minorEastAsia" w:hAnsiTheme="minorHAnsi" w:cstheme="minorBidi"/>
              <w:sz w:val="22"/>
              <w:szCs w:val="22"/>
              <w:lang w:val="en-US"/>
            </w:rPr>
          </w:pPr>
          <w:hyperlink w:anchor="_Toc449200328" w:history="1">
            <w:r w:rsidR="004C1182" w:rsidRPr="00AC7437">
              <w:rPr>
                <w:rStyle w:val="Hyperlink"/>
                <w:rFonts w:asciiTheme="minorHAnsi" w:hAnsiTheme="minorHAnsi"/>
                <w:lang w:val="en-GB"/>
              </w:rPr>
              <w:t xml:space="preserve">Sub-component 2.2. </w:t>
            </w:r>
            <w:r w:rsidR="004C1182" w:rsidRPr="00AC7437">
              <w:rPr>
                <w:rStyle w:val="Hyperlink"/>
                <w:rFonts w:asciiTheme="minorHAnsi" w:hAnsiTheme="minorHAnsi"/>
                <w:bCs/>
                <w:lang w:val="en-GB"/>
              </w:rPr>
              <w:t>Smallholder climate adapted production profitable</w:t>
            </w:r>
            <w:r w:rsidR="004C1182" w:rsidRPr="00AC7437">
              <w:rPr>
                <w:rFonts w:asciiTheme="minorHAnsi" w:hAnsiTheme="minorHAnsi"/>
                <w:webHidden/>
              </w:rPr>
              <w:tab/>
            </w:r>
            <w:r w:rsidRPr="00AC7437">
              <w:rPr>
                <w:rFonts w:asciiTheme="minorHAnsi" w:hAnsiTheme="minorHAnsi"/>
                <w:webHidden/>
              </w:rPr>
              <w:fldChar w:fldCharType="begin"/>
            </w:r>
            <w:r w:rsidR="004C1182" w:rsidRPr="00AC7437">
              <w:rPr>
                <w:rFonts w:asciiTheme="minorHAnsi" w:hAnsiTheme="minorHAnsi"/>
                <w:webHidden/>
              </w:rPr>
              <w:instrText xml:space="preserve"> PAGEREF _Toc449200328 \h </w:instrText>
            </w:r>
            <w:r w:rsidRPr="00AC7437">
              <w:rPr>
                <w:rFonts w:asciiTheme="minorHAnsi" w:hAnsiTheme="minorHAnsi"/>
                <w:webHidden/>
              </w:rPr>
            </w:r>
            <w:r w:rsidRPr="00AC7437">
              <w:rPr>
                <w:rFonts w:asciiTheme="minorHAnsi" w:hAnsiTheme="minorHAnsi"/>
                <w:webHidden/>
              </w:rPr>
              <w:fldChar w:fldCharType="separate"/>
            </w:r>
            <w:r w:rsidR="008621CB">
              <w:rPr>
                <w:rFonts w:asciiTheme="minorHAnsi" w:hAnsiTheme="minorHAnsi"/>
                <w:webHidden/>
              </w:rPr>
              <w:t>36</w:t>
            </w:r>
            <w:r w:rsidRPr="00AC7437">
              <w:rPr>
                <w:rFonts w:asciiTheme="minorHAnsi" w:hAnsiTheme="minorHAnsi"/>
                <w:webHidden/>
              </w:rPr>
              <w:fldChar w:fldCharType="end"/>
            </w:r>
          </w:hyperlink>
        </w:p>
        <w:p w:rsidR="001E25C0" w:rsidRPr="001E25C0" w:rsidRDefault="00F268BC" w:rsidP="001E25C0">
          <w:pPr>
            <w:pStyle w:val="TOC2"/>
            <w:ind w:left="0" w:firstLine="0"/>
            <w:rPr>
              <w:rFonts w:asciiTheme="minorHAnsi" w:eastAsiaTheme="minorEastAsia" w:hAnsiTheme="minorHAnsi" w:cstheme="minorBidi"/>
              <w:b/>
              <w:sz w:val="22"/>
              <w:szCs w:val="22"/>
              <w:lang w:val="en-US"/>
            </w:rPr>
          </w:pPr>
          <w:hyperlink w:anchor="_Toc449200329" w:history="1">
            <w:r w:rsidR="001E25C0" w:rsidRPr="001E25C0">
              <w:rPr>
                <w:rStyle w:val="Hyperlink"/>
                <w:rFonts w:asciiTheme="minorHAnsi" w:hAnsiTheme="minorHAnsi"/>
                <w:b/>
                <w:lang w:val="en-GB"/>
              </w:rPr>
              <w:t xml:space="preserve">Component 3: </w:t>
            </w:r>
            <w:r w:rsidR="001E25C0" w:rsidRPr="001E25C0">
              <w:rPr>
                <w:rStyle w:val="Hyperlink"/>
                <w:rFonts w:asciiTheme="minorHAnsi" w:hAnsiTheme="minorHAnsi"/>
                <w:b/>
                <w:spacing w:val="1"/>
                <w:lang w:val="en-GB"/>
              </w:rPr>
              <w:t>Pr</w:t>
            </w:r>
            <w:r w:rsidR="001E25C0" w:rsidRPr="001E25C0">
              <w:rPr>
                <w:rStyle w:val="Hyperlink"/>
                <w:rFonts w:asciiTheme="minorHAnsi" w:hAnsiTheme="minorHAnsi"/>
                <w:b/>
                <w:lang w:val="en-GB"/>
              </w:rPr>
              <w:t>o</w:t>
            </w:r>
            <w:r w:rsidR="001E25C0" w:rsidRPr="001E25C0">
              <w:rPr>
                <w:rStyle w:val="Hyperlink"/>
                <w:rFonts w:asciiTheme="minorHAnsi" w:hAnsiTheme="minorHAnsi"/>
                <w:b/>
                <w:spacing w:val="1"/>
                <w:lang w:val="en-GB"/>
              </w:rPr>
              <w:t>j</w:t>
            </w:r>
            <w:r w:rsidR="001E25C0" w:rsidRPr="001E25C0">
              <w:rPr>
                <w:rStyle w:val="Hyperlink"/>
                <w:rFonts w:asciiTheme="minorHAnsi" w:hAnsiTheme="minorHAnsi"/>
                <w:b/>
                <w:lang w:val="en-GB"/>
              </w:rPr>
              <w:t>e</w:t>
            </w:r>
            <w:r w:rsidR="001E25C0" w:rsidRPr="001E25C0">
              <w:rPr>
                <w:rStyle w:val="Hyperlink"/>
                <w:rFonts w:asciiTheme="minorHAnsi" w:hAnsiTheme="minorHAnsi"/>
                <w:b/>
                <w:spacing w:val="1"/>
                <w:lang w:val="en-GB"/>
              </w:rPr>
              <w:t>c</w:t>
            </w:r>
            <w:r w:rsidR="001E25C0" w:rsidRPr="001E25C0">
              <w:rPr>
                <w:rStyle w:val="Hyperlink"/>
                <w:rFonts w:asciiTheme="minorHAnsi" w:hAnsiTheme="minorHAnsi"/>
                <w:b/>
                <w:lang w:val="en-GB"/>
              </w:rPr>
              <w:t xml:space="preserve">t </w:t>
            </w:r>
            <w:r w:rsidR="001E25C0" w:rsidRPr="001E25C0">
              <w:rPr>
                <w:rStyle w:val="Hyperlink"/>
                <w:rFonts w:asciiTheme="minorHAnsi" w:hAnsiTheme="minorHAnsi"/>
                <w:b/>
                <w:spacing w:val="-6"/>
                <w:lang w:val="en-GB"/>
              </w:rPr>
              <w:t xml:space="preserve">Management and </w:t>
            </w:r>
            <w:r w:rsidR="001E25C0" w:rsidRPr="001E25C0">
              <w:rPr>
                <w:rStyle w:val="Hyperlink"/>
                <w:rFonts w:asciiTheme="minorHAnsi" w:hAnsiTheme="minorHAnsi"/>
                <w:b/>
                <w:lang w:val="en-GB"/>
              </w:rPr>
              <w:t>Co</w:t>
            </w:r>
            <w:r w:rsidR="001E25C0" w:rsidRPr="001E25C0">
              <w:rPr>
                <w:rStyle w:val="Hyperlink"/>
                <w:rFonts w:asciiTheme="minorHAnsi" w:hAnsiTheme="minorHAnsi"/>
                <w:b/>
                <w:spacing w:val="-1"/>
                <w:lang w:val="en-GB"/>
              </w:rPr>
              <w:t>o</w:t>
            </w:r>
            <w:r w:rsidR="001E25C0" w:rsidRPr="001E25C0">
              <w:rPr>
                <w:rStyle w:val="Hyperlink"/>
                <w:rFonts w:asciiTheme="minorHAnsi" w:hAnsiTheme="minorHAnsi"/>
                <w:b/>
                <w:spacing w:val="1"/>
                <w:lang w:val="en-GB"/>
              </w:rPr>
              <w:t>r</w:t>
            </w:r>
            <w:r w:rsidR="001E25C0" w:rsidRPr="001E25C0">
              <w:rPr>
                <w:rStyle w:val="Hyperlink"/>
                <w:rFonts w:asciiTheme="minorHAnsi" w:hAnsiTheme="minorHAnsi"/>
                <w:b/>
                <w:lang w:val="en-GB"/>
              </w:rPr>
              <w:t>d</w:t>
            </w:r>
            <w:r w:rsidR="001E25C0" w:rsidRPr="001E25C0">
              <w:rPr>
                <w:rStyle w:val="Hyperlink"/>
                <w:rFonts w:asciiTheme="minorHAnsi" w:hAnsiTheme="minorHAnsi"/>
                <w:b/>
                <w:spacing w:val="1"/>
                <w:lang w:val="en-GB"/>
              </w:rPr>
              <w:t>i</w:t>
            </w:r>
            <w:r w:rsidR="001E25C0" w:rsidRPr="001E25C0">
              <w:rPr>
                <w:rStyle w:val="Hyperlink"/>
                <w:rFonts w:asciiTheme="minorHAnsi" w:hAnsiTheme="minorHAnsi"/>
                <w:b/>
                <w:lang w:val="en-GB"/>
              </w:rPr>
              <w:t>na</w:t>
            </w:r>
            <w:r w:rsidR="001E25C0" w:rsidRPr="001E25C0">
              <w:rPr>
                <w:rStyle w:val="Hyperlink"/>
                <w:rFonts w:asciiTheme="minorHAnsi" w:hAnsiTheme="minorHAnsi"/>
                <w:b/>
                <w:spacing w:val="2"/>
                <w:lang w:val="en-GB"/>
              </w:rPr>
              <w:t>t</w:t>
            </w:r>
            <w:r w:rsidR="001E25C0" w:rsidRPr="001E25C0">
              <w:rPr>
                <w:rStyle w:val="Hyperlink"/>
                <w:rFonts w:asciiTheme="minorHAnsi" w:hAnsiTheme="minorHAnsi"/>
                <w:b/>
                <w:spacing w:val="-1"/>
                <w:lang w:val="en-GB"/>
              </w:rPr>
              <w:t>i</w:t>
            </w:r>
            <w:r w:rsidR="001E25C0" w:rsidRPr="001E25C0">
              <w:rPr>
                <w:rStyle w:val="Hyperlink"/>
                <w:rFonts w:asciiTheme="minorHAnsi" w:hAnsiTheme="minorHAnsi"/>
                <w:b/>
                <w:spacing w:val="2"/>
                <w:lang w:val="en-GB"/>
              </w:rPr>
              <w:t>o</w:t>
            </w:r>
            <w:r w:rsidR="001E25C0" w:rsidRPr="001E25C0">
              <w:rPr>
                <w:rStyle w:val="Hyperlink"/>
                <w:rFonts w:asciiTheme="minorHAnsi" w:hAnsiTheme="minorHAnsi"/>
                <w:b/>
                <w:lang w:val="en-GB"/>
              </w:rPr>
              <w:t>n</w:t>
            </w:r>
            <w:r w:rsidR="001E25C0" w:rsidRPr="001E25C0">
              <w:rPr>
                <w:rFonts w:asciiTheme="minorHAnsi" w:hAnsiTheme="minorHAnsi"/>
                <w:b/>
                <w:webHidden/>
              </w:rPr>
              <w:tab/>
            </w:r>
            <w:r w:rsidRPr="001E25C0">
              <w:rPr>
                <w:rFonts w:asciiTheme="minorHAnsi" w:hAnsiTheme="minorHAnsi"/>
                <w:b/>
                <w:webHidden/>
              </w:rPr>
              <w:fldChar w:fldCharType="begin"/>
            </w:r>
            <w:r w:rsidR="001E25C0" w:rsidRPr="001E25C0">
              <w:rPr>
                <w:rFonts w:asciiTheme="minorHAnsi" w:hAnsiTheme="minorHAnsi"/>
                <w:b/>
                <w:webHidden/>
              </w:rPr>
              <w:instrText xml:space="preserve"> PAGEREF _Toc449200329 \h </w:instrText>
            </w:r>
            <w:r w:rsidRPr="001E25C0">
              <w:rPr>
                <w:rFonts w:asciiTheme="minorHAnsi" w:hAnsiTheme="minorHAnsi"/>
                <w:b/>
                <w:webHidden/>
              </w:rPr>
            </w:r>
            <w:r w:rsidRPr="001E25C0">
              <w:rPr>
                <w:rFonts w:asciiTheme="minorHAnsi" w:hAnsiTheme="minorHAnsi"/>
                <w:b/>
                <w:webHidden/>
              </w:rPr>
              <w:fldChar w:fldCharType="separate"/>
            </w:r>
            <w:r w:rsidR="008621CB">
              <w:rPr>
                <w:rFonts w:asciiTheme="minorHAnsi" w:hAnsiTheme="minorHAnsi"/>
                <w:b/>
                <w:webHidden/>
              </w:rPr>
              <w:t>37</w:t>
            </w:r>
            <w:r w:rsidRPr="001E25C0">
              <w:rPr>
                <w:rFonts w:asciiTheme="minorHAnsi" w:hAnsiTheme="minorHAnsi"/>
                <w:b/>
                <w:webHidden/>
              </w:rPr>
              <w:fldChar w:fldCharType="end"/>
            </w:r>
          </w:hyperlink>
        </w:p>
        <w:p w:rsidR="004C1182" w:rsidRPr="00AC7437" w:rsidRDefault="00F268BC">
          <w:pPr>
            <w:pStyle w:val="TOC2"/>
            <w:rPr>
              <w:rFonts w:asciiTheme="minorHAnsi" w:eastAsiaTheme="minorEastAsia" w:hAnsiTheme="minorHAnsi" w:cstheme="minorBidi"/>
              <w:sz w:val="22"/>
              <w:szCs w:val="22"/>
              <w:lang w:val="en-US"/>
            </w:rPr>
          </w:pPr>
          <w:hyperlink w:anchor="_Toc449200330" w:history="1">
            <w:r w:rsidR="004C1182" w:rsidRPr="00AC7437">
              <w:rPr>
                <w:rStyle w:val="Hyperlink"/>
                <w:rFonts w:asciiTheme="minorHAnsi" w:hAnsiTheme="minorHAnsi"/>
                <w:lang w:val="en-GB"/>
              </w:rPr>
              <w:t>3.1. Implementation Arrangements</w:t>
            </w:r>
            <w:r w:rsidR="004C1182" w:rsidRPr="00AC7437">
              <w:rPr>
                <w:rFonts w:asciiTheme="minorHAnsi" w:hAnsiTheme="minorHAnsi"/>
                <w:webHidden/>
              </w:rPr>
              <w:tab/>
            </w:r>
            <w:r w:rsidRPr="00AC7437">
              <w:rPr>
                <w:rFonts w:asciiTheme="minorHAnsi" w:hAnsiTheme="minorHAnsi"/>
                <w:webHidden/>
              </w:rPr>
              <w:fldChar w:fldCharType="begin"/>
            </w:r>
            <w:r w:rsidR="004C1182" w:rsidRPr="00AC7437">
              <w:rPr>
                <w:rFonts w:asciiTheme="minorHAnsi" w:hAnsiTheme="minorHAnsi"/>
                <w:webHidden/>
              </w:rPr>
              <w:instrText xml:space="preserve"> PAGEREF _Toc449200330 \h </w:instrText>
            </w:r>
            <w:r w:rsidRPr="00AC7437">
              <w:rPr>
                <w:rFonts w:asciiTheme="minorHAnsi" w:hAnsiTheme="minorHAnsi"/>
                <w:webHidden/>
              </w:rPr>
            </w:r>
            <w:r w:rsidRPr="00AC7437">
              <w:rPr>
                <w:rFonts w:asciiTheme="minorHAnsi" w:hAnsiTheme="minorHAnsi"/>
                <w:webHidden/>
              </w:rPr>
              <w:fldChar w:fldCharType="separate"/>
            </w:r>
            <w:r w:rsidR="008621CB">
              <w:rPr>
                <w:rFonts w:asciiTheme="minorHAnsi" w:hAnsiTheme="minorHAnsi"/>
                <w:webHidden/>
              </w:rPr>
              <w:t>37</w:t>
            </w:r>
            <w:r w:rsidRPr="00AC7437">
              <w:rPr>
                <w:rFonts w:asciiTheme="minorHAnsi" w:hAnsiTheme="minorHAnsi"/>
                <w:webHidden/>
              </w:rPr>
              <w:fldChar w:fldCharType="end"/>
            </w:r>
          </w:hyperlink>
        </w:p>
        <w:p w:rsidR="004C1182" w:rsidRPr="00AC7437" w:rsidRDefault="00F268BC">
          <w:pPr>
            <w:pStyle w:val="TOC2"/>
            <w:rPr>
              <w:rFonts w:asciiTheme="minorHAnsi" w:eastAsiaTheme="minorEastAsia" w:hAnsiTheme="minorHAnsi" w:cstheme="minorBidi"/>
              <w:sz w:val="22"/>
              <w:szCs w:val="22"/>
              <w:lang w:val="en-US"/>
            </w:rPr>
          </w:pPr>
          <w:hyperlink w:anchor="_Toc449200331" w:history="1">
            <w:r w:rsidR="004C1182" w:rsidRPr="00AC7437">
              <w:rPr>
                <w:rStyle w:val="Hyperlink"/>
                <w:rFonts w:asciiTheme="minorHAnsi" w:hAnsiTheme="minorHAnsi"/>
                <w:lang w:val="en-GB"/>
              </w:rPr>
              <w:t>3.2. Partnerships</w:t>
            </w:r>
            <w:r w:rsidR="004C1182" w:rsidRPr="00AC7437">
              <w:rPr>
                <w:rFonts w:asciiTheme="minorHAnsi" w:hAnsiTheme="minorHAnsi"/>
                <w:webHidden/>
              </w:rPr>
              <w:tab/>
            </w:r>
            <w:r w:rsidRPr="00AC7437">
              <w:rPr>
                <w:rFonts w:asciiTheme="minorHAnsi" w:hAnsiTheme="minorHAnsi"/>
                <w:webHidden/>
              </w:rPr>
              <w:fldChar w:fldCharType="begin"/>
            </w:r>
            <w:r w:rsidR="004C1182" w:rsidRPr="00AC7437">
              <w:rPr>
                <w:rFonts w:asciiTheme="minorHAnsi" w:hAnsiTheme="minorHAnsi"/>
                <w:webHidden/>
              </w:rPr>
              <w:instrText xml:space="preserve"> PAGEREF _Toc449200331 \h </w:instrText>
            </w:r>
            <w:r w:rsidRPr="00AC7437">
              <w:rPr>
                <w:rFonts w:asciiTheme="minorHAnsi" w:hAnsiTheme="minorHAnsi"/>
                <w:webHidden/>
              </w:rPr>
            </w:r>
            <w:r w:rsidRPr="00AC7437">
              <w:rPr>
                <w:rFonts w:asciiTheme="minorHAnsi" w:hAnsiTheme="minorHAnsi"/>
                <w:webHidden/>
              </w:rPr>
              <w:fldChar w:fldCharType="separate"/>
            </w:r>
            <w:r w:rsidR="008621CB">
              <w:rPr>
                <w:rFonts w:asciiTheme="minorHAnsi" w:hAnsiTheme="minorHAnsi"/>
                <w:webHidden/>
              </w:rPr>
              <w:t>41</w:t>
            </w:r>
            <w:r w:rsidRPr="00AC7437">
              <w:rPr>
                <w:rFonts w:asciiTheme="minorHAnsi" w:hAnsiTheme="minorHAnsi"/>
                <w:webHidden/>
              </w:rPr>
              <w:fldChar w:fldCharType="end"/>
            </w:r>
          </w:hyperlink>
        </w:p>
        <w:p w:rsidR="004C1182" w:rsidRPr="00AC7437" w:rsidRDefault="00F268BC">
          <w:pPr>
            <w:pStyle w:val="TOC2"/>
            <w:rPr>
              <w:rFonts w:asciiTheme="minorHAnsi" w:eastAsiaTheme="minorEastAsia" w:hAnsiTheme="minorHAnsi" w:cstheme="minorBidi"/>
              <w:sz w:val="22"/>
              <w:szCs w:val="22"/>
              <w:lang w:val="en-US"/>
            </w:rPr>
          </w:pPr>
          <w:hyperlink w:anchor="_Toc449200332" w:history="1">
            <w:r w:rsidR="004C1182" w:rsidRPr="00AC7437">
              <w:rPr>
                <w:rStyle w:val="Hyperlink"/>
                <w:rFonts w:asciiTheme="minorHAnsi" w:hAnsiTheme="minorHAnsi"/>
                <w:lang w:val="en-GB"/>
              </w:rPr>
              <w:t>3.3. Project Planning and AWPB</w:t>
            </w:r>
            <w:r w:rsidR="004C1182" w:rsidRPr="00AC7437">
              <w:rPr>
                <w:rFonts w:asciiTheme="minorHAnsi" w:hAnsiTheme="minorHAnsi"/>
                <w:webHidden/>
              </w:rPr>
              <w:tab/>
            </w:r>
            <w:r w:rsidRPr="00AC7437">
              <w:rPr>
                <w:rFonts w:asciiTheme="minorHAnsi" w:hAnsiTheme="minorHAnsi"/>
                <w:webHidden/>
              </w:rPr>
              <w:fldChar w:fldCharType="begin"/>
            </w:r>
            <w:r w:rsidR="004C1182" w:rsidRPr="00AC7437">
              <w:rPr>
                <w:rFonts w:asciiTheme="minorHAnsi" w:hAnsiTheme="minorHAnsi"/>
                <w:webHidden/>
              </w:rPr>
              <w:instrText xml:space="preserve"> PAGEREF _Toc449200332 \h </w:instrText>
            </w:r>
            <w:r w:rsidRPr="00AC7437">
              <w:rPr>
                <w:rFonts w:asciiTheme="minorHAnsi" w:hAnsiTheme="minorHAnsi"/>
                <w:webHidden/>
              </w:rPr>
            </w:r>
            <w:r w:rsidRPr="00AC7437">
              <w:rPr>
                <w:rFonts w:asciiTheme="minorHAnsi" w:hAnsiTheme="minorHAnsi"/>
                <w:webHidden/>
              </w:rPr>
              <w:fldChar w:fldCharType="separate"/>
            </w:r>
            <w:r w:rsidR="008621CB">
              <w:rPr>
                <w:rFonts w:asciiTheme="minorHAnsi" w:hAnsiTheme="minorHAnsi"/>
                <w:webHidden/>
              </w:rPr>
              <w:t>42</w:t>
            </w:r>
            <w:r w:rsidRPr="00AC7437">
              <w:rPr>
                <w:rFonts w:asciiTheme="minorHAnsi" w:hAnsiTheme="minorHAnsi"/>
                <w:webHidden/>
              </w:rPr>
              <w:fldChar w:fldCharType="end"/>
            </w:r>
          </w:hyperlink>
        </w:p>
        <w:p w:rsidR="004C1182" w:rsidRPr="00AC7437" w:rsidRDefault="00F268BC">
          <w:pPr>
            <w:pStyle w:val="TOC2"/>
            <w:rPr>
              <w:rFonts w:asciiTheme="minorHAnsi" w:eastAsiaTheme="minorEastAsia" w:hAnsiTheme="minorHAnsi" w:cstheme="minorBidi"/>
              <w:sz w:val="22"/>
              <w:szCs w:val="22"/>
              <w:lang w:val="en-US"/>
            </w:rPr>
          </w:pPr>
          <w:hyperlink w:anchor="_Toc449200335" w:history="1">
            <w:r w:rsidR="004C1182" w:rsidRPr="00AC7437">
              <w:rPr>
                <w:rStyle w:val="Hyperlink"/>
                <w:rFonts w:asciiTheme="minorHAnsi" w:hAnsiTheme="minorHAnsi"/>
                <w:lang w:val="en-GB"/>
              </w:rPr>
              <w:t>3.4. Project M&amp;E and Reporting</w:t>
            </w:r>
            <w:r w:rsidR="004C1182" w:rsidRPr="00AC7437">
              <w:rPr>
                <w:rFonts w:asciiTheme="minorHAnsi" w:hAnsiTheme="minorHAnsi"/>
                <w:webHidden/>
              </w:rPr>
              <w:tab/>
            </w:r>
            <w:r w:rsidRPr="00AC7437">
              <w:rPr>
                <w:rFonts w:asciiTheme="minorHAnsi" w:hAnsiTheme="minorHAnsi"/>
                <w:webHidden/>
              </w:rPr>
              <w:fldChar w:fldCharType="begin"/>
            </w:r>
            <w:r w:rsidR="004C1182" w:rsidRPr="00AC7437">
              <w:rPr>
                <w:rFonts w:asciiTheme="minorHAnsi" w:hAnsiTheme="minorHAnsi"/>
                <w:webHidden/>
              </w:rPr>
              <w:instrText xml:space="preserve"> PAGEREF _Toc449200335 \h </w:instrText>
            </w:r>
            <w:r w:rsidRPr="00AC7437">
              <w:rPr>
                <w:rFonts w:asciiTheme="minorHAnsi" w:hAnsiTheme="minorHAnsi"/>
                <w:webHidden/>
              </w:rPr>
            </w:r>
            <w:r w:rsidRPr="00AC7437">
              <w:rPr>
                <w:rFonts w:asciiTheme="minorHAnsi" w:hAnsiTheme="minorHAnsi"/>
                <w:webHidden/>
              </w:rPr>
              <w:fldChar w:fldCharType="separate"/>
            </w:r>
            <w:r w:rsidR="008621CB">
              <w:rPr>
                <w:rFonts w:asciiTheme="minorHAnsi" w:hAnsiTheme="minorHAnsi"/>
                <w:webHidden/>
              </w:rPr>
              <w:t>46</w:t>
            </w:r>
            <w:r w:rsidRPr="00AC7437">
              <w:rPr>
                <w:rFonts w:asciiTheme="minorHAnsi" w:hAnsiTheme="minorHAnsi"/>
                <w:webHidden/>
              </w:rPr>
              <w:fldChar w:fldCharType="end"/>
            </w:r>
          </w:hyperlink>
        </w:p>
        <w:p w:rsidR="004C1182" w:rsidRPr="00AC7437" w:rsidRDefault="00F268BC">
          <w:pPr>
            <w:pStyle w:val="TOC2"/>
            <w:rPr>
              <w:rFonts w:asciiTheme="minorHAnsi" w:eastAsiaTheme="minorEastAsia" w:hAnsiTheme="minorHAnsi" w:cstheme="minorBidi"/>
              <w:sz w:val="22"/>
              <w:szCs w:val="22"/>
              <w:lang w:val="en-US"/>
            </w:rPr>
          </w:pPr>
          <w:hyperlink w:anchor="_Toc449200336" w:history="1">
            <w:r w:rsidR="004C1182" w:rsidRPr="00AC7437">
              <w:rPr>
                <w:rStyle w:val="Hyperlink"/>
                <w:rFonts w:asciiTheme="minorHAnsi" w:hAnsiTheme="minorHAnsi"/>
                <w:lang w:val="en-GB"/>
              </w:rPr>
              <w:t>3.5. Knowledge Management and Learning</w:t>
            </w:r>
            <w:r w:rsidR="004C1182" w:rsidRPr="00AC7437">
              <w:rPr>
                <w:rFonts w:asciiTheme="minorHAnsi" w:hAnsiTheme="minorHAnsi"/>
                <w:webHidden/>
              </w:rPr>
              <w:tab/>
            </w:r>
            <w:r w:rsidRPr="00AC7437">
              <w:rPr>
                <w:rFonts w:asciiTheme="minorHAnsi" w:hAnsiTheme="minorHAnsi"/>
                <w:webHidden/>
              </w:rPr>
              <w:fldChar w:fldCharType="begin"/>
            </w:r>
            <w:r w:rsidR="004C1182" w:rsidRPr="00AC7437">
              <w:rPr>
                <w:rFonts w:asciiTheme="minorHAnsi" w:hAnsiTheme="minorHAnsi"/>
                <w:webHidden/>
              </w:rPr>
              <w:instrText xml:space="preserve"> PAGEREF _Toc449200336 \h </w:instrText>
            </w:r>
            <w:r w:rsidRPr="00AC7437">
              <w:rPr>
                <w:rFonts w:asciiTheme="minorHAnsi" w:hAnsiTheme="minorHAnsi"/>
                <w:webHidden/>
              </w:rPr>
            </w:r>
            <w:r w:rsidRPr="00AC7437">
              <w:rPr>
                <w:rFonts w:asciiTheme="minorHAnsi" w:hAnsiTheme="minorHAnsi"/>
                <w:webHidden/>
              </w:rPr>
              <w:fldChar w:fldCharType="separate"/>
            </w:r>
            <w:r w:rsidR="008621CB">
              <w:rPr>
                <w:rFonts w:asciiTheme="minorHAnsi" w:hAnsiTheme="minorHAnsi"/>
                <w:webHidden/>
              </w:rPr>
              <w:t>50</w:t>
            </w:r>
            <w:r w:rsidRPr="00AC7437">
              <w:rPr>
                <w:rFonts w:asciiTheme="minorHAnsi" w:hAnsiTheme="minorHAnsi"/>
                <w:webHidden/>
              </w:rPr>
              <w:fldChar w:fldCharType="end"/>
            </w:r>
          </w:hyperlink>
        </w:p>
        <w:p w:rsidR="00071BF7" w:rsidRPr="00AC7437" w:rsidRDefault="00071BF7">
          <w:pPr>
            <w:pStyle w:val="TOC2"/>
            <w:rPr>
              <w:rStyle w:val="Hyperlink"/>
              <w:rFonts w:asciiTheme="minorHAnsi" w:hAnsiTheme="minorHAnsi"/>
              <w:color w:val="auto"/>
              <w:u w:val="none"/>
            </w:rPr>
          </w:pPr>
          <w:r w:rsidRPr="00AC7437">
            <w:rPr>
              <w:rStyle w:val="Hyperlink"/>
              <w:rFonts w:asciiTheme="minorHAnsi" w:hAnsiTheme="minorHAnsi"/>
              <w:color w:val="auto"/>
              <w:u w:val="none"/>
            </w:rPr>
            <w:t>3.6. Supervision and Implementation Support Missions</w:t>
          </w:r>
          <w:r w:rsidRPr="00AC7437">
            <w:rPr>
              <w:rStyle w:val="Hyperlink"/>
              <w:rFonts w:asciiTheme="minorHAnsi" w:hAnsiTheme="minorHAnsi"/>
              <w:color w:val="auto"/>
              <w:u w:val="none"/>
            </w:rPr>
            <w:tab/>
            <w:t>51</w:t>
          </w:r>
        </w:p>
        <w:p w:rsidR="004C1182" w:rsidRPr="00AC7437" w:rsidRDefault="00F268BC">
          <w:pPr>
            <w:pStyle w:val="TOC2"/>
            <w:rPr>
              <w:rFonts w:asciiTheme="minorHAnsi" w:eastAsiaTheme="minorEastAsia" w:hAnsiTheme="minorHAnsi" w:cstheme="minorBidi"/>
              <w:sz w:val="22"/>
              <w:szCs w:val="22"/>
              <w:lang w:val="en-US"/>
            </w:rPr>
          </w:pPr>
          <w:hyperlink w:anchor="_Toc449200337" w:history="1">
            <w:r w:rsidR="004C1182" w:rsidRPr="00AC7437">
              <w:rPr>
                <w:rStyle w:val="Hyperlink"/>
                <w:rFonts w:asciiTheme="minorHAnsi" w:hAnsiTheme="minorHAnsi"/>
              </w:rPr>
              <w:t>3.7. Targeting, Gender and Social Inclusion</w:t>
            </w:r>
            <w:r w:rsidR="004C1182" w:rsidRPr="00AC7437">
              <w:rPr>
                <w:rFonts w:asciiTheme="minorHAnsi" w:hAnsiTheme="minorHAnsi"/>
                <w:webHidden/>
              </w:rPr>
              <w:tab/>
            </w:r>
            <w:r w:rsidRPr="00AC7437">
              <w:rPr>
                <w:rFonts w:asciiTheme="minorHAnsi" w:hAnsiTheme="minorHAnsi"/>
                <w:webHidden/>
              </w:rPr>
              <w:fldChar w:fldCharType="begin"/>
            </w:r>
            <w:r w:rsidR="004C1182" w:rsidRPr="00AC7437">
              <w:rPr>
                <w:rFonts w:asciiTheme="minorHAnsi" w:hAnsiTheme="minorHAnsi"/>
                <w:webHidden/>
              </w:rPr>
              <w:instrText xml:space="preserve"> PAGEREF _Toc449200337 \h </w:instrText>
            </w:r>
            <w:r w:rsidRPr="00AC7437">
              <w:rPr>
                <w:rFonts w:asciiTheme="minorHAnsi" w:hAnsiTheme="minorHAnsi"/>
                <w:webHidden/>
              </w:rPr>
            </w:r>
            <w:r w:rsidRPr="00AC7437">
              <w:rPr>
                <w:rFonts w:asciiTheme="minorHAnsi" w:hAnsiTheme="minorHAnsi"/>
                <w:webHidden/>
              </w:rPr>
              <w:fldChar w:fldCharType="separate"/>
            </w:r>
            <w:r w:rsidR="008621CB">
              <w:rPr>
                <w:rFonts w:asciiTheme="minorHAnsi" w:hAnsiTheme="minorHAnsi"/>
                <w:webHidden/>
              </w:rPr>
              <w:t>54</w:t>
            </w:r>
            <w:r w:rsidRPr="00AC7437">
              <w:rPr>
                <w:rFonts w:asciiTheme="minorHAnsi" w:hAnsiTheme="minorHAnsi"/>
                <w:webHidden/>
              </w:rPr>
              <w:fldChar w:fldCharType="end"/>
            </w:r>
          </w:hyperlink>
        </w:p>
        <w:p w:rsidR="001E25C0" w:rsidRDefault="001E25C0" w:rsidP="001E25C0">
          <w:pPr>
            <w:pStyle w:val="TOC2"/>
            <w:ind w:left="0" w:firstLine="0"/>
            <w:rPr>
              <w:rFonts w:asciiTheme="minorHAnsi" w:hAnsiTheme="minorHAnsi"/>
            </w:rPr>
          </w:pPr>
        </w:p>
        <w:p w:rsidR="001E25C0" w:rsidRDefault="00F268BC" w:rsidP="001E25C0">
          <w:pPr>
            <w:pStyle w:val="TOC2"/>
            <w:ind w:left="0" w:firstLine="0"/>
            <w:rPr>
              <w:rFonts w:asciiTheme="minorHAnsi" w:eastAsiaTheme="minorEastAsia" w:hAnsiTheme="minorHAnsi" w:cstheme="minorBidi"/>
              <w:sz w:val="22"/>
              <w:szCs w:val="22"/>
              <w:lang w:val="en-US"/>
            </w:rPr>
          </w:pPr>
          <w:hyperlink w:anchor="_Toc449200338" w:history="1">
            <w:r w:rsidR="004C1182" w:rsidRPr="00AC7437">
              <w:rPr>
                <w:rStyle w:val="Hyperlink"/>
                <w:rFonts w:asciiTheme="minorHAnsi" w:hAnsiTheme="minorHAnsi"/>
                <w:b/>
                <w:caps/>
                <w:u w:val="none"/>
                <w:lang w:val="en-GB"/>
              </w:rPr>
              <w:t>Part III – Financial Management and Procurement</w:t>
            </w:r>
            <w:r w:rsidR="004C1182" w:rsidRPr="00AC7437">
              <w:rPr>
                <w:rFonts w:asciiTheme="minorHAnsi" w:hAnsiTheme="minorHAnsi"/>
                <w:webHidden/>
              </w:rPr>
              <w:tab/>
            </w:r>
            <w:r w:rsidRPr="00AC7437">
              <w:rPr>
                <w:rFonts w:asciiTheme="minorHAnsi" w:hAnsiTheme="minorHAnsi"/>
                <w:webHidden/>
              </w:rPr>
              <w:fldChar w:fldCharType="begin"/>
            </w:r>
            <w:r w:rsidR="004C1182" w:rsidRPr="00AC7437">
              <w:rPr>
                <w:rFonts w:asciiTheme="minorHAnsi" w:hAnsiTheme="minorHAnsi"/>
                <w:webHidden/>
              </w:rPr>
              <w:instrText xml:space="preserve"> PAGEREF _Toc449200338 \h </w:instrText>
            </w:r>
            <w:r w:rsidRPr="00AC7437">
              <w:rPr>
                <w:rFonts w:asciiTheme="minorHAnsi" w:hAnsiTheme="minorHAnsi"/>
                <w:webHidden/>
              </w:rPr>
            </w:r>
            <w:r w:rsidRPr="00AC7437">
              <w:rPr>
                <w:rFonts w:asciiTheme="minorHAnsi" w:hAnsiTheme="minorHAnsi"/>
                <w:webHidden/>
              </w:rPr>
              <w:fldChar w:fldCharType="separate"/>
            </w:r>
            <w:r w:rsidR="008621CB">
              <w:rPr>
                <w:rFonts w:asciiTheme="minorHAnsi" w:hAnsiTheme="minorHAnsi"/>
                <w:webHidden/>
              </w:rPr>
              <w:t>57</w:t>
            </w:r>
            <w:r w:rsidRPr="00AC7437">
              <w:rPr>
                <w:rFonts w:asciiTheme="minorHAnsi" w:hAnsiTheme="minorHAnsi"/>
                <w:webHidden/>
              </w:rPr>
              <w:fldChar w:fldCharType="end"/>
            </w:r>
          </w:hyperlink>
        </w:p>
        <w:p w:rsidR="004C1182" w:rsidRPr="00AC7437" w:rsidRDefault="00F268BC">
          <w:pPr>
            <w:pStyle w:val="TOC2"/>
            <w:rPr>
              <w:rFonts w:asciiTheme="minorHAnsi" w:eastAsiaTheme="minorEastAsia" w:hAnsiTheme="minorHAnsi" w:cstheme="minorBidi"/>
              <w:sz w:val="22"/>
              <w:szCs w:val="22"/>
              <w:lang w:val="en-US"/>
            </w:rPr>
          </w:pPr>
          <w:hyperlink w:anchor="_Toc449200339" w:history="1">
            <w:r w:rsidR="004C1182" w:rsidRPr="00AC7437">
              <w:rPr>
                <w:rStyle w:val="Hyperlink"/>
                <w:rFonts w:asciiTheme="minorHAnsi" w:hAnsiTheme="minorHAnsi"/>
                <w:lang w:val="en-GB"/>
              </w:rPr>
              <w:t>4. Procurement Procedures</w:t>
            </w:r>
            <w:r w:rsidR="004C1182" w:rsidRPr="00AC7437">
              <w:rPr>
                <w:rFonts w:asciiTheme="minorHAnsi" w:hAnsiTheme="minorHAnsi"/>
                <w:webHidden/>
              </w:rPr>
              <w:tab/>
            </w:r>
            <w:r w:rsidRPr="00AC7437">
              <w:rPr>
                <w:rFonts w:asciiTheme="minorHAnsi" w:hAnsiTheme="minorHAnsi"/>
                <w:webHidden/>
              </w:rPr>
              <w:fldChar w:fldCharType="begin"/>
            </w:r>
            <w:r w:rsidR="004C1182" w:rsidRPr="00AC7437">
              <w:rPr>
                <w:rFonts w:asciiTheme="minorHAnsi" w:hAnsiTheme="minorHAnsi"/>
                <w:webHidden/>
              </w:rPr>
              <w:instrText xml:space="preserve"> PAGEREF _Toc449200339 \h </w:instrText>
            </w:r>
            <w:r w:rsidRPr="00AC7437">
              <w:rPr>
                <w:rFonts w:asciiTheme="minorHAnsi" w:hAnsiTheme="minorHAnsi"/>
                <w:webHidden/>
              </w:rPr>
            </w:r>
            <w:r w:rsidRPr="00AC7437">
              <w:rPr>
                <w:rFonts w:asciiTheme="minorHAnsi" w:hAnsiTheme="minorHAnsi"/>
                <w:webHidden/>
              </w:rPr>
              <w:fldChar w:fldCharType="separate"/>
            </w:r>
            <w:r w:rsidR="008621CB">
              <w:rPr>
                <w:rFonts w:asciiTheme="minorHAnsi" w:hAnsiTheme="minorHAnsi"/>
                <w:webHidden/>
              </w:rPr>
              <w:t>57</w:t>
            </w:r>
            <w:r w:rsidRPr="00AC7437">
              <w:rPr>
                <w:rFonts w:asciiTheme="minorHAnsi" w:hAnsiTheme="minorHAnsi"/>
                <w:webHidden/>
              </w:rPr>
              <w:fldChar w:fldCharType="end"/>
            </w:r>
          </w:hyperlink>
        </w:p>
        <w:p w:rsidR="004C1182" w:rsidRPr="00AC7437" w:rsidRDefault="00F268BC" w:rsidP="00071BF7">
          <w:pPr>
            <w:pStyle w:val="TOC2"/>
            <w:tabs>
              <w:tab w:val="clear" w:pos="1320"/>
            </w:tabs>
            <w:ind w:left="720" w:hanging="266"/>
            <w:rPr>
              <w:rFonts w:asciiTheme="minorHAnsi" w:eastAsiaTheme="minorEastAsia" w:hAnsiTheme="minorHAnsi" w:cstheme="minorBidi"/>
              <w:sz w:val="22"/>
              <w:szCs w:val="22"/>
              <w:lang w:val="en-US"/>
            </w:rPr>
          </w:pPr>
          <w:hyperlink w:anchor="_Toc449200340" w:history="1">
            <w:r w:rsidR="004C1182" w:rsidRPr="00AC7437">
              <w:rPr>
                <w:rStyle w:val="Hyperlink"/>
                <w:rFonts w:asciiTheme="minorHAnsi" w:hAnsiTheme="minorHAnsi"/>
                <w:lang w:val="en-GB"/>
              </w:rPr>
              <w:t>5.</w:t>
            </w:r>
            <w:r w:rsidR="004C1182" w:rsidRPr="00AC7437">
              <w:rPr>
                <w:rFonts w:asciiTheme="minorHAnsi" w:eastAsiaTheme="minorEastAsia" w:hAnsiTheme="minorHAnsi" w:cstheme="minorBidi"/>
                <w:sz w:val="22"/>
                <w:szCs w:val="22"/>
                <w:lang w:val="en-US"/>
              </w:rPr>
              <w:tab/>
            </w:r>
            <w:r w:rsidR="004C1182" w:rsidRPr="00AC7437">
              <w:rPr>
                <w:rStyle w:val="Hyperlink"/>
                <w:rFonts w:asciiTheme="minorHAnsi" w:hAnsiTheme="minorHAnsi"/>
                <w:lang w:val="en-GB"/>
              </w:rPr>
              <w:t>Project Financing</w:t>
            </w:r>
            <w:r w:rsidR="004C1182" w:rsidRPr="00AC7437">
              <w:rPr>
                <w:rFonts w:asciiTheme="minorHAnsi" w:hAnsiTheme="minorHAnsi"/>
                <w:webHidden/>
              </w:rPr>
              <w:tab/>
            </w:r>
            <w:r w:rsidRPr="00AC7437">
              <w:rPr>
                <w:rFonts w:asciiTheme="minorHAnsi" w:hAnsiTheme="minorHAnsi"/>
                <w:webHidden/>
              </w:rPr>
              <w:fldChar w:fldCharType="begin"/>
            </w:r>
            <w:r w:rsidR="004C1182" w:rsidRPr="00AC7437">
              <w:rPr>
                <w:rFonts w:asciiTheme="minorHAnsi" w:hAnsiTheme="minorHAnsi"/>
                <w:webHidden/>
              </w:rPr>
              <w:instrText xml:space="preserve"> PAGEREF _Toc449200340 \h </w:instrText>
            </w:r>
            <w:r w:rsidRPr="00AC7437">
              <w:rPr>
                <w:rFonts w:asciiTheme="minorHAnsi" w:hAnsiTheme="minorHAnsi"/>
                <w:webHidden/>
              </w:rPr>
            </w:r>
            <w:r w:rsidRPr="00AC7437">
              <w:rPr>
                <w:rFonts w:asciiTheme="minorHAnsi" w:hAnsiTheme="minorHAnsi"/>
                <w:webHidden/>
              </w:rPr>
              <w:fldChar w:fldCharType="separate"/>
            </w:r>
            <w:r w:rsidR="008621CB">
              <w:rPr>
                <w:rFonts w:asciiTheme="minorHAnsi" w:hAnsiTheme="minorHAnsi"/>
                <w:webHidden/>
              </w:rPr>
              <w:t>66</w:t>
            </w:r>
            <w:r w:rsidRPr="00AC7437">
              <w:rPr>
                <w:rFonts w:asciiTheme="minorHAnsi" w:hAnsiTheme="minorHAnsi"/>
                <w:webHidden/>
              </w:rPr>
              <w:fldChar w:fldCharType="end"/>
            </w:r>
          </w:hyperlink>
          <w:r w:rsidR="00071BF7" w:rsidRPr="00AC7437">
            <w:rPr>
              <w:rStyle w:val="Hyperlink"/>
              <w:rFonts w:asciiTheme="minorHAnsi" w:hAnsiTheme="minorHAnsi"/>
            </w:rPr>
            <w:t>2</w:t>
          </w:r>
        </w:p>
        <w:p w:rsidR="004C1182" w:rsidRPr="00AC7437" w:rsidRDefault="00F268BC">
          <w:pPr>
            <w:pStyle w:val="TOC2"/>
            <w:rPr>
              <w:rFonts w:asciiTheme="minorHAnsi" w:eastAsiaTheme="minorEastAsia" w:hAnsiTheme="minorHAnsi" w:cstheme="minorBidi"/>
              <w:sz w:val="22"/>
              <w:szCs w:val="22"/>
              <w:lang w:val="en-US"/>
            </w:rPr>
          </w:pPr>
          <w:hyperlink w:anchor="_Toc449200341" w:history="1">
            <w:r w:rsidR="004C1182" w:rsidRPr="00AC7437">
              <w:rPr>
                <w:rStyle w:val="Hyperlink"/>
                <w:rFonts w:asciiTheme="minorHAnsi" w:hAnsiTheme="minorHAnsi"/>
                <w:lang w:val="en-GB"/>
              </w:rPr>
              <w:t>6. Financial Management</w:t>
            </w:r>
            <w:r w:rsidR="004C1182" w:rsidRPr="00AC7437">
              <w:rPr>
                <w:rFonts w:asciiTheme="minorHAnsi" w:hAnsiTheme="minorHAnsi"/>
                <w:webHidden/>
              </w:rPr>
              <w:tab/>
            </w:r>
            <w:r w:rsidRPr="00AC7437">
              <w:rPr>
                <w:rFonts w:asciiTheme="minorHAnsi" w:hAnsiTheme="minorHAnsi"/>
                <w:webHidden/>
              </w:rPr>
              <w:fldChar w:fldCharType="begin"/>
            </w:r>
            <w:r w:rsidR="004C1182" w:rsidRPr="00AC7437">
              <w:rPr>
                <w:rFonts w:asciiTheme="minorHAnsi" w:hAnsiTheme="minorHAnsi"/>
                <w:webHidden/>
              </w:rPr>
              <w:instrText xml:space="preserve"> PAGEREF _Toc449200341 \h </w:instrText>
            </w:r>
            <w:r w:rsidRPr="00AC7437">
              <w:rPr>
                <w:rFonts w:asciiTheme="minorHAnsi" w:hAnsiTheme="minorHAnsi"/>
                <w:webHidden/>
              </w:rPr>
            </w:r>
            <w:r w:rsidRPr="00AC7437">
              <w:rPr>
                <w:rFonts w:asciiTheme="minorHAnsi" w:hAnsiTheme="minorHAnsi"/>
                <w:webHidden/>
              </w:rPr>
              <w:fldChar w:fldCharType="separate"/>
            </w:r>
            <w:r w:rsidR="008621CB">
              <w:rPr>
                <w:rFonts w:asciiTheme="minorHAnsi" w:hAnsiTheme="minorHAnsi"/>
                <w:webHidden/>
              </w:rPr>
              <w:t>69</w:t>
            </w:r>
            <w:r w:rsidRPr="00AC7437">
              <w:rPr>
                <w:rFonts w:asciiTheme="minorHAnsi" w:hAnsiTheme="minorHAnsi"/>
                <w:webHidden/>
              </w:rPr>
              <w:fldChar w:fldCharType="end"/>
            </w:r>
          </w:hyperlink>
          <w:r w:rsidR="00071BF7" w:rsidRPr="00AC7437">
            <w:rPr>
              <w:rStyle w:val="Hyperlink"/>
              <w:rFonts w:asciiTheme="minorHAnsi" w:hAnsiTheme="minorHAnsi"/>
            </w:rPr>
            <w:t>5</w:t>
          </w:r>
        </w:p>
        <w:p w:rsidR="00771F31" w:rsidRPr="00AC7437" w:rsidRDefault="00F268BC" w:rsidP="004C1AA0">
          <w:pPr>
            <w:spacing w:line="240" w:lineRule="auto"/>
            <w:rPr>
              <w:rFonts w:asciiTheme="minorHAnsi" w:hAnsiTheme="minorHAnsi"/>
              <w:sz w:val="22"/>
              <w:szCs w:val="22"/>
              <w:lang w:val="en-GB"/>
            </w:rPr>
          </w:pPr>
          <w:r w:rsidRPr="00AC7437">
            <w:rPr>
              <w:rFonts w:asciiTheme="minorHAnsi" w:hAnsiTheme="minorHAnsi"/>
              <w:b/>
              <w:bCs/>
              <w:sz w:val="22"/>
              <w:szCs w:val="22"/>
              <w:lang w:val="en-GB"/>
            </w:rPr>
            <w:fldChar w:fldCharType="end"/>
          </w:r>
        </w:p>
      </w:sdtContent>
    </w:sdt>
    <w:p w:rsidR="00071BF7" w:rsidRPr="00AC7437" w:rsidRDefault="00071BF7" w:rsidP="00AC3C38">
      <w:pPr>
        <w:spacing w:line="240" w:lineRule="auto"/>
        <w:rPr>
          <w:rFonts w:asciiTheme="minorHAnsi" w:hAnsiTheme="minorHAnsi"/>
          <w:b/>
          <w:sz w:val="22"/>
          <w:szCs w:val="22"/>
          <w:lang w:val="en-GB"/>
        </w:rPr>
      </w:pPr>
    </w:p>
    <w:p w:rsidR="00AC3C38" w:rsidRPr="00AC7437" w:rsidRDefault="00AC3C38" w:rsidP="00AC3C38">
      <w:pPr>
        <w:spacing w:line="240" w:lineRule="auto"/>
        <w:rPr>
          <w:rFonts w:asciiTheme="minorHAnsi" w:hAnsiTheme="minorHAnsi"/>
          <w:b/>
          <w:sz w:val="22"/>
          <w:szCs w:val="22"/>
          <w:lang w:val="en-GB"/>
        </w:rPr>
      </w:pPr>
      <w:r w:rsidRPr="00AC7437">
        <w:rPr>
          <w:rFonts w:asciiTheme="minorHAnsi" w:hAnsiTheme="minorHAnsi"/>
          <w:b/>
          <w:sz w:val="22"/>
          <w:szCs w:val="22"/>
          <w:lang w:val="en-GB"/>
        </w:rPr>
        <w:t>List of Annex</w:t>
      </w:r>
      <w:r w:rsidR="00ED680E" w:rsidRPr="00AC7437">
        <w:rPr>
          <w:rFonts w:asciiTheme="minorHAnsi" w:hAnsiTheme="minorHAnsi"/>
          <w:b/>
          <w:sz w:val="22"/>
          <w:szCs w:val="22"/>
          <w:lang w:val="en-GB"/>
        </w:rPr>
        <w:t>e</w:t>
      </w:r>
      <w:r w:rsidR="009C0494" w:rsidRPr="00AC7437">
        <w:rPr>
          <w:rFonts w:asciiTheme="minorHAnsi" w:hAnsiTheme="minorHAnsi"/>
          <w:b/>
          <w:sz w:val="22"/>
          <w:szCs w:val="22"/>
          <w:lang w:val="en-GB"/>
        </w:rPr>
        <w:t>s</w:t>
      </w:r>
    </w:p>
    <w:p w:rsidR="00AC3C38" w:rsidRPr="00AC7437" w:rsidRDefault="00AC3C38" w:rsidP="00AC3C38">
      <w:pPr>
        <w:spacing w:line="240" w:lineRule="auto"/>
        <w:rPr>
          <w:rFonts w:asciiTheme="minorHAnsi" w:hAnsiTheme="minorHAnsi"/>
          <w:sz w:val="22"/>
          <w:szCs w:val="22"/>
          <w:lang w:val="en-GB"/>
        </w:rPr>
      </w:pPr>
    </w:p>
    <w:p w:rsidR="000B662C" w:rsidRPr="00AC7437" w:rsidRDefault="000B662C" w:rsidP="00F56DEE">
      <w:pPr>
        <w:pStyle w:val="ListParagraph"/>
        <w:numPr>
          <w:ilvl w:val="0"/>
          <w:numId w:val="60"/>
        </w:numPr>
        <w:spacing w:line="240" w:lineRule="auto"/>
        <w:ind w:left="360"/>
        <w:rPr>
          <w:rFonts w:asciiTheme="minorHAnsi" w:hAnsiTheme="minorHAnsi"/>
          <w:sz w:val="22"/>
          <w:szCs w:val="22"/>
          <w:lang w:val="en-GB"/>
        </w:rPr>
      </w:pPr>
      <w:r w:rsidRPr="00AC7437">
        <w:rPr>
          <w:rFonts w:asciiTheme="minorHAnsi" w:hAnsiTheme="minorHAnsi"/>
          <w:sz w:val="22"/>
          <w:szCs w:val="22"/>
          <w:lang w:val="en-GB"/>
        </w:rPr>
        <w:t>Project Logical Framework</w:t>
      </w:r>
    </w:p>
    <w:p w:rsidR="00AC3C38" w:rsidRPr="00AC7437" w:rsidRDefault="00AC3C38" w:rsidP="00F56DEE">
      <w:pPr>
        <w:pStyle w:val="ListParagraph"/>
        <w:numPr>
          <w:ilvl w:val="0"/>
          <w:numId w:val="60"/>
        </w:numPr>
        <w:spacing w:line="240" w:lineRule="auto"/>
        <w:ind w:left="360"/>
        <w:rPr>
          <w:rFonts w:asciiTheme="minorHAnsi" w:hAnsiTheme="minorHAnsi"/>
          <w:sz w:val="22"/>
          <w:szCs w:val="22"/>
          <w:lang w:val="en-GB"/>
        </w:rPr>
      </w:pPr>
      <w:r w:rsidRPr="00AC7437">
        <w:rPr>
          <w:rFonts w:asciiTheme="minorHAnsi" w:hAnsiTheme="minorHAnsi"/>
          <w:sz w:val="22"/>
          <w:szCs w:val="22"/>
          <w:lang w:val="en-GB"/>
        </w:rPr>
        <w:t xml:space="preserve">Detailed Cost Tables, Components and Categories </w:t>
      </w:r>
    </w:p>
    <w:p w:rsidR="00AC3C38" w:rsidRPr="00AC7437" w:rsidRDefault="00A15075" w:rsidP="00F56DEE">
      <w:pPr>
        <w:pStyle w:val="ListParagraph"/>
        <w:numPr>
          <w:ilvl w:val="0"/>
          <w:numId w:val="60"/>
        </w:numPr>
        <w:spacing w:line="240" w:lineRule="auto"/>
        <w:ind w:left="360"/>
        <w:rPr>
          <w:rFonts w:asciiTheme="minorHAnsi" w:hAnsiTheme="minorHAnsi"/>
          <w:sz w:val="22"/>
          <w:szCs w:val="22"/>
          <w:lang w:val="en-GB"/>
        </w:rPr>
      </w:pPr>
      <w:r w:rsidRPr="00AC7437">
        <w:rPr>
          <w:rFonts w:asciiTheme="minorHAnsi" w:hAnsiTheme="minorHAnsi"/>
          <w:sz w:val="22"/>
          <w:szCs w:val="22"/>
          <w:lang w:val="en-GB"/>
        </w:rPr>
        <w:t xml:space="preserve">Templete for </w:t>
      </w:r>
      <w:r w:rsidR="00386FEA" w:rsidRPr="00AC7437">
        <w:rPr>
          <w:rFonts w:asciiTheme="minorHAnsi" w:hAnsiTheme="minorHAnsi"/>
          <w:sz w:val="22"/>
          <w:szCs w:val="22"/>
          <w:lang w:val="en-GB"/>
        </w:rPr>
        <w:t xml:space="preserve">AWPB </w:t>
      </w:r>
    </w:p>
    <w:p w:rsidR="00AC3C38" w:rsidRPr="00AC7437" w:rsidRDefault="00A15075" w:rsidP="00F56DEE">
      <w:pPr>
        <w:pStyle w:val="ListParagraph"/>
        <w:numPr>
          <w:ilvl w:val="0"/>
          <w:numId w:val="60"/>
        </w:numPr>
        <w:spacing w:line="240" w:lineRule="auto"/>
        <w:ind w:left="360"/>
        <w:rPr>
          <w:rFonts w:asciiTheme="minorHAnsi" w:hAnsiTheme="minorHAnsi"/>
          <w:sz w:val="22"/>
          <w:szCs w:val="22"/>
          <w:lang w:val="en-GB"/>
        </w:rPr>
      </w:pPr>
      <w:r w:rsidRPr="00AC7437">
        <w:rPr>
          <w:rFonts w:asciiTheme="minorHAnsi" w:hAnsiTheme="minorHAnsi"/>
          <w:sz w:val="22"/>
          <w:szCs w:val="22"/>
          <w:lang w:val="en-GB"/>
        </w:rPr>
        <w:t>Templete for</w:t>
      </w:r>
      <w:r w:rsidR="00386FEA" w:rsidRPr="00AC7437">
        <w:rPr>
          <w:rFonts w:asciiTheme="minorHAnsi" w:hAnsiTheme="minorHAnsi"/>
          <w:sz w:val="22"/>
          <w:szCs w:val="22"/>
          <w:lang w:val="en-GB"/>
        </w:rPr>
        <w:t xml:space="preserve">Procurement Plan   </w:t>
      </w:r>
    </w:p>
    <w:p w:rsidR="00C708E6" w:rsidRPr="00AC7437" w:rsidRDefault="00A15075" w:rsidP="00F56DEE">
      <w:pPr>
        <w:pStyle w:val="ListParagraph"/>
        <w:numPr>
          <w:ilvl w:val="0"/>
          <w:numId w:val="60"/>
        </w:numPr>
        <w:spacing w:line="240" w:lineRule="auto"/>
        <w:ind w:left="360"/>
        <w:rPr>
          <w:rFonts w:asciiTheme="minorHAnsi" w:hAnsiTheme="minorHAnsi"/>
          <w:strike/>
          <w:sz w:val="22"/>
          <w:szCs w:val="22"/>
          <w:lang w:val="en-GB"/>
        </w:rPr>
      </w:pPr>
      <w:r w:rsidRPr="00AC7437">
        <w:rPr>
          <w:rFonts w:asciiTheme="minorHAnsi" w:hAnsiTheme="minorHAnsi"/>
          <w:sz w:val="22"/>
          <w:szCs w:val="22"/>
          <w:lang w:val="en-GB"/>
        </w:rPr>
        <w:t xml:space="preserve">Templete for </w:t>
      </w:r>
      <w:r w:rsidR="00AC3C38" w:rsidRPr="00AC7437">
        <w:rPr>
          <w:rFonts w:asciiTheme="minorHAnsi" w:hAnsiTheme="minorHAnsi"/>
          <w:sz w:val="22"/>
          <w:szCs w:val="22"/>
          <w:lang w:val="en-GB"/>
        </w:rPr>
        <w:t xml:space="preserve">Annual Report </w:t>
      </w:r>
    </w:p>
    <w:p w:rsidR="00386FEA" w:rsidRPr="00AC7437" w:rsidRDefault="00386FEA" w:rsidP="00386FEA">
      <w:pPr>
        <w:pStyle w:val="ListParagraph"/>
        <w:numPr>
          <w:ilvl w:val="0"/>
          <w:numId w:val="60"/>
        </w:numPr>
        <w:spacing w:line="240" w:lineRule="auto"/>
        <w:ind w:left="360"/>
        <w:rPr>
          <w:rFonts w:asciiTheme="minorHAnsi" w:hAnsiTheme="minorHAnsi"/>
          <w:sz w:val="22"/>
          <w:szCs w:val="22"/>
          <w:lang w:val="en-GB"/>
        </w:rPr>
      </w:pPr>
      <w:r w:rsidRPr="00AC7437">
        <w:rPr>
          <w:rFonts w:asciiTheme="minorHAnsi" w:hAnsiTheme="minorHAnsi"/>
          <w:sz w:val="22"/>
          <w:szCs w:val="22"/>
          <w:lang w:val="en-GB"/>
        </w:rPr>
        <w:t xml:space="preserve">Template for Annual Outcome Survey Report </w:t>
      </w:r>
    </w:p>
    <w:p w:rsidR="00386FEA" w:rsidRPr="00AC7437" w:rsidRDefault="00386FEA" w:rsidP="00386FEA">
      <w:pPr>
        <w:pStyle w:val="ListParagraph"/>
        <w:numPr>
          <w:ilvl w:val="0"/>
          <w:numId w:val="60"/>
        </w:numPr>
        <w:spacing w:line="240" w:lineRule="auto"/>
        <w:ind w:left="360"/>
        <w:rPr>
          <w:rFonts w:asciiTheme="minorHAnsi" w:hAnsiTheme="minorHAnsi"/>
          <w:sz w:val="22"/>
          <w:szCs w:val="22"/>
          <w:lang w:val="en-GB"/>
        </w:rPr>
      </w:pPr>
      <w:r w:rsidRPr="00AC7437">
        <w:rPr>
          <w:rFonts w:asciiTheme="minorHAnsi" w:hAnsiTheme="minorHAnsi"/>
          <w:sz w:val="22"/>
          <w:szCs w:val="22"/>
          <w:lang w:val="en-GB"/>
        </w:rPr>
        <w:t xml:space="preserve">Terms of Reference: PCU </w:t>
      </w:r>
    </w:p>
    <w:p w:rsidR="00AC3C38" w:rsidRPr="00AC7437" w:rsidRDefault="00AC3C38" w:rsidP="00F56DEE">
      <w:pPr>
        <w:pStyle w:val="ListParagraph"/>
        <w:numPr>
          <w:ilvl w:val="0"/>
          <w:numId w:val="60"/>
        </w:numPr>
        <w:spacing w:line="240" w:lineRule="auto"/>
        <w:ind w:left="360"/>
        <w:rPr>
          <w:rFonts w:asciiTheme="minorHAnsi" w:hAnsiTheme="minorHAnsi"/>
          <w:sz w:val="22"/>
          <w:szCs w:val="22"/>
          <w:lang w:val="en-GB"/>
        </w:rPr>
      </w:pPr>
      <w:r w:rsidRPr="00AC7437">
        <w:rPr>
          <w:rFonts w:asciiTheme="minorHAnsi" w:hAnsiTheme="minorHAnsi"/>
          <w:sz w:val="22"/>
          <w:szCs w:val="22"/>
          <w:lang w:val="en-GB"/>
        </w:rPr>
        <w:t xml:space="preserve">Terms of Reference: CCA and GESI Screening </w:t>
      </w:r>
    </w:p>
    <w:p w:rsidR="00AC3C38" w:rsidRPr="00AC7437" w:rsidRDefault="00AC3C38" w:rsidP="00F56DEE">
      <w:pPr>
        <w:pStyle w:val="ListParagraph"/>
        <w:numPr>
          <w:ilvl w:val="0"/>
          <w:numId w:val="60"/>
        </w:numPr>
        <w:spacing w:line="240" w:lineRule="auto"/>
        <w:ind w:left="360"/>
        <w:rPr>
          <w:rFonts w:asciiTheme="minorHAnsi" w:hAnsiTheme="minorHAnsi"/>
          <w:sz w:val="22"/>
          <w:szCs w:val="22"/>
          <w:lang w:val="en-GB"/>
        </w:rPr>
      </w:pPr>
      <w:r w:rsidRPr="00AC7437">
        <w:rPr>
          <w:rFonts w:asciiTheme="minorHAnsi" w:hAnsiTheme="minorHAnsi"/>
          <w:sz w:val="22"/>
          <w:szCs w:val="22"/>
          <w:lang w:val="en-GB"/>
        </w:rPr>
        <w:t xml:space="preserve">Terms of Reference: Technical Specialists </w:t>
      </w:r>
    </w:p>
    <w:p w:rsidR="00AC3C38" w:rsidRPr="00AC7437" w:rsidRDefault="00AC3C38" w:rsidP="00F56DEE">
      <w:pPr>
        <w:pStyle w:val="ListParagraph"/>
        <w:numPr>
          <w:ilvl w:val="0"/>
          <w:numId w:val="60"/>
        </w:numPr>
        <w:spacing w:line="240" w:lineRule="auto"/>
        <w:ind w:left="360"/>
        <w:rPr>
          <w:rFonts w:asciiTheme="minorHAnsi" w:hAnsiTheme="minorHAnsi"/>
          <w:sz w:val="22"/>
          <w:szCs w:val="22"/>
          <w:lang w:val="en-GB"/>
        </w:rPr>
      </w:pPr>
      <w:r w:rsidRPr="00AC7437">
        <w:rPr>
          <w:rFonts w:asciiTheme="minorHAnsi" w:hAnsiTheme="minorHAnsi"/>
          <w:sz w:val="22"/>
          <w:szCs w:val="22"/>
          <w:lang w:val="en-GB"/>
        </w:rPr>
        <w:t>Performance based contract guideline</w:t>
      </w:r>
    </w:p>
    <w:p w:rsidR="00AC3C38" w:rsidRPr="00AC7437" w:rsidRDefault="00AC3C38" w:rsidP="00F56DEE">
      <w:pPr>
        <w:pStyle w:val="ListParagraph"/>
        <w:numPr>
          <w:ilvl w:val="0"/>
          <w:numId w:val="60"/>
        </w:numPr>
        <w:spacing w:line="240" w:lineRule="auto"/>
        <w:ind w:left="360"/>
        <w:rPr>
          <w:rFonts w:asciiTheme="minorHAnsi" w:hAnsiTheme="minorHAnsi"/>
          <w:sz w:val="22"/>
          <w:szCs w:val="22"/>
          <w:lang w:val="en-GB"/>
        </w:rPr>
      </w:pPr>
      <w:r w:rsidRPr="00AC7437">
        <w:rPr>
          <w:rFonts w:asciiTheme="minorHAnsi" w:hAnsiTheme="minorHAnsi"/>
          <w:sz w:val="22"/>
          <w:szCs w:val="22"/>
          <w:lang w:val="en-GB"/>
        </w:rPr>
        <w:t>List</w:t>
      </w:r>
      <w:r w:rsidR="003F7601" w:rsidRPr="00AC7437">
        <w:rPr>
          <w:rFonts w:asciiTheme="minorHAnsi" w:hAnsiTheme="minorHAnsi"/>
          <w:sz w:val="22"/>
          <w:szCs w:val="22"/>
          <w:lang w:val="en-GB"/>
        </w:rPr>
        <w:t xml:space="preserve"> of Training</w:t>
      </w:r>
    </w:p>
    <w:p w:rsidR="00AC3C38" w:rsidRPr="00AC7437" w:rsidRDefault="00AC3C38" w:rsidP="00F56DEE">
      <w:pPr>
        <w:pStyle w:val="ListParagraph"/>
        <w:numPr>
          <w:ilvl w:val="0"/>
          <w:numId w:val="60"/>
        </w:numPr>
        <w:spacing w:line="240" w:lineRule="auto"/>
        <w:ind w:left="360"/>
        <w:rPr>
          <w:rFonts w:asciiTheme="minorHAnsi" w:hAnsiTheme="minorHAnsi"/>
          <w:sz w:val="22"/>
          <w:szCs w:val="22"/>
          <w:lang w:val="en-GB"/>
        </w:rPr>
      </w:pPr>
      <w:r w:rsidRPr="00AC7437">
        <w:rPr>
          <w:rFonts w:asciiTheme="minorHAnsi" w:hAnsiTheme="minorHAnsi"/>
          <w:sz w:val="22"/>
          <w:szCs w:val="22"/>
          <w:lang w:val="en-GB"/>
        </w:rPr>
        <w:t xml:space="preserve">Sample Chart of Accounts </w:t>
      </w:r>
    </w:p>
    <w:p w:rsidR="00AC3C38" w:rsidRPr="00AC7437" w:rsidRDefault="00AC3C38" w:rsidP="00F56DEE">
      <w:pPr>
        <w:pStyle w:val="ListParagraph"/>
        <w:numPr>
          <w:ilvl w:val="0"/>
          <w:numId w:val="60"/>
        </w:numPr>
        <w:spacing w:line="240" w:lineRule="auto"/>
        <w:ind w:left="360"/>
        <w:rPr>
          <w:rFonts w:asciiTheme="minorHAnsi" w:hAnsiTheme="minorHAnsi"/>
          <w:sz w:val="22"/>
          <w:szCs w:val="22"/>
          <w:lang w:val="en-GB"/>
        </w:rPr>
      </w:pPr>
      <w:r w:rsidRPr="00AC7437">
        <w:rPr>
          <w:rFonts w:asciiTheme="minorHAnsi" w:hAnsiTheme="minorHAnsi"/>
          <w:sz w:val="22"/>
          <w:szCs w:val="22"/>
          <w:lang w:val="en-GB"/>
        </w:rPr>
        <w:t xml:space="preserve">Designated Account reconciliation statement </w:t>
      </w:r>
    </w:p>
    <w:p w:rsidR="00AC3C38" w:rsidRPr="00AC7437" w:rsidRDefault="00AC3C38" w:rsidP="00F56DEE">
      <w:pPr>
        <w:pStyle w:val="ListParagraph"/>
        <w:numPr>
          <w:ilvl w:val="0"/>
          <w:numId w:val="60"/>
        </w:numPr>
        <w:spacing w:line="240" w:lineRule="auto"/>
        <w:ind w:left="360"/>
        <w:rPr>
          <w:rFonts w:asciiTheme="minorHAnsi" w:hAnsiTheme="minorHAnsi"/>
          <w:sz w:val="22"/>
          <w:szCs w:val="22"/>
          <w:lang w:val="en-GB"/>
        </w:rPr>
      </w:pPr>
      <w:r w:rsidRPr="00AC7437">
        <w:rPr>
          <w:rFonts w:asciiTheme="minorHAnsi" w:hAnsiTheme="minorHAnsi"/>
          <w:sz w:val="22"/>
          <w:szCs w:val="22"/>
          <w:lang w:val="en-GB"/>
        </w:rPr>
        <w:t xml:space="preserve">Checklist for Withdrawal Application </w:t>
      </w:r>
    </w:p>
    <w:p w:rsidR="00AC3C38" w:rsidRPr="00AC7437" w:rsidRDefault="00AC3C38" w:rsidP="00F56DEE">
      <w:pPr>
        <w:pStyle w:val="ListParagraph"/>
        <w:numPr>
          <w:ilvl w:val="0"/>
          <w:numId w:val="60"/>
        </w:numPr>
        <w:spacing w:line="240" w:lineRule="auto"/>
        <w:ind w:left="360"/>
        <w:rPr>
          <w:rFonts w:asciiTheme="minorHAnsi" w:hAnsiTheme="minorHAnsi"/>
          <w:sz w:val="22"/>
          <w:szCs w:val="22"/>
          <w:lang w:val="en-GB"/>
        </w:rPr>
      </w:pPr>
      <w:r w:rsidRPr="00AC7437">
        <w:rPr>
          <w:rFonts w:asciiTheme="minorHAnsi" w:hAnsiTheme="minorHAnsi"/>
          <w:sz w:val="22"/>
          <w:szCs w:val="22"/>
          <w:lang w:val="en-GB"/>
        </w:rPr>
        <w:t xml:space="preserve">Sample financial statement </w:t>
      </w:r>
    </w:p>
    <w:p w:rsidR="00AC3C38" w:rsidRPr="00AC7437" w:rsidRDefault="00AC3C38" w:rsidP="00F56DEE">
      <w:pPr>
        <w:pStyle w:val="ListParagraph"/>
        <w:numPr>
          <w:ilvl w:val="0"/>
          <w:numId w:val="60"/>
        </w:numPr>
        <w:spacing w:line="240" w:lineRule="auto"/>
        <w:ind w:left="360"/>
        <w:rPr>
          <w:rFonts w:asciiTheme="minorHAnsi" w:hAnsiTheme="minorHAnsi"/>
          <w:sz w:val="22"/>
          <w:szCs w:val="22"/>
          <w:lang w:val="en-GB"/>
        </w:rPr>
      </w:pPr>
      <w:r w:rsidRPr="00AC7437">
        <w:rPr>
          <w:rFonts w:asciiTheme="minorHAnsi" w:hAnsiTheme="minorHAnsi"/>
          <w:sz w:val="22"/>
          <w:szCs w:val="22"/>
          <w:lang w:val="en-GB"/>
        </w:rPr>
        <w:t xml:space="preserve">Sample Fixed Asset register </w:t>
      </w:r>
    </w:p>
    <w:p w:rsidR="00AC3C38" w:rsidRPr="00AC7437" w:rsidRDefault="00AC3C38" w:rsidP="00F56DEE">
      <w:pPr>
        <w:pStyle w:val="ListParagraph"/>
        <w:numPr>
          <w:ilvl w:val="0"/>
          <w:numId w:val="60"/>
        </w:numPr>
        <w:spacing w:line="240" w:lineRule="auto"/>
        <w:ind w:left="360"/>
        <w:rPr>
          <w:rFonts w:asciiTheme="minorHAnsi" w:hAnsiTheme="minorHAnsi"/>
          <w:sz w:val="22"/>
          <w:szCs w:val="22"/>
          <w:lang w:val="en-GB"/>
        </w:rPr>
      </w:pPr>
      <w:r w:rsidRPr="00AC7437">
        <w:rPr>
          <w:rFonts w:asciiTheme="minorHAnsi" w:hAnsiTheme="minorHAnsi"/>
          <w:sz w:val="22"/>
          <w:szCs w:val="22"/>
          <w:lang w:val="en-GB"/>
        </w:rPr>
        <w:t xml:space="preserve">Sample form for Record of Contracts </w:t>
      </w:r>
    </w:p>
    <w:p w:rsidR="00545A4C" w:rsidRPr="00AC7437" w:rsidRDefault="005177E3"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18. Sample Form for Contract Payment Monitoring</w:t>
      </w:r>
    </w:p>
    <w:p w:rsidR="00545A4C" w:rsidRPr="00AC7437" w:rsidRDefault="00545A4C" w:rsidP="004C1AA0">
      <w:pPr>
        <w:spacing w:line="240" w:lineRule="auto"/>
        <w:rPr>
          <w:rFonts w:asciiTheme="minorHAnsi" w:hAnsiTheme="minorHAnsi"/>
          <w:sz w:val="22"/>
          <w:szCs w:val="22"/>
          <w:lang w:val="en-GB"/>
        </w:rPr>
      </w:pPr>
    </w:p>
    <w:p w:rsidR="002A12AE" w:rsidRPr="00AC7437" w:rsidRDefault="002A12AE" w:rsidP="004C1AA0">
      <w:pPr>
        <w:pStyle w:val="Introheaders"/>
        <w:keepNext w:val="0"/>
        <w:pageBreakBefore/>
        <w:spacing w:before="0" w:after="0"/>
        <w:rPr>
          <w:rFonts w:asciiTheme="minorHAnsi" w:hAnsiTheme="minorHAnsi"/>
          <w:sz w:val="22"/>
          <w:szCs w:val="22"/>
          <w:lang w:val="en-GB"/>
        </w:rPr>
      </w:pPr>
      <w:bookmarkStart w:id="8" w:name="_Toc241167285"/>
      <w:bookmarkStart w:id="9" w:name="_Toc241167265"/>
      <w:bookmarkStart w:id="10" w:name="_Toc241167228"/>
      <w:bookmarkStart w:id="11" w:name="_Toc401130010"/>
      <w:bookmarkStart w:id="12" w:name="_Toc401130834"/>
      <w:bookmarkStart w:id="13" w:name="_Toc449200310"/>
      <w:r w:rsidRPr="00AC7437">
        <w:rPr>
          <w:rFonts w:asciiTheme="minorHAnsi" w:hAnsiTheme="minorHAnsi"/>
          <w:sz w:val="22"/>
          <w:szCs w:val="22"/>
          <w:lang w:val="en-GB"/>
        </w:rPr>
        <w:lastRenderedPageBreak/>
        <w:t>Currency equivalents</w:t>
      </w:r>
      <w:bookmarkEnd w:id="8"/>
      <w:bookmarkEnd w:id="9"/>
      <w:bookmarkEnd w:id="10"/>
      <w:bookmarkEnd w:id="11"/>
      <w:bookmarkEnd w:id="12"/>
      <w:bookmarkEnd w:id="13"/>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5"/>
        <w:gridCol w:w="1134"/>
        <w:gridCol w:w="5103"/>
      </w:tblGrid>
      <w:tr w:rsidR="002A12AE" w:rsidRPr="00AC7437" w:rsidTr="00721D05">
        <w:tc>
          <w:tcPr>
            <w:tcW w:w="3085" w:type="dxa"/>
          </w:tcPr>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Currency Unit</w:t>
            </w:r>
          </w:p>
        </w:tc>
        <w:tc>
          <w:tcPr>
            <w:tcW w:w="1134" w:type="dxa"/>
          </w:tcPr>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w:t>
            </w:r>
          </w:p>
        </w:tc>
        <w:tc>
          <w:tcPr>
            <w:tcW w:w="5103" w:type="dxa"/>
          </w:tcPr>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Nepalese Rupees</w:t>
            </w:r>
          </w:p>
        </w:tc>
      </w:tr>
      <w:tr w:rsidR="002A12AE" w:rsidRPr="00AC7437" w:rsidTr="00721D05">
        <w:tc>
          <w:tcPr>
            <w:tcW w:w="3085" w:type="dxa"/>
          </w:tcPr>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US$1.0</w:t>
            </w:r>
          </w:p>
        </w:tc>
        <w:tc>
          <w:tcPr>
            <w:tcW w:w="1134" w:type="dxa"/>
          </w:tcPr>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w:t>
            </w:r>
          </w:p>
        </w:tc>
        <w:tc>
          <w:tcPr>
            <w:tcW w:w="5103" w:type="dxa"/>
          </w:tcPr>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NPR 98</w:t>
            </w:r>
            <w:r w:rsidR="003F28F0" w:rsidRPr="00AC7437">
              <w:rPr>
                <w:rFonts w:asciiTheme="minorHAnsi" w:hAnsiTheme="minorHAnsi"/>
                <w:sz w:val="22"/>
                <w:szCs w:val="22"/>
                <w:lang w:val="en-GB"/>
              </w:rPr>
              <w:t xml:space="preserve"> (as planned in PDR)</w:t>
            </w:r>
          </w:p>
        </w:tc>
      </w:tr>
    </w:tbl>
    <w:p w:rsidR="002A12AE" w:rsidRPr="00AC7437" w:rsidRDefault="002A12AE" w:rsidP="004C1AA0">
      <w:pPr>
        <w:pStyle w:val="BodyText"/>
        <w:spacing w:after="0" w:line="240" w:lineRule="auto"/>
        <w:rPr>
          <w:rFonts w:asciiTheme="minorHAnsi" w:hAnsiTheme="minorHAnsi"/>
          <w:sz w:val="22"/>
          <w:szCs w:val="22"/>
          <w:lang w:val="en-GB"/>
        </w:rPr>
      </w:pPr>
    </w:p>
    <w:p w:rsidR="002A12AE" w:rsidRPr="00AC7437" w:rsidRDefault="002A12AE" w:rsidP="004C1AA0">
      <w:pPr>
        <w:pStyle w:val="Introheaders"/>
        <w:keepNext w:val="0"/>
        <w:spacing w:before="0" w:after="0"/>
        <w:rPr>
          <w:rFonts w:asciiTheme="minorHAnsi" w:hAnsiTheme="minorHAnsi"/>
          <w:sz w:val="22"/>
          <w:szCs w:val="22"/>
          <w:lang w:val="en-GB"/>
        </w:rPr>
      </w:pPr>
      <w:bookmarkStart w:id="14" w:name="_Toc241167229"/>
      <w:bookmarkStart w:id="15" w:name="_Toc241167266"/>
      <w:bookmarkStart w:id="16" w:name="_Toc241167286"/>
      <w:bookmarkStart w:id="17" w:name="_Toc401130011"/>
      <w:bookmarkStart w:id="18" w:name="_Toc401130835"/>
      <w:bookmarkStart w:id="19" w:name="_Toc449200311"/>
      <w:r w:rsidRPr="00AC7437">
        <w:rPr>
          <w:rFonts w:asciiTheme="minorHAnsi" w:hAnsiTheme="minorHAnsi"/>
          <w:sz w:val="22"/>
          <w:szCs w:val="22"/>
          <w:lang w:val="en-GB"/>
        </w:rPr>
        <w:t>Weights and measures</w:t>
      </w:r>
      <w:bookmarkEnd w:id="14"/>
      <w:bookmarkEnd w:id="15"/>
      <w:bookmarkEnd w:id="16"/>
      <w:bookmarkEnd w:id="17"/>
      <w:bookmarkEnd w:id="18"/>
      <w:bookmarkEnd w:id="19"/>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5"/>
        <w:gridCol w:w="1134"/>
        <w:gridCol w:w="5103"/>
      </w:tblGrid>
      <w:tr w:rsidR="002A12AE" w:rsidRPr="00AC7437" w:rsidTr="00721D05">
        <w:tc>
          <w:tcPr>
            <w:tcW w:w="3085" w:type="dxa"/>
          </w:tcPr>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1 kilogram</w:t>
            </w:r>
          </w:p>
        </w:tc>
        <w:tc>
          <w:tcPr>
            <w:tcW w:w="1134" w:type="dxa"/>
          </w:tcPr>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w:t>
            </w:r>
          </w:p>
        </w:tc>
        <w:tc>
          <w:tcPr>
            <w:tcW w:w="5103" w:type="dxa"/>
          </w:tcPr>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1000 g</w:t>
            </w:r>
          </w:p>
        </w:tc>
      </w:tr>
      <w:tr w:rsidR="002A12AE" w:rsidRPr="00AC7437" w:rsidTr="00721D05">
        <w:tc>
          <w:tcPr>
            <w:tcW w:w="3085" w:type="dxa"/>
          </w:tcPr>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1 kg</w:t>
            </w:r>
          </w:p>
        </w:tc>
        <w:tc>
          <w:tcPr>
            <w:tcW w:w="1134" w:type="dxa"/>
          </w:tcPr>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w:t>
            </w:r>
          </w:p>
        </w:tc>
        <w:tc>
          <w:tcPr>
            <w:tcW w:w="5103" w:type="dxa"/>
          </w:tcPr>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2.204 lb.</w:t>
            </w:r>
          </w:p>
        </w:tc>
      </w:tr>
      <w:tr w:rsidR="002A12AE" w:rsidRPr="00AC7437" w:rsidTr="00721D05">
        <w:tc>
          <w:tcPr>
            <w:tcW w:w="3085" w:type="dxa"/>
          </w:tcPr>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1 kilometre (km)</w:t>
            </w:r>
          </w:p>
        </w:tc>
        <w:tc>
          <w:tcPr>
            <w:tcW w:w="1134" w:type="dxa"/>
          </w:tcPr>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w:t>
            </w:r>
          </w:p>
        </w:tc>
        <w:tc>
          <w:tcPr>
            <w:tcW w:w="5103" w:type="dxa"/>
          </w:tcPr>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0.62 mile</w:t>
            </w:r>
          </w:p>
        </w:tc>
      </w:tr>
      <w:tr w:rsidR="002A12AE" w:rsidRPr="00AC7437" w:rsidTr="00721D05">
        <w:tc>
          <w:tcPr>
            <w:tcW w:w="3085" w:type="dxa"/>
          </w:tcPr>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 xml:space="preserve">1 metre </w:t>
            </w:r>
          </w:p>
        </w:tc>
        <w:tc>
          <w:tcPr>
            <w:tcW w:w="1134" w:type="dxa"/>
          </w:tcPr>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w:t>
            </w:r>
          </w:p>
        </w:tc>
        <w:tc>
          <w:tcPr>
            <w:tcW w:w="5103" w:type="dxa"/>
          </w:tcPr>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1.09 yards</w:t>
            </w:r>
          </w:p>
        </w:tc>
      </w:tr>
      <w:tr w:rsidR="002A12AE" w:rsidRPr="00AC7437" w:rsidTr="00721D05">
        <w:tc>
          <w:tcPr>
            <w:tcW w:w="3085" w:type="dxa"/>
          </w:tcPr>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1 square metre</w:t>
            </w:r>
          </w:p>
        </w:tc>
        <w:tc>
          <w:tcPr>
            <w:tcW w:w="1134" w:type="dxa"/>
          </w:tcPr>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w:t>
            </w:r>
          </w:p>
        </w:tc>
        <w:tc>
          <w:tcPr>
            <w:tcW w:w="5103" w:type="dxa"/>
          </w:tcPr>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10.76 square feet</w:t>
            </w:r>
          </w:p>
        </w:tc>
      </w:tr>
      <w:tr w:rsidR="002A12AE" w:rsidRPr="00AC7437" w:rsidTr="00721D05">
        <w:tc>
          <w:tcPr>
            <w:tcW w:w="3085" w:type="dxa"/>
          </w:tcPr>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1 acre</w:t>
            </w:r>
          </w:p>
        </w:tc>
        <w:tc>
          <w:tcPr>
            <w:tcW w:w="1134" w:type="dxa"/>
          </w:tcPr>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w:t>
            </w:r>
          </w:p>
        </w:tc>
        <w:tc>
          <w:tcPr>
            <w:tcW w:w="5103" w:type="dxa"/>
          </w:tcPr>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0.405 hectare</w:t>
            </w:r>
          </w:p>
        </w:tc>
      </w:tr>
      <w:tr w:rsidR="002A12AE" w:rsidRPr="00AC7437" w:rsidTr="00721D05">
        <w:tc>
          <w:tcPr>
            <w:tcW w:w="3085" w:type="dxa"/>
          </w:tcPr>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1 hectare</w:t>
            </w:r>
          </w:p>
        </w:tc>
        <w:tc>
          <w:tcPr>
            <w:tcW w:w="1134" w:type="dxa"/>
          </w:tcPr>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w:t>
            </w:r>
          </w:p>
        </w:tc>
        <w:tc>
          <w:tcPr>
            <w:tcW w:w="5103" w:type="dxa"/>
          </w:tcPr>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2.47 acres</w:t>
            </w:r>
          </w:p>
        </w:tc>
      </w:tr>
    </w:tbl>
    <w:p w:rsidR="002A12AE" w:rsidRPr="00AC7437" w:rsidRDefault="002A12AE" w:rsidP="004C1AA0">
      <w:pPr>
        <w:tabs>
          <w:tab w:val="left" w:pos="680"/>
          <w:tab w:val="right" w:pos="8505"/>
        </w:tabs>
        <w:spacing w:line="240" w:lineRule="auto"/>
        <w:rPr>
          <w:rFonts w:asciiTheme="minorHAnsi" w:hAnsiTheme="minorHAnsi"/>
          <w:sz w:val="22"/>
          <w:szCs w:val="22"/>
          <w:lang w:val="en-GB"/>
        </w:rPr>
        <w:sectPr w:rsidR="002A12AE" w:rsidRPr="00AC7437" w:rsidSect="008E0299">
          <w:headerReference w:type="even" r:id="rId10"/>
          <w:headerReference w:type="default" r:id="rId11"/>
          <w:footerReference w:type="even" r:id="rId12"/>
          <w:footerReference w:type="default" r:id="rId13"/>
          <w:pgSz w:w="11909" w:h="16834" w:code="9"/>
          <w:pgMar w:top="1440" w:right="1440" w:bottom="1440" w:left="1440" w:header="720" w:footer="720" w:gutter="0"/>
          <w:pgNumType w:fmt="lowerRoman" w:start="1"/>
          <w:cols w:space="720"/>
        </w:sectPr>
      </w:pPr>
    </w:p>
    <w:p w:rsidR="002A12AE" w:rsidRPr="00AC7437" w:rsidRDefault="002A12AE" w:rsidP="004C1AA0">
      <w:pPr>
        <w:tabs>
          <w:tab w:val="left" w:pos="680"/>
          <w:tab w:val="right" w:pos="8505"/>
        </w:tabs>
        <w:spacing w:line="240" w:lineRule="auto"/>
        <w:rPr>
          <w:rFonts w:asciiTheme="minorHAnsi" w:hAnsiTheme="minorHAnsi"/>
          <w:sz w:val="22"/>
          <w:szCs w:val="22"/>
          <w:lang w:val="en-GB"/>
        </w:rPr>
        <w:sectPr w:rsidR="002A12AE" w:rsidRPr="00AC7437" w:rsidSect="008E0299">
          <w:headerReference w:type="default" r:id="rId14"/>
          <w:footerReference w:type="default" r:id="rId15"/>
          <w:type w:val="continuous"/>
          <w:pgSz w:w="11909" w:h="16834" w:code="9"/>
          <w:pgMar w:top="680" w:right="1701" w:bottom="794" w:left="1701" w:header="720" w:footer="720" w:gutter="0"/>
          <w:cols w:space="720"/>
        </w:sectPr>
      </w:pPr>
    </w:p>
    <w:p w:rsidR="002A12AE" w:rsidRPr="00AC7437" w:rsidRDefault="002A12AE" w:rsidP="004C1AA0">
      <w:pPr>
        <w:spacing w:line="240" w:lineRule="auto"/>
        <w:rPr>
          <w:rFonts w:asciiTheme="minorHAnsi" w:hAnsiTheme="minorHAnsi"/>
          <w:sz w:val="22"/>
          <w:szCs w:val="22"/>
          <w:lang w:val="en-GB"/>
        </w:rPr>
      </w:pPr>
    </w:p>
    <w:tbl>
      <w:tblPr>
        <w:tblW w:w="0" w:type="auto"/>
        <w:tblLayout w:type="fixed"/>
        <w:tblLook w:val="0000"/>
      </w:tblPr>
      <w:tblGrid>
        <w:gridCol w:w="1668"/>
        <w:gridCol w:w="7575"/>
      </w:tblGrid>
      <w:tr w:rsidR="002A12AE" w:rsidRPr="00AC7437" w:rsidTr="00721D05">
        <w:tc>
          <w:tcPr>
            <w:tcW w:w="9243" w:type="dxa"/>
            <w:gridSpan w:val="2"/>
          </w:tcPr>
          <w:p w:rsidR="002A12AE" w:rsidRPr="00AC7437" w:rsidRDefault="002A12AE" w:rsidP="004C1AA0">
            <w:pPr>
              <w:pStyle w:val="Introheaders"/>
              <w:keepNext w:val="0"/>
              <w:spacing w:before="0" w:after="0"/>
              <w:rPr>
                <w:rFonts w:asciiTheme="minorHAnsi" w:hAnsiTheme="minorHAnsi"/>
                <w:sz w:val="22"/>
                <w:szCs w:val="22"/>
                <w:lang w:val="en-GB"/>
              </w:rPr>
            </w:pPr>
            <w:bookmarkStart w:id="20" w:name="_Toc12939472"/>
            <w:bookmarkStart w:id="21" w:name="_Toc327543218"/>
            <w:bookmarkStart w:id="22" w:name="_Toc329595288"/>
            <w:bookmarkStart w:id="23" w:name="_Toc329595627"/>
            <w:bookmarkStart w:id="24" w:name="_Toc330219054"/>
            <w:bookmarkStart w:id="25" w:name="_Toc330219587"/>
            <w:bookmarkStart w:id="26" w:name="_Toc330219693"/>
            <w:bookmarkStart w:id="27" w:name="_Toc330219885"/>
            <w:bookmarkStart w:id="28" w:name="_Toc338167150"/>
            <w:bookmarkStart w:id="29" w:name="_Toc241167230"/>
            <w:bookmarkStart w:id="30" w:name="_Toc241167267"/>
            <w:bookmarkStart w:id="31" w:name="_Toc241167287"/>
            <w:bookmarkStart w:id="32" w:name="_Toc401130012"/>
            <w:bookmarkStart w:id="33" w:name="_Toc401130836"/>
            <w:bookmarkStart w:id="34" w:name="_Toc449200312"/>
            <w:r w:rsidRPr="00AC7437">
              <w:rPr>
                <w:rFonts w:asciiTheme="minorHAnsi" w:hAnsiTheme="minorHAnsi"/>
                <w:sz w:val="22"/>
                <w:szCs w:val="22"/>
                <w:lang w:val="en-GB"/>
              </w:rPr>
              <w:t>Abbreviations and acronyms</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563415" w:rsidRPr="00AC7437" w:rsidRDefault="00563415" w:rsidP="004C1AA0">
            <w:pPr>
              <w:pStyle w:val="BodyText"/>
              <w:spacing w:after="0" w:line="240" w:lineRule="auto"/>
              <w:rPr>
                <w:rFonts w:asciiTheme="minorHAnsi" w:hAnsiTheme="minorHAnsi"/>
                <w:sz w:val="22"/>
                <w:szCs w:val="22"/>
                <w:lang w:val="en-GB"/>
              </w:rPr>
            </w:pPr>
          </w:p>
        </w:tc>
      </w:tr>
      <w:tr w:rsidR="002A12AE" w:rsidRPr="00AC7437" w:rsidTr="00721D05">
        <w:tc>
          <w:tcPr>
            <w:tcW w:w="1668" w:type="dxa"/>
          </w:tcPr>
          <w:p w:rsidR="002A12AE" w:rsidRPr="00A40A51" w:rsidRDefault="002A12AE" w:rsidP="004C1AA0">
            <w:pPr>
              <w:spacing w:line="240" w:lineRule="auto"/>
              <w:rPr>
                <w:rFonts w:asciiTheme="minorHAnsi" w:hAnsiTheme="minorHAnsi"/>
                <w:sz w:val="22"/>
                <w:szCs w:val="22"/>
                <w:lang w:val="es-ES"/>
              </w:rPr>
            </w:pPr>
            <w:bookmarkStart w:id="35" w:name="sorttable"/>
            <w:bookmarkEnd w:id="35"/>
            <w:r w:rsidRPr="00A40A51">
              <w:rPr>
                <w:rFonts w:asciiTheme="minorHAnsi" w:hAnsiTheme="minorHAnsi"/>
                <w:sz w:val="22"/>
                <w:szCs w:val="22"/>
                <w:lang w:val="es-ES"/>
              </w:rPr>
              <w:t xml:space="preserve">CC  </w:t>
            </w:r>
          </w:p>
          <w:p w:rsidR="004D0BAC" w:rsidRPr="00A40A51" w:rsidRDefault="004D0BAC" w:rsidP="004C1AA0">
            <w:pPr>
              <w:spacing w:line="240" w:lineRule="auto"/>
              <w:rPr>
                <w:rFonts w:asciiTheme="minorHAnsi" w:hAnsiTheme="minorHAnsi"/>
                <w:sz w:val="22"/>
                <w:szCs w:val="22"/>
                <w:lang w:val="es-ES"/>
              </w:rPr>
            </w:pPr>
            <w:r w:rsidRPr="00A40A51">
              <w:rPr>
                <w:rFonts w:asciiTheme="minorHAnsi" w:hAnsiTheme="minorHAnsi"/>
                <w:sz w:val="22"/>
                <w:szCs w:val="22"/>
                <w:lang w:val="es-ES"/>
              </w:rPr>
              <w:t>CCNN</w:t>
            </w:r>
          </w:p>
          <w:p w:rsidR="002A12AE" w:rsidRPr="00A40A51" w:rsidRDefault="002A12AE" w:rsidP="004C1AA0">
            <w:pPr>
              <w:spacing w:line="240" w:lineRule="auto"/>
              <w:rPr>
                <w:rFonts w:asciiTheme="minorHAnsi" w:hAnsiTheme="minorHAnsi"/>
                <w:sz w:val="22"/>
                <w:szCs w:val="22"/>
                <w:lang w:val="es-ES"/>
              </w:rPr>
            </w:pPr>
            <w:r w:rsidRPr="00A40A51">
              <w:rPr>
                <w:rFonts w:asciiTheme="minorHAnsi" w:hAnsiTheme="minorHAnsi"/>
                <w:sz w:val="22"/>
                <w:szCs w:val="22"/>
                <w:lang w:val="es-ES"/>
              </w:rPr>
              <w:t xml:space="preserve">CDR  </w:t>
            </w:r>
          </w:p>
          <w:p w:rsidR="002A12AE" w:rsidRPr="00A40A51" w:rsidRDefault="002A12AE" w:rsidP="004C1AA0">
            <w:pPr>
              <w:pStyle w:val="BodyText"/>
              <w:spacing w:after="0" w:line="240" w:lineRule="auto"/>
              <w:rPr>
                <w:rFonts w:asciiTheme="minorHAnsi" w:hAnsiTheme="minorHAnsi"/>
                <w:sz w:val="22"/>
                <w:szCs w:val="22"/>
                <w:lang w:val="es-ES"/>
              </w:rPr>
            </w:pPr>
            <w:r w:rsidRPr="00A40A51">
              <w:rPr>
                <w:rFonts w:asciiTheme="minorHAnsi" w:hAnsiTheme="minorHAnsi"/>
                <w:sz w:val="22"/>
                <w:szCs w:val="22"/>
                <w:lang w:val="es-ES"/>
              </w:rPr>
              <w:t xml:space="preserve">CPCU </w:t>
            </w:r>
          </w:p>
          <w:p w:rsidR="002A12AE" w:rsidRPr="00A40A51" w:rsidRDefault="002A12AE" w:rsidP="004C1AA0">
            <w:pPr>
              <w:pStyle w:val="BodyText"/>
              <w:spacing w:after="0" w:line="240" w:lineRule="auto"/>
              <w:rPr>
                <w:rFonts w:asciiTheme="minorHAnsi" w:hAnsiTheme="minorHAnsi"/>
                <w:sz w:val="22"/>
                <w:szCs w:val="22"/>
                <w:lang w:val="es-ES"/>
              </w:rPr>
            </w:pPr>
            <w:r w:rsidRPr="00A40A51">
              <w:rPr>
                <w:rFonts w:asciiTheme="minorHAnsi" w:hAnsiTheme="minorHAnsi"/>
                <w:sz w:val="22"/>
                <w:szCs w:val="22"/>
                <w:lang w:val="es-ES"/>
              </w:rPr>
              <w:t xml:space="preserve">DADO </w:t>
            </w:r>
          </w:p>
          <w:p w:rsidR="002A12AE" w:rsidRPr="00A40A51" w:rsidRDefault="002A12AE" w:rsidP="004C1AA0">
            <w:pPr>
              <w:autoSpaceDE w:val="0"/>
              <w:autoSpaceDN w:val="0"/>
              <w:adjustRightInd w:val="0"/>
              <w:spacing w:line="240" w:lineRule="auto"/>
              <w:rPr>
                <w:rFonts w:asciiTheme="minorHAnsi" w:hAnsiTheme="minorHAnsi"/>
                <w:sz w:val="22"/>
                <w:szCs w:val="22"/>
                <w:lang w:val="es-ES"/>
              </w:rPr>
            </w:pPr>
            <w:r w:rsidRPr="00A40A51">
              <w:rPr>
                <w:rFonts w:asciiTheme="minorHAnsi" w:hAnsiTheme="minorHAnsi"/>
                <w:sz w:val="22"/>
                <w:szCs w:val="22"/>
                <w:lang w:val="es-ES"/>
              </w:rPr>
              <w:t>DDC</w:t>
            </w:r>
            <w:r w:rsidRPr="00A40A51">
              <w:rPr>
                <w:rFonts w:asciiTheme="minorHAnsi" w:hAnsiTheme="minorHAnsi"/>
                <w:sz w:val="22"/>
                <w:szCs w:val="22"/>
                <w:lang w:val="es-ES"/>
              </w:rPr>
              <w:tab/>
            </w:r>
            <w:r w:rsidRPr="00A40A51">
              <w:rPr>
                <w:rFonts w:asciiTheme="minorHAnsi" w:hAnsiTheme="minorHAnsi"/>
                <w:sz w:val="22"/>
                <w:szCs w:val="22"/>
                <w:lang w:val="es-ES"/>
              </w:rPr>
              <w:tab/>
            </w:r>
          </w:p>
          <w:p w:rsidR="002A12AE" w:rsidRPr="00AC7437" w:rsidRDefault="002A12AE" w:rsidP="004C1AA0">
            <w:pPr>
              <w:autoSpaceDE w:val="0"/>
              <w:autoSpaceDN w:val="0"/>
              <w:adjustRightInd w:val="0"/>
              <w:spacing w:line="240" w:lineRule="auto"/>
              <w:rPr>
                <w:rFonts w:asciiTheme="minorHAnsi" w:hAnsiTheme="minorHAnsi"/>
                <w:sz w:val="22"/>
                <w:szCs w:val="22"/>
                <w:lang w:val="en-GB"/>
              </w:rPr>
            </w:pPr>
            <w:r w:rsidRPr="00AC7437">
              <w:rPr>
                <w:rFonts w:asciiTheme="minorHAnsi" w:hAnsiTheme="minorHAnsi"/>
                <w:sz w:val="22"/>
                <w:szCs w:val="22"/>
                <w:lang w:val="en-GB" w:bidi="th-TH"/>
              </w:rPr>
              <w:t>DEECCCC</w:t>
            </w:r>
            <w:r w:rsidRPr="00AC7437">
              <w:rPr>
                <w:rFonts w:asciiTheme="minorHAnsi" w:hAnsiTheme="minorHAnsi"/>
                <w:sz w:val="22"/>
                <w:szCs w:val="22"/>
                <w:lang w:val="en-GB" w:bidi="th-TH"/>
              </w:rPr>
              <w:tab/>
            </w:r>
          </w:p>
          <w:p w:rsidR="002A12AE" w:rsidRPr="00AC7437" w:rsidRDefault="002A12AE" w:rsidP="004C1AA0">
            <w:pPr>
              <w:autoSpaceDE w:val="0"/>
              <w:autoSpaceDN w:val="0"/>
              <w:adjustRightInd w:val="0"/>
              <w:spacing w:line="240" w:lineRule="auto"/>
              <w:rPr>
                <w:rFonts w:asciiTheme="minorHAnsi" w:hAnsiTheme="minorHAnsi"/>
                <w:sz w:val="22"/>
                <w:szCs w:val="22"/>
                <w:lang w:val="en-GB"/>
              </w:rPr>
            </w:pPr>
            <w:r w:rsidRPr="00AC7437">
              <w:rPr>
                <w:rFonts w:asciiTheme="minorHAnsi" w:hAnsiTheme="minorHAnsi"/>
                <w:sz w:val="22"/>
                <w:szCs w:val="22"/>
                <w:lang w:val="en-GB"/>
              </w:rPr>
              <w:t>DEECCS</w:t>
            </w:r>
            <w:r w:rsidRPr="00AC7437">
              <w:rPr>
                <w:rFonts w:asciiTheme="minorHAnsi" w:hAnsiTheme="minorHAnsi"/>
                <w:sz w:val="22"/>
                <w:szCs w:val="22"/>
                <w:lang w:val="en-GB"/>
              </w:rPr>
              <w:tab/>
            </w:r>
          </w:p>
          <w:p w:rsidR="002A12AE" w:rsidRPr="00AC7437" w:rsidRDefault="002A12AE" w:rsidP="004C1AA0">
            <w:pPr>
              <w:autoSpaceDE w:val="0"/>
              <w:autoSpaceDN w:val="0"/>
              <w:adjustRightInd w:val="0"/>
              <w:spacing w:line="240" w:lineRule="auto"/>
              <w:rPr>
                <w:rFonts w:asciiTheme="minorHAnsi" w:hAnsiTheme="minorHAnsi"/>
                <w:sz w:val="22"/>
                <w:szCs w:val="22"/>
                <w:lang w:val="en-GB"/>
              </w:rPr>
            </w:pPr>
            <w:r w:rsidRPr="00AC7437">
              <w:rPr>
                <w:rFonts w:asciiTheme="minorHAnsi" w:hAnsiTheme="minorHAnsi"/>
                <w:sz w:val="22"/>
                <w:szCs w:val="22"/>
                <w:lang w:val="en-GB"/>
              </w:rPr>
              <w:t xml:space="preserve">DEEU           </w:t>
            </w:r>
          </w:p>
          <w:p w:rsidR="002A12AE" w:rsidRPr="00AC7437" w:rsidRDefault="002A12AE" w:rsidP="004C1AA0">
            <w:pPr>
              <w:autoSpaceDE w:val="0"/>
              <w:autoSpaceDN w:val="0"/>
              <w:adjustRightInd w:val="0"/>
              <w:spacing w:line="240" w:lineRule="auto"/>
              <w:rPr>
                <w:rFonts w:asciiTheme="minorHAnsi" w:hAnsiTheme="minorHAnsi"/>
                <w:sz w:val="22"/>
                <w:szCs w:val="22"/>
                <w:lang w:val="en-GB"/>
              </w:rPr>
            </w:pPr>
            <w:r w:rsidRPr="00AC7437">
              <w:rPr>
                <w:rFonts w:asciiTheme="minorHAnsi" w:hAnsiTheme="minorHAnsi"/>
                <w:sz w:val="22"/>
                <w:szCs w:val="22"/>
                <w:lang w:val="en-GB"/>
              </w:rPr>
              <w:t>DEES</w:t>
            </w:r>
            <w:r w:rsidRPr="00AC7437">
              <w:rPr>
                <w:rFonts w:asciiTheme="minorHAnsi" w:hAnsiTheme="minorHAnsi"/>
                <w:sz w:val="22"/>
                <w:szCs w:val="22"/>
                <w:lang w:val="en-GB"/>
              </w:rPr>
              <w:tab/>
            </w:r>
            <w:r w:rsidRPr="00AC7437">
              <w:rPr>
                <w:rFonts w:asciiTheme="minorHAnsi" w:hAnsiTheme="minorHAnsi"/>
                <w:sz w:val="22"/>
                <w:szCs w:val="22"/>
                <w:lang w:val="en-GB"/>
              </w:rPr>
              <w:tab/>
            </w:r>
          </w:p>
          <w:p w:rsidR="002A12AE" w:rsidRPr="00AC7437" w:rsidRDefault="002A12AE" w:rsidP="004C1AA0">
            <w:pPr>
              <w:autoSpaceDE w:val="0"/>
              <w:autoSpaceDN w:val="0"/>
              <w:adjustRightInd w:val="0"/>
              <w:spacing w:line="240" w:lineRule="auto"/>
              <w:rPr>
                <w:rFonts w:asciiTheme="minorHAnsi" w:hAnsiTheme="minorHAnsi"/>
                <w:sz w:val="22"/>
                <w:szCs w:val="22"/>
                <w:lang w:val="en-GB"/>
              </w:rPr>
            </w:pPr>
            <w:r w:rsidRPr="00AC7437">
              <w:rPr>
                <w:rFonts w:asciiTheme="minorHAnsi" w:hAnsiTheme="minorHAnsi"/>
                <w:sz w:val="22"/>
                <w:szCs w:val="22"/>
                <w:lang w:val="en-GB"/>
              </w:rPr>
              <w:t>DDF</w:t>
            </w:r>
            <w:r w:rsidRPr="00AC7437">
              <w:rPr>
                <w:rFonts w:asciiTheme="minorHAnsi" w:hAnsiTheme="minorHAnsi"/>
                <w:sz w:val="22"/>
                <w:szCs w:val="22"/>
                <w:lang w:val="en-GB"/>
              </w:rPr>
              <w:tab/>
            </w:r>
            <w:r w:rsidRPr="00AC7437">
              <w:rPr>
                <w:rFonts w:asciiTheme="minorHAnsi" w:hAnsiTheme="minorHAnsi"/>
                <w:sz w:val="22"/>
                <w:szCs w:val="22"/>
                <w:lang w:val="en-GB"/>
              </w:rPr>
              <w:tab/>
            </w:r>
          </w:p>
          <w:p w:rsidR="002A12AE" w:rsidRPr="00AC7437" w:rsidRDefault="002A12AE" w:rsidP="004C1AA0">
            <w:pPr>
              <w:autoSpaceDE w:val="0"/>
              <w:autoSpaceDN w:val="0"/>
              <w:adjustRightInd w:val="0"/>
              <w:spacing w:line="240" w:lineRule="auto"/>
              <w:rPr>
                <w:rFonts w:asciiTheme="minorHAnsi" w:hAnsiTheme="minorHAnsi"/>
                <w:sz w:val="22"/>
                <w:szCs w:val="22"/>
                <w:lang w:val="en-GB"/>
              </w:rPr>
            </w:pPr>
            <w:r w:rsidRPr="00AC7437">
              <w:rPr>
                <w:rFonts w:asciiTheme="minorHAnsi" w:hAnsiTheme="minorHAnsi"/>
                <w:sz w:val="22"/>
                <w:szCs w:val="22"/>
                <w:lang w:val="en-GB"/>
              </w:rPr>
              <w:t>DFID</w:t>
            </w:r>
            <w:r w:rsidRPr="00AC7437">
              <w:rPr>
                <w:rFonts w:asciiTheme="minorHAnsi" w:hAnsiTheme="minorHAnsi"/>
                <w:sz w:val="22"/>
                <w:szCs w:val="22"/>
                <w:lang w:val="en-GB"/>
              </w:rPr>
              <w:tab/>
            </w:r>
            <w:r w:rsidRPr="00AC7437">
              <w:rPr>
                <w:rFonts w:asciiTheme="minorHAnsi" w:hAnsiTheme="minorHAnsi"/>
                <w:sz w:val="22"/>
                <w:szCs w:val="22"/>
                <w:lang w:val="en-GB"/>
              </w:rPr>
              <w:tab/>
            </w:r>
          </w:p>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DPCU</w:t>
            </w:r>
          </w:p>
          <w:p w:rsidR="002A12AE" w:rsidRPr="00AC7437" w:rsidRDefault="00E03F33"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ECARDS</w:t>
            </w:r>
            <w:r w:rsidR="002A12AE" w:rsidRPr="00AC7437">
              <w:rPr>
                <w:rFonts w:asciiTheme="minorHAnsi" w:hAnsiTheme="minorHAnsi"/>
                <w:sz w:val="22"/>
                <w:szCs w:val="22"/>
                <w:lang w:val="en-GB"/>
              </w:rPr>
              <w:t>-Nepal</w:t>
            </w:r>
          </w:p>
          <w:p w:rsidR="002A12AE" w:rsidRPr="00AC7437" w:rsidRDefault="002A12AE" w:rsidP="004C1AA0">
            <w:pPr>
              <w:autoSpaceDE w:val="0"/>
              <w:autoSpaceDN w:val="0"/>
              <w:adjustRightInd w:val="0"/>
              <w:spacing w:line="240" w:lineRule="auto"/>
              <w:rPr>
                <w:rFonts w:asciiTheme="minorHAnsi" w:hAnsiTheme="minorHAnsi"/>
                <w:sz w:val="22"/>
                <w:szCs w:val="22"/>
                <w:lang w:val="en-GB"/>
              </w:rPr>
            </w:pPr>
            <w:r w:rsidRPr="00AC7437">
              <w:rPr>
                <w:rFonts w:asciiTheme="minorHAnsi" w:hAnsiTheme="minorHAnsi"/>
                <w:sz w:val="22"/>
                <w:szCs w:val="22"/>
                <w:lang w:val="en-GB"/>
              </w:rPr>
              <w:t>GESI</w:t>
            </w:r>
            <w:r w:rsidRPr="00AC7437">
              <w:rPr>
                <w:rFonts w:asciiTheme="minorHAnsi" w:hAnsiTheme="minorHAnsi"/>
                <w:sz w:val="22"/>
                <w:szCs w:val="22"/>
                <w:lang w:val="en-GB"/>
              </w:rPr>
              <w:tab/>
            </w:r>
            <w:r w:rsidRPr="00AC7437">
              <w:rPr>
                <w:rFonts w:asciiTheme="minorHAnsi" w:hAnsiTheme="minorHAnsi"/>
                <w:sz w:val="22"/>
                <w:szCs w:val="22"/>
                <w:lang w:val="en-GB"/>
              </w:rPr>
              <w:tab/>
            </w:r>
          </w:p>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 xml:space="preserve">HVAP </w:t>
            </w:r>
          </w:p>
          <w:p w:rsidR="002A12AE" w:rsidRPr="00AC7437" w:rsidRDefault="002A12AE" w:rsidP="004C1AA0">
            <w:pPr>
              <w:pStyle w:val="Default"/>
              <w:rPr>
                <w:rFonts w:asciiTheme="minorHAnsi" w:hAnsiTheme="minorHAnsi" w:cs="Arial"/>
                <w:color w:val="auto"/>
                <w:sz w:val="22"/>
                <w:szCs w:val="22"/>
                <w:lang w:val="en-GB"/>
              </w:rPr>
            </w:pPr>
            <w:r w:rsidRPr="00AC7437">
              <w:rPr>
                <w:rFonts w:asciiTheme="minorHAnsi" w:hAnsiTheme="minorHAnsi" w:cs="Arial"/>
                <w:color w:val="auto"/>
                <w:sz w:val="22"/>
                <w:szCs w:val="22"/>
                <w:lang w:val="en-GB"/>
              </w:rPr>
              <w:t xml:space="preserve">ICIMOD </w:t>
            </w:r>
          </w:p>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 xml:space="preserve">IFAD </w:t>
            </w:r>
          </w:p>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 xml:space="preserve">LAPA </w:t>
            </w:r>
          </w:p>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 xml:space="preserve">LGCDP </w:t>
            </w:r>
          </w:p>
          <w:p w:rsidR="002A12AE" w:rsidRPr="00AC7437" w:rsidRDefault="002A12AE"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LRPs</w:t>
            </w:r>
            <w:r w:rsidRPr="00AC7437">
              <w:rPr>
                <w:rFonts w:asciiTheme="minorHAnsi" w:hAnsiTheme="minorHAnsi"/>
                <w:sz w:val="22"/>
                <w:szCs w:val="22"/>
                <w:lang w:val="en-GB"/>
              </w:rPr>
              <w:tab/>
            </w:r>
          </w:p>
          <w:p w:rsidR="002A12AE" w:rsidRPr="00AC7437" w:rsidRDefault="002A12AE"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MoFALD</w:t>
            </w:r>
          </w:p>
          <w:p w:rsidR="002A12AE" w:rsidRPr="00AC7437" w:rsidRDefault="002A12AE"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MoSTE</w:t>
            </w:r>
          </w:p>
          <w:p w:rsidR="002A12AE" w:rsidRPr="00AC7437" w:rsidRDefault="002A12AE"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MWD</w:t>
            </w:r>
            <w:r w:rsidR="00B44A7A" w:rsidRPr="00AC7437">
              <w:rPr>
                <w:rFonts w:asciiTheme="minorHAnsi" w:hAnsiTheme="minorHAnsi"/>
                <w:sz w:val="22"/>
                <w:szCs w:val="22"/>
                <w:lang w:val="en-GB"/>
              </w:rPr>
              <w:t>R</w:t>
            </w:r>
          </w:p>
          <w:p w:rsidR="00F85B63" w:rsidRPr="00AC7437" w:rsidRDefault="00E03F33"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PPCR</w:t>
            </w:r>
          </w:p>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 xml:space="preserve">NAPA  </w:t>
            </w:r>
          </w:p>
          <w:p w:rsidR="002A12AE" w:rsidRPr="00AC7437" w:rsidRDefault="002A12AE" w:rsidP="004C1AA0">
            <w:pPr>
              <w:pStyle w:val="BodyText"/>
              <w:spacing w:after="0" w:line="240" w:lineRule="auto"/>
              <w:rPr>
                <w:rFonts w:asciiTheme="minorHAnsi" w:hAnsiTheme="minorHAnsi"/>
                <w:bCs/>
                <w:sz w:val="22"/>
                <w:szCs w:val="22"/>
                <w:lang w:val="en-GB" w:eastAsia="en-GB"/>
              </w:rPr>
            </w:pPr>
            <w:r w:rsidRPr="00AC7437">
              <w:rPr>
                <w:rFonts w:asciiTheme="minorHAnsi" w:hAnsiTheme="minorHAnsi"/>
                <w:sz w:val="22"/>
                <w:szCs w:val="22"/>
                <w:lang w:val="en-GB"/>
              </w:rPr>
              <w:t xml:space="preserve">NCCSP  </w:t>
            </w:r>
          </w:p>
          <w:p w:rsidR="002A12AE" w:rsidRPr="00AC7437" w:rsidRDefault="001C6D45" w:rsidP="004C1AA0">
            <w:pPr>
              <w:pStyle w:val="BodyText"/>
              <w:spacing w:after="0" w:line="240" w:lineRule="auto"/>
              <w:rPr>
                <w:rFonts w:asciiTheme="minorHAnsi" w:hAnsiTheme="minorHAnsi"/>
                <w:sz w:val="22"/>
                <w:szCs w:val="22"/>
                <w:lang w:val="en-GB"/>
              </w:rPr>
            </w:pPr>
            <w:r w:rsidRPr="00AC7437">
              <w:rPr>
                <w:rFonts w:asciiTheme="minorHAnsi" w:hAnsiTheme="minorHAnsi"/>
                <w:color w:val="262626"/>
                <w:sz w:val="22"/>
                <w:szCs w:val="22"/>
                <w:lang w:val="en-GB" w:eastAsia="en-GB"/>
              </w:rPr>
              <w:t>NLSS</w:t>
            </w:r>
          </w:p>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 xml:space="preserve">NSDRM </w:t>
            </w:r>
          </w:p>
          <w:p w:rsidR="002A12AE" w:rsidRPr="00AC7437" w:rsidRDefault="002A12AE"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NGOs</w:t>
            </w:r>
            <w:r w:rsidRPr="00AC7437">
              <w:rPr>
                <w:rFonts w:asciiTheme="minorHAnsi" w:hAnsiTheme="minorHAnsi"/>
                <w:sz w:val="22"/>
                <w:szCs w:val="22"/>
                <w:lang w:val="en-GB"/>
              </w:rPr>
              <w:tab/>
            </w:r>
          </w:p>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 xml:space="preserve">NRREP </w:t>
            </w:r>
          </w:p>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 xml:space="preserve">NRRC </w:t>
            </w:r>
          </w:p>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 xml:space="preserve">NTFP  </w:t>
            </w:r>
          </w:p>
          <w:p w:rsidR="002A12AE" w:rsidRPr="00A40A51" w:rsidRDefault="002A12AE" w:rsidP="004C1AA0">
            <w:pPr>
              <w:spacing w:line="240" w:lineRule="auto"/>
              <w:rPr>
                <w:rFonts w:asciiTheme="minorHAnsi" w:hAnsiTheme="minorHAnsi"/>
                <w:sz w:val="22"/>
                <w:szCs w:val="22"/>
                <w:lang w:val="fr-FR"/>
              </w:rPr>
            </w:pPr>
            <w:r w:rsidRPr="00A40A51">
              <w:rPr>
                <w:rFonts w:asciiTheme="minorHAnsi" w:hAnsiTheme="minorHAnsi"/>
                <w:sz w:val="22"/>
                <w:szCs w:val="22"/>
                <w:lang w:val="fr-FR"/>
              </w:rPr>
              <w:t>SM</w:t>
            </w:r>
            <w:r w:rsidRPr="00A40A51">
              <w:rPr>
                <w:rFonts w:asciiTheme="minorHAnsi" w:hAnsiTheme="minorHAnsi"/>
                <w:sz w:val="22"/>
                <w:szCs w:val="22"/>
                <w:lang w:val="fr-FR"/>
              </w:rPr>
              <w:tab/>
            </w:r>
          </w:p>
          <w:p w:rsidR="002A12AE" w:rsidRPr="00A40A51" w:rsidRDefault="002A12AE" w:rsidP="004C1AA0">
            <w:pPr>
              <w:spacing w:line="240" w:lineRule="auto"/>
              <w:rPr>
                <w:rFonts w:asciiTheme="minorHAnsi" w:hAnsiTheme="minorHAnsi"/>
                <w:sz w:val="22"/>
                <w:szCs w:val="22"/>
                <w:lang w:val="fr-FR"/>
              </w:rPr>
            </w:pPr>
            <w:r w:rsidRPr="00A40A51">
              <w:rPr>
                <w:rFonts w:asciiTheme="minorHAnsi" w:hAnsiTheme="minorHAnsi"/>
                <w:sz w:val="22"/>
                <w:szCs w:val="22"/>
                <w:lang w:val="fr-FR"/>
              </w:rPr>
              <w:t xml:space="preserve">SP </w:t>
            </w:r>
            <w:r w:rsidRPr="00A40A51">
              <w:rPr>
                <w:rFonts w:asciiTheme="minorHAnsi" w:hAnsiTheme="minorHAnsi"/>
                <w:sz w:val="22"/>
                <w:szCs w:val="22"/>
                <w:lang w:val="fr-FR"/>
              </w:rPr>
              <w:tab/>
            </w:r>
          </w:p>
          <w:p w:rsidR="002A12AE" w:rsidRPr="00A40A51" w:rsidRDefault="002A12AE" w:rsidP="004C1AA0">
            <w:pPr>
              <w:spacing w:line="240" w:lineRule="auto"/>
              <w:rPr>
                <w:rFonts w:asciiTheme="minorHAnsi" w:hAnsiTheme="minorHAnsi"/>
                <w:sz w:val="22"/>
                <w:szCs w:val="22"/>
                <w:lang w:val="fr-FR"/>
              </w:rPr>
            </w:pPr>
            <w:r w:rsidRPr="00A40A51">
              <w:rPr>
                <w:rFonts w:asciiTheme="minorHAnsi" w:hAnsiTheme="minorHAnsi"/>
                <w:sz w:val="22"/>
                <w:szCs w:val="22"/>
                <w:lang w:val="fr-FR"/>
              </w:rPr>
              <w:t xml:space="preserve">TA  </w:t>
            </w:r>
          </w:p>
          <w:p w:rsidR="002A12AE" w:rsidRPr="00A40A51" w:rsidRDefault="002A12AE" w:rsidP="004C1AA0">
            <w:pPr>
              <w:spacing w:line="240" w:lineRule="auto"/>
              <w:rPr>
                <w:rFonts w:asciiTheme="minorHAnsi" w:hAnsiTheme="minorHAnsi"/>
                <w:sz w:val="22"/>
                <w:szCs w:val="22"/>
                <w:lang w:val="fr-FR"/>
              </w:rPr>
            </w:pPr>
            <w:r w:rsidRPr="00A40A51">
              <w:rPr>
                <w:rFonts w:asciiTheme="minorHAnsi" w:hAnsiTheme="minorHAnsi"/>
                <w:sz w:val="22"/>
                <w:szCs w:val="22"/>
                <w:lang w:val="fr-FR"/>
              </w:rPr>
              <w:t>ToT</w:t>
            </w:r>
            <w:r w:rsidRPr="00A40A51">
              <w:rPr>
                <w:rFonts w:asciiTheme="minorHAnsi" w:hAnsiTheme="minorHAnsi"/>
                <w:sz w:val="22"/>
                <w:szCs w:val="22"/>
                <w:lang w:val="fr-FR"/>
              </w:rPr>
              <w:tab/>
            </w:r>
          </w:p>
          <w:p w:rsidR="002A12AE" w:rsidRPr="00A40A51" w:rsidRDefault="002A12AE" w:rsidP="004C1AA0">
            <w:pPr>
              <w:pStyle w:val="BodyText"/>
              <w:spacing w:after="0" w:line="240" w:lineRule="auto"/>
              <w:rPr>
                <w:rFonts w:asciiTheme="minorHAnsi" w:hAnsiTheme="minorHAnsi"/>
                <w:sz w:val="22"/>
                <w:szCs w:val="22"/>
                <w:lang w:val="fr-FR"/>
              </w:rPr>
            </w:pPr>
            <w:r w:rsidRPr="00A40A51">
              <w:rPr>
                <w:rFonts w:asciiTheme="minorHAnsi" w:hAnsiTheme="minorHAnsi"/>
                <w:sz w:val="22"/>
                <w:szCs w:val="22"/>
                <w:lang w:val="fr-FR"/>
              </w:rPr>
              <w:t xml:space="preserve">VDC </w:t>
            </w:r>
          </w:p>
          <w:p w:rsidR="002A12AE" w:rsidRPr="00A40A51" w:rsidRDefault="002A12AE" w:rsidP="004C1AA0">
            <w:pPr>
              <w:pStyle w:val="BodyText"/>
              <w:spacing w:after="0" w:line="240" w:lineRule="auto"/>
              <w:rPr>
                <w:rFonts w:asciiTheme="minorHAnsi" w:hAnsiTheme="minorHAnsi"/>
                <w:sz w:val="22"/>
                <w:szCs w:val="22"/>
                <w:lang w:val="fr-FR"/>
              </w:rPr>
            </w:pPr>
            <w:r w:rsidRPr="00A40A51">
              <w:rPr>
                <w:rFonts w:asciiTheme="minorHAnsi" w:hAnsiTheme="minorHAnsi"/>
                <w:sz w:val="22"/>
                <w:szCs w:val="22"/>
                <w:lang w:val="fr-FR"/>
              </w:rPr>
              <w:t xml:space="preserve">UNDP </w:t>
            </w:r>
          </w:p>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 xml:space="preserve">WRD </w:t>
            </w:r>
          </w:p>
        </w:tc>
        <w:tc>
          <w:tcPr>
            <w:tcW w:w="7575" w:type="dxa"/>
          </w:tcPr>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Climate change</w:t>
            </w:r>
          </w:p>
          <w:p w:rsidR="004D0BAC" w:rsidRPr="00AC7437" w:rsidRDefault="004D0BAC"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Climate Change Network Nepal</w:t>
            </w:r>
          </w:p>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Central Development Region</w:t>
            </w:r>
          </w:p>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 xml:space="preserve">Community </w:t>
            </w:r>
            <w:r w:rsidR="00796135" w:rsidRPr="00AC7437">
              <w:rPr>
                <w:rFonts w:asciiTheme="minorHAnsi" w:hAnsiTheme="minorHAnsi"/>
                <w:sz w:val="22"/>
                <w:szCs w:val="22"/>
                <w:lang w:val="en-GB"/>
              </w:rPr>
              <w:t>P</w:t>
            </w:r>
            <w:r w:rsidRPr="00AC7437">
              <w:rPr>
                <w:rFonts w:asciiTheme="minorHAnsi" w:hAnsiTheme="minorHAnsi"/>
                <w:sz w:val="22"/>
                <w:szCs w:val="22"/>
                <w:lang w:val="en-GB"/>
              </w:rPr>
              <w:t>roject Coordination Unit</w:t>
            </w:r>
          </w:p>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District Agriculture Development Office</w:t>
            </w:r>
          </w:p>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District Development Committee</w:t>
            </w:r>
          </w:p>
          <w:p w:rsidR="002A12AE" w:rsidRPr="00AC7437" w:rsidRDefault="002A12AE" w:rsidP="004C1AA0">
            <w:pPr>
              <w:pStyle w:val="BodyText"/>
              <w:spacing w:after="0" w:line="240" w:lineRule="auto"/>
              <w:rPr>
                <w:rFonts w:asciiTheme="minorHAnsi" w:hAnsiTheme="minorHAnsi"/>
                <w:sz w:val="22"/>
                <w:szCs w:val="22"/>
                <w:lang w:val="en-GB" w:bidi="th-TH"/>
              </w:rPr>
            </w:pPr>
            <w:r w:rsidRPr="00AC7437">
              <w:rPr>
                <w:rFonts w:asciiTheme="minorHAnsi" w:hAnsiTheme="minorHAnsi"/>
                <w:sz w:val="22"/>
                <w:szCs w:val="22"/>
                <w:lang w:val="en-GB" w:bidi="th-TH"/>
              </w:rPr>
              <w:t>District Energy, Environment and Climate Change Coordination Committee</w:t>
            </w:r>
          </w:p>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District Energy, Environment and Climate Change Section</w:t>
            </w:r>
          </w:p>
          <w:p w:rsidR="002A12AE" w:rsidRPr="00AC7437" w:rsidRDefault="002A12AE" w:rsidP="004C1AA0">
            <w:pPr>
              <w:autoSpaceDE w:val="0"/>
              <w:autoSpaceDN w:val="0"/>
              <w:adjustRightInd w:val="0"/>
              <w:spacing w:line="240" w:lineRule="auto"/>
              <w:rPr>
                <w:rFonts w:asciiTheme="minorHAnsi" w:hAnsiTheme="minorHAnsi"/>
                <w:sz w:val="22"/>
                <w:szCs w:val="22"/>
                <w:lang w:val="en-GB"/>
              </w:rPr>
            </w:pPr>
            <w:r w:rsidRPr="00AC7437">
              <w:rPr>
                <w:rFonts w:asciiTheme="minorHAnsi" w:hAnsiTheme="minorHAnsi"/>
                <w:sz w:val="22"/>
                <w:szCs w:val="22"/>
                <w:lang w:val="en-GB"/>
              </w:rPr>
              <w:t>District Energy and Environment Unit</w:t>
            </w:r>
          </w:p>
          <w:p w:rsidR="002A12AE" w:rsidRPr="00AC7437" w:rsidRDefault="002A12AE" w:rsidP="004C1AA0">
            <w:pPr>
              <w:autoSpaceDE w:val="0"/>
              <w:autoSpaceDN w:val="0"/>
              <w:adjustRightInd w:val="0"/>
              <w:spacing w:line="240" w:lineRule="auto"/>
              <w:rPr>
                <w:rFonts w:asciiTheme="minorHAnsi" w:hAnsiTheme="minorHAnsi"/>
                <w:sz w:val="22"/>
                <w:szCs w:val="22"/>
                <w:lang w:val="en-GB"/>
              </w:rPr>
            </w:pPr>
            <w:r w:rsidRPr="00AC7437">
              <w:rPr>
                <w:rFonts w:asciiTheme="minorHAnsi" w:hAnsiTheme="minorHAnsi"/>
                <w:sz w:val="22"/>
                <w:szCs w:val="22"/>
                <w:lang w:val="en-GB"/>
              </w:rPr>
              <w:t>District Energy and Environment Section</w:t>
            </w:r>
          </w:p>
          <w:p w:rsidR="002A12AE" w:rsidRPr="00AC7437" w:rsidRDefault="002A12AE" w:rsidP="004C1AA0">
            <w:pPr>
              <w:autoSpaceDE w:val="0"/>
              <w:autoSpaceDN w:val="0"/>
              <w:adjustRightInd w:val="0"/>
              <w:spacing w:line="240" w:lineRule="auto"/>
              <w:rPr>
                <w:rFonts w:asciiTheme="minorHAnsi" w:hAnsiTheme="minorHAnsi"/>
                <w:sz w:val="22"/>
                <w:szCs w:val="22"/>
                <w:lang w:val="en-GB"/>
              </w:rPr>
            </w:pPr>
            <w:r w:rsidRPr="00AC7437">
              <w:rPr>
                <w:rFonts w:asciiTheme="minorHAnsi" w:hAnsiTheme="minorHAnsi"/>
                <w:sz w:val="22"/>
                <w:szCs w:val="22"/>
                <w:lang w:val="en-GB"/>
              </w:rPr>
              <w:t>District Development Fund</w:t>
            </w:r>
          </w:p>
          <w:p w:rsidR="002A12AE" w:rsidRPr="00AC7437" w:rsidRDefault="002A12AE" w:rsidP="004C1AA0">
            <w:pPr>
              <w:autoSpaceDE w:val="0"/>
              <w:autoSpaceDN w:val="0"/>
              <w:adjustRightInd w:val="0"/>
              <w:spacing w:line="240" w:lineRule="auto"/>
              <w:rPr>
                <w:rFonts w:asciiTheme="minorHAnsi" w:hAnsiTheme="minorHAnsi"/>
                <w:sz w:val="22"/>
                <w:szCs w:val="22"/>
                <w:lang w:val="en-GB"/>
              </w:rPr>
            </w:pPr>
            <w:r w:rsidRPr="00AC7437">
              <w:rPr>
                <w:rFonts w:asciiTheme="minorHAnsi" w:hAnsiTheme="minorHAnsi"/>
                <w:sz w:val="22"/>
                <w:szCs w:val="22"/>
                <w:lang w:val="en-GB"/>
              </w:rPr>
              <w:t>UK Department of International Development</w:t>
            </w:r>
          </w:p>
          <w:p w:rsidR="002A12AE" w:rsidRPr="00AC7437" w:rsidRDefault="002A12AE" w:rsidP="004C1AA0">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rPr>
              <w:t>District Programme Coordination Unit</w:t>
            </w:r>
          </w:p>
          <w:p w:rsidR="00C552C3" w:rsidRPr="00AC7437" w:rsidRDefault="00C552C3" w:rsidP="00C552C3">
            <w:pPr>
              <w:pStyle w:val="BodyText"/>
              <w:spacing w:after="0" w:line="240" w:lineRule="auto"/>
              <w:rPr>
                <w:rFonts w:asciiTheme="minorHAnsi" w:hAnsiTheme="minorHAnsi"/>
                <w:sz w:val="22"/>
                <w:szCs w:val="22"/>
                <w:lang w:val="en-GB"/>
              </w:rPr>
            </w:pPr>
            <w:r w:rsidRPr="00AC7437">
              <w:rPr>
                <w:rFonts w:asciiTheme="minorHAnsi" w:hAnsiTheme="minorHAnsi"/>
                <w:sz w:val="22"/>
                <w:szCs w:val="22"/>
                <w:lang w:val="en-GB" w:eastAsia="en-GB"/>
              </w:rPr>
              <w:t>Environment, Culture, Agriculture, Research and Development Society, Nepal</w:t>
            </w:r>
          </w:p>
          <w:p w:rsidR="00C552C3" w:rsidRPr="00AC7437" w:rsidRDefault="00C552C3" w:rsidP="00C552C3">
            <w:pPr>
              <w:autoSpaceDE w:val="0"/>
              <w:autoSpaceDN w:val="0"/>
              <w:adjustRightInd w:val="0"/>
              <w:spacing w:line="240" w:lineRule="auto"/>
              <w:rPr>
                <w:rFonts w:asciiTheme="minorHAnsi" w:hAnsiTheme="minorHAnsi"/>
                <w:sz w:val="22"/>
                <w:szCs w:val="22"/>
                <w:lang w:val="en-GB"/>
              </w:rPr>
            </w:pPr>
            <w:r w:rsidRPr="00AC7437">
              <w:rPr>
                <w:rFonts w:asciiTheme="minorHAnsi" w:hAnsiTheme="minorHAnsi"/>
                <w:sz w:val="22"/>
                <w:szCs w:val="22"/>
                <w:lang w:val="en-GB"/>
              </w:rPr>
              <w:t>Gender Equality and Social Inclusion</w:t>
            </w:r>
          </w:p>
          <w:p w:rsidR="00C552C3" w:rsidRPr="00AC7437" w:rsidRDefault="00C552C3" w:rsidP="00C552C3">
            <w:pPr>
              <w:autoSpaceDE w:val="0"/>
              <w:autoSpaceDN w:val="0"/>
              <w:adjustRightInd w:val="0"/>
              <w:spacing w:line="240" w:lineRule="auto"/>
              <w:rPr>
                <w:rFonts w:asciiTheme="minorHAnsi" w:hAnsiTheme="minorHAnsi"/>
                <w:sz w:val="22"/>
                <w:szCs w:val="22"/>
                <w:lang w:val="en-GB"/>
              </w:rPr>
            </w:pPr>
            <w:r w:rsidRPr="00AC7437">
              <w:rPr>
                <w:rFonts w:asciiTheme="minorHAnsi" w:hAnsiTheme="minorHAnsi"/>
                <w:sz w:val="22"/>
                <w:szCs w:val="22"/>
                <w:lang w:val="en-GB"/>
              </w:rPr>
              <w:t>High Value Agriculture Project</w:t>
            </w:r>
          </w:p>
          <w:p w:rsidR="00C552C3" w:rsidRPr="00AC7437" w:rsidRDefault="00C552C3" w:rsidP="00C552C3">
            <w:pPr>
              <w:autoSpaceDE w:val="0"/>
              <w:autoSpaceDN w:val="0"/>
              <w:adjustRightInd w:val="0"/>
              <w:spacing w:line="240" w:lineRule="auto"/>
              <w:rPr>
                <w:rFonts w:asciiTheme="minorHAnsi" w:hAnsiTheme="minorHAnsi"/>
                <w:sz w:val="22"/>
                <w:szCs w:val="22"/>
                <w:lang w:val="en-GB"/>
              </w:rPr>
            </w:pPr>
            <w:r w:rsidRPr="00AC7437">
              <w:rPr>
                <w:rFonts w:asciiTheme="minorHAnsi" w:hAnsiTheme="minorHAnsi"/>
                <w:sz w:val="22"/>
                <w:szCs w:val="22"/>
                <w:lang w:val="en-GB"/>
              </w:rPr>
              <w:t>International Centre for Integrated Mountain Development</w:t>
            </w:r>
          </w:p>
          <w:p w:rsidR="00C552C3" w:rsidRPr="00AC7437" w:rsidRDefault="00C552C3" w:rsidP="00C552C3">
            <w:pPr>
              <w:autoSpaceDE w:val="0"/>
              <w:autoSpaceDN w:val="0"/>
              <w:adjustRightInd w:val="0"/>
              <w:spacing w:line="240" w:lineRule="auto"/>
              <w:rPr>
                <w:rFonts w:asciiTheme="minorHAnsi" w:hAnsiTheme="minorHAnsi"/>
                <w:sz w:val="22"/>
                <w:szCs w:val="22"/>
                <w:lang w:val="en-GB"/>
              </w:rPr>
            </w:pPr>
            <w:r w:rsidRPr="00AC7437">
              <w:rPr>
                <w:rFonts w:asciiTheme="minorHAnsi" w:hAnsiTheme="minorHAnsi"/>
                <w:sz w:val="22"/>
                <w:szCs w:val="22"/>
                <w:lang w:val="en-GB"/>
              </w:rPr>
              <w:t>International Fund for Agriculture Development</w:t>
            </w:r>
          </w:p>
          <w:p w:rsidR="00C552C3" w:rsidRPr="00AC7437" w:rsidRDefault="00C552C3" w:rsidP="00C552C3">
            <w:pPr>
              <w:autoSpaceDE w:val="0"/>
              <w:autoSpaceDN w:val="0"/>
              <w:adjustRightInd w:val="0"/>
              <w:spacing w:line="240" w:lineRule="auto"/>
              <w:rPr>
                <w:rFonts w:asciiTheme="minorHAnsi" w:hAnsiTheme="minorHAnsi"/>
                <w:sz w:val="22"/>
                <w:szCs w:val="22"/>
                <w:lang w:val="en-GB"/>
              </w:rPr>
            </w:pPr>
            <w:r w:rsidRPr="00AC7437">
              <w:rPr>
                <w:rFonts w:asciiTheme="minorHAnsi" w:hAnsiTheme="minorHAnsi"/>
                <w:sz w:val="22"/>
                <w:szCs w:val="22"/>
                <w:lang w:val="en-GB"/>
              </w:rPr>
              <w:t>Local Adaptation Plan of Action</w:t>
            </w:r>
          </w:p>
          <w:p w:rsidR="00C552C3" w:rsidRPr="00AC7437" w:rsidRDefault="00C552C3" w:rsidP="00C552C3">
            <w:pPr>
              <w:autoSpaceDE w:val="0"/>
              <w:autoSpaceDN w:val="0"/>
              <w:adjustRightInd w:val="0"/>
              <w:spacing w:line="240" w:lineRule="auto"/>
              <w:rPr>
                <w:rFonts w:asciiTheme="minorHAnsi" w:hAnsiTheme="minorHAnsi"/>
                <w:sz w:val="22"/>
                <w:szCs w:val="22"/>
                <w:lang w:val="en-GB"/>
              </w:rPr>
            </w:pPr>
            <w:r w:rsidRPr="00AC7437">
              <w:rPr>
                <w:rFonts w:asciiTheme="minorHAnsi" w:hAnsiTheme="minorHAnsi"/>
                <w:sz w:val="22"/>
                <w:szCs w:val="22"/>
                <w:lang w:val="en-GB"/>
              </w:rPr>
              <w:t>Local Governance and Community Development Programme</w:t>
            </w:r>
          </w:p>
          <w:p w:rsidR="00C552C3" w:rsidRPr="00AC7437" w:rsidRDefault="00C552C3" w:rsidP="00C552C3">
            <w:pPr>
              <w:autoSpaceDE w:val="0"/>
              <w:autoSpaceDN w:val="0"/>
              <w:adjustRightInd w:val="0"/>
              <w:spacing w:line="240" w:lineRule="auto"/>
              <w:rPr>
                <w:rFonts w:asciiTheme="minorHAnsi" w:hAnsiTheme="minorHAnsi"/>
                <w:sz w:val="22"/>
                <w:szCs w:val="22"/>
                <w:lang w:val="en-GB"/>
              </w:rPr>
            </w:pPr>
            <w:r w:rsidRPr="00AC7437">
              <w:rPr>
                <w:rFonts w:asciiTheme="minorHAnsi" w:hAnsiTheme="minorHAnsi"/>
                <w:sz w:val="22"/>
                <w:szCs w:val="22"/>
                <w:lang w:val="en-GB"/>
              </w:rPr>
              <w:t>Local Resource Person</w:t>
            </w:r>
          </w:p>
          <w:p w:rsidR="00C552C3" w:rsidRPr="00AC7437" w:rsidRDefault="00C552C3" w:rsidP="00C552C3">
            <w:pPr>
              <w:autoSpaceDE w:val="0"/>
              <w:autoSpaceDN w:val="0"/>
              <w:adjustRightInd w:val="0"/>
              <w:spacing w:line="240" w:lineRule="auto"/>
              <w:rPr>
                <w:rFonts w:asciiTheme="minorHAnsi" w:hAnsiTheme="minorHAnsi"/>
                <w:sz w:val="22"/>
                <w:szCs w:val="22"/>
                <w:lang w:val="en-GB"/>
              </w:rPr>
            </w:pPr>
            <w:r w:rsidRPr="00AC7437">
              <w:rPr>
                <w:rFonts w:asciiTheme="minorHAnsi" w:hAnsiTheme="minorHAnsi"/>
                <w:sz w:val="22"/>
                <w:szCs w:val="22"/>
                <w:lang w:val="en-GB"/>
              </w:rPr>
              <w:t>Ministry of Federal Affairs and Local Development</w:t>
            </w:r>
          </w:p>
          <w:p w:rsidR="00C552C3" w:rsidRPr="00AC7437" w:rsidRDefault="00C552C3" w:rsidP="00C552C3">
            <w:pPr>
              <w:autoSpaceDE w:val="0"/>
              <w:autoSpaceDN w:val="0"/>
              <w:adjustRightInd w:val="0"/>
              <w:spacing w:line="240" w:lineRule="auto"/>
              <w:rPr>
                <w:rFonts w:asciiTheme="minorHAnsi" w:hAnsiTheme="minorHAnsi"/>
                <w:sz w:val="22"/>
                <w:szCs w:val="22"/>
                <w:lang w:val="en-GB"/>
              </w:rPr>
            </w:pPr>
            <w:r w:rsidRPr="00AC7437">
              <w:rPr>
                <w:rFonts w:asciiTheme="minorHAnsi" w:hAnsiTheme="minorHAnsi"/>
                <w:sz w:val="22"/>
                <w:szCs w:val="22"/>
                <w:lang w:val="en-GB"/>
              </w:rPr>
              <w:t>Ministry of Science Technology and Environment</w:t>
            </w:r>
          </w:p>
          <w:p w:rsidR="00C552C3" w:rsidRPr="00AC7437" w:rsidRDefault="00C552C3" w:rsidP="00C552C3">
            <w:pPr>
              <w:spacing w:line="240" w:lineRule="auto"/>
              <w:rPr>
                <w:rFonts w:asciiTheme="minorHAnsi" w:hAnsiTheme="minorHAnsi"/>
                <w:sz w:val="22"/>
                <w:szCs w:val="22"/>
                <w:lang w:val="en-GB"/>
              </w:rPr>
            </w:pPr>
            <w:r w:rsidRPr="00AC7437">
              <w:rPr>
                <w:rFonts w:asciiTheme="minorHAnsi" w:hAnsiTheme="minorHAnsi"/>
                <w:sz w:val="22"/>
                <w:szCs w:val="22"/>
                <w:lang w:val="en-GB"/>
              </w:rPr>
              <w:t>Mid-Western Development Region</w:t>
            </w:r>
          </w:p>
          <w:p w:rsidR="00C552C3" w:rsidRPr="00AC7437" w:rsidRDefault="00C552C3" w:rsidP="00C552C3">
            <w:p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Programme on Climate Resilience </w:t>
            </w:r>
          </w:p>
          <w:p w:rsidR="00C552C3" w:rsidRPr="00AC7437" w:rsidRDefault="00C552C3" w:rsidP="00C552C3">
            <w:pPr>
              <w:spacing w:line="240" w:lineRule="auto"/>
              <w:rPr>
                <w:rFonts w:asciiTheme="minorHAnsi" w:hAnsiTheme="minorHAnsi"/>
                <w:sz w:val="22"/>
                <w:szCs w:val="22"/>
                <w:lang w:val="en-GB"/>
              </w:rPr>
            </w:pPr>
            <w:r w:rsidRPr="00AC7437">
              <w:rPr>
                <w:rFonts w:asciiTheme="minorHAnsi" w:hAnsiTheme="minorHAnsi"/>
                <w:sz w:val="22"/>
                <w:szCs w:val="22"/>
                <w:lang w:val="en-GB"/>
              </w:rPr>
              <w:t>National Adaptation Program of Actions</w:t>
            </w:r>
          </w:p>
          <w:p w:rsidR="00C552C3" w:rsidRPr="00AC7437" w:rsidRDefault="00C552C3" w:rsidP="00C552C3">
            <w:pPr>
              <w:spacing w:line="240" w:lineRule="auto"/>
              <w:rPr>
                <w:rFonts w:asciiTheme="minorHAnsi" w:hAnsiTheme="minorHAnsi"/>
                <w:bCs/>
                <w:sz w:val="22"/>
                <w:szCs w:val="22"/>
                <w:lang w:val="en-GB" w:eastAsia="en-GB"/>
              </w:rPr>
            </w:pPr>
            <w:r w:rsidRPr="00AC7437">
              <w:rPr>
                <w:rFonts w:asciiTheme="minorHAnsi" w:hAnsiTheme="minorHAnsi"/>
                <w:bCs/>
                <w:sz w:val="22"/>
                <w:szCs w:val="22"/>
                <w:lang w:val="en-GB" w:eastAsia="en-GB"/>
              </w:rPr>
              <w:t>Nepal Climate Change Support Programme</w:t>
            </w:r>
          </w:p>
          <w:p w:rsidR="00C552C3" w:rsidRPr="00AC7437" w:rsidRDefault="00C552C3" w:rsidP="00C552C3">
            <w:pPr>
              <w:spacing w:line="240" w:lineRule="auto"/>
              <w:rPr>
                <w:rFonts w:asciiTheme="minorHAnsi" w:hAnsiTheme="minorHAnsi"/>
                <w:color w:val="262626"/>
                <w:sz w:val="22"/>
                <w:szCs w:val="22"/>
                <w:lang w:val="en-GB" w:eastAsia="en-GB"/>
              </w:rPr>
            </w:pPr>
            <w:r w:rsidRPr="00AC7437">
              <w:rPr>
                <w:rFonts w:asciiTheme="minorHAnsi" w:hAnsiTheme="minorHAnsi"/>
                <w:color w:val="262626"/>
                <w:sz w:val="22"/>
                <w:szCs w:val="22"/>
                <w:lang w:val="en-GB" w:eastAsia="en-GB"/>
              </w:rPr>
              <w:t>Nepal Living Standards Survey</w:t>
            </w:r>
          </w:p>
          <w:p w:rsidR="00C552C3" w:rsidRPr="00AC7437" w:rsidRDefault="00C552C3" w:rsidP="00C552C3">
            <w:pPr>
              <w:spacing w:line="240" w:lineRule="auto"/>
              <w:rPr>
                <w:rFonts w:asciiTheme="minorHAnsi" w:hAnsiTheme="minorHAnsi"/>
                <w:sz w:val="22"/>
                <w:szCs w:val="22"/>
                <w:lang w:val="en-GB"/>
              </w:rPr>
            </w:pPr>
            <w:r w:rsidRPr="00AC7437">
              <w:rPr>
                <w:rFonts w:asciiTheme="minorHAnsi" w:hAnsiTheme="minorHAnsi"/>
                <w:sz w:val="22"/>
                <w:szCs w:val="22"/>
                <w:lang w:val="en-GB"/>
              </w:rPr>
              <w:t>National Strategy for Disaster Risk Management</w:t>
            </w:r>
          </w:p>
          <w:p w:rsidR="00C552C3" w:rsidRPr="00AC7437" w:rsidRDefault="00C552C3" w:rsidP="00C552C3">
            <w:pPr>
              <w:spacing w:line="240" w:lineRule="auto"/>
              <w:rPr>
                <w:rFonts w:asciiTheme="minorHAnsi" w:hAnsiTheme="minorHAnsi"/>
                <w:sz w:val="22"/>
                <w:szCs w:val="22"/>
                <w:lang w:val="en-GB"/>
              </w:rPr>
            </w:pPr>
            <w:r w:rsidRPr="00AC7437">
              <w:rPr>
                <w:rFonts w:asciiTheme="minorHAnsi" w:hAnsiTheme="minorHAnsi"/>
                <w:sz w:val="22"/>
                <w:szCs w:val="22"/>
                <w:lang w:val="en-GB"/>
              </w:rPr>
              <w:t>Non-governmental organizations</w:t>
            </w:r>
          </w:p>
          <w:p w:rsidR="00C552C3" w:rsidRPr="00AC7437" w:rsidRDefault="00C552C3" w:rsidP="00C552C3">
            <w:pPr>
              <w:spacing w:line="240" w:lineRule="auto"/>
              <w:rPr>
                <w:rFonts w:asciiTheme="minorHAnsi" w:hAnsiTheme="minorHAnsi"/>
                <w:sz w:val="22"/>
                <w:szCs w:val="22"/>
                <w:lang w:val="en-GB"/>
              </w:rPr>
            </w:pPr>
            <w:r w:rsidRPr="00AC7437">
              <w:rPr>
                <w:rFonts w:asciiTheme="minorHAnsi" w:hAnsiTheme="minorHAnsi"/>
                <w:sz w:val="22"/>
                <w:szCs w:val="22"/>
                <w:lang w:val="en-GB"/>
              </w:rPr>
              <w:t>National Rural and Renewable Energy Programme</w:t>
            </w:r>
          </w:p>
          <w:p w:rsidR="002A12AE" w:rsidRPr="00AC7437" w:rsidRDefault="002A12AE"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Nepal Risk Reduction Consortium</w:t>
            </w:r>
          </w:p>
          <w:p w:rsidR="002A12AE" w:rsidRPr="00AC7437" w:rsidRDefault="002A12AE"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Non Timber Forest Products</w:t>
            </w:r>
          </w:p>
          <w:p w:rsidR="002A12AE" w:rsidRPr="00AC7437" w:rsidRDefault="002A12AE"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Social mobilizer</w:t>
            </w:r>
          </w:p>
          <w:p w:rsidR="002A12AE" w:rsidRPr="00AC7437" w:rsidRDefault="002A12AE"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Service providers</w:t>
            </w:r>
          </w:p>
          <w:p w:rsidR="002A12AE" w:rsidRPr="00AC7437" w:rsidRDefault="002A12AE"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Technical Assistance</w:t>
            </w:r>
          </w:p>
          <w:p w:rsidR="002A12AE" w:rsidRPr="00AC7437" w:rsidRDefault="002A12AE"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Training of Trainers</w:t>
            </w:r>
          </w:p>
          <w:p w:rsidR="002A12AE" w:rsidRPr="00AC7437" w:rsidRDefault="002A12AE"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Village Development Committee</w:t>
            </w:r>
          </w:p>
          <w:p w:rsidR="002A12AE" w:rsidRPr="00AC7437" w:rsidRDefault="002A12AE"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United Nation Development Programme</w:t>
            </w:r>
          </w:p>
          <w:p w:rsidR="002A12AE" w:rsidRPr="00AC7437" w:rsidRDefault="002A12AE"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Western Development Region</w:t>
            </w:r>
          </w:p>
          <w:p w:rsidR="002A12AE" w:rsidRPr="00AC7437" w:rsidRDefault="002A12AE" w:rsidP="004C1AA0">
            <w:pPr>
              <w:pStyle w:val="BodyText"/>
              <w:spacing w:after="0" w:line="240" w:lineRule="auto"/>
              <w:rPr>
                <w:rFonts w:asciiTheme="minorHAnsi" w:hAnsiTheme="minorHAnsi"/>
                <w:sz w:val="22"/>
                <w:szCs w:val="22"/>
                <w:lang w:val="en-GB"/>
              </w:rPr>
            </w:pPr>
          </w:p>
        </w:tc>
      </w:tr>
      <w:tr w:rsidR="002A12AE" w:rsidRPr="00AC7437" w:rsidTr="00721D05">
        <w:tc>
          <w:tcPr>
            <w:tcW w:w="9243" w:type="dxa"/>
            <w:gridSpan w:val="2"/>
          </w:tcPr>
          <w:p w:rsidR="002A12AE" w:rsidRPr="00AC7437" w:rsidRDefault="002A12AE" w:rsidP="004C1AA0">
            <w:pPr>
              <w:pStyle w:val="BodyText"/>
              <w:spacing w:after="0" w:line="240" w:lineRule="auto"/>
              <w:rPr>
                <w:rFonts w:asciiTheme="minorHAnsi" w:hAnsiTheme="minorHAnsi"/>
                <w:sz w:val="22"/>
                <w:szCs w:val="22"/>
                <w:lang w:val="en-GB"/>
              </w:rPr>
            </w:pPr>
          </w:p>
        </w:tc>
      </w:tr>
    </w:tbl>
    <w:p w:rsidR="002A12AE" w:rsidRPr="00AC7437" w:rsidRDefault="002A12AE" w:rsidP="004C1AA0">
      <w:pPr>
        <w:spacing w:line="240" w:lineRule="auto"/>
        <w:rPr>
          <w:rFonts w:asciiTheme="minorHAnsi" w:hAnsiTheme="minorHAnsi"/>
          <w:sz w:val="22"/>
          <w:szCs w:val="22"/>
          <w:lang w:val="en-GB"/>
        </w:rPr>
      </w:pPr>
    </w:p>
    <w:p w:rsidR="000341C5" w:rsidRPr="00AC7437" w:rsidRDefault="000341C5" w:rsidP="004C1AA0">
      <w:pPr>
        <w:pStyle w:val="Subtitle"/>
        <w:spacing w:after="0" w:line="240" w:lineRule="auto"/>
        <w:jc w:val="left"/>
        <w:rPr>
          <w:rFonts w:asciiTheme="minorHAnsi" w:hAnsiTheme="minorHAnsi"/>
          <w:b w:val="0"/>
          <w:sz w:val="22"/>
          <w:szCs w:val="22"/>
          <w:lang w:val="en-GB"/>
        </w:rPr>
      </w:pPr>
      <w:r w:rsidRPr="00AC7437">
        <w:rPr>
          <w:rFonts w:asciiTheme="minorHAnsi" w:hAnsiTheme="minorHAnsi"/>
          <w:spacing w:val="1"/>
          <w:sz w:val="22"/>
          <w:szCs w:val="22"/>
          <w:lang w:val="en-GB"/>
        </w:rPr>
        <w:br w:type="column"/>
      </w:r>
      <w:bookmarkStart w:id="36" w:name="_Toc449200313"/>
      <w:r w:rsidR="00655953" w:rsidRPr="00AC7437">
        <w:rPr>
          <w:rFonts w:asciiTheme="minorHAnsi" w:hAnsiTheme="minorHAnsi"/>
          <w:spacing w:val="1"/>
          <w:sz w:val="22"/>
          <w:szCs w:val="22"/>
          <w:lang w:val="en-GB"/>
        </w:rPr>
        <w:lastRenderedPageBreak/>
        <w:t xml:space="preserve">Figure 1: </w:t>
      </w:r>
      <w:r w:rsidRPr="00AC7437">
        <w:rPr>
          <w:rFonts w:asciiTheme="minorHAnsi" w:hAnsiTheme="minorHAnsi"/>
          <w:b w:val="0"/>
          <w:spacing w:val="1"/>
          <w:sz w:val="22"/>
          <w:szCs w:val="22"/>
          <w:lang w:val="en-GB"/>
        </w:rPr>
        <w:t>M</w:t>
      </w:r>
      <w:r w:rsidRPr="00AC7437">
        <w:rPr>
          <w:rFonts w:asciiTheme="minorHAnsi" w:hAnsiTheme="minorHAnsi"/>
          <w:b w:val="0"/>
          <w:sz w:val="22"/>
          <w:szCs w:val="22"/>
          <w:lang w:val="en-GB"/>
        </w:rPr>
        <w:t xml:space="preserve">ap </w:t>
      </w:r>
      <w:r w:rsidRPr="00AC7437">
        <w:rPr>
          <w:rFonts w:asciiTheme="minorHAnsi" w:hAnsiTheme="minorHAnsi"/>
          <w:b w:val="0"/>
          <w:spacing w:val="-1"/>
          <w:sz w:val="22"/>
          <w:szCs w:val="22"/>
          <w:lang w:val="en-GB"/>
        </w:rPr>
        <w:t>o</w:t>
      </w:r>
      <w:r w:rsidRPr="00AC7437">
        <w:rPr>
          <w:rFonts w:asciiTheme="minorHAnsi" w:hAnsiTheme="minorHAnsi"/>
          <w:b w:val="0"/>
          <w:sz w:val="22"/>
          <w:szCs w:val="22"/>
          <w:lang w:val="en-GB"/>
        </w:rPr>
        <w:t>ft</w:t>
      </w:r>
      <w:r w:rsidRPr="00AC7437">
        <w:rPr>
          <w:rFonts w:asciiTheme="minorHAnsi" w:hAnsiTheme="minorHAnsi"/>
          <w:b w:val="0"/>
          <w:spacing w:val="-1"/>
          <w:sz w:val="22"/>
          <w:szCs w:val="22"/>
          <w:lang w:val="en-GB"/>
        </w:rPr>
        <w:t>h</w:t>
      </w:r>
      <w:r w:rsidRPr="00AC7437">
        <w:rPr>
          <w:rFonts w:asciiTheme="minorHAnsi" w:hAnsiTheme="minorHAnsi"/>
          <w:b w:val="0"/>
          <w:sz w:val="22"/>
          <w:szCs w:val="22"/>
          <w:lang w:val="en-GB"/>
        </w:rPr>
        <w:t>e</w:t>
      </w:r>
      <w:r w:rsidRPr="00AC7437">
        <w:rPr>
          <w:rFonts w:asciiTheme="minorHAnsi" w:hAnsiTheme="minorHAnsi"/>
          <w:b w:val="0"/>
          <w:spacing w:val="-4"/>
          <w:sz w:val="22"/>
          <w:szCs w:val="22"/>
          <w:lang w:val="en-GB"/>
        </w:rPr>
        <w:t>p</w:t>
      </w:r>
      <w:r w:rsidRPr="00AC7437">
        <w:rPr>
          <w:rFonts w:asciiTheme="minorHAnsi" w:hAnsiTheme="minorHAnsi"/>
          <w:b w:val="0"/>
          <w:spacing w:val="1"/>
          <w:sz w:val="22"/>
          <w:szCs w:val="22"/>
          <w:lang w:val="en-GB"/>
        </w:rPr>
        <w:t>r</w:t>
      </w:r>
      <w:r w:rsidRPr="00AC7437">
        <w:rPr>
          <w:rFonts w:asciiTheme="minorHAnsi" w:hAnsiTheme="minorHAnsi"/>
          <w:b w:val="0"/>
          <w:spacing w:val="-1"/>
          <w:sz w:val="22"/>
          <w:szCs w:val="22"/>
          <w:lang w:val="en-GB"/>
        </w:rPr>
        <w:t>o</w:t>
      </w:r>
      <w:r w:rsidRPr="00AC7437">
        <w:rPr>
          <w:rFonts w:asciiTheme="minorHAnsi" w:hAnsiTheme="minorHAnsi"/>
          <w:b w:val="0"/>
          <w:spacing w:val="1"/>
          <w:sz w:val="22"/>
          <w:szCs w:val="22"/>
          <w:lang w:val="en-GB"/>
        </w:rPr>
        <w:t>j</w:t>
      </w:r>
      <w:r w:rsidRPr="00AC7437">
        <w:rPr>
          <w:rFonts w:asciiTheme="minorHAnsi" w:hAnsiTheme="minorHAnsi"/>
          <w:b w:val="0"/>
          <w:sz w:val="22"/>
          <w:szCs w:val="22"/>
          <w:lang w:val="en-GB"/>
        </w:rPr>
        <w:t>ect a</w:t>
      </w:r>
      <w:r w:rsidRPr="00AC7437">
        <w:rPr>
          <w:rFonts w:asciiTheme="minorHAnsi" w:hAnsiTheme="minorHAnsi"/>
          <w:b w:val="0"/>
          <w:spacing w:val="1"/>
          <w:sz w:val="22"/>
          <w:szCs w:val="22"/>
          <w:lang w:val="en-GB"/>
        </w:rPr>
        <w:t>r</w:t>
      </w:r>
      <w:r w:rsidRPr="00AC7437">
        <w:rPr>
          <w:rFonts w:asciiTheme="minorHAnsi" w:hAnsiTheme="minorHAnsi"/>
          <w:b w:val="0"/>
          <w:spacing w:val="-3"/>
          <w:sz w:val="22"/>
          <w:szCs w:val="22"/>
          <w:lang w:val="en-GB"/>
        </w:rPr>
        <w:t>e</w:t>
      </w:r>
      <w:r w:rsidRPr="00AC7437">
        <w:rPr>
          <w:rFonts w:asciiTheme="minorHAnsi" w:hAnsiTheme="minorHAnsi"/>
          <w:b w:val="0"/>
          <w:sz w:val="22"/>
          <w:szCs w:val="22"/>
          <w:lang w:val="en-GB"/>
        </w:rPr>
        <w:t>a</w:t>
      </w:r>
      <w:bookmarkEnd w:id="36"/>
    </w:p>
    <w:p w:rsidR="000341C5" w:rsidRPr="00AC7437" w:rsidRDefault="000341C5" w:rsidP="004C1AA0">
      <w:pPr>
        <w:widowControl w:val="0"/>
        <w:autoSpaceDE w:val="0"/>
        <w:autoSpaceDN w:val="0"/>
        <w:adjustRightInd w:val="0"/>
        <w:spacing w:line="240" w:lineRule="auto"/>
        <w:ind w:left="140"/>
        <w:rPr>
          <w:rFonts w:asciiTheme="minorHAnsi" w:hAnsiTheme="minorHAnsi"/>
          <w:b/>
          <w:sz w:val="22"/>
          <w:szCs w:val="22"/>
          <w:lang w:val="en-GB"/>
        </w:rPr>
      </w:pPr>
      <w:r w:rsidRPr="00AC7437">
        <w:rPr>
          <w:rFonts w:asciiTheme="minorHAnsi" w:hAnsiTheme="minorHAnsi"/>
          <w:noProof/>
          <w:sz w:val="22"/>
          <w:szCs w:val="22"/>
          <w:lang w:val="en-US" w:bidi="gu-IN"/>
        </w:rPr>
        <w:drawing>
          <wp:anchor distT="0" distB="0" distL="114300" distR="114300" simplePos="0" relativeHeight="251646464" behindDoc="0" locked="0" layoutInCell="1" allowOverlap="1">
            <wp:simplePos x="0" y="0"/>
            <wp:positionH relativeFrom="column">
              <wp:posOffset>-201295</wp:posOffset>
            </wp:positionH>
            <wp:positionV relativeFrom="paragraph">
              <wp:posOffset>100965</wp:posOffset>
            </wp:positionV>
            <wp:extent cx="6245860" cy="44164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245860" cy="4416425"/>
                    </a:xfrm>
                    <a:prstGeom prst="rect">
                      <a:avLst/>
                    </a:prstGeom>
                    <a:noFill/>
                    <a:ln>
                      <a:noFill/>
                    </a:ln>
                  </pic:spPr>
                </pic:pic>
              </a:graphicData>
            </a:graphic>
          </wp:anchor>
        </w:drawing>
      </w:r>
    </w:p>
    <w:p w:rsidR="002A12AE" w:rsidRPr="00AC7437" w:rsidRDefault="000341C5" w:rsidP="004C1AA0">
      <w:pPr>
        <w:spacing w:line="240" w:lineRule="auto"/>
        <w:rPr>
          <w:rFonts w:asciiTheme="minorHAnsi" w:hAnsiTheme="minorHAnsi"/>
          <w:vanish/>
          <w:sz w:val="22"/>
          <w:szCs w:val="22"/>
          <w:lang w:val="en-GB"/>
        </w:rPr>
      </w:pPr>
      <w:r w:rsidRPr="00AC7437">
        <w:rPr>
          <w:rFonts w:asciiTheme="minorHAnsi" w:hAnsiTheme="minorHAnsi"/>
          <w:noProof/>
          <w:sz w:val="22"/>
          <w:szCs w:val="22"/>
          <w:lang w:val="en-US" w:bidi="gu-IN"/>
        </w:rPr>
        <w:drawing>
          <wp:anchor distT="0" distB="0" distL="114300" distR="114300" simplePos="0" relativeHeight="251647488" behindDoc="1" locked="0" layoutInCell="1" allowOverlap="1">
            <wp:simplePos x="0" y="0"/>
            <wp:positionH relativeFrom="column">
              <wp:posOffset>-118745</wp:posOffset>
            </wp:positionH>
            <wp:positionV relativeFrom="paragraph">
              <wp:posOffset>4673155</wp:posOffset>
            </wp:positionV>
            <wp:extent cx="5996997" cy="325622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96997" cy="3256228"/>
                    </a:xfrm>
                    <a:prstGeom prst="rect">
                      <a:avLst/>
                    </a:prstGeom>
                    <a:noFill/>
                    <a:ln>
                      <a:noFill/>
                    </a:ln>
                  </pic:spPr>
                </pic:pic>
              </a:graphicData>
            </a:graphic>
          </wp:anchor>
        </w:drawing>
      </w:r>
    </w:p>
    <w:p w:rsidR="002A12AE" w:rsidRPr="00AC7437" w:rsidRDefault="002A12AE" w:rsidP="004C1AA0">
      <w:pPr>
        <w:pStyle w:val="BodyText"/>
        <w:spacing w:after="0" w:line="240" w:lineRule="auto"/>
        <w:rPr>
          <w:rFonts w:asciiTheme="minorHAnsi" w:hAnsiTheme="minorHAnsi"/>
          <w:sz w:val="22"/>
          <w:szCs w:val="22"/>
          <w:lang w:val="en-GB"/>
        </w:rPr>
        <w:sectPr w:rsidR="002A12AE" w:rsidRPr="00AC7437" w:rsidSect="008E0299">
          <w:headerReference w:type="default" r:id="rId18"/>
          <w:footerReference w:type="default" r:id="rId19"/>
          <w:pgSz w:w="11909" w:h="16834" w:code="9"/>
          <w:pgMar w:top="1440" w:right="1440" w:bottom="1440" w:left="1440" w:header="720" w:footer="720" w:gutter="0"/>
          <w:pgNumType w:fmt="lowerRoman"/>
          <w:cols w:space="720"/>
        </w:sectPr>
      </w:pPr>
    </w:p>
    <w:p w:rsidR="002A12AE" w:rsidRPr="00AC7437" w:rsidRDefault="001E25C0" w:rsidP="00F5180A">
      <w:pPr>
        <w:pStyle w:val="Subtitle"/>
        <w:spacing w:after="0" w:line="240" w:lineRule="auto"/>
        <w:rPr>
          <w:rFonts w:asciiTheme="minorHAnsi" w:hAnsiTheme="minorHAnsi"/>
          <w:caps/>
          <w:sz w:val="28"/>
          <w:szCs w:val="28"/>
          <w:lang w:val="en-GB"/>
        </w:rPr>
      </w:pPr>
      <w:bookmarkStart w:id="37" w:name="_Toc449200314"/>
      <w:r w:rsidRPr="001E25C0">
        <w:rPr>
          <w:rFonts w:asciiTheme="minorHAnsi" w:hAnsiTheme="minorHAnsi"/>
          <w:caps/>
          <w:sz w:val="28"/>
          <w:szCs w:val="28"/>
          <w:lang w:val="en-GB"/>
        </w:rPr>
        <w:lastRenderedPageBreak/>
        <w:t>Part I – Introduction</w:t>
      </w:r>
      <w:bookmarkEnd w:id="37"/>
    </w:p>
    <w:p w:rsidR="00F34EF2" w:rsidRPr="00AC7437" w:rsidRDefault="00F34EF2" w:rsidP="00B54F8F">
      <w:pPr>
        <w:pStyle w:val="Subtitle"/>
        <w:jc w:val="left"/>
        <w:rPr>
          <w:rFonts w:asciiTheme="minorHAnsi" w:hAnsiTheme="minorHAnsi"/>
          <w:sz w:val="22"/>
          <w:szCs w:val="22"/>
          <w:lang w:val="en-GB"/>
        </w:rPr>
      </w:pPr>
      <w:bookmarkStart w:id="38" w:name="_Toc368004645"/>
      <w:bookmarkStart w:id="39" w:name="_Toc368004938"/>
      <w:bookmarkStart w:id="40" w:name="_Toc368005059"/>
      <w:bookmarkStart w:id="41" w:name="_Toc368030997"/>
      <w:bookmarkStart w:id="42" w:name="_Toc368031161"/>
      <w:bookmarkStart w:id="43" w:name="_Toc368031988"/>
      <w:bookmarkStart w:id="44" w:name="_Toc368050046"/>
      <w:bookmarkStart w:id="45" w:name="_Toc368141640"/>
      <w:bookmarkStart w:id="46" w:name="_Toc401130187"/>
      <w:bookmarkStart w:id="47" w:name="_Toc401131011"/>
    </w:p>
    <w:p w:rsidR="00166886" w:rsidRPr="00AC7437" w:rsidRDefault="007A53BB">
      <w:pPr>
        <w:pStyle w:val="Subtitle"/>
        <w:jc w:val="left"/>
        <w:rPr>
          <w:rFonts w:asciiTheme="minorHAnsi" w:hAnsiTheme="minorHAnsi"/>
          <w:sz w:val="22"/>
          <w:szCs w:val="22"/>
          <w:lang w:val="en-GB"/>
        </w:rPr>
      </w:pPr>
      <w:bookmarkStart w:id="48" w:name="_Toc449200315"/>
      <w:bookmarkEnd w:id="38"/>
      <w:bookmarkEnd w:id="39"/>
      <w:bookmarkEnd w:id="40"/>
      <w:bookmarkEnd w:id="41"/>
      <w:bookmarkEnd w:id="42"/>
      <w:bookmarkEnd w:id="43"/>
      <w:bookmarkEnd w:id="44"/>
      <w:bookmarkEnd w:id="45"/>
      <w:bookmarkEnd w:id="46"/>
      <w:bookmarkEnd w:id="47"/>
      <w:r w:rsidRPr="00AC7437">
        <w:rPr>
          <w:rFonts w:asciiTheme="minorHAnsi" w:hAnsiTheme="minorHAnsi"/>
          <w:sz w:val="22"/>
          <w:szCs w:val="22"/>
          <w:lang w:val="en-GB"/>
        </w:rPr>
        <w:t xml:space="preserve">A. </w:t>
      </w:r>
      <w:r w:rsidR="001F43DE" w:rsidRPr="00AC7437">
        <w:rPr>
          <w:rFonts w:asciiTheme="minorHAnsi" w:hAnsiTheme="minorHAnsi"/>
          <w:sz w:val="22"/>
          <w:szCs w:val="22"/>
          <w:lang w:val="en-GB"/>
        </w:rPr>
        <w:t>Purpose and Content of the PIM</w:t>
      </w:r>
      <w:bookmarkEnd w:id="48"/>
    </w:p>
    <w:p w:rsidR="008E0299" w:rsidRPr="00AC7437" w:rsidRDefault="008E0299" w:rsidP="004C1AA0">
      <w:pPr>
        <w:spacing w:line="240" w:lineRule="auto"/>
        <w:rPr>
          <w:rFonts w:asciiTheme="minorHAnsi" w:hAnsiTheme="minorHAnsi"/>
          <w:sz w:val="22"/>
          <w:szCs w:val="22"/>
          <w:lang w:val="en-GB"/>
        </w:rPr>
      </w:pPr>
    </w:p>
    <w:p w:rsidR="00BF227C" w:rsidRPr="00AC7437" w:rsidRDefault="00DC0C34" w:rsidP="00166886">
      <w:pPr>
        <w:spacing w:line="240" w:lineRule="auto"/>
        <w:jc w:val="both"/>
        <w:rPr>
          <w:rFonts w:asciiTheme="minorHAnsi" w:hAnsiTheme="minorHAnsi"/>
          <w:spacing w:val="2"/>
          <w:sz w:val="22"/>
          <w:szCs w:val="22"/>
          <w:lang w:val="en-GB"/>
        </w:rPr>
      </w:pPr>
      <w:bookmarkStart w:id="49" w:name="_Toc368030998"/>
      <w:bookmarkStart w:id="50" w:name="_Toc368031162"/>
      <w:bookmarkStart w:id="51" w:name="_Toc368031989"/>
      <w:bookmarkStart w:id="52" w:name="_Toc368050047"/>
      <w:bookmarkStart w:id="53" w:name="_Toc368141641"/>
      <w:bookmarkStart w:id="54" w:name="_Toc401130188"/>
      <w:bookmarkStart w:id="55" w:name="_Toc401131012"/>
      <w:r w:rsidRPr="00AC7437">
        <w:rPr>
          <w:rFonts w:asciiTheme="minorHAnsi" w:hAnsiTheme="minorHAnsi"/>
          <w:sz w:val="22"/>
          <w:szCs w:val="22"/>
          <w:lang w:val="en-GB"/>
        </w:rPr>
        <w:t xml:space="preserve">The </w:t>
      </w:r>
      <w:r w:rsidR="002A12AE" w:rsidRPr="00AC7437">
        <w:rPr>
          <w:rFonts w:asciiTheme="minorHAnsi" w:hAnsiTheme="minorHAnsi"/>
          <w:sz w:val="22"/>
          <w:szCs w:val="22"/>
          <w:lang w:val="en-GB"/>
        </w:rPr>
        <w:t>Proj</w:t>
      </w:r>
      <w:bookmarkEnd w:id="49"/>
      <w:bookmarkEnd w:id="50"/>
      <w:bookmarkEnd w:id="51"/>
      <w:bookmarkEnd w:id="52"/>
      <w:bookmarkEnd w:id="53"/>
      <w:bookmarkEnd w:id="54"/>
      <w:bookmarkEnd w:id="55"/>
      <w:r w:rsidR="002A12AE" w:rsidRPr="00AC7437">
        <w:rPr>
          <w:rFonts w:asciiTheme="minorHAnsi" w:hAnsiTheme="minorHAnsi"/>
          <w:sz w:val="22"/>
          <w:szCs w:val="22"/>
          <w:lang w:val="en-GB"/>
        </w:rPr>
        <w:t>ect Implementation Manual (PIM</w:t>
      </w:r>
      <w:proofErr w:type="gramStart"/>
      <w:r w:rsidR="002A12AE" w:rsidRPr="00AC7437">
        <w:rPr>
          <w:rFonts w:asciiTheme="minorHAnsi" w:hAnsiTheme="minorHAnsi"/>
          <w:sz w:val="22"/>
          <w:szCs w:val="22"/>
          <w:lang w:val="en-GB"/>
        </w:rPr>
        <w:t>)</w:t>
      </w:r>
      <w:r w:rsidR="002A12AE" w:rsidRPr="00AC7437">
        <w:rPr>
          <w:rFonts w:asciiTheme="minorHAnsi" w:hAnsiTheme="minorHAnsi"/>
          <w:spacing w:val="2"/>
          <w:sz w:val="22"/>
          <w:szCs w:val="22"/>
          <w:lang w:val="en-GB"/>
        </w:rPr>
        <w:t>is</w:t>
      </w:r>
      <w:proofErr w:type="gramEnd"/>
      <w:r w:rsidR="002A12AE" w:rsidRPr="00AC7437">
        <w:rPr>
          <w:rFonts w:asciiTheme="minorHAnsi" w:hAnsiTheme="minorHAnsi"/>
          <w:spacing w:val="2"/>
          <w:sz w:val="22"/>
          <w:szCs w:val="22"/>
          <w:lang w:val="en-GB"/>
        </w:rPr>
        <w:t xml:space="preserve"> a fundamental document forrunning the </w:t>
      </w:r>
      <w:r w:rsidR="000C01EF" w:rsidRPr="00AC7437">
        <w:rPr>
          <w:rFonts w:asciiTheme="minorHAnsi" w:hAnsiTheme="minorHAnsi"/>
          <w:spacing w:val="2"/>
          <w:sz w:val="22"/>
          <w:szCs w:val="22"/>
          <w:lang w:val="en-GB"/>
        </w:rPr>
        <w:t>Project</w:t>
      </w:r>
      <w:r w:rsidR="002A12AE" w:rsidRPr="00AC7437">
        <w:rPr>
          <w:rFonts w:asciiTheme="minorHAnsi" w:hAnsiTheme="minorHAnsi"/>
          <w:spacing w:val="2"/>
          <w:sz w:val="22"/>
          <w:szCs w:val="22"/>
          <w:lang w:val="en-GB"/>
        </w:rPr>
        <w:t xml:space="preserve">, containing detailed instructions, processes and information on how to implement various components of the programme, monitoring and evaluation systems, reporting requirements during the life cycle of the Project. The importance of the PIM is recognized in the Financing Agreement and submission and approval of the PIM is a condition for disbursement. It promotes good management, administration, internal controls and a standardized approach to various tasks. </w:t>
      </w:r>
    </w:p>
    <w:p w:rsidR="00BF227C" w:rsidRPr="00AC7437" w:rsidRDefault="00BF227C" w:rsidP="004C1AA0">
      <w:pPr>
        <w:spacing w:line="240" w:lineRule="auto"/>
        <w:rPr>
          <w:rFonts w:asciiTheme="minorHAnsi" w:hAnsiTheme="minorHAnsi"/>
          <w:spacing w:val="2"/>
          <w:sz w:val="22"/>
          <w:szCs w:val="22"/>
          <w:lang w:val="en-GB"/>
        </w:rPr>
      </w:pPr>
    </w:p>
    <w:p w:rsidR="00BF227C" w:rsidRPr="00AC7437" w:rsidRDefault="002A12AE" w:rsidP="004C1AA0">
      <w:pPr>
        <w:spacing w:line="240" w:lineRule="auto"/>
        <w:rPr>
          <w:rFonts w:asciiTheme="minorHAnsi" w:hAnsiTheme="minorHAnsi"/>
          <w:b/>
          <w:i/>
          <w:spacing w:val="2"/>
          <w:sz w:val="22"/>
          <w:szCs w:val="22"/>
          <w:lang w:val="en-GB"/>
        </w:rPr>
      </w:pPr>
      <w:r w:rsidRPr="00AC7437">
        <w:rPr>
          <w:rFonts w:asciiTheme="minorHAnsi" w:hAnsiTheme="minorHAnsi"/>
          <w:b/>
          <w:i/>
          <w:spacing w:val="2"/>
          <w:sz w:val="22"/>
          <w:szCs w:val="22"/>
          <w:lang w:val="en-GB"/>
        </w:rPr>
        <w:t xml:space="preserve">The PIM is a ‘living and dynamic document’ and will be updated regularly on the basis of learning </w:t>
      </w:r>
      <w:r w:rsidR="0036014C" w:rsidRPr="00AC7437">
        <w:rPr>
          <w:rFonts w:asciiTheme="minorHAnsi" w:hAnsiTheme="minorHAnsi"/>
          <w:b/>
          <w:i/>
          <w:spacing w:val="2"/>
          <w:sz w:val="22"/>
          <w:szCs w:val="22"/>
          <w:lang w:val="en-GB"/>
        </w:rPr>
        <w:t xml:space="preserve">during </w:t>
      </w:r>
      <w:r w:rsidRPr="00AC7437">
        <w:rPr>
          <w:rFonts w:asciiTheme="minorHAnsi" w:hAnsiTheme="minorHAnsi"/>
          <w:b/>
          <w:i/>
          <w:spacing w:val="2"/>
          <w:sz w:val="22"/>
          <w:szCs w:val="22"/>
          <w:lang w:val="en-GB"/>
        </w:rPr>
        <w:t xml:space="preserve">project implementation. </w:t>
      </w:r>
    </w:p>
    <w:p w:rsidR="00BF227C" w:rsidRPr="00AC7437" w:rsidRDefault="00BF227C" w:rsidP="004C1AA0">
      <w:pPr>
        <w:spacing w:line="240" w:lineRule="auto"/>
        <w:rPr>
          <w:rFonts w:asciiTheme="minorHAnsi" w:hAnsiTheme="minorHAnsi"/>
          <w:spacing w:val="2"/>
          <w:sz w:val="22"/>
          <w:szCs w:val="22"/>
          <w:lang w:val="en-GB"/>
        </w:rPr>
      </w:pPr>
    </w:p>
    <w:p w:rsidR="002A12AE" w:rsidRPr="00AC7437" w:rsidRDefault="002A12AE" w:rsidP="00166886">
      <w:pPr>
        <w:spacing w:line="240" w:lineRule="auto"/>
        <w:jc w:val="both"/>
        <w:rPr>
          <w:rFonts w:asciiTheme="minorHAnsi" w:hAnsiTheme="minorHAnsi"/>
          <w:sz w:val="22"/>
          <w:szCs w:val="22"/>
          <w:lang w:val="en-GB"/>
        </w:rPr>
      </w:pPr>
      <w:r w:rsidRPr="00AC7437">
        <w:rPr>
          <w:rFonts w:asciiTheme="minorHAnsi" w:hAnsiTheme="minorHAnsi"/>
          <w:spacing w:val="2"/>
          <w:sz w:val="22"/>
          <w:szCs w:val="22"/>
          <w:lang w:val="en-GB"/>
        </w:rPr>
        <w:t xml:space="preserve">The PIM intends to serve the purposeof a “one-stop reference point” on the project implementation. It defines the roles and responsibilities for all processes and transactions, and includes references to other key documents such as Financing Agreement, Project Design Report including its Working Papers, Letter to the </w:t>
      </w:r>
      <w:r w:rsidR="00A357D3" w:rsidRPr="00AC7437">
        <w:rPr>
          <w:rFonts w:asciiTheme="minorHAnsi" w:hAnsiTheme="minorHAnsi"/>
          <w:spacing w:val="2"/>
          <w:sz w:val="22"/>
          <w:szCs w:val="22"/>
          <w:lang w:val="en-GB"/>
        </w:rPr>
        <w:t>Receipiant</w:t>
      </w:r>
      <w:r w:rsidRPr="00AC7437">
        <w:rPr>
          <w:rFonts w:asciiTheme="minorHAnsi" w:hAnsiTheme="minorHAnsi"/>
          <w:spacing w:val="2"/>
          <w:sz w:val="22"/>
          <w:szCs w:val="22"/>
          <w:lang w:val="en-GB"/>
        </w:rPr>
        <w:t xml:space="preserve"> and Disbursement Handbook, Procurement Guidelines and Handbook, Audit Guidelines, etc.</w:t>
      </w:r>
    </w:p>
    <w:p w:rsidR="002A12AE" w:rsidRPr="00AC7437" w:rsidRDefault="002A12AE" w:rsidP="004C1AA0">
      <w:pPr>
        <w:pStyle w:val="ListParagraph"/>
        <w:widowControl w:val="0"/>
        <w:autoSpaceDE w:val="0"/>
        <w:autoSpaceDN w:val="0"/>
        <w:adjustRightInd w:val="0"/>
        <w:spacing w:line="240" w:lineRule="auto"/>
        <w:ind w:left="0" w:right="84"/>
        <w:contextualSpacing w:val="0"/>
        <w:jc w:val="both"/>
        <w:rPr>
          <w:rFonts w:asciiTheme="minorHAnsi" w:hAnsiTheme="minorHAnsi"/>
          <w:sz w:val="22"/>
          <w:szCs w:val="22"/>
          <w:lang w:val="en-GB"/>
        </w:rPr>
      </w:pPr>
    </w:p>
    <w:p w:rsidR="00EE2566" w:rsidRPr="00AC7437" w:rsidRDefault="002A12AE" w:rsidP="00715F3F">
      <w:pPr>
        <w:spacing w:line="240" w:lineRule="auto"/>
        <w:jc w:val="both"/>
        <w:rPr>
          <w:rFonts w:asciiTheme="minorHAnsi" w:hAnsiTheme="minorHAnsi"/>
          <w:sz w:val="22"/>
          <w:szCs w:val="22"/>
          <w:lang w:val="en-GB"/>
        </w:rPr>
      </w:pPr>
      <w:bookmarkStart w:id="56" w:name="_Toc368031000"/>
      <w:bookmarkStart w:id="57" w:name="_Toc368031164"/>
      <w:bookmarkStart w:id="58" w:name="_Toc368031991"/>
      <w:bookmarkStart w:id="59" w:name="_Toc368050049"/>
      <w:bookmarkStart w:id="60" w:name="_Toc368141643"/>
      <w:bookmarkStart w:id="61" w:name="_Toc401130190"/>
      <w:bookmarkStart w:id="62" w:name="_Toc401131014"/>
      <w:proofErr w:type="gramStart"/>
      <w:r w:rsidRPr="00AC7437">
        <w:rPr>
          <w:rFonts w:asciiTheme="minorHAnsi" w:hAnsiTheme="minorHAnsi"/>
          <w:b/>
          <w:sz w:val="22"/>
          <w:szCs w:val="22"/>
          <w:lang w:val="en-GB"/>
        </w:rPr>
        <w:t xml:space="preserve">Purpose of </w:t>
      </w:r>
      <w:r w:rsidR="006E152A" w:rsidRPr="00AC7437">
        <w:rPr>
          <w:rFonts w:asciiTheme="minorHAnsi" w:hAnsiTheme="minorHAnsi"/>
          <w:b/>
          <w:sz w:val="22"/>
          <w:szCs w:val="22"/>
          <w:lang w:val="en-GB"/>
        </w:rPr>
        <w:t xml:space="preserve">the </w:t>
      </w:r>
      <w:r w:rsidRPr="00AC7437">
        <w:rPr>
          <w:rFonts w:asciiTheme="minorHAnsi" w:hAnsiTheme="minorHAnsi"/>
          <w:b/>
          <w:sz w:val="22"/>
          <w:szCs w:val="22"/>
          <w:lang w:val="en-GB"/>
        </w:rPr>
        <w:t>PIM</w:t>
      </w:r>
      <w:r w:rsidR="00FF66D6" w:rsidRPr="00AC7437">
        <w:rPr>
          <w:rFonts w:asciiTheme="minorHAnsi" w:hAnsiTheme="minorHAnsi"/>
          <w:b/>
          <w:sz w:val="22"/>
          <w:szCs w:val="22"/>
          <w:lang w:val="en-GB"/>
        </w:rPr>
        <w:t>.</w:t>
      </w:r>
      <w:proofErr w:type="gramEnd"/>
      <w:r w:rsidR="00FF66D6" w:rsidRPr="00AC7437">
        <w:rPr>
          <w:rFonts w:asciiTheme="minorHAnsi" w:hAnsiTheme="minorHAnsi"/>
          <w:b/>
          <w:sz w:val="22"/>
          <w:szCs w:val="22"/>
          <w:lang w:val="en-GB"/>
        </w:rPr>
        <w:t xml:space="preserve"> </w:t>
      </w:r>
      <w:r w:rsidRPr="00AC7437">
        <w:rPr>
          <w:rFonts w:asciiTheme="minorHAnsi" w:hAnsiTheme="minorHAnsi"/>
          <w:sz w:val="22"/>
          <w:szCs w:val="22"/>
          <w:lang w:val="en-GB"/>
        </w:rPr>
        <w:t xml:space="preserve">The PIM is a living and an operational guidelines that is designed and prepared for  providing guidelines to Project management, staff, consultants, service providers and all key partners involving in project implementation at different levels and locations, in order to ensure the smooth implementation of all planned activities. </w:t>
      </w:r>
    </w:p>
    <w:p w:rsidR="00EE2566" w:rsidRPr="00AC7437" w:rsidRDefault="00EE2566" w:rsidP="004C1AA0">
      <w:pPr>
        <w:spacing w:line="240" w:lineRule="auto"/>
        <w:rPr>
          <w:rFonts w:asciiTheme="minorHAnsi" w:hAnsiTheme="minorHAnsi"/>
          <w:sz w:val="22"/>
          <w:szCs w:val="22"/>
          <w:lang w:val="en-GB"/>
        </w:rPr>
      </w:pPr>
    </w:p>
    <w:p w:rsidR="00AC309B" w:rsidRDefault="002A12AE" w:rsidP="00AC309B">
      <w:pPr>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The PIM provides specific guidance on the role and responsibilities of institutions and individuals in carrying out their duties in key areas of project implementation. These key areas include (a) </w:t>
      </w:r>
      <w:r w:rsidR="004543C7" w:rsidRPr="00AC7437">
        <w:rPr>
          <w:rFonts w:asciiTheme="minorHAnsi" w:hAnsiTheme="minorHAnsi"/>
          <w:sz w:val="22"/>
          <w:szCs w:val="22"/>
          <w:lang w:val="en-GB"/>
        </w:rPr>
        <w:t>p</w:t>
      </w:r>
      <w:r w:rsidRPr="00AC7437">
        <w:rPr>
          <w:rFonts w:asciiTheme="minorHAnsi" w:hAnsiTheme="minorHAnsi"/>
          <w:sz w:val="22"/>
          <w:szCs w:val="22"/>
          <w:lang w:val="en-GB"/>
        </w:rPr>
        <w:t xml:space="preserve">roject summary, (b) detailed implementation procedure for the activities under each project components/sub-components (c) institutional arrangement including organizational structure of the </w:t>
      </w:r>
      <w:r w:rsidR="004543C7" w:rsidRPr="00AC7437">
        <w:rPr>
          <w:rFonts w:asciiTheme="minorHAnsi" w:hAnsiTheme="minorHAnsi"/>
          <w:sz w:val="22"/>
          <w:szCs w:val="22"/>
          <w:lang w:val="en-GB"/>
        </w:rPr>
        <w:t>p</w:t>
      </w:r>
      <w:r w:rsidRPr="00AC7437">
        <w:rPr>
          <w:rFonts w:asciiTheme="minorHAnsi" w:hAnsiTheme="minorHAnsi"/>
          <w:sz w:val="22"/>
          <w:szCs w:val="22"/>
          <w:lang w:val="en-GB"/>
        </w:rPr>
        <w:t xml:space="preserve">roject and roles and responsibilities of each actor, (d) </w:t>
      </w:r>
      <w:r w:rsidR="004543C7" w:rsidRPr="00AC7437">
        <w:rPr>
          <w:rFonts w:asciiTheme="minorHAnsi" w:hAnsiTheme="minorHAnsi"/>
          <w:sz w:val="22"/>
          <w:szCs w:val="22"/>
          <w:lang w:val="en-GB"/>
        </w:rPr>
        <w:t>p</w:t>
      </w:r>
      <w:r w:rsidRPr="00AC7437">
        <w:rPr>
          <w:rFonts w:asciiTheme="minorHAnsi" w:hAnsiTheme="minorHAnsi"/>
          <w:sz w:val="22"/>
          <w:szCs w:val="22"/>
          <w:lang w:val="en-GB"/>
        </w:rPr>
        <w:t xml:space="preserve">roject coordination and management, (e) </w:t>
      </w:r>
      <w:r w:rsidR="004543C7" w:rsidRPr="00AC7437">
        <w:rPr>
          <w:rFonts w:asciiTheme="minorHAnsi" w:hAnsiTheme="minorHAnsi"/>
          <w:sz w:val="22"/>
          <w:szCs w:val="22"/>
          <w:lang w:val="en-GB"/>
        </w:rPr>
        <w:t>p</w:t>
      </w:r>
      <w:r w:rsidRPr="00AC7437">
        <w:rPr>
          <w:rFonts w:asciiTheme="minorHAnsi" w:hAnsiTheme="minorHAnsi"/>
          <w:sz w:val="22"/>
          <w:szCs w:val="22"/>
          <w:lang w:val="en-GB"/>
        </w:rPr>
        <w:t>roject cost and financing, (f) financial management, (g) procurement procedures, (h) good governance and anti-corruption measures, (i) planning</w:t>
      </w:r>
      <w:r w:rsidR="009B2989" w:rsidRPr="00AC7437">
        <w:rPr>
          <w:rFonts w:asciiTheme="minorHAnsi" w:hAnsiTheme="minorHAnsi"/>
          <w:sz w:val="22"/>
          <w:szCs w:val="22"/>
          <w:lang w:val="en-GB"/>
        </w:rPr>
        <w:t>,</w:t>
      </w:r>
      <w:r w:rsidRPr="00AC7437">
        <w:rPr>
          <w:rFonts w:asciiTheme="minorHAnsi" w:hAnsiTheme="minorHAnsi"/>
          <w:sz w:val="22"/>
          <w:szCs w:val="22"/>
          <w:lang w:val="en-GB"/>
        </w:rPr>
        <w:t xml:space="preserve"> monitoring and evaluation, (j) knowledge management</w:t>
      </w:r>
      <w:r w:rsidR="009B2989" w:rsidRPr="00AC7437">
        <w:rPr>
          <w:rFonts w:asciiTheme="minorHAnsi" w:hAnsiTheme="minorHAnsi"/>
          <w:sz w:val="22"/>
          <w:szCs w:val="22"/>
          <w:lang w:val="en-GB"/>
        </w:rPr>
        <w:t xml:space="preserve"> and dissemination procedures</w:t>
      </w:r>
      <w:r w:rsidRPr="00AC7437">
        <w:rPr>
          <w:rFonts w:asciiTheme="minorHAnsi" w:hAnsiTheme="minorHAnsi"/>
          <w:sz w:val="22"/>
          <w:szCs w:val="22"/>
          <w:lang w:val="en-GB"/>
        </w:rPr>
        <w:t>, and (l) modification of PIM procedures.</w:t>
      </w:r>
    </w:p>
    <w:p w:rsidR="00A40A51" w:rsidRDefault="00A40A51" w:rsidP="00AC309B">
      <w:pPr>
        <w:spacing w:line="240" w:lineRule="auto"/>
        <w:jc w:val="both"/>
        <w:rPr>
          <w:rFonts w:asciiTheme="minorHAnsi" w:hAnsiTheme="minorHAnsi"/>
          <w:b/>
          <w:sz w:val="22"/>
          <w:szCs w:val="22"/>
          <w:lang w:val="en-GB"/>
        </w:rPr>
      </w:pPr>
    </w:p>
    <w:p w:rsidR="00A40A51" w:rsidRPr="008275DD" w:rsidRDefault="00A40A51" w:rsidP="00A40A51">
      <w:pPr>
        <w:pStyle w:val="Subtitle"/>
        <w:jc w:val="left"/>
        <w:rPr>
          <w:rFonts w:asciiTheme="minorHAnsi" w:hAnsiTheme="minorHAnsi"/>
          <w:b w:val="0"/>
          <w:sz w:val="22"/>
          <w:szCs w:val="22"/>
          <w:lang w:val="en-GB"/>
        </w:rPr>
      </w:pPr>
      <w:r w:rsidRPr="008275DD">
        <w:rPr>
          <w:rFonts w:asciiTheme="minorHAnsi" w:hAnsiTheme="minorHAnsi"/>
          <w:sz w:val="22"/>
          <w:szCs w:val="22"/>
          <w:lang w:val="en-GB"/>
        </w:rPr>
        <w:t>B. Documents Referred</w:t>
      </w:r>
    </w:p>
    <w:p w:rsidR="00A40A51" w:rsidRPr="008275DD" w:rsidRDefault="00A40A51" w:rsidP="00A40A51">
      <w:pPr>
        <w:autoSpaceDE w:val="0"/>
        <w:autoSpaceDN w:val="0"/>
        <w:adjustRightInd w:val="0"/>
        <w:spacing w:line="240" w:lineRule="auto"/>
        <w:rPr>
          <w:rFonts w:ascii="Helvetica" w:eastAsiaTheme="minorHAnsi" w:hAnsi="Helvetica" w:cs="Helvetica"/>
          <w:color w:val="000000"/>
          <w:sz w:val="19"/>
          <w:szCs w:val="19"/>
          <w:lang w:val="en-GB"/>
        </w:rPr>
      </w:pPr>
      <w:r w:rsidRPr="008275DD">
        <w:rPr>
          <w:rFonts w:ascii="Helvetica" w:eastAsiaTheme="minorHAnsi" w:hAnsi="Helvetica" w:cs="Helvetica"/>
          <w:color w:val="000000"/>
          <w:sz w:val="19"/>
          <w:szCs w:val="19"/>
          <w:lang w:val="en-GB"/>
        </w:rPr>
        <w:t>The following documents were consulted in the preparation of the PIM:</w:t>
      </w:r>
    </w:p>
    <w:p w:rsidR="00A40A51" w:rsidRPr="008275DD" w:rsidRDefault="00A40A51" w:rsidP="00A40A51">
      <w:pPr>
        <w:autoSpaceDE w:val="0"/>
        <w:autoSpaceDN w:val="0"/>
        <w:adjustRightInd w:val="0"/>
        <w:spacing w:line="240" w:lineRule="auto"/>
        <w:rPr>
          <w:rFonts w:ascii="Helvetica" w:eastAsiaTheme="minorHAnsi" w:hAnsi="Helvetica" w:cs="Helvetica"/>
          <w:color w:val="000000"/>
          <w:sz w:val="19"/>
          <w:szCs w:val="19"/>
          <w:lang w:val="en-GB"/>
        </w:rPr>
      </w:pPr>
    </w:p>
    <w:p w:rsidR="00A40A51" w:rsidRPr="008275DD" w:rsidRDefault="00A40A51" w:rsidP="00A40A51">
      <w:pPr>
        <w:autoSpaceDE w:val="0"/>
        <w:autoSpaceDN w:val="0"/>
        <w:adjustRightInd w:val="0"/>
        <w:spacing w:line="240" w:lineRule="auto"/>
        <w:rPr>
          <w:rFonts w:ascii="Helvetica" w:eastAsiaTheme="minorHAnsi" w:hAnsi="Helvetica" w:cs="Helvetica"/>
          <w:color w:val="000000"/>
          <w:sz w:val="19"/>
          <w:szCs w:val="19"/>
          <w:lang w:val="en-GB"/>
        </w:rPr>
      </w:pPr>
      <w:r w:rsidRPr="008275DD">
        <w:rPr>
          <w:rFonts w:ascii="Helvetica" w:eastAsiaTheme="minorHAnsi" w:hAnsi="Helvetica" w:cs="Helvetica"/>
          <w:color w:val="000000"/>
          <w:sz w:val="19"/>
          <w:szCs w:val="19"/>
          <w:lang w:val="en-GB"/>
        </w:rPr>
        <w:t>IFAD Appraisal Report and its Working Papers</w:t>
      </w:r>
    </w:p>
    <w:p w:rsidR="00A40A51" w:rsidRPr="008275DD" w:rsidRDefault="00A40A51" w:rsidP="00A40A51">
      <w:pPr>
        <w:autoSpaceDE w:val="0"/>
        <w:autoSpaceDN w:val="0"/>
        <w:adjustRightInd w:val="0"/>
        <w:spacing w:line="240" w:lineRule="auto"/>
        <w:rPr>
          <w:rFonts w:ascii="Helvetica" w:eastAsiaTheme="minorHAnsi" w:hAnsi="Helvetica" w:cs="Helvetica"/>
          <w:color w:val="000000"/>
          <w:sz w:val="19"/>
          <w:szCs w:val="19"/>
          <w:lang w:val="en-GB"/>
        </w:rPr>
      </w:pPr>
      <w:r w:rsidRPr="008275DD">
        <w:rPr>
          <w:rFonts w:ascii="Helvetica" w:eastAsiaTheme="minorHAnsi" w:hAnsi="Helvetica" w:cs="Helvetica"/>
          <w:color w:val="000000"/>
          <w:sz w:val="19"/>
          <w:szCs w:val="19"/>
          <w:lang w:val="en-GB"/>
        </w:rPr>
        <w:t>IFAD Guidelines for Procurement and Handbook on Procurement 2010</w:t>
      </w:r>
    </w:p>
    <w:p w:rsidR="00A40A51" w:rsidRPr="008275DD" w:rsidRDefault="00A40A51" w:rsidP="00A40A51">
      <w:pPr>
        <w:autoSpaceDE w:val="0"/>
        <w:autoSpaceDN w:val="0"/>
        <w:adjustRightInd w:val="0"/>
        <w:spacing w:line="240" w:lineRule="auto"/>
        <w:rPr>
          <w:rFonts w:ascii="Helvetica" w:eastAsiaTheme="minorHAnsi" w:hAnsi="Helvetica" w:cs="Helvetica"/>
          <w:color w:val="000000"/>
          <w:sz w:val="19"/>
          <w:szCs w:val="19"/>
          <w:lang w:val="en-GB"/>
        </w:rPr>
      </w:pPr>
      <w:r w:rsidRPr="008275DD">
        <w:rPr>
          <w:rFonts w:ascii="Helvetica" w:eastAsiaTheme="minorHAnsi" w:hAnsi="Helvetica" w:cs="Helvetica"/>
          <w:color w:val="000000"/>
          <w:sz w:val="19"/>
          <w:szCs w:val="19"/>
          <w:lang w:val="en-GB"/>
        </w:rPr>
        <w:t>IFAD Guidelines for Loans and Grants Administration</w:t>
      </w:r>
    </w:p>
    <w:p w:rsidR="00A40A51" w:rsidRPr="008275DD" w:rsidRDefault="00A40A51" w:rsidP="00A40A51">
      <w:pPr>
        <w:autoSpaceDE w:val="0"/>
        <w:autoSpaceDN w:val="0"/>
        <w:adjustRightInd w:val="0"/>
        <w:spacing w:line="240" w:lineRule="auto"/>
        <w:rPr>
          <w:rFonts w:ascii="Helvetica" w:eastAsiaTheme="minorHAnsi" w:hAnsi="Helvetica" w:cs="Helvetica"/>
          <w:color w:val="000000"/>
          <w:sz w:val="19"/>
          <w:szCs w:val="19"/>
          <w:lang w:val="en-GB"/>
        </w:rPr>
      </w:pPr>
    </w:p>
    <w:p w:rsidR="00A40A51" w:rsidRPr="008275DD" w:rsidRDefault="00A40A51" w:rsidP="00A40A51">
      <w:pPr>
        <w:autoSpaceDE w:val="0"/>
        <w:autoSpaceDN w:val="0"/>
        <w:adjustRightInd w:val="0"/>
        <w:spacing w:line="240" w:lineRule="auto"/>
        <w:rPr>
          <w:rFonts w:ascii="Helvetica" w:eastAsiaTheme="minorHAnsi" w:hAnsi="Helvetica" w:cs="Helvetica"/>
          <w:color w:val="000000"/>
          <w:sz w:val="19"/>
          <w:szCs w:val="19"/>
          <w:lang w:val="en-GB"/>
        </w:rPr>
      </w:pPr>
      <w:r w:rsidRPr="008275DD">
        <w:rPr>
          <w:rFonts w:ascii="Helvetica" w:eastAsiaTheme="minorHAnsi" w:hAnsi="Helvetica" w:cs="Helvetica"/>
          <w:color w:val="000000"/>
          <w:sz w:val="19"/>
          <w:szCs w:val="19"/>
          <w:lang w:val="en-GB"/>
        </w:rPr>
        <w:t>As experience is gained in implementation; the PIM will be updated with the support of</w:t>
      </w:r>
    </w:p>
    <w:p w:rsidR="00A40A51" w:rsidRPr="004A40D5" w:rsidRDefault="00A40A51" w:rsidP="00A40A51">
      <w:pPr>
        <w:pStyle w:val="ListParagraph"/>
        <w:spacing w:line="240" w:lineRule="auto"/>
        <w:ind w:left="0"/>
        <w:contextualSpacing w:val="0"/>
        <w:jc w:val="thaiDistribute"/>
        <w:rPr>
          <w:rFonts w:asciiTheme="minorHAnsi" w:hAnsiTheme="minorHAnsi"/>
          <w:sz w:val="22"/>
          <w:szCs w:val="22"/>
          <w:lang w:val="en-GB"/>
        </w:rPr>
      </w:pPr>
      <w:proofErr w:type="gramStart"/>
      <w:r w:rsidRPr="008275DD">
        <w:rPr>
          <w:rFonts w:ascii="Helvetica" w:eastAsiaTheme="minorHAnsi" w:hAnsi="Helvetica" w:cs="Helvetica"/>
          <w:color w:val="000000"/>
          <w:sz w:val="19"/>
          <w:szCs w:val="19"/>
          <w:lang w:val="en-GB"/>
        </w:rPr>
        <w:t>Government Orders and Regulations and the recommendations of IFAD Supervision missions.</w:t>
      </w:r>
      <w:proofErr w:type="gramEnd"/>
    </w:p>
    <w:p w:rsidR="00166886" w:rsidRPr="005F6D2D" w:rsidRDefault="00C72B45" w:rsidP="00AC309B">
      <w:pPr>
        <w:spacing w:line="240" w:lineRule="auto"/>
        <w:jc w:val="both"/>
        <w:rPr>
          <w:rFonts w:asciiTheme="minorHAnsi" w:hAnsiTheme="minorHAnsi"/>
          <w:b/>
          <w:sz w:val="22"/>
          <w:szCs w:val="22"/>
          <w:lang w:val="en-GB"/>
        </w:rPr>
      </w:pPr>
      <w:r w:rsidRPr="005F6D2D">
        <w:rPr>
          <w:rFonts w:asciiTheme="minorHAnsi" w:hAnsiTheme="minorHAnsi"/>
          <w:b/>
          <w:sz w:val="22"/>
          <w:szCs w:val="22"/>
          <w:lang w:val="en-GB"/>
        </w:rPr>
        <w:br w:type="column"/>
      </w:r>
      <w:bookmarkStart w:id="63" w:name="_Toc449200316"/>
      <w:r w:rsidR="007A53BB" w:rsidRPr="005F6D2D">
        <w:rPr>
          <w:rFonts w:asciiTheme="minorHAnsi" w:hAnsiTheme="minorHAnsi"/>
          <w:b/>
          <w:sz w:val="22"/>
          <w:szCs w:val="22"/>
          <w:lang w:val="en-GB"/>
        </w:rPr>
        <w:lastRenderedPageBreak/>
        <w:t xml:space="preserve">B. </w:t>
      </w:r>
      <w:r w:rsidR="002A12AE" w:rsidRPr="005F6D2D">
        <w:rPr>
          <w:rFonts w:asciiTheme="minorHAnsi" w:hAnsiTheme="minorHAnsi"/>
          <w:b/>
          <w:sz w:val="22"/>
          <w:szCs w:val="22"/>
          <w:lang w:val="en-GB"/>
        </w:rPr>
        <w:t>Project</w:t>
      </w:r>
      <w:r w:rsidR="00F90051">
        <w:rPr>
          <w:rFonts w:asciiTheme="minorHAnsi" w:hAnsiTheme="minorHAnsi"/>
          <w:b/>
          <w:sz w:val="22"/>
          <w:szCs w:val="22"/>
          <w:lang w:val="en-GB"/>
        </w:rPr>
        <w:t xml:space="preserve"> </w:t>
      </w:r>
      <w:r w:rsidR="00995A9F" w:rsidRPr="005F6D2D">
        <w:rPr>
          <w:rFonts w:asciiTheme="minorHAnsi" w:hAnsiTheme="minorHAnsi"/>
          <w:b/>
          <w:sz w:val="22"/>
          <w:szCs w:val="22"/>
          <w:lang w:val="en-GB"/>
        </w:rPr>
        <w:t>Summary</w:t>
      </w:r>
      <w:bookmarkEnd w:id="63"/>
    </w:p>
    <w:p w:rsidR="007A53BB" w:rsidRPr="00AC7437" w:rsidRDefault="007A53BB" w:rsidP="004C1AA0">
      <w:pPr>
        <w:pStyle w:val="ListParagraph"/>
        <w:spacing w:line="240" w:lineRule="auto"/>
        <w:ind w:left="0"/>
        <w:contextualSpacing w:val="0"/>
        <w:jc w:val="thaiDistribute"/>
        <w:rPr>
          <w:rFonts w:asciiTheme="minorHAnsi" w:hAnsiTheme="minorHAnsi"/>
          <w:sz w:val="22"/>
          <w:szCs w:val="22"/>
          <w:lang w:val="en-GB"/>
        </w:rPr>
      </w:pPr>
    </w:p>
    <w:p w:rsidR="008E0299" w:rsidRPr="00AC7437" w:rsidRDefault="002A12AE" w:rsidP="00A50839">
      <w:pPr>
        <w:spacing w:line="240" w:lineRule="auto"/>
        <w:jc w:val="both"/>
        <w:rPr>
          <w:rFonts w:asciiTheme="minorHAnsi" w:hAnsiTheme="minorHAnsi"/>
          <w:sz w:val="22"/>
          <w:szCs w:val="22"/>
          <w:lang w:val="en-GB"/>
        </w:rPr>
      </w:pPr>
      <w:r w:rsidRPr="00AC7437">
        <w:rPr>
          <w:rFonts w:asciiTheme="minorHAnsi" w:hAnsiTheme="minorHAnsi"/>
          <w:sz w:val="22"/>
          <w:szCs w:val="22"/>
          <w:lang w:val="en-GB"/>
        </w:rPr>
        <w:t>The Government of Nepal (GoN) and the International Fund for Agricultural Development (IFAD) entered into an agreementon 2</w:t>
      </w:r>
      <w:r w:rsidR="006417ED" w:rsidRPr="00AC7437">
        <w:rPr>
          <w:rFonts w:asciiTheme="minorHAnsi" w:hAnsiTheme="minorHAnsi"/>
          <w:sz w:val="22"/>
          <w:szCs w:val="22"/>
          <w:lang w:val="en-GB"/>
        </w:rPr>
        <w:t>6February</w:t>
      </w:r>
      <w:r w:rsidRPr="00AC7437">
        <w:rPr>
          <w:rFonts w:asciiTheme="minorHAnsi" w:hAnsiTheme="minorHAnsi"/>
          <w:sz w:val="22"/>
          <w:szCs w:val="22"/>
          <w:lang w:val="en-GB"/>
        </w:rPr>
        <w:t xml:space="preserve"> 2015 to implement Adaptation for Smallholders in Hilly Areas (ASHA) Project in the selected districts of Mid-Western Region of Nepal. Ministry of Forests and Soil Conservation is the Lead Project Agency. ASHA is effective from the date of signing. ASHA aims at strengthening the adaptive capacity of the communities and institutions to better contend with climate change risks in the project districts.</w:t>
      </w:r>
      <w:r w:rsidR="00785923" w:rsidRPr="00AC7437">
        <w:rPr>
          <w:rStyle w:val="FootnoteReference"/>
          <w:rFonts w:asciiTheme="minorHAnsi" w:hAnsiTheme="minorHAnsi"/>
          <w:sz w:val="22"/>
          <w:szCs w:val="22"/>
          <w:lang w:val="en-GB"/>
        </w:rPr>
        <w:footnoteReference w:id="1"/>
      </w:r>
    </w:p>
    <w:p w:rsidR="008E0299" w:rsidRPr="00AC7437" w:rsidRDefault="008E0299" w:rsidP="00A50839">
      <w:pPr>
        <w:spacing w:line="240" w:lineRule="auto"/>
        <w:jc w:val="both"/>
        <w:rPr>
          <w:rFonts w:asciiTheme="minorHAnsi" w:hAnsiTheme="minorHAnsi"/>
          <w:sz w:val="22"/>
          <w:szCs w:val="22"/>
          <w:lang w:val="en-GB"/>
        </w:rPr>
      </w:pPr>
    </w:p>
    <w:p w:rsidR="00C648AF" w:rsidRPr="00AC7437" w:rsidRDefault="009D0C79" w:rsidP="00A50839">
      <w:pPr>
        <w:spacing w:line="240" w:lineRule="auto"/>
        <w:jc w:val="both"/>
        <w:rPr>
          <w:rFonts w:asciiTheme="minorHAnsi" w:hAnsiTheme="minorHAnsi"/>
          <w:sz w:val="22"/>
          <w:szCs w:val="22"/>
          <w:lang w:val="en-GB"/>
        </w:rPr>
      </w:pPr>
      <w:r w:rsidRPr="00AC7437">
        <w:rPr>
          <w:rFonts w:asciiTheme="minorHAnsi" w:hAnsiTheme="minorHAnsi"/>
          <w:b/>
          <w:sz w:val="22"/>
          <w:szCs w:val="22"/>
          <w:lang w:val="en-GB"/>
        </w:rPr>
        <w:t xml:space="preserve">Project </w:t>
      </w:r>
      <w:r w:rsidR="002A12AE" w:rsidRPr="00AC7437">
        <w:rPr>
          <w:rFonts w:asciiTheme="minorHAnsi" w:hAnsiTheme="minorHAnsi"/>
          <w:b/>
          <w:sz w:val="22"/>
          <w:szCs w:val="22"/>
          <w:lang w:val="en-GB"/>
        </w:rPr>
        <w:t>Goal</w:t>
      </w:r>
      <w:r w:rsidR="00C93196" w:rsidRPr="00AC7437">
        <w:rPr>
          <w:rFonts w:asciiTheme="minorHAnsi" w:hAnsiTheme="minorHAnsi"/>
          <w:b/>
          <w:sz w:val="22"/>
          <w:szCs w:val="22"/>
          <w:lang w:val="en-GB"/>
        </w:rPr>
        <w:t>.</w:t>
      </w:r>
      <w:r w:rsidR="00C648AF" w:rsidRPr="00AC7437">
        <w:rPr>
          <w:rFonts w:asciiTheme="minorHAnsi" w:hAnsiTheme="minorHAnsi"/>
          <w:sz w:val="22"/>
          <w:szCs w:val="22"/>
          <w:lang w:val="en-GB"/>
        </w:rPr>
        <w:t>R</w:t>
      </w:r>
      <w:r w:rsidR="002A12AE" w:rsidRPr="00AC7437">
        <w:rPr>
          <w:rFonts w:asciiTheme="minorHAnsi" w:hAnsiTheme="minorHAnsi"/>
          <w:sz w:val="22"/>
          <w:szCs w:val="22"/>
          <w:lang w:val="en-GB"/>
        </w:rPr>
        <w:t>uralpovertyreducedinthehillyregionsfacingconsequences ofclimatechange.</w:t>
      </w:r>
    </w:p>
    <w:p w:rsidR="00C648AF" w:rsidRPr="00AC7437" w:rsidRDefault="002A12AE" w:rsidP="00A50839">
      <w:pPr>
        <w:spacing w:line="240" w:lineRule="auto"/>
        <w:jc w:val="both"/>
        <w:rPr>
          <w:rFonts w:asciiTheme="minorHAnsi" w:hAnsiTheme="minorHAnsi"/>
          <w:sz w:val="22"/>
          <w:szCs w:val="22"/>
          <w:lang w:val="en-GB"/>
        </w:rPr>
      </w:pPr>
      <w:r w:rsidRPr="00AC7437">
        <w:rPr>
          <w:rFonts w:asciiTheme="minorHAnsi" w:hAnsiTheme="minorHAnsi"/>
          <w:sz w:val="22"/>
          <w:szCs w:val="22"/>
          <w:lang w:val="en-GB"/>
        </w:rPr>
        <w:t>Theanticipatedmainoutcomesatthegoal levelare:</w:t>
      </w:r>
    </w:p>
    <w:p w:rsidR="008C6EC3" w:rsidRPr="00AC7437" w:rsidRDefault="008C6EC3" w:rsidP="00F56DEE">
      <w:pPr>
        <w:numPr>
          <w:ilvl w:val="0"/>
          <w:numId w:val="45"/>
        </w:numPr>
        <w:spacing w:line="240" w:lineRule="auto"/>
        <w:jc w:val="both"/>
        <w:rPr>
          <w:rFonts w:asciiTheme="minorHAnsi" w:hAnsiTheme="minorHAnsi"/>
          <w:sz w:val="22"/>
          <w:szCs w:val="22"/>
          <w:lang w:val="en-GB"/>
        </w:rPr>
      </w:pPr>
      <w:r w:rsidRPr="00AC7437">
        <w:rPr>
          <w:rFonts w:asciiTheme="minorHAnsi" w:hAnsiTheme="minorHAnsi"/>
          <w:sz w:val="22"/>
          <w:szCs w:val="22"/>
          <w:lang w:val="en-GB"/>
        </w:rPr>
        <w:t>100,000 direct beneficiary HHs (70% of target HHs) reporting at least 25% improvement in HH asset index, as compared to baseline (disaggregated by gender, caste and ethnicity of HH-head)</w:t>
      </w:r>
      <w:r w:rsidRPr="00AC7437">
        <w:rPr>
          <w:rFonts w:asciiTheme="minorHAnsi" w:hAnsiTheme="minorHAnsi"/>
          <w:sz w:val="22"/>
          <w:szCs w:val="22"/>
          <w:vertAlign w:val="superscript"/>
          <w:lang w:val="en-GB"/>
        </w:rPr>
        <w:footnoteReference w:id="2"/>
      </w:r>
    </w:p>
    <w:p w:rsidR="008C6EC3" w:rsidRPr="00AC7437" w:rsidRDefault="008C6EC3" w:rsidP="00F56DEE">
      <w:pPr>
        <w:pStyle w:val="ListParagraph"/>
        <w:numPr>
          <w:ilvl w:val="0"/>
          <w:numId w:val="45"/>
        </w:numPr>
        <w:spacing w:line="240" w:lineRule="auto"/>
        <w:jc w:val="both"/>
        <w:rPr>
          <w:rFonts w:asciiTheme="minorHAnsi" w:hAnsiTheme="minorHAnsi"/>
          <w:sz w:val="22"/>
          <w:szCs w:val="22"/>
          <w:lang w:val="en-GB"/>
        </w:rPr>
      </w:pPr>
      <w:r w:rsidRPr="00AC7437">
        <w:rPr>
          <w:rFonts w:asciiTheme="minorHAnsi" w:hAnsiTheme="minorHAnsi"/>
          <w:sz w:val="22"/>
          <w:szCs w:val="22"/>
          <w:lang w:val="en-GB"/>
        </w:rPr>
        <w:t>15% reduction in the prevalence of child malnutrition, as compared to baseline</w:t>
      </w:r>
      <w:r w:rsidRPr="00AC7437">
        <w:rPr>
          <w:rFonts w:asciiTheme="minorHAnsi" w:hAnsiTheme="minorHAnsi"/>
          <w:sz w:val="22"/>
          <w:szCs w:val="22"/>
          <w:vertAlign w:val="superscript"/>
          <w:lang w:val="en-GB"/>
        </w:rPr>
        <w:footnoteReference w:id="3"/>
      </w:r>
    </w:p>
    <w:p w:rsidR="00C648AF" w:rsidRPr="00AC7437" w:rsidRDefault="00C648AF" w:rsidP="00A50839">
      <w:pPr>
        <w:spacing w:line="240" w:lineRule="auto"/>
        <w:jc w:val="both"/>
        <w:rPr>
          <w:rFonts w:asciiTheme="minorHAnsi" w:hAnsiTheme="minorHAnsi"/>
          <w:sz w:val="22"/>
          <w:szCs w:val="22"/>
          <w:lang w:val="en-GB"/>
        </w:rPr>
      </w:pPr>
    </w:p>
    <w:p w:rsidR="00934218" w:rsidRPr="00AC7437" w:rsidRDefault="00C648AF" w:rsidP="00A50839">
      <w:pPr>
        <w:spacing w:line="240" w:lineRule="auto"/>
        <w:jc w:val="both"/>
        <w:rPr>
          <w:rFonts w:asciiTheme="minorHAnsi" w:hAnsiTheme="minorHAnsi"/>
          <w:sz w:val="22"/>
          <w:szCs w:val="22"/>
          <w:lang w:val="en-GB"/>
        </w:rPr>
      </w:pPr>
      <w:proofErr w:type="gramStart"/>
      <w:r w:rsidRPr="00AC7437">
        <w:rPr>
          <w:rFonts w:asciiTheme="minorHAnsi" w:hAnsiTheme="minorHAnsi"/>
          <w:b/>
          <w:sz w:val="22"/>
          <w:szCs w:val="22"/>
          <w:lang w:val="en-GB"/>
        </w:rPr>
        <w:t>Development Objectives.</w:t>
      </w:r>
      <w:proofErr w:type="gramEnd"/>
      <w:r w:rsidR="00D42378">
        <w:rPr>
          <w:rFonts w:asciiTheme="minorHAnsi" w:hAnsiTheme="minorHAnsi"/>
          <w:b/>
          <w:sz w:val="22"/>
          <w:szCs w:val="22"/>
          <w:lang w:val="en-GB"/>
        </w:rPr>
        <w:t xml:space="preserve"> </w:t>
      </w:r>
      <w:r w:rsidR="00C72B45" w:rsidRPr="00AC7437">
        <w:rPr>
          <w:rFonts w:asciiTheme="minorHAnsi" w:hAnsiTheme="minorHAnsi"/>
          <w:sz w:val="22"/>
          <w:szCs w:val="22"/>
          <w:lang w:val="en-GB"/>
        </w:rPr>
        <w:t>V</w:t>
      </w:r>
      <w:r w:rsidR="002A12AE" w:rsidRPr="00AC7437">
        <w:rPr>
          <w:rFonts w:asciiTheme="minorHAnsi" w:hAnsiTheme="minorHAnsi"/>
          <w:sz w:val="22"/>
          <w:szCs w:val="22"/>
          <w:lang w:val="en-GB"/>
        </w:rPr>
        <w:t>ulnerability</w:t>
      </w:r>
      <w:r w:rsidR="00D42378">
        <w:rPr>
          <w:rFonts w:asciiTheme="minorHAnsi" w:hAnsiTheme="minorHAnsi"/>
          <w:sz w:val="22"/>
          <w:szCs w:val="22"/>
          <w:lang w:val="en-GB"/>
        </w:rPr>
        <w:t xml:space="preserve"> </w:t>
      </w:r>
      <w:r w:rsidR="002A12AE" w:rsidRPr="00AC7437">
        <w:rPr>
          <w:rFonts w:asciiTheme="minorHAnsi" w:hAnsiTheme="minorHAnsi"/>
          <w:sz w:val="22"/>
          <w:szCs w:val="22"/>
          <w:lang w:val="en-GB"/>
        </w:rPr>
        <w:t>of</w:t>
      </w:r>
      <w:r w:rsidR="00D42378">
        <w:rPr>
          <w:rFonts w:asciiTheme="minorHAnsi" w:hAnsiTheme="minorHAnsi"/>
          <w:sz w:val="22"/>
          <w:szCs w:val="22"/>
          <w:lang w:val="en-GB"/>
        </w:rPr>
        <w:t xml:space="preserve"> </w:t>
      </w:r>
      <w:r w:rsidR="002A12AE" w:rsidRPr="00AC7437">
        <w:rPr>
          <w:rFonts w:asciiTheme="minorHAnsi" w:hAnsiTheme="minorHAnsi"/>
          <w:sz w:val="22"/>
          <w:szCs w:val="22"/>
          <w:lang w:val="en-GB"/>
        </w:rPr>
        <w:t>local</w:t>
      </w:r>
      <w:r w:rsidR="00D42378">
        <w:rPr>
          <w:rFonts w:asciiTheme="minorHAnsi" w:hAnsiTheme="minorHAnsi"/>
          <w:sz w:val="22"/>
          <w:szCs w:val="22"/>
          <w:lang w:val="en-GB"/>
        </w:rPr>
        <w:t xml:space="preserve"> </w:t>
      </w:r>
      <w:r w:rsidR="002A12AE" w:rsidRPr="00AC7437">
        <w:rPr>
          <w:rFonts w:asciiTheme="minorHAnsi" w:hAnsiTheme="minorHAnsi"/>
          <w:sz w:val="22"/>
          <w:szCs w:val="22"/>
          <w:lang w:val="en-GB"/>
        </w:rPr>
        <w:t>communities</w:t>
      </w:r>
      <w:r w:rsidR="00D42378">
        <w:rPr>
          <w:rFonts w:asciiTheme="minorHAnsi" w:hAnsiTheme="minorHAnsi"/>
          <w:sz w:val="22"/>
          <w:szCs w:val="22"/>
          <w:lang w:val="en-GB"/>
        </w:rPr>
        <w:t xml:space="preserve"> </w:t>
      </w:r>
      <w:r w:rsidR="002A12AE" w:rsidRPr="00AC7437">
        <w:rPr>
          <w:rFonts w:asciiTheme="minorHAnsi" w:hAnsiTheme="minorHAnsi"/>
          <w:sz w:val="22"/>
          <w:szCs w:val="22"/>
          <w:lang w:val="en-GB"/>
        </w:rPr>
        <w:t>to</w:t>
      </w:r>
      <w:r w:rsidR="00D42378">
        <w:rPr>
          <w:rFonts w:asciiTheme="minorHAnsi" w:hAnsiTheme="minorHAnsi"/>
          <w:sz w:val="22"/>
          <w:szCs w:val="22"/>
          <w:lang w:val="en-GB"/>
        </w:rPr>
        <w:t xml:space="preserve"> </w:t>
      </w:r>
      <w:r w:rsidR="002A12AE" w:rsidRPr="00AC7437">
        <w:rPr>
          <w:rFonts w:asciiTheme="minorHAnsi" w:hAnsiTheme="minorHAnsi"/>
          <w:sz w:val="22"/>
          <w:szCs w:val="22"/>
          <w:lang w:val="en-GB"/>
        </w:rPr>
        <w:t>climate</w:t>
      </w:r>
      <w:r w:rsidR="00D42378">
        <w:rPr>
          <w:rFonts w:asciiTheme="minorHAnsi" w:hAnsiTheme="minorHAnsi"/>
          <w:sz w:val="22"/>
          <w:szCs w:val="22"/>
          <w:lang w:val="en-GB"/>
        </w:rPr>
        <w:t xml:space="preserve"> </w:t>
      </w:r>
      <w:r w:rsidR="002A12AE" w:rsidRPr="00AC7437">
        <w:rPr>
          <w:rFonts w:asciiTheme="minorHAnsi" w:hAnsiTheme="minorHAnsi"/>
          <w:sz w:val="22"/>
          <w:szCs w:val="22"/>
          <w:lang w:val="en-GB"/>
        </w:rPr>
        <w:t>related</w:t>
      </w:r>
      <w:r w:rsidR="00D42378">
        <w:rPr>
          <w:rFonts w:asciiTheme="minorHAnsi" w:hAnsiTheme="minorHAnsi"/>
          <w:sz w:val="22"/>
          <w:szCs w:val="22"/>
          <w:lang w:val="en-GB"/>
        </w:rPr>
        <w:t xml:space="preserve"> </w:t>
      </w:r>
      <w:r w:rsidR="002A12AE" w:rsidRPr="00AC7437">
        <w:rPr>
          <w:rFonts w:asciiTheme="minorHAnsi" w:hAnsiTheme="minorHAnsi"/>
          <w:sz w:val="22"/>
          <w:szCs w:val="22"/>
          <w:lang w:val="en-GB"/>
        </w:rPr>
        <w:t>risks</w:t>
      </w:r>
      <w:r w:rsidR="00D42378">
        <w:rPr>
          <w:rFonts w:asciiTheme="minorHAnsi" w:hAnsiTheme="minorHAnsi"/>
          <w:sz w:val="22"/>
          <w:szCs w:val="22"/>
          <w:lang w:val="en-GB"/>
        </w:rPr>
        <w:t xml:space="preserve"> </w:t>
      </w:r>
      <w:r w:rsidR="002A12AE" w:rsidRPr="00AC7437">
        <w:rPr>
          <w:rFonts w:asciiTheme="minorHAnsi" w:hAnsiTheme="minorHAnsi"/>
          <w:sz w:val="22"/>
          <w:szCs w:val="22"/>
          <w:lang w:val="en-GB"/>
        </w:rPr>
        <w:t>reduced and</w:t>
      </w:r>
      <w:r w:rsidR="00D42378">
        <w:rPr>
          <w:rFonts w:asciiTheme="minorHAnsi" w:hAnsiTheme="minorHAnsi"/>
          <w:sz w:val="22"/>
          <w:szCs w:val="22"/>
          <w:lang w:val="en-GB"/>
        </w:rPr>
        <w:t xml:space="preserve"> </w:t>
      </w:r>
      <w:r w:rsidR="002A12AE" w:rsidRPr="00AC7437">
        <w:rPr>
          <w:rFonts w:asciiTheme="minorHAnsi" w:hAnsiTheme="minorHAnsi"/>
          <w:sz w:val="22"/>
          <w:szCs w:val="22"/>
          <w:lang w:val="en-GB"/>
        </w:rPr>
        <w:t>enabling</w:t>
      </w:r>
      <w:r w:rsidR="00D42378">
        <w:rPr>
          <w:rFonts w:asciiTheme="minorHAnsi" w:hAnsiTheme="minorHAnsi"/>
          <w:sz w:val="22"/>
          <w:szCs w:val="22"/>
          <w:lang w:val="en-GB"/>
        </w:rPr>
        <w:t xml:space="preserve"> </w:t>
      </w:r>
      <w:r w:rsidR="002A12AE" w:rsidRPr="00AC7437">
        <w:rPr>
          <w:rFonts w:asciiTheme="minorHAnsi" w:hAnsiTheme="minorHAnsi"/>
          <w:sz w:val="22"/>
          <w:szCs w:val="22"/>
          <w:lang w:val="en-GB"/>
        </w:rPr>
        <w:t>institutional</w:t>
      </w:r>
      <w:r w:rsidR="00D42378">
        <w:rPr>
          <w:rFonts w:asciiTheme="minorHAnsi" w:hAnsiTheme="minorHAnsi"/>
          <w:sz w:val="22"/>
          <w:szCs w:val="22"/>
          <w:lang w:val="en-GB"/>
        </w:rPr>
        <w:t xml:space="preserve"> </w:t>
      </w:r>
      <w:r w:rsidR="002A12AE" w:rsidRPr="00AC7437">
        <w:rPr>
          <w:rFonts w:asciiTheme="minorHAnsi" w:hAnsiTheme="minorHAnsi"/>
          <w:sz w:val="22"/>
          <w:szCs w:val="22"/>
          <w:lang w:val="en-GB"/>
        </w:rPr>
        <w:t>environment</w:t>
      </w:r>
      <w:r w:rsidR="00D42378">
        <w:rPr>
          <w:rFonts w:asciiTheme="minorHAnsi" w:hAnsiTheme="minorHAnsi"/>
          <w:sz w:val="22"/>
          <w:szCs w:val="22"/>
          <w:lang w:val="en-GB"/>
        </w:rPr>
        <w:t xml:space="preserve"> </w:t>
      </w:r>
      <w:r w:rsidR="002A12AE" w:rsidRPr="00AC7437">
        <w:rPr>
          <w:rFonts w:asciiTheme="minorHAnsi" w:hAnsiTheme="minorHAnsi"/>
          <w:sz w:val="22"/>
          <w:szCs w:val="22"/>
          <w:lang w:val="en-GB"/>
        </w:rPr>
        <w:t>for</w:t>
      </w:r>
      <w:r w:rsidR="00D42378">
        <w:rPr>
          <w:rFonts w:asciiTheme="minorHAnsi" w:hAnsiTheme="minorHAnsi"/>
          <w:sz w:val="22"/>
          <w:szCs w:val="22"/>
          <w:lang w:val="en-GB"/>
        </w:rPr>
        <w:t xml:space="preserve"> </w:t>
      </w:r>
      <w:r w:rsidR="002A12AE" w:rsidRPr="00AC7437">
        <w:rPr>
          <w:rFonts w:asciiTheme="minorHAnsi" w:hAnsiTheme="minorHAnsi"/>
          <w:sz w:val="22"/>
          <w:szCs w:val="22"/>
          <w:lang w:val="en-GB"/>
        </w:rPr>
        <w:t>climate</w:t>
      </w:r>
      <w:r w:rsidR="00D42378">
        <w:rPr>
          <w:rFonts w:asciiTheme="minorHAnsi" w:hAnsiTheme="minorHAnsi"/>
          <w:sz w:val="22"/>
          <w:szCs w:val="22"/>
          <w:lang w:val="en-GB"/>
        </w:rPr>
        <w:t xml:space="preserve"> </w:t>
      </w:r>
      <w:r w:rsidR="002A12AE" w:rsidRPr="00AC7437">
        <w:rPr>
          <w:rFonts w:asciiTheme="minorHAnsi" w:hAnsiTheme="minorHAnsi"/>
          <w:sz w:val="22"/>
          <w:szCs w:val="22"/>
          <w:lang w:val="en-GB"/>
        </w:rPr>
        <w:t>change</w:t>
      </w:r>
      <w:r w:rsidR="00D42378">
        <w:rPr>
          <w:rFonts w:asciiTheme="minorHAnsi" w:hAnsiTheme="minorHAnsi"/>
          <w:sz w:val="22"/>
          <w:szCs w:val="22"/>
          <w:lang w:val="en-GB"/>
        </w:rPr>
        <w:t xml:space="preserve"> </w:t>
      </w:r>
      <w:r w:rsidR="002A12AE" w:rsidRPr="00AC7437">
        <w:rPr>
          <w:rFonts w:asciiTheme="minorHAnsi" w:hAnsiTheme="minorHAnsi"/>
          <w:sz w:val="22"/>
          <w:szCs w:val="22"/>
          <w:lang w:val="en-GB"/>
        </w:rPr>
        <w:t>adaptation</w:t>
      </w:r>
      <w:r w:rsidR="00D42378">
        <w:rPr>
          <w:rFonts w:asciiTheme="minorHAnsi" w:hAnsiTheme="minorHAnsi"/>
          <w:sz w:val="22"/>
          <w:szCs w:val="22"/>
          <w:lang w:val="en-GB"/>
        </w:rPr>
        <w:t xml:space="preserve"> </w:t>
      </w:r>
      <w:r w:rsidR="002A12AE" w:rsidRPr="00AC7437">
        <w:rPr>
          <w:rFonts w:asciiTheme="minorHAnsi" w:hAnsiTheme="minorHAnsi"/>
          <w:sz w:val="22"/>
          <w:szCs w:val="22"/>
          <w:lang w:val="en-GB"/>
        </w:rPr>
        <w:t xml:space="preserve">strengthened. </w:t>
      </w:r>
    </w:p>
    <w:p w:rsidR="002A12AE" w:rsidRPr="00AC7437" w:rsidRDefault="002A12AE" w:rsidP="00A50839">
      <w:pPr>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The anticipated outcomes are: </w:t>
      </w:r>
    </w:p>
    <w:p w:rsidR="008C6EC3" w:rsidRPr="00AC7437" w:rsidRDefault="008C6EC3" w:rsidP="00F56DEE">
      <w:pPr>
        <w:pStyle w:val="ListParagraph"/>
        <w:numPr>
          <w:ilvl w:val="0"/>
          <w:numId w:val="44"/>
        </w:numPr>
        <w:tabs>
          <w:tab w:val="num" w:pos="1440"/>
        </w:tabs>
        <w:spacing w:line="240" w:lineRule="auto"/>
        <w:jc w:val="both"/>
        <w:rPr>
          <w:rFonts w:asciiTheme="minorHAnsi" w:hAnsiTheme="minorHAnsi"/>
          <w:sz w:val="22"/>
          <w:szCs w:val="22"/>
          <w:lang w:val="en-GB"/>
        </w:rPr>
      </w:pPr>
      <w:r w:rsidRPr="00AC7437">
        <w:rPr>
          <w:rFonts w:asciiTheme="minorHAnsi" w:hAnsiTheme="minorHAnsi"/>
          <w:sz w:val="22"/>
          <w:szCs w:val="22"/>
          <w:lang w:val="en-GB"/>
        </w:rPr>
        <w:t>100,000 direct beneficiary HHs</w:t>
      </w:r>
      <w:r w:rsidRPr="00AC7437">
        <w:rPr>
          <w:rStyle w:val="FootnoteReference"/>
          <w:rFonts w:asciiTheme="minorHAnsi" w:hAnsiTheme="minorHAnsi"/>
          <w:sz w:val="22"/>
          <w:szCs w:val="22"/>
          <w:lang w:val="en-GB"/>
        </w:rPr>
        <w:footnoteReference w:id="4"/>
      </w:r>
      <w:r w:rsidRPr="00AC7437">
        <w:rPr>
          <w:rFonts w:asciiTheme="minorHAnsi" w:hAnsiTheme="minorHAnsi"/>
          <w:sz w:val="22"/>
          <w:szCs w:val="22"/>
          <w:lang w:val="en-GB"/>
        </w:rPr>
        <w:t xml:space="preserve"> (70% of target HHs) moved down the CC vulnerability scale by at least one step (disaggregated by gender, caste and ethnicity of HH-head)</w:t>
      </w:r>
      <w:r w:rsidRPr="00AC7437">
        <w:rPr>
          <w:rStyle w:val="FootnoteReference"/>
          <w:rFonts w:asciiTheme="minorHAnsi" w:hAnsiTheme="minorHAnsi"/>
          <w:sz w:val="22"/>
          <w:szCs w:val="22"/>
          <w:lang w:val="en-GB"/>
        </w:rPr>
        <w:footnoteReference w:id="5"/>
      </w:r>
    </w:p>
    <w:p w:rsidR="008C6EC3" w:rsidRPr="00AC7437" w:rsidRDefault="008C6EC3" w:rsidP="00F56DEE">
      <w:pPr>
        <w:pStyle w:val="ListParagraph"/>
        <w:numPr>
          <w:ilvl w:val="0"/>
          <w:numId w:val="44"/>
        </w:numPr>
        <w:spacing w:line="240" w:lineRule="auto"/>
        <w:jc w:val="both"/>
        <w:rPr>
          <w:rFonts w:asciiTheme="minorHAnsi" w:hAnsiTheme="minorHAnsi"/>
          <w:sz w:val="22"/>
          <w:szCs w:val="22"/>
          <w:lang w:val="en-GB"/>
        </w:rPr>
      </w:pPr>
      <w:r w:rsidRPr="00AC7437">
        <w:rPr>
          <w:rFonts w:asciiTheme="minorHAnsi" w:hAnsiTheme="minorHAnsi"/>
          <w:sz w:val="22"/>
          <w:szCs w:val="22"/>
          <w:lang w:val="en-GB"/>
        </w:rPr>
        <w:t>Each US$1 of ASAP financing leverages at least US$2 from other sources for LAPA implementation in at least 6 ASHA districts</w:t>
      </w:r>
      <w:r w:rsidRPr="00AC7437">
        <w:rPr>
          <w:rStyle w:val="FootnoteReference"/>
          <w:rFonts w:asciiTheme="minorHAnsi" w:hAnsiTheme="minorHAnsi"/>
          <w:sz w:val="22"/>
          <w:szCs w:val="22"/>
          <w:lang w:val="en-GB"/>
        </w:rPr>
        <w:footnoteReference w:id="6"/>
      </w:r>
    </w:p>
    <w:p w:rsidR="008C6EC3" w:rsidRPr="00AC7437" w:rsidRDefault="008C6EC3" w:rsidP="00F56DEE">
      <w:pPr>
        <w:pStyle w:val="ListParagraph"/>
        <w:numPr>
          <w:ilvl w:val="0"/>
          <w:numId w:val="44"/>
        </w:numPr>
        <w:spacing w:line="240" w:lineRule="auto"/>
        <w:jc w:val="both"/>
        <w:rPr>
          <w:rFonts w:asciiTheme="minorHAnsi" w:hAnsiTheme="minorHAnsi"/>
          <w:color w:val="000000"/>
          <w:sz w:val="22"/>
          <w:szCs w:val="22"/>
          <w:lang w:val="en-GB"/>
        </w:rPr>
      </w:pPr>
      <w:r w:rsidRPr="00AC7437">
        <w:rPr>
          <w:rFonts w:asciiTheme="minorHAnsi" w:hAnsiTheme="minorHAnsi"/>
          <w:sz w:val="22"/>
          <w:szCs w:val="22"/>
          <w:lang w:val="en-GB"/>
        </w:rPr>
        <w:t>560,000 tons of greenhouse gas emissions (CO</w:t>
      </w:r>
      <w:r w:rsidRPr="00AC7437">
        <w:rPr>
          <w:rFonts w:asciiTheme="minorHAnsi" w:hAnsiTheme="minorHAnsi"/>
          <w:sz w:val="22"/>
          <w:szCs w:val="22"/>
          <w:vertAlign w:val="subscript"/>
          <w:lang w:val="en-GB"/>
        </w:rPr>
        <w:t>2</w:t>
      </w:r>
      <w:r w:rsidRPr="00AC7437">
        <w:rPr>
          <w:rFonts w:asciiTheme="minorHAnsi" w:hAnsiTheme="minorHAnsi"/>
          <w:sz w:val="22"/>
          <w:szCs w:val="22"/>
          <w:lang w:val="en-GB"/>
        </w:rPr>
        <w:t>E) avoided and/or sequestered</w:t>
      </w:r>
      <w:r w:rsidRPr="00AC7437">
        <w:rPr>
          <w:rStyle w:val="FootnoteReference"/>
          <w:rFonts w:asciiTheme="minorHAnsi" w:hAnsiTheme="minorHAnsi"/>
          <w:sz w:val="22"/>
          <w:szCs w:val="22"/>
          <w:lang w:val="en-GB"/>
        </w:rPr>
        <w:footnoteReference w:id="7"/>
      </w:r>
    </w:p>
    <w:p w:rsidR="008C6EC3" w:rsidRPr="00AC7437" w:rsidRDefault="008C6EC3" w:rsidP="00A50839">
      <w:pPr>
        <w:spacing w:line="240" w:lineRule="auto"/>
        <w:jc w:val="both"/>
        <w:rPr>
          <w:rFonts w:asciiTheme="minorHAnsi" w:hAnsiTheme="minorHAnsi"/>
          <w:sz w:val="22"/>
          <w:szCs w:val="22"/>
          <w:lang w:val="en-GB"/>
        </w:rPr>
      </w:pPr>
    </w:p>
    <w:p w:rsidR="00FB3CE7" w:rsidRPr="00AC7437" w:rsidRDefault="002A12AE" w:rsidP="00A50839">
      <w:pPr>
        <w:spacing w:line="240" w:lineRule="auto"/>
        <w:jc w:val="both"/>
        <w:rPr>
          <w:rFonts w:asciiTheme="minorHAnsi" w:hAnsiTheme="minorHAnsi"/>
          <w:sz w:val="22"/>
          <w:szCs w:val="22"/>
          <w:lang w:val="en-GB"/>
        </w:rPr>
      </w:pPr>
      <w:proofErr w:type="gramStart"/>
      <w:r w:rsidRPr="00AC7437">
        <w:rPr>
          <w:rFonts w:asciiTheme="minorHAnsi" w:hAnsiTheme="minorHAnsi"/>
          <w:b/>
          <w:sz w:val="22"/>
          <w:szCs w:val="22"/>
          <w:lang w:val="en-GB"/>
        </w:rPr>
        <w:t>Project Duration</w:t>
      </w:r>
      <w:bookmarkEnd w:id="56"/>
      <w:bookmarkEnd w:id="57"/>
      <w:bookmarkEnd w:id="58"/>
      <w:bookmarkEnd w:id="59"/>
      <w:bookmarkEnd w:id="60"/>
      <w:bookmarkEnd w:id="61"/>
      <w:bookmarkEnd w:id="62"/>
      <w:r w:rsidR="00FB3CE7" w:rsidRPr="00AC7437">
        <w:rPr>
          <w:rFonts w:asciiTheme="minorHAnsi" w:hAnsiTheme="minorHAnsi"/>
          <w:b/>
          <w:sz w:val="22"/>
          <w:szCs w:val="22"/>
          <w:lang w:val="en-GB"/>
        </w:rPr>
        <w:t>.</w:t>
      </w:r>
      <w:proofErr w:type="gramEnd"/>
      <w:r w:rsidR="00FB3CE7" w:rsidRPr="00AC7437">
        <w:rPr>
          <w:rFonts w:asciiTheme="minorHAnsi" w:hAnsiTheme="minorHAnsi"/>
          <w:b/>
          <w:sz w:val="22"/>
          <w:szCs w:val="22"/>
          <w:lang w:val="en-GB"/>
        </w:rPr>
        <w:t xml:space="preserve"> </w:t>
      </w:r>
      <w:r w:rsidRPr="00AC7437">
        <w:rPr>
          <w:rFonts w:asciiTheme="minorHAnsi" w:hAnsiTheme="minorHAnsi"/>
          <w:sz w:val="22"/>
          <w:szCs w:val="22"/>
          <w:lang w:val="en-GB"/>
        </w:rPr>
        <w:t>ASHA will be implemented for a period of six years (effective from 2</w:t>
      </w:r>
      <w:r w:rsidR="002A0D2E" w:rsidRPr="00AC7437">
        <w:rPr>
          <w:rFonts w:asciiTheme="minorHAnsi" w:hAnsiTheme="minorHAnsi"/>
          <w:sz w:val="22"/>
          <w:szCs w:val="22"/>
          <w:lang w:val="en-GB"/>
        </w:rPr>
        <w:t>6</w:t>
      </w:r>
      <w:r w:rsidR="00907789">
        <w:rPr>
          <w:rFonts w:asciiTheme="minorHAnsi" w:hAnsiTheme="minorHAnsi"/>
          <w:sz w:val="22"/>
          <w:szCs w:val="22"/>
          <w:lang w:val="en-GB"/>
        </w:rPr>
        <w:t xml:space="preserve"> </w:t>
      </w:r>
      <w:r w:rsidR="002A0D2E" w:rsidRPr="00AC7437">
        <w:rPr>
          <w:rFonts w:asciiTheme="minorHAnsi" w:hAnsiTheme="minorHAnsi"/>
          <w:sz w:val="22"/>
          <w:szCs w:val="22"/>
          <w:lang w:val="en-GB"/>
        </w:rPr>
        <w:t>February</w:t>
      </w:r>
      <w:r w:rsidRPr="00AC7437">
        <w:rPr>
          <w:rFonts w:asciiTheme="minorHAnsi" w:hAnsiTheme="minorHAnsi"/>
          <w:sz w:val="22"/>
          <w:szCs w:val="22"/>
          <w:lang w:val="en-GB"/>
        </w:rPr>
        <w:t xml:space="preserve"> 2015)</w:t>
      </w:r>
      <w:r w:rsidR="00744587" w:rsidRPr="00AC7437">
        <w:rPr>
          <w:rFonts w:asciiTheme="minorHAnsi" w:hAnsiTheme="minorHAnsi"/>
          <w:sz w:val="22"/>
          <w:szCs w:val="22"/>
          <w:lang w:val="en-GB"/>
        </w:rPr>
        <w:t>, divided</w:t>
      </w:r>
      <w:r w:rsidRPr="00AC7437">
        <w:rPr>
          <w:rFonts w:asciiTheme="minorHAnsi" w:hAnsiTheme="minorHAnsi"/>
          <w:sz w:val="22"/>
          <w:szCs w:val="22"/>
          <w:lang w:val="en-GB"/>
        </w:rPr>
        <w:t xml:space="preserve"> into two phases</w:t>
      </w:r>
      <w:r w:rsidR="00744587" w:rsidRPr="00AC7437">
        <w:rPr>
          <w:rFonts w:asciiTheme="minorHAnsi" w:hAnsiTheme="minorHAnsi"/>
          <w:sz w:val="22"/>
          <w:szCs w:val="22"/>
          <w:lang w:val="en-GB"/>
        </w:rPr>
        <w:t>, and</w:t>
      </w:r>
      <w:r w:rsidRPr="00AC7437">
        <w:rPr>
          <w:rFonts w:asciiTheme="minorHAnsi" w:hAnsiTheme="minorHAnsi"/>
          <w:sz w:val="22"/>
          <w:szCs w:val="22"/>
          <w:lang w:val="en-GB"/>
        </w:rPr>
        <w:t xml:space="preserve"> covering a maximum of 12 districts. </w:t>
      </w:r>
    </w:p>
    <w:p w:rsidR="00FB3CE7" w:rsidRPr="00AC7437" w:rsidRDefault="00FB3CE7" w:rsidP="00A50839">
      <w:pPr>
        <w:spacing w:line="240" w:lineRule="auto"/>
        <w:jc w:val="both"/>
        <w:rPr>
          <w:rFonts w:asciiTheme="minorHAnsi" w:hAnsiTheme="minorHAnsi"/>
          <w:sz w:val="22"/>
          <w:szCs w:val="22"/>
          <w:lang w:val="en-GB"/>
        </w:rPr>
      </w:pPr>
    </w:p>
    <w:p w:rsidR="002A12AE" w:rsidRPr="00AC7437" w:rsidRDefault="00FB3CE7" w:rsidP="00A50839">
      <w:pPr>
        <w:spacing w:line="240" w:lineRule="auto"/>
        <w:jc w:val="both"/>
        <w:rPr>
          <w:rFonts w:asciiTheme="minorHAnsi" w:hAnsiTheme="minorHAnsi"/>
          <w:sz w:val="22"/>
          <w:szCs w:val="22"/>
          <w:lang w:val="en-GB"/>
        </w:rPr>
      </w:pPr>
      <w:r w:rsidRPr="00AC7437">
        <w:rPr>
          <w:rFonts w:asciiTheme="minorHAnsi" w:hAnsiTheme="minorHAnsi"/>
          <w:b/>
          <w:sz w:val="22"/>
          <w:szCs w:val="22"/>
          <w:lang w:val="en-GB"/>
        </w:rPr>
        <w:t>Target Area and Beneficiary.</w:t>
      </w:r>
      <w:r w:rsidR="002A12AE" w:rsidRPr="00AC7437">
        <w:rPr>
          <w:rFonts w:asciiTheme="minorHAnsi" w:hAnsiTheme="minorHAnsi"/>
          <w:sz w:val="22"/>
          <w:szCs w:val="22"/>
          <w:lang w:val="en-GB"/>
        </w:rPr>
        <w:t xml:space="preserve">The first </w:t>
      </w:r>
      <w:proofErr w:type="gramStart"/>
      <w:r w:rsidR="002A12AE" w:rsidRPr="00AC7437">
        <w:rPr>
          <w:rFonts w:asciiTheme="minorHAnsi" w:hAnsiTheme="minorHAnsi"/>
          <w:sz w:val="22"/>
          <w:szCs w:val="22"/>
          <w:lang w:val="en-GB"/>
        </w:rPr>
        <w:t>phase</w:t>
      </w:r>
      <w:proofErr w:type="gramEnd"/>
      <w:r w:rsidR="002A12AE" w:rsidRPr="00AC7437">
        <w:rPr>
          <w:rFonts w:asciiTheme="minorHAnsi" w:hAnsiTheme="minorHAnsi"/>
          <w:sz w:val="22"/>
          <w:szCs w:val="22"/>
          <w:lang w:val="en-GB"/>
        </w:rPr>
        <w:t xml:space="preserve"> of three years covers six districts </w:t>
      </w:r>
      <w:r w:rsidRPr="00AC7437">
        <w:rPr>
          <w:rFonts w:asciiTheme="minorHAnsi" w:hAnsiTheme="minorHAnsi"/>
          <w:sz w:val="22"/>
          <w:szCs w:val="22"/>
          <w:lang w:val="en-GB"/>
        </w:rPr>
        <w:t xml:space="preserve">from the Mid-Western Development Region, </w:t>
      </w:r>
      <w:r w:rsidR="002A12AE" w:rsidRPr="00AC7437">
        <w:rPr>
          <w:rFonts w:asciiTheme="minorHAnsi" w:hAnsiTheme="minorHAnsi"/>
          <w:sz w:val="22"/>
          <w:szCs w:val="22"/>
          <w:lang w:val="en-GB"/>
        </w:rPr>
        <w:t>namely, Kalikot, Dailkekh, Ja</w:t>
      </w:r>
      <w:r w:rsidRPr="00AC7437">
        <w:rPr>
          <w:rFonts w:asciiTheme="minorHAnsi" w:hAnsiTheme="minorHAnsi"/>
          <w:sz w:val="22"/>
          <w:szCs w:val="22"/>
          <w:lang w:val="en-GB"/>
        </w:rPr>
        <w:t>jarkot, Salyan, Rolpa and Rukum</w:t>
      </w:r>
      <w:r w:rsidR="002A12AE" w:rsidRPr="00AC7437">
        <w:rPr>
          <w:rFonts w:asciiTheme="minorHAnsi" w:hAnsiTheme="minorHAnsi"/>
          <w:sz w:val="22"/>
          <w:szCs w:val="22"/>
          <w:lang w:val="en-GB"/>
        </w:rPr>
        <w:t xml:space="preserve">. </w:t>
      </w:r>
      <w:r w:rsidR="0052119D" w:rsidRPr="00AC7437">
        <w:rPr>
          <w:rFonts w:asciiTheme="minorHAnsi" w:hAnsiTheme="minorHAnsi"/>
          <w:sz w:val="22"/>
          <w:szCs w:val="22"/>
          <w:lang w:val="en-GB"/>
        </w:rPr>
        <w:t>The six</w:t>
      </w:r>
      <w:r w:rsidR="002A12AE" w:rsidRPr="00AC7437">
        <w:rPr>
          <w:rFonts w:asciiTheme="minorHAnsi" w:hAnsiTheme="minorHAnsi"/>
          <w:sz w:val="22"/>
          <w:szCs w:val="22"/>
          <w:lang w:val="en-GB"/>
        </w:rPr>
        <w:t xml:space="preserve"> districts </w:t>
      </w:r>
      <w:r w:rsidR="0052119D" w:rsidRPr="00AC7437">
        <w:rPr>
          <w:rFonts w:asciiTheme="minorHAnsi" w:hAnsiTheme="minorHAnsi"/>
          <w:sz w:val="22"/>
          <w:szCs w:val="22"/>
          <w:lang w:val="en-GB"/>
        </w:rPr>
        <w:t>have been</w:t>
      </w:r>
      <w:r w:rsidR="002A12AE" w:rsidRPr="00AC7437">
        <w:rPr>
          <w:rFonts w:asciiTheme="minorHAnsi" w:hAnsiTheme="minorHAnsi"/>
          <w:sz w:val="22"/>
          <w:szCs w:val="22"/>
          <w:lang w:val="en-GB"/>
        </w:rPr>
        <w:t xml:space="preserve"> selected based on the vulnerability mapping of the National Adaptation Plan of Action (NAPA), GoNand the United Nations Human Development Report – 2014. The Project will cover at least 200 Village Development Committees (VDCs) from the selected districts based on selected indicators and will serve 150</w:t>
      </w:r>
      <w:r w:rsidR="00E76A56" w:rsidRPr="00AC7437">
        <w:rPr>
          <w:rFonts w:asciiTheme="minorHAnsi" w:hAnsiTheme="minorHAnsi"/>
          <w:sz w:val="22"/>
          <w:szCs w:val="22"/>
          <w:lang w:val="en-GB"/>
        </w:rPr>
        <w:t>,</w:t>
      </w:r>
      <w:r w:rsidR="002A12AE" w:rsidRPr="00AC7437">
        <w:rPr>
          <w:rFonts w:asciiTheme="minorHAnsi" w:hAnsiTheme="minorHAnsi"/>
          <w:sz w:val="22"/>
          <w:szCs w:val="22"/>
          <w:lang w:val="en-GB"/>
        </w:rPr>
        <w:t xml:space="preserve">000 smallholder households. The direct beneficiaries of the Project would be at </w:t>
      </w:r>
      <w:proofErr w:type="gramStart"/>
      <w:r w:rsidR="002A12AE" w:rsidRPr="00AC7437">
        <w:rPr>
          <w:rFonts w:asciiTheme="minorHAnsi" w:hAnsiTheme="minorHAnsi"/>
          <w:sz w:val="22"/>
          <w:szCs w:val="22"/>
          <w:lang w:val="en-GB"/>
        </w:rPr>
        <w:t xml:space="preserve">least </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100</w:t>
      </w:r>
      <w:r w:rsidR="002A0D2E" w:rsidRPr="00AC7437">
        <w:rPr>
          <w:rFonts w:asciiTheme="minorHAnsi" w:hAnsiTheme="minorHAnsi"/>
          <w:sz w:val="22"/>
          <w:szCs w:val="22"/>
          <w:lang w:val="en-GB"/>
        </w:rPr>
        <w:t>,</w:t>
      </w:r>
      <w:r w:rsidR="002A12AE" w:rsidRPr="00AC7437">
        <w:rPr>
          <w:rFonts w:asciiTheme="minorHAnsi" w:hAnsiTheme="minorHAnsi"/>
          <w:sz w:val="22"/>
          <w:szCs w:val="22"/>
          <w:lang w:val="en-GB"/>
        </w:rPr>
        <w:t>000</w:t>
      </w:r>
      <w:proofErr w:type="gramEnd"/>
      <w:r w:rsidR="002A12AE" w:rsidRPr="00AC7437">
        <w:rPr>
          <w:rFonts w:asciiTheme="minorHAnsi" w:hAnsiTheme="minorHAnsi"/>
          <w:sz w:val="22"/>
          <w:szCs w:val="22"/>
          <w:lang w:val="en-GB"/>
        </w:rPr>
        <w:t xml:space="preserve"> households and 500</w:t>
      </w:r>
      <w:r w:rsidR="002A0D2E" w:rsidRPr="00AC7437">
        <w:rPr>
          <w:rFonts w:asciiTheme="minorHAnsi" w:hAnsiTheme="minorHAnsi"/>
          <w:sz w:val="22"/>
          <w:szCs w:val="22"/>
          <w:lang w:val="en-GB"/>
        </w:rPr>
        <w:t>,</w:t>
      </w:r>
      <w:r w:rsidR="002A12AE" w:rsidRPr="00AC7437">
        <w:rPr>
          <w:rFonts w:asciiTheme="minorHAnsi" w:hAnsiTheme="minorHAnsi"/>
          <w:sz w:val="22"/>
          <w:szCs w:val="22"/>
          <w:lang w:val="en-GB"/>
        </w:rPr>
        <w:t>000 population.  Most</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households</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in</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selected</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VDCs</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not directly</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targeted by</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the</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Project</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will</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benefit</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indirectly through</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improved</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capacities, methodologies,</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systems</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and</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technologies</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adopted</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within</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their</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VDC</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and</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district. At</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Project mid-term review,</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adecision will</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be made</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as</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to</w:t>
      </w:r>
      <w:r w:rsidR="00647BC9" w:rsidRPr="00AC7437">
        <w:rPr>
          <w:rFonts w:asciiTheme="minorHAnsi" w:hAnsiTheme="minorHAnsi"/>
          <w:sz w:val="22"/>
          <w:szCs w:val="22"/>
          <w:lang w:val="en-GB"/>
        </w:rPr>
        <w:t xml:space="preserve"> whether </w:t>
      </w:r>
      <w:r w:rsidR="002A12AE" w:rsidRPr="00AC7437">
        <w:rPr>
          <w:rFonts w:asciiTheme="minorHAnsi" w:hAnsiTheme="minorHAnsi"/>
          <w:sz w:val="22"/>
          <w:szCs w:val="22"/>
          <w:lang w:val="en-GB"/>
        </w:rPr>
        <w:t>to</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intensify project</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activities in</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the</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existing</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districts</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or</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to</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expand to</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other</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districts</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and/or</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regions</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of</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Central and Eastern</w:t>
      </w:r>
      <w:r w:rsidR="008275DD">
        <w:rPr>
          <w:rFonts w:asciiTheme="minorHAnsi" w:hAnsiTheme="minorHAnsi"/>
          <w:sz w:val="22"/>
          <w:szCs w:val="22"/>
          <w:lang w:val="en-GB"/>
        </w:rPr>
        <w:t xml:space="preserve"> </w:t>
      </w:r>
      <w:r w:rsidR="002A12AE" w:rsidRPr="00AC7437">
        <w:rPr>
          <w:rFonts w:asciiTheme="minorHAnsi" w:hAnsiTheme="minorHAnsi"/>
          <w:sz w:val="22"/>
          <w:szCs w:val="22"/>
          <w:lang w:val="en-GB"/>
        </w:rPr>
        <w:t>Nepalin Phase II.</w:t>
      </w:r>
    </w:p>
    <w:p w:rsidR="002A12AE" w:rsidRPr="00AC7437" w:rsidRDefault="002A12AE" w:rsidP="00A50839">
      <w:pPr>
        <w:spacing w:line="240" w:lineRule="auto"/>
        <w:jc w:val="both"/>
        <w:rPr>
          <w:rFonts w:asciiTheme="minorHAnsi" w:hAnsiTheme="minorHAnsi"/>
          <w:sz w:val="22"/>
          <w:szCs w:val="22"/>
          <w:lang w:val="en-GB"/>
        </w:rPr>
      </w:pPr>
      <w:bookmarkStart w:id="64" w:name="_Toc368031001"/>
      <w:bookmarkStart w:id="65" w:name="_Toc368031165"/>
      <w:bookmarkStart w:id="66" w:name="_Toc368031992"/>
      <w:bookmarkStart w:id="67" w:name="_Toc368050050"/>
      <w:bookmarkStart w:id="68" w:name="_Toc368141644"/>
      <w:bookmarkStart w:id="69" w:name="_Toc401130191"/>
      <w:bookmarkStart w:id="70" w:name="_Toc401131015"/>
      <w:proofErr w:type="gramStart"/>
      <w:r w:rsidRPr="00AC7437">
        <w:rPr>
          <w:rFonts w:asciiTheme="minorHAnsi" w:hAnsiTheme="minorHAnsi"/>
          <w:b/>
          <w:sz w:val="22"/>
          <w:szCs w:val="22"/>
          <w:lang w:val="en-GB"/>
        </w:rPr>
        <w:lastRenderedPageBreak/>
        <w:t>Target Group and Targeting Strategy</w:t>
      </w:r>
      <w:bookmarkEnd w:id="64"/>
      <w:bookmarkEnd w:id="65"/>
      <w:bookmarkEnd w:id="66"/>
      <w:bookmarkEnd w:id="67"/>
      <w:bookmarkEnd w:id="68"/>
      <w:bookmarkEnd w:id="69"/>
      <w:bookmarkEnd w:id="70"/>
      <w:r w:rsidR="00C3429C" w:rsidRPr="00AC7437">
        <w:rPr>
          <w:rFonts w:asciiTheme="minorHAnsi" w:hAnsiTheme="minorHAnsi"/>
          <w:b/>
          <w:sz w:val="22"/>
          <w:szCs w:val="22"/>
          <w:lang w:val="en-GB"/>
        </w:rPr>
        <w:t>.</w:t>
      </w:r>
      <w:proofErr w:type="gramEnd"/>
      <w:r w:rsidR="00C3429C" w:rsidRPr="00AC7437">
        <w:rPr>
          <w:rFonts w:asciiTheme="minorHAnsi" w:hAnsiTheme="minorHAnsi"/>
          <w:b/>
          <w:sz w:val="22"/>
          <w:szCs w:val="22"/>
          <w:lang w:val="en-GB"/>
        </w:rPr>
        <w:t xml:space="preserve"> </w:t>
      </w:r>
      <w:r w:rsidRPr="00AC7437">
        <w:rPr>
          <w:rFonts w:asciiTheme="minorHAnsi" w:hAnsiTheme="minorHAnsi"/>
          <w:sz w:val="22"/>
          <w:szCs w:val="22"/>
          <w:lang w:val="en-GB"/>
        </w:rPr>
        <w:t>The</w:t>
      </w:r>
      <w:r w:rsidR="008275DD">
        <w:rPr>
          <w:rFonts w:asciiTheme="minorHAnsi" w:hAnsiTheme="minorHAnsi"/>
          <w:sz w:val="22"/>
          <w:szCs w:val="22"/>
          <w:lang w:val="en-GB"/>
        </w:rPr>
        <w:t xml:space="preserve"> </w:t>
      </w:r>
      <w:r w:rsidRPr="00AC7437">
        <w:rPr>
          <w:rFonts w:asciiTheme="minorHAnsi" w:hAnsiTheme="minorHAnsi"/>
          <w:sz w:val="22"/>
          <w:szCs w:val="22"/>
          <w:lang w:val="en-GB"/>
        </w:rPr>
        <w:t>Project</w:t>
      </w:r>
      <w:r w:rsidR="008275DD">
        <w:rPr>
          <w:rFonts w:asciiTheme="minorHAnsi" w:hAnsiTheme="minorHAnsi"/>
          <w:sz w:val="22"/>
          <w:szCs w:val="22"/>
          <w:lang w:val="en-GB"/>
        </w:rPr>
        <w:t xml:space="preserve"> </w:t>
      </w:r>
      <w:r w:rsidRPr="00AC7437">
        <w:rPr>
          <w:rFonts w:asciiTheme="minorHAnsi" w:hAnsiTheme="minorHAnsi"/>
          <w:sz w:val="22"/>
          <w:szCs w:val="22"/>
          <w:lang w:val="en-GB"/>
        </w:rPr>
        <w:t>will</w:t>
      </w:r>
      <w:r w:rsidR="008275DD">
        <w:rPr>
          <w:rFonts w:asciiTheme="minorHAnsi" w:hAnsiTheme="minorHAnsi"/>
          <w:sz w:val="22"/>
          <w:szCs w:val="22"/>
          <w:lang w:val="en-GB"/>
        </w:rPr>
        <w:t xml:space="preserve"> </w:t>
      </w:r>
      <w:r w:rsidRPr="00AC7437">
        <w:rPr>
          <w:rFonts w:asciiTheme="minorHAnsi" w:hAnsiTheme="minorHAnsi"/>
          <w:sz w:val="22"/>
          <w:szCs w:val="22"/>
          <w:lang w:val="en-GB"/>
        </w:rPr>
        <w:t>target</w:t>
      </w:r>
      <w:r w:rsidR="008275DD">
        <w:rPr>
          <w:rFonts w:asciiTheme="minorHAnsi" w:hAnsiTheme="minorHAnsi"/>
          <w:sz w:val="22"/>
          <w:szCs w:val="22"/>
          <w:lang w:val="en-GB"/>
        </w:rPr>
        <w:t xml:space="preserve"> </w:t>
      </w:r>
      <w:r w:rsidRPr="00AC7437">
        <w:rPr>
          <w:rFonts w:asciiTheme="minorHAnsi" w:hAnsiTheme="minorHAnsi"/>
          <w:sz w:val="22"/>
          <w:szCs w:val="22"/>
          <w:lang w:val="en-GB"/>
        </w:rPr>
        <w:t>climate</w:t>
      </w:r>
      <w:r w:rsidR="008275DD">
        <w:rPr>
          <w:rFonts w:asciiTheme="minorHAnsi" w:hAnsiTheme="minorHAnsi"/>
          <w:sz w:val="22"/>
          <w:szCs w:val="22"/>
          <w:lang w:val="en-GB"/>
        </w:rPr>
        <w:t xml:space="preserve"> </w:t>
      </w:r>
      <w:r w:rsidRPr="00AC7437">
        <w:rPr>
          <w:rFonts w:asciiTheme="minorHAnsi" w:hAnsiTheme="minorHAnsi"/>
          <w:sz w:val="22"/>
          <w:szCs w:val="22"/>
          <w:lang w:val="en-GB"/>
        </w:rPr>
        <w:t>vulnerable</w:t>
      </w:r>
      <w:r w:rsidR="008275DD">
        <w:rPr>
          <w:rFonts w:asciiTheme="minorHAnsi" w:hAnsiTheme="minorHAnsi"/>
          <w:sz w:val="22"/>
          <w:szCs w:val="22"/>
          <w:lang w:val="en-GB"/>
        </w:rPr>
        <w:t xml:space="preserve"> </w:t>
      </w:r>
      <w:r w:rsidRPr="00AC7437">
        <w:rPr>
          <w:rFonts w:asciiTheme="minorHAnsi" w:hAnsiTheme="minorHAnsi"/>
          <w:sz w:val="22"/>
          <w:szCs w:val="22"/>
          <w:lang w:val="en-GB"/>
        </w:rPr>
        <w:t>households (V4</w:t>
      </w:r>
      <w:r w:rsidR="00F178CA" w:rsidRPr="00AC7437">
        <w:rPr>
          <w:rFonts w:asciiTheme="minorHAnsi" w:hAnsiTheme="minorHAnsi"/>
          <w:sz w:val="22"/>
          <w:szCs w:val="22"/>
          <w:lang w:val="en-GB"/>
        </w:rPr>
        <w:t>, V3</w:t>
      </w:r>
      <w:r w:rsidR="008275DD">
        <w:rPr>
          <w:rFonts w:asciiTheme="minorHAnsi" w:hAnsiTheme="minorHAnsi"/>
          <w:sz w:val="22"/>
          <w:szCs w:val="22"/>
          <w:lang w:val="en-GB"/>
        </w:rPr>
        <w:t xml:space="preserve"> </w:t>
      </w:r>
      <w:r w:rsidRPr="00AC7437">
        <w:rPr>
          <w:rFonts w:asciiTheme="minorHAnsi" w:hAnsiTheme="minorHAnsi"/>
          <w:sz w:val="22"/>
          <w:szCs w:val="22"/>
          <w:lang w:val="en-GB"/>
        </w:rPr>
        <w:t>and</w:t>
      </w:r>
      <w:r w:rsidR="008275DD">
        <w:rPr>
          <w:rFonts w:asciiTheme="minorHAnsi" w:hAnsiTheme="minorHAnsi"/>
          <w:sz w:val="22"/>
          <w:szCs w:val="22"/>
          <w:lang w:val="en-GB"/>
        </w:rPr>
        <w:t xml:space="preserve"> </w:t>
      </w:r>
      <w:r w:rsidR="003F28F0" w:rsidRPr="00AC7437">
        <w:rPr>
          <w:rFonts w:asciiTheme="minorHAnsi" w:hAnsiTheme="minorHAnsi"/>
          <w:sz w:val="22"/>
          <w:szCs w:val="22"/>
          <w:lang w:val="en-GB"/>
        </w:rPr>
        <w:t>V2) of</w:t>
      </w:r>
      <w:r w:rsidR="008275DD">
        <w:rPr>
          <w:rFonts w:asciiTheme="minorHAnsi" w:hAnsiTheme="minorHAnsi"/>
          <w:sz w:val="22"/>
          <w:szCs w:val="22"/>
          <w:lang w:val="en-GB"/>
        </w:rPr>
        <w:t xml:space="preserve"> </w:t>
      </w:r>
      <w:r w:rsidR="003F28F0" w:rsidRPr="00AC7437">
        <w:rPr>
          <w:rFonts w:asciiTheme="minorHAnsi" w:hAnsiTheme="minorHAnsi"/>
          <w:sz w:val="22"/>
          <w:szCs w:val="22"/>
          <w:lang w:val="en-GB"/>
        </w:rPr>
        <w:t xml:space="preserve">project </w:t>
      </w:r>
      <w:r w:rsidRPr="00AC7437">
        <w:rPr>
          <w:rFonts w:asciiTheme="minorHAnsi" w:hAnsiTheme="minorHAnsi"/>
          <w:sz w:val="22"/>
          <w:szCs w:val="22"/>
          <w:lang w:val="en-GB"/>
        </w:rPr>
        <w:t>districts.</w:t>
      </w:r>
      <w:r w:rsidR="008275DD">
        <w:rPr>
          <w:rFonts w:asciiTheme="minorHAnsi" w:hAnsiTheme="minorHAnsi"/>
          <w:sz w:val="22"/>
          <w:szCs w:val="22"/>
          <w:lang w:val="en-GB"/>
        </w:rPr>
        <w:t xml:space="preserve"> </w:t>
      </w:r>
      <w:r w:rsidRPr="00AC7437">
        <w:rPr>
          <w:rFonts w:asciiTheme="minorHAnsi" w:hAnsiTheme="minorHAnsi"/>
          <w:sz w:val="22"/>
          <w:szCs w:val="22"/>
          <w:lang w:val="en-GB"/>
        </w:rPr>
        <w:t>Across</w:t>
      </w:r>
      <w:r w:rsidR="008275DD">
        <w:rPr>
          <w:rFonts w:asciiTheme="minorHAnsi" w:hAnsiTheme="minorHAnsi"/>
          <w:sz w:val="22"/>
          <w:szCs w:val="22"/>
          <w:lang w:val="en-GB"/>
        </w:rPr>
        <w:t xml:space="preserve"> </w:t>
      </w:r>
      <w:r w:rsidRPr="00AC7437">
        <w:rPr>
          <w:rFonts w:asciiTheme="minorHAnsi" w:hAnsiTheme="minorHAnsi"/>
          <w:sz w:val="22"/>
          <w:szCs w:val="22"/>
          <w:lang w:val="en-GB"/>
        </w:rPr>
        <w:t>these</w:t>
      </w:r>
      <w:r w:rsidR="008275DD">
        <w:rPr>
          <w:rFonts w:asciiTheme="minorHAnsi" w:hAnsiTheme="minorHAnsi"/>
          <w:sz w:val="22"/>
          <w:szCs w:val="22"/>
          <w:lang w:val="en-GB"/>
        </w:rPr>
        <w:t xml:space="preserve"> </w:t>
      </w:r>
      <w:r w:rsidRPr="00AC7437">
        <w:rPr>
          <w:rFonts w:asciiTheme="minorHAnsi" w:hAnsiTheme="minorHAnsi"/>
          <w:sz w:val="22"/>
          <w:szCs w:val="22"/>
          <w:lang w:val="en-GB"/>
        </w:rPr>
        <w:t>groups,</w:t>
      </w:r>
      <w:r w:rsidR="008275DD">
        <w:rPr>
          <w:rFonts w:asciiTheme="minorHAnsi" w:hAnsiTheme="minorHAnsi"/>
          <w:sz w:val="22"/>
          <w:szCs w:val="22"/>
          <w:lang w:val="en-GB"/>
        </w:rPr>
        <w:t xml:space="preserve"> </w:t>
      </w:r>
      <w:r w:rsidRPr="00AC7437">
        <w:rPr>
          <w:rFonts w:asciiTheme="minorHAnsi" w:hAnsiTheme="minorHAnsi"/>
          <w:sz w:val="22"/>
          <w:szCs w:val="22"/>
          <w:lang w:val="en-GB"/>
        </w:rPr>
        <w:t>in</w:t>
      </w:r>
      <w:r w:rsidR="008275DD">
        <w:rPr>
          <w:rFonts w:asciiTheme="minorHAnsi" w:hAnsiTheme="minorHAnsi"/>
          <w:sz w:val="22"/>
          <w:szCs w:val="22"/>
          <w:lang w:val="en-GB"/>
        </w:rPr>
        <w:t xml:space="preserve"> </w:t>
      </w:r>
      <w:r w:rsidRPr="00AC7437">
        <w:rPr>
          <w:rFonts w:asciiTheme="minorHAnsi" w:hAnsiTheme="minorHAnsi"/>
          <w:sz w:val="22"/>
          <w:szCs w:val="22"/>
          <w:lang w:val="en-GB"/>
        </w:rPr>
        <w:t>order</w:t>
      </w:r>
      <w:r w:rsidR="008275DD">
        <w:rPr>
          <w:rFonts w:asciiTheme="minorHAnsi" w:hAnsiTheme="minorHAnsi"/>
          <w:sz w:val="22"/>
          <w:szCs w:val="22"/>
          <w:lang w:val="en-GB"/>
        </w:rPr>
        <w:t xml:space="preserve"> </w:t>
      </w:r>
      <w:r w:rsidRPr="00AC7437">
        <w:rPr>
          <w:rFonts w:asciiTheme="minorHAnsi" w:hAnsiTheme="minorHAnsi"/>
          <w:sz w:val="22"/>
          <w:szCs w:val="22"/>
          <w:lang w:val="en-GB"/>
        </w:rPr>
        <w:t>to</w:t>
      </w:r>
      <w:r w:rsidR="008275DD">
        <w:rPr>
          <w:rFonts w:asciiTheme="minorHAnsi" w:hAnsiTheme="minorHAnsi"/>
          <w:sz w:val="22"/>
          <w:szCs w:val="22"/>
          <w:lang w:val="en-GB"/>
        </w:rPr>
        <w:t xml:space="preserve"> </w:t>
      </w:r>
      <w:r w:rsidRPr="00AC7437">
        <w:rPr>
          <w:rFonts w:asciiTheme="minorHAnsi" w:hAnsiTheme="minorHAnsi"/>
          <w:sz w:val="22"/>
          <w:szCs w:val="22"/>
          <w:lang w:val="en-GB"/>
        </w:rPr>
        <w:t>ensure</w:t>
      </w:r>
      <w:r w:rsidR="008275DD">
        <w:rPr>
          <w:rFonts w:asciiTheme="minorHAnsi" w:hAnsiTheme="minorHAnsi"/>
          <w:sz w:val="22"/>
          <w:szCs w:val="22"/>
          <w:lang w:val="en-GB"/>
        </w:rPr>
        <w:t xml:space="preserve"> </w:t>
      </w:r>
      <w:r w:rsidRPr="00AC7437">
        <w:rPr>
          <w:rFonts w:asciiTheme="minorHAnsi" w:hAnsiTheme="minorHAnsi"/>
          <w:sz w:val="22"/>
          <w:szCs w:val="22"/>
          <w:lang w:val="en-GB"/>
        </w:rPr>
        <w:t>GESI</w:t>
      </w:r>
      <w:r w:rsidR="008275DD">
        <w:rPr>
          <w:rFonts w:asciiTheme="minorHAnsi" w:hAnsiTheme="minorHAnsi"/>
          <w:sz w:val="22"/>
          <w:szCs w:val="22"/>
          <w:lang w:val="en-GB"/>
        </w:rPr>
        <w:t xml:space="preserve"> </w:t>
      </w:r>
      <w:r w:rsidRPr="00AC7437">
        <w:rPr>
          <w:rFonts w:asciiTheme="minorHAnsi" w:hAnsiTheme="minorHAnsi"/>
          <w:sz w:val="22"/>
          <w:szCs w:val="22"/>
          <w:lang w:val="en-GB"/>
        </w:rPr>
        <w:t>dimensions,</w:t>
      </w:r>
      <w:r w:rsidR="008275DD">
        <w:rPr>
          <w:rFonts w:asciiTheme="minorHAnsi" w:hAnsiTheme="minorHAnsi"/>
          <w:sz w:val="22"/>
          <w:szCs w:val="22"/>
          <w:lang w:val="en-GB"/>
        </w:rPr>
        <w:t xml:space="preserve"> </w:t>
      </w:r>
      <w:r w:rsidRPr="00AC7437">
        <w:rPr>
          <w:rFonts w:asciiTheme="minorHAnsi" w:hAnsiTheme="minorHAnsi"/>
          <w:sz w:val="22"/>
          <w:szCs w:val="22"/>
          <w:lang w:val="en-GB"/>
        </w:rPr>
        <w:t>representation of Dalit,</w:t>
      </w:r>
      <w:r w:rsidR="008275DD">
        <w:rPr>
          <w:rFonts w:asciiTheme="minorHAnsi" w:hAnsiTheme="minorHAnsi"/>
          <w:sz w:val="22"/>
          <w:szCs w:val="22"/>
          <w:lang w:val="en-GB"/>
        </w:rPr>
        <w:t xml:space="preserve"> </w:t>
      </w:r>
      <w:r w:rsidRPr="00AC7437">
        <w:rPr>
          <w:rFonts w:asciiTheme="minorHAnsi" w:hAnsiTheme="minorHAnsi"/>
          <w:sz w:val="22"/>
          <w:szCs w:val="22"/>
          <w:lang w:val="en-GB"/>
        </w:rPr>
        <w:t>ethnic</w:t>
      </w:r>
      <w:r w:rsidR="008275DD">
        <w:rPr>
          <w:rFonts w:asciiTheme="minorHAnsi" w:hAnsiTheme="minorHAnsi"/>
          <w:sz w:val="22"/>
          <w:szCs w:val="22"/>
          <w:lang w:val="en-GB"/>
        </w:rPr>
        <w:t xml:space="preserve"> </w:t>
      </w:r>
      <w:r w:rsidRPr="00AC7437">
        <w:rPr>
          <w:rFonts w:asciiTheme="minorHAnsi" w:hAnsiTheme="minorHAnsi"/>
          <w:sz w:val="22"/>
          <w:szCs w:val="22"/>
          <w:lang w:val="en-GB"/>
        </w:rPr>
        <w:t>groups</w:t>
      </w:r>
      <w:r w:rsidR="008275DD">
        <w:rPr>
          <w:rFonts w:asciiTheme="minorHAnsi" w:hAnsiTheme="minorHAnsi"/>
          <w:sz w:val="22"/>
          <w:szCs w:val="22"/>
          <w:lang w:val="en-GB"/>
        </w:rPr>
        <w:t xml:space="preserve"> </w:t>
      </w:r>
      <w:r w:rsidRPr="00AC7437">
        <w:rPr>
          <w:rFonts w:asciiTheme="minorHAnsi" w:hAnsiTheme="minorHAnsi"/>
          <w:sz w:val="22"/>
          <w:szCs w:val="22"/>
          <w:lang w:val="en-GB"/>
        </w:rPr>
        <w:t>and</w:t>
      </w:r>
      <w:r w:rsidR="008275DD">
        <w:rPr>
          <w:rFonts w:asciiTheme="minorHAnsi" w:hAnsiTheme="minorHAnsi"/>
          <w:sz w:val="22"/>
          <w:szCs w:val="22"/>
          <w:lang w:val="en-GB"/>
        </w:rPr>
        <w:t xml:space="preserve"> </w:t>
      </w:r>
      <w:r w:rsidRPr="00AC7437">
        <w:rPr>
          <w:rFonts w:asciiTheme="minorHAnsi" w:hAnsiTheme="minorHAnsi"/>
          <w:sz w:val="22"/>
          <w:szCs w:val="22"/>
          <w:lang w:val="en-GB"/>
        </w:rPr>
        <w:t>minorities</w:t>
      </w:r>
      <w:r w:rsidR="008275DD">
        <w:rPr>
          <w:rFonts w:asciiTheme="minorHAnsi" w:hAnsiTheme="minorHAnsi"/>
          <w:sz w:val="22"/>
          <w:szCs w:val="22"/>
          <w:lang w:val="en-GB"/>
        </w:rPr>
        <w:t xml:space="preserve"> </w:t>
      </w:r>
      <w:r w:rsidRPr="00AC7437">
        <w:rPr>
          <w:rFonts w:asciiTheme="minorHAnsi" w:hAnsiTheme="minorHAnsi"/>
          <w:sz w:val="22"/>
          <w:szCs w:val="22"/>
          <w:lang w:val="en-GB"/>
        </w:rPr>
        <w:t>will</w:t>
      </w:r>
      <w:r w:rsidR="008275DD">
        <w:rPr>
          <w:rFonts w:asciiTheme="minorHAnsi" w:hAnsiTheme="minorHAnsi"/>
          <w:sz w:val="22"/>
          <w:szCs w:val="22"/>
          <w:lang w:val="en-GB"/>
        </w:rPr>
        <w:t xml:space="preserve"> </w:t>
      </w:r>
      <w:r w:rsidRPr="00AC7437">
        <w:rPr>
          <w:rFonts w:asciiTheme="minorHAnsi" w:hAnsiTheme="minorHAnsi"/>
          <w:sz w:val="22"/>
          <w:szCs w:val="22"/>
          <w:lang w:val="en-GB"/>
        </w:rPr>
        <w:t>be</w:t>
      </w:r>
      <w:r w:rsidR="008275DD">
        <w:rPr>
          <w:rFonts w:asciiTheme="minorHAnsi" w:hAnsiTheme="minorHAnsi"/>
          <w:sz w:val="22"/>
          <w:szCs w:val="22"/>
          <w:lang w:val="en-GB"/>
        </w:rPr>
        <w:t xml:space="preserve"> </w:t>
      </w:r>
      <w:r w:rsidRPr="00AC7437">
        <w:rPr>
          <w:rFonts w:asciiTheme="minorHAnsi" w:hAnsiTheme="minorHAnsi"/>
          <w:sz w:val="22"/>
          <w:szCs w:val="22"/>
          <w:lang w:val="en-GB"/>
        </w:rPr>
        <w:t>ensured</w:t>
      </w:r>
      <w:r w:rsidR="008275DD">
        <w:rPr>
          <w:rFonts w:asciiTheme="minorHAnsi" w:hAnsiTheme="minorHAnsi"/>
          <w:sz w:val="22"/>
          <w:szCs w:val="22"/>
          <w:lang w:val="en-GB"/>
        </w:rPr>
        <w:t xml:space="preserve"> </w:t>
      </w:r>
      <w:r w:rsidRPr="00AC7437">
        <w:rPr>
          <w:rFonts w:asciiTheme="minorHAnsi" w:hAnsiTheme="minorHAnsi"/>
          <w:sz w:val="22"/>
          <w:szCs w:val="22"/>
          <w:lang w:val="en-GB"/>
        </w:rPr>
        <w:t>in</w:t>
      </w:r>
      <w:r w:rsidR="008275DD">
        <w:rPr>
          <w:rFonts w:asciiTheme="minorHAnsi" w:hAnsiTheme="minorHAnsi"/>
          <w:sz w:val="22"/>
          <w:szCs w:val="22"/>
          <w:lang w:val="en-GB"/>
        </w:rPr>
        <w:t xml:space="preserve"> </w:t>
      </w:r>
      <w:r w:rsidRPr="00AC7437">
        <w:rPr>
          <w:rFonts w:asciiTheme="minorHAnsi" w:hAnsiTheme="minorHAnsi"/>
          <w:sz w:val="22"/>
          <w:szCs w:val="22"/>
          <w:lang w:val="en-GB"/>
        </w:rPr>
        <w:t>various</w:t>
      </w:r>
      <w:r w:rsidR="008275DD">
        <w:rPr>
          <w:rFonts w:asciiTheme="minorHAnsi" w:hAnsiTheme="minorHAnsi"/>
          <w:sz w:val="22"/>
          <w:szCs w:val="22"/>
          <w:lang w:val="en-GB"/>
        </w:rPr>
        <w:t xml:space="preserve"> </w:t>
      </w:r>
      <w:r w:rsidRPr="00AC7437">
        <w:rPr>
          <w:rFonts w:asciiTheme="minorHAnsi" w:hAnsiTheme="minorHAnsi"/>
          <w:sz w:val="22"/>
          <w:szCs w:val="22"/>
          <w:lang w:val="en-GB"/>
        </w:rPr>
        <w:t>committees</w:t>
      </w:r>
      <w:r w:rsidR="008275DD">
        <w:rPr>
          <w:rFonts w:asciiTheme="minorHAnsi" w:hAnsiTheme="minorHAnsi"/>
          <w:sz w:val="22"/>
          <w:szCs w:val="22"/>
          <w:lang w:val="en-GB"/>
        </w:rPr>
        <w:t xml:space="preserve"> </w:t>
      </w:r>
      <w:r w:rsidRPr="00AC7437">
        <w:rPr>
          <w:rFonts w:asciiTheme="minorHAnsi" w:hAnsiTheme="minorHAnsi"/>
          <w:sz w:val="22"/>
          <w:szCs w:val="22"/>
          <w:lang w:val="en-GB"/>
        </w:rPr>
        <w:t>at</w:t>
      </w:r>
      <w:r w:rsidR="008275DD">
        <w:rPr>
          <w:rFonts w:asciiTheme="minorHAnsi" w:hAnsiTheme="minorHAnsi"/>
          <w:sz w:val="22"/>
          <w:szCs w:val="22"/>
          <w:lang w:val="en-GB"/>
        </w:rPr>
        <w:t xml:space="preserve"> </w:t>
      </w:r>
      <w:r w:rsidRPr="00AC7437">
        <w:rPr>
          <w:rFonts w:asciiTheme="minorHAnsi" w:hAnsiTheme="minorHAnsi"/>
          <w:sz w:val="22"/>
          <w:szCs w:val="22"/>
          <w:lang w:val="en-GB"/>
        </w:rPr>
        <w:t>the</w:t>
      </w:r>
      <w:r w:rsidR="008275DD">
        <w:rPr>
          <w:rFonts w:asciiTheme="minorHAnsi" w:hAnsiTheme="minorHAnsi"/>
          <w:sz w:val="22"/>
          <w:szCs w:val="22"/>
          <w:lang w:val="en-GB"/>
        </w:rPr>
        <w:t xml:space="preserve"> </w:t>
      </w:r>
      <w:r w:rsidRPr="00AC7437">
        <w:rPr>
          <w:rFonts w:asciiTheme="minorHAnsi" w:hAnsiTheme="minorHAnsi"/>
          <w:sz w:val="22"/>
          <w:szCs w:val="22"/>
          <w:lang w:val="en-GB"/>
        </w:rPr>
        <w:t>village level</w:t>
      </w:r>
      <w:r w:rsidR="008275DD">
        <w:rPr>
          <w:rFonts w:asciiTheme="minorHAnsi" w:hAnsiTheme="minorHAnsi"/>
          <w:sz w:val="22"/>
          <w:szCs w:val="22"/>
          <w:lang w:val="en-GB"/>
        </w:rPr>
        <w:t xml:space="preserve"> </w:t>
      </w:r>
      <w:r w:rsidRPr="00AC7437">
        <w:rPr>
          <w:rFonts w:asciiTheme="minorHAnsi" w:hAnsiTheme="minorHAnsi"/>
          <w:sz w:val="22"/>
          <w:szCs w:val="22"/>
          <w:lang w:val="en-GB"/>
        </w:rPr>
        <w:t>and in</w:t>
      </w:r>
      <w:r w:rsidR="008275DD">
        <w:rPr>
          <w:rFonts w:asciiTheme="minorHAnsi" w:hAnsiTheme="minorHAnsi"/>
          <w:sz w:val="22"/>
          <w:szCs w:val="22"/>
          <w:lang w:val="en-GB"/>
        </w:rPr>
        <w:t xml:space="preserve"> </w:t>
      </w:r>
      <w:r w:rsidRPr="00AC7437">
        <w:rPr>
          <w:rFonts w:asciiTheme="minorHAnsi" w:hAnsiTheme="minorHAnsi"/>
          <w:sz w:val="22"/>
          <w:szCs w:val="22"/>
          <w:lang w:val="en-GB"/>
        </w:rPr>
        <w:t>all</w:t>
      </w:r>
      <w:r w:rsidR="008275DD">
        <w:rPr>
          <w:rFonts w:asciiTheme="minorHAnsi" w:hAnsiTheme="minorHAnsi"/>
          <w:sz w:val="22"/>
          <w:szCs w:val="22"/>
          <w:lang w:val="en-GB"/>
        </w:rPr>
        <w:t xml:space="preserve"> </w:t>
      </w:r>
      <w:r w:rsidRPr="00AC7437">
        <w:rPr>
          <w:rFonts w:asciiTheme="minorHAnsi" w:hAnsiTheme="minorHAnsi"/>
          <w:sz w:val="22"/>
          <w:szCs w:val="22"/>
          <w:lang w:val="en-GB"/>
        </w:rPr>
        <w:t>cases</w:t>
      </w:r>
      <w:r w:rsidR="008275DD">
        <w:rPr>
          <w:rFonts w:asciiTheme="minorHAnsi" w:hAnsiTheme="minorHAnsi"/>
          <w:sz w:val="22"/>
          <w:szCs w:val="22"/>
          <w:lang w:val="en-GB"/>
        </w:rPr>
        <w:t xml:space="preserve"> </w:t>
      </w:r>
      <w:r w:rsidRPr="00AC7437">
        <w:rPr>
          <w:rFonts w:asciiTheme="minorHAnsi" w:hAnsiTheme="minorHAnsi"/>
          <w:sz w:val="22"/>
          <w:szCs w:val="22"/>
          <w:lang w:val="en-GB"/>
        </w:rPr>
        <w:t>atleast</w:t>
      </w:r>
      <w:r w:rsidR="008275DD">
        <w:rPr>
          <w:rFonts w:asciiTheme="minorHAnsi" w:hAnsiTheme="minorHAnsi"/>
          <w:sz w:val="22"/>
          <w:szCs w:val="22"/>
          <w:lang w:val="en-GB"/>
        </w:rPr>
        <w:t xml:space="preserve"> </w:t>
      </w:r>
      <w:r w:rsidR="003F28F0" w:rsidRPr="00AC7437">
        <w:rPr>
          <w:rFonts w:asciiTheme="minorHAnsi" w:hAnsiTheme="minorHAnsi"/>
          <w:sz w:val="22"/>
          <w:szCs w:val="22"/>
          <w:lang w:val="en-GB"/>
        </w:rPr>
        <w:t>33</w:t>
      </w:r>
      <w:r w:rsidRPr="00AC7437">
        <w:rPr>
          <w:rFonts w:asciiTheme="minorHAnsi" w:hAnsiTheme="minorHAnsi"/>
          <w:sz w:val="22"/>
          <w:szCs w:val="22"/>
          <w:lang w:val="en-GB"/>
        </w:rPr>
        <w:t>%</w:t>
      </w:r>
      <w:r w:rsidR="008275DD">
        <w:rPr>
          <w:rFonts w:asciiTheme="minorHAnsi" w:hAnsiTheme="minorHAnsi"/>
          <w:sz w:val="22"/>
          <w:szCs w:val="22"/>
          <w:lang w:val="en-GB"/>
        </w:rPr>
        <w:t xml:space="preserve"> </w:t>
      </w:r>
      <w:r w:rsidRPr="00AC7437">
        <w:rPr>
          <w:rFonts w:asciiTheme="minorHAnsi" w:hAnsiTheme="minorHAnsi"/>
          <w:sz w:val="22"/>
          <w:szCs w:val="22"/>
          <w:lang w:val="en-GB"/>
        </w:rPr>
        <w:t>of</w:t>
      </w:r>
      <w:r w:rsidR="008275DD">
        <w:rPr>
          <w:rFonts w:asciiTheme="minorHAnsi" w:hAnsiTheme="minorHAnsi"/>
          <w:sz w:val="22"/>
          <w:szCs w:val="22"/>
          <w:lang w:val="en-GB"/>
        </w:rPr>
        <w:t xml:space="preserve"> </w:t>
      </w:r>
      <w:r w:rsidRPr="00AC7437">
        <w:rPr>
          <w:rFonts w:asciiTheme="minorHAnsi" w:hAnsiTheme="minorHAnsi"/>
          <w:sz w:val="22"/>
          <w:szCs w:val="22"/>
          <w:lang w:val="en-GB"/>
        </w:rPr>
        <w:t>them</w:t>
      </w:r>
      <w:r w:rsidR="008275DD">
        <w:rPr>
          <w:rFonts w:asciiTheme="minorHAnsi" w:hAnsiTheme="minorHAnsi"/>
          <w:sz w:val="22"/>
          <w:szCs w:val="22"/>
          <w:lang w:val="en-GB"/>
        </w:rPr>
        <w:t xml:space="preserve"> </w:t>
      </w:r>
      <w:r w:rsidRPr="00AC7437">
        <w:rPr>
          <w:rFonts w:asciiTheme="minorHAnsi" w:hAnsiTheme="minorHAnsi"/>
          <w:sz w:val="22"/>
          <w:szCs w:val="22"/>
          <w:lang w:val="en-GB"/>
        </w:rPr>
        <w:t>will be</w:t>
      </w:r>
      <w:r w:rsidR="008275DD">
        <w:rPr>
          <w:rFonts w:asciiTheme="minorHAnsi" w:hAnsiTheme="minorHAnsi"/>
          <w:sz w:val="22"/>
          <w:szCs w:val="22"/>
          <w:lang w:val="en-GB"/>
        </w:rPr>
        <w:t xml:space="preserve"> </w:t>
      </w:r>
      <w:r w:rsidRPr="00AC7437">
        <w:rPr>
          <w:rFonts w:asciiTheme="minorHAnsi" w:hAnsiTheme="minorHAnsi"/>
          <w:sz w:val="22"/>
          <w:szCs w:val="22"/>
          <w:lang w:val="en-GB"/>
        </w:rPr>
        <w:t>women.</w:t>
      </w:r>
      <w:r w:rsidR="008275DD">
        <w:rPr>
          <w:rFonts w:asciiTheme="minorHAnsi" w:hAnsiTheme="minorHAnsi"/>
          <w:sz w:val="22"/>
          <w:szCs w:val="22"/>
          <w:lang w:val="en-GB"/>
        </w:rPr>
        <w:t xml:space="preserve"> </w:t>
      </w:r>
      <w:r w:rsidRPr="00AC7437">
        <w:rPr>
          <w:rFonts w:asciiTheme="minorHAnsi" w:hAnsiTheme="minorHAnsi"/>
          <w:sz w:val="22"/>
          <w:szCs w:val="22"/>
          <w:lang w:val="en-GB"/>
        </w:rPr>
        <w:t>Women</w:t>
      </w:r>
      <w:r w:rsidR="008275DD">
        <w:rPr>
          <w:rFonts w:asciiTheme="minorHAnsi" w:hAnsiTheme="minorHAnsi"/>
          <w:sz w:val="22"/>
          <w:szCs w:val="22"/>
          <w:lang w:val="en-GB"/>
        </w:rPr>
        <w:t xml:space="preserve"> </w:t>
      </w:r>
      <w:r w:rsidRPr="00AC7437">
        <w:rPr>
          <w:rFonts w:asciiTheme="minorHAnsi" w:hAnsiTheme="minorHAnsi"/>
          <w:sz w:val="22"/>
          <w:szCs w:val="22"/>
          <w:lang w:val="en-GB"/>
        </w:rPr>
        <w:t>will account</w:t>
      </w:r>
      <w:r w:rsidR="008275DD">
        <w:rPr>
          <w:rFonts w:asciiTheme="minorHAnsi" w:hAnsiTheme="minorHAnsi"/>
          <w:sz w:val="22"/>
          <w:szCs w:val="22"/>
          <w:lang w:val="en-GB"/>
        </w:rPr>
        <w:t xml:space="preserve"> </w:t>
      </w:r>
      <w:r w:rsidRPr="00AC7437">
        <w:rPr>
          <w:rFonts w:asciiTheme="minorHAnsi" w:hAnsiTheme="minorHAnsi"/>
          <w:sz w:val="22"/>
          <w:szCs w:val="22"/>
          <w:lang w:val="en-GB"/>
        </w:rPr>
        <w:t>for</w:t>
      </w:r>
      <w:r w:rsidR="008275DD">
        <w:rPr>
          <w:rFonts w:asciiTheme="minorHAnsi" w:hAnsiTheme="minorHAnsi"/>
          <w:sz w:val="22"/>
          <w:szCs w:val="22"/>
          <w:lang w:val="en-GB"/>
        </w:rPr>
        <w:t xml:space="preserve"> </w:t>
      </w:r>
      <w:r w:rsidRPr="00AC7437">
        <w:rPr>
          <w:rFonts w:asciiTheme="minorHAnsi" w:hAnsiTheme="minorHAnsi"/>
          <w:sz w:val="22"/>
          <w:szCs w:val="22"/>
          <w:lang w:val="en-GB"/>
        </w:rPr>
        <w:t>at least</w:t>
      </w:r>
      <w:r w:rsidR="008275DD">
        <w:rPr>
          <w:rFonts w:asciiTheme="minorHAnsi" w:hAnsiTheme="minorHAnsi"/>
          <w:sz w:val="22"/>
          <w:szCs w:val="22"/>
          <w:lang w:val="en-GB"/>
        </w:rPr>
        <w:t xml:space="preserve"> </w:t>
      </w:r>
      <w:r w:rsidR="003F28F0" w:rsidRPr="00AC7437">
        <w:rPr>
          <w:rFonts w:asciiTheme="minorHAnsi" w:hAnsiTheme="minorHAnsi"/>
          <w:sz w:val="22"/>
          <w:szCs w:val="22"/>
          <w:lang w:val="en-GB"/>
        </w:rPr>
        <w:t>33</w:t>
      </w:r>
      <w:r w:rsidRPr="00AC7437">
        <w:rPr>
          <w:rFonts w:asciiTheme="minorHAnsi" w:hAnsiTheme="minorHAnsi"/>
          <w:sz w:val="22"/>
          <w:szCs w:val="22"/>
          <w:lang w:val="en-GB"/>
        </w:rPr>
        <w:t>% of</w:t>
      </w:r>
      <w:r w:rsidR="008275DD">
        <w:rPr>
          <w:rFonts w:asciiTheme="minorHAnsi" w:hAnsiTheme="minorHAnsi"/>
          <w:sz w:val="22"/>
          <w:szCs w:val="22"/>
          <w:lang w:val="en-GB"/>
        </w:rPr>
        <w:t xml:space="preserve"> </w:t>
      </w:r>
      <w:r w:rsidRPr="00AC7437">
        <w:rPr>
          <w:rFonts w:asciiTheme="minorHAnsi" w:hAnsiTheme="minorHAnsi"/>
          <w:sz w:val="22"/>
          <w:szCs w:val="22"/>
          <w:lang w:val="en-GB"/>
        </w:rPr>
        <w:t>the</w:t>
      </w:r>
      <w:r w:rsidR="008275DD">
        <w:rPr>
          <w:rFonts w:asciiTheme="minorHAnsi" w:hAnsiTheme="minorHAnsi"/>
          <w:sz w:val="22"/>
          <w:szCs w:val="22"/>
          <w:lang w:val="en-GB"/>
        </w:rPr>
        <w:t xml:space="preserve"> </w:t>
      </w:r>
      <w:r w:rsidRPr="00AC7437">
        <w:rPr>
          <w:rFonts w:asciiTheme="minorHAnsi" w:hAnsiTheme="minorHAnsi"/>
          <w:sz w:val="22"/>
          <w:szCs w:val="22"/>
          <w:lang w:val="en-GB"/>
        </w:rPr>
        <w:t>direct</w:t>
      </w:r>
      <w:r w:rsidR="008275DD">
        <w:rPr>
          <w:rFonts w:asciiTheme="minorHAnsi" w:hAnsiTheme="minorHAnsi"/>
          <w:sz w:val="22"/>
          <w:szCs w:val="22"/>
          <w:lang w:val="en-GB"/>
        </w:rPr>
        <w:t xml:space="preserve"> </w:t>
      </w:r>
      <w:r w:rsidRPr="00AC7437">
        <w:rPr>
          <w:rFonts w:asciiTheme="minorHAnsi" w:hAnsiTheme="minorHAnsi"/>
          <w:sz w:val="22"/>
          <w:szCs w:val="22"/>
          <w:lang w:val="en-GB"/>
        </w:rPr>
        <w:t>participating</w:t>
      </w:r>
      <w:r w:rsidR="008275DD">
        <w:rPr>
          <w:rFonts w:asciiTheme="minorHAnsi" w:hAnsiTheme="minorHAnsi"/>
          <w:sz w:val="22"/>
          <w:szCs w:val="22"/>
          <w:lang w:val="en-GB"/>
        </w:rPr>
        <w:t xml:space="preserve"> </w:t>
      </w:r>
      <w:r w:rsidRPr="00AC7437">
        <w:rPr>
          <w:rFonts w:asciiTheme="minorHAnsi" w:hAnsiTheme="minorHAnsi"/>
          <w:sz w:val="22"/>
          <w:szCs w:val="22"/>
          <w:lang w:val="en-GB"/>
        </w:rPr>
        <w:t>beneficiaries.</w:t>
      </w:r>
    </w:p>
    <w:p w:rsidR="00FA07B8" w:rsidRPr="00AC7437" w:rsidRDefault="00FA07B8" w:rsidP="00A50839">
      <w:pPr>
        <w:spacing w:line="240" w:lineRule="auto"/>
        <w:jc w:val="both"/>
        <w:rPr>
          <w:rFonts w:asciiTheme="minorHAnsi" w:hAnsiTheme="minorHAnsi"/>
          <w:sz w:val="14"/>
          <w:szCs w:val="22"/>
          <w:lang w:val="en-GB"/>
        </w:rPr>
      </w:pPr>
    </w:p>
    <w:p w:rsidR="002A12AE" w:rsidRPr="00AC7437" w:rsidRDefault="002A12AE" w:rsidP="00914A40">
      <w:pPr>
        <w:spacing w:line="240" w:lineRule="auto"/>
        <w:jc w:val="both"/>
        <w:rPr>
          <w:rFonts w:asciiTheme="minorHAnsi" w:hAnsiTheme="minorHAnsi"/>
          <w:b/>
          <w:sz w:val="22"/>
          <w:szCs w:val="22"/>
          <w:lang w:val="en-GB"/>
        </w:rPr>
      </w:pPr>
      <w:bookmarkStart w:id="71" w:name="_Toc368031002"/>
      <w:bookmarkStart w:id="72" w:name="_Toc368031166"/>
      <w:bookmarkStart w:id="73" w:name="_Toc368031993"/>
      <w:bookmarkStart w:id="74" w:name="_Toc368050051"/>
      <w:bookmarkStart w:id="75" w:name="_Toc368141645"/>
      <w:bookmarkStart w:id="76" w:name="_Toc401130192"/>
      <w:bookmarkStart w:id="77" w:name="_Toc401131016"/>
      <w:proofErr w:type="gramStart"/>
      <w:r w:rsidRPr="00AC7437">
        <w:rPr>
          <w:rFonts w:asciiTheme="minorHAnsi" w:hAnsiTheme="minorHAnsi"/>
          <w:b/>
          <w:sz w:val="22"/>
          <w:szCs w:val="22"/>
          <w:lang w:val="en-GB"/>
        </w:rPr>
        <w:t>Project Components</w:t>
      </w:r>
      <w:bookmarkEnd w:id="71"/>
      <w:bookmarkEnd w:id="72"/>
      <w:bookmarkEnd w:id="73"/>
      <w:bookmarkEnd w:id="74"/>
      <w:bookmarkEnd w:id="75"/>
      <w:bookmarkEnd w:id="76"/>
      <w:bookmarkEnd w:id="77"/>
      <w:r w:rsidR="002A09E3" w:rsidRPr="00AC7437">
        <w:rPr>
          <w:rFonts w:asciiTheme="minorHAnsi" w:hAnsiTheme="minorHAnsi"/>
          <w:b/>
          <w:sz w:val="22"/>
          <w:szCs w:val="22"/>
          <w:lang w:val="en-GB"/>
        </w:rPr>
        <w:t>.</w:t>
      </w:r>
      <w:proofErr w:type="gramEnd"/>
      <w:r w:rsidR="002A09E3" w:rsidRPr="00AC7437">
        <w:rPr>
          <w:rFonts w:asciiTheme="minorHAnsi" w:hAnsiTheme="minorHAnsi"/>
          <w:b/>
          <w:sz w:val="22"/>
          <w:szCs w:val="22"/>
          <w:lang w:val="en-GB"/>
        </w:rPr>
        <w:t xml:space="preserve"> </w:t>
      </w:r>
      <w:r w:rsidRPr="00AC7437">
        <w:rPr>
          <w:rFonts w:asciiTheme="minorHAnsi" w:hAnsiTheme="minorHAnsi"/>
          <w:sz w:val="22"/>
          <w:szCs w:val="22"/>
          <w:lang w:val="en-GB"/>
        </w:rPr>
        <w:t>ASHA has two technical components:  (i)</w:t>
      </w:r>
      <w:r w:rsidR="005A522A">
        <w:rPr>
          <w:rFonts w:asciiTheme="minorHAnsi" w:hAnsiTheme="minorHAnsi"/>
          <w:sz w:val="22"/>
          <w:szCs w:val="22"/>
          <w:lang w:val="en-GB"/>
        </w:rPr>
        <w:t xml:space="preserve"> </w:t>
      </w:r>
      <w:r w:rsidRPr="00AC7437">
        <w:rPr>
          <w:rFonts w:asciiTheme="minorHAnsi" w:hAnsiTheme="minorHAnsi"/>
          <w:sz w:val="22"/>
          <w:szCs w:val="22"/>
          <w:lang w:val="en-GB"/>
        </w:rPr>
        <w:t>Framework</w:t>
      </w:r>
      <w:r w:rsidR="005A522A">
        <w:rPr>
          <w:rFonts w:asciiTheme="minorHAnsi" w:hAnsiTheme="minorHAnsi"/>
          <w:sz w:val="22"/>
          <w:szCs w:val="22"/>
          <w:lang w:val="en-GB"/>
        </w:rPr>
        <w:t xml:space="preserve"> </w:t>
      </w:r>
      <w:r w:rsidRPr="00AC7437">
        <w:rPr>
          <w:rFonts w:asciiTheme="minorHAnsi" w:hAnsiTheme="minorHAnsi"/>
          <w:sz w:val="22"/>
          <w:szCs w:val="22"/>
          <w:lang w:val="en-GB"/>
        </w:rPr>
        <w:t>for</w:t>
      </w:r>
      <w:r w:rsidR="005A522A">
        <w:rPr>
          <w:rFonts w:asciiTheme="minorHAnsi" w:hAnsiTheme="minorHAnsi"/>
          <w:sz w:val="22"/>
          <w:szCs w:val="22"/>
          <w:lang w:val="en-GB"/>
        </w:rPr>
        <w:t xml:space="preserve"> </w:t>
      </w:r>
      <w:r w:rsidRPr="00AC7437">
        <w:rPr>
          <w:rFonts w:asciiTheme="minorHAnsi" w:hAnsiTheme="minorHAnsi"/>
          <w:sz w:val="22"/>
          <w:szCs w:val="22"/>
          <w:lang w:val="en-GB"/>
        </w:rPr>
        <w:t>local-level climate</w:t>
      </w:r>
      <w:r w:rsidR="005A522A">
        <w:rPr>
          <w:rFonts w:asciiTheme="minorHAnsi" w:hAnsiTheme="minorHAnsi"/>
          <w:sz w:val="22"/>
          <w:szCs w:val="22"/>
          <w:lang w:val="en-GB"/>
        </w:rPr>
        <w:t xml:space="preserve"> </w:t>
      </w:r>
      <w:r w:rsidRPr="00AC7437">
        <w:rPr>
          <w:rFonts w:asciiTheme="minorHAnsi" w:hAnsiTheme="minorHAnsi"/>
          <w:sz w:val="22"/>
          <w:szCs w:val="22"/>
          <w:lang w:val="en-GB"/>
        </w:rPr>
        <w:t>adaptation</w:t>
      </w:r>
      <w:r w:rsidR="005A522A">
        <w:rPr>
          <w:rFonts w:asciiTheme="minorHAnsi" w:hAnsiTheme="minorHAnsi"/>
          <w:sz w:val="22"/>
          <w:szCs w:val="22"/>
          <w:lang w:val="en-GB"/>
        </w:rPr>
        <w:t xml:space="preserve"> </w:t>
      </w:r>
      <w:r w:rsidRPr="00AC7437">
        <w:rPr>
          <w:rFonts w:asciiTheme="minorHAnsi" w:hAnsiTheme="minorHAnsi"/>
          <w:sz w:val="22"/>
          <w:szCs w:val="22"/>
          <w:lang w:val="en-GB"/>
        </w:rPr>
        <w:t>strengthened;</w:t>
      </w:r>
      <w:r w:rsidR="005A522A">
        <w:rPr>
          <w:rFonts w:asciiTheme="minorHAnsi" w:hAnsiTheme="minorHAnsi"/>
          <w:sz w:val="22"/>
          <w:szCs w:val="22"/>
          <w:lang w:val="en-GB"/>
        </w:rPr>
        <w:t xml:space="preserve"> </w:t>
      </w:r>
      <w:r w:rsidRPr="00AC7437">
        <w:rPr>
          <w:rFonts w:asciiTheme="minorHAnsi" w:hAnsiTheme="minorHAnsi"/>
          <w:sz w:val="22"/>
          <w:szCs w:val="22"/>
          <w:lang w:val="en-GB"/>
        </w:rPr>
        <w:t>and</w:t>
      </w:r>
      <w:r w:rsidR="005A522A">
        <w:rPr>
          <w:rFonts w:asciiTheme="minorHAnsi" w:hAnsiTheme="minorHAnsi"/>
          <w:sz w:val="22"/>
          <w:szCs w:val="22"/>
          <w:lang w:val="en-GB"/>
        </w:rPr>
        <w:t xml:space="preserve"> </w:t>
      </w:r>
      <w:r w:rsidRPr="00AC7437">
        <w:rPr>
          <w:rFonts w:asciiTheme="minorHAnsi" w:hAnsiTheme="minorHAnsi"/>
          <w:sz w:val="22"/>
          <w:szCs w:val="22"/>
          <w:lang w:val="en-GB"/>
        </w:rPr>
        <w:t>(ii) Climate</w:t>
      </w:r>
      <w:r w:rsidR="005A522A">
        <w:rPr>
          <w:rFonts w:asciiTheme="minorHAnsi" w:hAnsiTheme="minorHAnsi"/>
          <w:sz w:val="22"/>
          <w:szCs w:val="22"/>
          <w:lang w:val="en-GB"/>
        </w:rPr>
        <w:t xml:space="preserve"> </w:t>
      </w:r>
      <w:r w:rsidRPr="00AC7437">
        <w:rPr>
          <w:rFonts w:asciiTheme="minorHAnsi" w:hAnsiTheme="minorHAnsi"/>
          <w:sz w:val="22"/>
          <w:szCs w:val="22"/>
          <w:lang w:val="en-GB"/>
        </w:rPr>
        <w:t>resilience</w:t>
      </w:r>
      <w:r w:rsidR="005A522A">
        <w:rPr>
          <w:rFonts w:asciiTheme="minorHAnsi" w:hAnsiTheme="minorHAnsi"/>
          <w:sz w:val="22"/>
          <w:szCs w:val="22"/>
          <w:lang w:val="en-GB"/>
        </w:rPr>
        <w:t xml:space="preserve"> </w:t>
      </w:r>
      <w:r w:rsidRPr="00AC7437">
        <w:rPr>
          <w:rFonts w:asciiTheme="minorHAnsi" w:hAnsiTheme="minorHAnsi"/>
          <w:sz w:val="22"/>
          <w:szCs w:val="22"/>
          <w:lang w:val="en-GB"/>
        </w:rPr>
        <w:t>of</w:t>
      </w:r>
      <w:r w:rsidR="00851286" w:rsidRPr="00AC7437">
        <w:rPr>
          <w:rFonts w:asciiTheme="minorHAnsi" w:hAnsiTheme="minorHAnsi"/>
          <w:sz w:val="22"/>
          <w:szCs w:val="22"/>
          <w:lang w:val="en-GB"/>
        </w:rPr>
        <w:t xml:space="preserve"> vulnerable </w:t>
      </w:r>
      <w:r w:rsidR="00F178CA" w:rsidRPr="00AC7437">
        <w:rPr>
          <w:rFonts w:asciiTheme="minorHAnsi" w:hAnsiTheme="minorHAnsi"/>
          <w:sz w:val="22"/>
          <w:szCs w:val="22"/>
          <w:lang w:val="en-GB"/>
        </w:rPr>
        <w:t>s</w:t>
      </w:r>
      <w:r w:rsidRPr="00AC7437">
        <w:rPr>
          <w:rFonts w:asciiTheme="minorHAnsi" w:hAnsiTheme="minorHAnsi"/>
          <w:sz w:val="22"/>
          <w:szCs w:val="22"/>
          <w:lang w:val="en-GB"/>
        </w:rPr>
        <w:t>mallholder</w:t>
      </w:r>
      <w:r w:rsidR="005A522A">
        <w:rPr>
          <w:rFonts w:asciiTheme="minorHAnsi" w:hAnsiTheme="minorHAnsi"/>
          <w:sz w:val="22"/>
          <w:szCs w:val="22"/>
          <w:lang w:val="en-GB"/>
        </w:rPr>
        <w:t xml:space="preserve"> </w:t>
      </w:r>
      <w:r w:rsidRPr="00AC7437">
        <w:rPr>
          <w:rFonts w:asciiTheme="minorHAnsi" w:hAnsiTheme="minorHAnsi"/>
          <w:sz w:val="22"/>
          <w:szCs w:val="22"/>
          <w:lang w:val="en-GB"/>
        </w:rPr>
        <w:t>farmers improved</w:t>
      </w:r>
      <w:r w:rsidR="0074609F" w:rsidRPr="00AC7437">
        <w:rPr>
          <w:rFonts w:asciiTheme="minorHAnsi" w:hAnsiTheme="minorHAnsi"/>
          <w:sz w:val="22"/>
          <w:szCs w:val="22"/>
          <w:lang w:val="en-GB"/>
        </w:rPr>
        <w:t>, in addition to</w:t>
      </w:r>
      <w:r w:rsidRPr="00AC7437">
        <w:rPr>
          <w:rFonts w:asciiTheme="minorHAnsi" w:hAnsiTheme="minorHAnsi"/>
          <w:sz w:val="22"/>
          <w:szCs w:val="22"/>
          <w:lang w:val="en-GB"/>
        </w:rPr>
        <w:t xml:space="preserve"> Project</w:t>
      </w:r>
      <w:r w:rsidR="00780F16" w:rsidRPr="00AC7437">
        <w:rPr>
          <w:rFonts w:asciiTheme="minorHAnsi" w:hAnsiTheme="minorHAnsi"/>
          <w:sz w:val="22"/>
          <w:szCs w:val="22"/>
          <w:lang w:val="en-GB"/>
        </w:rPr>
        <w:t xml:space="preserve"> M</w:t>
      </w:r>
      <w:r w:rsidRPr="00AC7437">
        <w:rPr>
          <w:rFonts w:asciiTheme="minorHAnsi" w:hAnsiTheme="minorHAnsi"/>
          <w:sz w:val="22"/>
          <w:szCs w:val="22"/>
          <w:lang w:val="en-GB"/>
        </w:rPr>
        <w:t>anagement and Coordination</w:t>
      </w:r>
      <w:r w:rsidR="005A522A">
        <w:rPr>
          <w:rFonts w:asciiTheme="minorHAnsi" w:hAnsiTheme="minorHAnsi"/>
          <w:sz w:val="22"/>
          <w:szCs w:val="22"/>
          <w:lang w:val="en-GB"/>
        </w:rPr>
        <w:t xml:space="preserve"> </w:t>
      </w:r>
      <w:r w:rsidRPr="00AC7437">
        <w:rPr>
          <w:rFonts w:asciiTheme="minorHAnsi" w:hAnsiTheme="minorHAnsi"/>
          <w:sz w:val="22"/>
          <w:szCs w:val="22"/>
          <w:lang w:val="en-GB"/>
        </w:rPr>
        <w:t>component</w:t>
      </w:r>
      <w:r w:rsidR="007A5270" w:rsidRPr="00AC7437">
        <w:rPr>
          <w:rFonts w:asciiTheme="minorHAnsi" w:hAnsiTheme="minorHAnsi"/>
          <w:sz w:val="22"/>
          <w:szCs w:val="22"/>
          <w:lang w:val="en-GB"/>
        </w:rPr>
        <w:t>, detailed in Part II</w:t>
      </w:r>
      <w:r w:rsidRPr="00AC7437">
        <w:rPr>
          <w:rFonts w:asciiTheme="minorHAnsi" w:hAnsiTheme="minorHAnsi"/>
          <w:sz w:val="22"/>
          <w:szCs w:val="22"/>
          <w:lang w:val="en-GB"/>
        </w:rPr>
        <w:t>.</w:t>
      </w:r>
    </w:p>
    <w:p w:rsidR="00A9660E" w:rsidRPr="00AC7437" w:rsidRDefault="00A9660E" w:rsidP="004C1AA0">
      <w:pPr>
        <w:spacing w:line="240" w:lineRule="auto"/>
        <w:rPr>
          <w:rFonts w:asciiTheme="minorHAnsi" w:hAnsiTheme="minorHAnsi"/>
          <w:sz w:val="14"/>
          <w:szCs w:val="22"/>
          <w:lang w:val="en-GB"/>
        </w:rPr>
      </w:pPr>
    </w:p>
    <w:p w:rsidR="002A12AE" w:rsidRPr="00AC7437" w:rsidRDefault="002A12AE" w:rsidP="00914A40">
      <w:pPr>
        <w:spacing w:line="240" w:lineRule="auto"/>
        <w:jc w:val="both"/>
        <w:rPr>
          <w:rFonts w:asciiTheme="minorHAnsi" w:hAnsiTheme="minorHAnsi"/>
          <w:sz w:val="22"/>
          <w:szCs w:val="22"/>
          <w:lang w:val="en-GB"/>
        </w:rPr>
      </w:pPr>
      <w:r w:rsidRPr="00AC7437">
        <w:rPr>
          <w:rFonts w:asciiTheme="minorHAnsi" w:hAnsiTheme="minorHAnsi"/>
          <w:b/>
          <w:sz w:val="22"/>
          <w:szCs w:val="22"/>
          <w:lang w:val="en-GB"/>
        </w:rPr>
        <w:t>Cost and Financing</w:t>
      </w:r>
      <w:r w:rsidR="00AD42B9" w:rsidRPr="00AC7437">
        <w:rPr>
          <w:rFonts w:asciiTheme="minorHAnsi" w:hAnsiTheme="minorHAnsi"/>
          <w:b/>
          <w:sz w:val="22"/>
          <w:szCs w:val="22"/>
          <w:lang w:val="en-GB"/>
        </w:rPr>
        <w:t xml:space="preserve">. </w:t>
      </w:r>
      <w:r w:rsidR="001923F9" w:rsidRPr="00AC7437">
        <w:rPr>
          <w:rFonts w:asciiTheme="minorHAnsi" w:hAnsiTheme="minorHAnsi"/>
          <w:sz w:val="22"/>
          <w:szCs w:val="22"/>
          <w:lang w:val="en-GB"/>
        </w:rPr>
        <w:t>The t</w:t>
      </w:r>
      <w:r w:rsidRPr="00AC7437">
        <w:rPr>
          <w:rFonts w:asciiTheme="minorHAnsi" w:hAnsiTheme="minorHAnsi"/>
          <w:sz w:val="22"/>
          <w:szCs w:val="22"/>
          <w:lang w:val="en-GB"/>
        </w:rPr>
        <w:t xml:space="preserve">otal </w:t>
      </w:r>
      <w:proofErr w:type="gramStart"/>
      <w:r w:rsidR="001923F9" w:rsidRPr="00AC7437">
        <w:rPr>
          <w:rFonts w:asciiTheme="minorHAnsi" w:hAnsiTheme="minorHAnsi"/>
          <w:sz w:val="22"/>
          <w:szCs w:val="22"/>
          <w:lang w:val="en-GB"/>
        </w:rPr>
        <w:t>c</w:t>
      </w:r>
      <w:r w:rsidRPr="00AC7437">
        <w:rPr>
          <w:rFonts w:asciiTheme="minorHAnsi" w:hAnsiTheme="minorHAnsi"/>
          <w:sz w:val="22"/>
          <w:szCs w:val="22"/>
          <w:lang w:val="en-GB"/>
        </w:rPr>
        <w:t>osts of the Project is</w:t>
      </w:r>
      <w:proofErr w:type="gramEnd"/>
      <w:r w:rsidR="00AE7235" w:rsidRPr="00AC7437">
        <w:rPr>
          <w:rFonts w:asciiTheme="minorHAnsi" w:hAnsiTheme="minorHAnsi"/>
          <w:sz w:val="22"/>
          <w:szCs w:val="22"/>
          <w:lang w:val="en-GB"/>
        </w:rPr>
        <w:t xml:space="preserve"> estimated at</w:t>
      </w:r>
      <w:r w:rsidRPr="00AC7437">
        <w:rPr>
          <w:rFonts w:asciiTheme="minorHAnsi" w:hAnsiTheme="minorHAnsi"/>
          <w:sz w:val="22"/>
          <w:szCs w:val="22"/>
          <w:lang w:val="en-GB"/>
        </w:rPr>
        <w:t xml:space="preserve"> USD 37.6 million. This is inclusive of all contingencies, beneficiary contribution of USD 6 million equivalent primarily in the form of labour and materials, USD 6.6 million equivalents as counterpart funding from the government including staff salaries, rentals and in the form of waiver of taxes and duties. </w:t>
      </w:r>
      <w:r w:rsidR="00651EC2" w:rsidRPr="00AC7437">
        <w:rPr>
          <w:rFonts w:asciiTheme="minorHAnsi" w:hAnsiTheme="minorHAnsi"/>
          <w:sz w:val="22"/>
          <w:szCs w:val="22"/>
          <w:lang w:val="en-GB"/>
        </w:rPr>
        <w:t>Table</w:t>
      </w:r>
      <w:r w:rsidR="00914A40" w:rsidRPr="00AC7437">
        <w:rPr>
          <w:rFonts w:asciiTheme="minorHAnsi" w:hAnsiTheme="minorHAnsi"/>
          <w:sz w:val="22"/>
          <w:szCs w:val="22"/>
          <w:lang w:val="en-GB"/>
        </w:rPr>
        <w:t xml:space="preserve">1 </w:t>
      </w:r>
      <w:r w:rsidRPr="00AC7437">
        <w:rPr>
          <w:rFonts w:asciiTheme="minorHAnsi" w:hAnsiTheme="minorHAnsi"/>
          <w:sz w:val="22"/>
          <w:szCs w:val="22"/>
          <w:lang w:val="en-GB"/>
        </w:rPr>
        <w:t xml:space="preserve">below provides the summary of project costs:  </w:t>
      </w:r>
    </w:p>
    <w:p w:rsidR="003B3A24" w:rsidRPr="00AC7437" w:rsidRDefault="003B3A24" w:rsidP="004C1AA0">
      <w:pPr>
        <w:spacing w:line="240" w:lineRule="auto"/>
        <w:rPr>
          <w:rFonts w:asciiTheme="minorHAnsi" w:hAnsiTheme="minorHAnsi"/>
          <w:b/>
          <w:sz w:val="14"/>
          <w:szCs w:val="22"/>
          <w:lang w:val="en-GB"/>
        </w:rPr>
      </w:pPr>
    </w:p>
    <w:tbl>
      <w:tblPr>
        <w:tblStyle w:val="PMDtablestyle3"/>
        <w:tblW w:w="0" w:type="auto"/>
        <w:tblLook w:val="01E0"/>
      </w:tblPr>
      <w:tblGrid>
        <w:gridCol w:w="5211"/>
        <w:gridCol w:w="1600"/>
        <w:gridCol w:w="1258"/>
      </w:tblGrid>
      <w:tr w:rsidR="002A12AE" w:rsidRPr="00AC7437" w:rsidTr="00721D05">
        <w:trPr>
          <w:cnfStyle w:val="100000000000"/>
          <w:trHeight w:val="271"/>
        </w:trPr>
        <w:tc>
          <w:tcPr>
            <w:tcW w:w="5211" w:type="dxa"/>
            <w:tcBorders>
              <w:top w:val="nil"/>
            </w:tcBorders>
          </w:tcPr>
          <w:p w:rsidR="002A12AE" w:rsidRPr="00AC7437" w:rsidRDefault="00651EC2" w:rsidP="00674DB8">
            <w:pPr>
              <w:spacing w:line="240" w:lineRule="auto"/>
              <w:rPr>
                <w:rFonts w:asciiTheme="minorHAnsi" w:hAnsiTheme="minorHAnsi"/>
                <w:b/>
                <w:bCs/>
                <w:sz w:val="22"/>
                <w:szCs w:val="22"/>
                <w:lang w:val="en-GB"/>
              </w:rPr>
            </w:pPr>
            <w:r w:rsidRPr="00AC7437">
              <w:rPr>
                <w:rFonts w:asciiTheme="minorHAnsi" w:hAnsiTheme="minorHAnsi"/>
                <w:b/>
                <w:bCs/>
                <w:sz w:val="22"/>
                <w:szCs w:val="22"/>
                <w:lang w:val="en-GB"/>
              </w:rPr>
              <w:t xml:space="preserve">Table </w:t>
            </w:r>
            <w:r w:rsidR="00914A40" w:rsidRPr="00AC7437">
              <w:rPr>
                <w:rFonts w:asciiTheme="minorHAnsi" w:hAnsiTheme="minorHAnsi"/>
                <w:b/>
                <w:bCs/>
                <w:sz w:val="22"/>
                <w:szCs w:val="22"/>
                <w:lang w:val="en-GB"/>
              </w:rPr>
              <w:t>1</w:t>
            </w:r>
            <w:r w:rsidR="002A12AE" w:rsidRPr="00AC7437">
              <w:rPr>
                <w:rFonts w:asciiTheme="minorHAnsi" w:hAnsiTheme="minorHAnsi"/>
                <w:b/>
                <w:bCs/>
                <w:sz w:val="22"/>
                <w:szCs w:val="22"/>
                <w:lang w:val="en-GB"/>
              </w:rPr>
              <w:t>: Project Cost Summary</w:t>
            </w:r>
          </w:p>
        </w:tc>
        <w:tc>
          <w:tcPr>
            <w:tcW w:w="1600" w:type="dxa"/>
            <w:tcBorders>
              <w:top w:val="nil"/>
            </w:tcBorders>
          </w:tcPr>
          <w:p w:rsidR="002A12AE" w:rsidRPr="00AC7437" w:rsidRDefault="002A12AE" w:rsidP="004C1AA0">
            <w:pPr>
              <w:spacing w:line="240" w:lineRule="auto"/>
              <w:rPr>
                <w:rFonts w:asciiTheme="minorHAnsi" w:hAnsiTheme="minorHAnsi"/>
                <w:sz w:val="22"/>
                <w:szCs w:val="22"/>
                <w:lang w:val="en-GB"/>
              </w:rPr>
            </w:pPr>
          </w:p>
        </w:tc>
        <w:tc>
          <w:tcPr>
            <w:tcW w:w="1258" w:type="dxa"/>
            <w:tcBorders>
              <w:top w:val="nil"/>
            </w:tcBorders>
          </w:tcPr>
          <w:p w:rsidR="002A12AE" w:rsidRPr="00AC7437" w:rsidRDefault="002A12AE" w:rsidP="004C1AA0">
            <w:pPr>
              <w:spacing w:line="240" w:lineRule="auto"/>
              <w:rPr>
                <w:rFonts w:asciiTheme="minorHAnsi" w:hAnsiTheme="minorHAnsi"/>
                <w:sz w:val="22"/>
                <w:szCs w:val="22"/>
                <w:lang w:val="en-GB"/>
              </w:rPr>
            </w:pPr>
          </w:p>
        </w:tc>
      </w:tr>
      <w:tr w:rsidR="002A12AE" w:rsidRPr="00AC7437" w:rsidTr="00721D05">
        <w:trPr>
          <w:trHeight w:val="271"/>
        </w:trPr>
        <w:tc>
          <w:tcPr>
            <w:tcW w:w="5211" w:type="dxa"/>
            <w:tcBorders>
              <w:bottom w:val="single" w:sz="4" w:space="0" w:color="auto"/>
            </w:tcBorders>
          </w:tcPr>
          <w:p w:rsidR="002A12AE" w:rsidRPr="00AC7437" w:rsidRDefault="002A12AE" w:rsidP="004C1AA0">
            <w:pPr>
              <w:spacing w:line="240" w:lineRule="auto"/>
              <w:rPr>
                <w:rFonts w:asciiTheme="minorHAnsi" w:hAnsiTheme="minorHAnsi"/>
                <w:sz w:val="22"/>
                <w:szCs w:val="22"/>
                <w:lang w:val="en-GB"/>
              </w:rPr>
            </w:pPr>
          </w:p>
        </w:tc>
        <w:tc>
          <w:tcPr>
            <w:tcW w:w="1600" w:type="dxa"/>
            <w:tcBorders>
              <w:bottom w:val="single" w:sz="4" w:space="0" w:color="auto"/>
            </w:tcBorders>
          </w:tcPr>
          <w:p w:rsidR="002A12AE" w:rsidRPr="00AC7437" w:rsidRDefault="002A12AE"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Million USD</w:t>
            </w:r>
          </w:p>
        </w:tc>
        <w:tc>
          <w:tcPr>
            <w:tcW w:w="1258" w:type="dxa"/>
            <w:tcBorders>
              <w:bottom w:val="single" w:sz="4" w:space="0" w:color="auto"/>
            </w:tcBorders>
          </w:tcPr>
          <w:p w:rsidR="002A12AE" w:rsidRPr="00AC7437" w:rsidRDefault="002A12AE"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w:t>
            </w:r>
          </w:p>
        </w:tc>
      </w:tr>
      <w:tr w:rsidR="002A12AE" w:rsidRPr="00AC7437" w:rsidTr="00721D05">
        <w:trPr>
          <w:trHeight w:val="271"/>
        </w:trPr>
        <w:tc>
          <w:tcPr>
            <w:tcW w:w="5211" w:type="dxa"/>
            <w:tcBorders>
              <w:top w:val="single" w:sz="4" w:space="0" w:color="auto"/>
            </w:tcBorders>
          </w:tcPr>
          <w:p w:rsidR="002A12AE" w:rsidRPr="00AC7437" w:rsidRDefault="002A12AE"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Total Project Costs including contingencies and taxes</w:t>
            </w:r>
          </w:p>
        </w:tc>
        <w:tc>
          <w:tcPr>
            <w:tcW w:w="1600" w:type="dxa"/>
            <w:tcBorders>
              <w:top w:val="single" w:sz="4" w:space="0" w:color="auto"/>
            </w:tcBorders>
          </w:tcPr>
          <w:p w:rsidR="002A12AE" w:rsidRPr="00AC7437" w:rsidRDefault="002A12AE"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37.6</w:t>
            </w:r>
          </w:p>
        </w:tc>
        <w:tc>
          <w:tcPr>
            <w:tcW w:w="1258" w:type="dxa"/>
            <w:tcBorders>
              <w:top w:val="single" w:sz="4" w:space="0" w:color="auto"/>
            </w:tcBorders>
          </w:tcPr>
          <w:p w:rsidR="002A12AE" w:rsidRPr="00AC7437" w:rsidRDefault="002A12AE"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100</w:t>
            </w:r>
          </w:p>
        </w:tc>
      </w:tr>
      <w:tr w:rsidR="002A12AE" w:rsidRPr="00AC7437" w:rsidTr="00721D05">
        <w:trPr>
          <w:trHeight w:val="279"/>
        </w:trPr>
        <w:tc>
          <w:tcPr>
            <w:tcW w:w="5211" w:type="dxa"/>
          </w:tcPr>
          <w:p w:rsidR="002A12AE" w:rsidRPr="00AC7437" w:rsidRDefault="002A12AE"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IFAD ASAP Grant</w:t>
            </w:r>
          </w:p>
        </w:tc>
        <w:tc>
          <w:tcPr>
            <w:tcW w:w="1600" w:type="dxa"/>
          </w:tcPr>
          <w:p w:rsidR="002A12AE" w:rsidRPr="00AC7437" w:rsidRDefault="002A12AE"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15.0</w:t>
            </w:r>
          </w:p>
        </w:tc>
        <w:tc>
          <w:tcPr>
            <w:tcW w:w="1258" w:type="dxa"/>
          </w:tcPr>
          <w:p w:rsidR="002A12AE" w:rsidRPr="00AC7437" w:rsidRDefault="002A12AE"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39.9</w:t>
            </w:r>
          </w:p>
        </w:tc>
      </w:tr>
      <w:tr w:rsidR="002A12AE" w:rsidRPr="00AC7437" w:rsidTr="00721D05">
        <w:trPr>
          <w:trHeight w:val="279"/>
        </w:trPr>
        <w:tc>
          <w:tcPr>
            <w:tcW w:w="5211" w:type="dxa"/>
          </w:tcPr>
          <w:p w:rsidR="002A12AE" w:rsidRPr="00AC7437" w:rsidRDefault="002A12AE" w:rsidP="00914A40">
            <w:p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IFAD PBAS Grant  </w:t>
            </w:r>
          </w:p>
        </w:tc>
        <w:tc>
          <w:tcPr>
            <w:tcW w:w="1600" w:type="dxa"/>
          </w:tcPr>
          <w:p w:rsidR="002A12AE" w:rsidRPr="00AC7437" w:rsidRDefault="002A12AE"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10.0</w:t>
            </w:r>
          </w:p>
        </w:tc>
        <w:tc>
          <w:tcPr>
            <w:tcW w:w="1258" w:type="dxa"/>
          </w:tcPr>
          <w:p w:rsidR="002A12AE" w:rsidRPr="00AC7437" w:rsidRDefault="002A12AE"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26.6</w:t>
            </w:r>
          </w:p>
        </w:tc>
      </w:tr>
      <w:tr w:rsidR="002A12AE" w:rsidRPr="00AC7437" w:rsidTr="00721D05">
        <w:trPr>
          <w:trHeight w:val="271"/>
        </w:trPr>
        <w:tc>
          <w:tcPr>
            <w:tcW w:w="5211" w:type="dxa"/>
          </w:tcPr>
          <w:p w:rsidR="002A12AE" w:rsidRPr="00AC7437" w:rsidRDefault="002A12AE"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GoN contribution including taxes</w:t>
            </w:r>
          </w:p>
        </w:tc>
        <w:tc>
          <w:tcPr>
            <w:tcW w:w="1600" w:type="dxa"/>
          </w:tcPr>
          <w:p w:rsidR="002A12AE" w:rsidRPr="00AC7437" w:rsidRDefault="002A12AE"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6.6</w:t>
            </w:r>
          </w:p>
        </w:tc>
        <w:tc>
          <w:tcPr>
            <w:tcW w:w="1258" w:type="dxa"/>
          </w:tcPr>
          <w:p w:rsidR="002A12AE" w:rsidRPr="00AC7437" w:rsidRDefault="002A12AE"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17.6</w:t>
            </w:r>
          </w:p>
        </w:tc>
      </w:tr>
      <w:tr w:rsidR="002A12AE" w:rsidRPr="00AC7437" w:rsidTr="00721D05">
        <w:trPr>
          <w:cnfStyle w:val="010000000000"/>
          <w:trHeight w:val="288"/>
        </w:trPr>
        <w:tc>
          <w:tcPr>
            <w:tcW w:w="5211" w:type="dxa"/>
            <w:tcBorders>
              <w:bottom w:val="single" w:sz="12" w:space="0" w:color="auto"/>
            </w:tcBorders>
          </w:tcPr>
          <w:p w:rsidR="002A12AE" w:rsidRPr="00AC7437" w:rsidRDefault="002A12AE" w:rsidP="004C1AA0">
            <w:pPr>
              <w:spacing w:line="240" w:lineRule="auto"/>
              <w:rPr>
                <w:rFonts w:asciiTheme="minorHAnsi" w:hAnsiTheme="minorHAnsi"/>
                <w:bCs/>
                <w:sz w:val="22"/>
                <w:szCs w:val="22"/>
                <w:lang w:val="en-GB"/>
              </w:rPr>
            </w:pPr>
            <w:r w:rsidRPr="00AC7437">
              <w:rPr>
                <w:rFonts w:asciiTheme="minorHAnsi" w:hAnsiTheme="minorHAnsi"/>
                <w:bCs/>
                <w:sz w:val="22"/>
                <w:szCs w:val="22"/>
                <w:lang w:val="en-GB"/>
              </w:rPr>
              <w:t>Beneficiaries contribution</w:t>
            </w:r>
          </w:p>
        </w:tc>
        <w:tc>
          <w:tcPr>
            <w:tcW w:w="1600" w:type="dxa"/>
            <w:tcBorders>
              <w:bottom w:val="single" w:sz="12" w:space="0" w:color="auto"/>
            </w:tcBorders>
          </w:tcPr>
          <w:p w:rsidR="002A12AE" w:rsidRPr="00AC7437" w:rsidRDefault="002A12AE"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6.0</w:t>
            </w:r>
          </w:p>
        </w:tc>
        <w:tc>
          <w:tcPr>
            <w:tcW w:w="1258" w:type="dxa"/>
            <w:tcBorders>
              <w:bottom w:val="single" w:sz="12" w:space="0" w:color="auto"/>
            </w:tcBorders>
          </w:tcPr>
          <w:p w:rsidR="002A12AE" w:rsidRPr="00AC7437" w:rsidRDefault="002A12AE"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15.9</w:t>
            </w:r>
          </w:p>
        </w:tc>
      </w:tr>
    </w:tbl>
    <w:p w:rsidR="002A12AE" w:rsidRPr="00AC7437" w:rsidRDefault="002A12AE" w:rsidP="004C1AA0">
      <w:pPr>
        <w:widowControl w:val="0"/>
        <w:autoSpaceDE w:val="0"/>
        <w:autoSpaceDN w:val="0"/>
        <w:adjustRightInd w:val="0"/>
        <w:spacing w:line="240" w:lineRule="auto"/>
        <w:ind w:right="103"/>
        <w:jc w:val="both"/>
        <w:rPr>
          <w:rFonts w:asciiTheme="minorHAnsi" w:hAnsiTheme="minorHAnsi"/>
          <w:sz w:val="18"/>
          <w:szCs w:val="22"/>
          <w:lang w:val="en-GB"/>
        </w:rPr>
      </w:pPr>
    </w:p>
    <w:p w:rsidR="00651EC2" w:rsidRPr="00AC7437" w:rsidRDefault="005007EC" w:rsidP="00651EC2">
      <w:pPr>
        <w:widowControl w:val="0"/>
        <w:autoSpaceDE w:val="0"/>
        <w:autoSpaceDN w:val="0"/>
        <w:adjustRightInd w:val="0"/>
        <w:spacing w:line="240" w:lineRule="auto"/>
        <w:ind w:right="103"/>
        <w:jc w:val="both"/>
        <w:rPr>
          <w:rFonts w:asciiTheme="minorHAnsi" w:hAnsiTheme="minorHAnsi"/>
          <w:b/>
          <w:sz w:val="22"/>
          <w:szCs w:val="22"/>
          <w:lang w:val="en-GB"/>
        </w:rPr>
      </w:pPr>
      <w:r>
        <w:rPr>
          <w:rFonts w:asciiTheme="minorHAnsi" w:hAnsiTheme="minorHAnsi"/>
          <w:b/>
          <w:sz w:val="22"/>
          <w:szCs w:val="22"/>
          <w:lang w:val="en-GB"/>
        </w:rPr>
        <w:br w:type="column"/>
      </w:r>
      <w:r w:rsidR="006229D5" w:rsidRPr="00AC7437">
        <w:rPr>
          <w:rFonts w:asciiTheme="minorHAnsi" w:hAnsiTheme="minorHAnsi"/>
          <w:b/>
          <w:sz w:val="22"/>
          <w:szCs w:val="22"/>
          <w:lang w:val="en-GB"/>
        </w:rPr>
        <w:lastRenderedPageBreak/>
        <w:t xml:space="preserve">Figure </w:t>
      </w:r>
      <w:r w:rsidR="00655953" w:rsidRPr="00AC7437">
        <w:rPr>
          <w:rFonts w:asciiTheme="minorHAnsi" w:hAnsiTheme="minorHAnsi"/>
          <w:b/>
          <w:sz w:val="22"/>
          <w:szCs w:val="22"/>
          <w:lang w:val="en-GB"/>
        </w:rPr>
        <w:t>2</w:t>
      </w:r>
      <w:r w:rsidR="006229D5" w:rsidRPr="00AC7437">
        <w:rPr>
          <w:rFonts w:asciiTheme="minorHAnsi" w:hAnsiTheme="minorHAnsi"/>
          <w:b/>
          <w:sz w:val="22"/>
          <w:szCs w:val="22"/>
          <w:lang w:val="en-GB"/>
        </w:rPr>
        <w:t xml:space="preserve">: </w:t>
      </w:r>
      <w:r w:rsidR="00651EC2" w:rsidRPr="00AC7437">
        <w:rPr>
          <w:rFonts w:asciiTheme="minorHAnsi" w:hAnsiTheme="minorHAnsi"/>
          <w:b/>
          <w:sz w:val="22"/>
          <w:szCs w:val="22"/>
          <w:lang w:val="en-GB"/>
        </w:rPr>
        <w:t>Organization Structure</w:t>
      </w:r>
    </w:p>
    <w:p w:rsidR="00651EC2" w:rsidRPr="00AC7437" w:rsidRDefault="00F268BC" w:rsidP="00651EC2">
      <w:pPr>
        <w:widowControl w:val="0"/>
        <w:autoSpaceDE w:val="0"/>
        <w:autoSpaceDN w:val="0"/>
        <w:adjustRightInd w:val="0"/>
        <w:spacing w:line="240" w:lineRule="auto"/>
        <w:ind w:right="103"/>
        <w:jc w:val="both"/>
        <w:rPr>
          <w:rFonts w:asciiTheme="minorHAnsi" w:hAnsiTheme="minorHAnsi"/>
          <w:sz w:val="22"/>
          <w:szCs w:val="22"/>
          <w:lang w:val="en-GB"/>
        </w:rPr>
      </w:pPr>
      <w:r>
        <w:rPr>
          <w:rFonts w:asciiTheme="minorHAnsi" w:hAnsiTheme="minorHAnsi"/>
          <w:noProof/>
          <w:sz w:val="22"/>
          <w:szCs w:val="22"/>
          <w:lang w:val="en-US"/>
        </w:rPr>
        <w:pict>
          <v:group id="_x0000_s1098" style="position:absolute;left:0;text-align:left;margin-left:-.15pt;margin-top:7.4pt;width:453.6pt;height:380.7pt;z-index:251668480" coordorigin="1437,2229" coordsize="9072,7614">
            <v:shapetype id="_x0000_t202" coordsize="21600,21600" o:spt="202" path="m,l,21600r21600,l21600,xe">
              <v:stroke joinstyle="miter"/>
              <v:path gradientshapeok="t" o:connecttype="rect"/>
            </v:shapetype>
            <v:shape id="Text Box 81" o:spid="_x0000_s1026" type="#_x0000_t202" style="position:absolute;left:1470;top:2229;width:9039;height:46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">
              <v:textbox>
                <w:txbxContent>
                  <w:p w:rsidR="00E1201C" w:rsidRPr="00632B01" w:rsidRDefault="00E1201C" w:rsidP="00651EC2">
                    <w:pPr>
                      <w:spacing w:line="240" w:lineRule="auto"/>
                      <w:jc w:val="center"/>
                      <w:rPr>
                        <w:b/>
                      </w:rPr>
                    </w:pPr>
                    <w:r w:rsidRPr="00632B01">
                      <w:rPr>
                        <w:b/>
                      </w:rPr>
                      <w:t>Ministry of Forests and Soil Conservation</w:t>
                    </w:r>
                  </w:p>
                </w:txbxContent>
              </v:textbox>
            </v:shape>
            <v:shape id="Text Box 82" o:spid="_x0000_s1027" type="#_x0000_t202" style="position:absolute;left:1462;top:3142;width:4936;height:83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">
              <v:textbox>
                <w:txbxContent>
                  <w:p w:rsidR="00E1201C" w:rsidRPr="000F7495" w:rsidRDefault="00E1201C" w:rsidP="00651EC2">
                    <w:pPr>
                      <w:spacing w:line="240" w:lineRule="auto"/>
                      <w:jc w:val="center"/>
                      <w:rPr>
                        <w:b/>
                        <w:sz w:val="18"/>
                        <w:szCs w:val="18"/>
                      </w:rPr>
                    </w:pPr>
                    <w:r w:rsidRPr="000F7495">
                      <w:rPr>
                        <w:b/>
                        <w:sz w:val="18"/>
                        <w:szCs w:val="18"/>
                      </w:rPr>
                      <w:t>Project Steering Committee</w:t>
                    </w:r>
                  </w:p>
                  <w:p w:rsidR="00E1201C" w:rsidRPr="000F7495" w:rsidRDefault="00E1201C" w:rsidP="00651EC2">
                    <w:pPr>
                      <w:spacing w:line="240" w:lineRule="auto"/>
                      <w:jc w:val="center"/>
                      <w:rPr>
                        <w:sz w:val="18"/>
                        <w:szCs w:val="18"/>
                      </w:rPr>
                    </w:pPr>
                    <w:r w:rsidRPr="000F7495">
                      <w:rPr>
                        <w:sz w:val="18"/>
                        <w:szCs w:val="18"/>
                      </w:rPr>
                      <w:t>Chair: MoFSC Secretary</w:t>
                    </w:r>
                  </w:p>
                  <w:p w:rsidR="00E1201C" w:rsidRPr="000F7495" w:rsidRDefault="00E1201C" w:rsidP="00651EC2">
                    <w:pPr>
                      <w:spacing w:line="240" w:lineRule="auto"/>
                      <w:jc w:val="center"/>
                      <w:rPr>
                        <w:sz w:val="18"/>
                        <w:szCs w:val="18"/>
                      </w:rPr>
                    </w:pPr>
                    <w:r w:rsidRPr="000F7495">
                      <w:rPr>
                        <w:sz w:val="18"/>
                        <w:szCs w:val="18"/>
                      </w:rPr>
                      <w:t>18 members</w:t>
                    </w:r>
                  </w:p>
                </w:txbxContent>
              </v:textbox>
            </v:shape>
            <v:shape id="Text Box 84" o:spid="_x0000_s1028" type="#_x0000_t202" style="position:absolute;left:1440;top:4451;width:6508;height:13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">
              <v:textbox>
                <w:txbxContent>
                  <w:p w:rsidR="00E1201C" w:rsidRPr="000F7495" w:rsidRDefault="00E1201C" w:rsidP="00651EC2">
                    <w:pPr>
                      <w:spacing w:line="240" w:lineRule="auto"/>
                      <w:jc w:val="center"/>
                      <w:rPr>
                        <w:b/>
                        <w:sz w:val="18"/>
                        <w:szCs w:val="18"/>
                      </w:rPr>
                    </w:pPr>
                    <w:r>
                      <w:rPr>
                        <w:b/>
                        <w:sz w:val="18"/>
                        <w:szCs w:val="18"/>
                      </w:rPr>
                      <w:t>Project Coordination Unit (Kathmandu</w:t>
                    </w:r>
                    <w:r w:rsidRPr="000F7495">
                      <w:rPr>
                        <w:b/>
                        <w:sz w:val="18"/>
                        <w:szCs w:val="18"/>
                      </w:rPr>
                      <w:t>)</w:t>
                    </w:r>
                  </w:p>
                  <w:p w:rsidR="00E1201C" w:rsidRPr="000F7495" w:rsidRDefault="00E1201C" w:rsidP="00651EC2">
                    <w:pPr>
                      <w:spacing w:line="240" w:lineRule="auto"/>
                      <w:jc w:val="center"/>
                      <w:rPr>
                        <w:sz w:val="18"/>
                        <w:szCs w:val="18"/>
                      </w:rPr>
                    </w:pPr>
                    <w:r w:rsidRPr="000F7495">
                      <w:rPr>
                        <w:sz w:val="18"/>
                        <w:szCs w:val="18"/>
                      </w:rPr>
                      <w:t>Project Coordinator, Planning Officer, M&amp;E Officer, Accounts Officer, Admin Assistant, Sub-accountant, FM and Procurement Specialist, Climate Change Specialist</w:t>
                    </w:r>
                    <w:r w:rsidRPr="00C10656">
                      <w:rPr>
                        <w:sz w:val="18"/>
                        <w:szCs w:val="18"/>
                      </w:rPr>
                      <w:t>, MIS Specialist</w:t>
                    </w:r>
                  </w:p>
                </w:txbxContent>
              </v:textbox>
            </v:shape>
            <v:shape id="Text Box 85" o:spid="_x0000_s1029" type="#_x0000_t202" style="position:absolute;left:1440;top:6266;width:3254;height:10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">
              <v:textbox>
                <w:txbxContent>
                  <w:p w:rsidR="00E1201C" w:rsidRPr="000F7495" w:rsidRDefault="00E1201C" w:rsidP="00651EC2">
                    <w:pPr>
                      <w:spacing w:line="240" w:lineRule="auto"/>
                      <w:jc w:val="center"/>
                      <w:rPr>
                        <w:b/>
                        <w:sz w:val="18"/>
                        <w:szCs w:val="18"/>
                      </w:rPr>
                    </w:pPr>
                    <w:r w:rsidRPr="000F7495">
                      <w:rPr>
                        <w:b/>
                        <w:sz w:val="18"/>
                        <w:szCs w:val="18"/>
                      </w:rPr>
                      <w:t>District Project Coordination Units</w:t>
                    </w:r>
                  </w:p>
                  <w:p w:rsidR="00E1201C" w:rsidRPr="000F7495" w:rsidRDefault="00E1201C" w:rsidP="00651EC2">
                    <w:pPr>
                      <w:spacing w:line="240" w:lineRule="auto"/>
                      <w:jc w:val="center"/>
                      <w:rPr>
                        <w:sz w:val="18"/>
                        <w:szCs w:val="18"/>
                      </w:rPr>
                    </w:pPr>
                    <w:r w:rsidRPr="000F7495">
                      <w:rPr>
                        <w:sz w:val="18"/>
                        <w:szCs w:val="18"/>
                      </w:rPr>
                      <w:t>District Project Coordinator, Accountant, District CC Specialist, LAPA Coordinator</w:t>
                    </w:r>
                  </w:p>
                </w:txbxContent>
              </v:textbox>
            </v:shape>
            <v:shape id="Text Box 86" o:spid="_x0000_s1030" type="#_x0000_t202" style="position:absolute;left:7947;top:4451;width:2541;height:133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">
              <v:textbox>
                <w:txbxContent>
                  <w:p w:rsidR="00E1201C" w:rsidRPr="0014761E" w:rsidRDefault="00E1201C" w:rsidP="00651EC2">
                    <w:pPr>
                      <w:spacing w:line="240" w:lineRule="auto"/>
                      <w:jc w:val="center"/>
                      <w:rPr>
                        <w:b/>
                        <w:sz w:val="18"/>
                        <w:szCs w:val="18"/>
                      </w:rPr>
                    </w:pPr>
                    <w:r w:rsidRPr="000F7495">
                      <w:rPr>
                        <w:b/>
                        <w:sz w:val="18"/>
                        <w:szCs w:val="18"/>
                      </w:rPr>
                      <w:t xml:space="preserve">Extended TA (Surkhet) </w:t>
                    </w:r>
                  </w:p>
                  <w:p w:rsidR="00E1201C" w:rsidRPr="000F7495" w:rsidRDefault="00E1201C" w:rsidP="00651EC2">
                    <w:pPr>
                      <w:spacing w:line="240" w:lineRule="auto"/>
                      <w:jc w:val="center"/>
                      <w:rPr>
                        <w:sz w:val="18"/>
                        <w:szCs w:val="18"/>
                      </w:rPr>
                    </w:pPr>
                    <w:r w:rsidRPr="000F7495">
                      <w:rPr>
                        <w:sz w:val="18"/>
                        <w:szCs w:val="18"/>
                      </w:rPr>
                      <w:t>Specialists of Forestry, Agriculture, Livestock, Engineering, Planning and M&amp;E, KM, and GESI</w:t>
                    </w:r>
                  </w:p>
                </w:txbxContent>
              </v:textbox>
            </v:shape>
            <v:shape id="Text Box 87" o:spid="_x0000_s1031" type="#_x0000_t202" style="position:absolute;left:1440;top:7350;width:3254;height:99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">
              <v:textbox>
                <w:txbxContent>
                  <w:p w:rsidR="00E1201C" w:rsidRPr="000F7495" w:rsidRDefault="00E1201C" w:rsidP="00651EC2">
                    <w:pPr>
                      <w:spacing w:line="240" w:lineRule="auto"/>
                      <w:jc w:val="center"/>
                      <w:rPr>
                        <w:i/>
                        <w:sz w:val="18"/>
                        <w:szCs w:val="18"/>
                      </w:rPr>
                    </w:pPr>
                    <w:r w:rsidRPr="000F7495">
                      <w:rPr>
                        <w:i/>
                        <w:sz w:val="18"/>
                        <w:szCs w:val="18"/>
                      </w:rPr>
                      <w:t>Pilot Districts</w:t>
                    </w:r>
                  </w:p>
                  <w:p w:rsidR="00E1201C" w:rsidRPr="000F7495" w:rsidRDefault="00E1201C" w:rsidP="00651EC2">
                    <w:pPr>
                      <w:spacing w:line="240" w:lineRule="auto"/>
                      <w:jc w:val="center"/>
                      <w:rPr>
                        <w:b/>
                        <w:sz w:val="18"/>
                        <w:szCs w:val="18"/>
                      </w:rPr>
                    </w:pPr>
                    <w:r w:rsidRPr="000F7495">
                      <w:rPr>
                        <w:b/>
                        <w:sz w:val="18"/>
                        <w:szCs w:val="18"/>
                      </w:rPr>
                      <w:t>GIS Spatial Planning Unit – DDC</w:t>
                    </w:r>
                  </w:p>
                  <w:p w:rsidR="00E1201C" w:rsidRPr="000F7495" w:rsidRDefault="00E1201C" w:rsidP="00651EC2">
                    <w:pPr>
                      <w:spacing w:line="240" w:lineRule="auto"/>
                      <w:jc w:val="center"/>
                      <w:rPr>
                        <w:sz w:val="18"/>
                        <w:szCs w:val="18"/>
                      </w:rPr>
                    </w:pPr>
                    <w:r w:rsidRPr="000F7495">
                      <w:rPr>
                        <w:sz w:val="18"/>
                        <w:szCs w:val="18"/>
                      </w:rPr>
                      <w:t xml:space="preserve">District GIS Specialist, </w:t>
                    </w:r>
                  </w:p>
                  <w:p w:rsidR="00E1201C" w:rsidRPr="000F7495" w:rsidRDefault="00E1201C" w:rsidP="00651EC2">
                    <w:pPr>
                      <w:spacing w:line="240" w:lineRule="auto"/>
                      <w:jc w:val="center"/>
                      <w:rPr>
                        <w:sz w:val="18"/>
                        <w:szCs w:val="18"/>
                      </w:rPr>
                    </w:pPr>
                    <w:r w:rsidRPr="000F7495">
                      <w:rPr>
                        <w:sz w:val="18"/>
                        <w:szCs w:val="18"/>
                      </w:rPr>
                      <w:t>Land Use Planner</w:t>
                    </w:r>
                  </w:p>
                </w:txbxContent>
              </v:textbox>
            </v:shape>
            <v:shape id="Text Box 88" o:spid="_x0000_s1032" type="#_x0000_t202" style="position:absolute;left:1440;top:8658;width:4936;height:57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">
              <v:textbox>
                <w:txbxContent>
                  <w:p w:rsidR="00E1201C" w:rsidRPr="000F7495" w:rsidRDefault="00E1201C" w:rsidP="00651EC2">
                    <w:pPr>
                      <w:spacing w:line="240" w:lineRule="auto"/>
                      <w:jc w:val="center"/>
                      <w:rPr>
                        <w:b/>
                        <w:sz w:val="18"/>
                        <w:szCs w:val="18"/>
                      </w:rPr>
                    </w:pPr>
                    <w:r w:rsidRPr="000F7495">
                      <w:rPr>
                        <w:b/>
                        <w:sz w:val="18"/>
                        <w:szCs w:val="18"/>
                      </w:rPr>
                      <w:t>AFEC | VDC</w:t>
                    </w:r>
                  </w:p>
                  <w:p w:rsidR="00E1201C" w:rsidRPr="000F7495" w:rsidRDefault="00E1201C" w:rsidP="00651EC2">
                    <w:pPr>
                      <w:spacing w:line="240" w:lineRule="auto"/>
                      <w:jc w:val="center"/>
                      <w:rPr>
                        <w:sz w:val="18"/>
                        <w:szCs w:val="18"/>
                      </w:rPr>
                    </w:pPr>
                    <w:r w:rsidRPr="000F7495">
                      <w:rPr>
                        <w:sz w:val="18"/>
                        <w:szCs w:val="18"/>
                      </w:rPr>
                      <w:t>Community representatives including lead farmers</w:t>
                    </w:r>
                  </w:p>
                </w:txbxContent>
              </v:textbox>
            </v:shape>
            <v:shape id="Text Box 89" o:spid="_x0000_s1033" type="#_x0000_t202" style="position:absolute;left:5142;top:6266;width:1234;height:207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">
              <v:textbox>
                <w:txbxContent>
                  <w:p w:rsidR="00E1201C" w:rsidRDefault="00E1201C" w:rsidP="00651EC2">
                    <w:pPr>
                      <w:spacing w:line="240" w:lineRule="auto"/>
                      <w:jc w:val="center"/>
                      <w:rPr>
                        <w:sz w:val="18"/>
                        <w:szCs w:val="18"/>
                      </w:rPr>
                    </w:pPr>
                    <w:r w:rsidRPr="000F7495">
                      <w:rPr>
                        <w:sz w:val="18"/>
                        <w:szCs w:val="18"/>
                      </w:rPr>
                      <w:t>District Line Agencies</w:t>
                    </w:r>
                  </w:p>
                  <w:p w:rsidR="00E1201C" w:rsidRDefault="00E1201C" w:rsidP="00651EC2">
                    <w:pPr>
                      <w:spacing w:line="240" w:lineRule="auto"/>
                      <w:jc w:val="center"/>
                      <w:rPr>
                        <w:sz w:val="18"/>
                        <w:szCs w:val="18"/>
                      </w:rPr>
                    </w:pPr>
                    <w:r>
                      <w:rPr>
                        <w:sz w:val="18"/>
                        <w:szCs w:val="18"/>
                      </w:rPr>
                      <w:t>&amp;</w:t>
                    </w:r>
                  </w:p>
                  <w:p w:rsidR="00E1201C" w:rsidRPr="000F7495" w:rsidRDefault="00E1201C" w:rsidP="00651EC2">
                    <w:pPr>
                      <w:spacing w:line="240" w:lineRule="auto"/>
                      <w:jc w:val="center"/>
                      <w:rPr>
                        <w:sz w:val="18"/>
                        <w:szCs w:val="18"/>
                      </w:rPr>
                    </w:pPr>
                    <w:r>
                      <w:rPr>
                        <w:sz w:val="18"/>
                        <w:szCs w:val="18"/>
                      </w:rPr>
                      <w:t>Service Providers</w:t>
                    </w:r>
                  </w:p>
                </w:txbxContent>
              </v:textbox>
            </v:shape>
            <v:shape id="Text Box 90" o:spid="_x0000_s1034" type="#_x0000_t202" style="position:absolute;left:7292;top:6257;width:3198;height:61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">
              <v:textbox>
                <w:txbxContent>
                  <w:p w:rsidR="00E1201C" w:rsidRPr="000F7495" w:rsidRDefault="00E1201C" w:rsidP="00651EC2">
                    <w:pPr>
                      <w:spacing w:line="240" w:lineRule="auto"/>
                      <w:jc w:val="center"/>
                      <w:rPr>
                        <w:sz w:val="18"/>
                        <w:szCs w:val="18"/>
                      </w:rPr>
                    </w:pPr>
                    <w:r w:rsidRPr="000F7495">
                      <w:rPr>
                        <w:sz w:val="18"/>
                        <w:szCs w:val="18"/>
                      </w:rPr>
                      <w:t>Research Institutions</w:t>
                    </w:r>
                  </w:p>
                </w:txbxContent>
              </v:textbox>
            </v:shape>
            <v:line id="Straight Connector 91" o:spid="_x0000_s1096" style="position:absolute;visibility:visible;mso-wrap-distance-left:3.17494mm;mso-wrap-distance-right:3.17494mm" from="2129,2694" to="2129,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" strokecolor="black [3040]" strokeweight="1pt">
              <o:lock v:ext="edit" shapetype="f"/>
            </v:line>
            <v:line id="Straight Connector 93" o:spid="_x0000_s1095" style="position:absolute;visibility:visible;mso-wrap-distance-left:3.17494mm;mso-wrap-distance-right:3.17494mm" from="2132,3982" to="2132,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" strokecolor="black [3040]" strokeweight="1pt">
              <o:lock v:ext="edit" shapetype="f"/>
            </v:line>
            <v:line id="Straight Connector 94" o:spid="_x0000_s1094" style="position:absolute;visibility:visible;mso-wrap-distance-left:3.17494mm;mso-wrap-distance-right:3.17494mm;mso-height-relative:margin" from="2132,5800" to="2132,6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" strokecolor="black [3040]" strokeweight="1pt">
              <o:lock v:ext="edit" shapetype="f"/>
            </v:line>
            <v:line id="Straight Connector 96" o:spid="_x0000_s1093" style="position:absolute;visibility:visible;mso-wrap-distance-left:3.17494mm;mso-wrap-distance-right:3.17494mm;mso-height-relative:margin" from="7614,5794" to="7614,6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" strokecolor="black [3040]" strokeweight="1pt">
              <o:lock v:ext="edit" shapetype="f"/>
            </v:line>
            <v:line id="Straight Connector 97" o:spid="_x0000_s1092" style="position:absolute;visibility:visible;mso-wrap-distance-top:-6e-5mm;mso-wrap-distance-bottom:-6e-5mm;mso-width-relative:margin;mso-height-relative:margin" from="4693,6802" to="5141,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" strokecolor="black [3040]" strokeweight="1pt">
              <o:lock v:ext="edit" shapetype="f"/>
            </v:line>
            <v:line id="Straight Connector 98" o:spid="_x0000_s1091" style="position:absolute;visibility:visible;mso-wrap-distance-left:3.17494mm;mso-wrap-distance-right:3.17494mm;mso-height-relative:margin" from="2129,8339" to="2129,8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" strokecolor="black [3040]" strokeweight="1pt">
              <o:lock v:ext="edit" shapetype="f"/>
            </v:line>
            <v:line id="Straight Connector 99" o:spid="_x0000_s1090" style="position:absolute;visibility:visible;mso-wrap-distance-left:3.17494mm;mso-wrap-distance-right:3.17494mm;mso-height-relative:margin" from="5740,8350" to="5740,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" strokecolor="black [3040]" strokeweight="1pt">
              <o:lock v:ext="edit" shapetype="f"/>
            </v:line>
            <v:shape id="Text Box 100" o:spid="_x0000_s1035" type="#_x0000_t202" style="position:absolute;left:1437;top:9264;width:4936;height:57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">
              <v:textbox>
                <w:txbxContent>
                  <w:p w:rsidR="00E1201C" w:rsidRPr="00A70077" w:rsidRDefault="00E1201C" w:rsidP="00651EC2">
                    <w:pPr>
                      <w:spacing w:line="240" w:lineRule="auto"/>
                      <w:jc w:val="center"/>
                      <w:rPr>
                        <w:sz w:val="18"/>
                        <w:szCs w:val="18"/>
                      </w:rPr>
                    </w:pPr>
                    <w:r w:rsidRPr="00A70077">
                      <w:rPr>
                        <w:sz w:val="18"/>
                        <w:szCs w:val="18"/>
                      </w:rPr>
                      <w:t>Community Organisations and Cooperatives</w:t>
                    </w:r>
                  </w:p>
                </w:txbxContent>
              </v:textbox>
            </v:shape>
          </v:group>
        </w:pict>
      </w:r>
    </w:p>
    <w:p w:rsidR="002A12AE" w:rsidRPr="00BD7DBB" w:rsidRDefault="001E25C0" w:rsidP="00BF3F1F">
      <w:pPr>
        <w:pStyle w:val="Subtitle"/>
        <w:spacing w:after="0" w:line="240" w:lineRule="auto"/>
        <w:rPr>
          <w:rFonts w:asciiTheme="minorHAnsi" w:hAnsiTheme="minorHAnsi"/>
          <w:sz w:val="28"/>
          <w:szCs w:val="28"/>
          <w:lang w:val="en-GB"/>
        </w:rPr>
      </w:pPr>
      <w:r w:rsidRPr="001E25C0">
        <w:rPr>
          <w:rFonts w:asciiTheme="minorHAnsi" w:hAnsiTheme="minorHAnsi"/>
          <w:sz w:val="28"/>
          <w:szCs w:val="28"/>
          <w:lang w:val="en-GB"/>
        </w:rPr>
        <w:br w:type="column"/>
      </w:r>
      <w:bookmarkStart w:id="78" w:name="_Toc449200317"/>
      <w:r w:rsidRPr="001E25C0">
        <w:rPr>
          <w:rFonts w:asciiTheme="minorHAnsi" w:hAnsiTheme="minorHAnsi"/>
          <w:sz w:val="28"/>
          <w:szCs w:val="28"/>
          <w:lang w:val="en-GB"/>
        </w:rPr>
        <w:lastRenderedPageBreak/>
        <w:t>PART II –</w:t>
      </w:r>
      <w:r w:rsidRPr="001E25C0">
        <w:rPr>
          <w:rFonts w:asciiTheme="minorHAnsi" w:hAnsiTheme="minorHAnsi"/>
          <w:caps/>
          <w:sz w:val="28"/>
          <w:szCs w:val="28"/>
          <w:lang w:val="en-GB"/>
        </w:rPr>
        <w:t>Project Components, Outcomes and Outputs</w:t>
      </w:r>
      <w:bookmarkEnd w:id="78"/>
    </w:p>
    <w:p w:rsidR="00EB3983" w:rsidRPr="00AC7437" w:rsidRDefault="00EB3983" w:rsidP="004C1AA0">
      <w:pPr>
        <w:pStyle w:val="ListParagraph"/>
        <w:widowControl w:val="0"/>
        <w:autoSpaceDE w:val="0"/>
        <w:autoSpaceDN w:val="0"/>
        <w:adjustRightInd w:val="0"/>
        <w:spacing w:line="240" w:lineRule="auto"/>
        <w:ind w:right="103"/>
        <w:contextualSpacing w:val="0"/>
        <w:jc w:val="both"/>
        <w:rPr>
          <w:rFonts w:asciiTheme="minorHAnsi" w:hAnsiTheme="minorHAnsi"/>
          <w:sz w:val="22"/>
          <w:szCs w:val="22"/>
          <w:lang w:val="en-GB"/>
        </w:rPr>
      </w:pPr>
    </w:p>
    <w:p w:rsidR="003B4F95" w:rsidRPr="00AC7437" w:rsidRDefault="006A33F6" w:rsidP="001C29D7">
      <w:pPr>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Closely interlinked and </w:t>
      </w:r>
      <w:proofErr w:type="gramStart"/>
      <w:r w:rsidRPr="00AC7437">
        <w:rPr>
          <w:rFonts w:asciiTheme="minorHAnsi" w:hAnsiTheme="minorHAnsi"/>
          <w:sz w:val="22"/>
          <w:szCs w:val="22"/>
          <w:lang w:val="en-GB"/>
        </w:rPr>
        <w:t>phased</w:t>
      </w:r>
      <w:proofErr w:type="gramEnd"/>
      <w:r w:rsidRPr="00AC7437">
        <w:rPr>
          <w:rFonts w:asciiTheme="minorHAnsi" w:hAnsiTheme="minorHAnsi"/>
          <w:sz w:val="22"/>
          <w:szCs w:val="22"/>
          <w:lang w:val="en-GB"/>
        </w:rPr>
        <w:t xml:space="preserve"> across the project life, </w:t>
      </w:r>
      <w:r w:rsidR="0079283C" w:rsidRPr="00AC7437">
        <w:rPr>
          <w:rFonts w:asciiTheme="minorHAnsi" w:hAnsiTheme="minorHAnsi"/>
          <w:sz w:val="22"/>
          <w:szCs w:val="22"/>
          <w:lang w:val="en-GB"/>
        </w:rPr>
        <w:t>ASHA</w:t>
      </w:r>
      <w:r w:rsidRPr="00AC7437">
        <w:rPr>
          <w:rFonts w:asciiTheme="minorHAnsi" w:hAnsiTheme="minorHAnsi"/>
          <w:sz w:val="22"/>
          <w:szCs w:val="22"/>
          <w:lang w:val="en-GB"/>
        </w:rPr>
        <w:t xml:space="preserve"> has two main</w:t>
      </w:r>
      <w:r w:rsidR="003B4F95" w:rsidRPr="00AC7437">
        <w:rPr>
          <w:rFonts w:asciiTheme="minorHAnsi" w:hAnsiTheme="minorHAnsi"/>
          <w:sz w:val="22"/>
          <w:szCs w:val="22"/>
          <w:lang w:val="en-GB"/>
        </w:rPr>
        <w:t xml:space="preserve"> technical</w:t>
      </w:r>
      <w:r w:rsidRPr="00AC7437">
        <w:rPr>
          <w:rFonts w:asciiTheme="minorHAnsi" w:hAnsiTheme="minorHAnsi"/>
          <w:sz w:val="22"/>
          <w:szCs w:val="22"/>
          <w:lang w:val="en-GB"/>
        </w:rPr>
        <w:t xml:space="preserve"> components in ad</w:t>
      </w:r>
      <w:r w:rsidR="00C36300" w:rsidRPr="00AC7437">
        <w:rPr>
          <w:rFonts w:asciiTheme="minorHAnsi" w:hAnsiTheme="minorHAnsi"/>
          <w:sz w:val="22"/>
          <w:szCs w:val="22"/>
          <w:lang w:val="en-GB"/>
        </w:rPr>
        <w:t xml:space="preserve">dition to Project </w:t>
      </w:r>
      <w:r w:rsidR="00A55756" w:rsidRPr="00AC7437">
        <w:rPr>
          <w:rFonts w:asciiTheme="minorHAnsi" w:hAnsiTheme="minorHAnsi"/>
          <w:sz w:val="22"/>
          <w:szCs w:val="22"/>
          <w:lang w:val="en-GB"/>
        </w:rPr>
        <w:t>Managemen</w:t>
      </w:r>
      <w:r w:rsidR="003B4F95" w:rsidRPr="00AC7437">
        <w:rPr>
          <w:rFonts w:asciiTheme="minorHAnsi" w:hAnsiTheme="minorHAnsi"/>
          <w:sz w:val="22"/>
          <w:szCs w:val="22"/>
          <w:lang w:val="en-GB"/>
        </w:rPr>
        <w:t>t</w:t>
      </w:r>
      <w:r w:rsidR="00C36300" w:rsidRPr="00AC7437">
        <w:rPr>
          <w:rFonts w:asciiTheme="minorHAnsi" w:hAnsiTheme="minorHAnsi"/>
          <w:sz w:val="22"/>
          <w:szCs w:val="22"/>
          <w:lang w:val="en-GB"/>
        </w:rPr>
        <w:t xml:space="preserve">: </w:t>
      </w:r>
      <w:r w:rsidR="00C36300" w:rsidRPr="00AC7437">
        <w:rPr>
          <w:rFonts w:asciiTheme="minorHAnsi" w:hAnsiTheme="minorHAnsi"/>
          <w:b/>
          <w:sz w:val="22"/>
          <w:szCs w:val="22"/>
          <w:lang w:val="en-GB"/>
        </w:rPr>
        <w:t>Component 1. </w:t>
      </w:r>
      <w:proofErr w:type="gramStart"/>
      <w:r w:rsidR="00C36300" w:rsidRPr="00AC7437">
        <w:rPr>
          <w:rFonts w:asciiTheme="minorHAnsi" w:hAnsiTheme="minorHAnsi"/>
          <w:sz w:val="22"/>
          <w:szCs w:val="22"/>
          <w:lang w:val="en-GB"/>
        </w:rPr>
        <w:t>Framework for local-level climate adaptationstrengthened</w:t>
      </w:r>
      <w:r w:rsidR="0079283C" w:rsidRPr="00AC7437">
        <w:rPr>
          <w:rFonts w:asciiTheme="minorHAnsi" w:hAnsiTheme="minorHAnsi"/>
          <w:sz w:val="22"/>
          <w:szCs w:val="22"/>
          <w:lang w:val="en-GB"/>
        </w:rPr>
        <w:t>, and</w:t>
      </w:r>
      <w:r w:rsidR="00C36300" w:rsidRPr="00AC7437">
        <w:rPr>
          <w:rFonts w:asciiTheme="minorHAnsi" w:hAnsiTheme="minorHAnsi"/>
          <w:b/>
          <w:sz w:val="22"/>
          <w:szCs w:val="22"/>
          <w:lang w:val="en-GB"/>
        </w:rPr>
        <w:t xml:space="preserve"> Component 2.</w:t>
      </w:r>
      <w:proofErr w:type="gramEnd"/>
      <w:r w:rsidR="00C36300" w:rsidRPr="00AC7437">
        <w:rPr>
          <w:rFonts w:asciiTheme="minorHAnsi" w:hAnsiTheme="minorHAnsi"/>
          <w:b/>
          <w:sz w:val="22"/>
          <w:szCs w:val="22"/>
          <w:lang w:val="en-GB"/>
        </w:rPr>
        <w:t> </w:t>
      </w:r>
      <w:r w:rsidR="00C36300" w:rsidRPr="00AC7437">
        <w:rPr>
          <w:rFonts w:asciiTheme="minorHAnsi" w:hAnsiTheme="minorHAnsi"/>
          <w:sz w:val="22"/>
          <w:szCs w:val="22"/>
          <w:lang w:val="en-GB"/>
        </w:rPr>
        <w:t>Climate resilience of vulnerable smallholder farmers improved</w:t>
      </w:r>
      <w:r w:rsidR="0079283C" w:rsidRPr="00AC7437">
        <w:rPr>
          <w:rFonts w:asciiTheme="minorHAnsi" w:hAnsiTheme="minorHAnsi"/>
          <w:sz w:val="22"/>
          <w:szCs w:val="22"/>
          <w:lang w:val="en-GB"/>
        </w:rPr>
        <w:t>.</w:t>
      </w:r>
    </w:p>
    <w:p w:rsidR="00C36300" w:rsidRPr="00AC7437" w:rsidRDefault="00C36300" w:rsidP="00C36300">
      <w:pPr>
        <w:rPr>
          <w:rFonts w:asciiTheme="minorHAnsi" w:hAnsiTheme="minorHAnsi"/>
          <w:b/>
          <w:sz w:val="22"/>
          <w:szCs w:val="22"/>
          <w:lang w:val="en-GB"/>
        </w:rPr>
      </w:pPr>
    </w:p>
    <w:p w:rsidR="006A33F6" w:rsidRPr="00AC7437" w:rsidRDefault="00793CBE" w:rsidP="001C29D7">
      <w:pPr>
        <w:spacing w:line="240" w:lineRule="auto"/>
        <w:jc w:val="both"/>
        <w:rPr>
          <w:rFonts w:asciiTheme="minorHAnsi" w:hAnsiTheme="minorHAnsi"/>
          <w:sz w:val="22"/>
          <w:szCs w:val="22"/>
          <w:lang w:val="en-GB"/>
        </w:rPr>
      </w:pPr>
      <w:r w:rsidRPr="00AC7437">
        <w:rPr>
          <w:rFonts w:asciiTheme="minorHAnsi" w:hAnsiTheme="minorHAnsi"/>
          <w:b/>
          <w:sz w:val="22"/>
          <w:szCs w:val="22"/>
          <w:lang w:val="en-GB"/>
        </w:rPr>
        <w:t>Figure 3:</w:t>
      </w:r>
      <w:r w:rsidR="0002026D">
        <w:rPr>
          <w:rFonts w:asciiTheme="minorHAnsi" w:hAnsiTheme="minorHAnsi"/>
          <w:b/>
          <w:sz w:val="22"/>
          <w:szCs w:val="22"/>
          <w:lang w:val="en-GB"/>
        </w:rPr>
        <w:t xml:space="preserve"> </w:t>
      </w:r>
      <w:r w:rsidR="0006697C" w:rsidRPr="00AC7437">
        <w:rPr>
          <w:rFonts w:asciiTheme="minorHAnsi" w:hAnsiTheme="minorHAnsi"/>
          <w:sz w:val="22"/>
          <w:szCs w:val="22"/>
          <w:lang w:val="en-GB"/>
        </w:rPr>
        <w:t xml:space="preserve">The diagram below provides a basic overview of and interlinkages between the </w:t>
      </w:r>
      <w:r w:rsidR="00171621" w:rsidRPr="00AC7437">
        <w:rPr>
          <w:rFonts w:asciiTheme="minorHAnsi" w:hAnsiTheme="minorHAnsi"/>
          <w:sz w:val="22"/>
          <w:szCs w:val="22"/>
          <w:lang w:val="en-GB"/>
        </w:rPr>
        <w:t>technical</w:t>
      </w:r>
      <w:r w:rsidR="0006697C" w:rsidRPr="00AC7437">
        <w:rPr>
          <w:rFonts w:asciiTheme="minorHAnsi" w:hAnsiTheme="minorHAnsi"/>
          <w:sz w:val="22"/>
          <w:szCs w:val="22"/>
          <w:lang w:val="en-GB"/>
        </w:rPr>
        <w:t xml:space="preserve"> components, sub-components, </w:t>
      </w:r>
      <w:r w:rsidR="005B4125" w:rsidRPr="00AC7437">
        <w:rPr>
          <w:rFonts w:asciiTheme="minorHAnsi" w:hAnsiTheme="minorHAnsi"/>
          <w:sz w:val="22"/>
          <w:szCs w:val="22"/>
          <w:lang w:val="en-GB"/>
        </w:rPr>
        <w:t>outputs</w:t>
      </w:r>
      <w:r w:rsidR="004042CF" w:rsidRPr="00AC7437">
        <w:rPr>
          <w:rFonts w:asciiTheme="minorHAnsi" w:hAnsiTheme="minorHAnsi"/>
          <w:sz w:val="22"/>
          <w:szCs w:val="22"/>
          <w:lang w:val="en-GB"/>
        </w:rPr>
        <w:t>, and activities</w:t>
      </w:r>
      <w:r w:rsidR="0006697C" w:rsidRPr="00AC7437">
        <w:rPr>
          <w:rFonts w:asciiTheme="minorHAnsi" w:hAnsiTheme="minorHAnsi"/>
          <w:sz w:val="22"/>
          <w:szCs w:val="22"/>
          <w:lang w:val="en-GB"/>
        </w:rPr>
        <w:t>.</w:t>
      </w:r>
    </w:p>
    <w:p w:rsidR="004B5F9B" w:rsidRPr="00AC7437" w:rsidRDefault="00F268BC" w:rsidP="000C4F52">
      <w:pPr>
        <w:spacing w:line="240" w:lineRule="auto"/>
        <w:jc w:val="both"/>
        <w:rPr>
          <w:rFonts w:asciiTheme="minorHAnsi" w:eastAsiaTheme="minorHAnsi" w:hAnsiTheme="minorHAnsi" w:cstheme="minorBidi"/>
          <w:sz w:val="22"/>
          <w:szCs w:val="22"/>
          <w:lang w:val="en-US"/>
        </w:rPr>
      </w:pPr>
      <w:r w:rsidRPr="00AC7437">
        <w:rPr>
          <w:rFonts w:asciiTheme="minorHAnsi" w:hAnsiTheme="minorHAnsi"/>
          <w:sz w:val="22"/>
          <w:szCs w:val="22"/>
          <w:lang w:val="en-GB"/>
        </w:rPr>
        <w:fldChar w:fldCharType="begin"/>
      </w:r>
      <w:r w:rsidR="004B5F9B" w:rsidRPr="00AC7437">
        <w:rPr>
          <w:rFonts w:asciiTheme="minorHAnsi" w:hAnsiTheme="minorHAnsi"/>
          <w:sz w:val="22"/>
          <w:szCs w:val="22"/>
          <w:lang w:val="en-GB"/>
        </w:rPr>
        <w:instrText xml:space="preserve"> LINK </w:instrText>
      </w:r>
      <w:r w:rsidR="00965BFB" w:rsidRPr="00AC7437">
        <w:rPr>
          <w:rFonts w:asciiTheme="minorHAnsi" w:hAnsiTheme="minorHAnsi"/>
          <w:sz w:val="22"/>
          <w:szCs w:val="22"/>
          <w:lang w:val="en-GB"/>
        </w:rPr>
        <w:instrText xml:space="preserve">Excel.Sheet.12 "C:\\Users\\Kaushal\\Desktop\\ASHA KEY Documents\\ASHA Workbook_18Jan2016.xlsx" Sheet1!R2C3:R14C9 </w:instrText>
      </w:r>
      <w:r w:rsidR="004B5F9B" w:rsidRPr="00AC7437">
        <w:rPr>
          <w:rFonts w:asciiTheme="minorHAnsi" w:hAnsiTheme="minorHAnsi"/>
          <w:sz w:val="22"/>
          <w:szCs w:val="22"/>
          <w:lang w:val="en-GB"/>
        </w:rPr>
        <w:instrText xml:space="preserve">\a \f 4 \h </w:instrText>
      </w:r>
      <w:r w:rsidR="00E55F3E" w:rsidRPr="00AC7437">
        <w:rPr>
          <w:rFonts w:asciiTheme="minorHAnsi" w:hAnsiTheme="minorHAnsi"/>
          <w:sz w:val="22"/>
          <w:szCs w:val="22"/>
          <w:lang w:val="en-GB"/>
        </w:rPr>
        <w:instrText xml:space="preserve"> \* MERGEFORMAT </w:instrText>
      </w:r>
      <w:r w:rsidRPr="00AC7437">
        <w:rPr>
          <w:rFonts w:asciiTheme="minorHAnsi" w:hAnsiTheme="minorHAnsi"/>
          <w:sz w:val="22"/>
          <w:szCs w:val="22"/>
          <w:lang w:val="en-GB"/>
        </w:rPr>
        <w:fldChar w:fldCharType="separate"/>
      </w:r>
    </w:p>
    <w:tbl>
      <w:tblPr>
        <w:tblW w:w="9481" w:type="dxa"/>
        <w:tblInd w:w="-270" w:type="dxa"/>
        <w:tblLook w:val="04A0"/>
      </w:tblPr>
      <w:tblGrid>
        <w:gridCol w:w="2059"/>
        <w:gridCol w:w="428"/>
        <w:gridCol w:w="2058"/>
        <w:gridCol w:w="427"/>
        <w:gridCol w:w="2058"/>
        <w:gridCol w:w="427"/>
        <w:gridCol w:w="2058"/>
      </w:tblGrid>
      <w:tr w:rsidR="004B5F9B" w:rsidRPr="00AC7437" w:rsidTr="004B5F9B">
        <w:trPr>
          <w:trHeight w:val="615"/>
        </w:trPr>
        <w:tc>
          <w:tcPr>
            <w:tcW w:w="9481" w:type="dxa"/>
            <w:gridSpan w:val="7"/>
            <w:tcBorders>
              <w:top w:val="nil"/>
              <w:left w:val="nil"/>
              <w:bottom w:val="single" w:sz="4" w:space="0" w:color="auto"/>
              <w:right w:val="nil"/>
            </w:tcBorders>
            <w:shd w:val="clear" w:color="000000" w:fill="DDEBF7"/>
            <w:vAlign w:val="center"/>
            <w:hideMark/>
          </w:tcPr>
          <w:p w:rsidR="004B5F9B" w:rsidRPr="00AC7437" w:rsidRDefault="004B5F9B" w:rsidP="004B5F9B">
            <w:pPr>
              <w:spacing w:line="240" w:lineRule="auto"/>
              <w:rPr>
                <w:rFonts w:asciiTheme="minorHAnsi" w:hAnsiTheme="minorHAnsi"/>
                <w:color w:val="000000"/>
                <w:sz w:val="22"/>
                <w:szCs w:val="22"/>
                <w:lang w:val="en-GB"/>
              </w:rPr>
            </w:pPr>
            <w:r w:rsidRPr="00AC7437">
              <w:rPr>
                <w:rFonts w:asciiTheme="minorHAnsi" w:hAnsiTheme="minorHAnsi"/>
                <w:b/>
                <w:bCs/>
                <w:color w:val="000000"/>
                <w:sz w:val="22"/>
                <w:szCs w:val="22"/>
                <w:lang w:val="en-GB"/>
              </w:rPr>
              <w:t xml:space="preserve">Component 1. </w:t>
            </w:r>
            <w:r w:rsidRPr="00AC7437">
              <w:rPr>
                <w:rFonts w:asciiTheme="minorHAnsi" w:hAnsiTheme="minorHAnsi"/>
                <w:color w:val="000000"/>
                <w:sz w:val="22"/>
                <w:szCs w:val="22"/>
                <w:lang w:val="en-GB"/>
              </w:rPr>
              <w:br/>
              <w:t>Framework for local-level climate adaptation strengthened</w:t>
            </w:r>
          </w:p>
        </w:tc>
      </w:tr>
      <w:tr w:rsidR="004B5F9B" w:rsidRPr="00AC7437" w:rsidTr="004B5F9B">
        <w:trPr>
          <w:trHeight w:val="540"/>
        </w:trPr>
        <w:tc>
          <w:tcPr>
            <w:tcW w:w="4547" w:type="dxa"/>
            <w:gridSpan w:val="3"/>
            <w:tcBorders>
              <w:top w:val="nil"/>
              <w:left w:val="nil"/>
              <w:bottom w:val="nil"/>
              <w:right w:val="nil"/>
            </w:tcBorders>
            <w:shd w:val="clear" w:color="000000" w:fill="DDEBF7"/>
            <w:vAlign w:val="center"/>
            <w:hideMark/>
          </w:tcPr>
          <w:p w:rsidR="004B5F9B" w:rsidRPr="00AC7437" w:rsidRDefault="004B5F9B" w:rsidP="004B5F9B">
            <w:pPr>
              <w:spacing w:line="240" w:lineRule="auto"/>
              <w:rPr>
                <w:rFonts w:asciiTheme="minorHAnsi" w:hAnsiTheme="minorHAnsi"/>
                <w:b/>
                <w:bCs/>
                <w:color w:val="000000"/>
                <w:lang w:val="en-GB"/>
              </w:rPr>
            </w:pPr>
            <w:r w:rsidRPr="00AC7437">
              <w:rPr>
                <w:rFonts w:asciiTheme="minorHAnsi" w:hAnsiTheme="minorHAnsi"/>
                <w:b/>
                <w:bCs/>
                <w:color w:val="000000"/>
                <w:lang w:val="en-GB"/>
              </w:rPr>
              <w:t xml:space="preserve">Sub-component 1.1. </w:t>
            </w:r>
            <w:r w:rsidRPr="00AC7437">
              <w:rPr>
                <w:rFonts w:asciiTheme="minorHAnsi" w:hAnsiTheme="minorHAnsi"/>
                <w:b/>
                <w:bCs/>
                <w:color w:val="000000"/>
                <w:lang w:val="en-GB"/>
              </w:rPr>
              <w:br/>
            </w:r>
            <w:r w:rsidRPr="00AC7437">
              <w:rPr>
                <w:rFonts w:asciiTheme="minorHAnsi" w:hAnsiTheme="minorHAnsi"/>
                <w:color w:val="000000"/>
                <w:lang w:val="en-GB"/>
              </w:rPr>
              <w:t>Strengthened LAPA development process implemented</w:t>
            </w:r>
          </w:p>
        </w:tc>
        <w:tc>
          <w:tcPr>
            <w:tcW w:w="387" w:type="dxa"/>
            <w:tcBorders>
              <w:top w:val="nil"/>
              <w:left w:val="nil"/>
              <w:bottom w:val="nil"/>
              <w:right w:val="nil"/>
            </w:tcBorders>
            <w:shd w:val="clear" w:color="000000" w:fill="DDEBF7"/>
            <w:noWrap/>
            <w:vAlign w:val="center"/>
            <w:hideMark/>
          </w:tcPr>
          <w:p w:rsidR="004B5F9B" w:rsidRPr="00AC7437" w:rsidRDefault="004B5F9B" w:rsidP="004B5F9B">
            <w:pPr>
              <w:spacing w:line="240" w:lineRule="auto"/>
              <w:rPr>
                <w:rFonts w:asciiTheme="minorHAnsi" w:hAnsiTheme="minorHAnsi" w:cs="Times New Roman"/>
                <w:color w:val="000000"/>
                <w:lang w:val="en-GB"/>
              </w:rPr>
            </w:pPr>
            <w:r w:rsidRPr="00AC7437">
              <w:rPr>
                <w:rFonts w:asciiTheme="minorHAnsi" w:hAnsiTheme="minorHAnsi" w:cs="Times New Roman"/>
                <w:color w:val="000000"/>
                <w:lang w:val="en-GB"/>
              </w:rPr>
              <w:t> </w:t>
            </w:r>
          </w:p>
        </w:tc>
        <w:tc>
          <w:tcPr>
            <w:tcW w:w="4547" w:type="dxa"/>
            <w:gridSpan w:val="3"/>
            <w:tcBorders>
              <w:top w:val="nil"/>
              <w:left w:val="nil"/>
              <w:bottom w:val="nil"/>
              <w:right w:val="nil"/>
            </w:tcBorders>
            <w:shd w:val="clear" w:color="000000" w:fill="DDEBF7"/>
            <w:vAlign w:val="center"/>
            <w:hideMark/>
          </w:tcPr>
          <w:p w:rsidR="004B5F9B" w:rsidRPr="00AC7437" w:rsidRDefault="004B5F9B" w:rsidP="004B5F9B">
            <w:pPr>
              <w:spacing w:line="240" w:lineRule="auto"/>
              <w:rPr>
                <w:rFonts w:asciiTheme="minorHAnsi" w:hAnsiTheme="minorHAnsi"/>
                <w:b/>
                <w:bCs/>
                <w:color w:val="000000"/>
                <w:lang w:val="en-GB"/>
              </w:rPr>
            </w:pPr>
            <w:r w:rsidRPr="00AC7437">
              <w:rPr>
                <w:rFonts w:asciiTheme="minorHAnsi" w:hAnsiTheme="minorHAnsi"/>
                <w:b/>
                <w:bCs/>
                <w:color w:val="000000"/>
                <w:lang w:val="en-GB"/>
              </w:rPr>
              <w:t xml:space="preserve">Sub-component 1.2. </w:t>
            </w:r>
            <w:r w:rsidRPr="00AC7437">
              <w:rPr>
                <w:rFonts w:asciiTheme="minorHAnsi" w:hAnsiTheme="minorHAnsi"/>
                <w:b/>
                <w:bCs/>
                <w:color w:val="000000"/>
                <w:lang w:val="en-GB"/>
              </w:rPr>
              <w:br/>
            </w:r>
            <w:r w:rsidRPr="00AC7437">
              <w:rPr>
                <w:rFonts w:asciiTheme="minorHAnsi" w:hAnsiTheme="minorHAnsi"/>
                <w:color w:val="000000"/>
                <w:lang w:val="en-GB"/>
              </w:rPr>
              <w:t>Enhanced climate adaptation knowledge disseminated</w:t>
            </w:r>
          </w:p>
        </w:tc>
      </w:tr>
      <w:tr w:rsidR="004B5F9B" w:rsidRPr="00AC7437" w:rsidTr="004B5F9B">
        <w:trPr>
          <w:trHeight w:val="1020"/>
        </w:trPr>
        <w:tc>
          <w:tcPr>
            <w:tcW w:w="4547" w:type="dxa"/>
            <w:gridSpan w:val="3"/>
            <w:tcBorders>
              <w:top w:val="single" w:sz="4" w:space="0" w:color="auto"/>
              <w:left w:val="single" w:sz="4" w:space="0" w:color="auto"/>
              <w:bottom w:val="nil"/>
              <w:right w:val="single" w:sz="4" w:space="0" w:color="000000"/>
            </w:tcBorders>
            <w:shd w:val="clear" w:color="auto" w:fill="auto"/>
            <w:vAlign w:val="center"/>
            <w:hideMark/>
          </w:tcPr>
          <w:p w:rsidR="004B5F9B" w:rsidRPr="00AC7437" w:rsidRDefault="004B5F9B" w:rsidP="004B5F9B">
            <w:pPr>
              <w:spacing w:line="240" w:lineRule="auto"/>
              <w:rPr>
                <w:rFonts w:asciiTheme="minorHAnsi" w:hAnsiTheme="minorHAnsi"/>
                <w:lang w:val="en-GB"/>
              </w:rPr>
            </w:pPr>
            <w:r w:rsidRPr="00AC7437">
              <w:rPr>
                <w:rFonts w:asciiTheme="minorHAnsi" w:hAnsiTheme="minorHAnsi"/>
                <w:b/>
                <w:bCs/>
                <w:lang w:val="en-GB"/>
              </w:rPr>
              <w:t xml:space="preserve">Output 1.1.1. </w:t>
            </w:r>
            <w:r w:rsidRPr="00AC7437">
              <w:rPr>
                <w:rFonts w:asciiTheme="minorHAnsi" w:hAnsiTheme="minorHAnsi"/>
                <w:lang w:val="en-GB"/>
              </w:rPr>
              <w:br/>
              <w:t>Participating Ministries and districts are climate informed</w:t>
            </w:r>
          </w:p>
        </w:tc>
        <w:tc>
          <w:tcPr>
            <w:tcW w:w="387" w:type="dxa"/>
            <w:tcBorders>
              <w:top w:val="nil"/>
              <w:left w:val="nil"/>
              <w:bottom w:val="nil"/>
              <w:right w:val="nil"/>
            </w:tcBorders>
            <w:shd w:val="clear" w:color="auto" w:fill="auto"/>
            <w:vAlign w:val="center"/>
            <w:hideMark/>
          </w:tcPr>
          <w:p w:rsidR="004B5F9B" w:rsidRPr="00AC7437" w:rsidRDefault="004B5F9B" w:rsidP="004B5F9B">
            <w:pPr>
              <w:spacing w:line="240" w:lineRule="auto"/>
              <w:rPr>
                <w:rFonts w:asciiTheme="minorHAnsi" w:hAnsiTheme="minorHAnsi"/>
                <w:lang w:val="en-GB"/>
              </w:rPr>
            </w:pPr>
          </w:p>
        </w:tc>
        <w:tc>
          <w:tcPr>
            <w:tcW w:w="2080" w:type="dxa"/>
            <w:tcBorders>
              <w:top w:val="single" w:sz="4" w:space="0" w:color="auto"/>
              <w:left w:val="single" w:sz="4" w:space="0" w:color="auto"/>
              <w:bottom w:val="nil"/>
              <w:right w:val="single" w:sz="4" w:space="0" w:color="auto"/>
            </w:tcBorders>
            <w:shd w:val="clear" w:color="auto" w:fill="auto"/>
            <w:vAlign w:val="center"/>
            <w:hideMark/>
          </w:tcPr>
          <w:p w:rsidR="004B5F9B" w:rsidRPr="00AC7437" w:rsidRDefault="004B5F9B" w:rsidP="004B5F9B">
            <w:pPr>
              <w:spacing w:line="240" w:lineRule="auto"/>
              <w:rPr>
                <w:rFonts w:asciiTheme="minorHAnsi" w:hAnsiTheme="minorHAnsi"/>
                <w:b/>
                <w:bCs/>
                <w:color w:val="000000"/>
                <w:lang w:val="en-GB"/>
              </w:rPr>
            </w:pPr>
            <w:r w:rsidRPr="00AC7437">
              <w:rPr>
                <w:rFonts w:asciiTheme="minorHAnsi" w:hAnsiTheme="minorHAnsi"/>
                <w:b/>
                <w:bCs/>
                <w:color w:val="000000"/>
                <w:lang w:val="en-GB"/>
              </w:rPr>
              <w:t xml:space="preserve">Output 1.2.2. </w:t>
            </w:r>
            <w:r w:rsidRPr="00AC7437">
              <w:rPr>
                <w:rFonts w:asciiTheme="minorHAnsi" w:hAnsiTheme="minorHAnsi"/>
                <w:b/>
                <w:bCs/>
                <w:color w:val="000000"/>
                <w:lang w:val="en-GB"/>
              </w:rPr>
              <w:br/>
            </w:r>
            <w:r w:rsidRPr="00AC7437">
              <w:rPr>
                <w:rFonts w:asciiTheme="minorHAnsi" w:hAnsiTheme="minorHAnsi"/>
                <w:color w:val="000000"/>
                <w:lang w:val="en-GB"/>
              </w:rPr>
              <w:t>Climate adaptation knowledge managed and disseminated</w:t>
            </w:r>
          </w:p>
        </w:tc>
        <w:tc>
          <w:tcPr>
            <w:tcW w:w="387" w:type="dxa"/>
            <w:tcBorders>
              <w:top w:val="nil"/>
              <w:left w:val="nil"/>
              <w:bottom w:val="nil"/>
              <w:right w:val="nil"/>
            </w:tcBorders>
            <w:shd w:val="clear" w:color="auto" w:fill="auto"/>
            <w:noWrap/>
            <w:vAlign w:val="center"/>
            <w:hideMark/>
          </w:tcPr>
          <w:p w:rsidR="004B5F9B" w:rsidRPr="00AC7437" w:rsidRDefault="004B5F9B" w:rsidP="004B5F9B">
            <w:pPr>
              <w:spacing w:line="240" w:lineRule="auto"/>
              <w:rPr>
                <w:rFonts w:asciiTheme="minorHAnsi" w:hAnsiTheme="minorHAnsi"/>
                <w:b/>
                <w:bCs/>
                <w:color w:val="000000"/>
                <w:lang w:val="en-GB"/>
              </w:rPr>
            </w:pPr>
          </w:p>
        </w:tc>
        <w:tc>
          <w:tcPr>
            <w:tcW w:w="2080" w:type="dxa"/>
            <w:tcBorders>
              <w:top w:val="single" w:sz="4" w:space="0" w:color="auto"/>
              <w:left w:val="single" w:sz="4" w:space="0" w:color="auto"/>
              <w:bottom w:val="nil"/>
              <w:right w:val="single" w:sz="4" w:space="0" w:color="auto"/>
            </w:tcBorders>
            <w:shd w:val="clear" w:color="auto" w:fill="auto"/>
            <w:vAlign w:val="center"/>
            <w:hideMark/>
          </w:tcPr>
          <w:p w:rsidR="004B5F9B" w:rsidRPr="00AC7437" w:rsidRDefault="004B5F9B" w:rsidP="004B5F9B">
            <w:pPr>
              <w:spacing w:line="240" w:lineRule="auto"/>
              <w:rPr>
                <w:rFonts w:asciiTheme="minorHAnsi" w:hAnsiTheme="minorHAnsi"/>
                <w:lang w:val="en-GB"/>
              </w:rPr>
            </w:pPr>
            <w:r w:rsidRPr="00AC7437">
              <w:rPr>
                <w:rFonts w:asciiTheme="minorHAnsi" w:hAnsiTheme="minorHAnsi"/>
                <w:b/>
                <w:bCs/>
                <w:lang w:val="en-GB"/>
              </w:rPr>
              <w:t xml:space="preserve">Output 1.2.1. </w:t>
            </w:r>
            <w:r w:rsidRPr="00AC7437">
              <w:rPr>
                <w:rFonts w:asciiTheme="minorHAnsi" w:hAnsiTheme="minorHAnsi"/>
                <w:lang w:val="en-GB"/>
              </w:rPr>
              <w:br/>
              <w:t>Building the evidence base for adaptation</w:t>
            </w:r>
          </w:p>
        </w:tc>
      </w:tr>
      <w:tr w:rsidR="004B5F9B" w:rsidRPr="00AC7437" w:rsidTr="004B5F9B">
        <w:trPr>
          <w:trHeight w:val="315"/>
        </w:trPr>
        <w:tc>
          <w:tcPr>
            <w:tcW w:w="2467" w:type="dxa"/>
            <w:gridSpan w:val="2"/>
            <w:vMerge w:val="restart"/>
            <w:tcBorders>
              <w:top w:val="nil"/>
              <w:left w:val="single" w:sz="4" w:space="0" w:color="auto"/>
              <w:bottom w:val="single" w:sz="4" w:space="0" w:color="000000"/>
              <w:right w:val="nil"/>
            </w:tcBorders>
            <w:shd w:val="clear" w:color="000000" w:fill="DDEBF7"/>
            <w:hideMark/>
          </w:tcPr>
          <w:p w:rsidR="00C068E1" w:rsidRPr="00AC7437" w:rsidRDefault="00C068E1" w:rsidP="004B5F9B">
            <w:pPr>
              <w:spacing w:line="240" w:lineRule="auto"/>
              <w:rPr>
                <w:rFonts w:asciiTheme="minorHAnsi" w:hAnsiTheme="minorHAnsi"/>
                <w:b/>
                <w:bCs/>
                <w:color w:val="000000"/>
                <w:lang w:val="en-GB"/>
              </w:rPr>
            </w:pPr>
          </w:p>
          <w:p w:rsidR="00C068E1" w:rsidRPr="00AC7437" w:rsidRDefault="004B5F9B" w:rsidP="004B5F9B">
            <w:pPr>
              <w:spacing w:line="240" w:lineRule="auto"/>
              <w:rPr>
                <w:rFonts w:asciiTheme="minorHAnsi" w:hAnsiTheme="minorHAnsi"/>
                <w:b/>
                <w:bCs/>
                <w:color w:val="000000"/>
                <w:lang w:val="en-GB"/>
              </w:rPr>
            </w:pPr>
            <w:r w:rsidRPr="00AC7437">
              <w:rPr>
                <w:rFonts w:asciiTheme="minorHAnsi" w:hAnsiTheme="minorHAnsi"/>
                <w:b/>
                <w:bCs/>
                <w:color w:val="000000"/>
                <w:lang w:val="en-GB"/>
              </w:rPr>
              <w:t xml:space="preserve">CCA-GESI screening     </w:t>
            </w:r>
            <w:r w:rsidR="001E25C0" w:rsidRPr="001E25C0">
              <w:rPr>
                <w:rFonts w:ascii="Wingdings" w:hAnsi="Wingdings"/>
                <w:color w:val="000000"/>
                <w:lang w:val="en-GB"/>
              </w:rPr>
              <w:t>è</w:t>
            </w:r>
            <w:r w:rsidRPr="00AC7437">
              <w:rPr>
                <w:rFonts w:asciiTheme="minorHAnsi" w:hAnsiTheme="minorHAnsi"/>
                <w:color w:val="000000"/>
                <w:lang w:val="en-GB"/>
              </w:rPr>
              <w:br/>
            </w:r>
            <w:r w:rsidRPr="00AC7437">
              <w:rPr>
                <w:rFonts w:asciiTheme="minorHAnsi" w:hAnsiTheme="minorHAnsi"/>
                <w:b/>
                <w:bCs/>
                <w:color w:val="000000"/>
                <w:lang w:val="en-GB"/>
              </w:rPr>
              <w:br/>
            </w:r>
          </w:p>
          <w:p w:rsidR="004B5F9B" w:rsidRPr="00AC7437" w:rsidRDefault="004B5F9B" w:rsidP="004B5F9B">
            <w:pPr>
              <w:spacing w:line="240" w:lineRule="auto"/>
              <w:rPr>
                <w:rFonts w:asciiTheme="minorHAnsi" w:hAnsiTheme="minorHAnsi"/>
                <w:b/>
                <w:bCs/>
                <w:color w:val="000000"/>
                <w:lang w:val="en-GB"/>
              </w:rPr>
            </w:pPr>
            <w:r w:rsidRPr="00AC7437">
              <w:rPr>
                <w:rFonts w:asciiTheme="minorHAnsi" w:hAnsiTheme="minorHAnsi"/>
                <w:b/>
                <w:bCs/>
                <w:color w:val="000000"/>
                <w:lang w:val="en-GB"/>
              </w:rPr>
              <w:br/>
            </w:r>
            <w:r w:rsidRPr="00AC7437">
              <w:rPr>
                <w:rFonts w:asciiTheme="minorHAnsi" w:hAnsiTheme="minorHAnsi"/>
                <w:color w:val="000000"/>
                <w:lang w:val="en-GB"/>
              </w:rPr>
              <w:t xml:space="preserve">Ministries, districts, </w:t>
            </w:r>
            <w:r w:rsidR="00E03F33" w:rsidRPr="00AC7437">
              <w:rPr>
                <w:rFonts w:asciiTheme="minorHAnsi" w:hAnsiTheme="minorHAnsi"/>
                <w:color w:val="000000"/>
                <w:lang w:val="en-GB"/>
              </w:rPr>
              <w:t xml:space="preserve">policies </w:t>
            </w:r>
            <w:r w:rsidR="00E03F33" w:rsidRPr="00AC7437">
              <w:rPr>
                <w:rFonts w:asciiTheme="minorHAnsi" w:hAnsiTheme="minorHAnsi"/>
                <w:color w:val="000000"/>
                <w:lang w:val="en-GB"/>
              </w:rPr>
              <w:br/>
              <w:t>and programmes</w:t>
            </w:r>
          </w:p>
        </w:tc>
        <w:tc>
          <w:tcPr>
            <w:tcW w:w="2080" w:type="dxa"/>
            <w:vMerge w:val="restart"/>
            <w:tcBorders>
              <w:top w:val="nil"/>
              <w:left w:val="nil"/>
              <w:bottom w:val="single" w:sz="4" w:space="0" w:color="000000"/>
              <w:right w:val="single" w:sz="4" w:space="0" w:color="auto"/>
            </w:tcBorders>
            <w:shd w:val="clear" w:color="000000" w:fill="DDEBF7"/>
            <w:hideMark/>
          </w:tcPr>
          <w:p w:rsidR="00C068E1" w:rsidRPr="00AC7437" w:rsidRDefault="00C068E1" w:rsidP="004B5F9B">
            <w:pPr>
              <w:spacing w:line="240" w:lineRule="auto"/>
              <w:rPr>
                <w:rFonts w:asciiTheme="minorHAnsi" w:hAnsiTheme="minorHAnsi"/>
                <w:b/>
                <w:bCs/>
                <w:color w:val="000000"/>
                <w:lang w:val="en-GB"/>
              </w:rPr>
            </w:pPr>
          </w:p>
          <w:p w:rsidR="00C068E1" w:rsidRPr="00AC7437" w:rsidRDefault="004B5F9B" w:rsidP="004B5F9B">
            <w:pPr>
              <w:spacing w:line="240" w:lineRule="auto"/>
              <w:rPr>
                <w:rFonts w:asciiTheme="minorHAnsi" w:hAnsiTheme="minorHAnsi"/>
                <w:b/>
                <w:bCs/>
                <w:color w:val="000000"/>
                <w:lang w:val="en-GB"/>
              </w:rPr>
            </w:pPr>
            <w:r w:rsidRPr="00AC7437">
              <w:rPr>
                <w:rFonts w:asciiTheme="minorHAnsi" w:hAnsiTheme="minorHAnsi"/>
                <w:b/>
                <w:bCs/>
                <w:color w:val="000000"/>
                <w:lang w:val="en-GB"/>
              </w:rPr>
              <w:t>Institutional Capacity Building</w:t>
            </w:r>
            <w:r w:rsidRPr="00AC7437">
              <w:rPr>
                <w:rFonts w:asciiTheme="minorHAnsi" w:hAnsiTheme="minorHAnsi"/>
                <w:b/>
                <w:bCs/>
                <w:color w:val="000000"/>
                <w:lang w:val="en-GB"/>
              </w:rPr>
              <w:br/>
            </w:r>
          </w:p>
          <w:p w:rsidR="004B5F9B" w:rsidRPr="00AC7437" w:rsidRDefault="004B5F9B" w:rsidP="004B5F9B">
            <w:pPr>
              <w:spacing w:line="240" w:lineRule="auto"/>
              <w:rPr>
                <w:rFonts w:asciiTheme="minorHAnsi" w:hAnsiTheme="minorHAnsi"/>
                <w:b/>
                <w:bCs/>
                <w:color w:val="000000"/>
                <w:lang w:val="en-GB"/>
              </w:rPr>
            </w:pPr>
            <w:r w:rsidRPr="00AC7437">
              <w:rPr>
                <w:rFonts w:asciiTheme="minorHAnsi" w:hAnsiTheme="minorHAnsi"/>
                <w:b/>
                <w:bCs/>
                <w:color w:val="000000"/>
                <w:lang w:val="en-GB"/>
              </w:rPr>
              <w:br/>
            </w:r>
            <w:r w:rsidRPr="00AC7437">
              <w:rPr>
                <w:rFonts w:asciiTheme="minorHAnsi" w:hAnsiTheme="minorHAnsi"/>
                <w:color w:val="000000"/>
                <w:lang w:val="en-GB"/>
              </w:rPr>
              <w:t>Ministries, districts,</w:t>
            </w:r>
            <w:r w:rsidR="00192702" w:rsidRPr="00AC7437">
              <w:rPr>
                <w:rFonts w:asciiTheme="minorHAnsi" w:hAnsiTheme="minorHAnsi"/>
                <w:color w:val="000000"/>
                <w:lang w:val="en-GB"/>
              </w:rPr>
              <w:t xml:space="preserve"> service centres,</w:t>
            </w:r>
            <w:r w:rsidRPr="00AC7437">
              <w:rPr>
                <w:rFonts w:asciiTheme="minorHAnsi" w:hAnsiTheme="minorHAnsi"/>
                <w:color w:val="000000"/>
                <w:lang w:val="en-GB"/>
              </w:rPr>
              <w:t xml:space="preserve"> VDCs and communities</w:t>
            </w:r>
          </w:p>
        </w:tc>
        <w:tc>
          <w:tcPr>
            <w:tcW w:w="387" w:type="dxa"/>
            <w:tcBorders>
              <w:top w:val="nil"/>
              <w:left w:val="nil"/>
              <w:bottom w:val="nil"/>
              <w:right w:val="nil"/>
            </w:tcBorders>
            <w:shd w:val="clear" w:color="auto" w:fill="auto"/>
            <w:noWrap/>
            <w:vAlign w:val="center"/>
            <w:hideMark/>
          </w:tcPr>
          <w:p w:rsidR="004B5F9B" w:rsidRPr="00AC7437" w:rsidRDefault="004B5F9B" w:rsidP="004B5F9B">
            <w:pPr>
              <w:spacing w:line="240" w:lineRule="auto"/>
              <w:rPr>
                <w:rFonts w:asciiTheme="minorHAnsi" w:hAnsiTheme="minorHAnsi"/>
                <w:b/>
                <w:bCs/>
                <w:color w:val="000000"/>
                <w:lang w:val="en-GB"/>
              </w:rPr>
            </w:pPr>
          </w:p>
        </w:tc>
        <w:tc>
          <w:tcPr>
            <w:tcW w:w="2080" w:type="dxa"/>
            <w:tcBorders>
              <w:top w:val="nil"/>
              <w:left w:val="single" w:sz="4" w:space="0" w:color="auto"/>
              <w:bottom w:val="nil"/>
              <w:right w:val="single" w:sz="4" w:space="0" w:color="auto"/>
            </w:tcBorders>
            <w:shd w:val="clear" w:color="000000" w:fill="DDEBF7"/>
            <w:vAlign w:val="center"/>
            <w:hideMark/>
          </w:tcPr>
          <w:p w:rsidR="004B5F9B" w:rsidRPr="00AC7437" w:rsidRDefault="004B5F9B" w:rsidP="004B5F9B">
            <w:pPr>
              <w:spacing w:line="240" w:lineRule="auto"/>
              <w:rPr>
                <w:rFonts w:asciiTheme="minorHAnsi" w:hAnsiTheme="minorHAnsi"/>
                <w:color w:val="000000"/>
                <w:lang w:val="en-GB"/>
              </w:rPr>
            </w:pPr>
            <w:r w:rsidRPr="00AC7437">
              <w:rPr>
                <w:rFonts w:asciiTheme="minorHAnsi" w:hAnsiTheme="minorHAnsi"/>
                <w:color w:val="000000"/>
                <w:lang w:val="en-GB"/>
              </w:rPr>
              <w:t>CCA Toolbox</w:t>
            </w:r>
          </w:p>
        </w:tc>
        <w:tc>
          <w:tcPr>
            <w:tcW w:w="387" w:type="dxa"/>
            <w:vMerge w:val="restart"/>
            <w:tcBorders>
              <w:top w:val="nil"/>
              <w:left w:val="nil"/>
              <w:bottom w:val="nil"/>
              <w:right w:val="nil"/>
            </w:tcBorders>
            <w:shd w:val="clear" w:color="auto" w:fill="auto"/>
            <w:vAlign w:val="center"/>
            <w:hideMark/>
          </w:tcPr>
          <w:p w:rsidR="004B5F9B" w:rsidRPr="006753B4" w:rsidRDefault="001E25C0" w:rsidP="004B5F9B">
            <w:pPr>
              <w:spacing w:line="240" w:lineRule="auto"/>
              <w:jc w:val="center"/>
              <w:rPr>
                <w:rFonts w:ascii="Wingdings" w:hAnsi="Wingdings" w:cs="Times New Roman"/>
                <w:color w:val="000000"/>
                <w:lang w:val="en-GB"/>
              </w:rPr>
            </w:pPr>
            <w:r w:rsidRPr="001E25C0">
              <w:rPr>
                <w:rFonts w:ascii="Wingdings" w:hAnsi="Wingdings" w:cs="Times New Roman"/>
                <w:color w:val="000000"/>
                <w:lang w:val="en-GB"/>
              </w:rPr>
              <w:t>ç</w:t>
            </w:r>
            <w:r w:rsidRPr="001E25C0">
              <w:rPr>
                <w:rFonts w:ascii="Wingdings" w:hAnsi="Wingdings" w:cs="Times New Roman"/>
                <w:color w:val="000000"/>
                <w:lang w:val="en-GB"/>
              </w:rPr>
              <w:br/>
              <w:t>è</w:t>
            </w:r>
          </w:p>
        </w:tc>
        <w:tc>
          <w:tcPr>
            <w:tcW w:w="2080" w:type="dxa"/>
            <w:tcBorders>
              <w:top w:val="nil"/>
              <w:left w:val="single" w:sz="4" w:space="0" w:color="auto"/>
              <w:bottom w:val="nil"/>
              <w:right w:val="single" w:sz="4" w:space="0" w:color="auto"/>
            </w:tcBorders>
            <w:shd w:val="clear" w:color="000000" w:fill="DDEBF7"/>
            <w:vAlign w:val="center"/>
            <w:hideMark/>
          </w:tcPr>
          <w:p w:rsidR="004B5F9B" w:rsidRPr="00AC7437" w:rsidRDefault="004B5F9B" w:rsidP="004B5F9B">
            <w:pPr>
              <w:spacing w:line="240" w:lineRule="auto"/>
              <w:rPr>
                <w:rFonts w:asciiTheme="minorHAnsi" w:hAnsiTheme="minorHAnsi"/>
                <w:color w:val="000000"/>
                <w:lang w:val="en-GB"/>
              </w:rPr>
            </w:pPr>
          </w:p>
        </w:tc>
      </w:tr>
      <w:tr w:rsidR="004B5F9B" w:rsidRPr="00AC7437" w:rsidTr="004B5F9B">
        <w:trPr>
          <w:trHeight w:val="315"/>
        </w:trPr>
        <w:tc>
          <w:tcPr>
            <w:tcW w:w="2467" w:type="dxa"/>
            <w:gridSpan w:val="2"/>
            <w:vMerge/>
            <w:tcBorders>
              <w:top w:val="nil"/>
              <w:left w:val="single" w:sz="4" w:space="0" w:color="auto"/>
              <w:bottom w:val="single" w:sz="4" w:space="0" w:color="000000"/>
              <w:right w:val="nil"/>
            </w:tcBorders>
            <w:vAlign w:val="center"/>
            <w:hideMark/>
          </w:tcPr>
          <w:p w:rsidR="004B5F9B" w:rsidRPr="00AC7437" w:rsidRDefault="004B5F9B" w:rsidP="004B5F9B">
            <w:pPr>
              <w:spacing w:line="240" w:lineRule="auto"/>
              <w:rPr>
                <w:rFonts w:asciiTheme="minorHAnsi" w:hAnsiTheme="minorHAnsi"/>
                <w:b/>
                <w:bCs/>
                <w:color w:val="000000"/>
                <w:lang w:val="en-GB"/>
              </w:rPr>
            </w:pPr>
          </w:p>
        </w:tc>
        <w:tc>
          <w:tcPr>
            <w:tcW w:w="2080" w:type="dxa"/>
            <w:vMerge/>
            <w:tcBorders>
              <w:top w:val="nil"/>
              <w:left w:val="nil"/>
              <w:bottom w:val="single" w:sz="4" w:space="0" w:color="000000"/>
              <w:right w:val="single" w:sz="4" w:space="0" w:color="auto"/>
            </w:tcBorders>
            <w:vAlign w:val="center"/>
            <w:hideMark/>
          </w:tcPr>
          <w:p w:rsidR="004B5F9B" w:rsidRPr="00AC7437" w:rsidRDefault="004B5F9B" w:rsidP="004B5F9B">
            <w:pPr>
              <w:spacing w:line="240" w:lineRule="auto"/>
              <w:rPr>
                <w:rFonts w:asciiTheme="minorHAnsi" w:hAnsiTheme="minorHAnsi"/>
                <w:b/>
                <w:bCs/>
                <w:color w:val="000000"/>
                <w:lang w:val="en-GB"/>
              </w:rPr>
            </w:pPr>
          </w:p>
        </w:tc>
        <w:tc>
          <w:tcPr>
            <w:tcW w:w="387" w:type="dxa"/>
            <w:tcBorders>
              <w:top w:val="nil"/>
              <w:left w:val="nil"/>
              <w:bottom w:val="nil"/>
              <w:right w:val="nil"/>
            </w:tcBorders>
            <w:shd w:val="clear" w:color="auto" w:fill="auto"/>
            <w:vAlign w:val="center"/>
            <w:hideMark/>
          </w:tcPr>
          <w:p w:rsidR="004B5F9B" w:rsidRPr="00AC7437" w:rsidRDefault="004B5F9B" w:rsidP="004B5F9B">
            <w:pPr>
              <w:spacing w:line="240" w:lineRule="auto"/>
              <w:rPr>
                <w:rFonts w:asciiTheme="minorHAnsi" w:hAnsiTheme="minorHAnsi"/>
                <w:color w:val="000000"/>
                <w:lang w:val="en-GB"/>
              </w:rPr>
            </w:pPr>
          </w:p>
        </w:tc>
        <w:tc>
          <w:tcPr>
            <w:tcW w:w="2080" w:type="dxa"/>
            <w:tcBorders>
              <w:top w:val="nil"/>
              <w:left w:val="single" w:sz="4" w:space="0" w:color="auto"/>
              <w:bottom w:val="nil"/>
              <w:right w:val="single" w:sz="4" w:space="0" w:color="auto"/>
            </w:tcBorders>
            <w:shd w:val="clear" w:color="000000" w:fill="DDEBF7"/>
            <w:vAlign w:val="center"/>
            <w:hideMark/>
          </w:tcPr>
          <w:p w:rsidR="004B5F9B" w:rsidRPr="00AC7437" w:rsidRDefault="004B5F9B" w:rsidP="00192702">
            <w:pPr>
              <w:spacing w:line="240" w:lineRule="auto"/>
              <w:rPr>
                <w:rFonts w:asciiTheme="minorHAnsi" w:hAnsiTheme="minorHAnsi"/>
                <w:color w:val="000000"/>
                <w:lang w:val="en-GB"/>
              </w:rPr>
            </w:pPr>
          </w:p>
        </w:tc>
        <w:tc>
          <w:tcPr>
            <w:tcW w:w="387" w:type="dxa"/>
            <w:vMerge/>
            <w:tcBorders>
              <w:top w:val="nil"/>
              <w:left w:val="nil"/>
              <w:bottom w:val="nil"/>
              <w:right w:val="nil"/>
            </w:tcBorders>
            <w:vAlign w:val="center"/>
            <w:hideMark/>
          </w:tcPr>
          <w:p w:rsidR="004B5F9B" w:rsidRPr="00AC7437" w:rsidRDefault="004B5F9B" w:rsidP="004B5F9B">
            <w:pPr>
              <w:spacing w:line="240" w:lineRule="auto"/>
              <w:rPr>
                <w:rFonts w:asciiTheme="minorHAnsi" w:hAnsiTheme="minorHAnsi" w:cs="Times New Roman"/>
                <w:color w:val="000000"/>
                <w:lang w:val="en-GB"/>
              </w:rPr>
            </w:pPr>
          </w:p>
        </w:tc>
        <w:tc>
          <w:tcPr>
            <w:tcW w:w="2080" w:type="dxa"/>
            <w:tcBorders>
              <w:top w:val="nil"/>
              <w:left w:val="single" w:sz="4" w:space="0" w:color="auto"/>
              <w:bottom w:val="nil"/>
              <w:right w:val="single" w:sz="4" w:space="0" w:color="auto"/>
            </w:tcBorders>
            <w:shd w:val="clear" w:color="000000" w:fill="DDEBF7"/>
            <w:vAlign w:val="center"/>
            <w:hideMark/>
          </w:tcPr>
          <w:p w:rsidR="004B5F9B" w:rsidRPr="00AC7437" w:rsidRDefault="004B5F9B" w:rsidP="004B5F9B">
            <w:pPr>
              <w:spacing w:line="240" w:lineRule="auto"/>
              <w:rPr>
                <w:rFonts w:asciiTheme="minorHAnsi" w:hAnsiTheme="minorHAnsi"/>
                <w:color w:val="000000"/>
                <w:lang w:val="en-GB"/>
              </w:rPr>
            </w:pPr>
            <w:r w:rsidRPr="00AC7437">
              <w:rPr>
                <w:rFonts w:asciiTheme="minorHAnsi" w:hAnsiTheme="minorHAnsi"/>
                <w:color w:val="000000"/>
                <w:lang w:val="en-GB"/>
              </w:rPr>
              <w:t xml:space="preserve">CCA Research Fund </w:t>
            </w:r>
          </w:p>
        </w:tc>
      </w:tr>
      <w:tr w:rsidR="004B5F9B" w:rsidRPr="00AC7437" w:rsidTr="004B5F9B">
        <w:trPr>
          <w:trHeight w:val="315"/>
        </w:trPr>
        <w:tc>
          <w:tcPr>
            <w:tcW w:w="2467" w:type="dxa"/>
            <w:gridSpan w:val="2"/>
            <w:vMerge/>
            <w:tcBorders>
              <w:top w:val="nil"/>
              <w:left w:val="single" w:sz="4" w:space="0" w:color="auto"/>
              <w:bottom w:val="single" w:sz="4" w:space="0" w:color="000000"/>
              <w:right w:val="nil"/>
            </w:tcBorders>
            <w:vAlign w:val="center"/>
            <w:hideMark/>
          </w:tcPr>
          <w:p w:rsidR="004B5F9B" w:rsidRPr="00AC7437" w:rsidRDefault="004B5F9B" w:rsidP="004B5F9B">
            <w:pPr>
              <w:spacing w:line="240" w:lineRule="auto"/>
              <w:rPr>
                <w:rFonts w:asciiTheme="minorHAnsi" w:hAnsiTheme="minorHAnsi"/>
                <w:b/>
                <w:bCs/>
                <w:color w:val="000000"/>
                <w:lang w:val="en-GB"/>
              </w:rPr>
            </w:pPr>
          </w:p>
        </w:tc>
        <w:tc>
          <w:tcPr>
            <w:tcW w:w="2080" w:type="dxa"/>
            <w:vMerge/>
            <w:tcBorders>
              <w:top w:val="nil"/>
              <w:left w:val="nil"/>
              <w:bottom w:val="single" w:sz="4" w:space="0" w:color="000000"/>
              <w:right w:val="single" w:sz="4" w:space="0" w:color="auto"/>
            </w:tcBorders>
            <w:vAlign w:val="center"/>
            <w:hideMark/>
          </w:tcPr>
          <w:p w:rsidR="004B5F9B" w:rsidRPr="00AC7437" w:rsidRDefault="004B5F9B" w:rsidP="004B5F9B">
            <w:pPr>
              <w:spacing w:line="240" w:lineRule="auto"/>
              <w:rPr>
                <w:rFonts w:asciiTheme="minorHAnsi" w:hAnsiTheme="minorHAnsi"/>
                <w:b/>
                <w:bCs/>
                <w:color w:val="000000"/>
                <w:lang w:val="en-GB"/>
              </w:rPr>
            </w:pPr>
          </w:p>
        </w:tc>
        <w:tc>
          <w:tcPr>
            <w:tcW w:w="387" w:type="dxa"/>
            <w:tcBorders>
              <w:top w:val="nil"/>
              <w:left w:val="nil"/>
              <w:bottom w:val="nil"/>
              <w:right w:val="nil"/>
            </w:tcBorders>
            <w:shd w:val="clear" w:color="auto" w:fill="auto"/>
            <w:noWrap/>
            <w:vAlign w:val="center"/>
            <w:hideMark/>
          </w:tcPr>
          <w:p w:rsidR="004B5F9B" w:rsidRPr="00AC7437" w:rsidRDefault="004B5F9B" w:rsidP="004B5F9B">
            <w:pPr>
              <w:spacing w:line="240" w:lineRule="auto"/>
              <w:rPr>
                <w:rFonts w:asciiTheme="minorHAnsi" w:hAnsiTheme="minorHAnsi"/>
                <w:color w:val="000000"/>
                <w:lang w:val="en-GB"/>
              </w:rPr>
            </w:pPr>
          </w:p>
        </w:tc>
        <w:tc>
          <w:tcPr>
            <w:tcW w:w="2080" w:type="dxa"/>
            <w:tcBorders>
              <w:top w:val="nil"/>
              <w:left w:val="single" w:sz="4" w:space="0" w:color="auto"/>
              <w:bottom w:val="nil"/>
              <w:right w:val="single" w:sz="4" w:space="0" w:color="auto"/>
            </w:tcBorders>
            <w:shd w:val="clear" w:color="000000" w:fill="DDEBF7"/>
            <w:vAlign w:val="center"/>
            <w:hideMark/>
          </w:tcPr>
          <w:p w:rsidR="004B5F9B" w:rsidRPr="00A40A51" w:rsidRDefault="004B5F9B" w:rsidP="007840C1">
            <w:pPr>
              <w:spacing w:line="240" w:lineRule="auto"/>
              <w:rPr>
                <w:rFonts w:asciiTheme="minorHAnsi" w:hAnsiTheme="minorHAnsi"/>
                <w:color w:val="000000"/>
                <w:lang w:val="fr-FR"/>
              </w:rPr>
            </w:pPr>
            <w:r w:rsidRPr="00A40A51">
              <w:rPr>
                <w:rFonts w:asciiTheme="minorHAnsi" w:hAnsiTheme="minorHAnsi"/>
                <w:color w:val="000000"/>
                <w:lang w:val="fr-FR"/>
              </w:rPr>
              <w:t>GIS-MIS. Tablet M&amp;E.</w:t>
            </w:r>
          </w:p>
        </w:tc>
        <w:tc>
          <w:tcPr>
            <w:tcW w:w="387" w:type="dxa"/>
            <w:vMerge/>
            <w:tcBorders>
              <w:top w:val="nil"/>
              <w:left w:val="nil"/>
              <w:bottom w:val="nil"/>
              <w:right w:val="nil"/>
            </w:tcBorders>
            <w:vAlign w:val="center"/>
            <w:hideMark/>
          </w:tcPr>
          <w:p w:rsidR="004B5F9B" w:rsidRPr="00A40A51" w:rsidRDefault="004B5F9B" w:rsidP="004B5F9B">
            <w:pPr>
              <w:spacing w:line="240" w:lineRule="auto"/>
              <w:rPr>
                <w:rFonts w:asciiTheme="minorHAnsi" w:hAnsiTheme="minorHAnsi" w:cs="Times New Roman"/>
                <w:color w:val="000000"/>
                <w:lang w:val="fr-FR"/>
              </w:rPr>
            </w:pPr>
          </w:p>
        </w:tc>
        <w:tc>
          <w:tcPr>
            <w:tcW w:w="2080" w:type="dxa"/>
            <w:tcBorders>
              <w:top w:val="nil"/>
              <w:left w:val="single" w:sz="4" w:space="0" w:color="auto"/>
              <w:bottom w:val="nil"/>
              <w:right w:val="single" w:sz="4" w:space="0" w:color="auto"/>
            </w:tcBorders>
            <w:shd w:val="clear" w:color="000000" w:fill="DDEBF7"/>
            <w:vAlign w:val="center"/>
            <w:hideMark/>
          </w:tcPr>
          <w:p w:rsidR="004B5F9B" w:rsidRPr="00AC7437" w:rsidRDefault="004B5F9B" w:rsidP="004B5F9B">
            <w:pPr>
              <w:spacing w:line="240" w:lineRule="auto"/>
              <w:rPr>
                <w:rFonts w:asciiTheme="minorHAnsi" w:hAnsiTheme="minorHAnsi"/>
                <w:color w:val="000000"/>
                <w:lang w:val="en-GB"/>
              </w:rPr>
            </w:pPr>
            <w:r w:rsidRPr="00AC7437">
              <w:rPr>
                <w:rFonts w:asciiTheme="minorHAnsi" w:hAnsiTheme="minorHAnsi"/>
                <w:color w:val="000000"/>
                <w:lang w:val="en-GB"/>
              </w:rPr>
              <w:t>Studies and workshops</w:t>
            </w:r>
          </w:p>
        </w:tc>
      </w:tr>
      <w:tr w:rsidR="004B5F9B" w:rsidRPr="00AC7437" w:rsidTr="004B5F9B">
        <w:trPr>
          <w:trHeight w:val="315"/>
        </w:trPr>
        <w:tc>
          <w:tcPr>
            <w:tcW w:w="2467" w:type="dxa"/>
            <w:gridSpan w:val="2"/>
            <w:vMerge/>
            <w:tcBorders>
              <w:top w:val="nil"/>
              <w:left w:val="single" w:sz="4" w:space="0" w:color="auto"/>
              <w:bottom w:val="single" w:sz="4" w:space="0" w:color="000000"/>
              <w:right w:val="nil"/>
            </w:tcBorders>
            <w:vAlign w:val="center"/>
            <w:hideMark/>
          </w:tcPr>
          <w:p w:rsidR="004B5F9B" w:rsidRPr="00AC7437" w:rsidRDefault="004B5F9B" w:rsidP="004B5F9B">
            <w:pPr>
              <w:spacing w:line="240" w:lineRule="auto"/>
              <w:rPr>
                <w:rFonts w:asciiTheme="minorHAnsi" w:hAnsiTheme="minorHAnsi"/>
                <w:b/>
                <w:bCs/>
                <w:color w:val="000000"/>
                <w:lang w:val="en-GB"/>
              </w:rPr>
            </w:pPr>
          </w:p>
        </w:tc>
        <w:tc>
          <w:tcPr>
            <w:tcW w:w="2080" w:type="dxa"/>
            <w:vMerge/>
            <w:tcBorders>
              <w:top w:val="nil"/>
              <w:left w:val="nil"/>
              <w:bottom w:val="single" w:sz="4" w:space="0" w:color="000000"/>
              <w:right w:val="single" w:sz="4" w:space="0" w:color="auto"/>
            </w:tcBorders>
            <w:vAlign w:val="center"/>
            <w:hideMark/>
          </w:tcPr>
          <w:p w:rsidR="004B5F9B" w:rsidRPr="00AC7437" w:rsidRDefault="004B5F9B" w:rsidP="004B5F9B">
            <w:pPr>
              <w:spacing w:line="240" w:lineRule="auto"/>
              <w:rPr>
                <w:rFonts w:asciiTheme="minorHAnsi" w:hAnsiTheme="minorHAnsi"/>
                <w:b/>
                <w:bCs/>
                <w:color w:val="000000"/>
                <w:lang w:val="en-GB"/>
              </w:rPr>
            </w:pPr>
          </w:p>
        </w:tc>
        <w:tc>
          <w:tcPr>
            <w:tcW w:w="387" w:type="dxa"/>
            <w:tcBorders>
              <w:top w:val="nil"/>
              <w:left w:val="nil"/>
              <w:bottom w:val="nil"/>
              <w:right w:val="nil"/>
            </w:tcBorders>
            <w:shd w:val="clear" w:color="auto" w:fill="auto"/>
            <w:noWrap/>
            <w:vAlign w:val="center"/>
            <w:hideMark/>
          </w:tcPr>
          <w:p w:rsidR="004B5F9B" w:rsidRPr="00AC7437" w:rsidRDefault="004B5F9B" w:rsidP="004B5F9B">
            <w:pPr>
              <w:spacing w:line="240" w:lineRule="auto"/>
              <w:rPr>
                <w:rFonts w:asciiTheme="minorHAnsi" w:hAnsiTheme="minorHAnsi"/>
                <w:color w:val="000000"/>
                <w:lang w:val="en-GB"/>
              </w:rPr>
            </w:pPr>
          </w:p>
        </w:tc>
        <w:tc>
          <w:tcPr>
            <w:tcW w:w="2080" w:type="dxa"/>
            <w:tcBorders>
              <w:top w:val="nil"/>
              <w:left w:val="single" w:sz="4" w:space="0" w:color="auto"/>
              <w:bottom w:val="nil"/>
              <w:right w:val="single" w:sz="4" w:space="0" w:color="auto"/>
            </w:tcBorders>
            <w:shd w:val="clear" w:color="000000" w:fill="DDEBF7"/>
            <w:vAlign w:val="center"/>
            <w:hideMark/>
          </w:tcPr>
          <w:p w:rsidR="004B5F9B" w:rsidRPr="00AC7437" w:rsidRDefault="004B5F9B" w:rsidP="004B5F9B">
            <w:pPr>
              <w:spacing w:line="240" w:lineRule="auto"/>
              <w:rPr>
                <w:rFonts w:asciiTheme="minorHAnsi" w:hAnsiTheme="minorHAnsi"/>
                <w:color w:val="000000"/>
                <w:lang w:val="en-GB"/>
              </w:rPr>
            </w:pPr>
            <w:r w:rsidRPr="00AC7437">
              <w:rPr>
                <w:rFonts w:asciiTheme="minorHAnsi" w:hAnsiTheme="minorHAnsi"/>
                <w:color w:val="000000"/>
                <w:lang w:val="en-GB"/>
              </w:rPr>
              <w:t>Project Publications</w:t>
            </w:r>
          </w:p>
        </w:tc>
        <w:tc>
          <w:tcPr>
            <w:tcW w:w="387" w:type="dxa"/>
            <w:vMerge/>
            <w:tcBorders>
              <w:top w:val="nil"/>
              <w:left w:val="nil"/>
              <w:bottom w:val="nil"/>
              <w:right w:val="nil"/>
            </w:tcBorders>
            <w:vAlign w:val="center"/>
            <w:hideMark/>
          </w:tcPr>
          <w:p w:rsidR="004B5F9B" w:rsidRPr="00AC7437" w:rsidRDefault="004B5F9B" w:rsidP="004B5F9B">
            <w:pPr>
              <w:spacing w:line="240" w:lineRule="auto"/>
              <w:rPr>
                <w:rFonts w:asciiTheme="minorHAnsi" w:hAnsiTheme="minorHAnsi" w:cs="Times New Roman"/>
                <w:color w:val="000000"/>
                <w:lang w:val="en-GB"/>
              </w:rPr>
            </w:pPr>
          </w:p>
        </w:tc>
        <w:tc>
          <w:tcPr>
            <w:tcW w:w="2080" w:type="dxa"/>
            <w:tcBorders>
              <w:top w:val="nil"/>
              <w:left w:val="single" w:sz="4" w:space="0" w:color="auto"/>
              <w:bottom w:val="nil"/>
              <w:right w:val="single" w:sz="4" w:space="0" w:color="auto"/>
            </w:tcBorders>
            <w:shd w:val="clear" w:color="000000" w:fill="DDEBF7"/>
            <w:vAlign w:val="center"/>
            <w:hideMark/>
          </w:tcPr>
          <w:p w:rsidR="004B5F9B" w:rsidRPr="00AC7437" w:rsidRDefault="004B5F9B" w:rsidP="004B5F9B">
            <w:pPr>
              <w:spacing w:line="240" w:lineRule="auto"/>
              <w:rPr>
                <w:rFonts w:asciiTheme="minorHAnsi" w:hAnsiTheme="minorHAnsi"/>
                <w:color w:val="000000"/>
                <w:lang w:val="en-GB"/>
              </w:rPr>
            </w:pPr>
          </w:p>
        </w:tc>
      </w:tr>
      <w:tr w:rsidR="004B5F9B" w:rsidRPr="00AC7437" w:rsidTr="004B5F9B">
        <w:trPr>
          <w:trHeight w:val="315"/>
        </w:trPr>
        <w:tc>
          <w:tcPr>
            <w:tcW w:w="2467" w:type="dxa"/>
            <w:gridSpan w:val="2"/>
            <w:vMerge/>
            <w:tcBorders>
              <w:top w:val="nil"/>
              <w:left w:val="single" w:sz="4" w:space="0" w:color="auto"/>
              <w:bottom w:val="single" w:sz="4" w:space="0" w:color="000000"/>
              <w:right w:val="nil"/>
            </w:tcBorders>
            <w:vAlign w:val="center"/>
            <w:hideMark/>
          </w:tcPr>
          <w:p w:rsidR="004B5F9B" w:rsidRPr="00AC7437" w:rsidRDefault="004B5F9B" w:rsidP="004B5F9B">
            <w:pPr>
              <w:spacing w:line="240" w:lineRule="auto"/>
              <w:rPr>
                <w:rFonts w:asciiTheme="minorHAnsi" w:hAnsiTheme="minorHAnsi"/>
                <w:b/>
                <w:bCs/>
                <w:color w:val="000000"/>
                <w:lang w:val="en-GB"/>
              </w:rPr>
            </w:pPr>
          </w:p>
        </w:tc>
        <w:tc>
          <w:tcPr>
            <w:tcW w:w="2080" w:type="dxa"/>
            <w:vMerge/>
            <w:tcBorders>
              <w:top w:val="nil"/>
              <w:left w:val="nil"/>
              <w:bottom w:val="single" w:sz="4" w:space="0" w:color="000000"/>
              <w:right w:val="single" w:sz="4" w:space="0" w:color="auto"/>
            </w:tcBorders>
            <w:vAlign w:val="center"/>
            <w:hideMark/>
          </w:tcPr>
          <w:p w:rsidR="004B5F9B" w:rsidRPr="00AC7437" w:rsidRDefault="004B5F9B" w:rsidP="004B5F9B">
            <w:pPr>
              <w:spacing w:line="240" w:lineRule="auto"/>
              <w:rPr>
                <w:rFonts w:asciiTheme="minorHAnsi" w:hAnsiTheme="minorHAnsi"/>
                <w:b/>
                <w:bCs/>
                <w:color w:val="000000"/>
                <w:lang w:val="en-GB"/>
              </w:rPr>
            </w:pPr>
          </w:p>
        </w:tc>
        <w:tc>
          <w:tcPr>
            <w:tcW w:w="387" w:type="dxa"/>
            <w:tcBorders>
              <w:top w:val="nil"/>
              <w:left w:val="nil"/>
              <w:bottom w:val="nil"/>
              <w:right w:val="nil"/>
            </w:tcBorders>
            <w:shd w:val="clear" w:color="auto" w:fill="auto"/>
            <w:noWrap/>
            <w:vAlign w:val="center"/>
            <w:hideMark/>
          </w:tcPr>
          <w:p w:rsidR="004B5F9B" w:rsidRPr="00AC7437" w:rsidRDefault="004B5F9B" w:rsidP="004B5F9B">
            <w:pPr>
              <w:spacing w:line="240" w:lineRule="auto"/>
              <w:rPr>
                <w:rFonts w:asciiTheme="minorHAnsi" w:hAnsiTheme="minorHAnsi"/>
                <w:color w:val="000000"/>
                <w:lang w:val="en-GB"/>
              </w:rPr>
            </w:pPr>
          </w:p>
        </w:tc>
        <w:tc>
          <w:tcPr>
            <w:tcW w:w="2080" w:type="dxa"/>
            <w:tcBorders>
              <w:top w:val="nil"/>
              <w:left w:val="single" w:sz="4" w:space="0" w:color="auto"/>
              <w:bottom w:val="single" w:sz="4" w:space="0" w:color="auto"/>
              <w:right w:val="single" w:sz="4" w:space="0" w:color="auto"/>
            </w:tcBorders>
            <w:shd w:val="clear" w:color="000000" w:fill="DDEBF7"/>
            <w:vAlign w:val="center"/>
            <w:hideMark/>
          </w:tcPr>
          <w:p w:rsidR="004B5F9B" w:rsidRPr="00AC7437" w:rsidRDefault="004B5F9B" w:rsidP="004B5F9B">
            <w:pPr>
              <w:spacing w:line="240" w:lineRule="auto"/>
              <w:rPr>
                <w:rFonts w:asciiTheme="minorHAnsi" w:hAnsiTheme="minorHAnsi"/>
                <w:color w:val="000000"/>
                <w:lang w:val="en-GB"/>
              </w:rPr>
            </w:pPr>
            <w:r w:rsidRPr="00AC7437">
              <w:rPr>
                <w:rFonts w:asciiTheme="minorHAnsi" w:hAnsiTheme="minorHAnsi"/>
                <w:color w:val="000000"/>
                <w:lang w:val="en-GB"/>
              </w:rPr>
              <w:t xml:space="preserve">Knowledge sharing </w:t>
            </w:r>
          </w:p>
        </w:tc>
        <w:tc>
          <w:tcPr>
            <w:tcW w:w="387" w:type="dxa"/>
            <w:vMerge/>
            <w:tcBorders>
              <w:top w:val="nil"/>
              <w:left w:val="nil"/>
              <w:bottom w:val="nil"/>
              <w:right w:val="nil"/>
            </w:tcBorders>
            <w:vAlign w:val="center"/>
            <w:hideMark/>
          </w:tcPr>
          <w:p w:rsidR="004B5F9B" w:rsidRPr="00AC7437" w:rsidRDefault="004B5F9B" w:rsidP="004B5F9B">
            <w:pPr>
              <w:spacing w:line="240" w:lineRule="auto"/>
              <w:rPr>
                <w:rFonts w:asciiTheme="minorHAnsi" w:hAnsiTheme="minorHAnsi" w:cs="Times New Roman"/>
                <w:color w:val="000000"/>
                <w:lang w:val="en-GB"/>
              </w:rPr>
            </w:pPr>
          </w:p>
        </w:tc>
        <w:tc>
          <w:tcPr>
            <w:tcW w:w="2080" w:type="dxa"/>
            <w:tcBorders>
              <w:top w:val="nil"/>
              <w:left w:val="single" w:sz="4" w:space="0" w:color="auto"/>
              <w:bottom w:val="single" w:sz="4" w:space="0" w:color="auto"/>
              <w:right w:val="single" w:sz="4" w:space="0" w:color="auto"/>
            </w:tcBorders>
            <w:shd w:val="clear" w:color="000000" w:fill="DDEBF7"/>
            <w:noWrap/>
            <w:vAlign w:val="center"/>
            <w:hideMark/>
          </w:tcPr>
          <w:p w:rsidR="004B5F9B" w:rsidRPr="00AC7437" w:rsidRDefault="00396853" w:rsidP="004B5F9B">
            <w:pPr>
              <w:spacing w:line="240" w:lineRule="auto"/>
              <w:rPr>
                <w:rFonts w:asciiTheme="minorHAnsi" w:hAnsiTheme="minorHAnsi"/>
                <w:i/>
                <w:iCs/>
                <w:color w:val="000000"/>
                <w:lang w:val="en-GB"/>
              </w:rPr>
            </w:pPr>
            <w:r w:rsidRPr="00AC7437">
              <w:rPr>
                <w:rFonts w:asciiTheme="minorHAnsi" w:hAnsiTheme="minorHAnsi"/>
                <w:i/>
                <w:iCs/>
                <w:color w:val="000000"/>
                <w:lang w:val="en-GB"/>
              </w:rPr>
              <w:t>Adaptation Research Programme</w:t>
            </w:r>
          </w:p>
        </w:tc>
      </w:tr>
      <w:tr w:rsidR="004B5F9B" w:rsidRPr="00AC7437" w:rsidTr="004B5F9B">
        <w:trPr>
          <w:trHeight w:val="285"/>
        </w:trPr>
        <w:tc>
          <w:tcPr>
            <w:tcW w:w="2080" w:type="dxa"/>
            <w:tcBorders>
              <w:top w:val="nil"/>
              <w:left w:val="nil"/>
              <w:bottom w:val="nil"/>
              <w:right w:val="nil"/>
            </w:tcBorders>
            <w:shd w:val="clear" w:color="auto" w:fill="auto"/>
            <w:noWrap/>
            <w:vAlign w:val="center"/>
            <w:hideMark/>
          </w:tcPr>
          <w:p w:rsidR="004B5F9B" w:rsidRPr="006753B4" w:rsidRDefault="001E25C0" w:rsidP="004B5F9B">
            <w:pPr>
              <w:spacing w:line="240" w:lineRule="auto"/>
              <w:jc w:val="center"/>
              <w:rPr>
                <w:rFonts w:ascii="Wingdings" w:hAnsi="Wingdings" w:cs="Times New Roman"/>
                <w:color w:val="000000"/>
                <w:lang w:val="en-GB"/>
              </w:rPr>
            </w:pPr>
            <w:r w:rsidRPr="001E25C0">
              <w:rPr>
                <w:rFonts w:ascii="Wingdings" w:hAnsi="Wingdings" w:cs="Times New Roman"/>
                <w:color w:val="000000"/>
                <w:lang w:val="en-GB"/>
              </w:rPr>
              <w:t>ê</w:t>
            </w:r>
          </w:p>
        </w:tc>
        <w:tc>
          <w:tcPr>
            <w:tcW w:w="387" w:type="dxa"/>
            <w:tcBorders>
              <w:top w:val="nil"/>
              <w:left w:val="nil"/>
              <w:bottom w:val="nil"/>
              <w:right w:val="nil"/>
            </w:tcBorders>
            <w:shd w:val="clear" w:color="auto" w:fill="auto"/>
            <w:noWrap/>
            <w:vAlign w:val="center"/>
            <w:hideMark/>
          </w:tcPr>
          <w:p w:rsidR="004B5F9B" w:rsidRPr="006753B4" w:rsidRDefault="004B5F9B" w:rsidP="004B5F9B">
            <w:pPr>
              <w:keepNext/>
              <w:numPr>
                <w:ilvl w:val="0"/>
                <w:numId w:val="1"/>
              </w:numPr>
              <w:spacing w:before="240" w:line="240" w:lineRule="auto"/>
              <w:ind w:left="567" w:hanging="567"/>
              <w:jc w:val="center"/>
              <w:outlineLvl w:val="0"/>
              <w:rPr>
                <w:rFonts w:ascii="Wingdings" w:hAnsi="Wingdings" w:cs="Times New Roman"/>
                <w:color w:val="000000"/>
                <w:lang w:val="en-GB"/>
              </w:rPr>
            </w:pPr>
          </w:p>
        </w:tc>
        <w:tc>
          <w:tcPr>
            <w:tcW w:w="2080" w:type="dxa"/>
            <w:tcBorders>
              <w:top w:val="nil"/>
              <w:left w:val="nil"/>
              <w:bottom w:val="nil"/>
              <w:right w:val="nil"/>
            </w:tcBorders>
            <w:shd w:val="clear" w:color="auto" w:fill="auto"/>
            <w:noWrap/>
            <w:vAlign w:val="center"/>
            <w:hideMark/>
          </w:tcPr>
          <w:p w:rsidR="004B5F9B" w:rsidRPr="006753B4" w:rsidRDefault="001E25C0" w:rsidP="004B5F9B">
            <w:pPr>
              <w:spacing w:line="240" w:lineRule="auto"/>
              <w:jc w:val="center"/>
              <w:rPr>
                <w:rFonts w:ascii="Wingdings" w:hAnsi="Wingdings" w:cs="Times New Roman"/>
                <w:color w:val="000000"/>
                <w:lang w:val="en-GB"/>
              </w:rPr>
            </w:pPr>
            <w:r w:rsidRPr="001E25C0">
              <w:rPr>
                <w:rFonts w:ascii="Wingdings" w:hAnsi="Wingdings" w:cs="Times New Roman"/>
                <w:color w:val="000000"/>
                <w:lang w:val="en-GB"/>
              </w:rPr>
              <w:t>ê</w:t>
            </w:r>
          </w:p>
        </w:tc>
        <w:tc>
          <w:tcPr>
            <w:tcW w:w="387" w:type="dxa"/>
            <w:tcBorders>
              <w:top w:val="nil"/>
              <w:left w:val="nil"/>
              <w:bottom w:val="nil"/>
              <w:right w:val="nil"/>
            </w:tcBorders>
            <w:shd w:val="clear" w:color="auto" w:fill="auto"/>
            <w:noWrap/>
            <w:vAlign w:val="center"/>
            <w:hideMark/>
          </w:tcPr>
          <w:p w:rsidR="004B5F9B" w:rsidRPr="006753B4" w:rsidRDefault="001E25C0" w:rsidP="004B5F9B">
            <w:pPr>
              <w:spacing w:line="240" w:lineRule="auto"/>
              <w:jc w:val="center"/>
              <w:rPr>
                <w:rFonts w:ascii="Wingdings" w:hAnsi="Wingdings" w:cs="Times New Roman"/>
                <w:color w:val="000000"/>
                <w:lang w:val="en-GB"/>
              </w:rPr>
            </w:pPr>
            <w:r w:rsidRPr="001E25C0">
              <w:rPr>
                <w:rFonts w:ascii="Wingdings" w:hAnsi="Wingdings" w:cs="Times New Roman"/>
                <w:color w:val="000000"/>
                <w:lang w:val="en-GB"/>
              </w:rPr>
              <w:t>í</w:t>
            </w:r>
          </w:p>
        </w:tc>
        <w:tc>
          <w:tcPr>
            <w:tcW w:w="2080" w:type="dxa"/>
            <w:tcBorders>
              <w:top w:val="nil"/>
              <w:left w:val="nil"/>
              <w:bottom w:val="nil"/>
              <w:right w:val="nil"/>
            </w:tcBorders>
            <w:shd w:val="clear" w:color="auto" w:fill="auto"/>
            <w:noWrap/>
            <w:vAlign w:val="center"/>
            <w:hideMark/>
          </w:tcPr>
          <w:p w:rsidR="004B5F9B" w:rsidRPr="006753B4" w:rsidRDefault="001E25C0" w:rsidP="004B5F9B">
            <w:pPr>
              <w:spacing w:line="240" w:lineRule="auto"/>
              <w:jc w:val="center"/>
              <w:rPr>
                <w:rFonts w:ascii="Wingdings" w:hAnsi="Wingdings" w:cs="Times New Roman"/>
                <w:color w:val="000000"/>
                <w:lang w:val="en-GB"/>
              </w:rPr>
            </w:pPr>
            <w:r w:rsidRPr="001E25C0">
              <w:rPr>
                <w:rFonts w:ascii="Wingdings" w:hAnsi="Wingdings" w:cs="Times New Roman"/>
                <w:color w:val="000000"/>
                <w:lang w:val="en-GB"/>
              </w:rPr>
              <w:t>ê</w:t>
            </w:r>
          </w:p>
        </w:tc>
        <w:tc>
          <w:tcPr>
            <w:tcW w:w="387" w:type="dxa"/>
            <w:tcBorders>
              <w:top w:val="nil"/>
              <w:left w:val="nil"/>
              <w:bottom w:val="nil"/>
              <w:right w:val="nil"/>
            </w:tcBorders>
            <w:shd w:val="clear" w:color="auto" w:fill="auto"/>
            <w:noWrap/>
            <w:vAlign w:val="center"/>
            <w:hideMark/>
          </w:tcPr>
          <w:p w:rsidR="004B5F9B" w:rsidRPr="006753B4" w:rsidRDefault="004B5F9B" w:rsidP="004B5F9B">
            <w:pPr>
              <w:keepNext/>
              <w:numPr>
                <w:ilvl w:val="0"/>
                <w:numId w:val="1"/>
              </w:numPr>
              <w:spacing w:before="240" w:line="240" w:lineRule="auto"/>
              <w:ind w:left="567" w:hanging="567"/>
              <w:jc w:val="center"/>
              <w:outlineLvl w:val="0"/>
              <w:rPr>
                <w:rFonts w:ascii="Wingdings" w:hAnsi="Wingdings" w:cs="Times New Roman"/>
                <w:color w:val="000000"/>
                <w:lang w:val="en-GB"/>
              </w:rPr>
            </w:pPr>
          </w:p>
        </w:tc>
        <w:tc>
          <w:tcPr>
            <w:tcW w:w="2080" w:type="dxa"/>
            <w:tcBorders>
              <w:top w:val="nil"/>
              <w:left w:val="nil"/>
              <w:bottom w:val="nil"/>
              <w:right w:val="nil"/>
            </w:tcBorders>
            <w:shd w:val="clear" w:color="auto" w:fill="auto"/>
            <w:noWrap/>
            <w:vAlign w:val="center"/>
            <w:hideMark/>
          </w:tcPr>
          <w:p w:rsidR="004B5F9B" w:rsidRPr="006753B4" w:rsidRDefault="004B5F9B" w:rsidP="004B5F9B">
            <w:pPr>
              <w:keepNext/>
              <w:numPr>
                <w:ilvl w:val="0"/>
                <w:numId w:val="1"/>
              </w:numPr>
              <w:spacing w:before="240" w:line="240" w:lineRule="auto"/>
              <w:ind w:left="567" w:hanging="567"/>
              <w:outlineLvl w:val="0"/>
              <w:rPr>
                <w:rFonts w:ascii="Wingdings" w:hAnsi="Wingdings" w:cs="Times New Roman"/>
                <w:lang w:val="en-GB"/>
              </w:rPr>
            </w:pPr>
          </w:p>
        </w:tc>
      </w:tr>
      <w:tr w:rsidR="004B5F9B" w:rsidRPr="00AC7437" w:rsidTr="004B5F9B">
        <w:trPr>
          <w:trHeight w:val="1020"/>
        </w:trPr>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F9B" w:rsidRPr="00AC7437" w:rsidRDefault="004B5F9B" w:rsidP="00192702">
            <w:pPr>
              <w:spacing w:line="240" w:lineRule="auto"/>
              <w:rPr>
                <w:rFonts w:asciiTheme="minorHAnsi" w:hAnsiTheme="minorHAnsi"/>
                <w:b/>
                <w:bCs/>
                <w:lang w:val="en-GB"/>
              </w:rPr>
            </w:pPr>
            <w:r w:rsidRPr="00AC7437">
              <w:rPr>
                <w:rFonts w:asciiTheme="minorHAnsi" w:hAnsiTheme="minorHAnsi"/>
                <w:b/>
                <w:bCs/>
                <w:lang w:val="en-GB"/>
              </w:rPr>
              <w:t xml:space="preserve">Output 1.1.2. </w:t>
            </w:r>
            <w:r w:rsidRPr="00AC7437">
              <w:rPr>
                <w:rFonts w:asciiTheme="minorHAnsi" w:hAnsiTheme="minorHAnsi"/>
                <w:b/>
                <w:bCs/>
                <w:lang w:val="en-GB"/>
              </w:rPr>
              <w:br/>
            </w:r>
            <w:r w:rsidRPr="00AC7437">
              <w:rPr>
                <w:rFonts w:asciiTheme="minorHAnsi" w:hAnsiTheme="minorHAnsi"/>
                <w:lang w:val="en-GB"/>
              </w:rPr>
              <w:t>Planning holistically</w:t>
            </w:r>
          </w:p>
        </w:tc>
        <w:tc>
          <w:tcPr>
            <w:tcW w:w="387" w:type="dxa"/>
            <w:tcBorders>
              <w:top w:val="nil"/>
              <w:left w:val="nil"/>
              <w:bottom w:val="nil"/>
              <w:right w:val="nil"/>
            </w:tcBorders>
            <w:shd w:val="clear" w:color="auto" w:fill="auto"/>
            <w:noWrap/>
            <w:vAlign w:val="center"/>
            <w:hideMark/>
          </w:tcPr>
          <w:p w:rsidR="004B5F9B" w:rsidRPr="00AC7437" w:rsidRDefault="004B5F9B" w:rsidP="004B5F9B">
            <w:pPr>
              <w:spacing w:line="240" w:lineRule="auto"/>
              <w:rPr>
                <w:rFonts w:asciiTheme="minorHAnsi" w:hAnsiTheme="minorHAnsi"/>
                <w:b/>
                <w:bCs/>
                <w:lang w:val="en-GB"/>
              </w:rPr>
            </w:pP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F9B" w:rsidRPr="00AC7437" w:rsidRDefault="004B5F9B" w:rsidP="004B5F9B">
            <w:pPr>
              <w:spacing w:line="240" w:lineRule="auto"/>
              <w:rPr>
                <w:rFonts w:asciiTheme="minorHAnsi" w:hAnsiTheme="minorHAnsi"/>
                <w:b/>
                <w:bCs/>
                <w:color w:val="000000"/>
                <w:lang w:val="en-GB"/>
              </w:rPr>
            </w:pPr>
            <w:r w:rsidRPr="00AC7437">
              <w:rPr>
                <w:rFonts w:asciiTheme="minorHAnsi" w:hAnsiTheme="minorHAnsi"/>
                <w:b/>
                <w:bCs/>
                <w:color w:val="000000"/>
                <w:lang w:val="en-GB"/>
              </w:rPr>
              <w:t>Output 1.1.3.</w:t>
            </w:r>
            <w:r w:rsidRPr="00AC7437">
              <w:rPr>
                <w:rFonts w:asciiTheme="minorHAnsi" w:hAnsiTheme="minorHAnsi"/>
                <w:b/>
                <w:bCs/>
                <w:color w:val="000000"/>
                <w:lang w:val="en-GB"/>
              </w:rPr>
              <w:br/>
            </w:r>
            <w:r w:rsidRPr="00AC7437">
              <w:rPr>
                <w:rFonts w:asciiTheme="minorHAnsi" w:hAnsiTheme="minorHAnsi"/>
                <w:color w:val="000000"/>
                <w:lang w:val="en-GB"/>
              </w:rPr>
              <w:t>Participatory LAPA Preparation</w:t>
            </w:r>
          </w:p>
        </w:tc>
        <w:tc>
          <w:tcPr>
            <w:tcW w:w="387" w:type="dxa"/>
            <w:tcBorders>
              <w:top w:val="nil"/>
              <w:left w:val="nil"/>
              <w:bottom w:val="nil"/>
              <w:right w:val="nil"/>
            </w:tcBorders>
            <w:shd w:val="clear" w:color="auto" w:fill="auto"/>
            <w:noWrap/>
            <w:vAlign w:val="center"/>
            <w:hideMark/>
          </w:tcPr>
          <w:p w:rsidR="004B5F9B" w:rsidRPr="00AC7437" w:rsidRDefault="004B5F9B" w:rsidP="004B5F9B">
            <w:pPr>
              <w:spacing w:line="240" w:lineRule="auto"/>
              <w:rPr>
                <w:rFonts w:asciiTheme="minorHAnsi" w:hAnsiTheme="minorHAnsi"/>
                <w:b/>
                <w:bCs/>
                <w:color w:val="000000"/>
                <w:lang w:val="en-GB"/>
              </w:rPr>
            </w:pPr>
          </w:p>
        </w:tc>
        <w:tc>
          <w:tcPr>
            <w:tcW w:w="4547" w:type="dxa"/>
            <w:gridSpan w:val="3"/>
            <w:tcBorders>
              <w:top w:val="nil"/>
              <w:left w:val="nil"/>
              <w:bottom w:val="nil"/>
              <w:right w:val="nil"/>
            </w:tcBorders>
            <w:shd w:val="clear" w:color="000000" w:fill="FCE4D6"/>
            <w:vAlign w:val="center"/>
            <w:hideMark/>
          </w:tcPr>
          <w:p w:rsidR="004B5F9B" w:rsidRPr="00AC7437" w:rsidRDefault="004B5F9B" w:rsidP="004B5F9B">
            <w:pPr>
              <w:spacing w:line="240" w:lineRule="auto"/>
              <w:rPr>
                <w:rFonts w:asciiTheme="minorHAnsi" w:hAnsiTheme="minorHAnsi"/>
                <w:b/>
                <w:bCs/>
                <w:color w:val="000000"/>
                <w:sz w:val="22"/>
                <w:szCs w:val="22"/>
                <w:lang w:val="en-GB"/>
              </w:rPr>
            </w:pPr>
            <w:r w:rsidRPr="00AC7437">
              <w:rPr>
                <w:rFonts w:asciiTheme="minorHAnsi" w:hAnsiTheme="minorHAnsi"/>
                <w:b/>
                <w:bCs/>
                <w:color w:val="000000"/>
                <w:sz w:val="22"/>
                <w:szCs w:val="22"/>
                <w:lang w:val="en-GB"/>
              </w:rPr>
              <w:t xml:space="preserve">Component 2. </w:t>
            </w:r>
            <w:r w:rsidRPr="00AC7437">
              <w:rPr>
                <w:rFonts w:asciiTheme="minorHAnsi" w:hAnsiTheme="minorHAnsi"/>
                <w:b/>
                <w:bCs/>
                <w:color w:val="000000"/>
                <w:sz w:val="22"/>
                <w:szCs w:val="22"/>
                <w:lang w:val="en-GB"/>
              </w:rPr>
              <w:br/>
            </w:r>
            <w:r w:rsidRPr="00AC7437">
              <w:rPr>
                <w:rFonts w:asciiTheme="minorHAnsi" w:hAnsiTheme="minorHAnsi"/>
                <w:color w:val="000000"/>
                <w:sz w:val="22"/>
                <w:szCs w:val="22"/>
                <w:lang w:val="en-GB"/>
              </w:rPr>
              <w:t>Climate resilience of vulnerable smallholder farmers improved</w:t>
            </w:r>
          </w:p>
        </w:tc>
      </w:tr>
      <w:tr w:rsidR="004B5F9B" w:rsidRPr="00AC7437" w:rsidTr="004B5F9B">
        <w:trPr>
          <w:trHeight w:val="1035"/>
        </w:trPr>
        <w:tc>
          <w:tcPr>
            <w:tcW w:w="2080" w:type="dxa"/>
            <w:tcBorders>
              <w:top w:val="nil"/>
              <w:left w:val="single" w:sz="4" w:space="0" w:color="auto"/>
              <w:bottom w:val="single" w:sz="4" w:space="0" w:color="auto"/>
              <w:right w:val="single" w:sz="4" w:space="0" w:color="auto"/>
            </w:tcBorders>
            <w:shd w:val="clear" w:color="000000" w:fill="DDEBF7"/>
            <w:vAlign w:val="center"/>
            <w:hideMark/>
          </w:tcPr>
          <w:p w:rsidR="004B5F9B" w:rsidRPr="00AC7437" w:rsidRDefault="004B5F9B" w:rsidP="004B5F9B">
            <w:pPr>
              <w:spacing w:line="240" w:lineRule="auto"/>
              <w:rPr>
                <w:rFonts w:asciiTheme="minorHAnsi" w:hAnsiTheme="minorHAnsi"/>
                <w:b/>
                <w:bCs/>
                <w:lang w:val="en-GB"/>
              </w:rPr>
            </w:pPr>
            <w:r w:rsidRPr="00AC7437">
              <w:rPr>
                <w:rFonts w:asciiTheme="minorHAnsi" w:hAnsiTheme="minorHAnsi"/>
                <w:b/>
                <w:bCs/>
                <w:lang w:val="en-GB"/>
              </w:rPr>
              <w:t>PSD - Climate forecasting</w:t>
            </w:r>
          </w:p>
        </w:tc>
        <w:tc>
          <w:tcPr>
            <w:tcW w:w="387" w:type="dxa"/>
            <w:vMerge w:val="restart"/>
            <w:tcBorders>
              <w:top w:val="nil"/>
              <w:left w:val="nil"/>
              <w:bottom w:val="nil"/>
              <w:right w:val="nil"/>
            </w:tcBorders>
            <w:shd w:val="clear" w:color="auto" w:fill="auto"/>
            <w:vAlign w:val="center"/>
            <w:hideMark/>
          </w:tcPr>
          <w:p w:rsidR="004B5F9B" w:rsidRPr="006753B4" w:rsidRDefault="001E25C0" w:rsidP="004B5F9B">
            <w:pPr>
              <w:spacing w:line="240" w:lineRule="auto"/>
              <w:rPr>
                <w:rFonts w:ascii="Wingdings" w:hAnsi="Wingdings" w:cs="Times New Roman"/>
                <w:color w:val="000000"/>
                <w:lang w:val="en-GB"/>
              </w:rPr>
            </w:pPr>
            <w:r w:rsidRPr="001E25C0">
              <w:rPr>
                <w:rFonts w:ascii="Wingdings" w:hAnsi="Wingdings" w:cs="Times New Roman"/>
                <w:color w:val="000000"/>
                <w:lang w:val="en-GB"/>
              </w:rPr>
              <w:t>è</w:t>
            </w:r>
          </w:p>
        </w:tc>
        <w:tc>
          <w:tcPr>
            <w:tcW w:w="2080" w:type="dxa"/>
            <w:tcBorders>
              <w:top w:val="nil"/>
              <w:left w:val="single" w:sz="4" w:space="0" w:color="auto"/>
              <w:bottom w:val="single" w:sz="4" w:space="0" w:color="auto"/>
              <w:right w:val="single" w:sz="4" w:space="0" w:color="auto"/>
            </w:tcBorders>
            <w:shd w:val="clear" w:color="000000" w:fill="DDEBF7"/>
            <w:vAlign w:val="center"/>
            <w:hideMark/>
          </w:tcPr>
          <w:p w:rsidR="004B5F9B" w:rsidRPr="00AC7437" w:rsidRDefault="00D52874" w:rsidP="00D52874">
            <w:pPr>
              <w:spacing w:line="240" w:lineRule="auto"/>
              <w:rPr>
                <w:rFonts w:asciiTheme="minorHAnsi" w:hAnsiTheme="minorHAnsi"/>
                <w:b/>
                <w:bCs/>
                <w:color w:val="000000"/>
                <w:lang w:val="en-GB"/>
              </w:rPr>
            </w:pPr>
            <w:r>
              <w:rPr>
                <w:rFonts w:asciiTheme="minorHAnsi" w:hAnsiTheme="minorHAnsi"/>
                <w:b/>
                <w:bCs/>
                <w:color w:val="000000"/>
                <w:lang w:val="en-GB"/>
              </w:rPr>
              <w:t xml:space="preserve">Social mobilisation </w:t>
            </w:r>
            <w:r>
              <w:rPr>
                <w:rFonts w:asciiTheme="minorHAnsi" w:hAnsiTheme="minorHAnsi"/>
                <w:b/>
                <w:bCs/>
                <w:color w:val="000000"/>
                <w:lang w:val="en-GB"/>
              </w:rPr>
              <w:br/>
              <w:t>LAPA group mgmt</w:t>
            </w:r>
            <w:r>
              <w:rPr>
                <w:rFonts w:asciiTheme="minorHAnsi" w:hAnsiTheme="minorHAnsi"/>
                <w:b/>
                <w:bCs/>
                <w:color w:val="000000"/>
                <w:lang w:val="en-GB"/>
              </w:rPr>
              <w:br/>
            </w:r>
            <w:r w:rsidR="004B5F9B" w:rsidRPr="00AC7437">
              <w:rPr>
                <w:rFonts w:asciiTheme="minorHAnsi" w:hAnsiTheme="minorHAnsi"/>
                <w:b/>
                <w:bCs/>
                <w:color w:val="000000"/>
                <w:lang w:val="en-GB"/>
              </w:rPr>
              <w:t>LF selection and training</w:t>
            </w:r>
          </w:p>
        </w:tc>
        <w:tc>
          <w:tcPr>
            <w:tcW w:w="387" w:type="dxa"/>
            <w:vMerge w:val="restart"/>
            <w:tcBorders>
              <w:top w:val="nil"/>
              <w:left w:val="nil"/>
              <w:bottom w:val="nil"/>
              <w:right w:val="nil"/>
            </w:tcBorders>
            <w:shd w:val="clear" w:color="auto" w:fill="auto"/>
            <w:vAlign w:val="center"/>
            <w:hideMark/>
          </w:tcPr>
          <w:p w:rsidR="004B5F9B" w:rsidRPr="006753B4" w:rsidRDefault="001E25C0" w:rsidP="004B5F9B">
            <w:pPr>
              <w:spacing w:line="240" w:lineRule="auto"/>
              <w:rPr>
                <w:rFonts w:ascii="Wingdings" w:hAnsi="Wingdings" w:cs="Times New Roman"/>
                <w:color w:val="000000"/>
                <w:lang w:val="en-GB"/>
              </w:rPr>
            </w:pPr>
            <w:r w:rsidRPr="001E25C0">
              <w:rPr>
                <w:rFonts w:ascii="Wingdings" w:hAnsi="Wingdings" w:cs="Times New Roman"/>
                <w:color w:val="000000"/>
                <w:lang w:val="en-GB"/>
              </w:rPr>
              <w:t>è</w:t>
            </w:r>
          </w:p>
        </w:tc>
        <w:tc>
          <w:tcPr>
            <w:tcW w:w="2080"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4B5F9B" w:rsidRPr="00AC7437" w:rsidRDefault="004B5F9B" w:rsidP="004B5F9B">
            <w:pPr>
              <w:spacing w:line="240" w:lineRule="auto"/>
              <w:rPr>
                <w:rFonts w:asciiTheme="minorHAnsi" w:hAnsiTheme="minorHAnsi"/>
                <w:b/>
                <w:bCs/>
                <w:color w:val="000000"/>
                <w:lang w:val="en-GB"/>
              </w:rPr>
            </w:pPr>
            <w:r w:rsidRPr="00AC7437">
              <w:rPr>
                <w:rFonts w:asciiTheme="minorHAnsi" w:hAnsiTheme="minorHAnsi"/>
                <w:b/>
                <w:bCs/>
                <w:color w:val="000000"/>
                <w:lang w:val="en-GB"/>
              </w:rPr>
              <w:t xml:space="preserve">Sub-component 2.1. </w:t>
            </w:r>
            <w:r w:rsidRPr="00AC7437">
              <w:rPr>
                <w:rFonts w:asciiTheme="minorHAnsi" w:hAnsiTheme="minorHAnsi"/>
                <w:b/>
                <w:bCs/>
                <w:color w:val="000000"/>
                <w:lang w:val="en-GB"/>
              </w:rPr>
              <w:br/>
              <w:t>Community Infrastructure</w:t>
            </w:r>
            <w:r w:rsidR="008420CD" w:rsidRPr="00AC7437">
              <w:rPr>
                <w:rFonts w:asciiTheme="minorHAnsi" w:hAnsiTheme="minorHAnsi"/>
                <w:b/>
                <w:bCs/>
                <w:color w:val="000000"/>
                <w:lang w:val="en-GB"/>
              </w:rPr>
              <w:t xml:space="preserve"> and Land Management</w:t>
            </w:r>
          </w:p>
        </w:tc>
        <w:tc>
          <w:tcPr>
            <w:tcW w:w="2467"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B5F9B" w:rsidRPr="00AC7437" w:rsidRDefault="004B5F9B" w:rsidP="004B5F9B">
            <w:pPr>
              <w:spacing w:line="240" w:lineRule="auto"/>
              <w:rPr>
                <w:rFonts w:asciiTheme="minorHAnsi" w:hAnsiTheme="minorHAnsi"/>
                <w:color w:val="000000"/>
                <w:lang w:val="en-GB"/>
              </w:rPr>
            </w:pPr>
            <w:r w:rsidRPr="00AC7437">
              <w:rPr>
                <w:rFonts w:asciiTheme="minorHAnsi" w:hAnsiTheme="minorHAnsi"/>
                <w:color w:val="000000"/>
                <w:lang w:val="en-GB"/>
              </w:rPr>
              <w:t>Grant selection and monitoring</w:t>
            </w:r>
            <w:r w:rsidRPr="00AC7437">
              <w:rPr>
                <w:rFonts w:asciiTheme="minorHAnsi" w:hAnsiTheme="minorHAnsi"/>
                <w:color w:val="000000"/>
                <w:lang w:val="en-GB"/>
              </w:rPr>
              <w:br/>
              <w:t>Technical support to grant activities</w:t>
            </w:r>
            <w:r w:rsidRPr="00AC7437">
              <w:rPr>
                <w:rFonts w:asciiTheme="minorHAnsi" w:hAnsiTheme="minorHAnsi"/>
                <w:color w:val="000000"/>
                <w:lang w:val="en-GB"/>
              </w:rPr>
              <w:br/>
              <w:t xml:space="preserve">Vocational training and youth involvement </w:t>
            </w:r>
          </w:p>
        </w:tc>
      </w:tr>
      <w:tr w:rsidR="004B5F9B" w:rsidRPr="00AC7437" w:rsidTr="00761EB3">
        <w:trPr>
          <w:trHeight w:val="818"/>
        </w:trPr>
        <w:tc>
          <w:tcPr>
            <w:tcW w:w="2080" w:type="dxa"/>
            <w:tcBorders>
              <w:top w:val="nil"/>
              <w:left w:val="single" w:sz="4" w:space="0" w:color="auto"/>
              <w:bottom w:val="single" w:sz="4" w:space="0" w:color="auto"/>
              <w:right w:val="single" w:sz="4" w:space="0" w:color="auto"/>
            </w:tcBorders>
            <w:shd w:val="clear" w:color="000000" w:fill="DDEBF7"/>
            <w:vAlign w:val="center"/>
            <w:hideMark/>
          </w:tcPr>
          <w:p w:rsidR="004B5F9B" w:rsidRPr="00AC7437" w:rsidRDefault="004B5F9B" w:rsidP="004B5F9B">
            <w:pPr>
              <w:spacing w:line="240" w:lineRule="auto"/>
              <w:rPr>
                <w:rFonts w:asciiTheme="minorHAnsi" w:hAnsiTheme="minorHAnsi"/>
                <w:b/>
                <w:bCs/>
                <w:lang w:val="en-GB"/>
              </w:rPr>
            </w:pPr>
            <w:r w:rsidRPr="00AC7437">
              <w:rPr>
                <w:rFonts w:asciiTheme="minorHAnsi" w:hAnsiTheme="minorHAnsi"/>
                <w:b/>
                <w:bCs/>
                <w:lang w:val="en-GB"/>
              </w:rPr>
              <w:t>GIS Sub</w:t>
            </w:r>
            <w:r w:rsidR="00C068E1" w:rsidRPr="00AC7437">
              <w:rPr>
                <w:rFonts w:asciiTheme="minorHAnsi" w:hAnsiTheme="minorHAnsi"/>
                <w:b/>
                <w:bCs/>
                <w:lang w:val="en-GB"/>
              </w:rPr>
              <w:t>-</w:t>
            </w:r>
            <w:r w:rsidRPr="00AC7437">
              <w:rPr>
                <w:rFonts w:asciiTheme="minorHAnsi" w:hAnsiTheme="minorHAnsi"/>
                <w:b/>
                <w:bCs/>
                <w:lang w:val="en-GB"/>
              </w:rPr>
              <w:t xml:space="preserve">watershed based approach </w:t>
            </w:r>
          </w:p>
        </w:tc>
        <w:tc>
          <w:tcPr>
            <w:tcW w:w="387" w:type="dxa"/>
            <w:vMerge/>
            <w:tcBorders>
              <w:top w:val="nil"/>
              <w:left w:val="nil"/>
              <w:bottom w:val="nil"/>
              <w:right w:val="nil"/>
            </w:tcBorders>
            <w:vAlign w:val="center"/>
            <w:hideMark/>
          </w:tcPr>
          <w:p w:rsidR="004B5F9B" w:rsidRPr="00AC7437" w:rsidRDefault="004B5F9B" w:rsidP="004B5F9B">
            <w:pPr>
              <w:spacing w:line="240" w:lineRule="auto"/>
              <w:rPr>
                <w:rFonts w:asciiTheme="minorHAnsi" w:hAnsiTheme="minorHAnsi" w:cs="Times New Roman"/>
                <w:color w:val="000000"/>
                <w:lang w:val="en-GB"/>
              </w:rPr>
            </w:pPr>
          </w:p>
        </w:tc>
        <w:tc>
          <w:tcPr>
            <w:tcW w:w="2080" w:type="dxa"/>
            <w:tcBorders>
              <w:top w:val="nil"/>
              <w:left w:val="single" w:sz="4" w:space="0" w:color="auto"/>
              <w:bottom w:val="single" w:sz="4" w:space="0" w:color="auto"/>
              <w:right w:val="single" w:sz="4" w:space="0" w:color="auto"/>
            </w:tcBorders>
            <w:shd w:val="clear" w:color="000000" w:fill="DDEBF7"/>
            <w:vAlign w:val="center"/>
            <w:hideMark/>
          </w:tcPr>
          <w:p w:rsidR="004B5F9B" w:rsidRPr="00AC7437" w:rsidRDefault="001E25C0" w:rsidP="004B5F9B">
            <w:pPr>
              <w:spacing w:line="240" w:lineRule="auto"/>
              <w:rPr>
                <w:rFonts w:asciiTheme="minorHAnsi" w:hAnsiTheme="minorHAnsi"/>
                <w:b/>
                <w:bCs/>
                <w:color w:val="000000"/>
                <w:lang w:val="en-GB"/>
              </w:rPr>
            </w:pPr>
            <w:r w:rsidRPr="001E25C0">
              <w:rPr>
                <w:rFonts w:ascii="Wingdings" w:hAnsi="Wingdings"/>
                <w:color w:val="000000"/>
                <w:lang w:val="en-GB"/>
              </w:rPr>
              <w:t>ê</w:t>
            </w:r>
            <w:r w:rsidR="004B5F9B" w:rsidRPr="00AC7437">
              <w:rPr>
                <w:rFonts w:asciiTheme="minorHAnsi" w:hAnsiTheme="minorHAnsi"/>
                <w:color w:val="000000"/>
                <w:lang w:val="en-GB"/>
              </w:rPr>
              <w:br/>
            </w:r>
            <w:r w:rsidR="00D52874">
              <w:rPr>
                <w:rFonts w:asciiTheme="minorHAnsi" w:hAnsiTheme="minorHAnsi"/>
                <w:b/>
                <w:bCs/>
                <w:color w:val="000000"/>
                <w:lang w:val="en-GB"/>
              </w:rPr>
              <w:br/>
            </w:r>
            <w:r w:rsidR="004B5F9B" w:rsidRPr="00AC7437">
              <w:rPr>
                <w:rFonts w:asciiTheme="minorHAnsi" w:hAnsiTheme="minorHAnsi"/>
                <w:b/>
                <w:bCs/>
                <w:color w:val="000000"/>
                <w:lang w:val="en-GB"/>
              </w:rPr>
              <w:t>LAPA preparation</w:t>
            </w:r>
          </w:p>
        </w:tc>
        <w:tc>
          <w:tcPr>
            <w:tcW w:w="387" w:type="dxa"/>
            <w:vMerge/>
            <w:tcBorders>
              <w:top w:val="nil"/>
              <w:left w:val="nil"/>
              <w:bottom w:val="nil"/>
              <w:right w:val="nil"/>
            </w:tcBorders>
            <w:vAlign w:val="center"/>
            <w:hideMark/>
          </w:tcPr>
          <w:p w:rsidR="004B5F9B" w:rsidRPr="00AC7437" w:rsidRDefault="004B5F9B" w:rsidP="004B5F9B">
            <w:pPr>
              <w:spacing w:line="240" w:lineRule="auto"/>
              <w:rPr>
                <w:rFonts w:asciiTheme="minorHAnsi" w:hAnsiTheme="minorHAnsi" w:cs="Times New Roman"/>
                <w:color w:val="000000"/>
                <w:lang w:val="en-GB"/>
              </w:rPr>
            </w:pPr>
          </w:p>
        </w:tc>
        <w:tc>
          <w:tcPr>
            <w:tcW w:w="2080" w:type="dxa"/>
            <w:tcBorders>
              <w:top w:val="nil"/>
              <w:left w:val="single" w:sz="4" w:space="0" w:color="auto"/>
              <w:bottom w:val="single" w:sz="4" w:space="0" w:color="auto"/>
              <w:right w:val="single" w:sz="4" w:space="0" w:color="auto"/>
            </w:tcBorders>
            <w:shd w:val="clear" w:color="000000" w:fill="FCE4D6"/>
            <w:vAlign w:val="center"/>
            <w:hideMark/>
          </w:tcPr>
          <w:p w:rsidR="004B5F9B" w:rsidRPr="00AC7437" w:rsidRDefault="004B5F9B" w:rsidP="004B5F9B">
            <w:pPr>
              <w:spacing w:line="240" w:lineRule="auto"/>
              <w:rPr>
                <w:rFonts w:asciiTheme="minorHAnsi" w:hAnsiTheme="minorHAnsi"/>
                <w:b/>
                <w:bCs/>
                <w:color w:val="000000"/>
                <w:lang w:val="en-GB"/>
              </w:rPr>
            </w:pPr>
            <w:r w:rsidRPr="00AC7437">
              <w:rPr>
                <w:rFonts w:asciiTheme="minorHAnsi" w:hAnsiTheme="minorHAnsi"/>
                <w:b/>
                <w:bCs/>
                <w:color w:val="000000"/>
                <w:lang w:val="en-GB"/>
              </w:rPr>
              <w:t xml:space="preserve">Sub-component 2.2. </w:t>
            </w:r>
            <w:r w:rsidRPr="00AC7437">
              <w:rPr>
                <w:rFonts w:asciiTheme="minorHAnsi" w:hAnsiTheme="minorHAnsi"/>
                <w:b/>
                <w:bCs/>
                <w:color w:val="000000"/>
                <w:lang w:val="en-GB"/>
              </w:rPr>
              <w:br/>
              <w:t>Smallholder Production</w:t>
            </w:r>
          </w:p>
        </w:tc>
        <w:tc>
          <w:tcPr>
            <w:tcW w:w="2467" w:type="dxa"/>
            <w:gridSpan w:val="2"/>
            <w:vMerge/>
            <w:tcBorders>
              <w:top w:val="nil"/>
              <w:left w:val="single" w:sz="4" w:space="0" w:color="auto"/>
              <w:bottom w:val="single" w:sz="4" w:space="0" w:color="auto"/>
              <w:right w:val="single" w:sz="4" w:space="0" w:color="auto"/>
            </w:tcBorders>
            <w:vAlign w:val="center"/>
            <w:hideMark/>
          </w:tcPr>
          <w:p w:rsidR="004B5F9B" w:rsidRPr="00AC7437" w:rsidRDefault="004B5F9B" w:rsidP="004B5F9B">
            <w:pPr>
              <w:spacing w:line="240" w:lineRule="auto"/>
              <w:rPr>
                <w:rFonts w:asciiTheme="minorHAnsi" w:hAnsiTheme="minorHAnsi"/>
                <w:color w:val="000000"/>
                <w:lang w:val="en-GB"/>
              </w:rPr>
            </w:pPr>
          </w:p>
        </w:tc>
      </w:tr>
      <w:tr w:rsidR="004B5F9B" w:rsidRPr="00AC7437" w:rsidTr="004B5F9B">
        <w:trPr>
          <w:trHeight w:val="240"/>
        </w:trPr>
        <w:tc>
          <w:tcPr>
            <w:tcW w:w="4547" w:type="dxa"/>
            <w:gridSpan w:val="3"/>
            <w:tcBorders>
              <w:top w:val="nil"/>
              <w:left w:val="nil"/>
              <w:bottom w:val="nil"/>
              <w:right w:val="nil"/>
            </w:tcBorders>
            <w:shd w:val="clear" w:color="auto" w:fill="auto"/>
            <w:noWrap/>
            <w:vAlign w:val="center"/>
            <w:hideMark/>
          </w:tcPr>
          <w:p w:rsidR="004B5F9B" w:rsidRPr="00AC7437" w:rsidRDefault="004B5F9B" w:rsidP="004B5F9B">
            <w:pPr>
              <w:spacing w:line="240" w:lineRule="auto"/>
              <w:rPr>
                <w:rFonts w:asciiTheme="minorHAnsi" w:hAnsiTheme="minorHAnsi"/>
                <w:i/>
                <w:iCs/>
                <w:color w:val="000000"/>
                <w:lang w:val="en-GB"/>
              </w:rPr>
            </w:pPr>
          </w:p>
        </w:tc>
        <w:tc>
          <w:tcPr>
            <w:tcW w:w="387" w:type="dxa"/>
            <w:tcBorders>
              <w:top w:val="nil"/>
              <w:left w:val="nil"/>
              <w:bottom w:val="nil"/>
              <w:right w:val="nil"/>
            </w:tcBorders>
            <w:shd w:val="clear" w:color="auto" w:fill="auto"/>
            <w:noWrap/>
            <w:vAlign w:val="center"/>
            <w:hideMark/>
          </w:tcPr>
          <w:p w:rsidR="004B5F9B" w:rsidRPr="00AC7437" w:rsidRDefault="004B5F9B" w:rsidP="004B5F9B">
            <w:pPr>
              <w:spacing w:line="240" w:lineRule="auto"/>
              <w:rPr>
                <w:rFonts w:asciiTheme="minorHAnsi" w:hAnsiTheme="minorHAnsi"/>
                <w:i/>
                <w:iCs/>
                <w:color w:val="000000"/>
                <w:lang w:val="en-GB"/>
              </w:rPr>
            </w:pPr>
          </w:p>
        </w:tc>
        <w:tc>
          <w:tcPr>
            <w:tcW w:w="2080" w:type="dxa"/>
            <w:tcBorders>
              <w:top w:val="nil"/>
              <w:left w:val="nil"/>
              <w:bottom w:val="nil"/>
              <w:right w:val="nil"/>
            </w:tcBorders>
            <w:shd w:val="clear" w:color="auto" w:fill="auto"/>
            <w:noWrap/>
            <w:vAlign w:val="center"/>
            <w:hideMark/>
          </w:tcPr>
          <w:p w:rsidR="004B5F9B" w:rsidRPr="00AC7437" w:rsidRDefault="00E450B1" w:rsidP="004B5F9B">
            <w:pPr>
              <w:spacing w:line="240" w:lineRule="auto"/>
              <w:rPr>
                <w:rFonts w:asciiTheme="minorHAnsi" w:hAnsiTheme="minorHAnsi" w:cs="Times New Roman"/>
                <w:lang w:val="en-GB"/>
              </w:rPr>
            </w:pPr>
            <w:r w:rsidRPr="00AC7437">
              <w:rPr>
                <w:rFonts w:asciiTheme="minorHAnsi" w:hAnsiTheme="minorHAnsi"/>
                <w:noProof/>
                <w:lang w:val="en-US" w:bidi="gu-IN"/>
              </w:rPr>
              <w:drawing>
                <wp:anchor distT="0" distB="0" distL="114300" distR="114300" simplePos="0" relativeHeight="251645440" behindDoc="0" locked="0" layoutInCell="1" allowOverlap="1">
                  <wp:simplePos x="0" y="0"/>
                  <wp:positionH relativeFrom="column">
                    <wp:posOffset>-1173480</wp:posOffset>
                  </wp:positionH>
                  <wp:positionV relativeFrom="paragraph">
                    <wp:posOffset>101600</wp:posOffset>
                  </wp:positionV>
                  <wp:extent cx="2000250" cy="2552700"/>
                  <wp:effectExtent l="0" t="0" r="0" b="0"/>
                  <wp:wrapNone/>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tc>
        <w:tc>
          <w:tcPr>
            <w:tcW w:w="387" w:type="dxa"/>
            <w:tcBorders>
              <w:top w:val="nil"/>
              <w:left w:val="nil"/>
              <w:bottom w:val="nil"/>
              <w:right w:val="nil"/>
            </w:tcBorders>
            <w:shd w:val="clear" w:color="auto" w:fill="auto"/>
            <w:noWrap/>
            <w:vAlign w:val="center"/>
            <w:hideMark/>
          </w:tcPr>
          <w:p w:rsidR="004B5F9B" w:rsidRPr="00AC7437" w:rsidRDefault="004B5F9B" w:rsidP="004B5F9B">
            <w:pPr>
              <w:spacing w:line="240" w:lineRule="auto"/>
              <w:rPr>
                <w:rFonts w:asciiTheme="minorHAnsi" w:hAnsiTheme="minorHAnsi" w:cs="Times New Roman"/>
                <w:lang w:val="en-GB"/>
              </w:rPr>
            </w:pPr>
          </w:p>
        </w:tc>
        <w:tc>
          <w:tcPr>
            <w:tcW w:w="2080" w:type="dxa"/>
            <w:tcBorders>
              <w:top w:val="nil"/>
              <w:left w:val="nil"/>
              <w:bottom w:val="nil"/>
              <w:right w:val="nil"/>
            </w:tcBorders>
            <w:shd w:val="clear" w:color="auto" w:fill="auto"/>
            <w:noWrap/>
            <w:vAlign w:val="center"/>
            <w:hideMark/>
          </w:tcPr>
          <w:p w:rsidR="004B5F9B" w:rsidRPr="00AC7437" w:rsidRDefault="004B5F9B" w:rsidP="004B5F9B">
            <w:pPr>
              <w:spacing w:line="240" w:lineRule="auto"/>
              <w:rPr>
                <w:rFonts w:asciiTheme="minorHAnsi" w:hAnsiTheme="minorHAnsi" w:cs="Times New Roman"/>
                <w:lang w:val="en-GB"/>
              </w:rPr>
            </w:pPr>
          </w:p>
        </w:tc>
      </w:tr>
    </w:tbl>
    <w:p w:rsidR="00F45643" w:rsidRPr="00AC7437" w:rsidRDefault="00F268BC" w:rsidP="007F0CFC">
      <w:pPr>
        <w:widowControl w:val="0"/>
        <w:autoSpaceDE w:val="0"/>
        <w:autoSpaceDN w:val="0"/>
        <w:adjustRightInd w:val="0"/>
        <w:spacing w:line="240" w:lineRule="auto"/>
        <w:ind w:right="103"/>
        <w:jc w:val="both"/>
        <w:rPr>
          <w:rFonts w:asciiTheme="minorHAnsi" w:hAnsiTheme="minorHAnsi"/>
          <w:sz w:val="22"/>
          <w:szCs w:val="22"/>
          <w:lang w:val="en-GB"/>
        </w:rPr>
      </w:pPr>
      <w:r w:rsidRPr="00AC7437">
        <w:rPr>
          <w:rFonts w:asciiTheme="minorHAnsi" w:hAnsiTheme="minorHAnsi"/>
          <w:sz w:val="22"/>
          <w:szCs w:val="22"/>
          <w:lang w:val="en-GB"/>
        </w:rPr>
        <w:fldChar w:fldCharType="end"/>
      </w:r>
    </w:p>
    <w:p w:rsidR="00F45643" w:rsidRPr="00AC7437" w:rsidRDefault="00F45643" w:rsidP="00F45643">
      <w:pPr>
        <w:rPr>
          <w:rFonts w:asciiTheme="minorHAnsi" w:hAnsiTheme="minorHAnsi"/>
          <w:sz w:val="22"/>
          <w:szCs w:val="22"/>
          <w:lang w:val="en-GB"/>
        </w:rPr>
      </w:pPr>
    </w:p>
    <w:p w:rsidR="00F45643" w:rsidRPr="00AC7437" w:rsidRDefault="00F45643" w:rsidP="004C1AA0">
      <w:pPr>
        <w:widowControl w:val="0"/>
        <w:autoSpaceDE w:val="0"/>
        <w:autoSpaceDN w:val="0"/>
        <w:adjustRightInd w:val="0"/>
        <w:spacing w:line="240" w:lineRule="auto"/>
        <w:ind w:right="103"/>
        <w:jc w:val="both"/>
        <w:rPr>
          <w:rFonts w:asciiTheme="minorHAnsi" w:hAnsiTheme="minorHAnsi"/>
          <w:sz w:val="22"/>
          <w:szCs w:val="22"/>
          <w:lang w:val="en-GB"/>
        </w:rPr>
      </w:pPr>
    </w:p>
    <w:p w:rsidR="00F45643" w:rsidRPr="00AC7437" w:rsidRDefault="00F45643" w:rsidP="004C1AA0">
      <w:pPr>
        <w:widowControl w:val="0"/>
        <w:autoSpaceDE w:val="0"/>
        <w:autoSpaceDN w:val="0"/>
        <w:adjustRightInd w:val="0"/>
        <w:spacing w:line="240" w:lineRule="auto"/>
        <w:ind w:right="103"/>
        <w:jc w:val="both"/>
        <w:rPr>
          <w:rFonts w:asciiTheme="minorHAnsi" w:hAnsiTheme="minorHAnsi"/>
          <w:sz w:val="22"/>
          <w:szCs w:val="22"/>
          <w:lang w:val="en-GB"/>
        </w:rPr>
      </w:pPr>
    </w:p>
    <w:p w:rsidR="004A40D5" w:rsidRPr="00AC7437" w:rsidRDefault="006A33F6" w:rsidP="004A40D5">
      <w:pPr>
        <w:pStyle w:val="Subtitle"/>
        <w:spacing w:after="0" w:line="240" w:lineRule="auto"/>
        <w:jc w:val="left"/>
        <w:rPr>
          <w:rFonts w:asciiTheme="minorHAnsi" w:hAnsiTheme="minorHAnsi"/>
          <w:sz w:val="22"/>
          <w:szCs w:val="22"/>
          <w:lang w:val="en-GB"/>
        </w:rPr>
      </w:pPr>
      <w:r w:rsidRPr="00AC7437">
        <w:rPr>
          <w:rFonts w:asciiTheme="minorHAnsi" w:hAnsiTheme="minorHAnsi"/>
          <w:sz w:val="22"/>
          <w:szCs w:val="22"/>
          <w:lang w:val="en-GB"/>
        </w:rPr>
        <w:br w:type="column"/>
      </w:r>
      <w:bookmarkStart w:id="79" w:name="_Toc449200318"/>
      <w:r w:rsidR="004A40D5" w:rsidRPr="00AC7437">
        <w:rPr>
          <w:rFonts w:asciiTheme="minorHAnsi" w:hAnsiTheme="minorHAnsi"/>
          <w:sz w:val="22"/>
          <w:szCs w:val="22"/>
          <w:lang w:val="en-GB"/>
        </w:rPr>
        <w:lastRenderedPageBreak/>
        <w:t>Component 1.</w:t>
      </w:r>
      <w:r w:rsidR="00E1201C">
        <w:rPr>
          <w:rFonts w:asciiTheme="minorHAnsi" w:hAnsiTheme="minorHAnsi"/>
          <w:sz w:val="22"/>
          <w:szCs w:val="22"/>
          <w:lang w:val="en-GB"/>
        </w:rPr>
        <w:t xml:space="preserve"> </w:t>
      </w:r>
      <w:r w:rsidR="004A40D5" w:rsidRPr="00AC7437">
        <w:rPr>
          <w:rFonts w:asciiTheme="minorHAnsi" w:hAnsiTheme="minorHAnsi"/>
          <w:sz w:val="22"/>
          <w:szCs w:val="22"/>
          <w:lang w:val="en-GB"/>
        </w:rPr>
        <w:t> Framework for local-level climate adaptation strengthened</w:t>
      </w:r>
      <w:bookmarkEnd w:id="79"/>
    </w:p>
    <w:p w:rsidR="006A33F6" w:rsidRPr="00AC7437" w:rsidRDefault="006A33F6" w:rsidP="004C1AA0">
      <w:pPr>
        <w:widowControl w:val="0"/>
        <w:autoSpaceDE w:val="0"/>
        <w:autoSpaceDN w:val="0"/>
        <w:adjustRightInd w:val="0"/>
        <w:spacing w:line="240" w:lineRule="auto"/>
        <w:ind w:right="103"/>
        <w:jc w:val="both"/>
        <w:rPr>
          <w:rFonts w:asciiTheme="minorHAnsi" w:hAnsiTheme="minorHAnsi"/>
          <w:sz w:val="22"/>
          <w:szCs w:val="22"/>
          <w:lang w:val="en-GB"/>
        </w:rPr>
      </w:pPr>
    </w:p>
    <w:p w:rsidR="004803FC" w:rsidRPr="00AC7437" w:rsidRDefault="00892DC7" w:rsidP="00DD0286">
      <w:pPr>
        <w:spacing w:line="240" w:lineRule="auto"/>
        <w:jc w:val="both"/>
        <w:rPr>
          <w:rFonts w:asciiTheme="minorHAnsi" w:hAnsiTheme="minorHAnsi"/>
          <w:sz w:val="22"/>
          <w:szCs w:val="22"/>
          <w:lang w:val="en-GB"/>
        </w:rPr>
      </w:pPr>
      <w:r w:rsidRPr="00AC7437">
        <w:rPr>
          <w:rFonts w:asciiTheme="minorHAnsi" w:hAnsiTheme="minorHAnsi"/>
          <w:sz w:val="22"/>
          <w:szCs w:val="22"/>
          <w:lang w:val="en-GB"/>
        </w:rPr>
        <w:t>The first component</w:t>
      </w:r>
      <w:r w:rsidR="00E1201C">
        <w:rPr>
          <w:rFonts w:asciiTheme="minorHAnsi" w:hAnsiTheme="minorHAnsi"/>
          <w:sz w:val="22"/>
          <w:szCs w:val="22"/>
          <w:lang w:val="en-GB"/>
        </w:rPr>
        <w:t xml:space="preserve"> </w:t>
      </w:r>
      <w:r w:rsidR="004803FC" w:rsidRPr="00AC7437">
        <w:rPr>
          <w:rFonts w:asciiTheme="minorHAnsi" w:hAnsiTheme="minorHAnsi"/>
          <w:sz w:val="22"/>
          <w:szCs w:val="22"/>
          <w:lang w:val="en-GB"/>
        </w:rPr>
        <w:t>focuses on b</w:t>
      </w:r>
      <w:r w:rsidR="00EC1414" w:rsidRPr="00AC7437">
        <w:rPr>
          <w:rFonts w:asciiTheme="minorHAnsi" w:hAnsiTheme="minorHAnsi"/>
          <w:sz w:val="22"/>
          <w:szCs w:val="22"/>
          <w:lang w:val="en-GB"/>
        </w:rPr>
        <w:t>uilding capacity of the participating institutions for inclusive, scalable,</w:t>
      </w:r>
      <w:r w:rsidR="004803FC" w:rsidRPr="00AC7437">
        <w:rPr>
          <w:rFonts w:asciiTheme="minorHAnsi" w:hAnsiTheme="minorHAnsi"/>
          <w:sz w:val="22"/>
          <w:szCs w:val="22"/>
          <w:lang w:val="en-GB"/>
        </w:rPr>
        <w:t xml:space="preserve"> CC adaptation within the most climate vulnerable communities in Nepal, in addition to the preparation of LAPAs. Further, through the Phase 1 piloting of tools for landscape-based climate adaptation and participatory scenario development (PSD), the Project aims to better address the multi-dimensional risks associated with climate vulnerability and provide a set of reliable tools for mainstreaming this approach across the NAPA/LAPA process during Phase 2 (PY4-6).</w:t>
      </w:r>
    </w:p>
    <w:p w:rsidR="00EB3983" w:rsidRPr="00AC7437" w:rsidRDefault="00EB3983" w:rsidP="004C1AA0">
      <w:pPr>
        <w:widowControl w:val="0"/>
        <w:autoSpaceDE w:val="0"/>
        <w:autoSpaceDN w:val="0"/>
        <w:adjustRightInd w:val="0"/>
        <w:spacing w:line="240" w:lineRule="auto"/>
        <w:rPr>
          <w:rFonts w:asciiTheme="minorHAnsi" w:hAnsiTheme="minorHAnsi"/>
          <w:sz w:val="22"/>
          <w:szCs w:val="22"/>
          <w:lang w:val="en-GB"/>
        </w:rPr>
      </w:pPr>
    </w:p>
    <w:p w:rsidR="00AC770C" w:rsidRPr="00AC7437" w:rsidRDefault="00AC770C" w:rsidP="004C1AA0">
      <w:pPr>
        <w:widowControl w:val="0"/>
        <w:autoSpaceDE w:val="0"/>
        <w:autoSpaceDN w:val="0"/>
        <w:adjustRightInd w:val="0"/>
        <w:spacing w:line="240" w:lineRule="auto"/>
        <w:rPr>
          <w:rFonts w:asciiTheme="minorHAnsi" w:hAnsiTheme="minorHAnsi"/>
          <w:b/>
          <w:sz w:val="22"/>
          <w:szCs w:val="22"/>
          <w:lang w:val="en-GB"/>
        </w:rPr>
      </w:pPr>
      <w:r w:rsidRPr="00AC7437">
        <w:rPr>
          <w:rFonts w:asciiTheme="minorHAnsi" w:hAnsiTheme="minorHAnsi"/>
          <w:b/>
          <w:sz w:val="22"/>
          <w:szCs w:val="22"/>
          <w:lang w:val="en-GB"/>
        </w:rPr>
        <w:t>Objective:</w:t>
      </w:r>
    </w:p>
    <w:p w:rsidR="00EB3983" w:rsidRPr="00AC7437" w:rsidRDefault="00EB3983" w:rsidP="001E48B5">
      <w:pPr>
        <w:widowControl w:val="0"/>
        <w:autoSpaceDE w:val="0"/>
        <w:autoSpaceDN w:val="0"/>
        <w:adjustRightInd w:val="0"/>
        <w:spacing w:line="240" w:lineRule="auto"/>
        <w:jc w:val="both"/>
        <w:rPr>
          <w:rFonts w:asciiTheme="minorHAnsi" w:hAnsiTheme="minorHAnsi"/>
          <w:iCs/>
          <w:sz w:val="22"/>
          <w:szCs w:val="22"/>
          <w:lang w:val="en-GB"/>
        </w:rPr>
      </w:pPr>
      <w:r w:rsidRPr="00AC7437">
        <w:rPr>
          <w:rFonts w:asciiTheme="minorHAnsi" w:hAnsiTheme="minorHAnsi"/>
          <w:iCs/>
          <w:sz w:val="22"/>
          <w:szCs w:val="22"/>
          <w:lang w:val="en-GB"/>
        </w:rPr>
        <w:t>A scalable climate change adaptation framework for the agriculture sector supported by participating institutions, districts and communities.</w:t>
      </w:r>
    </w:p>
    <w:p w:rsidR="00EB3983" w:rsidRPr="00AC7437" w:rsidRDefault="00EB3983" w:rsidP="004C1AA0">
      <w:pPr>
        <w:widowControl w:val="0"/>
        <w:autoSpaceDE w:val="0"/>
        <w:autoSpaceDN w:val="0"/>
        <w:adjustRightInd w:val="0"/>
        <w:spacing w:line="240" w:lineRule="auto"/>
        <w:rPr>
          <w:rFonts w:asciiTheme="minorHAnsi" w:hAnsiTheme="minorHAnsi"/>
          <w:i/>
          <w:iCs/>
          <w:sz w:val="22"/>
          <w:szCs w:val="22"/>
          <w:lang w:val="en-GB"/>
        </w:rPr>
      </w:pPr>
    </w:p>
    <w:tbl>
      <w:tblPr>
        <w:tblW w:w="9180" w:type="dxa"/>
        <w:tblLook w:val="04A0"/>
      </w:tblPr>
      <w:tblGrid>
        <w:gridCol w:w="3960"/>
        <w:gridCol w:w="5220"/>
      </w:tblGrid>
      <w:tr w:rsidR="0008373B" w:rsidRPr="00B80F67" w:rsidTr="00D42378">
        <w:trPr>
          <w:trHeight w:val="480"/>
        </w:trPr>
        <w:tc>
          <w:tcPr>
            <w:tcW w:w="3960" w:type="dxa"/>
            <w:tcBorders>
              <w:top w:val="nil"/>
              <w:left w:val="nil"/>
              <w:bottom w:val="nil"/>
              <w:right w:val="nil"/>
            </w:tcBorders>
            <w:shd w:val="clear" w:color="auto" w:fill="auto"/>
            <w:vAlign w:val="center"/>
            <w:hideMark/>
          </w:tcPr>
          <w:p w:rsidR="0008373B" w:rsidRPr="00B80F67" w:rsidRDefault="0008373B" w:rsidP="00D42378">
            <w:pPr>
              <w:spacing w:line="240" w:lineRule="auto"/>
              <w:rPr>
                <w:rFonts w:asciiTheme="minorHAnsi" w:hAnsiTheme="minorHAnsi" w:cs="Times New Roman"/>
                <w:b/>
                <w:bCs/>
                <w:lang w:val="en-US"/>
              </w:rPr>
            </w:pPr>
            <w:r w:rsidRPr="00B80F67">
              <w:rPr>
                <w:rFonts w:asciiTheme="minorHAnsi" w:hAnsiTheme="minorHAnsi" w:cs="Times New Roman"/>
                <w:b/>
                <w:bCs/>
                <w:lang w:val="en-US"/>
              </w:rPr>
              <w:t>Outcomes and Outputs</w:t>
            </w:r>
          </w:p>
        </w:tc>
        <w:tc>
          <w:tcPr>
            <w:tcW w:w="5220" w:type="dxa"/>
            <w:tcBorders>
              <w:top w:val="nil"/>
              <w:left w:val="nil"/>
              <w:bottom w:val="nil"/>
              <w:right w:val="nil"/>
            </w:tcBorders>
            <w:shd w:val="clear" w:color="auto" w:fill="auto"/>
            <w:vAlign w:val="center"/>
            <w:hideMark/>
          </w:tcPr>
          <w:p w:rsidR="0008373B" w:rsidRPr="00B80F67" w:rsidRDefault="0008373B" w:rsidP="00D42378">
            <w:pPr>
              <w:spacing w:line="240" w:lineRule="auto"/>
              <w:rPr>
                <w:rFonts w:asciiTheme="minorHAnsi" w:hAnsiTheme="minorHAnsi" w:cs="Times New Roman"/>
                <w:b/>
                <w:bCs/>
                <w:color w:val="000000"/>
                <w:lang w:val="en-US"/>
              </w:rPr>
            </w:pPr>
            <w:r w:rsidRPr="00B80F67">
              <w:rPr>
                <w:rFonts w:asciiTheme="minorHAnsi" w:hAnsiTheme="minorHAnsi" w:cs="Times New Roman"/>
                <w:b/>
                <w:bCs/>
                <w:color w:val="000000"/>
                <w:lang w:val="en-US"/>
              </w:rPr>
              <w:t>Key Performance Indicators</w:t>
            </w:r>
          </w:p>
        </w:tc>
      </w:tr>
      <w:tr w:rsidR="0008373B" w:rsidRPr="00B80F67" w:rsidTr="00D42378">
        <w:trPr>
          <w:trHeight w:val="735"/>
        </w:trPr>
        <w:tc>
          <w:tcPr>
            <w:tcW w:w="9180"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rsidR="0008373B" w:rsidRPr="00B80F67" w:rsidRDefault="0008373B" w:rsidP="00D42378">
            <w:pPr>
              <w:spacing w:line="240" w:lineRule="auto"/>
              <w:rPr>
                <w:rFonts w:asciiTheme="minorHAnsi" w:hAnsiTheme="minorHAnsi" w:cs="Times New Roman"/>
                <w:b/>
                <w:bCs/>
                <w:lang w:val="en-US"/>
              </w:rPr>
            </w:pPr>
            <w:r w:rsidRPr="00B80F67">
              <w:rPr>
                <w:rFonts w:asciiTheme="minorHAnsi" w:hAnsiTheme="minorHAnsi" w:cs="Times New Roman"/>
                <w:b/>
                <w:bCs/>
                <w:lang w:val="en-US"/>
              </w:rPr>
              <w:t>Subcomponent 1.1</w:t>
            </w:r>
            <w:r w:rsidRPr="00B80F67">
              <w:rPr>
                <w:rFonts w:asciiTheme="minorHAnsi" w:hAnsiTheme="minorHAnsi" w:cs="Times New Roman"/>
                <w:b/>
                <w:bCs/>
                <w:lang w:val="en-US"/>
              </w:rPr>
              <w:br/>
              <w:t>Strengthened LAPA development process implemented</w:t>
            </w:r>
          </w:p>
        </w:tc>
      </w:tr>
      <w:tr w:rsidR="0008373B" w:rsidRPr="00B80F67" w:rsidTr="00D42378">
        <w:trPr>
          <w:trHeight w:val="600"/>
        </w:trPr>
        <w:tc>
          <w:tcPr>
            <w:tcW w:w="3960" w:type="dxa"/>
            <w:vMerge w:val="restart"/>
            <w:tcBorders>
              <w:top w:val="nil"/>
              <w:left w:val="single" w:sz="4" w:space="0" w:color="auto"/>
              <w:bottom w:val="single" w:sz="4" w:space="0" w:color="auto"/>
              <w:right w:val="single" w:sz="4" w:space="0" w:color="auto"/>
            </w:tcBorders>
            <w:shd w:val="clear" w:color="auto" w:fill="auto"/>
            <w:vAlign w:val="center"/>
            <w:hideMark/>
          </w:tcPr>
          <w:p w:rsidR="0008373B" w:rsidRPr="00B80F67" w:rsidRDefault="0008373B" w:rsidP="00D42378">
            <w:pPr>
              <w:spacing w:line="240" w:lineRule="auto"/>
              <w:rPr>
                <w:rFonts w:asciiTheme="minorHAnsi" w:hAnsiTheme="minorHAnsi" w:cs="Times New Roman"/>
                <w:b/>
                <w:bCs/>
                <w:lang w:val="en-US"/>
              </w:rPr>
            </w:pPr>
            <w:r w:rsidRPr="00B80F67">
              <w:rPr>
                <w:rFonts w:asciiTheme="minorHAnsi" w:hAnsiTheme="minorHAnsi" w:cs="Times New Roman"/>
                <w:b/>
                <w:bCs/>
                <w:lang w:val="en-US"/>
              </w:rPr>
              <w:t>Output 1.1.1</w:t>
            </w:r>
            <w:r w:rsidRPr="00B80F67">
              <w:rPr>
                <w:rFonts w:asciiTheme="minorHAnsi" w:hAnsiTheme="minorHAnsi" w:cs="Times New Roman"/>
                <w:b/>
                <w:bCs/>
                <w:lang w:val="en-US"/>
              </w:rPr>
              <w:br/>
              <w:t>Participating Ministries and districts are climate informed</w:t>
            </w:r>
          </w:p>
        </w:tc>
        <w:tc>
          <w:tcPr>
            <w:tcW w:w="5220" w:type="dxa"/>
            <w:tcBorders>
              <w:top w:val="nil"/>
              <w:left w:val="nil"/>
              <w:bottom w:val="single" w:sz="4" w:space="0" w:color="auto"/>
              <w:right w:val="single" w:sz="4" w:space="0" w:color="auto"/>
            </w:tcBorders>
            <w:shd w:val="clear" w:color="auto" w:fill="auto"/>
            <w:vAlign w:val="center"/>
            <w:hideMark/>
          </w:tcPr>
          <w:p w:rsidR="0008373B" w:rsidRPr="00B80F67" w:rsidRDefault="0008373B" w:rsidP="00D42378">
            <w:pPr>
              <w:spacing w:line="240" w:lineRule="auto"/>
              <w:rPr>
                <w:rFonts w:asciiTheme="minorHAnsi" w:hAnsiTheme="minorHAnsi" w:cs="Times New Roman"/>
                <w:color w:val="000000"/>
                <w:lang w:val="en-US"/>
              </w:rPr>
            </w:pPr>
            <w:r w:rsidRPr="00B80F67">
              <w:rPr>
                <w:rFonts w:asciiTheme="minorHAnsi" w:hAnsiTheme="minorHAnsi" w:cs="Times New Roman"/>
                <w:color w:val="000000"/>
              </w:rPr>
              <w:t>Institutional gaps and challenge</w:t>
            </w:r>
            <w:r w:rsidR="00B2584C" w:rsidRPr="00AC7437">
              <w:rPr>
                <w:rFonts w:asciiTheme="minorHAnsi" w:hAnsiTheme="minorHAnsi" w:cs="Times New Roman"/>
                <w:color w:val="000000"/>
              </w:rPr>
              <w:t>s</w:t>
            </w:r>
            <w:r w:rsidRPr="00B80F67">
              <w:rPr>
                <w:rFonts w:asciiTheme="minorHAnsi" w:hAnsiTheme="minorHAnsi" w:cs="Times New Roman"/>
                <w:color w:val="000000"/>
              </w:rPr>
              <w:t xml:space="preserve"> for LAPA implementation identified and recommendation developed to address them </w:t>
            </w:r>
          </w:p>
        </w:tc>
      </w:tr>
      <w:tr w:rsidR="0008373B" w:rsidRPr="00B80F67" w:rsidTr="00D42378">
        <w:trPr>
          <w:trHeight w:val="600"/>
        </w:trPr>
        <w:tc>
          <w:tcPr>
            <w:tcW w:w="3960" w:type="dxa"/>
            <w:vMerge/>
            <w:tcBorders>
              <w:top w:val="nil"/>
              <w:left w:val="single" w:sz="4" w:space="0" w:color="auto"/>
              <w:bottom w:val="single" w:sz="4" w:space="0" w:color="auto"/>
              <w:right w:val="single" w:sz="4" w:space="0" w:color="auto"/>
            </w:tcBorders>
            <w:vAlign w:val="center"/>
            <w:hideMark/>
          </w:tcPr>
          <w:p w:rsidR="0008373B" w:rsidRPr="00B80F67" w:rsidRDefault="0008373B" w:rsidP="00D42378">
            <w:pPr>
              <w:spacing w:line="240" w:lineRule="auto"/>
              <w:rPr>
                <w:rFonts w:asciiTheme="minorHAnsi" w:hAnsiTheme="minorHAnsi" w:cs="Times New Roman"/>
                <w:b/>
                <w:bCs/>
                <w:lang w:val="en-US"/>
              </w:rPr>
            </w:pPr>
          </w:p>
        </w:tc>
        <w:tc>
          <w:tcPr>
            <w:tcW w:w="5220" w:type="dxa"/>
            <w:tcBorders>
              <w:top w:val="nil"/>
              <w:left w:val="nil"/>
              <w:bottom w:val="single" w:sz="4" w:space="0" w:color="auto"/>
              <w:right w:val="single" w:sz="4" w:space="0" w:color="auto"/>
            </w:tcBorders>
            <w:shd w:val="clear" w:color="auto" w:fill="auto"/>
            <w:vAlign w:val="center"/>
            <w:hideMark/>
          </w:tcPr>
          <w:p w:rsidR="0008373B" w:rsidRPr="00B80F67" w:rsidRDefault="0008373B" w:rsidP="00D42378">
            <w:pPr>
              <w:spacing w:line="240" w:lineRule="auto"/>
              <w:rPr>
                <w:rFonts w:asciiTheme="minorHAnsi" w:hAnsiTheme="minorHAnsi" w:cs="Times New Roman"/>
                <w:color w:val="000000"/>
                <w:lang w:val="en-US"/>
              </w:rPr>
            </w:pPr>
            <w:r w:rsidRPr="00B80F67">
              <w:rPr>
                <w:rFonts w:asciiTheme="minorHAnsi" w:eastAsia="Arial" w:hAnsiTheme="minorHAnsi" w:cs="Times New Roman"/>
                <w:color w:val="000000"/>
              </w:rPr>
              <w:t>MoFSC, MoAD and MoLD staff in 6 districts trained on LAPA development and implementation</w:t>
            </w:r>
          </w:p>
        </w:tc>
      </w:tr>
      <w:tr w:rsidR="0008373B" w:rsidRPr="00B80F67" w:rsidTr="00D42378">
        <w:trPr>
          <w:trHeight w:val="600"/>
        </w:trPr>
        <w:tc>
          <w:tcPr>
            <w:tcW w:w="3960" w:type="dxa"/>
            <w:vMerge w:val="restart"/>
            <w:tcBorders>
              <w:top w:val="nil"/>
              <w:left w:val="single" w:sz="4" w:space="0" w:color="auto"/>
              <w:bottom w:val="single" w:sz="4" w:space="0" w:color="auto"/>
              <w:right w:val="single" w:sz="4" w:space="0" w:color="auto"/>
            </w:tcBorders>
            <w:shd w:val="clear" w:color="auto" w:fill="auto"/>
            <w:vAlign w:val="center"/>
            <w:hideMark/>
          </w:tcPr>
          <w:p w:rsidR="0008373B" w:rsidRPr="00B80F67" w:rsidRDefault="0008373B" w:rsidP="00D42378">
            <w:pPr>
              <w:spacing w:line="240" w:lineRule="auto"/>
              <w:rPr>
                <w:rFonts w:asciiTheme="minorHAnsi" w:hAnsiTheme="minorHAnsi" w:cs="Times New Roman"/>
                <w:b/>
                <w:bCs/>
                <w:lang w:val="en-US"/>
              </w:rPr>
            </w:pPr>
            <w:r w:rsidRPr="00B80F67">
              <w:rPr>
                <w:rFonts w:asciiTheme="minorHAnsi" w:hAnsiTheme="minorHAnsi" w:cs="Times New Roman"/>
                <w:b/>
                <w:bCs/>
                <w:lang w:val="en-US"/>
              </w:rPr>
              <w:t>Output 1.1.2</w:t>
            </w:r>
            <w:r w:rsidRPr="00B80F67">
              <w:rPr>
                <w:rFonts w:asciiTheme="minorHAnsi" w:hAnsiTheme="minorHAnsi" w:cs="Times New Roman"/>
                <w:b/>
                <w:bCs/>
                <w:lang w:val="en-US"/>
              </w:rPr>
              <w:br/>
              <w:t xml:space="preserve">Planning holistically </w:t>
            </w:r>
          </w:p>
        </w:tc>
        <w:tc>
          <w:tcPr>
            <w:tcW w:w="5220" w:type="dxa"/>
            <w:tcBorders>
              <w:top w:val="nil"/>
              <w:left w:val="nil"/>
              <w:bottom w:val="single" w:sz="4" w:space="0" w:color="auto"/>
              <w:right w:val="single" w:sz="4" w:space="0" w:color="auto"/>
            </w:tcBorders>
            <w:shd w:val="clear" w:color="auto" w:fill="auto"/>
            <w:vAlign w:val="center"/>
            <w:hideMark/>
          </w:tcPr>
          <w:p w:rsidR="0008373B" w:rsidRPr="00B80F67" w:rsidRDefault="0008373B" w:rsidP="00D42378">
            <w:pPr>
              <w:spacing w:line="240" w:lineRule="auto"/>
              <w:rPr>
                <w:rFonts w:asciiTheme="minorHAnsi" w:hAnsiTheme="minorHAnsi" w:cs="Times New Roman"/>
                <w:color w:val="000000"/>
                <w:lang w:val="en-US"/>
              </w:rPr>
            </w:pPr>
            <w:r w:rsidRPr="00B80F67">
              <w:rPr>
                <w:rFonts w:asciiTheme="minorHAnsi" w:eastAsia="Arial" w:hAnsiTheme="minorHAnsi" w:cs="Times New Roman"/>
                <w:color w:val="000000"/>
              </w:rPr>
              <w:t>LAPA development methodology improved and applied by at least 6 districts.</w:t>
            </w:r>
          </w:p>
        </w:tc>
      </w:tr>
      <w:tr w:rsidR="0008373B" w:rsidRPr="00B80F67" w:rsidTr="00D42378">
        <w:trPr>
          <w:trHeight w:val="600"/>
        </w:trPr>
        <w:tc>
          <w:tcPr>
            <w:tcW w:w="3960" w:type="dxa"/>
            <w:vMerge/>
            <w:tcBorders>
              <w:top w:val="nil"/>
              <w:left w:val="single" w:sz="4" w:space="0" w:color="auto"/>
              <w:bottom w:val="single" w:sz="4" w:space="0" w:color="auto"/>
              <w:right w:val="single" w:sz="4" w:space="0" w:color="auto"/>
            </w:tcBorders>
            <w:vAlign w:val="center"/>
            <w:hideMark/>
          </w:tcPr>
          <w:p w:rsidR="0008373B" w:rsidRPr="00B80F67" w:rsidRDefault="0008373B" w:rsidP="00D42378">
            <w:pPr>
              <w:spacing w:line="240" w:lineRule="auto"/>
              <w:rPr>
                <w:rFonts w:asciiTheme="minorHAnsi" w:hAnsiTheme="minorHAnsi" w:cs="Times New Roman"/>
                <w:b/>
                <w:bCs/>
                <w:lang w:val="en-US"/>
              </w:rPr>
            </w:pPr>
          </w:p>
        </w:tc>
        <w:tc>
          <w:tcPr>
            <w:tcW w:w="5220" w:type="dxa"/>
            <w:tcBorders>
              <w:top w:val="nil"/>
              <w:left w:val="nil"/>
              <w:bottom w:val="single" w:sz="4" w:space="0" w:color="auto"/>
              <w:right w:val="single" w:sz="4" w:space="0" w:color="auto"/>
            </w:tcBorders>
            <w:shd w:val="clear" w:color="auto" w:fill="auto"/>
            <w:vAlign w:val="center"/>
            <w:hideMark/>
          </w:tcPr>
          <w:p w:rsidR="0008373B" w:rsidRPr="00B80F67" w:rsidRDefault="0008373B" w:rsidP="00D42378">
            <w:pPr>
              <w:spacing w:line="240" w:lineRule="auto"/>
              <w:rPr>
                <w:rFonts w:asciiTheme="minorHAnsi" w:hAnsiTheme="minorHAnsi" w:cs="Times New Roman"/>
                <w:color w:val="000000"/>
                <w:lang w:val="en-US"/>
              </w:rPr>
            </w:pPr>
            <w:r w:rsidRPr="00B80F67">
              <w:rPr>
                <w:rFonts w:asciiTheme="minorHAnsi" w:hAnsiTheme="minorHAnsi" w:cs="Times New Roman"/>
                <w:color w:val="000000"/>
              </w:rPr>
              <w:t>GIS based system established in 6 districts to enhance LAPA preparation and implementation</w:t>
            </w:r>
          </w:p>
        </w:tc>
      </w:tr>
      <w:tr w:rsidR="0008373B" w:rsidRPr="00B80F67" w:rsidTr="00D42378">
        <w:trPr>
          <w:trHeight w:val="600"/>
        </w:trPr>
        <w:tc>
          <w:tcPr>
            <w:tcW w:w="3960" w:type="dxa"/>
            <w:vMerge/>
            <w:tcBorders>
              <w:top w:val="nil"/>
              <w:left w:val="single" w:sz="4" w:space="0" w:color="auto"/>
              <w:bottom w:val="single" w:sz="4" w:space="0" w:color="auto"/>
              <w:right w:val="single" w:sz="4" w:space="0" w:color="auto"/>
            </w:tcBorders>
            <w:vAlign w:val="center"/>
            <w:hideMark/>
          </w:tcPr>
          <w:p w:rsidR="0008373B" w:rsidRPr="00B80F67" w:rsidRDefault="0008373B" w:rsidP="00D42378">
            <w:pPr>
              <w:spacing w:line="240" w:lineRule="auto"/>
              <w:rPr>
                <w:rFonts w:asciiTheme="minorHAnsi" w:hAnsiTheme="minorHAnsi" w:cs="Times New Roman"/>
                <w:b/>
                <w:bCs/>
                <w:lang w:val="en-US"/>
              </w:rPr>
            </w:pPr>
          </w:p>
        </w:tc>
        <w:tc>
          <w:tcPr>
            <w:tcW w:w="5220" w:type="dxa"/>
            <w:tcBorders>
              <w:top w:val="nil"/>
              <w:left w:val="nil"/>
              <w:bottom w:val="single" w:sz="4" w:space="0" w:color="auto"/>
              <w:right w:val="single" w:sz="4" w:space="0" w:color="auto"/>
            </w:tcBorders>
            <w:shd w:val="clear" w:color="auto" w:fill="auto"/>
            <w:vAlign w:val="center"/>
            <w:hideMark/>
          </w:tcPr>
          <w:p w:rsidR="0008373B" w:rsidRPr="00B80F67" w:rsidRDefault="0008373B" w:rsidP="00D42378">
            <w:pPr>
              <w:spacing w:line="240" w:lineRule="auto"/>
              <w:rPr>
                <w:rFonts w:asciiTheme="minorHAnsi" w:hAnsiTheme="minorHAnsi" w:cs="Times New Roman"/>
                <w:color w:val="000000"/>
                <w:lang w:val="en-US"/>
              </w:rPr>
            </w:pPr>
            <w:r w:rsidRPr="00B80F67">
              <w:rPr>
                <w:rFonts w:asciiTheme="minorHAnsi" w:hAnsiTheme="minorHAnsi" w:cs="Times New Roman"/>
                <w:color w:val="000000"/>
                <w:lang w:val="en-US"/>
              </w:rPr>
              <w:t>GIS-based sub-watershed management plans covering at least 10 VDCs developed</w:t>
            </w:r>
          </w:p>
        </w:tc>
      </w:tr>
      <w:tr w:rsidR="0008373B" w:rsidRPr="00B80F67" w:rsidTr="00D42378">
        <w:trPr>
          <w:trHeight w:val="300"/>
        </w:trPr>
        <w:tc>
          <w:tcPr>
            <w:tcW w:w="3960" w:type="dxa"/>
            <w:vMerge w:val="restart"/>
            <w:tcBorders>
              <w:top w:val="nil"/>
              <w:left w:val="single" w:sz="4" w:space="0" w:color="auto"/>
              <w:bottom w:val="single" w:sz="4" w:space="0" w:color="auto"/>
              <w:right w:val="single" w:sz="4" w:space="0" w:color="auto"/>
            </w:tcBorders>
            <w:shd w:val="clear" w:color="auto" w:fill="auto"/>
            <w:vAlign w:val="center"/>
            <w:hideMark/>
          </w:tcPr>
          <w:p w:rsidR="0008373B" w:rsidRPr="00B80F67" w:rsidRDefault="0008373B" w:rsidP="00D42378">
            <w:pPr>
              <w:spacing w:line="240" w:lineRule="auto"/>
              <w:rPr>
                <w:rFonts w:asciiTheme="minorHAnsi" w:hAnsiTheme="minorHAnsi" w:cs="Times New Roman"/>
                <w:b/>
                <w:bCs/>
                <w:lang w:val="en-US"/>
              </w:rPr>
            </w:pPr>
            <w:r w:rsidRPr="00B80F67">
              <w:rPr>
                <w:rFonts w:asciiTheme="minorHAnsi" w:hAnsiTheme="minorHAnsi" w:cs="Times New Roman"/>
                <w:b/>
                <w:bCs/>
                <w:lang w:val="en-US"/>
              </w:rPr>
              <w:t>Output 1.1.3</w:t>
            </w:r>
            <w:r w:rsidRPr="00B80F67">
              <w:rPr>
                <w:rFonts w:asciiTheme="minorHAnsi" w:hAnsiTheme="minorHAnsi" w:cs="Times New Roman"/>
                <w:b/>
                <w:bCs/>
                <w:lang w:val="en-US"/>
              </w:rPr>
              <w:br/>
              <w:t>Participatory Local Adaptation Plans for Action (LAPA) prepared</w:t>
            </w:r>
          </w:p>
        </w:tc>
        <w:tc>
          <w:tcPr>
            <w:tcW w:w="5220" w:type="dxa"/>
            <w:tcBorders>
              <w:top w:val="nil"/>
              <w:left w:val="nil"/>
              <w:bottom w:val="single" w:sz="4" w:space="0" w:color="auto"/>
              <w:right w:val="single" w:sz="4" w:space="0" w:color="auto"/>
            </w:tcBorders>
            <w:shd w:val="clear" w:color="auto" w:fill="auto"/>
            <w:vAlign w:val="center"/>
            <w:hideMark/>
          </w:tcPr>
          <w:p w:rsidR="0008373B" w:rsidRPr="00B80F67" w:rsidRDefault="00B2584C" w:rsidP="00D42378">
            <w:pPr>
              <w:spacing w:line="240" w:lineRule="auto"/>
              <w:rPr>
                <w:rFonts w:asciiTheme="minorHAnsi" w:hAnsiTheme="minorHAnsi" w:cs="Times New Roman"/>
                <w:color w:val="000000"/>
                <w:lang w:val="en-US"/>
              </w:rPr>
            </w:pPr>
            <w:r w:rsidRPr="00B80F67">
              <w:rPr>
                <w:rFonts w:asciiTheme="minorHAnsi" w:eastAsia="Arial" w:hAnsiTheme="minorHAnsi" w:cs="Times New Roman"/>
                <w:color w:val="000000"/>
              </w:rPr>
              <w:t>At least 100,000 beneficiary households participate in LAPA preparation (disaggregated by gender, caste and ethnicity of HH-head)</w:t>
            </w:r>
          </w:p>
        </w:tc>
      </w:tr>
      <w:tr w:rsidR="0008373B" w:rsidRPr="00B80F67" w:rsidTr="00B2584C">
        <w:trPr>
          <w:trHeight w:val="557"/>
        </w:trPr>
        <w:tc>
          <w:tcPr>
            <w:tcW w:w="3960" w:type="dxa"/>
            <w:vMerge/>
            <w:tcBorders>
              <w:top w:val="nil"/>
              <w:left w:val="single" w:sz="4" w:space="0" w:color="auto"/>
              <w:bottom w:val="single" w:sz="4" w:space="0" w:color="auto"/>
              <w:right w:val="single" w:sz="4" w:space="0" w:color="auto"/>
            </w:tcBorders>
            <w:vAlign w:val="center"/>
            <w:hideMark/>
          </w:tcPr>
          <w:p w:rsidR="0008373B" w:rsidRPr="00B80F67" w:rsidRDefault="0008373B" w:rsidP="00D42378">
            <w:pPr>
              <w:spacing w:line="240" w:lineRule="auto"/>
              <w:rPr>
                <w:rFonts w:asciiTheme="minorHAnsi" w:hAnsiTheme="minorHAnsi" w:cs="Times New Roman"/>
                <w:b/>
                <w:bCs/>
                <w:lang w:val="en-US"/>
              </w:rPr>
            </w:pPr>
          </w:p>
        </w:tc>
        <w:tc>
          <w:tcPr>
            <w:tcW w:w="5220" w:type="dxa"/>
            <w:tcBorders>
              <w:top w:val="nil"/>
              <w:left w:val="nil"/>
              <w:bottom w:val="single" w:sz="4" w:space="0" w:color="auto"/>
              <w:right w:val="single" w:sz="4" w:space="0" w:color="auto"/>
            </w:tcBorders>
            <w:shd w:val="clear" w:color="auto" w:fill="auto"/>
            <w:vAlign w:val="center"/>
            <w:hideMark/>
          </w:tcPr>
          <w:p w:rsidR="0008373B" w:rsidRPr="00B80F67" w:rsidRDefault="00B2584C" w:rsidP="00D42378">
            <w:pPr>
              <w:spacing w:line="240" w:lineRule="auto"/>
              <w:rPr>
                <w:rFonts w:asciiTheme="minorHAnsi" w:hAnsiTheme="minorHAnsi" w:cs="Times New Roman"/>
                <w:color w:val="000000"/>
                <w:lang w:val="en-US"/>
              </w:rPr>
            </w:pPr>
            <w:r w:rsidRPr="00B80F67">
              <w:rPr>
                <w:rFonts w:asciiTheme="minorHAnsi" w:eastAsia="Arial" w:hAnsiTheme="minorHAnsi" w:cs="Times New Roman"/>
                <w:color w:val="000000"/>
              </w:rPr>
              <w:t>At least 150 LAPAs incorporated into district development plans</w:t>
            </w:r>
          </w:p>
        </w:tc>
      </w:tr>
      <w:tr w:rsidR="0008373B" w:rsidRPr="00B80F67" w:rsidTr="00D42378">
        <w:trPr>
          <w:trHeight w:val="735"/>
        </w:trPr>
        <w:tc>
          <w:tcPr>
            <w:tcW w:w="9180"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rsidR="0008373B" w:rsidRPr="00B80F67" w:rsidRDefault="0008373B" w:rsidP="00D42378">
            <w:pPr>
              <w:spacing w:line="240" w:lineRule="auto"/>
              <w:rPr>
                <w:rFonts w:asciiTheme="minorHAnsi" w:hAnsiTheme="minorHAnsi" w:cs="Times New Roman"/>
                <w:b/>
                <w:bCs/>
                <w:lang w:val="en-US"/>
              </w:rPr>
            </w:pPr>
            <w:r w:rsidRPr="00B80F67">
              <w:rPr>
                <w:rFonts w:asciiTheme="minorHAnsi" w:hAnsiTheme="minorHAnsi" w:cs="Times New Roman"/>
                <w:b/>
                <w:bCs/>
                <w:lang w:val="en-US"/>
              </w:rPr>
              <w:t>Sub-component 1.2</w:t>
            </w:r>
            <w:r w:rsidRPr="00B80F67">
              <w:rPr>
                <w:rFonts w:asciiTheme="minorHAnsi" w:hAnsiTheme="minorHAnsi" w:cs="Times New Roman"/>
                <w:b/>
                <w:bCs/>
                <w:lang w:val="en-US"/>
              </w:rPr>
              <w:br/>
              <w:t>Enhanced climate adaptation knowledge disseminated</w:t>
            </w:r>
          </w:p>
        </w:tc>
      </w:tr>
      <w:tr w:rsidR="0008373B" w:rsidRPr="00B80F67" w:rsidTr="00D42378">
        <w:trPr>
          <w:trHeight w:val="90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08373B" w:rsidRPr="00B80F67" w:rsidRDefault="0008373B" w:rsidP="00D42378">
            <w:pPr>
              <w:spacing w:line="240" w:lineRule="auto"/>
              <w:rPr>
                <w:rFonts w:asciiTheme="minorHAnsi" w:hAnsiTheme="minorHAnsi" w:cs="Times New Roman"/>
                <w:b/>
                <w:bCs/>
                <w:lang w:val="en-US"/>
              </w:rPr>
            </w:pPr>
            <w:r w:rsidRPr="00B80F67">
              <w:rPr>
                <w:rFonts w:asciiTheme="minorHAnsi" w:hAnsiTheme="minorHAnsi" w:cs="Times New Roman"/>
                <w:b/>
                <w:bCs/>
                <w:lang w:val="en-US"/>
              </w:rPr>
              <w:t>Output 1.2.1</w:t>
            </w:r>
            <w:r w:rsidRPr="00B80F67">
              <w:rPr>
                <w:rFonts w:asciiTheme="minorHAnsi" w:hAnsiTheme="minorHAnsi" w:cs="Times New Roman"/>
                <w:b/>
                <w:bCs/>
                <w:lang w:val="en-US"/>
              </w:rPr>
              <w:br/>
              <w:t>Building the evidence base for adaptation</w:t>
            </w:r>
          </w:p>
        </w:tc>
        <w:tc>
          <w:tcPr>
            <w:tcW w:w="5220" w:type="dxa"/>
            <w:tcBorders>
              <w:top w:val="nil"/>
              <w:left w:val="nil"/>
              <w:bottom w:val="single" w:sz="4" w:space="0" w:color="auto"/>
              <w:right w:val="single" w:sz="4" w:space="0" w:color="auto"/>
            </w:tcBorders>
            <w:shd w:val="clear" w:color="auto" w:fill="auto"/>
            <w:vAlign w:val="center"/>
            <w:hideMark/>
          </w:tcPr>
          <w:p w:rsidR="0008373B" w:rsidRPr="00B80F67" w:rsidRDefault="0008373B" w:rsidP="00D42378">
            <w:pPr>
              <w:spacing w:line="240" w:lineRule="auto"/>
              <w:rPr>
                <w:rFonts w:asciiTheme="minorHAnsi" w:hAnsiTheme="minorHAnsi" w:cs="Times New Roman"/>
                <w:color w:val="000000"/>
                <w:lang w:val="en-US"/>
              </w:rPr>
            </w:pPr>
            <w:bookmarkStart w:id="80" w:name="RANGE!C13"/>
            <w:r w:rsidRPr="00B80F67">
              <w:rPr>
                <w:rFonts w:asciiTheme="minorHAnsi" w:hAnsiTheme="minorHAnsi" w:cs="Times New Roman"/>
                <w:color w:val="000000"/>
              </w:rPr>
              <w:t>At least 8 climate-resilient farming systems tested and adopted by at least 800 farmers</w:t>
            </w:r>
            <w:bookmarkEnd w:id="80"/>
            <w:r w:rsidRPr="00AC7437">
              <w:rPr>
                <w:rStyle w:val="FootnoteReference"/>
                <w:rFonts w:asciiTheme="minorHAnsi" w:hAnsiTheme="minorHAnsi"/>
                <w:color w:val="000000"/>
                <w:sz w:val="22"/>
                <w:szCs w:val="22"/>
                <w:lang w:val="en-GB"/>
              </w:rPr>
              <w:footnoteReference w:id="8"/>
            </w:r>
            <w:r w:rsidR="006D1267" w:rsidRPr="00AC7437">
              <w:rPr>
                <w:rFonts w:asciiTheme="minorHAnsi" w:hAnsiTheme="minorHAnsi" w:cs="Times New Roman"/>
                <w:color w:val="000000"/>
              </w:rPr>
              <w:t>.</w:t>
            </w:r>
          </w:p>
        </w:tc>
      </w:tr>
      <w:tr w:rsidR="0008373B" w:rsidRPr="00B80F67" w:rsidTr="00D42378">
        <w:trPr>
          <w:trHeight w:val="90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08373B" w:rsidRPr="00B80F67" w:rsidRDefault="0008373B" w:rsidP="00D42378">
            <w:pPr>
              <w:spacing w:line="240" w:lineRule="auto"/>
              <w:rPr>
                <w:rFonts w:asciiTheme="minorHAnsi" w:hAnsiTheme="minorHAnsi" w:cs="Times New Roman"/>
                <w:b/>
                <w:bCs/>
                <w:lang w:val="en-US"/>
              </w:rPr>
            </w:pPr>
            <w:r w:rsidRPr="00B80F67">
              <w:rPr>
                <w:rFonts w:asciiTheme="minorHAnsi" w:hAnsiTheme="minorHAnsi" w:cs="Times New Roman"/>
                <w:b/>
                <w:bCs/>
                <w:lang w:val="en-US"/>
              </w:rPr>
              <w:t>Output 1.2.2</w:t>
            </w:r>
            <w:r w:rsidRPr="00B80F67">
              <w:rPr>
                <w:rFonts w:asciiTheme="minorHAnsi" w:hAnsiTheme="minorHAnsi" w:cs="Times New Roman"/>
                <w:b/>
                <w:bCs/>
                <w:lang w:val="en-US"/>
              </w:rPr>
              <w:br/>
              <w:t>Climate adaptation knowledge managed and disseminated</w:t>
            </w:r>
          </w:p>
        </w:tc>
        <w:tc>
          <w:tcPr>
            <w:tcW w:w="5220" w:type="dxa"/>
            <w:tcBorders>
              <w:top w:val="nil"/>
              <w:left w:val="nil"/>
              <w:bottom w:val="single" w:sz="4" w:space="0" w:color="auto"/>
              <w:right w:val="single" w:sz="4" w:space="0" w:color="auto"/>
            </w:tcBorders>
            <w:shd w:val="clear" w:color="auto" w:fill="auto"/>
            <w:vAlign w:val="center"/>
            <w:hideMark/>
          </w:tcPr>
          <w:p w:rsidR="0008373B" w:rsidRPr="00B80F67" w:rsidRDefault="0008373B" w:rsidP="00D42378">
            <w:pPr>
              <w:spacing w:line="240" w:lineRule="auto"/>
              <w:rPr>
                <w:rFonts w:asciiTheme="minorHAnsi" w:hAnsiTheme="minorHAnsi" w:cs="Times New Roman"/>
                <w:color w:val="000000"/>
                <w:lang w:val="en-US"/>
              </w:rPr>
            </w:pPr>
            <w:r w:rsidRPr="00B80F67">
              <w:rPr>
                <w:rFonts w:asciiTheme="minorHAnsi" w:hAnsiTheme="minorHAnsi" w:cs="Times New Roman"/>
                <w:color w:val="000000"/>
                <w:lang w:val="en-US"/>
              </w:rPr>
              <w:t>At least 100,000 HHs with access to knowledge of climate resilient farming practices and diversified livelihood options</w:t>
            </w:r>
          </w:p>
        </w:tc>
      </w:tr>
    </w:tbl>
    <w:p w:rsidR="00EB3983" w:rsidRPr="00AC7437" w:rsidRDefault="00A74906" w:rsidP="00800E8B">
      <w:pPr>
        <w:pStyle w:val="Subtitle"/>
        <w:jc w:val="left"/>
        <w:rPr>
          <w:rFonts w:asciiTheme="minorHAnsi" w:hAnsiTheme="minorHAnsi"/>
          <w:sz w:val="22"/>
          <w:szCs w:val="22"/>
          <w:lang w:val="en-GB"/>
        </w:rPr>
      </w:pPr>
      <w:bookmarkStart w:id="81" w:name="_Toc449200319"/>
      <w:r w:rsidRPr="00AC7437">
        <w:rPr>
          <w:rFonts w:asciiTheme="minorHAnsi" w:hAnsiTheme="minorHAnsi"/>
          <w:b w:val="0"/>
          <w:color w:val="000000"/>
          <w:sz w:val="22"/>
          <w:szCs w:val="22"/>
          <w:lang w:val="en-GB"/>
        </w:rPr>
        <w:br w:type="column"/>
      </w:r>
      <w:r w:rsidR="006B548F" w:rsidRPr="00AC7437">
        <w:rPr>
          <w:rFonts w:asciiTheme="minorHAnsi" w:hAnsiTheme="minorHAnsi"/>
          <w:sz w:val="22"/>
          <w:szCs w:val="22"/>
          <w:lang w:val="en-GB"/>
        </w:rPr>
        <w:lastRenderedPageBreak/>
        <w:t>Sub-component 1.1.</w:t>
      </w:r>
      <w:r w:rsidR="00EB3983" w:rsidRPr="00AC7437">
        <w:rPr>
          <w:rFonts w:asciiTheme="minorHAnsi" w:hAnsiTheme="minorHAnsi"/>
          <w:sz w:val="22"/>
          <w:szCs w:val="22"/>
          <w:lang w:val="en-GB"/>
        </w:rPr>
        <w:t>Strengthened LAPA development process implemented</w:t>
      </w:r>
      <w:bookmarkEnd w:id="81"/>
    </w:p>
    <w:p w:rsidR="00EB3983" w:rsidRPr="00AC7437" w:rsidRDefault="00EB3983" w:rsidP="004C1AA0">
      <w:pPr>
        <w:spacing w:line="240" w:lineRule="auto"/>
        <w:rPr>
          <w:rFonts w:asciiTheme="minorHAnsi" w:hAnsiTheme="minorHAnsi"/>
          <w:sz w:val="22"/>
          <w:szCs w:val="22"/>
          <w:lang w:val="en-GB"/>
        </w:rPr>
      </w:pPr>
    </w:p>
    <w:p w:rsidR="00EB3983" w:rsidRPr="00AC7437" w:rsidRDefault="00EB3983"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This sub-component will include three major </w:t>
      </w:r>
      <w:r w:rsidR="001E1FC9" w:rsidRPr="00AC7437">
        <w:rPr>
          <w:rFonts w:asciiTheme="minorHAnsi" w:hAnsiTheme="minorHAnsi"/>
          <w:sz w:val="22"/>
          <w:szCs w:val="22"/>
          <w:lang w:val="en-GB"/>
        </w:rPr>
        <w:t>outputs</w:t>
      </w:r>
      <w:r w:rsidRPr="00AC7437">
        <w:rPr>
          <w:rFonts w:asciiTheme="minorHAnsi" w:hAnsiTheme="minorHAnsi"/>
          <w:sz w:val="22"/>
          <w:szCs w:val="22"/>
          <w:lang w:val="en-GB"/>
        </w:rPr>
        <w:t xml:space="preserve">: </w:t>
      </w:r>
    </w:p>
    <w:p w:rsidR="00EB3983" w:rsidRPr="00AC7437" w:rsidRDefault="00EB3983" w:rsidP="00F56DEE">
      <w:pPr>
        <w:pStyle w:val="ListParagraph"/>
        <w:numPr>
          <w:ilvl w:val="0"/>
          <w:numId w:val="24"/>
        </w:numPr>
        <w:spacing w:line="240" w:lineRule="auto"/>
        <w:contextualSpacing w:val="0"/>
        <w:rPr>
          <w:rFonts w:asciiTheme="minorHAnsi" w:hAnsiTheme="minorHAnsi"/>
          <w:sz w:val="22"/>
          <w:szCs w:val="22"/>
          <w:lang w:val="en-GB"/>
        </w:rPr>
      </w:pPr>
      <w:r w:rsidRPr="00AC7437">
        <w:rPr>
          <w:rFonts w:asciiTheme="minorHAnsi" w:hAnsiTheme="minorHAnsi"/>
          <w:sz w:val="22"/>
          <w:szCs w:val="22"/>
          <w:lang w:val="en-GB"/>
        </w:rPr>
        <w:t>Participating Ministries and districts are climate informed</w:t>
      </w:r>
    </w:p>
    <w:p w:rsidR="00EB3983" w:rsidRPr="00AC7437" w:rsidRDefault="00EB3983" w:rsidP="00F56DEE">
      <w:pPr>
        <w:pStyle w:val="ListParagraph"/>
        <w:numPr>
          <w:ilvl w:val="0"/>
          <w:numId w:val="24"/>
        </w:numPr>
        <w:spacing w:line="240" w:lineRule="auto"/>
        <w:contextualSpacing w:val="0"/>
        <w:rPr>
          <w:rFonts w:asciiTheme="minorHAnsi" w:hAnsiTheme="minorHAnsi"/>
          <w:sz w:val="22"/>
          <w:szCs w:val="22"/>
          <w:lang w:val="en-GB"/>
        </w:rPr>
      </w:pPr>
      <w:r w:rsidRPr="00AC7437">
        <w:rPr>
          <w:rFonts w:asciiTheme="minorHAnsi" w:hAnsiTheme="minorHAnsi"/>
          <w:sz w:val="22"/>
          <w:szCs w:val="22"/>
          <w:lang w:val="en-GB"/>
        </w:rPr>
        <w:t>Planning holistically (GIS and PSD)</w:t>
      </w:r>
    </w:p>
    <w:p w:rsidR="00EB3983" w:rsidRPr="00AC7437" w:rsidRDefault="00EB3983" w:rsidP="00F56DEE">
      <w:pPr>
        <w:pStyle w:val="ListParagraph"/>
        <w:numPr>
          <w:ilvl w:val="0"/>
          <w:numId w:val="24"/>
        </w:numPr>
        <w:spacing w:line="240" w:lineRule="auto"/>
        <w:contextualSpacing w:val="0"/>
        <w:rPr>
          <w:rFonts w:asciiTheme="minorHAnsi" w:hAnsiTheme="minorHAnsi"/>
          <w:sz w:val="22"/>
          <w:szCs w:val="22"/>
          <w:lang w:val="en-GB"/>
        </w:rPr>
      </w:pPr>
      <w:r w:rsidRPr="00AC7437">
        <w:rPr>
          <w:rFonts w:asciiTheme="minorHAnsi" w:hAnsiTheme="minorHAnsi"/>
          <w:sz w:val="22"/>
          <w:szCs w:val="22"/>
          <w:lang w:val="en-GB"/>
        </w:rPr>
        <w:t>Participatory Local Adaptation Plans for Action prepared</w:t>
      </w:r>
    </w:p>
    <w:p w:rsidR="00EB3983" w:rsidRPr="00AC7437" w:rsidRDefault="00EB3983" w:rsidP="004C1AA0">
      <w:pPr>
        <w:spacing w:line="240" w:lineRule="auto"/>
        <w:rPr>
          <w:rFonts w:asciiTheme="minorHAnsi" w:hAnsiTheme="minorHAnsi"/>
          <w:b/>
          <w:sz w:val="22"/>
          <w:szCs w:val="22"/>
          <w:lang w:val="en-GB"/>
        </w:rPr>
      </w:pPr>
    </w:p>
    <w:p w:rsidR="00EB3983" w:rsidRPr="00AC7437" w:rsidRDefault="001E1FC9" w:rsidP="00686E64">
      <w:pPr>
        <w:pStyle w:val="Subtitle"/>
        <w:jc w:val="both"/>
        <w:rPr>
          <w:rFonts w:asciiTheme="minorHAnsi" w:hAnsiTheme="minorHAnsi"/>
          <w:sz w:val="22"/>
          <w:szCs w:val="22"/>
          <w:lang w:val="en-GB"/>
        </w:rPr>
      </w:pPr>
      <w:bookmarkStart w:id="82" w:name="_Toc449200320"/>
      <w:r w:rsidRPr="00AC7437">
        <w:rPr>
          <w:rFonts w:asciiTheme="minorHAnsi" w:hAnsiTheme="minorHAnsi"/>
          <w:sz w:val="22"/>
          <w:szCs w:val="22"/>
          <w:lang w:val="en-GB"/>
        </w:rPr>
        <w:t xml:space="preserve">Output </w:t>
      </w:r>
      <w:r w:rsidR="00CE7191" w:rsidRPr="00AC7437">
        <w:rPr>
          <w:rFonts w:asciiTheme="minorHAnsi" w:hAnsiTheme="minorHAnsi"/>
          <w:sz w:val="22"/>
          <w:szCs w:val="22"/>
          <w:lang w:val="en-GB"/>
        </w:rPr>
        <w:t>1.1.1</w:t>
      </w:r>
      <w:r w:rsidR="006D0218" w:rsidRPr="00AC7437">
        <w:rPr>
          <w:rFonts w:asciiTheme="minorHAnsi" w:hAnsiTheme="minorHAnsi"/>
          <w:sz w:val="22"/>
          <w:szCs w:val="22"/>
          <w:lang w:val="en-GB"/>
        </w:rPr>
        <w:t>.</w:t>
      </w:r>
      <w:r w:rsidR="00EB3983" w:rsidRPr="00AC7437">
        <w:rPr>
          <w:rFonts w:asciiTheme="minorHAnsi" w:hAnsiTheme="minorHAnsi"/>
          <w:sz w:val="22"/>
          <w:szCs w:val="22"/>
          <w:lang w:val="en-GB"/>
        </w:rPr>
        <w:t>Participating ministries and districts are climate informed</w:t>
      </w:r>
      <w:bookmarkEnd w:id="82"/>
    </w:p>
    <w:p w:rsidR="00EB3983" w:rsidRPr="00AC7437" w:rsidRDefault="00EB3983" w:rsidP="004C1AA0">
      <w:pPr>
        <w:spacing w:line="240" w:lineRule="auto"/>
        <w:rPr>
          <w:rFonts w:asciiTheme="minorHAnsi" w:hAnsiTheme="minorHAnsi"/>
          <w:b/>
          <w:sz w:val="14"/>
          <w:szCs w:val="22"/>
          <w:lang w:val="en-GB"/>
        </w:rPr>
      </w:pPr>
    </w:p>
    <w:p w:rsidR="00EB3983" w:rsidRPr="00AC7437" w:rsidRDefault="00EB3983" w:rsidP="00686E64">
      <w:pPr>
        <w:spacing w:line="240" w:lineRule="auto"/>
        <w:jc w:val="both"/>
        <w:rPr>
          <w:rFonts w:asciiTheme="minorHAnsi" w:hAnsiTheme="minorHAnsi"/>
          <w:sz w:val="22"/>
          <w:szCs w:val="22"/>
          <w:lang w:val="en-GB"/>
        </w:rPr>
      </w:pPr>
      <w:r w:rsidRPr="00AC7437">
        <w:rPr>
          <w:rFonts w:asciiTheme="minorHAnsi" w:hAnsiTheme="minorHAnsi"/>
          <w:b/>
          <w:sz w:val="22"/>
          <w:szCs w:val="22"/>
          <w:lang w:val="en-GB"/>
        </w:rPr>
        <w:t>Key Performance Indicator.</w:t>
      </w:r>
      <w:r w:rsidR="00B60B1F" w:rsidRPr="00AC7437">
        <w:rPr>
          <w:rFonts w:asciiTheme="minorHAnsi" w:hAnsiTheme="minorHAnsi"/>
          <w:sz w:val="22"/>
          <w:szCs w:val="22"/>
          <w:lang w:val="en-GB"/>
        </w:rPr>
        <w:t>Institutional gaps and challenges for LAPA implementation identified and recommendations developed to addressthem.</w:t>
      </w:r>
    </w:p>
    <w:p w:rsidR="00EB3983" w:rsidRPr="00233B6F" w:rsidRDefault="007E44DC" w:rsidP="004B0A56">
      <w:pPr>
        <w:autoSpaceDE w:val="0"/>
        <w:autoSpaceDN w:val="0"/>
        <w:adjustRightInd w:val="0"/>
        <w:spacing w:line="240" w:lineRule="auto"/>
        <w:rPr>
          <w:rFonts w:asciiTheme="minorHAnsi" w:eastAsiaTheme="minorHAnsi" w:hAnsiTheme="minorHAnsi"/>
          <w:sz w:val="22"/>
          <w:szCs w:val="22"/>
          <w:lang w:val="en-US"/>
        </w:rPr>
      </w:pPr>
      <w:proofErr w:type="gramStart"/>
      <w:r w:rsidRPr="00233B6F">
        <w:rPr>
          <w:rFonts w:asciiTheme="minorHAnsi" w:hAnsiTheme="minorHAnsi"/>
          <w:b/>
          <w:sz w:val="22"/>
          <w:szCs w:val="22"/>
          <w:lang w:val="en-GB"/>
        </w:rPr>
        <w:t>Key Performance Indicator.</w:t>
      </w:r>
      <w:proofErr w:type="gramEnd"/>
      <w:r w:rsidRPr="00233B6F">
        <w:rPr>
          <w:rFonts w:asciiTheme="minorHAnsi" w:hAnsiTheme="minorHAnsi"/>
          <w:b/>
          <w:sz w:val="22"/>
          <w:szCs w:val="22"/>
          <w:lang w:val="en-GB"/>
        </w:rPr>
        <w:t xml:space="preserve"> </w:t>
      </w:r>
      <w:r w:rsidRPr="00233B6F">
        <w:rPr>
          <w:rFonts w:asciiTheme="minorHAnsi" w:eastAsiaTheme="minorHAnsi" w:hAnsiTheme="minorHAnsi"/>
          <w:sz w:val="22"/>
          <w:szCs w:val="22"/>
          <w:lang w:val="en-US"/>
        </w:rPr>
        <w:t>MoFSC, MoAD and MoLD staff in 6 districts trained on LAPA development and implementation</w:t>
      </w:r>
      <w:r w:rsidR="006D1267" w:rsidRPr="00233B6F">
        <w:rPr>
          <w:rFonts w:asciiTheme="minorHAnsi" w:eastAsiaTheme="minorHAnsi" w:hAnsiTheme="minorHAnsi"/>
          <w:sz w:val="22"/>
          <w:szCs w:val="22"/>
          <w:lang w:val="en-US"/>
        </w:rPr>
        <w:t>.</w:t>
      </w:r>
    </w:p>
    <w:p w:rsidR="007E44DC" w:rsidRPr="00AC7437" w:rsidRDefault="007E44DC" w:rsidP="004B0A56">
      <w:pPr>
        <w:autoSpaceDE w:val="0"/>
        <w:autoSpaceDN w:val="0"/>
        <w:adjustRightInd w:val="0"/>
        <w:spacing w:line="240" w:lineRule="auto"/>
        <w:rPr>
          <w:rFonts w:asciiTheme="minorHAnsi" w:hAnsiTheme="minorHAnsi"/>
          <w:sz w:val="22"/>
          <w:szCs w:val="22"/>
          <w:lang w:val="en-GB"/>
        </w:rPr>
      </w:pPr>
    </w:p>
    <w:p w:rsidR="00EB3983" w:rsidRPr="00AC7437" w:rsidRDefault="00EB3983" w:rsidP="00686E64">
      <w:pPr>
        <w:spacing w:line="240" w:lineRule="auto"/>
        <w:jc w:val="both"/>
        <w:rPr>
          <w:rFonts w:asciiTheme="minorHAnsi" w:hAnsiTheme="minorHAnsi"/>
          <w:b/>
          <w:sz w:val="22"/>
          <w:szCs w:val="22"/>
          <w:lang w:val="en-GB"/>
        </w:rPr>
      </w:pPr>
      <w:r w:rsidRPr="00AC7437">
        <w:rPr>
          <w:rFonts w:asciiTheme="minorHAnsi" w:hAnsiTheme="minorHAnsi"/>
          <w:sz w:val="22"/>
          <w:szCs w:val="22"/>
          <w:lang w:val="en-GB"/>
        </w:rPr>
        <w:t>To facilitate improved delivery of programmes and services, including LAPA development and implementation, that reduce vulnerability and improve resilience of smallholder farmers at risk of CC impacts, the Project will conduct: a)</w:t>
      </w:r>
      <w:r w:rsidR="00E1201C">
        <w:rPr>
          <w:rFonts w:asciiTheme="minorHAnsi" w:hAnsiTheme="minorHAnsi"/>
          <w:sz w:val="22"/>
          <w:szCs w:val="22"/>
          <w:lang w:val="en-GB"/>
        </w:rPr>
        <w:t xml:space="preserve"> </w:t>
      </w:r>
      <w:r w:rsidRPr="00AC7437">
        <w:rPr>
          <w:rFonts w:asciiTheme="minorHAnsi" w:hAnsiTheme="minorHAnsi"/>
          <w:sz w:val="22"/>
          <w:szCs w:val="22"/>
          <w:lang w:val="en-GB"/>
        </w:rPr>
        <w:t>CCA and GESI screening of participating ministries and districts; and b</w:t>
      </w:r>
      <w:proofErr w:type="gramStart"/>
      <w:r w:rsidRPr="00AC7437">
        <w:rPr>
          <w:rFonts w:asciiTheme="minorHAnsi" w:hAnsiTheme="minorHAnsi"/>
          <w:sz w:val="22"/>
          <w:szCs w:val="22"/>
          <w:lang w:val="en-GB"/>
        </w:rPr>
        <w:t>)Institutional</w:t>
      </w:r>
      <w:proofErr w:type="gramEnd"/>
      <w:r w:rsidRPr="00AC7437">
        <w:rPr>
          <w:rFonts w:asciiTheme="minorHAnsi" w:hAnsiTheme="minorHAnsi"/>
          <w:sz w:val="22"/>
          <w:szCs w:val="22"/>
          <w:lang w:val="en-GB"/>
        </w:rPr>
        <w:t xml:space="preserve"> capacity building of participating Ministries and Districts.</w:t>
      </w:r>
    </w:p>
    <w:p w:rsidR="00EB3983" w:rsidRPr="00AC7437" w:rsidRDefault="00EB3983" w:rsidP="004C1AA0">
      <w:pPr>
        <w:spacing w:line="240" w:lineRule="auto"/>
        <w:rPr>
          <w:rFonts w:asciiTheme="minorHAnsi" w:hAnsiTheme="minorHAnsi"/>
          <w:b/>
          <w:sz w:val="22"/>
          <w:szCs w:val="22"/>
          <w:lang w:val="en-GB"/>
        </w:rPr>
      </w:pPr>
    </w:p>
    <w:p w:rsidR="004614F1" w:rsidRPr="00AC7437" w:rsidRDefault="004614F1" w:rsidP="004C1AA0">
      <w:pPr>
        <w:spacing w:line="240" w:lineRule="auto"/>
        <w:rPr>
          <w:rFonts w:asciiTheme="minorHAnsi" w:hAnsiTheme="minorHAnsi"/>
          <w:b/>
          <w:sz w:val="22"/>
          <w:szCs w:val="22"/>
          <w:lang w:val="en-GB"/>
        </w:rPr>
      </w:pPr>
    </w:p>
    <w:p w:rsidR="00EB3983" w:rsidRPr="00E1201C" w:rsidRDefault="00EB3983" w:rsidP="00E1201C">
      <w:pPr>
        <w:pStyle w:val="ListParagraph"/>
        <w:numPr>
          <w:ilvl w:val="3"/>
          <w:numId w:val="133"/>
        </w:numPr>
        <w:spacing w:line="240" w:lineRule="auto"/>
        <w:rPr>
          <w:rFonts w:asciiTheme="minorHAnsi" w:hAnsiTheme="minorHAnsi"/>
          <w:b/>
          <w:sz w:val="24"/>
          <w:szCs w:val="24"/>
          <w:lang w:val="en-GB"/>
        </w:rPr>
      </w:pPr>
      <w:r w:rsidRPr="00E1201C">
        <w:rPr>
          <w:rFonts w:asciiTheme="minorHAnsi" w:hAnsiTheme="minorHAnsi"/>
          <w:b/>
          <w:sz w:val="24"/>
          <w:szCs w:val="24"/>
          <w:lang w:val="en-GB"/>
        </w:rPr>
        <w:t>CCA and GESI screening of participating ministries and districts</w:t>
      </w:r>
      <w:r w:rsidRPr="004E259E">
        <w:rPr>
          <w:rStyle w:val="FootnoteReference"/>
          <w:rFonts w:asciiTheme="minorHAnsi" w:hAnsiTheme="minorHAnsi"/>
          <w:sz w:val="24"/>
          <w:szCs w:val="24"/>
          <w:lang w:val="en-GB"/>
        </w:rPr>
        <w:footnoteReference w:id="9"/>
      </w:r>
    </w:p>
    <w:p w:rsidR="00EB3983" w:rsidRPr="00AC7437" w:rsidRDefault="00EB3983" w:rsidP="00531014">
      <w:pPr>
        <w:spacing w:line="240" w:lineRule="auto"/>
        <w:jc w:val="center"/>
        <w:rPr>
          <w:rFonts w:asciiTheme="minorHAnsi" w:hAnsiTheme="minorHAnsi"/>
          <w:sz w:val="22"/>
          <w:szCs w:val="22"/>
          <w:lang w:val="en-GB"/>
        </w:rPr>
      </w:pPr>
    </w:p>
    <w:p w:rsidR="00EB3983" w:rsidRPr="00AC7437" w:rsidRDefault="00EB3983" w:rsidP="00686E64">
      <w:pPr>
        <w:spacing w:line="240" w:lineRule="auto"/>
        <w:jc w:val="both"/>
        <w:rPr>
          <w:rFonts w:asciiTheme="minorHAnsi" w:hAnsiTheme="minorHAnsi"/>
          <w:sz w:val="22"/>
          <w:szCs w:val="22"/>
          <w:lang w:val="en-GB"/>
        </w:rPr>
      </w:pPr>
      <w:r w:rsidRPr="00AC7437">
        <w:rPr>
          <w:rFonts w:asciiTheme="minorHAnsi" w:hAnsiTheme="minorHAnsi"/>
          <w:sz w:val="22"/>
          <w:szCs w:val="22"/>
          <w:lang w:val="en-GB"/>
        </w:rPr>
        <w:t>The Project will conduct a climate change adaptation screening of MoFSC, MoAD</w:t>
      </w:r>
      <w:r w:rsidR="00EC1414" w:rsidRPr="00AC7437">
        <w:rPr>
          <w:rFonts w:asciiTheme="minorHAnsi" w:hAnsiTheme="minorHAnsi"/>
          <w:sz w:val="22"/>
          <w:szCs w:val="22"/>
          <w:lang w:val="en-GB"/>
        </w:rPr>
        <w:t>, MoLD, MoFALD, MoPE</w:t>
      </w:r>
      <w:r w:rsidRPr="00AC7437">
        <w:rPr>
          <w:rFonts w:asciiTheme="minorHAnsi" w:hAnsiTheme="minorHAnsi"/>
          <w:sz w:val="22"/>
          <w:szCs w:val="22"/>
          <w:lang w:val="en-GB"/>
        </w:rPr>
        <w:t xml:space="preserve"> and participating districts to determine the alignment of current policies, major programmes and staff capacities with national CC policies and plans of action. In addition to CCA, thescreening will also take into account concerns of gender equality and social inclusion (GESI). At the district level, in particular, staff capacities will be assessed to support climate resilient agriculture development, together with district alignment with</w:t>
      </w:r>
      <w:r w:rsidR="00440488" w:rsidRPr="00AC7437">
        <w:rPr>
          <w:rFonts w:asciiTheme="minorHAnsi" w:hAnsiTheme="minorHAnsi"/>
          <w:sz w:val="22"/>
          <w:szCs w:val="22"/>
          <w:lang w:val="en-GB"/>
        </w:rPr>
        <w:t xml:space="preserve"> enhanced </w:t>
      </w:r>
      <w:r w:rsidR="008A4F89" w:rsidRPr="00AC7437">
        <w:rPr>
          <w:rFonts w:asciiTheme="minorHAnsi" w:hAnsiTheme="minorHAnsi"/>
          <w:sz w:val="22"/>
          <w:szCs w:val="22"/>
          <w:lang w:val="en-GB"/>
        </w:rPr>
        <w:t>NAPA/</w:t>
      </w:r>
      <w:r w:rsidR="00440488" w:rsidRPr="00AC7437">
        <w:rPr>
          <w:rFonts w:asciiTheme="minorHAnsi" w:hAnsiTheme="minorHAnsi"/>
          <w:sz w:val="22"/>
          <w:szCs w:val="22"/>
          <w:lang w:val="en-GB"/>
        </w:rPr>
        <w:t>LAPA</w:t>
      </w:r>
      <w:r w:rsidR="008A4F89" w:rsidRPr="00AC7437">
        <w:rPr>
          <w:rFonts w:asciiTheme="minorHAnsi" w:hAnsiTheme="minorHAnsi"/>
          <w:sz w:val="22"/>
          <w:szCs w:val="22"/>
          <w:lang w:val="en-GB"/>
        </w:rPr>
        <w:t xml:space="preserve"> preparation and implementation. </w:t>
      </w:r>
      <w:r w:rsidRPr="00AC7437">
        <w:rPr>
          <w:rFonts w:asciiTheme="minorHAnsi" w:hAnsiTheme="minorHAnsi"/>
          <w:sz w:val="22"/>
          <w:szCs w:val="22"/>
          <w:lang w:val="en-GB"/>
        </w:rPr>
        <w:t xml:space="preserve">. </w:t>
      </w:r>
    </w:p>
    <w:p w:rsidR="00EB3983" w:rsidRPr="00AC7437" w:rsidRDefault="00EB3983" w:rsidP="004C1AA0">
      <w:pPr>
        <w:spacing w:line="240" w:lineRule="auto"/>
        <w:rPr>
          <w:rFonts w:asciiTheme="minorHAnsi" w:hAnsiTheme="minorHAnsi"/>
          <w:sz w:val="22"/>
          <w:szCs w:val="22"/>
          <w:lang w:val="en-GB"/>
        </w:rPr>
      </w:pPr>
    </w:p>
    <w:p w:rsidR="00D4763A" w:rsidRPr="00D4763A" w:rsidRDefault="00D4763A" w:rsidP="00D4763A">
      <w:pPr>
        <w:spacing w:line="240" w:lineRule="auto"/>
        <w:jc w:val="both"/>
        <w:rPr>
          <w:rFonts w:asciiTheme="minorHAnsi" w:hAnsiTheme="minorHAnsi"/>
          <w:iCs/>
          <w:sz w:val="22"/>
          <w:szCs w:val="22"/>
          <w:lang w:val="en-US"/>
        </w:rPr>
      </w:pPr>
      <w:r w:rsidRPr="00D4763A">
        <w:rPr>
          <w:rFonts w:asciiTheme="minorHAnsi" w:hAnsiTheme="minorHAnsi"/>
          <w:iCs/>
          <w:sz w:val="22"/>
          <w:szCs w:val="22"/>
          <w:lang w:val="en-US"/>
        </w:rPr>
        <w:t xml:space="preserve">The </w:t>
      </w:r>
      <w:r w:rsidRPr="00D4763A">
        <w:rPr>
          <w:rFonts w:asciiTheme="minorHAnsi" w:hAnsiTheme="minorHAnsi"/>
          <w:iCs/>
          <w:sz w:val="22"/>
          <w:szCs w:val="22"/>
          <w:lang w:val="en-GB"/>
        </w:rPr>
        <w:t>specific</w:t>
      </w:r>
      <w:r w:rsidRPr="00D4763A">
        <w:rPr>
          <w:rFonts w:asciiTheme="minorHAnsi" w:hAnsiTheme="minorHAnsi"/>
          <w:iCs/>
          <w:sz w:val="22"/>
          <w:szCs w:val="22"/>
          <w:lang w:val="en-US"/>
        </w:rPr>
        <w:t xml:space="preserve"> objective of the assignment is to </w:t>
      </w:r>
      <w:r w:rsidRPr="00D4763A">
        <w:rPr>
          <w:rFonts w:asciiTheme="minorHAnsi" w:hAnsiTheme="minorHAnsi"/>
          <w:iCs/>
          <w:sz w:val="22"/>
          <w:szCs w:val="22"/>
          <w:lang w:val="en-GB"/>
        </w:rPr>
        <w:t xml:space="preserve">conduct a </w:t>
      </w:r>
      <w:r w:rsidRPr="00D4763A">
        <w:rPr>
          <w:rFonts w:asciiTheme="minorHAnsi" w:hAnsiTheme="minorHAnsi"/>
          <w:i/>
          <w:iCs/>
          <w:sz w:val="22"/>
          <w:szCs w:val="22"/>
          <w:lang w:val="en-GB"/>
        </w:rPr>
        <w:t>CC adaptation screening</w:t>
      </w:r>
      <w:r w:rsidRPr="00D4763A">
        <w:rPr>
          <w:rFonts w:asciiTheme="minorHAnsi" w:hAnsiTheme="minorHAnsi"/>
          <w:iCs/>
          <w:sz w:val="22"/>
          <w:szCs w:val="22"/>
          <w:lang w:val="en-GB"/>
        </w:rPr>
        <w:t xml:space="preserve"> of MoFSC, MoAD, MoLD, MoPE, MoFALD and ASHA Project Districts (Salyan, Rukum, Rolpa, Dailekh, Kalikot and Jajarkot) to assess the current</w:t>
      </w:r>
      <w:r>
        <w:rPr>
          <w:rFonts w:asciiTheme="minorHAnsi" w:hAnsiTheme="minorHAnsi"/>
          <w:iCs/>
          <w:sz w:val="22"/>
          <w:szCs w:val="22"/>
          <w:lang w:val="en-GB"/>
        </w:rPr>
        <w:t xml:space="preserve"> policies,</w:t>
      </w:r>
      <w:r w:rsidRPr="00D4763A">
        <w:rPr>
          <w:rFonts w:asciiTheme="minorHAnsi" w:hAnsiTheme="minorHAnsi"/>
          <w:iCs/>
          <w:sz w:val="22"/>
          <w:szCs w:val="22"/>
          <w:lang w:val="en-GB"/>
        </w:rPr>
        <w:t xml:space="preserve"> staff competencies and the required capacity building needs for the effective preparation and implementation of enhanced LAPAs in a gender and socially inclusive manner.</w:t>
      </w:r>
    </w:p>
    <w:p w:rsidR="00D4763A" w:rsidRDefault="00D4763A" w:rsidP="00686E64">
      <w:pPr>
        <w:spacing w:line="240" w:lineRule="auto"/>
        <w:jc w:val="both"/>
        <w:rPr>
          <w:rFonts w:asciiTheme="minorHAnsi" w:hAnsiTheme="minorHAnsi"/>
          <w:sz w:val="22"/>
          <w:szCs w:val="22"/>
          <w:lang w:val="en-GB"/>
        </w:rPr>
      </w:pPr>
    </w:p>
    <w:p w:rsidR="00EB3983" w:rsidRPr="00AC7437" w:rsidRDefault="00EB3983" w:rsidP="00686E64">
      <w:pPr>
        <w:spacing w:line="240" w:lineRule="auto"/>
        <w:jc w:val="both"/>
        <w:rPr>
          <w:rFonts w:asciiTheme="minorHAnsi" w:hAnsiTheme="minorHAnsi"/>
          <w:sz w:val="22"/>
          <w:szCs w:val="22"/>
          <w:lang w:val="en-GB"/>
        </w:rPr>
      </w:pPr>
      <w:r w:rsidRPr="00AC7437">
        <w:rPr>
          <w:rFonts w:asciiTheme="minorHAnsi" w:hAnsiTheme="minorHAnsi"/>
          <w:sz w:val="22"/>
          <w:szCs w:val="22"/>
          <w:lang w:val="en-GB"/>
        </w:rPr>
        <w:t>This screening programme will be implemented by a private service provider (see Annex</w:t>
      </w:r>
      <w:r w:rsidR="0044713E" w:rsidRPr="00AC7437">
        <w:rPr>
          <w:rFonts w:asciiTheme="minorHAnsi" w:hAnsiTheme="minorHAnsi"/>
          <w:sz w:val="22"/>
          <w:szCs w:val="22"/>
          <w:lang w:val="en-GB"/>
        </w:rPr>
        <w:t>8</w:t>
      </w:r>
      <w:r w:rsidRPr="00AC7437">
        <w:rPr>
          <w:rFonts w:asciiTheme="minorHAnsi" w:hAnsiTheme="minorHAnsi"/>
          <w:sz w:val="22"/>
          <w:szCs w:val="22"/>
          <w:lang w:val="en-GB"/>
        </w:rPr>
        <w:t xml:space="preserve">for detailed </w:t>
      </w:r>
      <w:r w:rsidR="00E03F33" w:rsidRPr="00AC7437">
        <w:rPr>
          <w:rFonts w:asciiTheme="minorHAnsi" w:hAnsiTheme="minorHAnsi"/>
          <w:sz w:val="22"/>
          <w:szCs w:val="22"/>
          <w:lang w:val="en-GB"/>
        </w:rPr>
        <w:t>Terms of Reference</w:t>
      </w:r>
      <w:r w:rsidRPr="00AC7437">
        <w:rPr>
          <w:rFonts w:asciiTheme="minorHAnsi" w:hAnsiTheme="minorHAnsi"/>
          <w:sz w:val="22"/>
          <w:szCs w:val="22"/>
          <w:lang w:val="en-GB"/>
        </w:rPr>
        <w:t>), under coordination of the Project CC and GESI Specialists. The outputs of this activity willinform Project initiatives to enhance the policies, programmes and staff capacities of MoFSC</w:t>
      </w:r>
      <w:r w:rsidR="003D0B04" w:rsidRPr="00AC7437">
        <w:rPr>
          <w:rFonts w:asciiTheme="minorHAnsi" w:hAnsiTheme="minorHAnsi"/>
          <w:sz w:val="22"/>
          <w:szCs w:val="22"/>
          <w:lang w:val="en-GB"/>
        </w:rPr>
        <w:t>,</w:t>
      </w:r>
      <w:r w:rsidRPr="00AC7437">
        <w:rPr>
          <w:rFonts w:asciiTheme="minorHAnsi" w:hAnsiTheme="minorHAnsi"/>
          <w:sz w:val="22"/>
          <w:szCs w:val="22"/>
          <w:lang w:val="en-GB"/>
        </w:rPr>
        <w:t xml:space="preserve"> MoAD</w:t>
      </w:r>
      <w:r w:rsidR="003D0B04" w:rsidRPr="00AC7437">
        <w:rPr>
          <w:rFonts w:asciiTheme="minorHAnsi" w:hAnsiTheme="minorHAnsi"/>
          <w:sz w:val="22"/>
          <w:szCs w:val="22"/>
          <w:lang w:val="en-GB"/>
        </w:rPr>
        <w:t>, MoLD, MoFALD and MoPE</w:t>
      </w:r>
      <w:r w:rsidRPr="00AC7437">
        <w:rPr>
          <w:rFonts w:asciiTheme="minorHAnsi" w:hAnsiTheme="minorHAnsi"/>
          <w:sz w:val="22"/>
          <w:szCs w:val="22"/>
          <w:lang w:val="en-GB"/>
        </w:rPr>
        <w:t xml:space="preserve"> to improve LAPA</w:t>
      </w:r>
      <w:r w:rsidR="0030145E" w:rsidRPr="00AC7437">
        <w:rPr>
          <w:rFonts w:asciiTheme="minorHAnsi" w:hAnsiTheme="minorHAnsi"/>
          <w:sz w:val="22"/>
          <w:szCs w:val="22"/>
          <w:lang w:val="en-GB"/>
        </w:rPr>
        <w:t xml:space="preserve"> preparation and implementation</w:t>
      </w:r>
      <w:r w:rsidRPr="00AC7437">
        <w:rPr>
          <w:rFonts w:asciiTheme="minorHAnsi" w:hAnsiTheme="minorHAnsi"/>
          <w:sz w:val="22"/>
          <w:szCs w:val="22"/>
          <w:lang w:val="en-GB"/>
        </w:rPr>
        <w:t xml:space="preserve">. A detailed report on identified capacity gaps and opportunities will be produced, clearly outlining assessments on the following: </w:t>
      </w:r>
    </w:p>
    <w:p w:rsidR="00EB3983" w:rsidRPr="00AC7437" w:rsidRDefault="00EB3983" w:rsidP="004C1AA0">
      <w:pPr>
        <w:spacing w:line="240" w:lineRule="auto"/>
        <w:rPr>
          <w:rFonts w:asciiTheme="minorHAnsi" w:hAnsiTheme="minorHAnsi"/>
          <w:sz w:val="22"/>
          <w:szCs w:val="22"/>
          <w:lang w:val="en-GB"/>
        </w:rPr>
      </w:pPr>
    </w:p>
    <w:p w:rsidR="00EB3983" w:rsidRPr="00AC7437" w:rsidRDefault="00EB3983" w:rsidP="00F56DEE">
      <w:pPr>
        <w:pStyle w:val="ListParagraph"/>
        <w:numPr>
          <w:ilvl w:val="0"/>
          <w:numId w:val="25"/>
        </w:numPr>
        <w:spacing w:line="240" w:lineRule="auto"/>
        <w:contextualSpacing w:val="0"/>
        <w:jc w:val="both"/>
        <w:rPr>
          <w:rFonts w:asciiTheme="minorHAnsi" w:hAnsiTheme="minorHAnsi"/>
          <w:sz w:val="22"/>
          <w:szCs w:val="22"/>
          <w:lang w:val="en-GB"/>
        </w:rPr>
      </w:pPr>
      <w:r w:rsidRPr="00AC7437">
        <w:rPr>
          <w:rFonts w:asciiTheme="minorHAnsi" w:hAnsiTheme="minorHAnsi"/>
          <w:sz w:val="22"/>
          <w:szCs w:val="22"/>
          <w:lang w:val="en-GB"/>
        </w:rPr>
        <w:lastRenderedPageBreak/>
        <w:t>Knowledge gaps among management and senior technical staff on the CC impacts in Nepal, and on mitigation and adaptation strategies for vulnerable smallholder farmers,with a CCA training programme designed to address the identified gaps</w:t>
      </w:r>
    </w:p>
    <w:p w:rsidR="00EB3983" w:rsidRPr="00AC7437" w:rsidRDefault="00EB3983" w:rsidP="00F56DEE">
      <w:pPr>
        <w:pStyle w:val="ListParagraph"/>
        <w:numPr>
          <w:ilvl w:val="0"/>
          <w:numId w:val="25"/>
        </w:numPr>
        <w:spacing w:line="240" w:lineRule="auto"/>
        <w:contextualSpacing w:val="0"/>
        <w:jc w:val="both"/>
        <w:rPr>
          <w:rFonts w:asciiTheme="minorHAnsi" w:hAnsiTheme="minorHAnsi"/>
          <w:sz w:val="22"/>
          <w:szCs w:val="22"/>
          <w:lang w:val="en-GB"/>
        </w:rPr>
      </w:pPr>
      <w:r w:rsidRPr="00AC7437">
        <w:rPr>
          <w:rFonts w:asciiTheme="minorHAnsi" w:hAnsiTheme="minorHAnsi"/>
          <w:sz w:val="22"/>
          <w:szCs w:val="22"/>
          <w:lang w:val="en-GB"/>
        </w:rPr>
        <w:t>MoFSC</w:t>
      </w:r>
      <w:r w:rsidR="0030145E" w:rsidRPr="00AC7437">
        <w:rPr>
          <w:rFonts w:asciiTheme="minorHAnsi" w:hAnsiTheme="minorHAnsi"/>
          <w:sz w:val="22"/>
          <w:szCs w:val="22"/>
          <w:lang w:val="en-GB"/>
        </w:rPr>
        <w:t>,</w:t>
      </w:r>
      <w:r w:rsidRPr="00AC7437">
        <w:rPr>
          <w:rFonts w:asciiTheme="minorHAnsi" w:hAnsiTheme="minorHAnsi"/>
          <w:sz w:val="22"/>
          <w:szCs w:val="22"/>
          <w:lang w:val="en-GB"/>
        </w:rPr>
        <w:t xml:space="preserve"> MoAD</w:t>
      </w:r>
      <w:r w:rsidR="0030145E" w:rsidRPr="00AC7437">
        <w:rPr>
          <w:rFonts w:asciiTheme="minorHAnsi" w:hAnsiTheme="minorHAnsi"/>
          <w:sz w:val="22"/>
          <w:szCs w:val="22"/>
          <w:lang w:val="en-GB"/>
        </w:rPr>
        <w:t>, MoLD, MoPE and MoFALD</w:t>
      </w:r>
      <w:r w:rsidRPr="00AC7437">
        <w:rPr>
          <w:rFonts w:asciiTheme="minorHAnsi" w:hAnsiTheme="minorHAnsi"/>
          <w:sz w:val="22"/>
          <w:szCs w:val="22"/>
          <w:lang w:val="en-GB"/>
        </w:rPr>
        <w:t xml:space="preserve"> current capacities and procedures for monitoring climate change mitigation and adaptation impacts at field level, with clear recommendations for strengthening monitoring and its feedback loop to policy formulation and strategic planning </w:t>
      </w:r>
    </w:p>
    <w:p w:rsidR="00EB3983" w:rsidRPr="00AC7437" w:rsidRDefault="00EB3983" w:rsidP="00F56DEE">
      <w:pPr>
        <w:pStyle w:val="ListParagraph"/>
        <w:numPr>
          <w:ilvl w:val="0"/>
          <w:numId w:val="25"/>
        </w:numPr>
        <w:spacing w:line="240" w:lineRule="auto"/>
        <w:contextualSpacing w:val="0"/>
        <w:jc w:val="both"/>
        <w:rPr>
          <w:rFonts w:asciiTheme="minorHAnsi" w:hAnsiTheme="minorHAnsi"/>
          <w:sz w:val="22"/>
          <w:szCs w:val="22"/>
          <w:lang w:val="en-GB"/>
        </w:rPr>
      </w:pPr>
      <w:r w:rsidRPr="00AC7437">
        <w:rPr>
          <w:rFonts w:asciiTheme="minorHAnsi" w:hAnsiTheme="minorHAnsi"/>
          <w:sz w:val="22"/>
          <w:szCs w:val="22"/>
          <w:lang w:val="en-GB"/>
        </w:rPr>
        <w:t xml:space="preserve">Action plan to enhance district capacities to apply holistic climate change mitigation and adaptation planning through participatory community driven processes  </w:t>
      </w:r>
    </w:p>
    <w:p w:rsidR="00EB3983" w:rsidRPr="00D4763A" w:rsidRDefault="00EB3983" w:rsidP="00F56DEE">
      <w:pPr>
        <w:pStyle w:val="ListParagraph"/>
        <w:numPr>
          <w:ilvl w:val="0"/>
          <w:numId w:val="25"/>
        </w:numPr>
        <w:spacing w:line="240" w:lineRule="auto"/>
        <w:contextualSpacing w:val="0"/>
        <w:jc w:val="both"/>
        <w:rPr>
          <w:rFonts w:asciiTheme="minorHAnsi" w:hAnsiTheme="minorHAnsi"/>
          <w:sz w:val="22"/>
          <w:szCs w:val="22"/>
          <w:lang w:val="en-GB"/>
        </w:rPr>
      </w:pPr>
      <w:r w:rsidRPr="00D4763A">
        <w:rPr>
          <w:rFonts w:asciiTheme="minorHAnsi" w:hAnsiTheme="minorHAnsi"/>
          <w:sz w:val="22"/>
          <w:szCs w:val="22"/>
          <w:lang w:val="en-GB"/>
        </w:rPr>
        <w:t>Gaps in sector policies’ relevance to CC risks and resulting vulnerabilities, and policy contribution to CC mitigation, adaptation and resilience building,</w:t>
      </w:r>
      <w:r w:rsidR="00E1201C">
        <w:rPr>
          <w:rFonts w:asciiTheme="minorHAnsi" w:hAnsiTheme="minorHAnsi"/>
          <w:sz w:val="22"/>
          <w:szCs w:val="22"/>
          <w:lang w:val="en-GB"/>
        </w:rPr>
        <w:t xml:space="preserve"> </w:t>
      </w:r>
      <w:r w:rsidRPr="00D4763A">
        <w:rPr>
          <w:rFonts w:asciiTheme="minorHAnsi" w:hAnsiTheme="minorHAnsi"/>
          <w:sz w:val="22"/>
          <w:szCs w:val="22"/>
          <w:lang w:val="en-GB"/>
        </w:rPr>
        <w:t xml:space="preserve">with clear recommendations developed to address </w:t>
      </w:r>
      <w:r w:rsidR="008420CD" w:rsidRPr="00D4763A">
        <w:rPr>
          <w:rFonts w:asciiTheme="minorHAnsi" w:hAnsiTheme="minorHAnsi"/>
          <w:sz w:val="22"/>
          <w:szCs w:val="22"/>
          <w:lang w:val="en-GB"/>
        </w:rPr>
        <w:t>the enhanced</w:t>
      </w:r>
      <w:r w:rsidR="0030145E" w:rsidRPr="00D4763A">
        <w:rPr>
          <w:rFonts w:asciiTheme="minorHAnsi" w:hAnsiTheme="minorHAnsi"/>
          <w:sz w:val="22"/>
          <w:szCs w:val="22"/>
          <w:lang w:val="en-GB"/>
        </w:rPr>
        <w:t xml:space="preserve"> NAPA/LAPA preparation and implementation.</w:t>
      </w:r>
    </w:p>
    <w:p w:rsidR="00EB3983" w:rsidRPr="00D4763A" w:rsidRDefault="00EB3983" w:rsidP="004C1AA0">
      <w:pPr>
        <w:spacing w:line="240" w:lineRule="auto"/>
        <w:rPr>
          <w:rFonts w:asciiTheme="minorHAnsi" w:hAnsiTheme="minorHAnsi"/>
          <w:sz w:val="22"/>
          <w:szCs w:val="22"/>
          <w:lang w:val="en-GB"/>
        </w:rPr>
      </w:pPr>
    </w:p>
    <w:p w:rsidR="00D4763A" w:rsidRPr="00D4763A" w:rsidRDefault="00D4763A" w:rsidP="00D4763A">
      <w:pPr>
        <w:pStyle w:val="CommentText"/>
        <w:rPr>
          <w:rFonts w:asciiTheme="minorHAnsi" w:hAnsiTheme="minorHAnsi"/>
          <w:sz w:val="22"/>
          <w:szCs w:val="22"/>
        </w:rPr>
      </w:pPr>
      <w:r w:rsidRPr="00D4763A">
        <w:rPr>
          <w:rFonts w:asciiTheme="minorHAnsi" w:hAnsiTheme="minorHAnsi"/>
          <w:sz w:val="22"/>
          <w:szCs w:val="22"/>
          <w:lang w:val="en-GB"/>
        </w:rPr>
        <w:t xml:space="preserve">This activity will be carried out twice along the project period. For the first screening, the activity will focus </w:t>
      </w:r>
      <w:r w:rsidRPr="00D4763A">
        <w:rPr>
          <w:rFonts w:asciiTheme="minorHAnsi" w:hAnsiTheme="minorHAnsi"/>
          <w:sz w:val="22"/>
          <w:szCs w:val="22"/>
        </w:rPr>
        <w:t>on capacity gaps within ministries and districts, and developing action plans to guide capacity building initiatives</w:t>
      </w:r>
      <w:r>
        <w:rPr>
          <w:rFonts w:asciiTheme="minorHAnsi" w:hAnsiTheme="minorHAnsi"/>
          <w:sz w:val="22"/>
          <w:szCs w:val="22"/>
        </w:rPr>
        <w:t>. After the project has gained significant implementation experience, the second screening will also look in</w:t>
      </w:r>
      <w:r w:rsidRPr="00D4763A">
        <w:rPr>
          <w:rFonts w:asciiTheme="minorHAnsi" w:hAnsiTheme="minorHAnsi"/>
          <w:sz w:val="22"/>
          <w:szCs w:val="22"/>
        </w:rPr>
        <w:t xml:space="preserve">to policies </w:t>
      </w:r>
      <w:r>
        <w:rPr>
          <w:rFonts w:asciiTheme="minorHAnsi" w:hAnsiTheme="minorHAnsi"/>
          <w:sz w:val="22"/>
          <w:szCs w:val="22"/>
        </w:rPr>
        <w:t xml:space="preserve">to better facilitate </w:t>
      </w:r>
      <w:r w:rsidRPr="00D4763A">
        <w:rPr>
          <w:rFonts w:asciiTheme="minorHAnsi" w:hAnsiTheme="minorHAnsi"/>
          <w:iCs/>
          <w:sz w:val="22"/>
          <w:szCs w:val="22"/>
          <w:lang w:val="en-GB"/>
        </w:rPr>
        <w:t>effective preparation and implementation of enhanced LAPAs in a gender and socially inclusive manner.</w:t>
      </w:r>
    </w:p>
    <w:p w:rsidR="00042C3C" w:rsidRDefault="00042C3C" w:rsidP="00A50A43">
      <w:pPr>
        <w:spacing w:line="240" w:lineRule="auto"/>
        <w:jc w:val="both"/>
        <w:rPr>
          <w:rFonts w:asciiTheme="minorHAnsi" w:hAnsiTheme="minorHAnsi"/>
          <w:sz w:val="22"/>
          <w:szCs w:val="22"/>
          <w:lang w:val="en-GB"/>
        </w:rPr>
      </w:pPr>
    </w:p>
    <w:p w:rsidR="00D4763A" w:rsidRPr="00AC7437" w:rsidRDefault="00D4763A" w:rsidP="00A50A43">
      <w:pPr>
        <w:spacing w:line="240" w:lineRule="auto"/>
        <w:jc w:val="both"/>
        <w:rPr>
          <w:rFonts w:asciiTheme="minorHAnsi" w:hAnsiTheme="minorHAnsi"/>
          <w:sz w:val="22"/>
          <w:szCs w:val="22"/>
          <w:lang w:val="en-GB"/>
        </w:rPr>
      </w:pPr>
    </w:p>
    <w:p w:rsidR="00EB3983" w:rsidRPr="00E1201C" w:rsidRDefault="00E66077" w:rsidP="00E1201C">
      <w:pPr>
        <w:pStyle w:val="ListParagraph"/>
        <w:numPr>
          <w:ilvl w:val="3"/>
          <w:numId w:val="133"/>
        </w:numPr>
        <w:spacing w:line="240" w:lineRule="auto"/>
        <w:jc w:val="both"/>
        <w:rPr>
          <w:rFonts w:asciiTheme="minorHAnsi" w:hAnsiTheme="minorHAnsi"/>
          <w:b/>
          <w:sz w:val="24"/>
          <w:szCs w:val="24"/>
          <w:lang w:val="en-GB"/>
        </w:rPr>
      </w:pPr>
      <w:r w:rsidRPr="00E1201C">
        <w:rPr>
          <w:rFonts w:asciiTheme="minorHAnsi" w:hAnsiTheme="minorHAnsi"/>
          <w:b/>
          <w:sz w:val="24"/>
          <w:szCs w:val="24"/>
          <w:lang w:val="en-GB"/>
        </w:rPr>
        <w:t xml:space="preserve">Strengthening Ministries: </w:t>
      </w:r>
      <w:r w:rsidR="00EB3983" w:rsidRPr="00E1201C">
        <w:rPr>
          <w:rFonts w:asciiTheme="minorHAnsi" w:hAnsiTheme="minorHAnsi"/>
          <w:b/>
          <w:sz w:val="24"/>
          <w:szCs w:val="24"/>
          <w:lang w:val="en-GB"/>
        </w:rPr>
        <w:t>Institutional capacity building of key ministry staff</w:t>
      </w:r>
    </w:p>
    <w:p w:rsidR="00341D1B" w:rsidRDefault="00341D1B" w:rsidP="00341D1B">
      <w:pPr>
        <w:spacing w:line="240" w:lineRule="auto"/>
        <w:jc w:val="both"/>
        <w:rPr>
          <w:rFonts w:asciiTheme="minorHAnsi" w:hAnsiTheme="minorHAnsi"/>
          <w:sz w:val="22"/>
          <w:szCs w:val="22"/>
          <w:lang w:val="en-GB"/>
        </w:rPr>
      </w:pPr>
    </w:p>
    <w:p w:rsidR="00341D1B" w:rsidRPr="00AC7437" w:rsidRDefault="00341D1B" w:rsidP="00341D1B">
      <w:pPr>
        <w:spacing w:line="240" w:lineRule="auto"/>
        <w:jc w:val="both"/>
        <w:rPr>
          <w:rFonts w:asciiTheme="minorHAnsi" w:hAnsiTheme="minorHAnsi"/>
          <w:sz w:val="22"/>
          <w:szCs w:val="22"/>
          <w:lang w:val="en-GB"/>
        </w:rPr>
      </w:pPr>
      <w:r w:rsidRPr="00AC7437">
        <w:rPr>
          <w:rFonts w:asciiTheme="minorHAnsi" w:hAnsiTheme="minorHAnsi"/>
          <w:sz w:val="22"/>
          <w:szCs w:val="22"/>
          <w:lang w:val="en-GB"/>
        </w:rPr>
        <w:t>Guided by the institutional, policy and human capacity gaps and opportunities identified through the screening programme, the Project will work to build the capacity of implementing institutions, partners as well as beneficiaries on CCA and GESI related issues</w:t>
      </w:r>
      <w:r w:rsidRPr="00AC7437">
        <w:rPr>
          <w:rStyle w:val="FootnoteReference"/>
          <w:rFonts w:asciiTheme="minorHAnsi" w:hAnsiTheme="minorHAnsi"/>
          <w:b/>
          <w:sz w:val="22"/>
          <w:szCs w:val="22"/>
          <w:lang w:val="en-GB"/>
        </w:rPr>
        <w:footnoteReference w:id="10"/>
      </w:r>
      <w:r w:rsidRPr="00AC7437">
        <w:rPr>
          <w:rFonts w:asciiTheme="minorHAnsi" w:hAnsiTheme="minorHAnsi"/>
          <w:sz w:val="22"/>
          <w:szCs w:val="22"/>
          <w:lang w:val="en-GB"/>
        </w:rPr>
        <w:t>.</w:t>
      </w:r>
    </w:p>
    <w:p w:rsidR="00EB3983" w:rsidRDefault="00EB3983" w:rsidP="00A50A43">
      <w:pPr>
        <w:spacing w:line="240" w:lineRule="auto"/>
        <w:jc w:val="both"/>
        <w:rPr>
          <w:rFonts w:asciiTheme="minorHAnsi" w:hAnsiTheme="minorHAnsi"/>
          <w:sz w:val="22"/>
          <w:szCs w:val="22"/>
          <w:lang w:val="en-GB"/>
        </w:rPr>
      </w:pPr>
    </w:p>
    <w:p w:rsidR="00EB3983" w:rsidRPr="00AC7437" w:rsidRDefault="00A013C0" w:rsidP="00A50A43">
      <w:pPr>
        <w:spacing w:line="240" w:lineRule="auto"/>
        <w:jc w:val="both"/>
        <w:rPr>
          <w:rFonts w:asciiTheme="minorHAnsi" w:hAnsiTheme="minorHAnsi"/>
          <w:b/>
          <w:sz w:val="22"/>
          <w:szCs w:val="22"/>
          <w:lang w:val="en-GB"/>
        </w:rPr>
      </w:pPr>
      <w:r w:rsidRPr="00A013C0">
        <w:rPr>
          <w:rFonts w:asciiTheme="minorHAnsi" w:hAnsiTheme="minorHAnsi"/>
          <w:b/>
          <w:sz w:val="22"/>
          <w:szCs w:val="22"/>
          <w:lang w:val="en-GB"/>
        </w:rPr>
        <w:t xml:space="preserve">A. </w:t>
      </w:r>
      <w:r>
        <w:rPr>
          <w:rFonts w:asciiTheme="minorHAnsi" w:hAnsiTheme="minorHAnsi"/>
          <w:b/>
          <w:sz w:val="22"/>
          <w:szCs w:val="22"/>
          <w:lang w:val="en-GB"/>
        </w:rPr>
        <w:t>CCA capacity building of key ministry staff</w:t>
      </w:r>
      <w:r w:rsidR="006545D6">
        <w:rPr>
          <w:rFonts w:asciiTheme="minorHAnsi" w:hAnsiTheme="minorHAnsi"/>
          <w:b/>
          <w:sz w:val="22"/>
          <w:szCs w:val="22"/>
          <w:lang w:val="en-GB"/>
        </w:rPr>
        <w:t xml:space="preserve">. </w:t>
      </w:r>
      <w:r w:rsidR="00EB3983" w:rsidRPr="00AC7437">
        <w:rPr>
          <w:rFonts w:asciiTheme="minorHAnsi" w:hAnsiTheme="minorHAnsi"/>
          <w:sz w:val="22"/>
          <w:szCs w:val="22"/>
          <w:lang w:val="en-GB"/>
        </w:rPr>
        <w:t xml:space="preserve">The Project will organise a </w:t>
      </w:r>
      <w:r w:rsidR="00EB3983" w:rsidRPr="00AC7437">
        <w:rPr>
          <w:rFonts w:asciiTheme="minorHAnsi" w:hAnsiTheme="minorHAnsi"/>
          <w:b/>
          <w:sz w:val="22"/>
          <w:szCs w:val="22"/>
          <w:lang w:val="en-GB"/>
        </w:rPr>
        <w:t>2 day familiarization trainingprogramme</w:t>
      </w:r>
      <w:r w:rsidR="00EB3983" w:rsidRPr="00AC7437">
        <w:rPr>
          <w:rFonts w:asciiTheme="minorHAnsi" w:hAnsiTheme="minorHAnsi"/>
          <w:sz w:val="22"/>
          <w:szCs w:val="22"/>
          <w:lang w:val="en-GB"/>
        </w:rPr>
        <w:t xml:space="preserve"> for senior </w:t>
      </w:r>
      <w:r w:rsidR="00E03F33" w:rsidRPr="00AC7437">
        <w:rPr>
          <w:rFonts w:asciiTheme="minorHAnsi" w:hAnsiTheme="minorHAnsi"/>
          <w:sz w:val="22"/>
          <w:szCs w:val="22"/>
          <w:lang w:val="en-GB"/>
        </w:rPr>
        <w:t>MoFSC</w:t>
      </w:r>
      <w:r w:rsidR="00F65287" w:rsidRPr="00AC7437">
        <w:rPr>
          <w:rFonts w:asciiTheme="minorHAnsi" w:hAnsiTheme="minorHAnsi"/>
          <w:sz w:val="22"/>
          <w:szCs w:val="22"/>
          <w:lang w:val="en-GB"/>
        </w:rPr>
        <w:t>,</w:t>
      </w:r>
      <w:r w:rsidR="00F65287" w:rsidRPr="005A522A">
        <w:rPr>
          <w:rFonts w:asciiTheme="minorHAnsi" w:hAnsiTheme="minorHAnsi"/>
          <w:sz w:val="22"/>
          <w:szCs w:val="22"/>
          <w:lang w:val="en-GB"/>
        </w:rPr>
        <w:t xml:space="preserve"> MoLD</w:t>
      </w:r>
      <w:r w:rsidR="005A522A">
        <w:rPr>
          <w:rFonts w:asciiTheme="minorHAnsi" w:hAnsiTheme="minorHAnsi"/>
          <w:sz w:val="22"/>
          <w:szCs w:val="22"/>
          <w:lang w:val="en-GB"/>
        </w:rPr>
        <w:t xml:space="preserve"> </w:t>
      </w:r>
      <w:r w:rsidR="00E03F33" w:rsidRPr="00AC7437">
        <w:rPr>
          <w:rFonts w:asciiTheme="minorHAnsi" w:hAnsiTheme="minorHAnsi"/>
          <w:sz w:val="22"/>
          <w:szCs w:val="22"/>
          <w:lang w:val="en-GB"/>
        </w:rPr>
        <w:t>andMoAD</w:t>
      </w:r>
      <w:r w:rsidR="00D747DA" w:rsidRPr="00AC7437">
        <w:rPr>
          <w:rFonts w:asciiTheme="minorHAnsi" w:hAnsiTheme="minorHAnsi"/>
          <w:sz w:val="22"/>
          <w:szCs w:val="22"/>
          <w:lang w:val="en-GB"/>
        </w:rPr>
        <w:t>officials</w:t>
      </w:r>
      <w:r w:rsidR="00EB3983" w:rsidRPr="00AC7437">
        <w:rPr>
          <w:rFonts w:asciiTheme="minorHAnsi" w:hAnsiTheme="minorHAnsi"/>
          <w:sz w:val="22"/>
          <w:szCs w:val="22"/>
          <w:lang w:val="en-GB"/>
        </w:rPr>
        <w:t xml:space="preserve">. This will be followed by a </w:t>
      </w:r>
      <w:r w:rsidR="00EB3983" w:rsidRPr="00AC7437">
        <w:rPr>
          <w:rFonts w:asciiTheme="minorHAnsi" w:hAnsiTheme="minorHAnsi"/>
          <w:b/>
          <w:sz w:val="22"/>
          <w:szCs w:val="22"/>
          <w:lang w:val="en-GB"/>
        </w:rPr>
        <w:t>5-day workshop</w:t>
      </w:r>
      <w:r w:rsidR="00EB3983" w:rsidRPr="00AC7437">
        <w:rPr>
          <w:rFonts w:asciiTheme="minorHAnsi" w:hAnsiTheme="minorHAnsi"/>
          <w:sz w:val="22"/>
          <w:szCs w:val="22"/>
          <w:lang w:val="en-GB"/>
        </w:rPr>
        <w:t>, including a day on GESI inclusion in climate adaptation planning and implementation, targeted towards agriculture, forestry and livestock technicians within the respective ministries and departments. These trainings will be coordinated by the Project CC Specialist, with support from the Project GESI Specialist.National experts, preferably with international level experience, may be contracted for support on the delivery of the training programme.</w:t>
      </w:r>
      <w:r w:rsidR="00A0373C" w:rsidRPr="00AC7437">
        <w:rPr>
          <w:rFonts w:asciiTheme="minorHAnsi" w:hAnsiTheme="minorHAnsi"/>
          <w:sz w:val="22"/>
          <w:szCs w:val="22"/>
          <w:lang w:val="en-GB"/>
        </w:rPr>
        <w:t>This c</w:t>
      </w:r>
      <w:r w:rsidR="00EB3983" w:rsidRPr="00AC7437">
        <w:rPr>
          <w:rFonts w:asciiTheme="minorHAnsi" w:hAnsiTheme="minorHAnsi"/>
          <w:sz w:val="22"/>
          <w:szCs w:val="22"/>
          <w:lang w:val="en-GB"/>
        </w:rPr>
        <w:t>entral level capacity building will be followed by a CCA and GESI Training Programme at the District,</w:t>
      </w:r>
      <w:r w:rsidR="007C591E" w:rsidRPr="00AC7437">
        <w:rPr>
          <w:rFonts w:asciiTheme="minorHAnsi" w:hAnsiTheme="minorHAnsi"/>
          <w:sz w:val="22"/>
          <w:szCs w:val="22"/>
          <w:lang w:val="en-GB"/>
        </w:rPr>
        <w:t xml:space="preserve"> s</w:t>
      </w:r>
      <w:r w:rsidR="004569A0" w:rsidRPr="00AC7437">
        <w:rPr>
          <w:rFonts w:asciiTheme="minorHAnsi" w:hAnsiTheme="minorHAnsi"/>
          <w:sz w:val="22"/>
          <w:szCs w:val="22"/>
          <w:lang w:val="en-GB"/>
        </w:rPr>
        <w:t xml:space="preserve">ervice center and </w:t>
      </w:r>
      <w:r w:rsidR="00EB3983" w:rsidRPr="00AC7437">
        <w:rPr>
          <w:rFonts w:asciiTheme="minorHAnsi" w:hAnsiTheme="minorHAnsi"/>
          <w:sz w:val="22"/>
          <w:szCs w:val="22"/>
          <w:lang w:val="en-GB"/>
        </w:rPr>
        <w:t>VDC</w:t>
      </w:r>
      <w:r w:rsidR="004569A0" w:rsidRPr="00AC7437">
        <w:rPr>
          <w:rFonts w:asciiTheme="minorHAnsi" w:hAnsiTheme="minorHAnsi"/>
          <w:sz w:val="22"/>
          <w:szCs w:val="22"/>
          <w:lang w:val="en-GB"/>
        </w:rPr>
        <w:t xml:space="preserve"> level</w:t>
      </w:r>
      <w:r w:rsidR="00EB3983" w:rsidRPr="00AC7437">
        <w:rPr>
          <w:rFonts w:asciiTheme="minorHAnsi" w:hAnsiTheme="minorHAnsi"/>
          <w:sz w:val="22"/>
          <w:szCs w:val="22"/>
          <w:lang w:val="en-GB"/>
        </w:rPr>
        <w:t>. Districts and VDCs</w:t>
      </w:r>
      <w:r w:rsidR="00A13110" w:rsidRPr="00AC7437">
        <w:rPr>
          <w:rFonts w:asciiTheme="minorHAnsi" w:hAnsiTheme="minorHAnsi"/>
          <w:sz w:val="22"/>
          <w:szCs w:val="22"/>
          <w:lang w:val="en-GB"/>
        </w:rPr>
        <w:t xml:space="preserve"> and service center</w:t>
      </w:r>
      <w:r w:rsidR="00EB3983" w:rsidRPr="00AC7437">
        <w:rPr>
          <w:rFonts w:asciiTheme="minorHAnsi" w:hAnsiTheme="minorHAnsi"/>
          <w:sz w:val="22"/>
          <w:szCs w:val="22"/>
          <w:lang w:val="en-GB"/>
        </w:rPr>
        <w:t xml:space="preserve"> will have </w:t>
      </w:r>
      <w:proofErr w:type="gramStart"/>
      <w:r w:rsidR="00EB3983" w:rsidRPr="00AC7437">
        <w:rPr>
          <w:rFonts w:asciiTheme="minorHAnsi" w:hAnsiTheme="minorHAnsi"/>
          <w:sz w:val="22"/>
          <w:szCs w:val="22"/>
          <w:lang w:val="en-GB"/>
        </w:rPr>
        <w:t>a 5</w:t>
      </w:r>
      <w:proofErr w:type="gramEnd"/>
      <w:r w:rsidR="00EB3983" w:rsidRPr="00AC7437">
        <w:rPr>
          <w:rFonts w:asciiTheme="minorHAnsi" w:hAnsiTheme="minorHAnsi"/>
          <w:sz w:val="22"/>
          <w:szCs w:val="22"/>
          <w:lang w:val="en-GB"/>
        </w:rPr>
        <w:t xml:space="preserve"> day training.</w:t>
      </w:r>
    </w:p>
    <w:p w:rsidR="003E4468" w:rsidRDefault="003E4468" w:rsidP="00A50A43">
      <w:pPr>
        <w:tabs>
          <w:tab w:val="left" w:pos="3615"/>
        </w:tabs>
        <w:spacing w:line="240" w:lineRule="auto"/>
        <w:jc w:val="both"/>
        <w:rPr>
          <w:rFonts w:asciiTheme="minorHAnsi" w:hAnsiTheme="minorHAnsi"/>
          <w:b/>
          <w:sz w:val="22"/>
          <w:szCs w:val="22"/>
          <w:lang w:val="en-GB"/>
        </w:rPr>
      </w:pPr>
    </w:p>
    <w:p w:rsidR="00A013C0" w:rsidRDefault="00B13E30" w:rsidP="00A50A43">
      <w:pPr>
        <w:tabs>
          <w:tab w:val="left" w:pos="3615"/>
        </w:tabs>
        <w:spacing w:line="240" w:lineRule="auto"/>
        <w:jc w:val="both"/>
        <w:rPr>
          <w:rFonts w:asciiTheme="minorHAnsi" w:hAnsiTheme="minorHAnsi"/>
          <w:b/>
          <w:sz w:val="22"/>
          <w:szCs w:val="22"/>
          <w:lang w:val="en-GB"/>
        </w:rPr>
      </w:pPr>
      <w:r>
        <w:rPr>
          <w:rFonts w:asciiTheme="minorHAnsi" w:hAnsiTheme="minorHAnsi"/>
          <w:b/>
          <w:sz w:val="22"/>
          <w:szCs w:val="22"/>
          <w:lang w:val="en-GB"/>
        </w:rPr>
        <w:t>B. Exposure visits</w:t>
      </w:r>
      <w:r w:rsidR="006545D6">
        <w:rPr>
          <w:rFonts w:asciiTheme="minorHAnsi" w:hAnsiTheme="minorHAnsi"/>
          <w:b/>
          <w:sz w:val="22"/>
          <w:szCs w:val="22"/>
          <w:lang w:val="en-GB"/>
        </w:rPr>
        <w:t xml:space="preserve">. </w:t>
      </w:r>
      <w:r w:rsidRPr="00AC7437">
        <w:rPr>
          <w:rFonts w:asciiTheme="minorHAnsi" w:hAnsiTheme="minorHAnsi"/>
          <w:sz w:val="22"/>
          <w:szCs w:val="22"/>
          <w:lang w:val="en-GB"/>
        </w:rPr>
        <w:t>National and international exposure and learning visits will be organised focused on innovative adaptation technologies and practices, to drive policy as well as implementation.</w:t>
      </w:r>
    </w:p>
    <w:p w:rsidR="00003ECB" w:rsidRDefault="00003ECB" w:rsidP="00A50A43">
      <w:pPr>
        <w:tabs>
          <w:tab w:val="left" w:pos="3615"/>
        </w:tabs>
        <w:spacing w:line="240" w:lineRule="auto"/>
        <w:jc w:val="both"/>
        <w:rPr>
          <w:rFonts w:asciiTheme="minorHAnsi" w:hAnsiTheme="minorHAnsi"/>
          <w:b/>
          <w:sz w:val="22"/>
          <w:szCs w:val="22"/>
          <w:lang w:val="en-GB"/>
        </w:rPr>
      </w:pPr>
    </w:p>
    <w:p w:rsidR="00EB3983" w:rsidRPr="00AC7437" w:rsidRDefault="00EB3983" w:rsidP="00A50A43">
      <w:pPr>
        <w:tabs>
          <w:tab w:val="left" w:pos="3615"/>
        </w:tabs>
        <w:spacing w:line="240" w:lineRule="auto"/>
        <w:jc w:val="both"/>
        <w:rPr>
          <w:rFonts w:asciiTheme="minorHAnsi" w:hAnsiTheme="minorHAnsi"/>
          <w:b/>
          <w:sz w:val="22"/>
          <w:szCs w:val="22"/>
          <w:lang w:val="en-GB"/>
        </w:rPr>
      </w:pPr>
      <w:r w:rsidRPr="00AC7437">
        <w:rPr>
          <w:rFonts w:asciiTheme="minorHAnsi" w:hAnsiTheme="minorHAnsi"/>
          <w:b/>
          <w:sz w:val="22"/>
          <w:szCs w:val="22"/>
          <w:lang w:val="en-GB"/>
        </w:rPr>
        <w:tab/>
      </w:r>
    </w:p>
    <w:p w:rsidR="00EB3983" w:rsidRPr="00E1201C" w:rsidRDefault="00E66077" w:rsidP="00E1201C">
      <w:pPr>
        <w:pStyle w:val="ListParagraph"/>
        <w:numPr>
          <w:ilvl w:val="3"/>
          <w:numId w:val="133"/>
        </w:numPr>
        <w:spacing w:line="240" w:lineRule="auto"/>
        <w:jc w:val="both"/>
        <w:rPr>
          <w:rFonts w:asciiTheme="minorHAnsi" w:hAnsiTheme="minorHAnsi"/>
          <w:b/>
          <w:sz w:val="24"/>
          <w:szCs w:val="24"/>
          <w:lang w:val="en-GB"/>
        </w:rPr>
      </w:pPr>
      <w:r w:rsidRPr="00E1201C">
        <w:rPr>
          <w:rFonts w:asciiTheme="minorHAnsi" w:hAnsiTheme="minorHAnsi"/>
          <w:b/>
          <w:sz w:val="24"/>
          <w:szCs w:val="24"/>
          <w:lang w:val="en-GB"/>
        </w:rPr>
        <w:t xml:space="preserve">Strengthening District: </w:t>
      </w:r>
      <w:r w:rsidR="00EB3983" w:rsidRPr="00E1201C">
        <w:rPr>
          <w:rFonts w:asciiTheme="minorHAnsi" w:hAnsiTheme="minorHAnsi"/>
          <w:b/>
          <w:sz w:val="24"/>
          <w:szCs w:val="24"/>
          <w:lang w:val="en-GB"/>
        </w:rPr>
        <w:t>Institutional capacity building of district staff</w:t>
      </w:r>
    </w:p>
    <w:p w:rsidR="00EB3983" w:rsidRPr="00AC7437" w:rsidRDefault="00EB3983" w:rsidP="00A50A43">
      <w:pPr>
        <w:spacing w:line="240" w:lineRule="auto"/>
        <w:jc w:val="both"/>
        <w:rPr>
          <w:rFonts w:asciiTheme="minorHAnsi" w:hAnsiTheme="minorHAnsi"/>
          <w:b/>
          <w:sz w:val="22"/>
          <w:szCs w:val="22"/>
          <w:lang w:val="en-GB"/>
        </w:rPr>
      </w:pPr>
    </w:p>
    <w:p w:rsidR="00EB3983" w:rsidRPr="00AC7437" w:rsidRDefault="005A343A" w:rsidP="00A50A43">
      <w:pPr>
        <w:spacing w:line="240" w:lineRule="auto"/>
        <w:jc w:val="both"/>
        <w:rPr>
          <w:rFonts w:asciiTheme="minorHAnsi" w:hAnsiTheme="minorHAnsi"/>
          <w:b/>
          <w:sz w:val="22"/>
          <w:szCs w:val="22"/>
          <w:lang w:val="en-GB"/>
        </w:rPr>
      </w:pPr>
      <w:r>
        <w:rPr>
          <w:rFonts w:asciiTheme="minorHAnsi" w:hAnsiTheme="minorHAnsi"/>
          <w:b/>
          <w:sz w:val="22"/>
          <w:szCs w:val="22"/>
          <w:lang w:val="en-GB"/>
        </w:rPr>
        <w:t xml:space="preserve">A. </w:t>
      </w:r>
      <w:r w:rsidR="00EB3983" w:rsidRPr="00AC7437">
        <w:rPr>
          <w:rFonts w:asciiTheme="minorHAnsi" w:hAnsiTheme="minorHAnsi"/>
          <w:b/>
          <w:sz w:val="22"/>
          <w:szCs w:val="22"/>
          <w:lang w:val="en-GB"/>
        </w:rPr>
        <w:t>T</w:t>
      </w:r>
      <w:r w:rsidR="00575F5A" w:rsidRPr="00AC7437">
        <w:rPr>
          <w:rFonts w:asciiTheme="minorHAnsi" w:hAnsiTheme="minorHAnsi"/>
          <w:b/>
          <w:sz w:val="22"/>
          <w:szCs w:val="22"/>
          <w:lang w:val="en-GB"/>
        </w:rPr>
        <w:t>raining of Trainers Curriculum</w:t>
      </w:r>
      <w:r w:rsidR="006545D6">
        <w:rPr>
          <w:rFonts w:asciiTheme="minorHAnsi" w:hAnsiTheme="minorHAnsi"/>
          <w:b/>
          <w:sz w:val="22"/>
          <w:szCs w:val="22"/>
          <w:lang w:val="en-GB"/>
        </w:rPr>
        <w:t xml:space="preserve">. </w:t>
      </w:r>
      <w:r w:rsidR="00EB3983" w:rsidRPr="00AC7437">
        <w:rPr>
          <w:rFonts w:asciiTheme="minorHAnsi" w:hAnsiTheme="minorHAnsi"/>
          <w:sz w:val="22"/>
          <w:szCs w:val="22"/>
          <w:lang w:val="en-GB"/>
        </w:rPr>
        <w:t xml:space="preserve">For capacity building at the district, VDC and ward levels, the Project will first prepare a CCA and GESITraining Curriculum that is both </w:t>
      </w:r>
      <w:r w:rsidR="00EB3983" w:rsidRPr="00AC7437">
        <w:rPr>
          <w:rFonts w:asciiTheme="minorHAnsi" w:hAnsiTheme="minorHAnsi"/>
          <w:b/>
          <w:sz w:val="22"/>
          <w:szCs w:val="22"/>
          <w:lang w:val="en-GB"/>
        </w:rPr>
        <w:t>interactive</w:t>
      </w:r>
      <w:r w:rsidR="00EB3983" w:rsidRPr="00AC7437">
        <w:rPr>
          <w:rFonts w:asciiTheme="minorHAnsi" w:hAnsiTheme="minorHAnsi"/>
          <w:sz w:val="22"/>
          <w:szCs w:val="22"/>
          <w:lang w:val="en-GB"/>
        </w:rPr>
        <w:t xml:space="preserve"> and </w:t>
      </w:r>
      <w:r w:rsidR="00EB3983" w:rsidRPr="00AC7437">
        <w:rPr>
          <w:rFonts w:asciiTheme="minorHAnsi" w:hAnsiTheme="minorHAnsi"/>
          <w:b/>
          <w:sz w:val="22"/>
          <w:szCs w:val="22"/>
          <w:lang w:val="en-GB"/>
        </w:rPr>
        <w:t>participatory</w:t>
      </w:r>
      <w:r w:rsidR="00EB3983" w:rsidRPr="00AC7437">
        <w:rPr>
          <w:rFonts w:asciiTheme="minorHAnsi" w:hAnsiTheme="minorHAnsi"/>
          <w:sz w:val="22"/>
          <w:szCs w:val="22"/>
          <w:lang w:val="en-GB"/>
        </w:rPr>
        <w:t xml:space="preserve">. Aimed at training the district level participants as trainers capable enough to organise workshops at </w:t>
      </w:r>
      <w:r w:rsidR="00CE7B29" w:rsidRPr="00AC7437">
        <w:rPr>
          <w:rFonts w:asciiTheme="minorHAnsi" w:hAnsiTheme="minorHAnsi"/>
          <w:sz w:val="22"/>
          <w:szCs w:val="22"/>
          <w:lang w:val="en-GB"/>
        </w:rPr>
        <w:t xml:space="preserve">the </w:t>
      </w:r>
      <w:r w:rsidR="007C591E" w:rsidRPr="00AC7437">
        <w:rPr>
          <w:rFonts w:asciiTheme="minorHAnsi" w:hAnsiTheme="minorHAnsi"/>
          <w:sz w:val="22"/>
          <w:szCs w:val="22"/>
          <w:lang w:val="en-GB"/>
        </w:rPr>
        <w:t>s</w:t>
      </w:r>
      <w:r w:rsidR="00CE7B29" w:rsidRPr="00AC7437">
        <w:rPr>
          <w:rFonts w:asciiTheme="minorHAnsi" w:hAnsiTheme="minorHAnsi"/>
          <w:sz w:val="22"/>
          <w:szCs w:val="22"/>
          <w:lang w:val="en-GB"/>
        </w:rPr>
        <w:t>ervice</w:t>
      </w:r>
      <w:r w:rsidR="004569A0" w:rsidRPr="00AC7437">
        <w:rPr>
          <w:rFonts w:asciiTheme="minorHAnsi" w:hAnsiTheme="minorHAnsi"/>
          <w:sz w:val="22"/>
          <w:szCs w:val="22"/>
          <w:lang w:val="en-GB"/>
        </w:rPr>
        <w:t xml:space="preserve"> center and </w:t>
      </w:r>
      <w:r w:rsidR="000052D2">
        <w:rPr>
          <w:rFonts w:asciiTheme="minorHAnsi" w:hAnsiTheme="minorHAnsi"/>
          <w:sz w:val="22"/>
          <w:szCs w:val="22"/>
          <w:lang w:val="en-GB"/>
        </w:rPr>
        <w:t xml:space="preserve">VDC </w:t>
      </w:r>
      <w:r w:rsidR="00EB3983" w:rsidRPr="00AC7437">
        <w:rPr>
          <w:rFonts w:asciiTheme="minorHAnsi" w:hAnsiTheme="minorHAnsi"/>
          <w:sz w:val="22"/>
          <w:szCs w:val="22"/>
          <w:lang w:val="en-GB"/>
        </w:rPr>
        <w:t>level, the curriculum will build on the strengths and weaknesses identified through the screening exercise.</w:t>
      </w:r>
    </w:p>
    <w:p w:rsidR="00EB3983" w:rsidRPr="00AC7437" w:rsidRDefault="00EB3983" w:rsidP="00A50A43">
      <w:pPr>
        <w:spacing w:line="240" w:lineRule="auto"/>
        <w:jc w:val="both"/>
        <w:rPr>
          <w:rFonts w:asciiTheme="minorHAnsi" w:hAnsiTheme="minorHAnsi"/>
          <w:sz w:val="22"/>
          <w:szCs w:val="22"/>
          <w:lang w:val="en-GB"/>
        </w:rPr>
      </w:pPr>
    </w:p>
    <w:p w:rsidR="00EB3983" w:rsidRPr="00AC7437" w:rsidRDefault="00EB3983" w:rsidP="00A50A43">
      <w:pPr>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An expert or anNGO specialized in facilitating adult learning on CC will be contracted to prepare the Training of Trainers (ToT) Curriculum, coordinated by the Project CC Specialist and the Project GESI </w:t>
      </w:r>
      <w:r w:rsidRPr="00AC7437">
        <w:rPr>
          <w:rFonts w:asciiTheme="minorHAnsi" w:hAnsiTheme="minorHAnsi"/>
          <w:sz w:val="22"/>
          <w:szCs w:val="22"/>
          <w:lang w:val="en-GB"/>
        </w:rPr>
        <w:lastRenderedPageBreak/>
        <w:t xml:space="preserve">Specialist. A first draft of the curriculum will be prepared based on a review of existing literature. The first training workshop will then be used to test and finalise the curriculum with the key implementers at district level. </w:t>
      </w:r>
    </w:p>
    <w:p w:rsidR="00EB3983" w:rsidRPr="00AC7437" w:rsidRDefault="00EB3983" w:rsidP="00A50A43">
      <w:pPr>
        <w:spacing w:line="240" w:lineRule="auto"/>
        <w:jc w:val="both"/>
        <w:rPr>
          <w:rFonts w:asciiTheme="minorHAnsi" w:hAnsiTheme="minorHAnsi"/>
          <w:sz w:val="22"/>
          <w:szCs w:val="22"/>
          <w:lang w:val="en-GB"/>
        </w:rPr>
      </w:pPr>
    </w:p>
    <w:p w:rsidR="00EB3983" w:rsidRPr="00AC7437" w:rsidRDefault="00EB3983" w:rsidP="00A50A43">
      <w:pPr>
        <w:spacing w:line="240" w:lineRule="auto"/>
        <w:jc w:val="both"/>
        <w:rPr>
          <w:rFonts w:asciiTheme="minorHAnsi" w:hAnsiTheme="minorHAnsi"/>
          <w:sz w:val="22"/>
          <w:szCs w:val="22"/>
          <w:lang w:val="en-GB"/>
        </w:rPr>
      </w:pPr>
      <w:r w:rsidRPr="00AC7437">
        <w:rPr>
          <w:rFonts w:asciiTheme="minorHAnsi" w:hAnsiTheme="minorHAnsi"/>
          <w:sz w:val="22"/>
          <w:szCs w:val="22"/>
          <w:lang w:val="en-GB"/>
        </w:rPr>
        <w:t>The Training Curriculum will link identified development priorities with the available methods and technologies provided by respective service providers through participatory assessment and planning. Further, the curriculum will build on their expertise, enhanc</w:t>
      </w:r>
      <w:r w:rsidR="00C10568" w:rsidRPr="00AC7437">
        <w:rPr>
          <w:rFonts w:asciiTheme="minorHAnsi" w:hAnsiTheme="minorHAnsi"/>
          <w:sz w:val="22"/>
          <w:szCs w:val="22"/>
          <w:lang w:val="en-GB"/>
        </w:rPr>
        <w:t>e</w:t>
      </w:r>
      <w:r w:rsidRPr="00AC7437">
        <w:rPr>
          <w:rFonts w:asciiTheme="minorHAnsi" w:hAnsiTheme="minorHAnsi"/>
          <w:sz w:val="22"/>
          <w:szCs w:val="22"/>
          <w:lang w:val="en-GB"/>
        </w:rPr>
        <w:t xml:space="preserve"> their skills and knowledge on climate mitigation and adaptation measure and provide technical inputs for a better integration of CC in their respective technical or thematic areas of expertise, including agriculture, forestry, animal health, soil and water conservation. </w:t>
      </w:r>
    </w:p>
    <w:p w:rsidR="00EB3983" w:rsidRDefault="00EB3983" w:rsidP="00A50A43">
      <w:pPr>
        <w:spacing w:line="240" w:lineRule="auto"/>
        <w:jc w:val="both"/>
        <w:rPr>
          <w:rFonts w:asciiTheme="minorHAnsi" w:hAnsiTheme="minorHAnsi"/>
          <w:sz w:val="22"/>
          <w:szCs w:val="22"/>
          <w:lang w:val="en-GB"/>
        </w:rPr>
      </w:pPr>
    </w:p>
    <w:p w:rsidR="00B52D48" w:rsidRDefault="00B52D48" w:rsidP="00B52D48">
      <w:pPr>
        <w:spacing w:line="240" w:lineRule="auto"/>
        <w:jc w:val="both"/>
        <w:rPr>
          <w:rFonts w:asciiTheme="minorHAnsi" w:hAnsiTheme="minorHAnsi"/>
          <w:sz w:val="22"/>
          <w:szCs w:val="22"/>
          <w:lang w:val="en-GB"/>
        </w:rPr>
      </w:pPr>
      <w:r w:rsidRPr="00A013C0">
        <w:rPr>
          <w:rFonts w:asciiTheme="minorHAnsi" w:hAnsiTheme="minorHAnsi"/>
          <w:b/>
          <w:sz w:val="22"/>
          <w:szCs w:val="22"/>
          <w:lang w:val="en-GB"/>
        </w:rPr>
        <w:t>B. Updating of District ToT Curriculum</w:t>
      </w:r>
      <w:r w:rsidR="006545D6">
        <w:rPr>
          <w:rFonts w:asciiTheme="minorHAnsi" w:hAnsiTheme="minorHAnsi"/>
          <w:b/>
          <w:sz w:val="22"/>
          <w:szCs w:val="22"/>
          <w:lang w:val="en-GB"/>
        </w:rPr>
        <w:t xml:space="preserve">. </w:t>
      </w:r>
      <w:r>
        <w:rPr>
          <w:rFonts w:asciiTheme="minorHAnsi" w:hAnsiTheme="minorHAnsi"/>
          <w:sz w:val="22"/>
          <w:szCs w:val="22"/>
          <w:lang w:val="en-GB"/>
        </w:rPr>
        <w:t>T</w:t>
      </w:r>
      <w:r w:rsidRPr="00AC7437">
        <w:rPr>
          <w:rFonts w:asciiTheme="minorHAnsi" w:hAnsiTheme="minorHAnsi"/>
          <w:sz w:val="22"/>
          <w:szCs w:val="22"/>
          <w:lang w:val="en-GB"/>
        </w:rPr>
        <w:t>he curriculum will be revised and updated to include new developments and inno</w:t>
      </w:r>
      <w:r>
        <w:rPr>
          <w:rFonts w:asciiTheme="minorHAnsi" w:hAnsiTheme="minorHAnsi"/>
          <w:sz w:val="22"/>
          <w:szCs w:val="22"/>
          <w:lang w:val="en-GB"/>
        </w:rPr>
        <w:t>vations in the following years.</w:t>
      </w:r>
    </w:p>
    <w:p w:rsidR="00A013C0" w:rsidRPr="00AC7437" w:rsidRDefault="00A013C0" w:rsidP="00A50A43">
      <w:pPr>
        <w:spacing w:line="240" w:lineRule="auto"/>
        <w:jc w:val="both"/>
        <w:rPr>
          <w:rFonts w:asciiTheme="minorHAnsi" w:hAnsiTheme="minorHAnsi"/>
          <w:sz w:val="22"/>
          <w:szCs w:val="22"/>
          <w:lang w:val="en-GB"/>
        </w:rPr>
      </w:pPr>
    </w:p>
    <w:p w:rsidR="00EB3983" w:rsidRPr="00AC7437" w:rsidRDefault="00A013C0" w:rsidP="00A50A43">
      <w:pPr>
        <w:spacing w:line="240" w:lineRule="auto"/>
        <w:jc w:val="both"/>
        <w:rPr>
          <w:rFonts w:asciiTheme="minorHAnsi" w:hAnsiTheme="minorHAnsi"/>
          <w:sz w:val="22"/>
          <w:szCs w:val="22"/>
          <w:lang w:val="en-GB"/>
        </w:rPr>
      </w:pPr>
      <w:r>
        <w:rPr>
          <w:rFonts w:asciiTheme="minorHAnsi" w:hAnsiTheme="minorHAnsi"/>
          <w:b/>
          <w:sz w:val="22"/>
          <w:szCs w:val="22"/>
          <w:lang w:val="en-GB"/>
        </w:rPr>
        <w:t xml:space="preserve">C. </w:t>
      </w:r>
      <w:r w:rsidR="00B52D48">
        <w:rPr>
          <w:rFonts w:asciiTheme="minorHAnsi" w:hAnsiTheme="minorHAnsi"/>
          <w:b/>
          <w:sz w:val="22"/>
          <w:szCs w:val="22"/>
          <w:lang w:val="en-GB"/>
        </w:rPr>
        <w:t>District training-of-trainers</w:t>
      </w:r>
      <w:r w:rsidR="006545D6">
        <w:rPr>
          <w:rFonts w:asciiTheme="minorHAnsi" w:hAnsiTheme="minorHAnsi"/>
          <w:b/>
          <w:sz w:val="22"/>
          <w:szCs w:val="22"/>
          <w:lang w:val="en-GB"/>
        </w:rPr>
        <w:t xml:space="preserve">. </w:t>
      </w:r>
      <w:r w:rsidR="00EB3983" w:rsidRPr="00AC7437">
        <w:rPr>
          <w:rFonts w:asciiTheme="minorHAnsi" w:hAnsiTheme="minorHAnsi"/>
          <w:sz w:val="22"/>
          <w:szCs w:val="22"/>
          <w:lang w:val="en-GB"/>
        </w:rPr>
        <w:t>The5 day district-level capacity building will be designed as atraining of trainers(ToT), thatwill include 3 days on CCA knowledge, skills, attitudes, and 2 days on CCA planning, including LAPAs, taking into account gender and social inclusion.</w:t>
      </w:r>
      <w:r w:rsidR="00575F5A" w:rsidRPr="00AC7437">
        <w:rPr>
          <w:rFonts w:asciiTheme="minorHAnsi" w:hAnsiTheme="minorHAnsi"/>
          <w:sz w:val="22"/>
          <w:szCs w:val="22"/>
          <w:lang w:val="en-GB"/>
        </w:rPr>
        <w:t xml:space="preserve"> The participants of the training will include </w:t>
      </w:r>
      <w:r w:rsidR="00E03F33" w:rsidRPr="005A522A">
        <w:rPr>
          <w:rFonts w:asciiTheme="minorHAnsi" w:hAnsiTheme="minorHAnsi"/>
          <w:sz w:val="22"/>
          <w:szCs w:val="22"/>
          <w:lang w:val="en-GB"/>
        </w:rPr>
        <w:t>DFCC</w:t>
      </w:r>
      <w:r w:rsidR="00575F5A" w:rsidRPr="00AC7437">
        <w:rPr>
          <w:rFonts w:asciiTheme="minorHAnsi" w:hAnsiTheme="minorHAnsi"/>
          <w:sz w:val="22"/>
          <w:szCs w:val="22"/>
          <w:lang w:val="en-GB"/>
        </w:rPr>
        <w:t xml:space="preserve"> members, AFEC members, line agency technicians</w:t>
      </w:r>
      <w:r w:rsidR="00940152" w:rsidRPr="00AC7437">
        <w:rPr>
          <w:rStyle w:val="FootnoteReference"/>
          <w:rFonts w:asciiTheme="minorHAnsi" w:hAnsiTheme="minorHAnsi"/>
          <w:sz w:val="22"/>
          <w:szCs w:val="22"/>
          <w:lang w:val="en-GB"/>
        </w:rPr>
        <w:footnoteReference w:id="11"/>
      </w:r>
      <w:r w:rsidR="00575F5A" w:rsidRPr="00AC7437">
        <w:rPr>
          <w:rFonts w:asciiTheme="minorHAnsi" w:hAnsiTheme="minorHAnsi"/>
          <w:sz w:val="22"/>
          <w:szCs w:val="22"/>
          <w:lang w:val="en-GB"/>
        </w:rPr>
        <w:t>, district NGOs and service providers, social mobilisers, and where possible, members of on-going IFAD funded projects.</w:t>
      </w:r>
    </w:p>
    <w:p w:rsidR="00EB3983" w:rsidRPr="00AC7437" w:rsidRDefault="00EB3983" w:rsidP="00A50A43">
      <w:pPr>
        <w:spacing w:line="240" w:lineRule="auto"/>
        <w:jc w:val="both"/>
        <w:rPr>
          <w:rFonts w:asciiTheme="minorHAnsi" w:hAnsiTheme="minorHAnsi"/>
          <w:sz w:val="22"/>
          <w:szCs w:val="22"/>
          <w:lang w:val="en-GB"/>
        </w:rPr>
      </w:pPr>
    </w:p>
    <w:p w:rsidR="00EB3983" w:rsidRPr="00AC7437" w:rsidRDefault="00EB3983" w:rsidP="00CD5417">
      <w:pPr>
        <w:spacing w:line="240" w:lineRule="auto"/>
        <w:jc w:val="both"/>
        <w:rPr>
          <w:rFonts w:asciiTheme="minorHAnsi" w:hAnsiTheme="minorHAnsi"/>
          <w:sz w:val="22"/>
          <w:szCs w:val="22"/>
          <w:lang w:val="en-GB"/>
        </w:rPr>
      </w:pPr>
      <w:r w:rsidRPr="00AC7437">
        <w:rPr>
          <w:rFonts w:asciiTheme="minorHAnsi" w:hAnsiTheme="minorHAnsi"/>
          <w:sz w:val="22"/>
          <w:szCs w:val="22"/>
          <w:lang w:val="en-GB"/>
        </w:rPr>
        <w:t>With the objective of establishing the necessary enabling environment for inclusive LAPA preparation, the training will focus on (i) enhancing the understanding of CC issues and risks and adaptation and mitigation measures; (ii) building capacity to assess climate-related vulnerability and implement a participatory LAPA process; and (iii) to enhance the effectiveness of service delivery with a view to building a strong enabling environment for vulnerable communities, groups and house</w:t>
      </w:r>
      <w:r w:rsidR="00575F5A" w:rsidRPr="00AC7437">
        <w:rPr>
          <w:rFonts w:asciiTheme="minorHAnsi" w:hAnsiTheme="minorHAnsi"/>
          <w:sz w:val="22"/>
          <w:szCs w:val="22"/>
          <w:lang w:val="en-GB"/>
        </w:rPr>
        <w:t>holds to respond to CC impacts.</w:t>
      </w:r>
      <w:r w:rsidR="007E6523" w:rsidRPr="00AC7437">
        <w:rPr>
          <w:rFonts w:asciiTheme="minorHAnsi" w:hAnsiTheme="minorHAnsi"/>
          <w:sz w:val="22"/>
          <w:szCs w:val="22"/>
          <w:lang w:val="en-GB"/>
        </w:rPr>
        <w:t xml:space="preserve"> By the end of this training programme, line agency staff and service providers will have the necessary knowledge on CC issues, the communication and planning skills required to implement participatory LAPA preparation and an action plan on the provision of CC technologies and investments through ASHA processes.</w:t>
      </w:r>
    </w:p>
    <w:p w:rsidR="00EB3983" w:rsidRPr="00AC7437" w:rsidRDefault="00EB3983" w:rsidP="00CD5417">
      <w:pPr>
        <w:spacing w:line="240" w:lineRule="auto"/>
        <w:jc w:val="both"/>
        <w:rPr>
          <w:rFonts w:asciiTheme="minorHAnsi" w:eastAsia="MS Gothic" w:hAnsiTheme="minorHAnsi"/>
          <w:sz w:val="22"/>
          <w:szCs w:val="22"/>
          <w:lang w:val="en-GB"/>
        </w:rPr>
      </w:pPr>
    </w:p>
    <w:p w:rsidR="00EB3983" w:rsidRPr="00AC7437" w:rsidRDefault="00EB3983" w:rsidP="00CD5417">
      <w:pPr>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In addition, the District level trainings will lead the preparation of a curriculum for training at the VDC and Ward level, and further, the development of user-friendly extension material for community groups such as posters, flyers, and comic strips. </w:t>
      </w:r>
    </w:p>
    <w:p w:rsidR="00EB3983" w:rsidRPr="00AC7437" w:rsidRDefault="00EB3983" w:rsidP="004C1AA0">
      <w:pPr>
        <w:spacing w:line="240" w:lineRule="auto"/>
        <w:rPr>
          <w:rFonts w:asciiTheme="minorHAnsi" w:hAnsiTheme="minorHAnsi"/>
          <w:sz w:val="22"/>
          <w:szCs w:val="22"/>
          <w:lang w:val="en-GB"/>
        </w:rPr>
      </w:pPr>
    </w:p>
    <w:p w:rsidR="00EB3983" w:rsidRPr="00AC7437" w:rsidRDefault="00EB3983" w:rsidP="00CD5417">
      <w:pPr>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The training of trainers (ToT) will be implemented by the Project CC and GESI Specialists, supported by the service provider that developed the training curriculum. </w:t>
      </w:r>
      <w:r w:rsidR="00121121" w:rsidRPr="00AC7437">
        <w:rPr>
          <w:rFonts w:asciiTheme="minorHAnsi" w:hAnsiTheme="minorHAnsi"/>
          <w:sz w:val="22"/>
          <w:szCs w:val="22"/>
          <w:lang w:val="en-GB"/>
        </w:rPr>
        <w:t>B</w:t>
      </w:r>
      <w:r w:rsidRPr="00AC7437">
        <w:rPr>
          <w:rFonts w:asciiTheme="minorHAnsi" w:hAnsiTheme="minorHAnsi"/>
          <w:sz w:val="22"/>
          <w:szCs w:val="22"/>
          <w:lang w:val="en-GB"/>
        </w:rPr>
        <w:t xml:space="preserve">ased on ASHA implementation experience, </w:t>
      </w:r>
      <w:r w:rsidR="00121121" w:rsidRPr="00AC7437">
        <w:rPr>
          <w:rFonts w:asciiTheme="minorHAnsi" w:hAnsiTheme="minorHAnsi"/>
          <w:sz w:val="22"/>
          <w:szCs w:val="22"/>
          <w:lang w:val="en-GB"/>
        </w:rPr>
        <w:t xml:space="preserve">the service provider </w:t>
      </w:r>
      <w:r w:rsidRPr="00AC7437">
        <w:rPr>
          <w:rFonts w:asciiTheme="minorHAnsi" w:hAnsiTheme="minorHAnsi"/>
          <w:sz w:val="22"/>
          <w:szCs w:val="22"/>
          <w:lang w:val="en-GB"/>
        </w:rPr>
        <w:t xml:space="preserve">will prepare an updated curriculum in PY3, </w:t>
      </w:r>
      <w:r w:rsidR="0086599B" w:rsidRPr="00AC7437">
        <w:rPr>
          <w:rFonts w:asciiTheme="minorHAnsi" w:hAnsiTheme="minorHAnsi"/>
          <w:sz w:val="22"/>
          <w:szCs w:val="22"/>
          <w:lang w:val="en-GB"/>
        </w:rPr>
        <w:t>for implementation in</w:t>
      </w:r>
      <w:r w:rsidRPr="00AC7437">
        <w:rPr>
          <w:rFonts w:asciiTheme="minorHAnsi" w:hAnsiTheme="minorHAnsi"/>
          <w:sz w:val="22"/>
          <w:szCs w:val="22"/>
          <w:lang w:val="en-GB"/>
        </w:rPr>
        <w:t xml:space="preserve"> Phase 2. The Project will review the capacity building initiatives of NCCSP and MSFPin common districts to provide complementary support and to addressidentified limitations.</w:t>
      </w:r>
    </w:p>
    <w:p w:rsidR="002B0D1C" w:rsidRDefault="002B0D1C" w:rsidP="004C1AA0">
      <w:pPr>
        <w:spacing w:line="240" w:lineRule="auto"/>
        <w:rPr>
          <w:rFonts w:asciiTheme="minorHAnsi" w:hAnsiTheme="minorHAnsi"/>
          <w:b/>
          <w:sz w:val="22"/>
          <w:szCs w:val="22"/>
          <w:lang w:val="en-GB"/>
        </w:rPr>
      </w:pPr>
    </w:p>
    <w:p w:rsidR="00467D93" w:rsidRDefault="00467D93" w:rsidP="00467D93">
      <w:pPr>
        <w:tabs>
          <w:tab w:val="left" w:pos="3615"/>
        </w:tabs>
        <w:spacing w:line="240" w:lineRule="auto"/>
        <w:jc w:val="both"/>
        <w:rPr>
          <w:rFonts w:asciiTheme="minorHAnsi" w:hAnsiTheme="minorHAnsi"/>
          <w:b/>
          <w:sz w:val="22"/>
          <w:szCs w:val="22"/>
          <w:lang w:val="en-GB"/>
        </w:rPr>
      </w:pPr>
      <w:r>
        <w:rPr>
          <w:rFonts w:asciiTheme="minorHAnsi" w:hAnsiTheme="minorHAnsi"/>
          <w:b/>
          <w:sz w:val="22"/>
          <w:szCs w:val="22"/>
          <w:lang w:val="en-GB"/>
        </w:rPr>
        <w:t>D. Exposure visits</w:t>
      </w:r>
      <w:r w:rsidR="006545D6">
        <w:rPr>
          <w:rFonts w:asciiTheme="minorHAnsi" w:hAnsiTheme="minorHAnsi"/>
          <w:b/>
          <w:sz w:val="22"/>
          <w:szCs w:val="22"/>
          <w:lang w:val="en-GB"/>
        </w:rPr>
        <w:t xml:space="preserve">. </w:t>
      </w:r>
      <w:r w:rsidRPr="00AC7437">
        <w:rPr>
          <w:rFonts w:asciiTheme="minorHAnsi" w:hAnsiTheme="minorHAnsi"/>
          <w:sz w:val="22"/>
          <w:szCs w:val="22"/>
          <w:lang w:val="en-GB"/>
        </w:rPr>
        <w:t>National and international exposure and learning visits will be organised focused on innovative adaptation technologies and practices, to drive implementation</w:t>
      </w:r>
      <w:r w:rsidR="003B0450">
        <w:rPr>
          <w:rFonts w:asciiTheme="minorHAnsi" w:hAnsiTheme="minorHAnsi"/>
          <w:sz w:val="22"/>
          <w:szCs w:val="22"/>
          <w:lang w:val="en-GB"/>
        </w:rPr>
        <w:t xml:space="preserve"> performance</w:t>
      </w:r>
      <w:r w:rsidRPr="00AC7437">
        <w:rPr>
          <w:rFonts w:asciiTheme="minorHAnsi" w:hAnsiTheme="minorHAnsi"/>
          <w:sz w:val="22"/>
          <w:szCs w:val="22"/>
          <w:lang w:val="en-GB"/>
        </w:rPr>
        <w:t>.</w:t>
      </w:r>
    </w:p>
    <w:p w:rsidR="00467D93" w:rsidRDefault="00467D93" w:rsidP="004C1AA0">
      <w:pPr>
        <w:spacing w:line="240" w:lineRule="auto"/>
        <w:rPr>
          <w:rFonts w:asciiTheme="minorHAnsi" w:hAnsiTheme="minorHAnsi"/>
          <w:b/>
          <w:sz w:val="22"/>
          <w:szCs w:val="22"/>
          <w:lang w:val="en-GB"/>
        </w:rPr>
      </w:pPr>
    </w:p>
    <w:p w:rsidR="00E123A1" w:rsidRPr="004E259E" w:rsidRDefault="00E123A1" w:rsidP="00E123A1">
      <w:pPr>
        <w:pStyle w:val="FootnoteText"/>
        <w:ind w:left="0"/>
        <w:rPr>
          <w:rFonts w:asciiTheme="minorHAnsi" w:hAnsiTheme="minorHAnsi"/>
          <w:sz w:val="24"/>
          <w:szCs w:val="24"/>
        </w:rPr>
      </w:pPr>
      <w:r w:rsidRPr="004E259E">
        <w:rPr>
          <w:rFonts w:asciiTheme="minorHAnsi" w:hAnsiTheme="minorHAnsi"/>
          <w:b/>
          <w:sz w:val="24"/>
          <w:szCs w:val="24"/>
        </w:rPr>
        <w:t>1.1.1.4. Strengthening Service Centres</w:t>
      </w:r>
    </w:p>
    <w:p w:rsidR="001D60C0" w:rsidRPr="001D60C0" w:rsidRDefault="001D60C0" w:rsidP="00E66077">
      <w:pPr>
        <w:pStyle w:val="FootnoteText"/>
        <w:ind w:left="0"/>
        <w:rPr>
          <w:rFonts w:asciiTheme="minorHAnsi" w:hAnsiTheme="minorHAnsi"/>
          <w:sz w:val="22"/>
          <w:szCs w:val="22"/>
        </w:rPr>
      </w:pPr>
    </w:p>
    <w:p w:rsidR="00E66077" w:rsidRPr="00E66077" w:rsidRDefault="001D60C0" w:rsidP="00E66077">
      <w:pPr>
        <w:pStyle w:val="FootnoteText"/>
        <w:ind w:left="0"/>
        <w:rPr>
          <w:rFonts w:asciiTheme="minorHAnsi" w:hAnsiTheme="minorHAnsi"/>
          <w:sz w:val="22"/>
          <w:szCs w:val="22"/>
          <w:lang w:val="en-US"/>
        </w:rPr>
      </w:pPr>
      <w:r w:rsidRPr="00890919">
        <w:rPr>
          <w:rFonts w:asciiTheme="minorHAnsi" w:hAnsiTheme="minorHAnsi"/>
          <w:b/>
          <w:sz w:val="22"/>
          <w:szCs w:val="22"/>
          <w:lang w:val="en-GB"/>
        </w:rPr>
        <w:t xml:space="preserve">A. </w:t>
      </w:r>
      <w:r w:rsidR="00EC4F60">
        <w:rPr>
          <w:rFonts w:asciiTheme="minorHAnsi" w:hAnsiTheme="minorHAnsi"/>
          <w:b/>
          <w:sz w:val="22"/>
          <w:szCs w:val="22"/>
          <w:lang w:val="en-GB"/>
        </w:rPr>
        <w:t>CCA t</w:t>
      </w:r>
      <w:r w:rsidR="00A1276D">
        <w:rPr>
          <w:rFonts w:asciiTheme="minorHAnsi" w:hAnsiTheme="minorHAnsi"/>
          <w:b/>
          <w:sz w:val="22"/>
          <w:szCs w:val="22"/>
          <w:lang w:val="en-GB"/>
        </w:rPr>
        <w:t>raining for Service Centre</w:t>
      </w:r>
      <w:r w:rsidR="00EC4F60">
        <w:rPr>
          <w:rFonts w:asciiTheme="minorHAnsi" w:hAnsiTheme="minorHAnsi"/>
          <w:b/>
          <w:sz w:val="22"/>
          <w:szCs w:val="22"/>
          <w:lang w:val="en-GB"/>
        </w:rPr>
        <w:t xml:space="preserve"> technician</w:t>
      </w:r>
      <w:r w:rsidRPr="00890919">
        <w:rPr>
          <w:rFonts w:asciiTheme="minorHAnsi" w:hAnsiTheme="minorHAnsi"/>
          <w:b/>
          <w:sz w:val="22"/>
          <w:szCs w:val="22"/>
          <w:lang w:val="en-GB"/>
        </w:rPr>
        <w:t>s.</w:t>
      </w:r>
      <w:r w:rsidR="00E1201C">
        <w:rPr>
          <w:rFonts w:asciiTheme="minorHAnsi" w:hAnsiTheme="minorHAnsi"/>
          <w:b/>
          <w:sz w:val="22"/>
          <w:szCs w:val="22"/>
          <w:lang w:val="en-GB"/>
        </w:rPr>
        <w:t xml:space="preserve"> </w:t>
      </w:r>
      <w:r>
        <w:rPr>
          <w:rFonts w:asciiTheme="minorHAnsi" w:hAnsiTheme="minorHAnsi"/>
          <w:sz w:val="22"/>
          <w:szCs w:val="22"/>
          <w:lang w:val="en-GB"/>
        </w:rPr>
        <w:t>A</w:t>
      </w:r>
      <w:r w:rsidR="00E66077" w:rsidRPr="00E66077">
        <w:rPr>
          <w:rFonts w:asciiTheme="minorHAnsi" w:hAnsiTheme="minorHAnsi"/>
          <w:sz w:val="22"/>
          <w:szCs w:val="22"/>
          <w:lang w:val="en-GB"/>
        </w:rPr>
        <w:t xml:space="preserve"> separate </w:t>
      </w:r>
      <w:r w:rsidR="006120A2">
        <w:rPr>
          <w:rFonts w:asciiTheme="minorHAnsi" w:hAnsiTheme="minorHAnsi"/>
          <w:sz w:val="22"/>
          <w:szCs w:val="22"/>
          <w:lang w:val="en-GB"/>
        </w:rPr>
        <w:t>ToT</w:t>
      </w:r>
      <w:r w:rsidR="00E66077" w:rsidRPr="00E66077">
        <w:rPr>
          <w:rFonts w:asciiTheme="minorHAnsi" w:hAnsiTheme="minorHAnsi"/>
          <w:sz w:val="22"/>
          <w:szCs w:val="22"/>
          <w:lang w:val="en-GB"/>
        </w:rPr>
        <w:t xml:space="preserve"> and/or annual refreshers fo</w:t>
      </w:r>
      <w:r>
        <w:rPr>
          <w:rFonts w:asciiTheme="minorHAnsi" w:hAnsiTheme="minorHAnsi"/>
          <w:sz w:val="22"/>
          <w:szCs w:val="22"/>
          <w:lang w:val="en-GB"/>
        </w:rPr>
        <w:t>r service centre technicians will</w:t>
      </w:r>
      <w:r w:rsidR="00E66077" w:rsidRPr="00E66077">
        <w:rPr>
          <w:rFonts w:asciiTheme="minorHAnsi" w:hAnsiTheme="minorHAnsi"/>
          <w:sz w:val="22"/>
          <w:szCs w:val="22"/>
          <w:lang w:val="en-GB"/>
        </w:rPr>
        <w:t xml:space="preserve"> be organised,</w:t>
      </w:r>
      <w:r w:rsidR="00E66077" w:rsidRPr="00E66077">
        <w:rPr>
          <w:rFonts w:asciiTheme="minorHAnsi" w:eastAsiaTheme="minorHAnsi" w:hAnsiTheme="minorHAnsi"/>
          <w:sz w:val="22"/>
          <w:szCs w:val="22"/>
          <w:lang w:val="en-US"/>
        </w:rPr>
        <w:t xml:space="preserve"> focused on technical aspects of CCA practices and technologies, </w:t>
      </w:r>
      <w:r w:rsidR="00E66077" w:rsidRPr="00E66077">
        <w:rPr>
          <w:rFonts w:asciiTheme="minorHAnsi" w:eastAsiaTheme="minorHAnsi" w:hAnsiTheme="minorHAnsi"/>
          <w:sz w:val="22"/>
          <w:szCs w:val="22"/>
          <w:lang w:val="en-US"/>
        </w:rPr>
        <w:lastRenderedPageBreak/>
        <w:t>for improved extension service delivery.</w:t>
      </w:r>
      <w:r>
        <w:rPr>
          <w:rFonts w:asciiTheme="minorHAnsi" w:eastAsiaTheme="minorHAnsi" w:hAnsiTheme="minorHAnsi"/>
          <w:sz w:val="22"/>
          <w:szCs w:val="22"/>
          <w:lang w:val="en-US"/>
        </w:rPr>
        <w:t xml:space="preserve"> Where possible, this training will be organized together with the District ToTs. </w:t>
      </w:r>
    </w:p>
    <w:p w:rsidR="00E66077" w:rsidRDefault="00E66077" w:rsidP="004C1AA0">
      <w:pPr>
        <w:spacing w:line="240" w:lineRule="auto"/>
        <w:rPr>
          <w:rFonts w:asciiTheme="minorHAnsi" w:hAnsiTheme="minorHAnsi"/>
          <w:b/>
          <w:sz w:val="22"/>
          <w:szCs w:val="22"/>
          <w:lang w:val="en-GB"/>
        </w:rPr>
      </w:pPr>
    </w:p>
    <w:p w:rsidR="00B22F62" w:rsidRDefault="00B22F62" w:rsidP="00B22F62">
      <w:pPr>
        <w:tabs>
          <w:tab w:val="left" w:pos="3615"/>
        </w:tabs>
        <w:spacing w:line="240" w:lineRule="auto"/>
        <w:jc w:val="both"/>
        <w:rPr>
          <w:rFonts w:asciiTheme="minorHAnsi" w:hAnsiTheme="minorHAnsi"/>
          <w:b/>
          <w:sz w:val="22"/>
          <w:szCs w:val="22"/>
          <w:lang w:val="en-GB"/>
        </w:rPr>
      </w:pPr>
      <w:r>
        <w:rPr>
          <w:rFonts w:asciiTheme="minorHAnsi" w:hAnsiTheme="minorHAnsi"/>
          <w:b/>
          <w:sz w:val="22"/>
          <w:szCs w:val="22"/>
          <w:lang w:val="en-GB"/>
        </w:rPr>
        <w:t xml:space="preserve">B. Exposure visits. </w:t>
      </w:r>
      <w:r w:rsidRPr="00AC7437">
        <w:rPr>
          <w:rFonts w:asciiTheme="minorHAnsi" w:hAnsiTheme="minorHAnsi"/>
          <w:sz w:val="22"/>
          <w:szCs w:val="22"/>
          <w:lang w:val="en-GB"/>
        </w:rPr>
        <w:t xml:space="preserve">National exposure and learning visits will be organised focused on innovative adaptation technologies and practices, to drive </w:t>
      </w:r>
      <w:r>
        <w:rPr>
          <w:rFonts w:asciiTheme="minorHAnsi" w:hAnsiTheme="minorHAnsi"/>
          <w:sz w:val="22"/>
          <w:szCs w:val="22"/>
          <w:lang w:val="en-GB"/>
        </w:rPr>
        <w:t>service delivery at the grassroots level</w:t>
      </w:r>
      <w:r w:rsidRPr="00AC7437">
        <w:rPr>
          <w:rFonts w:asciiTheme="minorHAnsi" w:hAnsiTheme="minorHAnsi"/>
          <w:sz w:val="22"/>
          <w:szCs w:val="22"/>
          <w:lang w:val="en-GB"/>
        </w:rPr>
        <w:t>.</w:t>
      </w:r>
    </w:p>
    <w:p w:rsidR="00B22F62" w:rsidRDefault="00B22F62" w:rsidP="004C1AA0">
      <w:pPr>
        <w:spacing w:line="240" w:lineRule="auto"/>
        <w:rPr>
          <w:rFonts w:asciiTheme="minorHAnsi" w:hAnsiTheme="minorHAnsi"/>
          <w:b/>
          <w:sz w:val="22"/>
          <w:szCs w:val="22"/>
          <w:lang w:val="en-GB"/>
        </w:rPr>
      </w:pPr>
    </w:p>
    <w:p w:rsidR="00A82EC6" w:rsidRPr="00AC7437" w:rsidRDefault="00A82EC6" w:rsidP="004C1AA0">
      <w:pPr>
        <w:spacing w:line="240" w:lineRule="auto"/>
        <w:rPr>
          <w:rFonts w:asciiTheme="minorHAnsi" w:hAnsiTheme="minorHAnsi"/>
          <w:b/>
          <w:sz w:val="22"/>
          <w:szCs w:val="22"/>
          <w:lang w:val="en-GB"/>
        </w:rPr>
      </w:pPr>
    </w:p>
    <w:p w:rsidR="00FA5C9C" w:rsidRPr="004E259E" w:rsidRDefault="00FA5C9C" w:rsidP="00F15ADB">
      <w:pPr>
        <w:widowControl w:val="0"/>
        <w:autoSpaceDE w:val="0"/>
        <w:autoSpaceDN w:val="0"/>
        <w:adjustRightInd w:val="0"/>
        <w:spacing w:line="240" w:lineRule="auto"/>
        <w:ind w:right="106"/>
        <w:rPr>
          <w:rFonts w:asciiTheme="minorHAnsi" w:hAnsiTheme="minorHAnsi"/>
          <w:b/>
          <w:sz w:val="24"/>
          <w:szCs w:val="24"/>
          <w:lang w:val="en-GB"/>
        </w:rPr>
      </w:pPr>
      <w:r w:rsidRPr="004E259E">
        <w:rPr>
          <w:rFonts w:asciiTheme="minorHAnsi" w:hAnsiTheme="minorHAnsi"/>
          <w:b/>
          <w:sz w:val="24"/>
          <w:szCs w:val="24"/>
          <w:lang w:val="en-GB"/>
        </w:rPr>
        <w:t>1.1.1.5. Strengthening VDCs</w:t>
      </w:r>
      <w:r w:rsidR="006970B1" w:rsidRPr="004E259E">
        <w:rPr>
          <w:rFonts w:asciiTheme="minorHAnsi" w:hAnsiTheme="minorHAnsi"/>
          <w:b/>
          <w:sz w:val="24"/>
          <w:szCs w:val="24"/>
          <w:lang w:val="en-GB"/>
        </w:rPr>
        <w:t xml:space="preserve"> through </w:t>
      </w:r>
      <w:r w:rsidR="00907F06" w:rsidRPr="004E259E">
        <w:rPr>
          <w:rFonts w:asciiTheme="minorHAnsi" w:hAnsiTheme="minorHAnsi"/>
          <w:b/>
          <w:sz w:val="24"/>
          <w:szCs w:val="24"/>
          <w:lang w:val="en-GB"/>
        </w:rPr>
        <w:t>AFECs</w:t>
      </w:r>
    </w:p>
    <w:p w:rsidR="002F4408" w:rsidRDefault="002F4408" w:rsidP="00301605">
      <w:pPr>
        <w:widowControl w:val="0"/>
        <w:autoSpaceDE w:val="0"/>
        <w:autoSpaceDN w:val="0"/>
        <w:adjustRightInd w:val="0"/>
        <w:spacing w:line="240" w:lineRule="auto"/>
        <w:ind w:right="106"/>
        <w:rPr>
          <w:rFonts w:asciiTheme="minorHAnsi" w:hAnsiTheme="minorHAnsi"/>
          <w:b/>
          <w:sz w:val="22"/>
          <w:szCs w:val="22"/>
          <w:lang w:val="en-GB"/>
        </w:rPr>
      </w:pPr>
    </w:p>
    <w:p w:rsidR="00EF1976" w:rsidRPr="00301605" w:rsidRDefault="00301605" w:rsidP="00301605">
      <w:pPr>
        <w:widowControl w:val="0"/>
        <w:autoSpaceDE w:val="0"/>
        <w:autoSpaceDN w:val="0"/>
        <w:adjustRightInd w:val="0"/>
        <w:spacing w:line="240" w:lineRule="auto"/>
        <w:ind w:right="106"/>
        <w:rPr>
          <w:rFonts w:asciiTheme="minorHAnsi" w:hAnsiTheme="minorHAnsi"/>
          <w:b/>
          <w:sz w:val="22"/>
          <w:szCs w:val="22"/>
          <w:lang w:val="en-GB"/>
        </w:rPr>
      </w:pPr>
      <w:r>
        <w:rPr>
          <w:rFonts w:asciiTheme="minorHAnsi" w:hAnsiTheme="minorHAnsi"/>
          <w:b/>
          <w:sz w:val="22"/>
          <w:szCs w:val="22"/>
          <w:lang w:val="en-GB"/>
        </w:rPr>
        <w:t xml:space="preserve">A. Establishment of </w:t>
      </w:r>
      <w:r w:rsidR="00F15ADB" w:rsidRPr="00AC7437">
        <w:rPr>
          <w:rFonts w:asciiTheme="minorHAnsi" w:hAnsiTheme="minorHAnsi"/>
          <w:b/>
          <w:sz w:val="22"/>
          <w:szCs w:val="22"/>
          <w:lang w:val="en-GB"/>
        </w:rPr>
        <w:t>Agriculture Forestry Environment Committee (AFEC)</w:t>
      </w:r>
      <w:r>
        <w:rPr>
          <w:rFonts w:asciiTheme="minorHAnsi" w:hAnsiTheme="minorHAnsi"/>
          <w:b/>
          <w:sz w:val="22"/>
          <w:szCs w:val="22"/>
          <w:lang w:val="en-GB"/>
        </w:rPr>
        <w:t xml:space="preserve">. </w:t>
      </w:r>
      <w:r w:rsidR="00F15ADB" w:rsidRPr="00AC7437">
        <w:rPr>
          <w:rFonts w:asciiTheme="minorHAnsi" w:hAnsiTheme="minorHAnsi"/>
          <w:sz w:val="22"/>
          <w:szCs w:val="22"/>
          <w:lang w:val="en-GB"/>
        </w:rPr>
        <w:t xml:space="preserve">An AFEC will be established in each VDC to facilitate the Project in LAPA planning and implementation. The AFEC will be a group of leading local farmers that broadly represent the social structure of the local community. It will be composed of representatives from the VDCs, commercial farmers, VAHW, seedling (forestry, horticulture) producers, households of all categories, representatives of ongoing-project farmers’ groups or cooperatives, women, and vulnerable ethnic groups. Of the farmer representatives, women will be not less than 33 percent. </w:t>
      </w:r>
    </w:p>
    <w:p w:rsidR="00EF1976" w:rsidRPr="00AC7437" w:rsidRDefault="00EF1976" w:rsidP="00F15ADB">
      <w:pPr>
        <w:widowControl w:val="0"/>
        <w:autoSpaceDE w:val="0"/>
        <w:autoSpaceDN w:val="0"/>
        <w:adjustRightInd w:val="0"/>
        <w:spacing w:line="240" w:lineRule="auto"/>
        <w:ind w:right="106"/>
        <w:rPr>
          <w:rFonts w:asciiTheme="minorHAnsi" w:hAnsiTheme="minorHAnsi"/>
          <w:sz w:val="22"/>
          <w:szCs w:val="22"/>
          <w:lang w:val="en-GB"/>
        </w:rPr>
      </w:pPr>
    </w:p>
    <w:p w:rsidR="00AA4992" w:rsidRPr="00AC7437" w:rsidRDefault="00E25C40" w:rsidP="00CD5417">
      <w:pPr>
        <w:widowControl w:val="0"/>
        <w:autoSpaceDE w:val="0"/>
        <w:autoSpaceDN w:val="0"/>
        <w:adjustRightInd w:val="0"/>
        <w:spacing w:line="240" w:lineRule="auto"/>
        <w:ind w:right="106"/>
        <w:jc w:val="both"/>
        <w:rPr>
          <w:rFonts w:asciiTheme="minorHAnsi" w:hAnsiTheme="minorHAnsi"/>
          <w:sz w:val="22"/>
          <w:szCs w:val="22"/>
          <w:lang w:val="en-GB"/>
        </w:rPr>
      </w:pPr>
      <w:r w:rsidRPr="00141339">
        <w:rPr>
          <w:rFonts w:asciiTheme="minorHAnsi" w:hAnsiTheme="minorHAnsi"/>
          <w:b/>
          <w:sz w:val="22"/>
          <w:szCs w:val="22"/>
          <w:lang w:val="en-GB"/>
        </w:rPr>
        <w:t>B. CCA Training for AFECs.</w:t>
      </w:r>
      <w:r w:rsidR="005A522A">
        <w:rPr>
          <w:rFonts w:asciiTheme="minorHAnsi" w:hAnsiTheme="minorHAnsi"/>
          <w:b/>
          <w:sz w:val="22"/>
          <w:szCs w:val="22"/>
          <w:lang w:val="en-GB"/>
        </w:rPr>
        <w:t xml:space="preserve"> </w:t>
      </w:r>
      <w:r w:rsidR="00EB3983" w:rsidRPr="00AC7437">
        <w:rPr>
          <w:rFonts w:asciiTheme="minorHAnsi" w:hAnsiTheme="minorHAnsi"/>
          <w:sz w:val="22"/>
          <w:szCs w:val="22"/>
          <w:lang w:val="en-GB"/>
        </w:rPr>
        <w:t>The Project will establish and capacitate AFECs</w:t>
      </w:r>
      <w:r w:rsidR="0064458F" w:rsidRPr="00AC7437">
        <w:rPr>
          <w:rFonts w:asciiTheme="minorHAnsi" w:hAnsiTheme="minorHAnsi"/>
          <w:sz w:val="22"/>
          <w:szCs w:val="22"/>
          <w:lang w:val="en-GB"/>
        </w:rPr>
        <w:t xml:space="preserve"> using the curriculum and extension materials produced at the district level trainings, with the participants of the district ToTs carry</w:t>
      </w:r>
      <w:r w:rsidR="00AA4992" w:rsidRPr="00AC7437">
        <w:rPr>
          <w:rFonts w:asciiTheme="minorHAnsi" w:hAnsiTheme="minorHAnsi"/>
          <w:sz w:val="22"/>
          <w:szCs w:val="22"/>
          <w:lang w:val="en-GB"/>
        </w:rPr>
        <w:t>ing</w:t>
      </w:r>
      <w:r w:rsidR="0064458F" w:rsidRPr="00AC7437">
        <w:rPr>
          <w:rFonts w:asciiTheme="minorHAnsi" w:hAnsiTheme="minorHAnsi"/>
          <w:sz w:val="22"/>
          <w:szCs w:val="22"/>
          <w:lang w:val="en-GB"/>
        </w:rPr>
        <w:t xml:space="preserve"> out </w:t>
      </w:r>
      <w:proofErr w:type="gramStart"/>
      <w:r w:rsidR="0064458F" w:rsidRPr="00AC7437">
        <w:rPr>
          <w:rFonts w:asciiTheme="minorHAnsi" w:hAnsiTheme="minorHAnsi"/>
          <w:sz w:val="22"/>
          <w:szCs w:val="22"/>
          <w:lang w:val="en-GB"/>
        </w:rPr>
        <w:t>a 5</w:t>
      </w:r>
      <w:proofErr w:type="gramEnd"/>
      <w:r w:rsidR="0064458F" w:rsidRPr="00AC7437">
        <w:rPr>
          <w:rFonts w:asciiTheme="minorHAnsi" w:hAnsiTheme="minorHAnsi"/>
          <w:sz w:val="22"/>
          <w:szCs w:val="22"/>
          <w:lang w:val="en-GB"/>
        </w:rPr>
        <w:t xml:space="preserve"> day training at the VDC level with support of the Project. </w:t>
      </w:r>
      <w:r w:rsidR="00AA4992" w:rsidRPr="00AC7437">
        <w:rPr>
          <w:rFonts w:asciiTheme="minorHAnsi" w:hAnsiTheme="minorHAnsi"/>
          <w:sz w:val="22"/>
          <w:szCs w:val="22"/>
          <w:lang w:val="en-GB"/>
        </w:rPr>
        <w:t>The AFECs will then support the Project by facilitating</w:t>
      </w:r>
      <w:r w:rsidR="00EB3983" w:rsidRPr="00AC7437">
        <w:rPr>
          <w:rFonts w:asciiTheme="minorHAnsi" w:hAnsiTheme="minorHAnsi"/>
          <w:sz w:val="22"/>
          <w:szCs w:val="22"/>
          <w:lang w:val="en-GB"/>
        </w:rPr>
        <w:t xml:space="preserve"> the LAPA development and implemen</w:t>
      </w:r>
      <w:r w:rsidR="00EF1976" w:rsidRPr="00AC7437">
        <w:rPr>
          <w:rFonts w:asciiTheme="minorHAnsi" w:hAnsiTheme="minorHAnsi"/>
          <w:sz w:val="22"/>
          <w:szCs w:val="22"/>
          <w:lang w:val="en-GB"/>
        </w:rPr>
        <w:t>tation process at th</w:t>
      </w:r>
      <w:r w:rsidR="00AA4992" w:rsidRPr="00AC7437">
        <w:rPr>
          <w:rFonts w:asciiTheme="minorHAnsi" w:hAnsiTheme="minorHAnsi"/>
          <w:sz w:val="22"/>
          <w:szCs w:val="22"/>
          <w:lang w:val="en-GB"/>
        </w:rPr>
        <w:t xml:space="preserve">e VDC level. </w:t>
      </w:r>
    </w:p>
    <w:p w:rsidR="00AA4992" w:rsidRPr="00AC7437" w:rsidRDefault="00AA4992" w:rsidP="00E23349">
      <w:pPr>
        <w:widowControl w:val="0"/>
        <w:autoSpaceDE w:val="0"/>
        <w:autoSpaceDN w:val="0"/>
        <w:adjustRightInd w:val="0"/>
        <w:spacing w:line="240" w:lineRule="auto"/>
        <w:ind w:right="106"/>
        <w:rPr>
          <w:rFonts w:asciiTheme="minorHAnsi" w:hAnsiTheme="minorHAnsi"/>
          <w:sz w:val="22"/>
          <w:szCs w:val="22"/>
          <w:lang w:val="en-GB"/>
        </w:rPr>
      </w:pPr>
    </w:p>
    <w:p w:rsidR="008833E9" w:rsidRPr="00AC7437" w:rsidRDefault="00EE632B" w:rsidP="00CD5417">
      <w:pPr>
        <w:widowControl w:val="0"/>
        <w:autoSpaceDE w:val="0"/>
        <w:autoSpaceDN w:val="0"/>
        <w:adjustRightInd w:val="0"/>
        <w:spacing w:line="240" w:lineRule="auto"/>
        <w:ind w:right="106"/>
        <w:jc w:val="both"/>
        <w:rPr>
          <w:rFonts w:asciiTheme="minorHAnsi" w:hAnsiTheme="minorHAnsi"/>
          <w:sz w:val="22"/>
          <w:szCs w:val="22"/>
          <w:lang w:val="en-GB"/>
        </w:rPr>
      </w:pPr>
      <w:r w:rsidRPr="00AC7437">
        <w:rPr>
          <w:rFonts w:asciiTheme="minorHAnsi" w:hAnsiTheme="minorHAnsi"/>
          <w:sz w:val="22"/>
          <w:szCs w:val="22"/>
          <w:lang w:val="en-GB"/>
        </w:rPr>
        <w:t>Legally constituted under the Local Self Govern</w:t>
      </w:r>
      <w:r w:rsidR="00CD5417" w:rsidRPr="00AC7437">
        <w:rPr>
          <w:rFonts w:asciiTheme="minorHAnsi" w:hAnsiTheme="minorHAnsi"/>
          <w:sz w:val="22"/>
          <w:szCs w:val="22"/>
          <w:lang w:val="en-GB"/>
        </w:rPr>
        <w:t>ance</w:t>
      </w:r>
      <w:r w:rsidRPr="00AC7437">
        <w:rPr>
          <w:rFonts w:asciiTheme="minorHAnsi" w:hAnsiTheme="minorHAnsi"/>
          <w:sz w:val="22"/>
          <w:szCs w:val="22"/>
          <w:lang w:val="en-GB"/>
        </w:rPr>
        <w:t xml:space="preserve"> Act 1999, t</w:t>
      </w:r>
      <w:r w:rsidR="008833E9" w:rsidRPr="00AC7437">
        <w:rPr>
          <w:rFonts w:asciiTheme="minorHAnsi" w:hAnsiTheme="minorHAnsi"/>
          <w:sz w:val="22"/>
          <w:szCs w:val="22"/>
          <w:lang w:val="en-GB"/>
        </w:rPr>
        <w:t>he AFECs will have several responsibilities, including the s</w:t>
      </w:r>
      <w:r w:rsidR="008833E9" w:rsidRPr="00AC7437">
        <w:rPr>
          <w:rFonts w:asciiTheme="minorHAnsi" w:hAnsiTheme="minorHAnsi"/>
          <w:sz w:val="22"/>
          <w:szCs w:val="22"/>
        </w:rPr>
        <w:t>election of service providers and coordination of performance-based contracts for LAPA implementation. This will include</w:t>
      </w:r>
      <w:r w:rsidR="008833E9" w:rsidRPr="00AC7437">
        <w:rPr>
          <w:rFonts w:asciiTheme="minorHAnsi" w:hAnsiTheme="minorHAnsi"/>
          <w:sz w:val="22"/>
          <w:szCs w:val="22"/>
          <w:lang w:val="en-GB"/>
        </w:rPr>
        <w:t xml:space="preserve"> the contracting of lead farmers as technical advisors to LAPA beneficiary groups, and the selection of </w:t>
      </w:r>
      <w:r w:rsidR="00E03F33" w:rsidRPr="00AC7437">
        <w:rPr>
          <w:rFonts w:asciiTheme="minorHAnsi" w:hAnsiTheme="minorHAnsi"/>
          <w:sz w:val="22"/>
          <w:szCs w:val="22"/>
        </w:rPr>
        <w:t>engineers,</w:t>
      </w:r>
      <w:r w:rsidR="008833E9" w:rsidRPr="00AC7437">
        <w:rPr>
          <w:rFonts w:asciiTheme="minorHAnsi" w:hAnsiTheme="minorHAnsi"/>
          <w:sz w:val="22"/>
          <w:szCs w:val="22"/>
        </w:rPr>
        <w:t xml:space="preserve"> market services, VAHW, and others,</w:t>
      </w:r>
      <w:r w:rsidR="00E1201C">
        <w:rPr>
          <w:rFonts w:asciiTheme="minorHAnsi" w:hAnsiTheme="minorHAnsi"/>
          <w:sz w:val="22"/>
          <w:szCs w:val="22"/>
        </w:rPr>
        <w:t xml:space="preserve"> </w:t>
      </w:r>
      <w:r w:rsidR="008833E9" w:rsidRPr="00AC7437">
        <w:rPr>
          <w:rFonts w:asciiTheme="minorHAnsi" w:hAnsiTheme="minorHAnsi"/>
          <w:sz w:val="22"/>
          <w:szCs w:val="22"/>
        </w:rPr>
        <w:t xml:space="preserve">for implementing LAPA prioritised interventions. </w:t>
      </w:r>
    </w:p>
    <w:p w:rsidR="00EB3983" w:rsidRPr="00AC7437" w:rsidRDefault="00EB3983" w:rsidP="004C1AA0">
      <w:pPr>
        <w:spacing w:line="240" w:lineRule="auto"/>
        <w:rPr>
          <w:rFonts w:asciiTheme="minorHAnsi" w:eastAsia="MS Gothic" w:hAnsiTheme="minorHAnsi"/>
          <w:sz w:val="22"/>
          <w:szCs w:val="22"/>
          <w:lang w:val="en-GB"/>
        </w:rPr>
      </w:pPr>
    </w:p>
    <w:p w:rsidR="00E23349" w:rsidRDefault="00AB7AF3" w:rsidP="009A4E26">
      <w:pPr>
        <w:spacing w:line="240" w:lineRule="auto"/>
        <w:rPr>
          <w:rFonts w:asciiTheme="minorHAnsi" w:hAnsiTheme="minorHAnsi"/>
          <w:sz w:val="22"/>
          <w:szCs w:val="22"/>
          <w:lang w:val="en-GB"/>
        </w:rPr>
      </w:pPr>
      <w:r>
        <w:rPr>
          <w:rFonts w:asciiTheme="minorHAnsi" w:hAnsiTheme="minorHAnsi"/>
          <w:b/>
          <w:sz w:val="22"/>
          <w:szCs w:val="22"/>
          <w:lang w:val="en-GB"/>
        </w:rPr>
        <w:t xml:space="preserve">C. </w:t>
      </w:r>
      <w:r w:rsidR="00EB3983" w:rsidRPr="00AC7437">
        <w:rPr>
          <w:rFonts w:asciiTheme="minorHAnsi" w:hAnsiTheme="minorHAnsi"/>
          <w:b/>
          <w:sz w:val="22"/>
          <w:szCs w:val="22"/>
          <w:lang w:val="en-GB"/>
        </w:rPr>
        <w:t>Exposure visits</w:t>
      </w:r>
      <w:r w:rsidR="00AE3A47" w:rsidRPr="00AC7437">
        <w:rPr>
          <w:rFonts w:asciiTheme="minorHAnsi" w:hAnsiTheme="minorHAnsi"/>
          <w:b/>
          <w:sz w:val="22"/>
          <w:szCs w:val="22"/>
          <w:lang w:val="en-GB"/>
        </w:rPr>
        <w:t>.</w:t>
      </w:r>
      <w:r w:rsidR="00E1201C">
        <w:rPr>
          <w:rFonts w:asciiTheme="minorHAnsi" w:hAnsiTheme="minorHAnsi"/>
          <w:b/>
          <w:sz w:val="22"/>
          <w:szCs w:val="22"/>
          <w:lang w:val="en-GB"/>
        </w:rPr>
        <w:t xml:space="preserve"> </w:t>
      </w:r>
      <w:r w:rsidR="00E23349" w:rsidRPr="00AC7437">
        <w:rPr>
          <w:rFonts w:asciiTheme="minorHAnsi" w:hAnsiTheme="minorHAnsi"/>
          <w:sz w:val="22"/>
          <w:szCs w:val="22"/>
          <w:lang w:val="en-GB"/>
        </w:rPr>
        <w:t xml:space="preserve">National and international exposure and learning visits will be organised focused on innovative adaptation technologies and practices, to drive </w:t>
      </w:r>
      <w:r w:rsidR="002334D2">
        <w:rPr>
          <w:rFonts w:asciiTheme="minorHAnsi" w:hAnsiTheme="minorHAnsi"/>
          <w:sz w:val="22"/>
          <w:szCs w:val="22"/>
          <w:lang w:val="en-GB"/>
        </w:rPr>
        <w:t>effective LAPA preparation and</w:t>
      </w:r>
      <w:r w:rsidR="00E23349" w:rsidRPr="00AC7437">
        <w:rPr>
          <w:rFonts w:asciiTheme="minorHAnsi" w:hAnsiTheme="minorHAnsi"/>
          <w:sz w:val="22"/>
          <w:szCs w:val="22"/>
          <w:lang w:val="en-GB"/>
        </w:rPr>
        <w:t xml:space="preserve"> implementation. </w:t>
      </w:r>
    </w:p>
    <w:p w:rsidR="009A4E26" w:rsidRDefault="009A4E26" w:rsidP="00CD5417">
      <w:pPr>
        <w:spacing w:line="240" w:lineRule="auto"/>
        <w:jc w:val="both"/>
        <w:rPr>
          <w:rFonts w:asciiTheme="minorHAnsi" w:hAnsiTheme="minorHAnsi"/>
          <w:sz w:val="22"/>
          <w:szCs w:val="22"/>
          <w:lang w:val="en-GB"/>
        </w:rPr>
      </w:pPr>
    </w:p>
    <w:p w:rsidR="00141339" w:rsidRDefault="00141339" w:rsidP="00CD5417">
      <w:pPr>
        <w:spacing w:line="240" w:lineRule="auto"/>
        <w:jc w:val="both"/>
        <w:rPr>
          <w:rFonts w:asciiTheme="minorHAnsi" w:hAnsiTheme="minorHAnsi"/>
          <w:sz w:val="22"/>
          <w:szCs w:val="22"/>
          <w:lang w:val="en-GB"/>
        </w:rPr>
      </w:pPr>
    </w:p>
    <w:p w:rsidR="009A4E26" w:rsidRPr="004E259E" w:rsidRDefault="00A16E67" w:rsidP="00CD5417">
      <w:pPr>
        <w:spacing w:line="240" w:lineRule="auto"/>
        <w:jc w:val="both"/>
        <w:rPr>
          <w:rFonts w:asciiTheme="minorHAnsi" w:hAnsiTheme="minorHAnsi"/>
          <w:b/>
          <w:sz w:val="24"/>
          <w:szCs w:val="24"/>
          <w:lang w:val="en-GB"/>
        </w:rPr>
      </w:pPr>
      <w:r w:rsidRPr="004E259E">
        <w:rPr>
          <w:rFonts w:asciiTheme="minorHAnsi" w:hAnsiTheme="minorHAnsi"/>
          <w:b/>
          <w:sz w:val="24"/>
          <w:szCs w:val="24"/>
          <w:lang w:val="en-GB"/>
        </w:rPr>
        <w:t>1.1.1.6. Strengthening Communities</w:t>
      </w:r>
    </w:p>
    <w:p w:rsidR="00A16E67" w:rsidRDefault="00A16E67" w:rsidP="00CD5417">
      <w:pPr>
        <w:spacing w:line="240" w:lineRule="auto"/>
        <w:jc w:val="both"/>
        <w:rPr>
          <w:rFonts w:asciiTheme="minorHAnsi" w:hAnsiTheme="minorHAnsi"/>
          <w:sz w:val="22"/>
          <w:szCs w:val="22"/>
          <w:lang w:val="en-GB"/>
        </w:rPr>
      </w:pPr>
    </w:p>
    <w:p w:rsidR="005935B9" w:rsidRPr="00AC7437" w:rsidRDefault="005935B9" w:rsidP="005935B9">
      <w:pPr>
        <w:spacing w:line="240" w:lineRule="auto"/>
        <w:jc w:val="both"/>
        <w:rPr>
          <w:rFonts w:asciiTheme="minorHAnsi" w:hAnsiTheme="minorHAnsi"/>
          <w:sz w:val="22"/>
          <w:szCs w:val="22"/>
          <w:lang w:val="en-GB"/>
        </w:rPr>
      </w:pPr>
      <w:r>
        <w:rPr>
          <w:rFonts w:asciiTheme="minorHAnsi" w:hAnsiTheme="minorHAnsi"/>
          <w:b/>
          <w:sz w:val="22"/>
          <w:szCs w:val="22"/>
          <w:lang w:val="en-GB"/>
        </w:rPr>
        <w:t xml:space="preserve">A. </w:t>
      </w:r>
      <w:r w:rsidRPr="00AC7437">
        <w:rPr>
          <w:rFonts w:asciiTheme="minorHAnsi" w:hAnsiTheme="minorHAnsi"/>
          <w:b/>
          <w:sz w:val="22"/>
          <w:szCs w:val="22"/>
          <w:lang w:val="en-GB"/>
        </w:rPr>
        <w:t xml:space="preserve">Community Knowledge Centre. </w:t>
      </w:r>
      <w:r w:rsidRPr="00AC7437">
        <w:rPr>
          <w:rFonts w:asciiTheme="minorHAnsi" w:hAnsiTheme="minorHAnsi"/>
          <w:sz w:val="22"/>
          <w:szCs w:val="22"/>
          <w:lang w:val="en-GB"/>
        </w:rPr>
        <w:t xml:space="preserve">A knowledge centre will be created in each VDC to house CCA and Project knowledge products and extension material, provided by the Project and elsewhere, in an accessible manner. This centre will also work as an infrastructure for holding community group meetings and events. The VDC will select a suitable community space for the centre in a participatory manner, while the Project will provide a one-time support for furniture and fixtures. </w:t>
      </w:r>
    </w:p>
    <w:p w:rsidR="005935B9" w:rsidRDefault="005935B9" w:rsidP="00CD5417">
      <w:pPr>
        <w:spacing w:line="240" w:lineRule="auto"/>
        <w:jc w:val="both"/>
        <w:rPr>
          <w:rFonts w:asciiTheme="minorHAnsi" w:hAnsiTheme="minorHAnsi"/>
          <w:sz w:val="22"/>
          <w:szCs w:val="22"/>
          <w:lang w:val="en-GB"/>
        </w:rPr>
      </w:pPr>
    </w:p>
    <w:p w:rsidR="00FF1C80" w:rsidRPr="00AC7437" w:rsidRDefault="00FF1C80" w:rsidP="00FF1C80">
      <w:pPr>
        <w:spacing w:line="240" w:lineRule="auto"/>
        <w:jc w:val="both"/>
        <w:rPr>
          <w:rFonts w:asciiTheme="minorHAnsi" w:hAnsiTheme="minorHAnsi"/>
          <w:sz w:val="22"/>
          <w:szCs w:val="22"/>
          <w:lang w:val="en-GB"/>
        </w:rPr>
      </w:pPr>
      <w:r w:rsidRPr="00FF1C80">
        <w:rPr>
          <w:rFonts w:asciiTheme="minorHAnsi" w:hAnsiTheme="minorHAnsi"/>
          <w:b/>
          <w:sz w:val="22"/>
          <w:szCs w:val="22"/>
          <w:lang w:val="en-GB"/>
        </w:rPr>
        <w:t>B. Information updates for LAPA Groups.</w:t>
      </w:r>
      <w:r w:rsidRPr="00AC7437">
        <w:rPr>
          <w:rFonts w:asciiTheme="minorHAnsi" w:hAnsiTheme="minorHAnsi"/>
          <w:sz w:val="22"/>
          <w:szCs w:val="22"/>
          <w:lang w:val="en-GB"/>
        </w:rPr>
        <w:t xml:space="preserve">The </w:t>
      </w:r>
      <w:r>
        <w:rPr>
          <w:rFonts w:asciiTheme="minorHAnsi" w:hAnsiTheme="minorHAnsi"/>
          <w:sz w:val="22"/>
          <w:szCs w:val="22"/>
          <w:lang w:val="en-GB"/>
        </w:rPr>
        <w:t xml:space="preserve">project will support periodical updates of </w:t>
      </w:r>
      <w:r w:rsidRPr="00AC7437">
        <w:rPr>
          <w:rFonts w:asciiTheme="minorHAnsi" w:hAnsiTheme="minorHAnsi"/>
          <w:sz w:val="22"/>
          <w:szCs w:val="22"/>
          <w:lang w:val="en-GB"/>
        </w:rPr>
        <w:t xml:space="preserve">information and knowledge products at the </w:t>
      </w:r>
      <w:r>
        <w:rPr>
          <w:rFonts w:asciiTheme="minorHAnsi" w:hAnsiTheme="minorHAnsi"/>
          <w:sz w:val="22"/>
          <w:szCs w:val="22"/>
          <w:lang w:val="en-GB"/>
        </w:rPr>
        <w:t>centre, including project details as well as CCA extension material</w:t>
      </w:r>
      <w:r w:rsidRPr="00AC7437">
        <w:rPr>
          <w:rFonts w:asciiTheme="minorHAnsi" w:hAnsiTheme="minorHAnsi"/>
          <w:sz w:val="22"/>
          <w:szCs w:val="22"/>
          <w:lang w:val="en-GB"/>
        </w:rPr>
        <w:t>.</w:t>
      </w:r>
    </w:p>
    <w:p w:rsidR="00FF1C80" w:rsidRDefault="00FF1C80" w:rsidP="00CD5417">
      <w:pPr>
        <w:spacing w:line="240" w:lineRule="auto"/>
        <w:jc w:val="both"/>
        <w:rPr>
          <w:rFonts w:asciiTheme="minorHAnsi" w:hAnsiTheme="minorHAnsi"/>
          <w:sz w:val="22"/>
          <w:szCs w:val="22"/>
          <w:lang w:val="en-GB"/>
        </w:rPr>
      </w:pPr>
    </w:p>
    <w:p w:rsidR="00347915" w:rsidRPr="004E259E" w:rsidRDefault="00C80F19" w:rsidP="00347915">
      <w:pPr>
        <w:spacing w:line="240" w:lineRule="auto"/>
        <w:rPr>
          <w:rFonts w:asciiTheme="minorHAnsi" w:hAnsiTheme="minorHAnsi"/>
          <w:b/>
          <w:sz w:val="24"/>
          <w:szCs w:val="24"/>
          <w:lang w:val="en-GB"/>
        </w:rPr>
      </w:pPr>
      <w:r w:rsidRPr="004E259E">
        <w:rPr>
          <w:rFonts w:asciiTheme="minorHAnsi" w:hAnsiTheme="minorHAnsi"/>
          <w:b/>
          <w:sz w:val="24"/>
          <w:szCs w:val="24"/>
          <w:lang w:val="en-GB"/>
        </w:rPr>
        <w:t>1.1.1.7.</w:t>
      </w:r>
      <w:r w:rsidR="005A522A">
        <w:rPr>
          <w:rFonts w:asciiTheme="minorHAnsi" w:hAnsiTheme="minorHAnsi"/>
          <w:b/>
          <w:sz w:val="24"/>
          <w:szCs w:val="24"/>
          <w:lang w:val="en-GB"/>
        </w:rPr>
        <w:t xml:space="preserve"> </w:t>
      </w:r>
      <w:r w:rsidR="008514B3" w:rsidRPr="004E259E">
        <w:rPr>
          <w:rFonts w:asciiTheme="minorHAnsi" w:hAnsiTheme="minorHAnsi"/>
          <w:b/>
          <w:sz w:val="24"/>
          <w:szCs w:val="24"/>
          <w:lang w:val="en-GB"/>
        </w:rPr>
        <w:t xml:space="preserve">ASHA Technical </w:t>
      </w:r>
      <w:r w:rsidR="009A4E26" w:rsidRPr="004E259E">
        <w:rPr>
          <w:rFonts w:asciiTheme="minorHAnsi" w:hAnsiTheme="minorHAnsi"/>
          <w:b/>
          <w:sz w:val="24"/>
          <w:szCs w:val="24"/>
          <w:lang w:val="en-GB"/>
        </w:rPr>
        <w:t>Assistance to CCA investments</w:t>
      </w:r>
    </w:p>
    <w:p w:rsidR="00783CA7" w:rsidRPr="00AC7437" w:rsidRDefault="00783CA7" w:rsidP="00347915">
      <w:pPr>
        <w:spacing w:line="240" w:lineRule="auto"/>
        <w:rPr>
          <w:rFonts w:asciiTheme="minorHAnsi" w:hAnsiTheme="minorHAnsi"/>
          <w:sz w:val="14"/>
          <w:szCs w:val="22"/>
          <w:lang w:val="en-GB"/>
        </w:rPr>
      </w:pPr>
    </w:p>
    <w:p w:rsidR="00347915" w:rsidRPr="00AC7437" w:rsidRDefault="00347915" w:rsidP="00CD5417">
      <w:pPr>
        <w:spacing w:line="240" w:lineRule="auto"/>
        <w:jc w:val="both"/>
        <w:rPr>
          <w:rFonts w:asciiTheme="minorHAnsi" w:hAnsiTheme="minorHAnsi"/>
          <w:sz w:val="22"/>
          <w:szCs w:val="22"/>
          <w:lang w:val="en-GB"/>
        </w:rPr>
      </w:pPr>
      <w:r w:rsidRPr="00AC7437">
        <w:rPr>
          <w:rFonts w:asciiTheme="minorHAnsi" w:hAnsiTheme="minorHAnsi"/>
          <w:sz w:val="22"/>
          <w:szCs w:val="22"/>
          <w:lang w:val="en-GB"/>
        </w:rPr>
        <w:t>As a prelude to longer-term support toward policy and institutional reform, the Project will immediately address the human capacity gaps through its team of technical contracted specialists. This team will include a total of 2 centre</w:t>
      </w:r>
      <w:r w:rsidR="00C74498" w:rsidRPr="00AC7437">
        <w:rPr>
          <w:rFonts w:asciiTheme="minorHAnsi" w:hAnsiTheme="minorHAnsi"/>
          <w:sz w:val="22"/>
          <w:szCs w:val="22"/>
          <w:lang w:val="en-GB"/>
        </w:rPr>
        <w:t xml:space="preserve"> (ASHA PCU)</w:t>
      </w:r>
      <w:r w:rsidRPr="00AC7437">
        <w:rPr>
          <w:rFonts w:asciiTheme="minorHAnsi" w:hAnsiTheme="minorHAnsi"/>
          <w:sz w:val="22"/>
          <w:szCs w:val="22"/>
          <w:lang w:val="en-GB"/>
        </w:rPr>
        <w:t xml:space="preserve"> based, 7 region </w:t>
      </w:r>
      <w:r w:rsidR="00C74498" w:rsidRPr="00AC7437">
        <w:rPr>
          <w:rFonts w:asciiTheme="minorHAnsi" w:hAnsiTheme="minorHAnsi"/>
          <w:sz w:val="22"/>
          <w:szCs w:val="22"/>
          <w:lang w:val="en-GB"/>
        </w:rPr>
        <w:t xml:space="preserve">(Extended Technical Unit) </w:t>
      </w:r>
      <w:r w:rsidRPr="00AC7437">
        <w:rPr>
          <w:rFonts w:asciiTheme="minorHAnsi" w:hAnsiTheme="minorHAnsi"/>
          <w:sz w:val="22"/>
          <w:szCs w:val="22"/>
          <w:lang w:val="en-GB"/>
        </w:rPr>
        <w:t>based and 1</w:t>
      </w:r>
      <w:r w:rsidR="00A24B54" w:rsidRPr="00AC7437">
        <w:rPr>
          <w:rFonts w:asciiTheme="minorHAnsi" w:hAnsiTheme="minorHAnsi"/>
          <w:sz w:val="22"/>
          <w:szCs w:val="22"/>
          <w:lang w:val="en-GB"/>
        </w:rPr>
        <w:t>6</w:t>
      </w:r>
      <w:r w:rsidRPr="00AC7437">
        <w:rPr>
          <w:rFonts w:asciiTheme="minorHAnsi" w:hAnsiTheme="minorHAnsi"/>
          <w:sz w:val="22"/>
          <w:szCs w:val="22"/>
          <w:lang w:val="en-GB"/>
        </w:rPr>
        <w:t xml:space="preserve"> district based specialists to support the ASHA PCU and district line agencies in their </w:t>
      </w:r>
      <w:r w:rsidRPr="00AC7437">
        <w:rPr>
          <w:rFonts w:asciiTheme="minorHAnsi" w:hAnsiTheme="minorHAnsi"/>
          <w:sz w:val="22"/>
          <w:szCs w:val="22"/>
          <w:lang w:val="en-GB"/>
        </w:rPr>
        <w:lastRenderedPageBreak/>
        <w:t xml:space="preserve">respective areas of expertise. The role of the Project Climate Change </w:t>
      </w:r>
      <w:proofErr w:type="gramStart"/>
      <w:r w:rsidRPr="00AC7437">
        <w:rPr>
          <w:rFonts w:asciiTheme="minorHAnsi" w:hAnsiTheme="minorHAnsi"/>
          <w:sz w:val="22"/>
          <w:szCs w:val="22"/>
          <w:lang w:val="en-GB"/>
        </w:rPr>
        <w:t>Specialist,</w:t>
      </w:r>
      <w:proofErr w:type="gramEnd"/>
      <w:r w:rsidRPr="00AC7437">
        <w:rPr>
          <w:rFonts w:asciiTheme="minorHAnsi" w:hAnsiTheme="minorHAnsi"/>
          <w:sz w:val="22"/>
          <w:szCs w:val="22"/>
          <w:lang w:val="en-GB"/>
        </w:rPr>
        <w:t xml:space="preserve"> will </w:t>
      </w:r>
      <w:r w:rsidR="00C74498" w:rsidRPr="00AC7437">
        <w:rPr>
          <w:rFonts w:asciiTheme="minorHAnsi" w:hAnsiTheme="minorHAnsi"/>
          <w:sz w:val="22"/>
          <w:szCs w:val="22"/>
          <w:lang w:val="en-GB"/>
        </w:rPr>
        <w:t xml:space="preserve">also </w:t>
      </w:r>
      <w:r w:rsidRPr="00AC7437">
        <w:rPr>
          <w:rFonts w:asciiTheme="minorHAnsi" w:hAnsiTheme="minorHAnsi"/>
          <w:sz w:val="22"/>
          <w:szCs w:val="22"/>
          <w:lang w:val="en-GB"/>
        </w:rPr>
        <w:t xml:space="preserve">be to reinforce CC adaptation uptake across the IFAD Nepal country portfolio. </w:t>
      </w:r>
    </w:p>
    <w:p w:rsidR="006229D5" w:rsidRPr="00AC7437" w:rsidRDefault="006229D5" w:rsidP="00CD5417">
      <w:pPr>
        <w:spacing w:line="240" w:lineRule="auto"/>
        <w:jc w:val="both"/>
        <w:rPr>
          <w:rFonts w:asciiTheme="minorHAnsi" w:hAnsiTheme="minorHAnsi"/>
          <w:sz w:val="22"/>
          <w:szCs w:val="22"/>
          <w:lang w:val="en-GB"/>
        </w:rPr>
      </w:pPr>
    </w:p>
    <w:p w:rsidR="006229D5" w:rsidRPr="00AC7437" w:rsidRDefault="006229D5" w:rsidP="00CD5417">
      <w:pPr>
        <w:spacing w:line="240" w:lineRule="auto"/>
        <w:jc w:val="both"/>
        <w:rPr>
          <w:rFonts w:asciiTheme="minorHAnsi" w:hAnsiTheme="minorHAnsi"/>
          <w:sz w:val="22"/>
          <w:szCs w:val="22"/>
          <w:lang w:val="en-GB"/>
        </w:rPr>
      </w:pPr>
      <w:r w:rsidRPr="00AC7437">
        <w:rPr>
          <w:rFonts w:asciiTheme="minorHAnsi" w:hAnsiTheme="minorHAnsi"/>
          <w:b/>
          <w:sz w:val="22"/>
          <w:szCs w:val="22"/>
          <w:lang w:val="en-GB"/>
        </w:rPr>
        <w:t>Table</w:t>
      </w:r>
      <w:proofErr w:type="gramStart"/>
      <w:r w:rsidRPr="00AC7437">
        <w:rPr>
          <w:rFonts w:asciiTheme="minorHAnsi" w:hAnsiTheme="minorHAnsi"/>
          <w:b/>
          <w:sz w:val="22"/>
          <w:szCs w:val="22"/>
          <w:lang w:val="en-GB"/>
        </w:rPr>
        <w:t>:</w:t>
      </w:r>
      <w:r w:rsidR="007D58D6" w:rsidRPr="00AC7437">
        <w:rPr>
          <w:rFonts w:asciiTheme="minorHAnsi" w:hAnsiTheme="minorHAnsi"/>
          <w:b/>
          <w:sz w:val="22"/>
          <w:szCs w:val="22"/>
          <w:lang w:val="en-GB"/>
        </w:rPr>
        <w:t>2</w:t>
      </w:r>
      <w:proofErr w:type="gramEnd"/>
      <w:r w:rsidRPr="00AC7437">
        <w:rPr>
          <w:rFonts w:asciiTheme="minorHAnsi" w:hAnsiTheme="minorHAnsi"/>
          <w:sz w:val="22"/>
          <w:szCs w:val="22"/>
          <w:lang w:val="en-GB"/>
        </w:rPr>
        <w:t xml:space="preserve"> ASHA Technical Team</w:t>
      </w:r>
    </w:p>
    <w:p w:rsidR="00347915" w:rsidRPr="00AC7437" w:rsidRDefault="00347915" w:rsidP="00347915">
      <w:pPr>
        <w:spacing w:line="240" w:lineRule="auto"/>
        <w:rPr>
          <w:rFonts w:asciiTheme="minorHAnsi" w:hAnsiTheme="minorHAnsi"/>
          <w:sz w:val="22"/>
          <w:szCs w:val="22"/>
          <w:lang w:val="en-GB"/>
        </w:rPr>
      </w:pPr>
    </w:p>
    <w:tbl>
      <w:tblPr>
        <w:tblW w:w="61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
        <w:gridCol w:w="3196"/>
        <w:gridCol w:w="1253"/>
        <w:gridCol w:w="1223"/>
      </w:tblGrid>
      <w:tr w:rsidR="00347915" w:rsidRPr="00AC7437" w:rsidTr="005502B8">
        <w:trPr>
          <w:trHeight w:val="423"/>
        </w:trPr>
        <w:tc>
          <w:tcPr>
            <w:tcW w:w="494" w:type="dxa"/>
            <w:shd w:val="clear" w:color="auto" w:fill="DAEEF3" w:themeFill="accent5" w:themeFillTint="33"/>
            <w:vAlign w:val="center"/>
            <w:hideMark/>
          </w:tcPr>
          <w:p w:rsidR="00347915" w:rsidRPr="00AC7437" w:rsidRDefault="00347915" w:rsidP="00EB63DD">
            <w:pPr>
              <w:spacing w:line="240" w:lineRule="auto"/>
              <w:jc w:val="center"/>
              <w:rPr>
                <w:rFonts w:asciiTheme="minorHAnsi" w:hAnsiTheme="minorHAnsi"/>
                <w:b/>
                <w:bCs/>
                <w:color w:val="000000"/>
                <w:sz w:val="22"/>
                <w:szCs w:val="22"/>
                <w:lang w:val="en-GB"/>
              </w:rPr>
            </w:pPr>
            <w:r w:rsidRPr="00AC7437">
              <w:rPr>
                <w:rFonts w:asciiTheme="minorHAnsi" w:hAnsiTheme="minorHAnsi"/>
                <w:b/>
                <w:bCs/>
                <w:color w:val="000000"/>
                <w:sz w:val="22"/>
                <w:szCs w:val="22"/>
                <w:lang w:val="en-GB"/>
              </w:rPr>
              <w:t>SN</w:t>
            </w:r>
          </w:p>
        </w:tc>
        <w:tc>
          <w:tcPr>
            <w:tcW w:w="3196" w:type="dxa"/>
            <w:shd w:val="clear" w:color="auto" w:fill="DAEEF3" w:themeFill="accent5" w:themeFillTint="33"/>
            <w:vAlign w:val="center"/>
            <w:hideMark/>
          </w:tcPr>
          <w:p w:rsidR="00347915" w:rsidRPr="00AC7437" w:rsidRDefault="00347915" w:rsidP="00EB63DD">
            <w:pPr>
              <w:spacing w:line="240" w:lineRule="auto"/>
              <w:rPr>
                <w:rFonts w:asciiTheme="minorHAnsi" w:hAnsiTheme="minorHAnsi"/>
                <w:b/>
                <w:bCs/>
                <w:color w:val="000000"/>
                <w:sz w:val="22"/>
                <w:szCs w:val="22"/>
                <w:lang w:val="en-GB"/>
              </w:rPr>
            </w:pPr>
            <w:r w:rsidRPr="00AC7437">
              <w:rPr>
                <w:rFonts w:asciiTheme="minorHAnsi" w:hAnsiTheme="minorHAnsi"/>
                <w:b/>
                <w:bCs/>
                <w:color w:val="000000"/>
                <w:sz w:val="22"/>
                <w:szCs w:val="22"/>
                <w:lang w:val="en-GB"/>
              </w:rPr>
              <w:t xml:space="preserve">ASHA Technical Specialists </w:t>
            </w:r>
          </w:p>
        </w:tc>
        <w:tc>
          <w:tcPr>
            <w:tcW w:w="1253" w:type="dxa"/>
            <w:shd w:val="clear" w:color="auto" w:fill="DAEEF3" w:themeFill="accent5" w:themeFillTint="33"/>
            <w:vAlign w:val="center"/>
            <w:hideMark/>
          </w:tcPr>
          <w:p w:rsidR="00347915" w:rsidRPr="00AC7437" w:rsidRDefault="00347915" w:rsidP="00EB63DD">
            <w:pPr>
              <w:spacing w:line="240" w:lineRule="auto"/>
              <w:rPr>
                <w:rFonts w:asciiTheme="minorHAnsi" w:hAnsiTheme="minorHAnsi"/>
                <w:b/>
                <w:bCs/>
                <w:color w:val="000000"/>
                <w:sz w:val="22"/>
                <w:szCs w:val="22"/>
                <w:lang w:val="en-GB"/>
              </w:rPr>
            </w:pPr>
            <w:r w:rsidRPr="00AC7437">
              <w:rPr>
                <w:rFonts w:asciiTheme="minorHAnsi" w:hAnsiTheme="minorHAnsi"/>
                <w:b/>
                <w:bCs/>
                <w:color w:val="000000"/>
                <w:sz w:val="22"/>
                <w:szCs w:val="22"/>
                <w:lang w:val="en-GB"/>
              </w:rPr>
              <w:t>Duty Station</w:t>
            </w:r>
          </w:p>
        </w:tc>
        <w:tc>
          <w:tcPr>
            <w:tcW w:w="1223" w:type="dxa"/>
            <w:shd w:val="clear" w:color="auto" w:fill="DAEEF3" w:themeFill="accent5" w:themeFillTint="33"/>
            <w:vAlign w:val="center"/>
            <w:hideMark/>
          </w:tcPr>
          <w:p w:rsidR="00347915" w:rsidRPr="00AC7437" w:rsidRDefault="00347915" w:rsidP="00EB63DD">
            <w:pPr>
              <w:spacing w:line="240" w:lineRule="auto"/>
              <w:rPr>
                <w:rFonts w:asciiTheme="minorHAnsi" w:hAnsiTheme="minorHAnsi"/>
                <w:b/>
                <w:bCs/>
                <w:color w:val="000000"/>
                <w:sz w:val="22"/>
                <w:szCs w:val="22"/>
                <w:lang w:val="en-GB"/>
              </w:rPr>
            </w:pPr>
            <w:r w:rsidRPr="00AC7437">
              <w:rPr>
                <w:rFonts w:asciiTheme="minorHAnsi" w:hAnsiTheme="minorHAnsi"/>
                <w:b/>
                <w:bCs/>
                <w:color w:val="000000"/>
                <w:sz w:val="22"/>
                <w:szCs w:val="22"/>
                <w:lang w:val="en-GB"/>
              </w:rPr>
              <w:t>Number of Positions</w:t>
            </w:r>
          </w:p>
        </w:tc>
      </w:tr>
      <w:tr w:rsidR="00347915" w:rsidRPr="00AC7437" w:rsidTr="005502B8">
        <w:trPr>
          <w:trHeight w:val="240"/>
        </w:trPr>
        <w:tc>
          <w:tcPr>
            <w:tcW w:w="494" w:type="dxa"/>
            <w:shd w:val="clear" w:color="auto" w:fill="auto"/>
            <w:noWrap/>
            <w:vAlign w:val="center"/>
            <w:hideMark/>
          </w:tcPr>
          <w:p w:rsidR="00347915" w:rsidRPr="00AC7437" w:rsidRDefault="00347915" w:rsidP="00EB63DD">
            <w:pPr>
              <w:spacing w:line="240" w:lineRule="auto"/>
              <w:jc w:val="right"/>
              <w:rPr>
                <w:rFonts w:asciiTheme="minorHAnsi" w:hAnsiTheme="minorHAnsi"/>
                <w:color w:val="000000"/>
                <w:sz w:val="22"/>
                <w:szCs w:val="22"/>
                <w:lang w:val="en-GB"/>
              </w:rPr>
            </w:pPr>
            <w:r w:rsidRPr="00AC7437">
              <w:rPr>
                <w:rFonts w:asciiTheme="minorHAnsi" w:hAnsiTheme="minorHAnsi"/>
                <w:color w:val="000000"/>
                <w:sz w:val="22"/>
                <w:szCs w:val="22"/>
                <w:lang w:val="en-GB"/>
              </w:rPr>
              <w:t>1</w:t>
            </w:r>
          </w:p>
        </w:tc>
        <w:tc>
          <w:tcPr>
            <w:tcW w:w="3196" w:type="dxa"/>
            <w:shd w:val="clear" w:color="auto" w:fill="auto"/>
            <w:noWrap/>
            <w:vAlign w:val="center"/>
            <w:hideMark/>
          </w:tcPr>
          <w:p w:rsidR="00347915" w:rsidRPr="00AC7437" w:rsidRDefault="00347915" w:rsidP="00EB63DD">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Climate Change Specialist</w:t>
            </w:r>
          </w:p>
        </w:tc>
        <w:tc>
          <w:tcPr>
            <w:tcW w:w="1253" w:type="dxa"/>
            <w:shd w:val="clear" w:color="auto" w:fill="auto"/>
            <w:noWrap/>
            <w:vAlign w:val="center"/>
            <w:hideMark/>
          </w:tcPr>
          <w:p w:rsidR="00347915" w:rsidRPr="00AC7437" w:rsidRDefault="00347915" w:rsidP="00EB63DD">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Kathmandu</w:t>
            </w:r>
          </w:p>
        </w:tc>
        <w:tc>
          <w:tcPr>
            <w:tcW w:w="1223" w:type="dxa"/>
            <w:shd w:val="clear" w:color="auto" w:fill="auto"/>
            <w:noWrap/>
            <w:vAlign w:val="center"/>
            <w:hideMark/>
          </w:tcPr>
          <w:p w:rsidR="00347915" w:rsidRPr="00AC7437" w:rsidRDefault="00347915" w:rsidP="00EB63DD">
            <w:pPr>
              <w:spacing w:line="240" w:lineRule="auto"/>
              <w:jc w:val="center"/>
              <w:rPr>
                <w:rFonts w:asciiTheme="minorHAnsi" w:hAnsiTheme="minorHAnsi"/>
                <w:color w:val="000000"/>
                <w:sz w:val="22"/>
                <w:szCs w:val="22"/>
                <w:lang w:val="en-GB"/>
              </w:rPr>
            </w:pPr>
            <w:r w:rsidRPr="00AC7437">
              <w:rPr>
                <w:rFonts w:asciiTheme="minorHAnsi" w:hAnsiTheme="minorHAnsi"/>
                <w:color w:val="000000"/>
                <w:sz w:val="22"/>
                <w:szCs w:val="22"/>
                <w:lang w:val="en-GB"/>
              </w:rPr>
              <w:t>1</w:t>
            </w:r>
          </w:p>
        </w:tc>
      </w:tr>
      <w:tr w:rsidR="000412FA" w:rsidRPr="00AC7437" w:rsidTr="005502B8">
        <w:trPr>
          <w:trHeight w:val="240"/>
        </w:trPr>
        <w:tc>
          <w:tcPr>
            <w:tcW w:w="494" w:type="dxa"/>
            <w:shd w:val="clear" w:color="auto" w:fill="auto"/>
            <w:noWrap/>
            <w:vAlign w:val="center"/>
            <w:hideMark/>
          </w:tcPr>
          <w:p w:rsidR="000412FA" w:rsidRPr="00AC7437" w:rsidRDefault="000412FA" w:rsidP="00923EA8">
            <w:pPr>
              <w:spacing w:line="240" w:lineRule="auto"/>
              <w:jc w:val="right"/>
              <w:rPr>
                <w:rFonts w:asciiTheme="minorHAnsi" w:hAnsiTheme="minorHAnsi"/>
                <w:color w:val="000000"/>
                <w:sz w:val="22"/>
                <w:szCs w:val="22"/>
                <w:lang w:val="en-GB"/>
              </w:rPr>
            </w:pPr>
            <w:r w:rsidRPr="00AC7437">
              <w:rPr>
                <w:rFonts w:asciiTheme="minorHAnsi" w:hAnsiTheme="minorHAnsi"/>
                <w:color w:val="000000"/>
                <w:sz w:val="22"/>
                <w:szCs w:val="22"/>
                <w:lang w:val="en-GB"/>
              </w:rPr>
              <w:t>2</w:t>
            </w:r>
          </w:p>
        </w:tc>
        <w:tc>
          <w:tcPr>
            <w:tcW w:w="3196" w:type="dxa"/>
            <w:shd w:val="clear" w:color="auto" w:fill="auto"/>
            <w:noWrap/>
            <w:vAlign w:val="center"/>
            <w:hideMark/>
          </w:tcPr>
          <w:p w:rsidR="000412FA" w:rsidRPr="00AC7437" w:rsidRDefault="000412FA" w:rsidP="00923EA8">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FM and Procurement Specialist</w:t>
            </w:r>
          </w:p>
        </w:tc>
        <w:tc>
          <w:tcPr>
            <w:tcW w:w="1253" w:type="dxa"/>
            <w:shd w:val="clear" w:color="auto" w:fill="auto"/>
            <w:noWrap/>
            <w:vAlign w:val="center"/>
            <w:hideMark/>
          </w:tcPr>
          <w:p w:rsidR="000412FA" w:rsidRPr="00AC7437" w:rsidRDefault="000412FA" w:rsidP="00923EA8">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Kathmandu</w:t>
            </w:r>
          </w:p>
        </w:tc>
        <w:tc>
          <w:tcPr>
            <w:tcW w:w="1223" w:type="dxa"/>
            <w:shd w:val="clear" w:color="auto" w:fill="auto"/>
            <w:noWrap/>
            <w:vAlign w:val="center"/>
            <w:hideMark/>
          </w:tcPr>
          <w:p w:rsidR="000412FA" w:rsidRPr="00AC7437" w:rsidRDefault="000412FA" w:rsidP="00923EA8">
            <w:pPr>
              <w:spacing w:line="240" w:lineRule="auto"/>
              <w:jc w:val="center"/>
              <w:rPr>
                <w:rFonts w:asciiTheme="minorHAnsi" w:hAnsiTheme="minorHAnsi"/>
                <w:color w:val="000000"/>
                <w:sz w:val="22"/>
                <w:szCs w:val="22"/>
                <w:lang w:val="en-GB"/>
              </w:rPr>
            </w:pPr>
            <w:r w:rsidRPr="00AC7437">
              <w:rPr>
                <w:rFonts w:asciiTheme="minorHAnsi" w:hAnsiTheme="minorHAnsi"/>
                <w:color w:val="000000"/>
                <w:sz w:val="22"/>
                <w:szCs w:val="22"/>
                <w:lang w:val="en-GB"/>
              </w:rPr>
              <w:t>1</w:t>
            </w:r>
          </w:p>
        </w:tc>
      </w:tr>
      <w:tr w:rsidR="00347915" w:rsidRPr="00AC7437" w:rsidTr="005502B8">
        <w:trPr>
          <w:trHeight w:val="240"/>
        </w:trPr>
        <w:tc>
          <w:tcPr>
            <w:tcW w:w="494" w:type="dxa"/>
            <w:shd w:val="clear" w:color="auto" w:fill="auto"/>
            <w:noWrap/>
            <w:vAlign w:val="center"/>
            <w:hideMark/>
          </w:tcPr>
          <w:p w:rsidR="00347915" w:rsidRPr="00AC7437" w:rsidRDefault="000412FA" w:rsidP="00EB63DD">
            <w:pPr>
              <w:spacing w:line="240" w:lineRule="auto"/>
              <w:jc w:val="right"/>
              <w:rPr>
                <w:rFonts w:asciiTheme="minorHAnsi" w:hAnsiTheme="minorHAnsi"/>
                <w:color w:val="000000"/>
                <w:sz w:val="22"/>
                <w:szCs w:val="22"/>
                <w:lang w:val="en-GB"/>
              </w:rPr>
            </w:pPr>
            <w:r w:rsidRPr="00AC7437">
              <w:rPr>
                <w:rFonts w:asciiTheme="minorHAnsi" w:hAnsiTheme="minorHAnsi"/>
                <w:color w:val="000000"/>
                <w:sz w:val="22"/>
                <w:szCs w:val="22"/>
                <w:lang w:val="en-GB"/>
              </w:rPr>
              <w:t>3</w:t>
            </w:r>
          </w:p>
        </w:tc>
        <w:tc>
          <w:tcPr>
            <w:tcW w:w="3196" w:type="dxa"/>
            <w:shd w:val="clear" w:color="auto" w:fill="auto"/>
            <w:noWrap/>
            <w:vAlign w:val="center"/>
            <w:hideMark/>
          </w:tcPr>
          <w:p w:rsidR="00347915" w:rsidRPr="00AC7437" w:rsidRDefault="00347915" w:rsidP="00EB63DD">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Forestry Specialist</w:t>
            </w:r>
          </w:p>
        </w:tc>
        <w:tc>
          <w:tcPr>
            <w:tcW w:w="1253" w:type="dxa"/>
            <w:shd w:val="clear" w:color="auto" w:fill="auto"/>
            <w:noWrap/>
            <w:vAlign w:val="center"/>
            <w:hideMark/>
          </w:tcPr>
          <w:p w:rsidR="00347915" w:rsidRPr="00AC7437" w:rsidRDefault="00347915" w:rsidP="00EB63DD">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Surkhet</w:t>
            </w:r>
          </w:p>
        </w:tc>
        <w:tc>
          <w:tcPr>
            <w:tcW w:w="1223" w:type="dxa"/>
            <w:shd w:val="clear" w:color="auto" w:fill="auto"/>
            <w:noWrap/>
            <w:vAlign w:val="center"/>
            <w:hideMark/>
          </w:tcPr>
          <w:p w:rsidR="00347915" w:rsidRPr="00AC7437" w:rsidRDefault="00347915" w:rsidP="00EB63DD">
            <w:pPr>
              <w:spacing w:line="240" w:lineRule="auto"/>
              <w:jc w:val="center"/>
              <w:rPr>
                <w:rFonts w:asciiTheme="minorHAnsi" w:hAnsiTheme="minorHAnsi"/>
                <w:color w:val="000000"/>
                <w:sz w:val="22"/>
                <w:szCs w:val="22"/>
                <w:lang w:val="en-GB"/>
              </w:rPr>
            </w:pPr>
            <w:r w:rsidRPr="00AC7437">
              <w:rPr>
                <w:rFonts w:asciiTheme="minorHAnsi" w:hAnsiTheme="minorHAnsi"/>
                <w:color w:val="000000"/>
                <w:sz w:val="22"/>
                <w:szCs w:val="22"/>
                <w:lang w:val="en-GB"/>
              </w:rPr>
              <w:t>1</w:t>
            </w:r>
          </w:p>
        </w:tc>
      </w:tr>
      <w:tr w:rsidR="00347915" w:rsidRPr="00AC7437" w:rsidTr="005502B8">
        <w:trPr>
          <w:trHeight w:val="240"/>
        </w:trPr>
        <w:tc>
          <w:tcPr>
            <w:tcW w:w="494" w:type="dxa"/>
            <w:shd w:val="clear" w:color="auto" w:fill="auto"/>
            <w:noWrap/>
            <w:vAlign w:val="center"/>
            <w:hideMark/>
          </w:tcPr>
          <w:p w:rsidR="00347915" w:rsidRPr="00AC7437" w:rsidRDefault="000412FA" w:rsidP="00EB63DD">
            <w:pPr>
              <w:spacing w:line="240" w:lineRule="auto"/>
              <w:jc w:val="right"/>
              <w:rPr>
                <w:rFonts w:asciiTheme="minorHAnsi" w:hAnsiTheme="minorHAnsi"/>
                <w:color w:val="000000"/>
                <w:sz w:val="22"/>
                <w:szCs w:val="22"/>
                <w:lang w:val="en-GB"/>
              </w:rPr>
            </w:pPr>
            <w:r w:rsidRPr="00AC7437">
              <w:rPr>
                <w:rFonts w:asciiTheme="minorHAnsi" w:hAnsiTheme="minorHAnsi"/>
                <w:color w:val="000000"/>
                <w:sz w:val="22"/>
                <w:szCs w:val="22"/>
                <w:lang w:val="en-GB"/>
              </w:rPr>
              <w:t>4</w:t>
            </w:r>
          </w:p>
        </w:tc>
        <w:tc>
          <w:tcPr>
            <w:tcW w:w="3196" w:type="dxa"/>
            <w:shd w:val="clear" w:color="auto" w:fill="auto"/>
            <w:noWrap/>
            <w:vAlign w:val="center"/>
            <w:hideMark/>
          </w:tcPr>
          <w:p w:rsidR="00347915" w:rsidRPr="00AC7437" w:rsidRDefault="00347915" w:rsidP="00EB63DD">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Livestock Specialist</w:t>
            </w:r>
          </w:p>
        </w:tc>
        <w:tc>
          <w:tcPr>
            <w:tcW w:w="1253" w:type="dxa"/>
            <w:shd w:val="clear" w:color="auto" w:fill="auto"/>
            <w:noWrap/>
            <w:vAlign w:val="center"/>
            <w:hideMark/>
          </w:tcPr>
          <w:p w:rsidR="00347915" w:rsidRPr="00AC7437" w:rsidRDefault="00347915" w:rsidP="00EB63DD">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Surkhet</w:t>
            </w:r>
          </w:p>
        </w:tc>
        <w:tc>
          <w:tcPr>
            <w:tcW w:w="1223" w:type="dxa"/>
            <w:shd w:val="clear" w:color="auto" w:fill="auto"/>
            <w:noWrap/>
            <w:vAlign w:val="center"/>
            <w:hideMark/>
          </w:tcPr>
          <w:p w:rsidR="00347915" w:rsidRPr="00AC7437" w:rsidRDefault="00347915" w:rsidP="00EB63DD">
            <w:pPr>
              <w:spacing w:line="240" w:lineRule="auto"/>
              <w:jc w:val="center"/>
              <w:rPr>
                <w:rFonts w:asciiTheme="minorHAnsi" w:hAnsiTheme="minorHAnsi"/>
                <w:color w:val="000000"/>
                <w:sz w:val="22"/>
                <w:szCs w:val="22"/>
                <w:lang w:val="en-GB"/>
              </w:rPr>
            </w:pPr>
            <w:r w:rsidRPr="00AC7437">
              <w:rPr>
                <w:rFonts w:asciiTheme="minorHAnsi" w:hAnsiTheme="minorHAnsi"/>
                <w:color w:val="000000"/>
                <w:sz w:val="22"/>
                <w:szCs w:val="22"/>
                <w:lang w:val="en-GB"/>
              </w:rPr>
              <w:t>1</w:t>
            </w:r>
          </w:p>
        </w:tc>
      </w:tr>
      <w:tr w:rsidR="00347915" w:rsidRPr="00AC7437" w:rsidTr="005502B8">
        <w:trPr>
          <w:trHeight w:val="240"/>
        </w:trPr>
        <w:tc>
          <w:tcPr>
            <w:tcW w:w="494" w:type="dxa"/>
            <w:shd w:val="clear" w:color="auto" w:fill="auto"/>
            <w:noWrap/>
            <w:vAlign w:val="center"/>
            <w:hideMark/>
          </w:tcPr>
          <w:p w:rsidR="00347915" w:rsidRPr="00AC7437" w:rsidRDefault="000412FA" w:rsidP="00EB63DD">
            <w:pPr>
              <w:spacing w:line="240" w:lineRule="auto"/>
              <w:jc w:val="right"/>
              <w:rPr>
                <w:rFonts w:asciiTheme="minorHAnsi" w:hAnsiTheme="minorHAnsi"/>
                <w:color w:val="000000"/>
                <w:sz w:val="22"/>
                <w:szCs w:val="22"/>
                <w:lang w:val="en-GB"/>
              </w:rPr>
            </w:pPr>
            <w:r w:rsidRPr="00AC7437">
              <w:rPr>
                <w:rFonts w:asciiTheme="minorHAnsi" w:hAnsiTheme="minorHAnsi"/>
                <w:color w:val="000000"/>
                <w:sz w:val="22"/>
                <w:szCs w:val="22"/>
                <w:lang w:val="en-GB"/>
              </w:rPr>
              <w:t>5</w:t>
            </w:r>
          </w:p>
        </w:tc>
        <w:tc>
          <w:tcPr>
            <w:tcW w:w="3196" w:type="dxa"/>
            <w:shd w:val="clear" w:color="auto" w:fill="auto"/>
            <w:noWrap/>
            <w:vAlign w:val="center"/>
            <w:hideMark/>
          </w:tcPr>
          <w:p w:rsidR="00347915" w:rsidRPr="00AC7437" w:rsidRDefault="00347915" w:rsidP="00EB63DD">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Agriculture Specialist</w:t>
            </w:r>
          </w:p>
        </w:tc>
        <w:tc>
          <w:tcPr>
            <w:tcW w:w="1253" w:type="dxa"/>
            <w:shd w:val="clear" w:color="auto" w:fill="auto"/>
            <w:noWrap/>
            <w:vAlign w:val="center"/>
            <w:hideMark/>
          </w:tcPr>
          <w:p w:rsidR="00347915" w:rsidRPr="00AC7437" w:rsidRDefault="00347915" w:rsidP="00EB63DD">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Surkhet</w:t>
            </w:r>
          </w:p>
        </w:tc>
        <w:tc>
          <w:tcPr>
            <w:tcW w:w="1223" w:type="dxa"/>
            <w:shd w:val="clear" w:color="auto" w:fill="auto"/>
            <w:noWrap/>
            <w:vAlign w:val="center"/>
            <w:hideMark/>
          </w:tcPr>
          <w:p w:rsidR="00347915" w:rsidRPr="00AC7437" w:rsidRDefault="00347915" w:rsidP="00EB63DD">
            <w:pPr>
              <w:spacing w:line="240" w:lineRule="auto"/>
              <w:jc w:val="center"/>
              <w:rPr>
                <w:rFonts w:asciiTheme="minorHAnsi" w:hAnsiTheme="minorHAnsi"/>
                <w:color w:val="000000"/>
                <w:sz w:val="22"/>
                <w:szCs w:val="22"/>
                <w:lang w:val="en-GB"/>
              </w:rPr>
            </w:pPr>
            <w:r w:rsidRPr="00AC7437">
              <w:rPr>
                <w:rFonts w:asciiTheme="minorHAnsi" w:hAnsiTheme="minorHAnsi"/>
                <w:color w:val="000000"/>
                <w:sz w:val="22"/>
                <w:szCs w:val="22"/>
                <w:lang w:val="en-GB"/>
              </w:rPr>
              <w:t>1</w:t>
            </w:r>
          </w:p>
        </w:tc>
      </w:tr>
      <w:tr w:rsidR="000412FA" w:rsidRPr="00AC7437" w:rsidTr="005502B8">
        <w:trPr>
          <w:trHeight w:val="240"/>
        </w:trPr>
        <w:tc>
          <w:tcPr>
            <w:tcW w:w="494" w:type="dxa"/>
            <w:shd w:val="clear" w:color="auto" w:fill="auto"/>
            <w:noWrap/>
            <w:vAlign w:val="center"/>
            <w:hideMark/>
          </w:tcPr>
          <w:p w:rsidR="000412FA" w:rsidRPr="00AC7437" w:rsidRDefault="000412FA" w:rsidP="00923EA8">
            <w:pPr>
              <w:spacing w:line="240" w:lineRule="auto"/>
              <w:jc w:val="right"/>
              <w:rPr>
                <w:rFonts w:asciiTheme="minorHAnsi" w:hAnsiTheme="minorHAnsi"/>
                <w:color w:val="000000"/>
                <w:sz w:val="22"/>
                <w:szCs w:val="22"/>
                <w:lang w:val="en-GB"/>
              </w:rPr>
            </w:pPr>
            <w:r w:rsidRPr="00AC7437">
              <w:rPr>
                <w:rFonts w:asciiTheme="minorHAnsi" w:hAnsiTheme="minorHAnsi"/>
                <w:color w:val="000000"/>
                <w:sz w:val="22"/>
                <w:szCs w:val="22"/>
                <w:lang w:val="en-GB"/>
              </w:rPr>
              <w:t>6</w:t>
            </w:r>
          </w:p>
        </w:tc>
        <w:tc>
          <w:tcPr>
            <w:tcW w:w="3196" w:type="dxa"/>
            <w:shd w:val="clear" w:color="auto" w:fill="auto"/>
            <w:noWrap/>
            <w:vAlign w:val="center"/>
            <w:hideMark/>
          </w:tcPr>
          <w:p w:rsidR="000412FA" w:rsidRPr="00AC7437" w:rsidRDefault="000412FA" w:rsidP="00923EA8">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Planning and M&amp;E Specialist</w:t>
            </w:r>
          </w:p>
        </w:tc>
        <w:tc>
          <w:tcPr>
            <w:tcW w:w="1253" w:type="dxa"/>
            <w:shd w:val="clear" w:color="auto" w:fill="auto"/>
            <w:noWrap/>
            <w:vAlign w:val="center"/>
            <w:hideMark/>
          </w:tcPr>
          <w:p w:rsidR="000412FA" w:rsidRPr="00AC7437" w:rsidRDefault="000412FA" w:rsidP="00923EA8">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Surkhet</w:t>
            </w:r>
          </w:p>
        </w:tc>
        <w:tc>
          <w:tcPr>
            <w:tcW w:w="1223" w:type="dxa"/>
            <w:shd w:val="clear" w:color="auto" w:fill="auto"/>
            <w:noWrap/>
            <w:vAlign w:val="center"/>
            <w:hideMark/>
          </w:tcPr>
          <w:p w:rsidR="000412FA" w:rsidRPr="00AC7437" w:rsidRDefault="000412FA" w:rsidP="00923EA8">
            <w:pPr>
              <w:spacing w:line="240" w:lineRule="auto"/>
              <w:jc w:val="center"/>
              <w:rPr>
                <w:rFonts w:asciiTheme="minorHAnsi" w:hAnsiTheme="minorHAnsi"/>
                <w:color w:val="000000"/>
                <w:sz w:val="22"/>
                <w:szCs w:val="22"/>
                <w:lang w:val="en-GB"/>
              </w:rPr>
            </w:pPr>
            <w:r w:rsidRPr="00AC7437">
              <w:rPr>
                <w:rFonts w:asciiTheme="minorHAnsi" w:hAnsiTheme="minorHAnsi"/>
                <w:color w:val="000000"/>
                <w:sz w:val="22"/>
                <w:szCs w:val="22"/>
                <w:lang w:val="en-GB"/>
              </w:rPr>
              <w:t>1</w:t>
            </w:r>
          </w:p>
        </w:tc>
      </w:tr>
      <w:tr w:rsidR="0049141D" w:rsidRPr="006B2F6C" w:rsidTr="005502B8">
        <w:trPr>
          <w:trHeight w:val="240"/>
        </w:trPr>
        <w:tc>
          <w:tcPr>
            <w:tcW w:w="494" w:type="dxa"/>
            <w:shd w:val="clear" w:color="auto" w:fill="auto"/>
            <w:noWrap/>
            <w:vAlign w:val="center"/>
          </w:tcPr>
          <w:p w:rsidR="0049141D" w:rsidRPr="006B2F6C" w:rsidRDefault="009455E8" w:rsidP="006B2F6C">
            <w:pPr>
              <w:spacing w:line="240" w:lineRule="auto"/>
              <w:rPr>
                <w:rFonts w:asciiTheme="minorHAnsi" w:hAnsiTheme="minorHAnsi"/>
                <w:color w:val="000000"/>
                <w:sz w:val="22"/>
                <w:szCs w:val="22"/>
                <w:lang w:val="en-GB"/>
              </w:rPr>
            </w:pPr>
            <w:r w:rsidRPr="006B2F6C">
              <w:rPr>
                <w:rFonts w:asciiTheme="minorHAnsi" w:hAnsiTheme="minorHAnsi"/>
                <w:color w:val="000000"/>
                <w:sz w:val="22"/>
                <w:szCs w:val="22"/>
                <w:lang w:val="en-GB"/>
              </w:rPr>
              <w:t>7</w:t>
            </w:r>
          </w:p>
        </w:tc>
        <w:tc>
          <w:tcPr>
            <w:tcW w:w="3196" w:type="dxa"/>
            <w:shd w:val="clear" w:color="auto" w:fill="auto"/>
            <w:noWrap/>
            <w:vAlign w:val="center"/>
          </w:tcPr>
          <w:p w:rsidR="0049141D" w:rsidRPr="006B2F6C" w:rsidRDefault="0049141D" w:rsidP="006B2F6C">
            <w:pPr>
              <w:spacing w:line="240" w:lineRule="auto"/>
              <w:rPr>
                <w:rFonts w:asciiTheme="minorHAnsi" w:hAnsiTheme="minorHAnsi"/>
                <w:color w:val="000000"/>
                <w:sz w:val="22"/>
                <w:szCs w:val="22"/>
                <w:lang w:val="en-GB"/>
              </w:rPr>
            </w:pPr>
            <w:r w:rsidRPr="006B2F6C">
              <w:rPr>
                <w:rFonts w:asciiTheme="minorHAnsi" w:hAnsiTheme="minorHAnsi"/>
                <w:color w:val="000000"/>
                <w:sz w:val="22"/>
                <w:szCs w:val="22"/>
                <w:lang w:val="en-GB"/>
              </w:rPr>
              <w:t>MIS Specialist</w:t>
            </w:r>
          </w:p>
        </w:tc>
        <w:tc>
          <w:tcPr>
            <w:tcW w:w="1253" w:type="dxa"/>
            <w:shd w:val="clear" w:color="auto" w:fill="auto"/>
            <w:noWrap/>
            <w:vAlign w:val="center"/>
          </w:tcPr>
          <w:p w:rsidR="0049141D" w:rsidRPr="006B2F6C" w:rsidRDefault="0049141D" w:rsidP="006B2F6C">
            <w:pPr>
              <w:spacing w:line="240" w:lineRule="auto"/>
              <w:rPr>
                <w:rFonts w:asciiTheme="minorHAnsi" w:hAnsiTheme="minorHAnsi"/>
                <w:color w:val="000000"/>
                <w:sz w:val="22"/>
                <w:szCs w:val="22"/>
                <w:lang w:val="en-GB"/>
              </w:rPr>
            </w:pPr>
            <w:r w:rsidRPr="006B2F6C">
              <w:rPr>
                <w:rFonts w:asciiTheme="minorHAnsi" w:hAnsiTheme="minorHAnsi"/>
                <w:color w:val="000000"/>
                <w:sz w:val="22"/>
                <w:szCs w:val="22"/>
                <w:lang w:val="en-GB"/>
              </w:rPr>
              <w:t>Surkhet</w:t>
            </w:r>
          </w:p>
        </w:tc>
        <w:tc>
          <w:tcPr>
            <w:tcW w:w="1223" w:type="dxa"/>
            <w:shd w:val="clear" w:color="auto" w:fill="auto"/>
            <w:noWrap/>
            <w:vAlign w:val="center"/>
          </w:tcPr>
          <w:p w:rsidR="0049141D" w:rsidRPr="00AC7437" w:rsidRDefault="0049141D" w:rsidP="006B2F6C">
            <w:pPr>
              <w:spacing w:line="240" w:lineRule="auto"/>
              <w:jc w:val="center"/>
              <w:rPr>
                <w:rFonts w:asciiTheme="minorHAnsi" w:hAnsiTheme="minorHAnsi"/>
                <w:color w:val="000000"/>
                <w:sz w:val="22"/>
                <w:szCs w:val="22"/>
                <w:lang w:val="en-GB"/>
              </w:rPr>
            </w:pPr>
            <w:r w:rsidRPr="006B2F6C">
              <w:rPr>
                <w:rFonts w:asciiTheme="minorHAnsi" w:hAnsiTheme="minorHAnsi"/>
                <w:color w:val="000000"/>
                <w:sz w:val="22"/>
                <w:szCs w:val="22"/>
                <w:lang w:val="en-GB"/>
              </w:rPr>
              <w:t>1</w:t>
            </w:r>
          </w:p>
        </w:tc>
      </w:tr>
      <w:tr w:rsidR="0049141D" w:rsidRPr="00AC7437" w:rsidTr="0049141D">
        <w:trPr>
          <w:trHeight w:val="240"/>
        </w:trPr>
        <w:tc>
          <w:tcPr>
            <w:tcW w:w="494" w:type="dxa"/>
            <w:shd w:val="clear" w:color="auto" w:fill="auto"/>
            <w:noWrap/>
            <w:vAlign w:val="center"/>
          </w:tcPr>
          <w:p w:rsidR="0049141D" w:rsidRPr="00AC7437" w:rsidRDefault="0049141D" w:rsidP="0049141D">
            <w:pPr>
              <w:spacing w:line="240" w:lineRule="auto"/>
              <w:jc w:val="right"/>
              <w:rPr>
                <w:rFonts w:asciiTheme="minorHAnsi" w:hAnsiTheme="minorHAnsi"/>
                <w:color w:val="000000"/>
                <w:sz w:val="22"/>
                <w:szCs w:val="22"/>
                <w:lang w:val="en-GB"/>
              </w:rPr>
            </w:pPr>
            <w:r w:rsidRPr="00AC7437">
              <w:rPr>
                <w:rFonts w:asciiTheme="minorHAnsi" w:hAnsiTheme="minorHAnsi"/>
                <w:color w:val="000000"/>
                <w:sz w:val="22"/>
                <w:szCs w:val="22"/>
                <w:lang w:val="en-GB"/>
              </w:rPr>
              <w:t>8</w:t>
            </w:r>
          </w:p>
        </w:tc>
        <w:tc>
          <w:tcPr>
            <w:tcW w:w="3196" w:type="dxa"/>
            <w:shd w:val="clear" w:color="auto" w:fill="auto"/>
            <w:noWrap/>
            <w:vAlign w:val="center"/>
            <w:hideMark/>
          </w:tcPr>
          <w:p w:rsidR="0049141D" w:rsidRPr="00AC7437" w:rsidRDefault="0049141D" w:rsidP="0049141D">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GESI Specialist</w:t>
            </w:r>
          </w:p>
        </w:tc>
        <w:tc>
          <w:tcPr>
            <w:tcW w:w="1253" w:type="dxa"/>
            <w:shd w:val="clear" w:color="auto" w:fill="auto"/>
            <w:noWrap/>
            <w:vAlign w:val="center"/>
            <w:hideMark/>
          </w:tcPr>
          <w:p w:rsidR="0049141D" w:rsidRPr="00AC7437" w:rsidRDefault="0049141D" w:rsidP="0049141D">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Surkhet</w:t>
            </w:r>
          </w:p>
        </w:tc>
        <w:tc>
          <w:tcPr>
            <w:tcW w:w="1223" w:type="dxa"/>
            <w:shd w:val="clear" w:color="auto" w:fill="auto"/>
            <w:noWrap/>
            <w:vAlign w:val="center"/>
            <w:hideMark/>
          </w:tcPr>
          <w:p w:rsidR="0049141D" w:rsidRPr="00AC7437" w:rsidRDefault="0049141D" w:rsidP="0049141D">
            <w:pPr>
              <w:spacing w:line="240" w:lineRule="auto"/>
              <w:jc w:val="center"/>
              <w:rPr>
                <w:rFonts w:asciiTheme="minorHAnsi" w:hAnsiTheme="minorHAnsi"/>
                <w:color w:val="000000"/>
                <w:sz w:val="22"/>
                <w:szCs w:val="22"/>
                <w:lang w:val="en-GB"/>
              </w:rPr>
            </w:pPr>
            <w:r w:rsidRPr="00AC7437">
              <w:rPr>
                <w:rFonts w:asciiTheme="minorHAnsi" w:hAnsiTheme="minorHAnsi"/>
                <w:color w:val="000000"/>
                <w:sz w:val="22"/>
                <w:szCs w:val="22"/>
                <w:lang w:val="en-GB"/>
              </w:rPr>
              <w:t>1</w:t>
            </w:r>
          </w:p>
        </w:tc>
      </w:tr>
      <w:tr w:rsidR="0049141D" w:rsidRPr="00AC7437" w:rsidTr="0049141D">
        <w:trPr>
          <w:trHeight w:val="240"/>
        </w:trPr>
        <w:tc>
          <w:tcPr>
            <w:tcW w:w="494" w:type="dxa"/>
            <w:shd w:val="clear" w:color="auto" w:fill="auto"/>
            <w:noWrap/>
            <w:vAlign w:val="center"/>
          </w:tcPr>
          <w:p w:rsidR="0049141D" w:rsidRPr="00AC7437" w:rsidRDefault="0049141D" w:rsidP="0049141D">
            <w:pPr>
              <w:spacing w:line="240" w:lineRule="auto"/>
              <w:jc w:val="right"/>
              <w:rPr>
                <w:rFonts w:asciiTheme="minorHAnsi" w:hAnsiTheme="minorHAnsi"/>
                <w:color w:val="000000"/>
                <w:sz w:val="22"/>
                <w:szCs w:val="22"/>
                <w:lang w:val="en-GB"/>
              </w:rPr>
            </w:pPr>
            <w:r w:rsidRPr="00AC7437">
              <w:rPr>
                <w:rFonts w:asciiTheme="minorHAnsi" w:hAnsiTheme="minorHAnsi"/>
                <w:color w:val="000000"/>
                <w:sz w:val="22"/>
                <w:szCs w:val="22"/>
                <w:lang w:val="en-GB"/>
              </w:rPr>
              <w:t>9</w:t>
            </w:r>
          </w:p>
        </w:tc>
        <w:tc>
          <w:tcPr>
            <w:tcW w:w="3196" w:type="dxa"/>
            <w:shd w:val="clear" w:color="auto" w:fill="auto"/>
            <w:noWrap/>
            <w:vAlign w:val="center"/>
            <w:hideMark/>
          </w:tcPr>
          <w:p w:rsidR="0049141D" w:rsidRPr="00AC7437" w:rsidRDefault="0049141D" w:rsidP="0049141D">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KM Specialist</w:t>
            </w:r>
          </w:p>
        </w:tc>
        <w:tc>
          <w:tcPr>
            <w:tcW w:w="1253" w:type="dxa"/>
            <w:shd w:val="clear" w:color="auto" w:fill="auto"/>
            <w:noWrap/>
            <w:vAlign w:val="center"/>
            <w:hideMark/>
          </w:tcPr>
          <w:p w:rsidR="0049141D" w:rsidRPr="00AC7437" w:rsidRDefault="0049141D" w:rsidP="0049141D">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Surkhet</w:t>
            </w:r>
          </w:p>
        </w:tc>
        <w:tc>
          <w:tcPr>
            <w:tcW w:w="1223" w:type="dxa"/>
            <w:shd w:val="clear" w:color="auto" w:fill="auto"/>
            <w:noWrap/>
            <w:vAlign w:val="center"/>
            <w:hideMark/>
          </w:tcPr>
          <w:p w:rsidR="0049141D" w:rsidRPr="00AC7437" w:rsidRDefault="0049141D" w:rsidP="0049141D">
            <w:pPr>
              <w:spacing w:line="240" w:lineRule="auto"/>
              <w:jc w:val="center"/>
              <w:rPr>
                <w:rFonts w:asciiTheme="minorHAnsi" w:hAnsiTheme="minorHAnsi"/>
                <w:color w:val="000000"/>
                <w:sz w:val="22"/>
                <w:szCs w:val="22"/>
                <w:lang w:val="en-GB"/>
              </w:rPr>
            </w:pPr>
            <w:r w:rsidRPr="00AC7437">
              <w:rPr>
                <w:rFonts w:asciiTheme="minorHAnsi" w:hAnsiTheme="minorHAnsi"/>
                <w:color w:val="000000"/>
                <w:sz w:val="22"/>
                <w:szCs w:val="22"/>
                <w:lang w:val="en-GB"/>
              </w:rPr>
              <w:t>1</w:t>
            </w:r>
          </w:p>
        </w:tc>
      </w:tr>
      <w:tr w:rsidR="0049141D" w:rsidRPr="00AC7437" w:rsidTr="0049141D">
        <w:trPr>
          <w:trHeight w:val="240"/>
        </w:trPr>
        <w:tc>
          <w:tcPr>
            <w:tcW w:w="494" w:type="dxa"/>
            <w:shd w:val="clear" w:color="auto" w:fill="auto"/>
            <w:noWrap/>
            <w:vAlign w:val="center"/>
          </w:tcPr>
          <w:p w:rsidR="0049141D" w:rsidRPr="00AC7437" w:rsidRDefault="0049141D" w:rsidP="0049141D">
            <w:pPr>
              <w:spacing w:line="240" w:lineRule="auto"/>
              <w:jc w:val="right"/>
              <w:rPr>
                <w:rFonts w:asciiTheme="minorHAnsi" w:hAnsiTheme="minorHAnsi"/>
                <w:color w:val="000000"/>
                <w:sz w:val="22"/>
                <w:szCs w:val="22"/>
                <w:lang w:val="en-GB"/>
              </w:rPr>
            </w:pPr>
            <w:r w:rsidRPr="00AC7437">
              <w:rPr>
                <w:rFonts w:asciiTheme="minorHAnsi" w:hAnsiTheme="minorHAnsi"/>
                <w:color w:val="000000"/>
                <w:sz w:val="22"/>
                <w:szCs w:val="22"/>
                <w:lang w:val="en-GB"/>
              </w:rPr>
              <w:t>10</w:t>
            </w:r>
          </w:p>
        </w:tc>
        <w:tc>
          <w:tcPr>
            <w:tcW w:w="3196" w:type="dxa"/>
            <w:shd w:val="clear" w:color="auto" w:fill="auto"/>
            <w:noWrap/>
            <w:vAlign w:val="center"/>
            <w:hideMark/>
          </w:tcPr>
          <w:p w:rsidR="0049141D" w:rsidRPr="00AC7437" w:rsidRDefault="0049141D" w:rsidP="0049141D">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Engineer</w:t>
            </w:r>
          </w:p>
        </w:tc>
        <w:tc>
          <w:tcPr>
            <w:tcW w:w="1253" w:type="dxa"/>
            <w:shd w:val="clear" w:color="auto" w:fill="auto"/>
            <w:noWrap/>
            <w:vAlign w:val="center"/>
            <w:hideMark/>
          </w:tcPr>
          <w:p w:rsidR="0049141D" w:rsidRPr="00AC7437" w:rsidRDefault="0049141D" w:rsidP="0049141D">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Surkhet</w:t>
            </w:r>
          </w:p>
        </w:tc>
        <w:tc>
          <w:tcPr>
            <w:tcW w:w="1223" w:type="dxa"/>
            <w:shd w:val="clear" w:color="auto" w:fill="auto"/>
            <w:noWrap/>
            <w:vAlign w:val="center"/>
            <w:hideMark/>
          </w:tcPr>
          <w:p w:rsidR="0049141D" w:rsidRPr="00AC7437" w:rsidRDefault="0049141D" w:rsidP="0049141D">
            <w:pPr>
              <w:spacing w:line="240" w:lineRule="auto"/>
              <w:jc w:val="center"/>
              <w:rPr>
                <w:rFonts w:asciiTheme="minorHAnsi" w:hAnsiTheme="minorHAnsi"/>
                <w:color w:val="000000"/>
                <w:sz w:val="22"/>
                <w:szCs w:val="22"/>
                <w:lang w:val="en-GB"/>
              </w:rPr>
            </w:pPr>
            <w:r w:rsidRPr="00AC7437">
              <w:rPr>
                <w:rFonts w:asciiTheme="minorHAnsi" w:hAnsiTheme="minorHAnsi"/>
                <w:color w:val="000000"/>
                <w:sz w:val="22"/>
                <w:szCs w:val="22"/>
                <w:lang w:val="en-GB"/>
              </w:rPr>
              <w:t>1</w:t>
            </w:r>
          </w:p>
        </w:tc>
      </w:tr>
      <w:tr w:rsidR="0049141D" w:rsidRPr="00AC7437" w:rsidTr="0049141D">
        <w:trPr>
          <w:trHeight w:val="240"/>
        </w:trPr>
        <w:tc>
          <w:tcPr>
            <w:tcW w:w="494" w:type="dxa"/>
            <w:shd w:val="clear" w:color="auto" w:fill="auto"/>
            <w:noWrap/>
            <w:vAlign w:val="center"/>
          </w:tcPr>
          <w:p w:rsidR="0049141D" w:rsidRPr="00AC7437" w:rsidRDefault="0049141D" w:rsidP="0049141D">
            <w:pPr>
              <w:spacing w:line="240" w:lineRule="auto"/>
              <w:jc w:val="right"/>
              <w:rPr>
                <w:rFonts w:asciiTheme="minorHAnsi" w:hAnsiTheme="minorHAnsi"/>
                <w:color w:val="000000"/>
                <w:sz w:val="22"/>
                <w:szCs w:val="22"/>
                <w:lang w:val="en-GB"/>
              </w:rPr>
            </w:pPr>
            <w:r w:rsidRPr="00AC7437">
              <w:rPr>
                <w:rFonts w:asciiTheme="minorHAnsi" w:hAnsiTheme="minorHAnsi"/>
                <w:color w:val="000000"/>
                <w:sz w:val="22"/>
                <w:szCs w:val="22"/>
                <w:lang w:val="en-GB"/>
              </w:rPr>
              <w:t>11</w:t>
            </w:r>
          </w:p>
        </w:tc>
        <w:tc>
          <w:tcPr>
            <w:tcW w:w="3196" w:type="dxa"/>
            <w:shd w:val="clear" w:color="auto" w:fill="auto"/>
            <w:noWrap/>
            <w:vAlign w:val="center"/>
            <w:hideMark/>
          </w:tcPr>
          <w:p w:rsidR="0049141D" w:rsidRPr="00AC7437" w:rsidRDefault="0049141D" w:rsidP="0049141D">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District CC Specialist</w:t>
            </w:r>
          </w:p>
        </w:tc>
        <w:tc>
          <w:tcPr>
            <w:tcW w:w="1253" w:type="dxa"/>
            <w:shd w:val="clear" w:color="auto" w:fill="auto"/>
            <w:noWrap/>
            <w:vAlign w:val="center"/>
            <w:hideMark/>
          </w:tcPr>
          <w:p w:rsidR="0049141D" w:rsidRPr="00AC7437" w:rsidRDefault="0049141D" w:rsidP="0049141D">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District</w:t>
            </w:r>
          </w:p>
        </w:tc>
        <w:tc>
          <w:tcPr>
            <w:tcW w:w="1223" w:type="dxa"/>
            <w:shd w:val="clear" w:color="auto" w:fill="auto"/>
            <w:noWrap/>
            <w:vAlign w:val="center"/>
            <w:hideMark/>
          </w:tcPr>
          <w:p w:rsidR="0049141D" w:rsidRPr="00AC7437" w:rsidRDefault="0049141D" w:rsidP="0049141D">
            <w:pPr>
              <w:spacing w:line="240" w:lineRule="auto"/>
              <w:jc w:val="center"/>
              <w:rPr>
                <w:rFonts w:asciiTheme="minorHAnsi" w:hAnsiTheme="minorHAnsi"/>
                <w:color w:val="000000"/>
                <w:sz w:val="22"/>
                <w:szCs w:val="22"/>
                <w:lang w:val="en-GB"/>
              </w:rPr>
            </w:pPr>
            <w:r w:rsidRPr="00AC7437">
              <w:rPr>
                <w:rFonts w:asciiTheme="minorHAnsi" w:hAnsiTheme="minorHAnsi"/>
                <w:color w:val="000000"/>
                <w:sz w:val="22"/>
                <w:szCs w:val="22"/>
                <w:lang w:val="en-GB"/>
              </w:rPr>
              <w:t>4</w:t>
            </w:r>
          </w:p>
        </w:tc>
      </w:tr>
      <w:tr w:rsidR="0049141D" w:rsidRPr="00AC7437" w:rsidTr="0049141D">
        <w:trPr>
          <w:trHeight w:val="240"/>
        </w:trPr>
        <w:tc>
          <w:tcPr>
            <w:tcW w:w="494" w:type="dxa"/>
            <w:shd w:val="clear" w:color="auto" w:fill="auto"/>
            <w:noWrap/>
            <w:vAlign w:val="center"/>
          </w:tcPr>
          <w:p w:rsidR="0049141D" w:rsidRPr="00AC7437" w:rsidRDefault="0049141D" w:rsidP="0049141D">
            <w:pPr>
              <w:spacing w:line="240" w:lineRule="auto"/>
              <w:jc w:val="right"/>
              <w:rPr>
                <w:rFonts w:asciiTheme="minorHAnsi" w:hAnsiTheme="minorHAnsi"/>
                <w:color w:val="000000"/>
                <w:sz w:val="22"/>
                <w:szCs w:val="22"/>
                <w:lang w:val="en-GB"/>
              </w:rPr>
            </w:pPr>
            <w:r w:rsidRPr="00AC7437">
              <w:rPr>
                <w:rFonts w:asciiTheme="minorHAnsi" w:hAnsiTheme="minorHAnsi"/>
                <w:color w:val="000000"/>
                <w:sz w:val="22"/>
                <w:szCs w:val="22"/>
                <w:lang w:val="en-GB"/>
              </w:rPr>
              <w:t>12</w:t>
            </w:r>
          </w:p>
        </w:tc>
        <w:tc>
          <w:tcPr>
            <w:tcW w:w="3196" w:type="dxa"/>
            <w:shd w:val="clear" w:color="auto" w:fill="auto"/>
            <w:noWrap/>
            <w:vAlign w:val="center"/>
            <w:hideMark/>
          </w:tcPr>
          <w:p w:rsidR="0049141D" w:rsidRPr="00AC7437" w:rsidRDefault="0049141D" w:rsidP="0049141D">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LAPA Coordinator</w:t>
            </w:r>
          </w:p>
        </w:tc>
        <w:tc>
          <w:tcPr>
            <w:tcW w:w="1253" w:type="dxa"/>
            <w:shd w:val="clear" w:color="auto" w:fill="auto"/>
            <w:noWrap/>
            <w:vAlign w:val="center"/>
            <w:hideMark/>
          </w:tcPr>
          <w:p w:rsidR="0049141D" w:rsidRPr="00AC7437" w:rsidRDefault="0049141D" w:rsidP="0049141D">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District</w:t>
            </w:r>
          </w:p>
        </w:tc>
        <w:tc>
          <w:tcPr>
            <w:tcW w:w="1223" w:type="dxa"/>
            <w:shd w:val="clear" w:color="auto" w:fill="auto"/>
            <w:noWrap/>
            <w:vAlign w:val="center"/>
            <w:hideMark/>
          </w:tcPr>
          <w:p w:rsidR="0049141D" w:rsidRPr="00AC7437" w:rsidRDefault="0049141D" w:rsidP="0049141D">
            <w:pPr>
              <w:spacing w:line="240" w:lineRule="auto"/>
              <w:jc w:val="center"/>
              <w:rPr>
                <w:rFonts w:asciiTheme="minorHAnsi" w:hAnsiTheme="minorHAnsi"/>
                <w:color w:val="000000"/>
                <w:sz w:val="22"/>
                <w:szCs w:val="22"/>
                <w:lang w:val="en-GB"/>
              </w:rPr>
            </w:pPr>
            <w:r w:rsidRPr="00AC7437">
              <w:rPr>
                <w:rFonts w:asciiTheme="minorHAnsi" w:hAnsiTheme="minorHAnsi"/>
                <w:color w:val="000000"/>
                <w:sz w:val="22"/>
                <w:szCs w:val="22"/>
                <w:lang w:val="en-GB"/>
              </w:rPr>
              <w:t>4</w:t>
            </w:r>
          </w:p>
        </w:tc>
      </w:tr>
      <w:tr w:rsidR="0049141D" w:rsidRPr="00AC7437" w:rsidTr="0049141D">
        <w:trPr>
          <w:trHeight w:val="240"/>
        </w:trPr>
        <w:tc>
          <w:tcPr>
            <w:tcW w:w="494" w:type="dxa"/>
            <w:shd w:val="clear" w:color="auto" w:fill="auto"/>
            <w:noWrap/>
            <w:vAlign w:val="center"/>
          </w:tcPr>
          <w:p w:rsidR="0049141D" w:rsidRPr="00AC7437" w:rsidRDefault="0049141D" w:rsidP="0049141D">
            <w:pPr>
              <w:spacing w:line="240" w:lineRule="auto"/>
              <w:jc w:val="right"/>
              <w:rPr>
                <w:rFonts w:asciiTheme="minorHAnsi" w:hAnsiTheme="minorHAnsi"/>
                <w:color w:val="000000"/>
                <w:sz w:val="22"/>
                <w:szCs w:val="22"/>
                <w:lang w:val="en-GB"/>
              </w:rPr>
            </w:pPr>
            <w:r w:rsidRPr="00AC7437">
              <w:rPr>
                <w:rFonts w:asciiTheme="minorHAnsi" w:hAnsiTheme="minorHAnsi"/>
                <w:color w:val="000000"/>
                <w:sz w:val="22"/>
                <w:szCs w:val="22"/>
                <w:lang w:val="en-GB"/>
              </w:rPr>
              <w:t>13</w:t>
            </w:r>
          </w:p>
        </w:tc>
        <w:tc>
          <w:tcPr>
            <w:tcW w:w="3196" w:type="dxa"/>
            <w:shd w:val="clear" w:color="auto" w:fill="auto"/>
            <w:noWrap/>
            <w:vAlign w:val="center"/>
            <w:hideMark/>
          </w:tcPr>
          <w:p w:rsidR="0049141D" w:rsidRPr="00AC7437" w:rsidRDefault="0049141D" w:rsidP="0049141D">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Land Use Planner</w:t>
            </w:r>
          </w:p>
        </w:tc>
        <w:tc>
          <w:tcPr>
            <w:tcW w:w="1253" w:type="dxa"/>
            <w:shd w:val="clear" w:color="auto" w:fill="auto"/>
            <w:noWrap/>
            <w:vAlign w:val="center"/>
            <w:hideMark/>
          </w:tcPr>
          <w:p w:rsidR="0049141D" w:rsidRPr="00AC7437" w:rsidRDefault="0049141D" w:rsidP="0049141D">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District</w:t>
            </w:r>
          </w:p>
        </w:tc>
        <w:tc>
          <w:tcPr>
            <w:tcW w:w="1223" w:type="dxa"/>
            <w:shd w:val="clear" w:color="auto" w:fill="auto"/>
            <w:noWrap/>
            <w:vAlign w:val="center"/>
            <w:hideMark/>
          </w:tcPr>
          <w:p w:rsidR="0049141D" w:rsidRPr="00AC7437" w:rsidRDefault="0049141D" w:rsidP="0049141D">
            <w:pPr>
              <w:spacing w:line="240" w:lineRule="auto"/>
              <w:jc w:val="center"/>
              <w:rPr>
                <w:rFonts w:asciiTheme="minorHAnsi" w:hAnsiTheme="minorHAnsi"/>
                <w:color w:val="000000"/>
                <w:sz w:val="22"/>
                <w:szCs w:val="22"/>
                <w:lang w:val="en-GB"/>
              </w:rPr>
            </w:pPr>
            <w:r w:rsidRPr="00AC7437">
              <w:rPr>
                <w:rFonts w:asciiTheme="minorHAnsi" w:hAnsiTheme="minorHAnsi"/>
                <w:color w:val="000000"/>
                <w:sz w:val="22"/>
                <w:szCs w:val="22"/>
                <w:lang w:val="en-GB"/>
              </w:rPr>
              <w:t>2</w:t>
            </w:r>
          </w:p>
        </w:tc>
      </w:tr>
      <w:tr w:rsidR="0049141D" w:rsidRPr="00AC7437" w:rsidTr="0049141D">
        <w:trPr>
          <w:trHeight w:val="240"/>
        </w:trPr>
        <w:tc>
          <w:tcPr>
            <w:tcW w:w="494" w:type="dxa"/>
            <w:shd w:val="clear" w:color="auto" w:fill="auto"/>
            <w:noWrap/>
            <w:vAlign w:val="center"/>
          </w:tcPr>
          <w:p w:rsidR="0049141D" w:rsidRPr="00AC7437" w:rsidRDefault="0049141D" w:rsidP="0049141D">
            <w:pPr>
              <w:spacing w:line="240" w:lineRule="auto"/>
              <w:jc w:val="right"/>
              <w:rPr>
                <w:rFonts w:asciiTheme="minorHAnsi" w:hAnsiTheme="minorHAnsi"/>
                <w:color w:val="000000"/>
                <w:sz w:val="22"/>
                <w:szCs w:val="22"/>
                <w:lang w:val="en-GB"/>
              </w:rPr>
            </w:pPr>
            <w:r>
              <w:rPr>
                <w:rFonts w:asciiTheme="minorHAnsi" w:hAnsiTheme="minorHAnsi"/>
                <w:color w:val="000000"/>
                <w:sz w:val="22"/>
                <w:szCs w:val="22"/>
                <w:lang w:val="en-GB"/>
              </w:rPr>
              <w:t>14</w:t>
            </w:r>
          </w:p>
        </w:tc>
        <w:tc>
          <w:tcPr>
            <w:tcW w:w="3196" w:type="dxa"/>
            <w:shd w:val="clear" w:color="auto" w:fill="auto"/>
            <w:noWrap/>
            <w:vAlign w:val="center"/>
            <w:hideMark/>
          </w:tcPr>
          <w:p w:rsidR="0049141D" w:rsidRPr="00AC7437" w:rsidRDefault="0049141D" w:rsidP="0049141D">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District GIS Specialist</w:t>
            </w:r>
          </w:p>
        </w:tc>
        <w:tc>
          <w:tcPr>
            <w:tcW w:w="1253" w:type="dxa"/>
            <w:shd w:val="clear" w:color="auto" w:fill="auto"/>
            <w:noWrap/>
            <w:vAlign w:val="center"/>
            <w:hideMark/>
          </w:tcPr>
          <w:p w:rsidR="0049141D" w:rsidRPr="00AC7437" w:rsidRDefault="0049141D" w:rsidP="0049141D">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District</w:t>
            </w:r>
          </w:p>
        </w:tc>
        <w:tc>
          <w:tcPr>
            <w:tcW w:w="1223" w:type="dxa"/>
            <w:shd w:val="clear" w:color="auto" w:fill="auto"/>
            <w:noWrap/>
            <w:vAlign w:val="center"/>
            <w:hideMark/>
          </w:tcPr>
          <w:p w:rsidR="0049141D" w:rsidRPr="00AC7437" w:rsidRDefault="0049141D" w:rsidP="0049141D">
            <w:pPr>
              <w:spacing w:line="240" w:lineRule="auto"/>
              <w:jc w:val="center"/>
              <w:rPr>
                <w:rFonts w:asciiTheme="minorHAnsi" w:hAnsiTheme="minorHAnsi"/>
                <w:color w:val="000000"/>
                <w:sz w:val="22"/>
                <w:szCs w:val="22"/>
                <w:lang w:val="en-GB"/>
              </w:rPr>
            </w:pPr>
            <w:r w:rsidRPr="00AC7437">
              <w:rPr>
                <w:rFonts w:asciiTheme="minorHAnsi" w:hAnsiTheme="minorHAnsi"/>
                <w:color w:val="000000"/>
                <w:sz w:val="22"/>
                <w:szCs w:val="22"/>
                <w:lang w:val="en-GB"/>
              </w:rPr>
              <w:t>2</w:t>
            </w:r>
          </w:p>
        </w:tc>
      </w:tr>
      <w:tr w:rsidR="009455E8" w:rsidRPr="006B2F6C" w:rsidTr="006B2F6C">
        <w:trPr>
          <w:trHeight w:val="240"/>
        </w:trPr>
        <w:tc>
          <w:tcPr>
            <w:tcW w:w="494" w:type="dxa"/>
            <w:shd w:val="clear" w:color="auto" w:fill="FFFFFF" w:themeFill="background1"/>
            <w:noWrap/>
            <w:vAlign w:val="center"/>
          </w:tcPr>
          <w:p w:rsidR="009455E8" w:rsidRPr="006B2F6C" w:rsidRDefault="00D4016B" w:rsidP="006B2F6C">
            <w:pPr>
              <w:spacing w:line="240" w:lineRule="auto"/>
              <w:rPr>
                <w:rFonts w:asciiTheme="minorHAnsi" w:hAnsiTheme="minorHAnsi"/>
                <w:color w:val="000000"/>
                <w:sz w:val="22"/>
                <w:szCs w:val="22"/>
                <w:lang w:val="en-GB"/>
              </w:rPr>
            </w:pPr>
            <w:r>
              <w:rPr>
                <w:rFonts w:asciiTheme="minorHAnsi" w:hAnsiTheme="minorHAnsi"/>
                <w:color w:val="000000"/>
                <w:sz w:val="22"/>
                <w:szCs w:val="22"/>
                <w:lang w:val="en-GB"/>
              </w:rPr>
              <w:t xml:space="preserve"> </w:t>
            </w:r>
            <w:r w:rsidR="009455E8" w:rsidRPr="006B2F6C">
              <w:rPr>
                <w:rFonts w:asciiTheme="minorHAnsi" w:hAnsiTheme="minorHAnsi"/>
                <w:color w:val="000000"/>
                <w:sz w:val="22"/>
                <w:szCs w:val="22"/>
                <w:lang w:val="en-GB"/>
              </w:rPr>
              <w:t>15</w:t>
            </w:r>
          </w:p>
        </w:tc>
        <w:tc>
          <w:tcPr>
            <w:tcW w:w="3196" w:type="dxa"/>
            <w:shd w:val="clear" w:color="auto" w:fill="FFFFFF" w:themeFill="background1"/>
            <w:noWrap/>
            <w:vAlign w:val="center"/>
          </w:tcPr>
          <w:p w:rsidR="009455E8" w:rsidRPr="006B2F6C" w:rsidRDefault="009455E8" w:rsidP="006B2F6C">
            <w:pPr>
              <w:spacing w:line="240" w:lineRule="auto"/>
              <w:rPr>
                <w:rFonts w:asciiTheme="minorHAnsi" w:hAnsiTheme="minorHAnsi"/>
                <w:color w:val="000000"/>
                <w:sz w:val="22"/>
                <w:szCs w:val="22"/>
                <w:lang w:val="en-GB"/>
              </w:rPr>
            </w:pPr>
            <w:r w:rsidRPr="006B2F6C">
              <w:rPr>
                <w:rFonts w:asciiTheme="minorHAnsi" w:hAnsiTheme="minorHAnsi"/>
                <w:color w:val="000000"/>
                <w:sz w:val="22"/>
                <w:szCs w:val="22"/>
                <w:lang w:val="en-GB"/>
              </w:rPr>
              <w:t>District Accountant</w:t>
            </w:r>
          </w:p>
        </w:tc>
        <w:tc>
          <w:tcPr>
            <w:tcW w:w="1253" w:type="dxa"/>
            <w:shd w:val="clear" w:color="auto" w:fill="auto"/>
            <w:noWrap/>
            <w:vAlign w:val="center"/>
          </w:tcPr>
          <w:p w:rsidR="009455E8" w:rsidRPr="006B2F6C" w:rsidRDefault="009455E8" w:rsidP="006B2F6C">
            <w:pPr>
              <w:spacing w:line="240" w:lineRule="auto"/>
              <w:rPr>
                <w:rFonts w:asciiTheme="minorHAnsi" w:hAnsiTheme="minorHAnsi"/>
                <w:color w:val="000000"/>
                <w:sz w:val="22"/>
                <w:szCs w:val="22"/>
                <w:lang w:val="en-GB"/>
              </w:rPr>
            </w:pPr>
            <w:r w:rsidRPr="006B2F6C">
              <w:rPr>
                <w:rFonts w:asciiTheme="minorHAnsi" w:hAnsiTheme="minorHAnsi"/>
                <w:color w:val="000000"/>
                <w:sz w:val="22"/>
                <w:szCs w:val="22"/>
                <w:lang w:val="en-GB"/>
              </w:rPr>
              <w:t>District</w:t>
            </w:r>
          </w:p>
        </w:tc>
        <w:tc>
          <w:tcPr>
            <w:tcW w:w="1223" w:type="dxa"/>
            <w:shd w:val="clear" w:color="auto" w:fill="FFFFFF" w:themeFill="background1"/>
            <w:noWrap/>
            <w:vAlign w:val="center"/>
          </w:tcPr>
          <w:p w:rsidR="009455E8" w:rsidRPr="006B2F6C" w:rsidRDefault="00E03EBB" w:rsidP="006B2F6C">
            <w:pPr>
              <w:spacing w:line="240" w:lineRule="auto"/>
              <w:jc w:val="center"/>
              <w:rPr>
                <w:rFonts w:asciiTheme="minorHAnsi" w:hAnsiTheme="minorHAnsi"/>
                <w:color w:val="000000"/>
                <w:sz w:val="22"/>
                <w:szCs w:val="22"/>
                <w:lang w:val="en-GB"/>
              </w:rPr>
            </w:pPr>
            <w:r w:rsidRPr="006B2F6C">
              <w:rPr>
                <w:rFonts w:asciiTheme="minorHAnsi" w:hAnsiTheme="minorHAnsi"/>
                <w:color w:val="000000"/>
                <w:sz w:val="22"/>
                <w:szCs w:val="22"/>
                <w:lang w:val="en-GB"/>
              </w:rPr>
              <w:t>5</w:t>
            </w:r>
          </w:p>
        </w:tc>
      </w:tr>
    </w:tbl>
    <w:p w:rsidR="00793087" w:rsidRPr="00AC7437" w:rsidRDefault="00793087" w:rsidP="00347915">
      <w:pPr>
        <w:spacing w:line="240" w:lineRule="auto"/>
        <w:rPr>
          <w:rFonts w:asciiTheme="minorHAnsi" w:hAnsiTheme="minorHAnsi"/>
          <w:sz w:val="22"/>
          <w:szCs w:val="22"/>
          <w:lang w:val="en-GB"/>
        </w:rPr>
      </w:pPr>
    </w:p>
    <w:p w:rsidR="00347915" w:rsidRPr="00AC7437" w:rsidRDefault="00347915" w:rsidP="00347915">
      <w:p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The terms of reference for the all technical specialist positions are detailed in </w:t>
      </w:r>
      <w:r w:rsidR="00E03F33" w:rsidRPr="00AC7437">
        <w:rPr>
          <w:rFonts w:asciiTheme="minorHAnsi" w:hAnsiTheme="minorHAnsi"/>
          <w:sz w:val="22"/>
          <w:szCs w:val="22"/>
          <w:lang w:val="en-GB"/>
        </w:rPr>
        <w:t>Annex 9.</w:t>
      </w:r>
    </w:p>
    <w:p w:rsidR="00B93274" w:rsidRPr="00AC7437" w:rsidRDefault="00B93274" w:rsidP="004C1AA0">
      <w:pPr>
        <w:autoSpaceDE w:val="0"/>
        <w:autoSpaceDN w:val="0"/>
        <w:adjustRightInd w:val="0"/>
        <w:spacing w:line="240" w:lineRule="auto"/>
        <w:rPr>
          <w:rFonts w:asciiTheme="minorHAnsi" w:hAnsiTheme="minorHAnsi"/>
          <w:b/>
          <w:sz w:val="22"/>
          <w:szCs w:val="22"/>
          <w:lang w:val="en-GB"/>
        </w:rPr>
      </w:pPr>
    </w:p>
    <w:p w:rsidR="005502B8" w:rsidRPr="00AC7437" w:rsidRDefault="005502B8">
      <w:pPr>
        <w:spacing w:after="200" w:line="276" w:lineRule="auto"/>
        <w:rPr>
          <w:rFonts w:asciiTheme="minorHAnsi" w:hAnsiTheme="minorHAnsi"/>
          <w:b/>
          <w:sz w:val="22"/>
          <w:szCs w:val="22"/>
          <w:lang w:val="en-GB"/>
        </w:rPr>
      </w:pPr>
      <w:r w:rsidRPr="00AC7437">
        <w:rPr>
          <w:rFonts w:asciiTheme="minorHAnsi" w:hAnsiTheme="minorHAnsi"/>
          <w:sz w:val="22"/>
          <w:szCs w:val="22"/>
          <w:lang w:val="en-GB"/>
        </w:rPr>
        <w:br w:type="page"/>
      </w:r>
    </w:p>
    <w:p w:rsidR="00EB3983" w:rsidRPr="00AC7437" w:rsidRDefault="0090783B" w:rsidP="00041EA4">
      <w:pPr>
        <w:pStyle w:val="Subtitle"/>
        <w:jc w:val="left"/>
        <w:rPr>
          <w:rFonts w:asciiTheme="minorHAnsi" w:hAnsiTheme="minorHAnsi"/>
          <w:sz w:val="22"/>
          <w:szCs w:val="22"/>
          <w:lang w:val="en-GB"/>
        </w:rPr>
      </w:pPr>
      <w:bookmarkStart w:id="83" w:name="_Toc449200321"/>
      <w:r w:rsidRPr="00AC7437">
        <w:rPr>
          <w:rFonts w:asciiTheme="minorHAnsi" w:hAnsiTheme="minorHAnsi"/>
          <w:sz w:val="22"/>
          <w:szCs w:val="22"/>
          <w:lang w:val="en-GB"/>
        </w:rPr>
        <w:lastRenderedPageBreak/>
        <w:t>Output</w:t>
      </w:r>
      <w:r w:rsidR="00EB3983" w:rsidRPr="00AC7437">
        <w:rPr>
          <w:rFonts w:asciiTheme="minorHAnsi" w:hAnsiTheme="minorHAnsi"/>
          <w:sz w:val="22"/>
          <w:szCs w:val="22"/>
          <w:lang w:val="en-GB"/>
        </w:rPr>
        <w:t>1.1.2. Planning holistically</w:t>
      </w:r>
      <w:bookmarkEnd w:id="83"/>
    </w:p>
    <w:p w:rsidR="00EB3983" w:rsidRPr="00AC7437" w:rsidRDefault="00EB3983" w:rsidP="004C1AA0">
      <w:pPr>
        <w:autoSpaceDE w:val="0"/>
        <w:autoSpaceDN w:val="0"/>
        <w:adjustRightInd w:val="0"/>
        <w:spacing w:line="240" w:lineRule="auto"/>
        <w:rPr>
          <w:rFonts w:asciiTheme="minorHAnsi" w:hAnsiTheme="minorHAnsi"/>
          <w:sz w:val="12"/>
          <w:szCs w:val="22"/>
          <w:lang w:val="en-GB"/>
        </w:rPr>
      </w:pPr>
    </w:p>
    <w:p w:rsidR="004F665A" w:rsidRPr="00AC7437" w:rsidRDefault="004F665A" w:rsidP="004F665A">
      <w:pPr>
        <w:spacing w:line="240" w:lineRule="auto"/>
        <w:jc w:val="both"/>
        <w:rPr>
          <w:rFonts w:asciiTheme="minorHAnsi" w:hAnsiTheme="minorHAnsi"/>
          <w:sz w:val="22"/>
          <w:szCs w:val="22"/>
          <w:lang w:val="en-GB"/>
        </w:rPr>
      </w:pPr>
      <w:r w:rsidRPr="00AC7437">
        <w:rPr>
          <w:rFonts w:asciiTheme="minorHAnsi" w:hAnsiTheme="minorHAnsi"/>
          <w:b/>
          <w:sz w:val="22"/>
          <w:szCs w:val="22"/>
          <w:lang w:val="en-GB"/>
        </w:rPr>
        <w:t>Key Performance Indicator.</w:t>
      </w:r>
      <w:r w:rsidRPr="00AC7437">
        <w:rPr>
          <w:rFonts w:asciiTheme="minorHAnsi" w:hAnsiTheme="minorHAnsi"/>
          <w:sz w:val="22"/>
          <w:szCs w:val="22"/>
          <w:lang w:val="en-GB"/>
        </w:rPr>
        <w:t xml:space="preserve"> LAPA development methodology improved and applied by at least 6 districts.</w:t>
      </w:r>
    </w:p>
    <w:p w:rsidR="004F665A" w:rsidRPr="00AE7C85" w:rsidRDefault="004F665A" w:rsidP="001F0277">
      <w:pPr>
        <w:spacing w:line="240" w:lineRule="auto"/>
        <w:jc w:val="both"/>
        <w:rPr>
          <w:rFonts w:asciiTheme="minorHAnsi" w:hAnsiTheme="minorHAnsi"/>
          <w:sz w:val="22"/>
          <w:szCs w:val="22"/>
          <w:lang w:val="en-GB"/>
        </w:rPr>
      </w:pPr>
      <w:r w:rsidRPr="00AE7C85">
        <w:rPr>
          <w:rFonts w:asciiTheme="minorHAnsi" w:hAnsiTheme="minorHAnsi"/>
          <w:b/>
          <w:sz w:val="22"/>
          <w:szCs w:val="22"/>
          <w:lang w:val="en-GB"/>
        </w:rPr>
        <w:t>Key Performance Indicator.</w:t>
      </w:r>
      <w:r w:rsidRPr="00141339">
        <w:rPr>
          <w:rFonts w:asciiTheme="minorHAnsi" w:hAnsiTheme="minorHAnsi" w:cs="Times New Roman"/>
          <w:color w:val="000000"/>
          <w:sz w:val="22"/>
          <w:szCs w:val="22"/>
        </w:rPr>
        <w:t>GIS based system established in 6 districts to enhance LAPA preparation and implementation</w:t>
      </w:r>
    </w:p>
    <w:p w:rsidR="00EB3983" w:rsidRPr="00AC7437" w:rsidRDefault="00EB3983" w:rsidP="001F0277">
      <w:pPr>
        <w:spacing w:line="240" w:lineRule="auto"/>
        <w:jc w:val="both"/>
        <w:rPr>
          <w:rFonts w:asciiTheme="minorHAnsi" w:hAnsiTheme="minorHAnsi"/>
          <w:sz w:val="22"/>
          <w:szCs w:val="22"/>
          <w:lang w:val="en-GB"/>
        </w:rPr>
      </w:pPr>
      <w:r w:rsidRPr="00AC7437">
        <w:rPr>
          <w:rFonts w:asciiTheme="minorHAnsi" w:hAnsiTheme="minorHAnsi"/>
          <w:b/>
          <w:sz w:val="22"/>
          <w:szCs w:val="22"/>
          <w:lang w:val="en-GB"/>
        </w:rPr>
        <w:t>Key Performance Indicator.</w:t>
      </w:r>
      <w:r w:rsidRPr="00AC7437">
        <w:rPr>
          <w:rFonts w:asciiTheme="minorHAnsi" w:hAnsiTheme="minorHAnsi"/>
          <w:sz w:val="22"/>
          <w:szCs w:val="22"/>
          <w:lang w:val="en-GB"/>
        </w:rPr>
        <w:t xml:space="preserve"> GIS-based sub-watershed management plans covering at least 10 VDCs developed</w:t>
      </w:r>
      <w:r w:rsidRPr="00AC7437">
        <w:rPr>
          <w:rStyle w:val="FootnoteReference"/>
          <w:rFonts w:asciiTheme="minorHAnsi" w:hAnsiTheme="minorHAnsi"/>
          <w:sz w:val="22"/>
          <w:szCs w:val="22"/>
          <w:lang w:val="en-GB"/>
        </w:rPr>
        <w:footnoteReference w:id="12"/>
      </w:r>
    </w:p>
    <w:p w:rsidR="00EB3983" w:rsidRPr="00AC7437" w:rsidRDefault="00EB3983" w:rsidP="004C1AA0">
      <w:pPr>
        <w:autoSpaceDE w:val="0"/>
        <w:autoSpaceDN w:val="0"/>
        <w:adjustRightInd w:val="0"/>
        <w:spacing w:line="240" w:lineRule="auto"/>
        <w:rPr>
          <w:rFonts w:asciiTheme="minorHAnsi" w:hAnsiTheme="minorHAnsi"/>
          <w:sz w:val="22"/>
          <w:szCs w:val="22"/>
          <w:lang w:val="en-GB"/>
        </w:rPr>
      </w:pPr>
    </w:p>
    <w:p w:rsidR="00EB3983" w:rsidRPr="00AC7437" w:rsidRDefault="00EB3983" w:rsidP="001F0277">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While a good foundation has been established under the LAPA start-up phase for facilitating local level adaptation, several opportunities have been identified for strengthening of the LAPA development process. Maintaining focus on current vulnerabilities, the inclusion of a more forward looking approach that considers the spatial and temporal variability of target areas will allow for strategic decision-making in designing adaptation solutions. </w:t>
      </w:r>
    </w:p>
    <w:p w:rsidR="00EB3983" w:rsidRPr="00AC7437" w:rsidRDefault="00EB3983" w:rsidP="004C1AA0">
      <w:pPr>
        <w:autoSpaceDE w:val="0"/>
        <w:autoSpaceDN w:val="0"/>
        <w:adjustRightInd w:val="0"/>
        <w:spacing w:line="240" w:lineRule="auto"/>
        <w:rPr>
          <w:rFonts w:asciiTheme="minorHAnsi" w:hAnsiTheme="minorHAnsi"/>
          <w:sz w:val="22"/>
          <w:szCs w:val="22"/>
          <w:lang w:val="en-GB"/>
        </w:rPr>
      </w:pPr>
    </w:p>
    <w:p w:rsidR="00EB3983" w:rsidRPr="00AC7437" w:rsidRDefault="00EB3983" w:rsidP="001F0277">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The scope of a LAPA is currently limited to the geographic and administrative boundaries of the Village Development Committee (VDC). At present, post aggregation of LAPAs at District level for inclusion into the District Development Plan (DDP), there is no mechanism for assessing the inter-LAPA dynamics that extend beyond the geographic boundaries of a VDC. As a result, the potential for building synergies at sub-watershed or landscape level are lost. More concerning is the potential for inadvertent negative influences one LAPA may have on another. In a worst case scenario efforts in building resilience in one VDC may be undermined by an adjacent or more distant VDC. Unless this gap is filled, the LAPA development process will be unable to achieve its full potential of building both community and ecological resilience to climate shocks.</w:t>
      </w:r>
    </w:p>
    <w:p w:rsidR="00EB3983" w:rsidRPr="00AC7437" w:rsidRDefault="00EB3983" w:rsidP="004C1AA0">
      <w:pPr>
        <w:autoSpaceDE w:val="0"/>
        <w:autoSpaceDN w:val="0"/>
        <w:adjustRightInd w:val="0"/>
        <w:spacing w:line="240" w:lineRule="auto"/>
        <w:rPr>
          <w:rFonts w:asciiTheme="minorHAnsi" w:hAnsiTheme="minorHAnsi"/>
          <w:sz w:val="22"/>
          <w:szCs w:val="22"/>
          <w:lang w:val="en-GB"/>
        </w:rPr>
      </w:pPr>
    </w:p>
    <w:p w:rsidR="00EB3983" w:rsidRPr="00AC7437" w:rsidRDefault="00EB3983" w:rsidP="001F0277">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In terms of considering future climate scenarios for planning, the LAPA Manual developed by MoSTE does include a </w:t>
      </w:r>
      <w:r w:rsidR="00E730AC" w:rsidRPr="00AC7437">
        <w:rPr>
          <w:rFonts w:asciiTheme="minorHAnsi" w:hAnsiTheme="minorHAnsi"/>
          <w:sz w:val="22"/>
          <w:szCs w:val="22"/>
          <w:lang w:val="en-GB"/>
        </w:rPr>
        <w:t xml:space="preserve">scenario development </w:t>
      </w:r>
      <w:r w:rsidRPr="00AC7437">
        <w:rPr>
          <w:rFonts w:asciiTheme="minorHAnsi" w:hAnsiTheme="minorHAnsi"/>
          <w:sz w:val="22"/>
          <w:szCs w:val="22"/>
          <w:lang w:val="en-GB"/>
        </w:rPr>
        <w:t>tool for enabling communities to visualize plausible future climate scenarios and impacts. However, a systematic use of this tool concurrently with vulnerability and risk assessment (VRA) would further help in integrating a temporal scale that goes beyond current vulnerabilities and risks.</w:t>
      </w:r>
    </w:p>
    <w:p w:rsidR="00EB3983" w:rsidRPr="00AC7437" w:rsidRDefault="00EB3983" w:rsidP="004C1AA0">
      <w:pPr>
        <w:autoSpaceDE w:val="0"/>
        <w:autoSpaceDN w:val="0"/>
        <w:adjustRightInd w:val="0"/>
        <w:spacing w:line="240" w:lineRule="auto"/>
        <w:rPr>
          <w:rFonts w:asciiTheme="minorHAnsi" w:hAnsiTheme="minorHAnsi"/>
          <w:sz w:val="22"/>
          <w:szCs w:val="22"/>
          <w:lang w:val="en-GB"/>
        </w:rPr>
      </w:pPr>
    </w:p>
    <w:p w:rsidR="00EB3983" w:rsidRPr="00AC7437" w:rsidRDefault="00EB3983" w:rsidP="001F0277">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Therefore, to improve and enhance the LAPA development methodology, both spatially and temporally, this </w:t>
      </w:r>
      <w:r w:rsidR="000F3B56" w:rsidRPr="00AC7437">
        <w:rPr>
          <w:rFonts w:asciiTheme="minorHAnsi" w:hAnsiTheme="minorHAnsi"/>
          <w:sz w:val="22"/>
          <w:szCs w:val="22"/>
          <w:lang w:val="en-GB"/>
        </w:rPr>
        <w:t>output</w:t>
      </w:r>
      <w:r w:rsidRPr="00AC7437">
        <w:rPr>
          <w:rFonts w:asciiTheme="minorHAnsi" w:hAnsiTheme="minorHAnsi"/>
          <w:sz w:val="22"/>
          <w:szCs w:val="22"/>
          <w:lang w:val="en-GB"/>
        </w:rPr>
        <w:t xml:space="preserve"> will consist of two </w:t>
      </w:r>
      <w:r w:rsidR="0028459A" w:rsidRPr="00AC7437">
        <w:rPr>
          <w:rFonts w:asciiTheme="minorHAnsi" w:hAnsiTheme="minorHAnsi"/>
          <w:sz w:val="22"/>
          <w:szCs w:val="22"/>
          <w:lang w:val="en-GB"/>
        </w:rPr>
        <w:t>activities</w:t>
      </w:r>
      <w:r w:rsidRPr="00AC7437">
        <w:rPr>
          <w:rFonts w:asciiTheme="minorHAnsi" w:hAnsiTheme="minorHAnsi"/>
          <w:sz w:val="22"/>
          <w:szCs w:val="22"/>
          <w:lang w:val="en-GB"/>
        </w:rPr>
        <w:t xml:space="preserve">: </w:t>
      </w:r>
    </w:p>
    <w:p w:rsidR="00EB3983" w:rsidRPr="00FC5DDD" w:rsidRDefault="00FC5DDD" w:rsidP="00FC5DDD">
      <w:pPr>
        <w:autoSpaceDE w:val="0"/>
        <w:autoSpaceDN w:val="0"/>
        <w:adjustRightInd w:val="0"/>
        <w:spacing w:before="120" w:line="240" w:lineRule="auto"/>
        <w:ind w:left="360"/>
        <w:rPr>
          <w:rFonts w:asciiTheme="minorHAnsi" w:hAnsiTheme="minorHAnsi"/>
          <w:b/>
          <w:sz w:val="22"/>
          <w:szCs w:val="22"/>
          <w:lang w:val="en-GB"/>
        </w:rPr>
      </w:pPr>
      <w:r>
        <w:rPr>
          <w:rFonts w:asciiTheme="minorHAnsi" w:hAnsiTheme="minorHAnsi"/>
          <w:b/>
          <w:sz w:val="22"/>
          <w:szCs w:val="22"/>
          <w:lang w:val="en-GB"/>
        </w:rPr>
        <w:t xml:space="preserve">1. </w:t>
      </w:r>
      <w:r w:rsidR="00EB3983" w:rsidRPr="00FC5DDD">
        <w:rPr>
          <w:rFonts w:asciiTheme="minorHAnsi" w:hAnsiTheme="minorHAnsi"/>
          <w:b/>
          <w:sz w:val="22"/>
          <w:szCs w:val="22"/>
          <w:lang w:val="en-GB"/>
        </w:rPr>
        <w:t xml:space="preserve">Landscape based approach to LAPA preparation developed </w:t>
      </w:r>
    </w:p>
    <w:p w:rsidR="00EB3983" w:rsidRPr="00FC5DDD" w:rsidRDefault="00FC5DDD" w:rsidP="00FC5DDD">
      <w:pPr>
        <w:autoSpaceDE w:val="0"/>
        <w:autoSpaceDN w:val="0"/>
        <w:adjustRightInd w:val="0"/>
        <w:spacing w:before="80" w:line="240" w:lineRule="auto"/>
        <w:ind w:firstLine="360"/>
        <w:rPr>
          <w:rFonts w:asciiTheme="minorHAnsi" w:hAnsiTheme="minorHAnsi"/>
          <w:b/>
          <w:sz w:val="22"/>
          <w:szCs w:val="22"/>
          <w:lang w:val="en-GB"/>
        </w:rPr>
      </w:pPr>
      <w:r>
        <w:rPr>
          <w:rFonts w:asciiTheme="minorHAnsi" w:hAnsiTheme="minorHAnsi"/>
          <w:b/>
          <w:sz w:val="22"/>
          <w:szCs w:val="22"/>
          <w:lang w:val="en-GB"/>
        </w:rPr>
        <w:t xml:space="preserve">2. </w:t>
      </w:r>
      <w:r w:rsidR="00EB3983" w:rsidRPr="00FC5DDD">
        <w:rPr>
          <w:rFonts w:asciiTheme="minorHAnsi" w:hAnsiTheme="minorHAnsi"/>
          <w:b/>
          <w:sz w:val="22"/>
          <w:szCs w:val="22"/>
          <w:lang w:val="en-GB"/>
        </w:rPr>
        <w:t>Climate change forecasting applied</w:t>
      </w:r>
    </w:p>
    <w:p w:rsidR="00EB3983" w:rsidRPr="00AC7437" w:rsidRDefault="00EB3983" w:rsidP="004C1AA0">
      <w:pPr>
        <w:autoSpaceDE w:val="0"/>
        <w:autoSpaceDN w:val="0"/>
        <w:adjustRightInd w:val="0"/>
        <w:spacing w:line="240" w:lineRule="auto"/>
        <w:rPr>
          <w:rFonts w:asciiTheme="minorHAnsi" w:hAnsiTheme="minorHAnsi"/>
          <w:sz w:val="22"/>
          <w:szCs w:val="22"/>
          <w:lang w:val="en-GB"/>
        </w:rPr>
      </w:pPr>
    </w:p>
    <w:p w:rsidR="00E6357F" w:rsidRPr="00E6357F" w:rsidRDefault="00EB3983" w:rsidP="00E6357F">
      <w:pPr>
        <w:autoSpaceDE w:val="0"/>
        <w:autoSpaceDN w:val="0"/>
        <w:adjustRightInd w:val="0"/>
        <w:spacing w:line="240" w:lineRule="auto"/>
        <w:rPr>
          <w:rFonts w:asciiTheme="minorHAnsi" w:hAnsiTheme="minorHAnsi"/>
          <w:sz w:val="22"/>
          <w:szCs w:val="22"/>
          <w:lang w:val="en-GB"/>
        </w:rPr>
      </w:pPr>
      <w:r w:rsidRPr="00AC7437">
        <w:rPr>
          <w:rFonts w:asciiTheme="minorHAnsi" w:hAnsiTheme="minorHAnsi"/>
          <w:sz w:val="22"/>
          <w:szCs w:val="22"/>
          <w:lang w:val="en-GB"/>
        </w:rPr>
        <w:t>Both activities will be first piloted in two districts in Phase I (PY1-PY3), and eventually scaled up in all target districts incorporating the lessons learnt.</w:t>
      </w:r>
      <w:r w:rsidR="00E6357F">
        <w:rPr>
          <w:rFonts w:asciiTheme="minorHAnsi" w:hAnsiTheme="minorHAnsi"/>
          <w:sz w:val="22"/>
          <w:szCs w:val="22"/>
          <w:lang w:val="en-GB"/>
        </w:rPr>
        <w:t xml:space="preserve"> To the extent possible, the trainings for both subwatershed based planning and PSD will be organised together, and in conjunction with trainings under Output 1.1.1.</w:t>
      </w:r>
      <w:r w:rsidR="00E6357F">
        <w:t xml:space="preserve"> However, separate trainings will be provided to implementing staff and stakeholders, including AFED, service centres, social mobilisers, and the LAPA service provider.</w:t>
      </w:r>
    </w:p>
    <w:p w:rsidR="0062399E" w:rsidRPr="00AC7437" w:rsidRDefault="0062399E" w:rsidP="004C1AA0">
      <w:pPr>
        <w:autoSpaceDE w:val="0"/>
        <w:autoSpaceDN w:val="0"/>
        <w:adjustRightInd w:val="0"/>
        <w:spacing w:line="240" w:lineRule="auto"/>
        <w:rPr>
          <w:rFonts w:asciiTheme="minorHAnsi" w:hAnsiTheme="minorHAnsi"/>
          <w:b/>
          <w:sz w:val="22"/>
          <w:szCs w:val="22"/>
          <w:lang w:val="en-GB"/>
        </w:rPr>
      </w:pPr>
    </w:p>
    <w:p w:rsidR="00EB3983" w:rsidRPr="004E259E" w:rsidRDefault="0063300C" w:rsidP="004C1AA0">
      <w:pPr>
        <w:autoSpaceDE w:val="0"/>
        <w:autoSpaceDN w:val="0"/>
        <w:adjustRightInd w:val="0"/>
        <w:spacing w:line="240" w:lineRule="auto"/>
        <w:rPr>
          <w:rFonts w:asciiTheme="minorHAnsi" w:hAnsiTheme="minorHAnsi"/>
          <w:b/>
          <w:sz w:val="24"/>
          <w:szCs w:val="24"/>
          <w:lang w:val="en-GB"/>
        </w:rPr>
      </w:pPr>
      <w:r w:rsidRPr="004E259E">
        <w:rPr>
          <w:rFonts w:asciiTheme="minorHAnsi" w:hAnsiTheme="minorHAnsi"/>
          <w:b/>
          <w:sz w:val="24"/>
          <w:szCs w:val="24"/>
          <w:lang w:val="en-GB"/>
        </w:rPr>
        <w:t>1.1.2.1.</w:t>
      </w:r>
      <w:r w:rsidR="00EB3983" w:rsidRPr="004E259E">
        <w:rPr>
          <w:rFonts w:asciiTheme="minorHAnsi" w:hAnsiTheme="minorHAnsi"/>
          <w:b/>
          <w:iCs/>
          <w:sz w:val="24"/>
          <w:szCs w:val="24"/>
          <w:lang w:val="en-GB"/>
        </w:rPr>
        <w:t xml:space="preserve"> Landscape based approach to LAPA preparation developed</w:t>
      </w:r>
    </w:p>
    <w:p w:rsidR="00EB3983" w:rsidRPr="00AC7437" w:rsidRDefault="00EB3983" w:rsidP="004C1AA0">
      <w:pPr>
        <w:spacing w:line="240" w:lineRule="auto"/>
        <w:rPr>
          <w:rFonts w:asciiTheme="minorHAnsi" w:hAnsiTheme="minorHAnsi"/>
          <w:sz w:val="22"/>
          <w:szCs w:val="22"/>
          <w:lang w:val="en-GB"/>
        </w:rPr>
      </w:pPr>
    </w:p>
    <w:p w:rsidR="00EB3983" w:rsidRDefault="00EB3983" w:rsidP="00F7490E">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To enable a more integrated approach at the district level, ASHA will promote a sub-watershed approach through the establishment of District GIS Spatial Planning Units. These units will inform the LAPAs and VDC/DDC plans on upstream and downstream linkages between Wards and VDCs. </w:t>
      </w:r>
      <w:r w:rsidR="00F7490E" w:rsidRPr="00AC7437">
        <w:rPr>
          <w:rFonts w:asciiTheme="minorHAnsi" w:hAnsiTheme="minorHAnsi"/>
          <w:sz w:val="22"/>
          <w:szCs w:val="22"/>
          <w:lang w:val="en-GB"/>
        </w:rPr>
        <w:t xml:space="preserve">While the potential uses of GIS are many, the District GIS Spatial Planning Units will initially focus on </w:t>
      </w:r>
      <w:r w:rsidR="00F7490E" w:rsidRPr="00AC7437">
        <w:rPr>
          <w:rFonts w:asciiTheme="minorHAnsi" w:hAnsiTheme="minorHAnsi"/>
          <w:sz w:val="22"/>
          <w:szCs w:val="22"/>
          <w:lang w:val="en-GB"/>
        </w:rPr>
        <w:lastRenderedPageBreak/>
        <w:t xml:space="preserve">hydrology and soil nutrient cycling at sub-watershed level, as they constitute the main constraints to agricultural productivity in the Mid-Western Districts. </w:t>
      </w:r>
    </w:p>
    <w:p w:rsidR="00F7490E" w:rsidRPr="00AC7437" w:rsidRDefault="00F7490E" w:rsidP="00F7490E">
      <w:pPr>
        <w:autoSpaceDE w:val="0"/>
        <w:autoSpaceDN w:val="0"/>
        <w:adjustRightInd w:val="0"/>
        <w:spacing w:line="240" w:lineRule="auto"/>
        <w:jc w:val="both"/>
        <w:rPr>
          <w:rFonts w:asciiTheme="minorHAnsi" w:hAnsiTheme="minorHAnsi"/>
          <w:sz w:val="22"/>
          <w:szCs w:val="22"/>
          <w:lang w:val="en-GB"/>
        </w:rPr>
      </w:pPr>
    </w:p>
    <w:p w:rsidR="00EB3983" w:rsidRPr="00AC7437" w:rsidRDefault="00EB3983" w:rsidP="0090136B">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Given the pilot nature of the GIS-based landscape approach, this activity will commence initially in two districts that overlap with the NCCSP </w:t>
      </w:r>
      <w:r w:rsidR="0090136B" w:rsidRPr="00AC7437">
        <w:rPr>
          <w:rFonts w:asciiTheme="minorHAnsi" w:hAnsiTheme="minorHAnsi"/>
          <w:sz w:val="22"/>
          <w:szCs w:val="22"/>
          <w:lang w:val="en-GB"/>
        </w:rPr>
        <w:t xml:space="preserve">and MSFP </w:t>
      </w:r>
      <w:r w:rsidRPr="00AC7437">
        <w:rPr>
          <w:rFonts w:asciiTheme="minorHAnsi" w:hAnsiTheme="minorHAnsi"/>
          <w:sz w:val="22"/>
          <w:szCs w:val="22"/>
          <w:lang w:val="en-GB"/>
        </w:rPr>
        <w:t>with a view to finding cross-project synergies</w:t>
      </w:r>
      <w:r w:rsidRPr="00AC7437">
        <w:rPr>
          <w:rStyle w:val="FootnoteReference"/>
          <w:rFonts w:asciiTheme="minorHAnsi" w:hAnsiTheme="minorHAnsi"/>
          <w:sz w:val="22"/>
          <w:szCs w:val="22"/>
          <w:lang w:val="en-GB"/>
        </w:rPr>
        <w:footnoteReference w:id="13"/>
      </w:r>
      <w:r w:rsidRPr="00AC7437">
        <w:rPr>
          <w:rFonts w:asciiTheme="minorHAnsi" w:hAnsiTheme="minorHAnsi"/>
          <w:sz w:val="22"/>
          <w:szCs w:val="22"/>
          <w:lang w:val="en-GB"/>
        </w:rPr>
        <w:t xml:space="preserve">. </w:t>
      </w:r>
    </w:p>
    <w:p w:rsidR="005502B8" w:rsidRPr="00AC7437" w:rsidRDefault="005502B8" w:rsidP="004C1AA0">
      <w:pPr>
        <w:autoSpaceDE w:val="0"/>
        <w:autoSpaceDN w:val="0"/>
        <w:adjustRightInd w:val="0"/>
        <w:spacing w:line="240" w:lineRule="auto"/>
        <w:rPr>
          <w:rFonts w:asciiTheme="minorHAnsi" w:hAnsiTheme="minorHAnsi"/>
          <w:b/>
          <w:sz w:val="22"/>
          <w:szCs w:val="22"/>
          <w:lang w:val="en-GB"/>
        </w:rPr>
      </w:pPr>
    </w:p>
    <w:p w:rsidR="00EB3983" w:rsidRPr="00AC7437" w:rsidRDefault="00EB3983" w:rsidP="004C1AA0">
      <w:pPr>
        <w:autoSpaceDE w:val="0"/>
        <w:autoSpaceDN w:val="0"/>
        <w:adjustRightInd w:val="0"/>
        <w:spacing w:line="240" w:lineRule="auto"/>
        <w:rPr>
          <w:rFonts w:asciiTheme="minorHAnsi" w:hAnsiTheme="minorHAnsi"/>
          <w:b/>
          <w:sz w:val="22"/>
          <w:szCs w:val="22"/>
          <w:lang w:val="en-GB"/>
        </w:rPr>
      </w:pPr>
      <w:r w:rsidRPr="00AC7437">
        <w:rPr>
          <w:rFonts w:asciiTheme="minorHAnsi" w:hAnsiTheme="minorHAnsi"/>
          <w:b/>
          <w:sz w:val="22"/>
          <w:szCs w:val="22"/>
          <w:lang w:val="en-GB"/>
        </w:rPr>
        <w:t>Establishment of functional District GIS Spatial Planning Units</w:t>
      </w:r>
    </w:p>
    <w:p w:rsidR="00EB3983" w:rsidRPr="00AC7437" w:rsidRDefault="00EB3983" w:rsidP="0090136B">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ASHA will capacitate the DEECC through the provision of necessary GIS equipment and human resource for establishing a fully functional GIS Spatial Planning Unit. In each District, a GIS Specialist and a land-use planner with a strong background in hydrology and knowledge of CC will be recruited as members of the Unit. The housing </w:t>
      </w:r>
      <w:r w:rsidR="00E03F33" w:rsidRPr="00AC7437">
        <w:rPr>
          <w:rFonts w:asciiTheme="minorHAnsi" w:hAnsiTheme="minorHAnsi"/>
          <w:sz w:val="22"/>
          <w:szCs w:val="22"/>
          <w:lang w:val="en-GB"/>
        </w:rPr>
        <w:t>and utility costs</w:t>
      </w:r>
      <w:r w:rsidRPr="00AC7437">
        <w:rPr>
          <w:rFonts w:asciiTheme="minorHAnsi" w:hAnsiTheme="minorHAnsi"/>
          <w:sz w:val="22"/>
          <w:szCs w:val="22"/>
          <w:lang w:val="en-GB"/>
        </w:rPr>
        <w:t xml:space="preserve"> will be covered by the government, while internet connectivity and other miscellaneous items will be covered by the Project.</w:t>
      </w:r>
    </w:p>
    <w:p w:rsidR="00EB3983" w:rsidRPr="00AC7437" w:rsidRDefault="00EB3983" w:rsidP="004C1AA0">
      <w:pPr>
        <w:autoSpaceDE w:val="0"/>
        <w:autoSpaceDN w:val="0"/>
        <w:adjustRightInd w:val="0"/>
        <w:spacing w:line="240" w:lineRule="auto"/>
        <w:rPr>
          <w:rFonts w:asciiTheme="minorHAnsi" w:hAnsiTheme="minorHAnsi"/>
          <w:sz w:val="22"/>
          <w:szCs w:val="22"/>
          <w:lang w:val="en-GB"/>
        </w:rPr>
      </w:pPr>
    </w:p>
    <w:p w:rsidR="00EB3983" w:rsidRPr="00AC7437" w:rsidRDefault="00EB3983" w:rsidP="004C1AA0">
      <w:pPr>
        <w:autoSpaceDE w:val="0"/>
        <w:autoSpaceDN w:val="0"/>
        <w:adjustRightInd w:val="0"/>
        <w:spacing w:line="240" w:lineRule="auto"/>
        <w:rPr>
          <w:rFonts w:asciiTheme="minorHAnsi" w:hAnsiTheme="minorHAnsi"/>
          <w:b/>
          <w:iCs/>
          <w:sz w:val="22"/>
          <w:szCs w:val="22"/>
          <w:lang w:val="en-GB"/>
        </w:rPr>
      </w:pPr>
      <w:r w:rsidRPr="00AC7437">
        <w:rPr>
          <w:rFonts w:asciiTheme="minorHAnsi" w:hAnsiTheme="minorHAnsi"/>
          <w:b/>
          <w:iCs/>
          <w:sz w:val="22"/>
          <w:szCs w:val="22"/>
          <w:lang w:val="en-GB"/>
        </w:rPr>
        <w:t>Pre-project GIS exercise</w:t>
      </w:r>
    </w:p>
    <w:p w:rsidR="00EB3983" w:rsidRPr="00AC7437" w:rsidRDefault="00EB3983" w:rsidP="0090136B">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iCs/>
          <w:sz w:val="22"/>
          <w:szCs w:val="22"/>
          <w:lang w:val="en-GB"/>
        </w:rPr>
        <w:t>Funded by IFAD</w:t>
      </w:r>
      <w:r w:rsidR="00E677F3" w:rsidRPr="00AC7437">
        <w:rPr>
          <w:rFonts w:asciiTheme="minorHAnsi" w:hAnsiTheme="minorHAnsi"/>
          <w:iCs/>
          <w:sz w:val="22"/>
          <w:szCs w:val="22"/>
          <w:lang w:val="en-GB"/>
        </w:rPr>
        <w:t>, a</w:t>
      </w:r>
      <w:r w:rsidRPr="00AC7437">
        <w:rPr>
          <w:rFonts w:asciiTheme="minorHAnsi" w:hAnsiTheme="minorHAnsi"/>
          <w:iCs/>
          <w:sz w:val="22"/>
          <w:szCs w:val="22"/>
          <w:lang w:val="en-GB"/>
        </w:rPr>
        <w:t xml:space="preserve"> pre-project GIS exercise will be completed</w:t>
      </w:r>
      <w:r w:rsidRPr="00AC7437">
        <w:rPr>
          <w:rFonts w:asciiTheme="minorHAnsi" w:hAnsiTheme="minorHAnsi"/>
          <w:sz w:val="22"/>
          <w:szCs w:val="22"/>
          <w:lang w:val="en-GB"/>
        </w:rPr>
        <w:t>to facilitate the timely establishment and operationalisation of the GIS Spatial Planning Units. This Exercise will provide the details for the GIS hardware, software and capacity needs, and will also develop a GIS database of Project areas for the GIS Unit to adopt and begin work. The key outputs of the exercise are:</w:t>
      </w:r>
    </w:p>
    <w:p w:rsidR="00EB3983" w:rsidRPr="00AC7437" w:rsidRDefault="00EB3983" w:rsidP="004C1AA0">
      <w:pPr>
        <w:autoSpaceDE w:val="0"/>
        <w:autoSpaceDN w:val="0"/>
        <w:adjustRightInd w:val="0"/>
        <w:spacing w:line="240" w:lineRule="auto"/>
        <w:rPr>
          <w:rFonts w:asciiTheme="minorHAnsi" w:hAnsiTheme="minorHAnsi"/>
          <w:sz w:val="22"/>
          <w:szCs w:val="22"/>
          <w:lang w:val="en-GB"/>
        </w:rPr>
      </w:pPr>
    </w:p>
    <w:p w:rsidR="00EB3983" w:rsidRPr="00AC7437" w:rsidRDefault="00EB3983" w:rsidP="00F56DEE">
      <w:pPr>
        <w:numPr>
          <w:ilvl w:val="0"/>
          <w:numId w:val="27"/>
        </w:numPr>
        <w:spacing w:line="240" w:lineRule="auto"/>
        <w:rPr>
          <w:rFonts w:asciiTheme="minorHAnsi" w:hAnsiTheme="minorHAnsi"/>
          <w:i/>
          <w:sz w:val="22"/>
          <w:szCs w:val="22"/>
          <w:lang w:val="en-GB"/>
        </w:rPr>
      </w:pPr>
      <w:r w:rsidRPr="00AC7437">
        <w:rPr>
          <w:rFonts w:asciiTheme="minorHAnsi" w:hAnsiTheme="minorHAnsi"/>
          <w:i/>
          <w:sz w:val="22"/>
          <w:szCs w:val="22"/>
          <w:lang w:val="en-GB"/>
        </w:rPr>
        <w:t>Targeting and Planning Enhancement</w:t>
      </w:r>
    </w:p>
    <w:p w:rsidR="00EB3983" w:rsidRPr="00AC7437" w:rsidRDefault="00EB3983" w:rsidP="00F56DEE">
      <w:pPr>
        <w:numPr>
          <w:ilvl w:val="0"/>
          <w:numId w:val="29"/>
        </w:numPr>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Develop an ASHA district and sub-watershed level GIS database including the ASHA and NCCSP target Village Development Committees (VDCs) </w:t>
      </w:r>
    </w:p>
    <w:p w:rsidR="00EB3983" w:rsidRPr="00AC7437" w:rsidRDefault="00EB3983" w:rsidP="00F56DEE">
      <w:pPr>
        <w:numPr>
          <w:ilvl w:val="0"/>
          <w:numId w:val="29"/>
        </w:numPr>
        <w:spacing w:line="240" w:lineRule="auto"/>
        <w:jc w:val="both"/>
        <w:rPr>
          <w:rFonts w:asciiTheme="minorHAnsi" w:hAnsiTheme="minorHAnsi"/>
          <w:sz w:val="22"/>
          <w:szCs w:val="22"/>
          <w:lang w:val="en-GB"/>
        </w:rPr>
      </w:pPr>
      <w:r w:rsidRPr="00AC7437">
        <w:rPr>
          <w:rFonts w:asciiTheme="minorHAnsi" w:hAnsiTheme="minorHAnsi"/>
          <w:sz w:val="22"/>
          <w:szCs w:val="22"/>
          <w:lang w:val="en-GB"/>
        </w:rPr>
        <w:t>Using the NCCSP and MSFP Vulnerability Ranking, delineate geographically the VDCs where IFAD on-going projects, MSFP and NCCSP work in common in the 6 ASHA districts - Jajarkot, Kalikot, Dailekh, Salyan, Rolpa and Rukum</w:t>
      </w:r>
    </w:p>
    <w:p w:rsidR="00EB3983" w:rsidRPr="00AC7437" w:rsidRDefault="00EB3983" w:rsidP="00F56DEE">
      <w:pPr>
        <w:numPr>
          <w:ilvl w:val="0"/>
          <w:numId w:val="29"/>
        </w:numPr>
        <w:spacing w:line="240" w:lineRule="auto"/>
        <w:jc w:val="both"/>
        <w:rPr>
          <w:rFonts w:asciiTheme="minorHAnsi" w:hAnsiTheme="minorHAnsi"/>
          <w:sz w:val="22"/>
          <w:szCs w:val="22"/>
          <w:lang w:val="en-GB"/>
        </w:rPr>
      </w:pPr>
      <w:r w:rsidRPr="00AC7437">
        <w:rPr>
          <w:rFonts w:asciiTheme="minorHAnsi" w:hAnsiTheme="minorHAnsi"/>
          <w:sz w:val="22"/>
          <w:szCs w:val="22"/>
          <w:lang w:val="en-GB"/>
        </w:rPr>
        <w:t>Demarcate all eligible VDCs in the 6 Districts designated as vulnerable, based on the NCCSP and MSFP ranking (vulnerability score 2 – 4) and coverage</w:t>
      </w:r>
    </w:p>
    <w:p w:rsidR="00EB3983" w:rsidRPr="00AC7437" w:rsidRDefault="00EB3983" w:rsidP="00F56DEE">
      <w:pPr>
        <w:numPr>
          <w:ilvl w:val="0"/>
          <w:numId w:val="29"/>
        </w:numPr>
        <w:spacing w:line="240" w:lineRule="auto"/>
        <w:jc w:val="both"/>
        <w:rPr>
          <w:rFonts w:asciiTheme="minorHAnsi" w:hAnsiTheme="minorHAnsi"/>
          <w:sz w:val="22"/>
          <w:szCs w:val="22"/>
          <w:lang w:val="en-GB"/>
        </w:rPr>
      </w:pPr>
      <w:r w:rsidRPr="00AC7437">
        <w:rPr>
          <w:rFonts w:asciiTheme="minorHAnsi" w:hAnsiTheme="minorHAnsi"/>
          <w:sz w:val="22"/>
          <w:szCs w:val="22"/>
          <w:lang w:val="en-GB"/>
        </w:rPr>
        <w:t>Spatially analyse the sub-watershed units in relation to environment and CC vulnerability</w:t>
      </w:r>
    </w:p>
    <w:p w:rsidR="00EB3983" w:rsidRPr="00AC7437" w:rsidRDefault="00EB3983" w:rsidP="00F56DEE">
      <w:pPr>
        <w:numPr>
          <w:ilvl w:val="0"/>
          <w:numId w:val="27"/>
        </w:numPr>
        <w:spacing w:before="120" w:line="240" w:lineRule="auto"/>
        <w:jc w:val="both"/>
        <w:rPr>
          <w:rFonts w:asciiTheme="minorHAnsi" w:hAnsiTheme="minorHAnsi"/>
          <w:i/>
          <w:sz w:val="22"/>
          <w:szCs w:val="22"/>
          <w:lang w:val="en-GB"/>
        </w:rPr>
      </w:pPr>
      <w:r w:rsidRPr="00AC7437">
        <w:rPr>
          <w:rFonts w:asciiTheme="minorHAnsi" w:hAnsiTheme="minorHAnsi"/>
          <w:i/>
          <w:sz w:val="22"/>
          <w:szCs w:val="22"/>
          <w:lang w:val="en-GB"/>
        </w:rPr>
        <w:t>District GIS Spatial Planning Unit Establishment</w:t>
      </w:r>
    </w:p>
    <w:p w:rsidR="00EB3983" w:rsidRPr="00AC7437" w:rsidRDefault="00EB3983" w:rsidP="00F56DEE">
      <w:pPr>
        <w:numPr>
          <w:ilvl w:val="0"/>
          <w:numId w:val="28"/>
        </w:numPr>
        <w:spacing w:line="240" w:lineRule="auto"/>
        <w:jc w:val="both"/>
        <w:rPr>
          <w:rFonts w:asciiTheme="minorHAnsi" w:hAnsiTheme="minorHAnsi"/>
          <w:sz w:val="22"/>
          <w:szCs w:val="22"/>
          <w:lang w:val="en-GB"/>
        </w:rPr>
      </w:pPr>
      <w:r w:rsidRPr="00AC7437">
        <w:rPr>
          <w:rFonts w:asciiTheme="minorHAnsi" w:hAnsiTheme="minorHAnsi"/>
          <w:sz w:val="22"/>
          <w:szCs w:val="22"/>
          <w:lang w:val="en-GB"/>
        </w:rPr>
        <w:t>Assessing the existing IT infrastructure and capacity at District level, propose a plan of action for establishing the District-level and portable GIS planning units, including recommendations for hardware, software, and capacity building needs</w:t>
      </w:r>
    </w:p>
    <w:p w:rsidR="00EB3983" w:rsidRPr="00AC7437" w:rsidRDefault="00EB3983" w:rsidP="00F56DEE">
      <w:pPr>
        <w:numPr>
          <w:ilvl w:val="0"/>
          <w:numId w:val="28"/>
        </w:numPr>
        <w:spacing w:line="240" w:lineRule="auto"/>
        <w:jc w:val="both"/>
        <w:rPr>
          <w:rFonts w:asciiTheme="minorHAnsi" w:hAnsiTheme="minorHAnsi"/>
          <w:sz w:val="22"/>
          <w:szCs w:val="22"/>
          <w:lang w:val="en-GB"/>
        </w:rPr>
      </w:pPr>
      <w:r w:rsidRPr="00AC7437">
        <w:rPr>
          <w:rFonts w:asciiTheme="minorHAnsi" w:hAnsiTheme="minorHAnsi"/>
          <w:sz w:val="22"/>
          <w:szCs w:val="22"/>
          <w:lang w:val="en-GB"/>
        </w:rPr>
        <w:t>Propose effective practices of data management and data consistency for operationalisation</w:t>
      </w:r>
    </w:p>
    <w:p w:rsidR="00EB3983" w:rsidRPr="00AC7437" w:rsidRDefault="00EB3983" w:rsidP="004C1AA0">
      <w:pPr>
        <w:autoSpaceDE w:val="0"/>
        <w:autoSpaceDN w:val="0"/>
        <w:adjustRightInd w:val="0"/>
        <w:spacing w:line="240" w:lineRule="auto"/>
        <w:rPr>
          <w:rFonts w:asciiTheme="minorHAnsi" w:hAnsiTheme="minorHAnsi"/>
          <w:iCs/>
          <w:sz w:val="22"/>
          <w:szCs w:val="22"/>
          <w:lang w:val="en-GB"/>
        </w:rPr>
      </w:pPr>
    </w:p>
    <w:p w:rsidR="00035F47" w:rsidRDefault="00EB3983" w:rsidP="004C1AA0">
      <w:pPr>
        <w:autoSpaceDE w:val="0"/>
        <w:autoSpaceDN w:val="0"/>
        <w:adjustRightInd w:val="0"/>
        <w:spacing w:line="240" w:lineRule="auto"/>
        <w:rPr>
          <w:rFonts w:asciiTheme="minorHAnsi" w:hAnsiTheme="minorHAnsi"/>
          <w:iCs/>
          <w:sz w:val="22"/>
          <w:szCs w:val="22"/>
          <w:lang w:val="en-GB"/>
        </w:rPr>
      </w:pPr>
      <w:r w:rsidRPr="00AC7437">
        <w:rPr>
          <w:rFonts w:asciiTheme="minorHAnsi" w:hAnsiTheme="minorHAnsi"/>
          <w:iCs/>
          <w:sz w:val="22"/>
          <w:szCs w:val="22"/>
          <w:lang w:val="en-GB"/>
        </w:rPr>
        <w:t xml:space="preserve">The complete consolidated results of this Exercise are expected in Early 2016. </w:t>
      </w:r>
    </w:p>
    <w:p w:rsidR="00035F47" w:rsidRDefault="00035F47" w:rsidP="004C1AA0">
      <w:pPr>
        <w:autoSpaceDE w:val="0"/>
        <w:autoSpaceDN w:val="0"/>
        <w:adjustRightInd w:val="0"/>
        <w:spacing w:line="240" w:lineRule="auto"/>
        <w:rPr>
          <w:rFonts w:asciiTheme="minorHAnsi" w:hAnsiTheme="minorHAnsi"/>
          <w:iCs/>
          <w:sz w:val="22"/>
          <w:szCs w:val="22"/>
          <w:lang w:val="en-GB"/>
        </w:rPr>
      </w:pPr>
    </w:p>
    <w:p w:rsidR="00551F7B" w:rsidRPr="00035F47" w:rsidRDefault="00551F7B" w:rsidP="00551F7B">
      <w:pPr>
        <w:autoSpaceDE w:val="0"/>
        <w:autoSpaceDN w:val="0"/>
        <w:adjustRightInd w:val="0"/>
        <w:spacing w:line="240" w:lineRule="auto"/>
        <w:rPr>
          <w:rFonts w:asciiTheme="minorHAnsi" w:hAnsiTheme="minorHAnsi"/>
          <w:iCs/>
          <w:sz w:val="22"/>
          <w:szCs w:val="22"/>
          <w:lang w:val="en-GB"/>
        </w:rPr>
      </w:pPr>
      <w:r w:rsidRPr="00035F47">
        <w:rPr>
          <w:rFonts w:asciiTheme="minorHAnsi" w:hAnsiTheme="minorHAnsi"/>
          <w:b/>
          <w:iCs/>
          <w:sz w:val="22"/>
          <w:szCs w:val="22"/>
          <w:lang w:val="en-GB"/>
        </w:rPr>
        <w:t xml:space="preserve">A. GIS Equipment. </w:t>
      </w:r>
      <w:r w:rsidRPr="00AC7437">
        <w:rPr>
          <w:rFonts w:asciiTheme="minorHAnsi" w:hAnsiTheme="minorHAnsi"/>
          <w:sz w:val="22"/>
          <w:szCs w:val="22"/>
          <w:lang w:val="en-GB"/>
        </w:rPr>
        <w:t>Based on outputs o</w:t>
      </w:r>
      <w:r>
        <w:rPr>
          <w:rFonts w:asciiTheme="minorHAnsi" w:hAnsiTheme="minorHAnsi"/>
          <w:sz w:val="22"/>
          <w:szCs w:val="22"/>
          <w:lang w:val="en-GB"/>
        </w:rPr>
        <w:t>f the pre-project GIS exercise</w:t>
      </w:r>
      <w:r w:rsidRPr="00AC7437">
        <w:rPr>
          <w:rFonts w:asciiTheme="minorHAnsi" w:hAnsiTheme="minorHAnsi"/>
          <w:sz w:val="22"/>
          <w:szCs w:val="22"/>
          <w:lang w:val="en-GB"/>
        </w:rPr>
        <w:t>,</w:t>
      </w:r>
      <w:r>
        <w:rPr>
          <w:rFonts w:asciiTheme="minorHAnsi" w:hAnsiTheme="minorHAnsi"/>
          <w:sz w:val="22"/>
          <w:szCs w:val="22"/>
          <w:lang w:val="en-GB"/>
        </w:rPr>
        <w:t xml:space="preserve"> and consultation with GIS Specialists at ICIMOD, </w:t>
      </w:r>
      <w:r w:rsidRPr="00AC7437">
        <w:rPr>
          <w:rFonts w:asciiTheme="minorHAnsi" w:hAnsiTheme="minorHAnsi"/>
          <w:sz w:val="22"/>
          <w:szCs w:val="22"/>
          <w:lang w:val="en-GB"/>
        </w:rPr>
        <w:t>the Project will procure the required GIS hardware for establishing a functional spatial planning unit.</w:t>
      </w:r>
    </w:p>
    <w:p w:rsidR="00265D46" w:rsidRDefault="00265D46" w:rsidP="00551F7B">
      <w:pPr>
        <w:autoSpaceDE w:val="0"/>
        <w:autoSpaceDN w:val="0"/>
        <w:adjustRightInd w:val="0"/>
        <w:spacing w:line="240" w:lineRule="auto"/>
        <w:rPr>
          <w:rFonts w:asciiTheme="minorHAnsi" w:hAnsiTheme="minorHAnsi"/>
          <w:b/>
          <w:iCs/>
          <w:sz w:val="22"/>
          <w:szCs w:val="22"/>
          <w:lang w:val="en-GB"/>
        </w:rPr>
      </w:pPr>
    </w:p>
    <w:p w:rsidR="00551F7B" w:rsidRPr="00035F47" w:rsidRDefault="00551F7B" w:rsidP="00551F7B">
      <w:pPr>
        <w:autoSpaceDE w:val="0"/>
        <w:autoSpaceDN w:val="0"/>
        <w:adjustRightInd w:val="0"/>
        <w:spacing w:line="240" w:lineRule="auto"/>
        <w:rPr>
          <w:rFonts w:asciiTheme="minorHAnsi" w:hAnsiTheme="minorHAnsi"/>
          <w:iCs/>
          <w:sz w:val="22"/>
          <w:szCs w:val="22"/>
          <w:lang w:val="en-GB"/>
        </w:rPr>
      </w:pPr>
      <w:r>
        <w:rPr>
          <w:rFonts w:asciiTheme="minorHAnsi" w:hAnsiTheme="minorHAnsi"/>
          <w:b/>
          <w:iCs/>
          <w:sz w:val="22"/>
          <w:szCs w:val="22"/>
          <w:lang w:val="en-GB"/>
        </w:rPr>
        <w:t>B</w:t>
      </w:r>
      <w:r w:rsidRPr="00035F47">
        <w:rPr>
          <w:rFonts w:asciiTheme="minorHAnsi" w:hAnsiTheme="minorHAnsi"/>
          <w:b/>
          <w:iCs/>
          <w:sz w:val="22"/>
          <w:szCs w:val="22"/>
          <w:lang w:val="en-GB"/>
        </w:rPr>
        <w:t xml:space="preserve">. GIS </w:t>
      </w:r>
      <w:r>
        <w:rPr>
          <w:rFonts w:asciiTheme="minorHAnsi" w:hAnsiTheme="minorHAnsi"/>
          <w:b/>
          <w:iCs/>
          <w:sz w:val="22"/>
          <w:szCs w:val="22"/>
          <w:lang w:val="en-GB"/>
        </w:rPr>
        <w:t>Software</w:t>
      </w:r>
      <w:r w:rsidRPr="00035F47">
        <w:rPr>
          <w:rFonts w:asciiTheme="minorHAnsi" w:hAnsiTheme="minorHAnsi"/>
          <w:b/>
          <w:iCs/>
          <w:sz w:val="22"/>
          <w:szCs w:val="22"/>
          <w:lang w:val="en-GB"/>
        </w:rPr>
        <w:t xml:space="preserve">. </w:t>
      </w:r>
      <w:r w:rsidRPr="00AC7437">
        <w:rPr>
          <w:rFonts w:asciiTheme="minorHAnsi" w:hAnsiTheme="minorHAnsi"/>
          <w:sz w:val="22"/>
          <w:szCs w:val="22"/>
          <w:lang w:val="en-GB"/>
        </w:rPr>
        <w:t xml:space="preserve">Based on </w:t>
      </w:r>
      <w:r>
        <w:rPr>
          <w:rFonts w:asciiTheme="minorHAnsi" w:hAnsiTheme="minorHAnsi"/>
          <w:sz w:val="22"/>
          <w:szCs w:val="22"/>
          <w:lang w:val="en-GB"/>
        </w:rPr>
        <w:t>recommendations</w:t>
      </w:r>
      <w:r w:rsidRPr="00AC7437">
        <w:rPr>
          <w:rFonts w:asciiTheme="minorHAnsi" w:hAnsiTheme="minorHAnsi"/>
          <w:sz w:val="22"/>
          <w:szCs w:val="22"/>
          <w:lang w:val="en-GB"/>
        </w:rPr>
        <w:t xml:space="preserve"> of the pre-project GIS exercise,</w:t>
      </w:r>
      <w:r>
        <w:rPr>
          <w:rFonts w:asciiTheme="minorHAnsi" w:hAnsiTheme="minorHAnsi"/>
          <w:sz w:val="22"/>
          <w:szCs w:val="22"/>
          <w:lang w:val="en-GB"/>
        </w:rPr>
        <w:t xml:space="preserve"> and consultation with GIS Specialists at ICIMOD,</w:t>
      </w:r>
      <w:r w:rsidRPr="00AC7437">
        <w:rPr>
          <w:rFonts w:asciiTheme="minorHAnsi" w:hAnsiTheme="minorHAnsi"/>
          <w:sz w:val="22"/>
          <w:szCs w:val="22"/>
          <w:lang w:val="en-GB"/>
        </w:rPr>
        <w:t xml:space="preserve"> the Project will procure the required GIS software for establishing a functional spatial planning unit.</w:t>
      </w:r>
    </w:p>
    <w:p w:rsidR="00EB3983" w:rsidRPr="00AC7437" w:rsidRDefault="00EB3983" w:rsidP="004C1AA0">
      <w:pPr>
        <w:autoSpaceDE w:val="0"/>
        <w:autoSpaceDN w:val="0"/>
        <w:adjustRightInd w:val="0"/>
        <w:spacing w:line="240" w:lineRule="auto"/>
        <w:rPr>
          <w:rFonts w:asciiTheme="minorHAnsi" w:hAnsiTheme="minorHAnsi"/>
          <w:sz w:val="22"/>
          <w:szCs w:val="22"/>
          <w:lang w:val="en-GB"/>
        </w:rPr>
      </w:pPr>
    </w:p>
    <w:p w:rsidR="00EB3983" w:rsidRPr="00AC7437" w:rsidRDefault="004B216E" w:rsidP="00C91C3A">
      <w:pPr>
        <w:autoSpaceDE w:val="0"/>
        <w:autoSpaceDN w:val="0"/>
        <w:adjustRightInd w:val="0"/>
        <w:spacing w:line="240" w:lineRule="auto"/>
        <w:rPr>
          <w:rFonts w:asciiTheme="minorHAnsi" w:hAnsiTheme="minorHAnsi"/>
          <w:b/>
          <w:sz w:val="22"/>
          <w:szCs w:val="22"/>
          <w:lang w:val="en-GB"/>
        </w:rPr>
      </w:pPr>
      <w:r>
        <w:rPr>
          <w:rFonts w:asciiTheme="minorHAnsi" w:hAnsiTheme="minorHAnsi"/>
          <w:b/>
          <w:sz w:val="22"/>
          <w:szCs w:val="22"/>
          <w:lang w:val="en-GB"/>
        </w:rPr>
        <w:t xml:space="preserve">C. </w:t>
      </w:r>
      <w:r w:rsidR="00E1201C">
        <w:rPr>
          <w:rFonts w:asciiTheme="minorHAnsi" w:hAnsiTheme="minorHAnsi"/>
          <w:b/>
          <w:sz w:val="22"/>
          <w:szCs w:val="22"/>
          <w:lang w:val="en-GB"/>
        </w:rPr>
        <w:t xml:space="preserve"> </w:t>
      </w:r>
      <w:r w:rsidR="00EB3983" w:rsidRPr="00AC7437">
        <w:rPr>
          <w:rFonts w:asciiTheme="minorHAnsi" w:hAnsiTheme="minorHAnsi"/>
          <w:b/>
          <w:sz w:val="22"/>
          <w:szCs w:val="22"/>
          <w:lang w:val="en-GB"/>
        </w:rPr>
        <w:t>Capacity Building of the GIS Unit</w:t>
      </w:r>
      <w:r w:rsidR="00C91C3A">
        <w:rPr>
          <w:rFonts w:asciiTheme="minorHAnsi" w:hAnsiTheme="minorHAnsi"/>
          <w:b/>
          <w:sz w:val="22"/>
          <w:szCs w:val="22"/>
          <w:lang w:val="en-GB"/>
        </w:rPr>
        <w:t>.</w:t>
      </w:r>
      <w:r w:rsidR="00E1201C">
        <w:rPr>
          <w:rFonts w:asciiTheme="minorHAnsi" w:hAnsiTheme="minorHAnsi"/>
          <w:b/>
          <w:sz w:val="22"/>
          <w:szCs w:val="22"/>
          <w:lang w:val="en-GB"/>
        </w:rPr>
        <w:t xml:space="preserve"> </w:t>
      </w:r>
      <w:r w:rsidR="00C91C3A">
        <w:rPr>
          <w:rFonts w:asciiTheme="minorHAnsi" w:hAnsiTheme="minorHAnsi"/>
          <w:b/>
          <w:sz w:val="22"/>
          <w:szCs w:val="22"/>
          <w:lang w:val="en-GB"/>
        </w:rPr>
        <w:t xml:space="preserve"> </w:t>
      </w:r>
      <w:r w:rsidR="00EB3983" w:rsidRPr="00AC7437">
        <w:rPr>
          <w:rFonts w:asciiTheme="minorHAnsi" w:hAnsiTheme="minorHAnsi"/>
          <w:sz w:val="22"/>
          <w:szCs w:val="22"/>
          <w:lang w:val="en-GB"/>
        </w:rPr>
        <w:t xml:space="preserve">A series of 3 joint 5-day trainings on GIS and integrated land-use </w:t>
      </w:r>
      <w:proofErr w:type="gramStart"/>
      <w:r w:rsidR="00EB3983" w:rsidRPr="00AC7437">
        <w:rPr>
          <w:rFonts w:asciiTheme="minorHAnsi" w:hAnsiTheme="minorHAnsi"/>
          <w:sz w:val="22"/>
          <w:szCs w:val="22"/>
          <w:lang w:val="en-GB"/>
        </w:rPr>
        <w:t>planning,</w:t>
      </w:r>
      <w:proofErr w:type="gramEnd"/>
      <w:r w:rsidR="00EB3983" w:rsidRPr="00AC7437">
        <w:rPr>
          <w:rFonts w:asciiTheme="minorHAnsi" w:hAnsiTheme="minorHAnsi"/>
          <w:sz w:val="22"/>
          <w:szCs w:val="22"/>
          <w:lang w:val="en-GB"/>
        </w:rPr>
        <w:t xml:space="preserve"> spaced over a period of 6 months. The first training will be undertaken for familiarizing the teams with the project objectives and for assigning preparatory tasks. The 2nd training will assess how each District team has coped with the preparatory exercises and to provide additional </w:t>
      </w:r>
      <w:r w:rsidR="00EB3983" w:rsidRPr="00AC7437">
        <w:rPr>
          <w:rFonts w:asciiTheme="minorHAnsi" w:hAnsiTheme="minorHAnsi"/>
          <w:sz w:val="22"/>
          <w:szCs w:val="22"/>
          <w:lang w:val="en-GB"/>
        </w:rPr>
        <w:lastRenderedPageBreak/>
        <w:t>technical guidance. The first two trainings will be undertaken within a span of 3 months. The 3rd training will be based on the expressed needs of the Unit after some experience has been gained with developing the first LAPA.</w:t>
      </w:r>
      <w:r w:rsidR="00DB2315" w:rsidRPr="00AC7437">
        <w:rPr>
          <w:rFonts w:asciiTheme="minorHAnsi" w:hAnsiTheme="minorHAnsi"/>
          <w:sz w:val="22"/>
          <w:szCs w:val="22"/>
          <w:lang w:val="en-GB"/>
        </w:rPr>
        <w:t xml:space="preserve"> This training will be provided by a national expert or service provider, preferably with international level experience on landscape and sub-watershed based planning and analysis. </w:t>
      </w:r>
    </w:p>
    <w:p w:rsidR="00EB3983" w:rsidRPr="00AC7437" w:rsidRDefault="00EB3983" w:rsidP="004C1AA0">
      <w:pPr>
        <w:autoSpaceDE w:val="0"/>
        <w:autoSpaceDN w:val="0"/>
        <w:adjustRightInd w:val="0"/>
        <w:spacing w:line="240" w:lineRule="auto"/>
        <w:rPr>
          <w:rFonts w:asciiTheme="minorHAnsi" w:hAnsiTheme="minorHAnsi"/>
          <w:sz w:val="22"/>
          <w:szCs w:val="22"/>
          <w:lang w:val="en-GB"/>
        </w:rPr>
      </w:pPr>
    </w:p>
    <w:p w:rsidR="00EB3983" w:rsidRPr="00AC7437" w:rsidRDefault="00EB3983" w:rsidP="00DE3668">
      <w:pPr>
        <w:autoSpaceDE w:val="0"/>
        <w:autoSpaceDN w:val="0"/>
        <w:adjustRightInd w:val="0"/>
        <w:spacing w:line="240" w:lineRule="auto"/>
        <w:jc w:val="both"/>
        <w:rPr>
          <w:rFonts w:asciiTheme="minorHAnsi" w:hAnsiTheme="minorHAnsi"/>
          <w:b/>
          <w:sz w:val="22"/>
          <w:szCs w:val="22"/>
          <w:lang w:val="en-GB"/>
        </w:rPr>
      </w:pPr>
      <w:r w:rsidRPr="00AC7437">
        <w:rPr>
          <w:rFonts w:asciiTheme="minorHAnsi" w:hAnsiTheme="minorHAnsi"/>
          <w:sz w:val="22"/>
          <w:szCs w:val="22"/>
          <w:lang w:val="en-GB"/>
        </w:rPr>
        <w:t>The detailed objectives, content and outputs of the GIS capacity building programme will be based on the recommendations of the Pre-Project GIS Exercise.</w:t>
      </w:r>
      <w:r w:rsidR="00BC3149" w:rsidRPr="00AC7437">
        <w:rPr>
          <w:rFonts w:asciiTheme="minorHAnsi" w:hAnsiTheme="minorHAnsi"/>
          <w:sz w:val="22"/>
          <w:szCs w:val="22"/>
          <w:lang w:val="en-GB"/>
        </w:rPr>
        <w:t xml:space="preserve"> While the training will be targeted towards the District GIS Specialists and the LandUse Planner within the District GIS Spatial Planning Unit, the relevant Project technical specialists will also participate, and </w:t>
      </w:r>
      <w:r w:rsidR="00A21B22" w:rsidRPr="00AC7437">
        <w:rPr>
          <w:rFonts w:asciiTheme="minorHAnsi" w:hAnsiTheme="minorHAnsi"/>
          <w:sz w:val="22"/>
          <w:szCs w:val="22"/>
          <w:lang w:val="en-GB"/>
        </w:rPr>
        <w:t xml:space="preserve">technical </w:t>
      </w:r>
      <w:r w:rsidR="00BC3149" w:rsidRPr="00AC7437">
        <w:rPr>
          <w:rFonts w:asciiTheme="minorHAnsi" w:hAnsiTheme="minorHAnsi"/>
          <w:sz w:val="22"/>
          <w:szCs w:val="22"/>
          <w:lang w:val="en-GB"/>
        </w:rPr>
        <w:t xml:space="preserve">District </w:t>
      </w:r>
      <w:r w:rsidR="00A21B22" w:rsidRPr="00AC7437">
        <w:rPr>
          <w:rFonts w:asciiTheme="minorHAnsi" w:hAnsiTheme="minorHAnsi"/>
          <w:sz w:val="22"/>
          <w:szCs w:val="22"/>
          <w:lang w:val="en-GB"/>
        </w:rPr>
        <w:t>GoN</w:t>
      </w:r>
      <w:r w:rsidR="00514772" w:rsidRPr="00AC7437">
        <w:rPr>
          <w:rFonts w:asciiTheme="minorHAnsi" w:hAnsiTheme="minorHAnsi"/>
          <w:sz w:val="22"/>
          <w:szCs w:val="22"/>
          <w:lang w:val="en-GB"/>
        </w:rPr>
        <w:t>staff with working experience of</w:t>
      </w:r>
      <w:r w:rsidR="00A21B22" w:rsidRPr="00AC7437">
        <w:rPr>
          <w:rFonts w:asciiTheme="minorHAnsi" w:hAnsiTheme="minorHAnsi"/>
          <w:sz w:val="22"/>
          <w:szCs w:val="22"/>
          <w:lang w:val="en-GB"/>
        </w:rPr>
        <w:t xml:space="preserve"> GIS may also join. </w:t>
      </w:r>
    </w:p>
    <w:p w:rsidR="00EB3983" w:rsidRDefault="00EB3983" w:rsidP="004C1AA0">
      <w:pPr>
        <w:autoSpaceDE w:val="0"/>
        <w:autoSpaceDN w:val="0"/>
        <w:adjustRightInd w:val="0"/>
        <w:spacing w:line="240" w:lineRule="auto"/>
        <w:rPr>
          <w:rFonts w:asciiTheme="minorHAnsi" w:hAnsiTheme="minorHAnsi"/>
          <w:b/>
          <w:sz w:val="22"/>
          <w:szCs w:val="22"/>
          <w:lang w:val="en-GB"/>
        </w:rPr>
      </w:pPr>
    </w:p>
    <w:p w:rsidR="00455579" w:rsidRDefault="00455579" w:rsidP="004C1AA0">
      <w:pPr>
        <w:autoSpaceDE w:val="0"/>
        <w:autoSpaceDN w:val="0"/>
        <w:adjustRightInd w:val="0"/>
        <w:spacing w:line="240" w:lineRule="auto"/>
        <w:rPr>
          <w:rFonts w:asciiTheme="minorHAnsi" w:hAnsiTheme="minorHAnsi"/>
          <w:sz w:val="22"/>
          <w:szCs w:val="22"/>
          <w:lang w:val="en-GB"/>
        </w:rPr>
      </w:pPr>
      <w:r w:rsidRPr="00455579">
        <w:rPr>
          <w:rFonts w:asciiTheme="minorHAnsi" w:hAnsiTheme="minorHAnsi"/>
          <w:sz w:val="22"/>
          <w:szCs w:val="22"/>
          <w:lang w:val="en-GB"/>
        </w:rPr>
        <w:t>During the</w:t>
      </w:r>
      <w:r>
        <w:rPr>
          <w:rFonts w:asciiTheme="minorHAnsi" w:hAnsiTheme="minorHAnsi"/>
          <w:sz w:val="22"/>
          <w:szCs w:val="22"/>
          <w:lang w:val="en-GB"/>
        </w:rPr>
        <w:t xml:space="preserve"> three training sessions, the District Spatial Planning Units will be </w:t>
      </w:r>
      <w:r w:rsidR="00991FCA">
        <w:rPr>
          <w:rFonts w:asciiTheme="minorHAnsi" w:hAnsiTheme="minorHAnsi"/>
          <w:sz w:val="22"/>
          <w:szCs w:val="22"/>
          <w:lang w:val="en-GB"/>
        </w:rPr>
        <w:t xml:space="preserve">capacitated and </w:t>
      </w:r>
      <w:r>
        <w:rPr>
          <w:rFonts w:asciiTheme="minorHAnsi" w:hAnsiTheme="minorHAnsi"/>
          <w:sz w:val="22"/>
          <w:szCs w:val="22"/>
          <w:lang w:val="en-GB"/>
        </w:rPr>
        <w:t>supported</w:t>
      </w:r>
      <w:r w:rsidR="00790873">
        <w:rPr>
          <w:rFonts w:asciiTheme="minorHAnsi" w:hAnsiTheme="minorHAnsi"/>
          <w:sz w:val="22"/>
          <w:szCs w:val="22"/>
          <w:lang w:val="en-GB"/>
        </w:rPr>
        <w:t xml:space="preserve"> for various tasks, including</w:t>
      </w:r>
      <w:r>
        <w:rPr>
          <w:rFonts w:asciiTheme="minorHAnsi" w:hAnsiTheme="minorHAnsi"/>
          <w:sz w:val="22"/>
          <w:szCs w:val="22"/>
          <w:lang w:val="en-GB"/>
        </w:rPr>
        <w:t xml:space="preserve"> the preparation of </w:t>
      </w:r>
      <w:r w:rsidR="00991FCA">
        <w:rPr>
          <w:rFonts w:asciiTheme="minorHAnsi" w:hAnsiTheme="minorHAnsi"/>
          <w:sz w:val="22"/>
          <w:szCs w:val="22"/>
          <w:lang w:val="en-GB"/>
        </w:rPr>
        <w:t>sub-watershed management plans</w:t>
      </w:r>
      <w:r w:rsidR="00790873">
        <w:rPr>
          <w:rFonts w:asciiTheme="minorHAnsi" w:hAnsiTheme="minorHAnsi"/>
          <w:sz w:val="22"/>
          <w:szCs w:val="22"/>
          <w:lang w:val="en-GB"/>
        </w:rPr>
        <w:t>, and the management and enhancement of the ASHA GIS Database</w:t>
      </w:r>
      <w:r w:rsidR="00991FCA">
        <w:rPr>
          <w:rFonts w:asciiTheme="minorHAnsi" w:hAnsiTheme="minorHAnsi"/>
          <w:sz w:val="22"/>
          <w:szCs w:val="22"/>
          <w:lang w:val="en-GB"/>
        </w:rPr>
        <w:t>.</w:t>
      </w:r>
    </w:p>
    <w:p w:rsidR="00455579" w:rsidRPr="00455579" w:rsidRDefault="00455579" w:rsidP="004C1AA0">
      <w:pPr>
        <w:autoSpaceDE w:val="0"/>
        <w:autoSpaceDN w:val="0"/>
        <w:adjustRightInd w:val="0"/>
        <w:spacing w:line="240" w:lineRule="auto"/>
        <w:rPr>
          <w:rFonts w:asciiTheme="minorHAnsi" w:hAnsiTheme="minorHAnsi"/>
          <w:sz w:val="22"/>
          <w:szCs w:val="22"/>
          <w:lang w:val="en-GB"/>
        </w:rPr>
      </w:pPr>
    </w:p>
    <w:p w:rsidR="00455579" w:rsidRPr="00040568" w:rsidRDefault="00455579" w:rsidP="00040568">
      <w:pPr>
        <w:pStyle w:val="ListParagraph"/>
        <w:numPr>
          <w:ilvl w:val="0"/>
          <w:numId w:val="131"/>
        </w:numPr>
        <w:autoSpaceDE w:val="0"/>
        <w:autoSpaceDN w:val="0"/>
        <w:adjustRightInd w:val="0"/>
        <w:spacing w:line="240" w:lineRule="auto"/>
        <w:ind w:left="720" w:hanging="360"/>
        <w:jc w:val="both"/>
        <w:rPr>
          <w:rFonts w:asciiTheme="minorHAnsi" w:hAnsiTheme="minorHAnsi"/>
          <w:sz w:val="22"/>
          <w:szCs w:val="22"/>
          <w:lang w:val="en-GB"/>
        </w:rPr>
      </w:pPr>
      <w:r w:rsidRPr="00040568">
        <w:rPr>
          <w:rFonts w:asciiTheme="minorHAnsi" w:hAnsiTheme="minorHAnsi"/>
          <w:b/>
          <w:sz w:val="22"/>
          <w:szCs w:val="22"/>
          <w:lang w:val="en-GB"/>
        </w:rPr>
        <w:t xml:space="preserve">Sub-watershed management plans. </w:t>
      </w:r>
      <w:r w:rsidRPr="00040568">
        <w:rPr>
          <w:rFonts w:asciiTheme="minorHAnsi" w:hAnsiTheme="minorHAnsi"/>
          <w:sz w:val="22"/>
          <w:szCs w:val="22"/>
          <w:lang w:val="en-GB"/>
        </w:rPr>
        <w:t xml:space="preserve">At the District level, the GIS spatial planning unit will support the District Development Committee (DDC) with preparation of a coherent </w:t>
      </w:r>
      <w:r w:rsidRPr="00040568">
        <w:rPr>
          <w:rFonts w:asciiTheme="minorHAnsi" w:hAnsiTheme="minorHAnsi"/>
          <w:b/>
          <w:sz w:val="22"/>
          <w:szCs w:val="22"/>
          <w:lang w:val="en-GB"/>
        </w:rPr>
        <w:t>District Development Plan</w:t>
      </w:r>
      <w:r w:rsidRPr="00040568">
        <w:rPr>
          <w:rFonts w:asciiTheme="minorHAnsi" w:hAnsiTheme="minorHAnsi"/>
          <w:sz w:val="22"/>
          <w:szCs w:val="22"/>
          <w:lang w:val="en-GB"/>
        </w:rPr>
        <w:t xml:space="preserve"> by supporting the assessment of the LAPAs from both a thematic and sub-watershed perspective. The Enhanced LAPA Manual, developed by the Project, will define in detail the objectives, outputs, and the stages of intervention for spatially enhancing the LAPA preparation framework.</w:t>
      </w:r>
    </w:p>
    <w:p w:rsidR="00455579" w:rsidRPr="00AC7437" w:rsidRDefault="00455579" w:rsidP="00040568">
      <w:pPr>
        <w:pStyle w:val="ListParagraph"/>
        <w:ind w:hanging="360"/>
        <w:rPr>
          <w:rFonts w:asciiTheme="minorHAnsi" w:hAnsiTheme="minorHAnsi"/>
          <w:sz w:val="22"/>
          <w:szCs w:val="22"/>
          <w:lang w:val="en-GB"/>
        </w:rPr>
      </w:pPr>
    </w:p>
    <w:p w:rsidR="00455579" w:rsidRPr="00AC7437" w:rsidRDefault="00455579" w:rsidP="00040568">
      <w:pPr>
        <w:pStyle w:val="ListParagraph"/>
        <w:autoSpaceDE w:val="0"/>
        <w:autoSpaceDN w:val="0"/>
        <w:adjustRightInd w:val="0"/>
        <w:spacing w:line="240" w:lineRule="auto"/>
        <w:contextualSpacing w:val="0"/>
        <w:jc w:val="both"/>
        <w:rPr>
          <w:rFonts w:asciiTheme="minorHAnsi" w:hAnsiTheme="minorHAnsi"/>
          <w:b/>
          <w:sz w:val="22"/>
          <w:szCs w:val="22"/>
          <w:lang w:val="en-GB"/>
        </w:rPr>
      </w:pPr>
      <w:r w:rsidRPr="00AC7437">
        <w:rPr>
          <w:rFonts w:asciiTheme="minorHAnsi" w:hAnsiTheme="minorHAnsi"/>
          <w:sz w:val="22"/>
          <w:szCs w:val="22"/>
          <w:lang w:val="en-GB"/>
        </w:rPr>
        <w:t>Upon completion of draft LAPAs within a particular targeted sub-watershed, the Unit will spatially align and harmonise the individual LAPAs to generate synergies and to identify potential contradictions. Based on this assessment, design enhancements for the DDC and VDC plans will be proposed for building ecological resilience at the sub-watershed level and preventing maladaptation. Further, larger sub-watershed based management activities will be identified based on common needs among communities. These adaptation activities can then be integrated, where possible, within the VDC level LAPAs and, more importantly, within the overall District Development Plan</w:t>
      </w:r>
      <w:r w:rsidRPr="00AC7437">
        <w:rPr>
          <w:rFonts w:asciiTheme="minorHAnsi" w:hAnsiTheme="minorHAnsi"/>
          <w:b/>
          <w:sz w:val="22"/>
          <w:szCs w:val="22"/>
          <w:lang w:val="en-GB"/>
        </w:rPr>
        <w:t xml:space="preserve">. </w:t>
      </w:r>
    </w:p>
    <w:p w:rsidR="00455579" w:rsidRPr="00AC7437" w:rsidRDefault="00455579" w:rsidP="00040568">
      <w:pPr>
        <w:pStyle w:val="ListParagraph"/>
        <w:autoSpaceDE w:val="0"/>
        <w:autoSpaceDN w:val="0"/>
        <w:adjustRightInd w:val="0"/>
        <w:spacing w:line="240" w:lineRule="auto"/>
        <w:ind w:hanging="360"/>
        <w:contextualSpacing w:val="0"/>
        <w:rPr>
          <w:rFonts w:asciiTheme="minorHAnsi" w:hAnsiTheme="minorHAnsi"/>
          <w:b/>
          <w:sz w:val="22"/>
          <w:szCs w:val="22"/>
          <w:lang w:val="en-GB"/>
        </w:rPr>
      </w:pPr>
    </w:p>
    <w:p w:rsidR="00455579" w:rsidRPr="00AC7437" w:rsidRDefault="00455579" w:rsidP="00040568">
      <w:pPr>
        <w:pStyle w:val="ListParagraph"/>
        <w:autoSpaceDE w:val="0"/>
        <w:autoSpaceDN w:val="0"/>
        <w:adjustRightInd w:val="0"/>
        <w:spacing w:line="240" w:lineRule="auto"/>
        <w:contextualSpacing w:val="0"/>
        <w:jc w:val="both"/>
        <w:rPr>
          <w:rFonts w:asciiTheme="minorHAnsi" w:hAnsiTheme="minorHAnsi"/>
          <w:sz w:val="22"/>
          <w:szCs w:val="22"/>
          <w:lang w:val="en-GB"/>
        </w:rPr>
      </w:pPr>
      <w:r w:rsidRPr="00AC7437">
        <w:rPr>
          <w:rFonts w:asciiTheme="minorHAnsi" w:hAnsiTheme="minorHAnsi"/>
          <w:sz w:val="22"/>
          <w:szCs w:val="22"/>
          <w:lang w:val="en-GB"/>
        </w:rPr>
        <w:t>In addition, the District level review will also facilitate the identification of activities that extend beyond an individual VDC, or even District. These areas for action at a sub-watershed level will be clearly documented for defining national and external investments for strengthening ecological resilience.</w:t>
      </w:r>
    </w:p>
    <w:p w:rsidR="00455579" w:rsidRPr="00AC7437" w:rsidRDefault="00455579" w:rsidP="00040568">
      <w:pPr>
        <w:pStyle w:val="ListParagraph"/>
        <w:autoSpaceDE w:val="0"/>
        <w:autoSpaceDN w:val="0"/>
        <w:adjustRightInd w:val="0"/>
        <w:spacing w:line="240" w:lineRule="auto"/>
        <w:ind w:hanging="360"/>
        <w:contextualSpacing w:val="0"/>
        <w:rPr>
          <w:rFonts w:asciiTheme="minorHAnsi" w:hAnsiTheme="minorHAnsi"/>
          <w:sz w:val="22"/>
          <w:szCs w:val="22"/>
          <w:lang w:val="en-GB"/>
        </w:rPr>
      </w:pPr>
    </w:p>
    <w:p w:rsidR="00455579" w:rsidRPr="00AC7437" w:rsidRDefault="00455579" w:rsidP="00040568">
      <w:pPr>
        <w:pStyle w:val="ListParagraph"/>
        <w:autoSpaceDE w:val="0"/>
        <w:autoSpaceDN w:val="0"/>
        <w:adjustRightInd w:val="0"/>
        <w:spacing w:line="240" w:lineRule="auto"/>
        <w:contextualSpacing w:val="0"/>
        <w:jc w:val="both"/>
        <w:rPr>
          <w:rFonts w:asciiTheme="minorHAnsi" w:hAnsiTheme="minorHAnsi"/>
          <w:sz w:val="22"/>
          <w:szCs w:val="22"/>
          <w:lang w:val="en-GB"/>
        </w:rPr>
      </w:pPr>
      <w:r w:rsidRPr="00AC7437">
        <w:rPr>
          <w:rFonts w:asciiTheme="minorHAnsi" w:hAnsiTheme="minorHAnsi"/>
          <w:sz w:val="22"/>
          <w:szCs w:val="22"/>
          <w:lang w:val="en-GB"/>
        </w:rPr>
        <w:t>To enhance LAPAs, and to support the formulation of coherent VDC and DDC plans, the GIS Spatial Planning Units with support of thematic specialists will develop sub-watershed management plans that:</w:t>
      </w:r>
    </w:p>
    <w:p w:rsidR="00455579" w:rsidRPr="00AC7437" w:rsidRDefault="00455579" w:rsidP="00FF35C4">
      <w:pPr>
        <w:pStyle w:val="ListParagraph"/>
        <w:numPr>
          <w:ilvl w:val="0"/>
          <w:numId w:val="30"/>
        </w:numPr>
        <w:autoSpaceDE w:val="0"/>
        <w:autoSpaceDN w:val="0"/>
        <w:adjustRightInd w:val="0"/>
        <w:spacing w:before="120" w:line="240" w:lineRule="auto"/>
        <w:ind w:left="1080"/>
        <w:contextualSpacing w:val="0"/>
        <w:jc w:val="both"/>
        <w:rPr>
          <w:rFonts w:asciiTheme="minorHAnsi" w:hAnsiTheme="minorHAnsi"/>
          <w:sz w:val="22"/>
          <w:szCs w:val="22"/>
          <w:lang w:val="en-GB"/>
        </w:rPr>
      </w:pPr>
      <w:r w:rsidRPr="00AC7437">
        <w:rPr>
          <w:rFonts w:asciiTheme="minorHAnsi" w:hAnsiTheme="minorHAnsi"/>
          <w:bCs/>
          <w:sz w:val="22"/>
          <w:szCs w:val="22"/>
          <w:lang w:val="en-GB"/>
        </w:rPr>
        <w:t>Identify the location, areal extent, present status, significance and sensitivity of the existing natural environment within a sub-watershed</w:t>
      </w:r>
    </w:p>
    <w:p w:rsidR="00455579" w:rsidRPr="00AC7437" w:rsidRDefault="00455579" w:rsidP="00FF35C4">
      <w:pPr>
        <w:pStyle w:val="ListParagraph"/>
        <w:numPr>
          <w:ilvl w:val="0"/>
          <w:numId w:val="30"/>
        </w:numPr>
        <w:autoSpaceDE w:val="0"/>
        <w:autoSpaceDN w:val="0"/>
        <w:adjustRightInd w:val="0"/>
        <w:spacing w:line="240" w:lineRule="auto"/>
        <w:ind w:left="1080"/>
        <w:contextualSpacing w:val="0"/>
        <w:jc w:val="both"/>
        <w:rPr>
          <w:rFonts w:asciiTheme="minorHAnsi" w:hAnsiTheme="minorHAnsi"/>
          <w:bCs/>
          <w:sz w:val="22"/>
          <w:szCs w:val="22"/>
          <w:lang w:val="en-GB"/>
        </w:rPr>
      </w:pPr>
      <w:r w:rsidRPr="00AC7437">
        <w:rPr>
          <w:rFonts w:asciiTheme="minorHAnsi" w:hAnsiTheme="minorHAnsi"/>
          <w:bCs/>
          <w:sz w:val="22"/>
          <w:szCs w:val="22"/>
          <w:lang w:val="en-GB"/>
        </w:rPr>
        <w:t>Assess cumulative impacts of proposed LAPA activities on the natural environment</w:t>
      </w:r>
    </w:p>
    <w:p w:rsidR="00455579" w:rsidRPr="00AC7437" w:rsidRDefault="00455579" w:rsidP="00FF35C4">
      <w:pPr>
        <w:pStyle w:val="ListParagraph"/>
        <w:numPr>
          <w:ilvl w:val="0"/>
          <w:numId w:val="30"/>
        </w:numPr>
        <w:autoSpaceDE w:val="0"/>
        <w:autoSpaceDN w:val="0"/>
        <w:adjustRightInd w:val="0"/>
        <w:spacing w:line="240" w:lineRule="auto"/>
        <w:ind w:left="1080"/>
        <w:contextualSpacing w:val="0"/>
        <w:jc w:val="both"/>
        <w:rPr>
          <w:rFonts w:asciiTheme="minorHAnsi" w:hAnsiTheme="minorHAnsi"/>
          <w:bCs/>
          <w:sz w:val="22"/>
          <w:szCs w:val="22"/>
          <w:lang w:val="en-GB"/>
        </w:rPr>
      </w:pPr>
      <w:r w:rsidRPr="00AC7437">
        <w:rPr>
          <w:rFonts w:asciiTheme="minorHAnsi" w:hAnsiTheme="minorHAnsi"/>
          <w:bCs/>
          <w:sz w:val="22"/>
          <w:szCs w:val="22"/>
          <w:lang w:val="en-GB"/>
        </w:rPr>
        <w:t>Establish considerations for the management of sub-watersheds to address</w:t>
      </w:r>
      <w:r w:rsidRPr="00AC7437">
        <w:rPr>
          <w:rFonts w:asciiTheme="minorHAnsi" w:hAnsiTheme="minorHAnsi"/>
          <w:sz w:val="22"/>
          <w:szCs w:val="22"/>
          <w:lang w:val="en-GB"/>
        </w:rPr>
        <w:t xml:space="preserve"> local and downstream uses/needs within the area, </w:t>
      </w:r>
      <w:r w:rsidRPr="00AC7437">
        <w:rPr>
          <w:rFonts w:asciiTheme="minorHAnsi" w:hAnsiTheme="minorHAnsi"/>
          <w:bCs/>
          <w:sz w:val="22"/>
          <w:szCs w:val="22"/>
          <w:lang w:val="en-GB"/>
        </w:rPr>
        <w:t xml:space="preserve">with recommendations for appropriate environmental management practices to prevent development of conflicting village development plans </w:t>
      </w:r>
    </w:p>
    <w:p w:rsidR="00455579" w:rsidRPr="00AC7437" w:rsidRDefault="00455579" w:rsidP="00FF35C4">
      <w:pPr>
        <w:pStyle w:val="ListParagraph"/>
        <w:numPr>
          <w:ilvl w:val="0"/>
          <w:numId w:val="30"/>
        </w:numPr>
        <w:autoSpaceDE w:val="0"/>
        <w:autoSpaceDN w:val="0"/>
        <w:adjustRightInd w:val="0"/>
        <w:spacing w:line="240" w:lineRule="auto"/>
        <w:ind w:left="1080"/>
        <w:contextualSpacing w:val="0"/>
        <w:jc w:val="both"/>
        <w:rPr>
          <w:rFonts w:asciiTheme="minorHAnsi" w:hAnsiTheme="minorHAnsi"/>
          <w:sz w:val="22"/>
          <w:szCs w:val="22"/>
          <w:lang w:val="en-GB"/>
        </w:rPr>
      </w:pPr>
      <w:r w:rsidRPr="00AC7437">
        <w:rPr>
          <w:rFonts w:asciiTheme="minorHAnsi" w:hAnsiTheme="minorHAnsi"/>
          <w:bCs/>
          <w:sz w:val="22"/>
          <w:szCs w:val="22"/>
          <w:lang w:val="en-GB"/>
        </w:rPr>
        <w:t xml:space="preserve">Provide technical information </w:t>
      </w:r>
      <w:r w:rsidRPr="00AC7437">
        <w:rPr>
          <w:rFonts w:asciiTheme="minorHAnsi" w:hAnsiTheme="minorHAnsi"/>
          <w:sz w:val="22"/>
          <w:szCs w:val="22"/>
          <w:lang w:val="en-GB"/>
        </w:rPr>
        <w:t xml:space="preserve">that will assist in the development of community adaptation plans and prevention of maladaptive activities, including </w:t>
      </w:r>
      <w:r w:rsidRPr="00AC7437">
        <w:rPr>
          <w:rFonts w:asciiTheme="minorHAnsi" w:hAnsiTheme="minorHAnsi"/>
          <w:bCs/>
          <w:sz w:val="22"/>
          <w:szCs w:val="22"/>
          <w:lang w:val="en-GB"/>
        </w:rPr>
        <w:t>the identification of suitable areas for proposed LAPA activities</w:t>
      </w:r>
    </w:p>
    <w:p w:rsidR="00455579" w:rsidRPr="00AC7437" w:rsidRDefault="00455579" w:rsidP="00FF35C4">
      <w:pPr>
        <w:pStyle w:val="ListParagraph"/>
        <w:numPr>
          <w:ilvl w:val="0"/>
          <w:numId w:val="30"/>
        </w:numPr>
        <w:autoSpaceDE w:val="0"/>
        <w:autoSpaceDN w:val="0"/>
        <w:adjustRightInd w:val="0"/>
        <w:spacing w:line="240" w:lineRule="auto"/>
        <w:ind w:left="1080"/>
        <w:contextualSpacing w:val="0"/>
        <w:jc w:val="both"/>
        <w:rPr>
          <w:rFonts w:asciiTheme="minorHAnsi" w:hAnsiTheme="minorHAnsi"/>
          <w:bCs/>
          <w:sz w:val="22"/>
          <w:szCs w:val="22"/>
          <w:lang w:val="en-GB"/>
        </w:rPr>
      </w:pPr>
      <w:r w:rsidRPr="00AC7437">
        <w:rPr>
          <w:rFonts w:asciiTheme="minorHAnsi" w:hAnsiTheme="minorHAnsi"/>
          <w:bCs/>
          <w:sz w:val="22"/>
          <w:szCs w:val="22"/>
          <w:lang w:val="en-GB"/>
        </w:rPr>
        <w:lastRenderedPageBreak/>
        <w:t>Outline key areas for monitoring</w:t>
      </w:r>
    </w:p>
    <w:p w:rsidR="00EB3983" w:rsidRPr="00AC7437" w:rsidRDefault="00EB3983" w:rsidP="00040568">
      <w:pPr>
        <w:autoSpaceDE w:val="0"/>
        <w:autoSpaceDN w:val="0"/>
        <w:adjustRightInd w:val="0"/>
        <w:spacing w:line="240" w:lineRule="auto"/>
        <w:ind w:left="720" w:hanging="360"/>
        <w:rPr>
          <w:rFonts w:asciiTheme="minorHAnsi" w:hAnsiTheme="minorHAnsi"/>
          <w:sz w:val="22"/>
          <w:szCs w:val="22"/>
          <w:lang w:val="en-GB"/>
        </w:rPr>
      </w:pPr>
    </w:p>
    <w:p w:rsidR="00EB3983" w:rsidRPr="00AC7437" w:rsidRDefault="00EB3983" w:rsidP="00040568">
      <w:pPr>
        <w:pStyle w:val="ListParagraph"/>
        <w:numPr>
          <w:ilvl w:val="0"/>
          <w:numId w:val="131"/>
        </w:numPr>
        <w:autoSpaceDE w:val="0"/>
        <w:autoSpaceDN w:val="0"/>
        <w:adjustRightInd w:val="0"/>
        <w:spacing w:line="240" w:lineRule="auto"/>
        <w:ind w:left="720" w:hanging="360"/>
        <w:contextualSpacing w:val="0"/>
        <w:jc w:val="both"/>
        <w:rPr>
          <w:rFonts w:asciiTheme="minorHAnsi" w:hAnsiTheme="minorHAnsi"/>
          <w:sz w:val="22"/>
          <w:szCs w:val="22"/>
          <w:lang w:val="en-GB"/>
        </w:rPr>
      </w:pPr>
      <w:r w:rsidRPr="00AC7437">
        <w:rPr>
          <w:rFonts w:asciiTheme="minorHAnsi" w:hAnsiTheme="minorHAnsi"/>
          <w:b/>
          <w:sz w:val="22"/>
          <w:szCs w:val="22"/>
          <w:lang w:val="en-GB"/>
        </w:rPr>
        <w:t>ASHA GIS Database Management and Enhancement.</w:t>
      </w:r>
      <w:r w:rsidRPr="00AC7437">
        <w:rPr>
          <w:rFonts w:asciiTheme="minorHAnsi" w:hAnsiTheme="minorHAnsi"/>
          <w:sz w:val="22"/>
          <w:szCs w:val="22"/>
          <w:lang w:val="en-GB"/>
        </w:rPr>
        <w:t xml:space="preserve"> The GIS spatial planning units will adopt and maintain the ASHA GIS database developed under the pre-project GIS exercise. Each Unit will populate the GIS database with the necessary datasets of respective districts relating to the Project. These datasets will include features such as roads, villages, towns, markets and natural environments, with clearly indicated flood, drought and landslide prone areas. More importantly, the datasets will also include geo-referenced vulnerable households, villages, wards, and VDCs</w:t>
      </w:r>
      <w:r w:rsidR="007B1700" w:rsidRPr="00AC7437">
        <w:rPr>
          <w:rFonts w:asciiTheme="minorHAnsi" w:hAnsiTheme="minorHAnsi"/>
          <w:sz w:val="22"/>
          <w:szCs w:val="22"/>
          <w:lang w:val="en-GB"/>
        </w:rPr>
        <w:t>, sourced from the GIS based Project M&amp;E System</w:t>
      </w:r>
      <w:r w:rsidR="00556996" w:rsidRPr="00AC7437">
        <w:rPr>
          <w:rFonts w:asciiTheme="minorHAnsi" w:hAnsiTheme="minorHAnsi"/>
          <w:sz w:val="22"/>
          <w:szCs w:val="22"/>
          <w:lang w:val="en-GB"/>
        </w:rPr>
        <w:t>. These geo-referenced dataset</w:t>
      </w:r>
      <w:r w:rsidRPr="00AC7437">
        <w:rPr>
          <w:rFonts w:asciiTheme="minorHAnsi" w:hAnsiTheme="minorHAnsi"/>
          <w:sz w:val="22"/>
          <w:szCs w:val="22"/>
          <w:lang w:val="en-GB"/>
        </w:rPr>
        <w:t xml:space="preserve">s will help transcend the VDC boundaries and to gain a sub-watershed level view to support a holistic planning approach. Database management protocols will be defined by the pre-project GIS exercise.The Unit will work to enhance the VDC based data and extrapolate to the lowest possible administrative unit – </w:t>
      </w:r>
      <w:r w:rsidR="008D0EFE" w:rsidRPr="00AC7437">
        <w:rPr>
          <w:rFonts w:asciiTheme="minorHAnsi" w:hAnsiTheme="minorHAnsi"/>
          <w:sz w:val="22"/>
          <w:szCs w:val="22"/>
          <w:lang w:val="en-GB"/>
        </w:rPr>
        <w:t xml:space="preserve">ward or </w:t>
      </w:r>
      <w:r w:rsidRPr="00AC7437">
        <w:rPr>
          <w:rFonts w:asciiTheme="minorHAnsi" w:hAnsiTheme="minorHAnsi"/>
          <w:sz w:val="22"/>
          <w:szCs w:val="22"/>
          <w:lang w:val="en-GB"/>
        </w:rPr>
        <w:t>community groups</w:t>
      </w:r>
      <w:r w:rsidR="008D0EFE" w:rsidRPr="00AC7437">
        <w:rPr>
          <w:rFonts w:asciiTheme="minorHAnsi" w:hAnsiTheme="minorHAnsi"/>
          <w:sz w:val="22"/>
          <w:szCs w:val="22"/>
          <w:lang w:val="en-GB"/>
        </w:rPr>
        <w:t>.</w:t>
      </w:r>
    </w:p>
    <w:p w:rsidR="00EB3983" w:rsidRPr="00D4016B" w:rsidRDefault="00EB3983" w:rsidP="004C1AA0">
      <w:pPr>
        <w:autoSpaceDE w:val="0"/>
        <w:autoSpaceDN w:val="0"/>
        <w:adjustRightInd w:val="0"/>
        <w:spacing w:line="240" w:lineRule="auto"/>
        <w:ind w:left="360" w:hanging="360"/>
        <w:rPr>
          <w:rFonts w:asciiTheme="minorHAnsi" w:hAnsiTheme="minorHAnsi"/>
          <w:sz w:val="18"/>
          <w:szCs w:val="22"/>
          <w:lang w:val="en-GB"/>
        </w:rPr>
      </w:pPr>
    </w:p>
    <w:p w:rsidR="00EB3983" w:rsidRPr="004C5E78" w:rsidRDefault="004C5E78" w:rsidP="004C5E78">
      <w:pPr>
        <w:autoSpaceDE w:val="0"/>
        <w:autoSpaceDN w:val="0"/>
        <w:adjustRightInd w:val="0"/>
        <w:spacing w:line="240" w:lineRule="auto"/>
        <w:jc w:val="both"/>
        <w:rPr>
          <w:rFonts w:asciiTheme="minorHAnsi" w:hAnsiTheme="minorHAnsi"/>
          <w:sz w:val="22"/>
          <w:szCs w:val="22"/>
          <w:lang w:val="en-GB"/>
        </w:rPr>
      </w:pPr>
      <w:r>
        <w:rPr>
          <w:rFonts w:asciiTheme="minorHAnsi" w:hAnsiTheme="minorHAnsi"/>
          <w:b/>
          <w:sz w:val="22"/>
          <w:szCs w:val="22"/>
          <w:lang w:val="en-GB"/>
        </w:rPr>
        <w:t xml:space="preserve">D. </w:t>
      </w:r>
      <w:r w:rsidR="00CF4B69" w:rsidRPr="00CF4B69">
        <w:rPr>
          <w:rFonts w:asciiTheme="minorHAnsi" w:hAnsiTheme="minorHAnsi"/>
          <w:b/>
          <w:sz w:val="22"/>
          <w:szCs w:val="22"/>
          <w:lang w:val="en-GB"/>
        </w:rPr>
        <w:t>Orientation on subwatershed plan</w:t>
      </w:r>
      <w:r w:rsidR="00FF0FAA">
        <w:rPr>
          <w:rFonts w:asciiTheme="minorHAnsi" w:hAnsiTheme="minorHAnsi"/>
          <w:b/>
          <w:sz w:val="22"/>
          <w:szCs w:val="22"/>
          <w:lang w:val="en-GB"/>
        </w:rPr>
        <w:t>n</w:t>
      </w:r>
      <w:r w:rsidR="00CF4B69" w:rsidRPr="00CF4B69">
        <w:rPr>
          <w:rFonts w:asciiTheme="minorHAnsi" w:hAnsiTheme="minorHAnsi"/>
          <w:b/>
          <w:sz w:val="22"/>
          <w:szCs w:val="22"/>
          <w:lang w:val="en-GB"/>
        </w:rPr>
        <w:t>ing for district staff</w:t>
      </w:r>
      <w:r w:rsidR="00EB3983" w:rsidRPr="004C5E78">
        <w:rPr>
          <w:rFonts w:asciiTheme="minorHAnsi" w:hAnsiTheme="minorHAnsi"/>
          <w:b/>
          <w:sz w:val="22"/>
          <w:szCs w:val="22"/>
          <w:lang w:val="en-GB"/>
        </w:rPr>
        <w:t>.</w:t>
      </w:r>
      <w:r w:rsidR="00EB3983" w:rsidRPr="004C5E78">
        <w:rPr>
          <w:rFonts w:asciiTheme="minorHAnsi" w:hAnsiTheme="minorHAnsi"/>
          <w:sz w:val="22"/>
          <w:szCs w:val="22"/>
          <w:lang w:val="en-GB"/>
        </w:rPr>
        <w:t xml:space="preserve"> The District GIS Spatial Planning Units will support the Project in introducing concepts of natural resource management at the sub-watershed level. The Units will conduct trainings in each District for the capacity building of district staff and service providers engaged in LAPA preparation on the basic principles of sub-watershed planning. In addition, trainings on the use of the portable GISkit will also be provided. As a result, the LAPA service providers will also support in GIS data collection through the use of portable GIS kits (laptop, projector, battery pack and GPS) during the LAPA development process, particularly in developing </w:t>
      </w:r>
      <w:r w:rsidR="00EB3983" w:rsidRPr="004C5E78">
        <w:rPr>
          <w:rFonts w:asciiTheme="minorHAnsi" w:hAnsiTheme="minorHAnsi"/>
          <w:b/>
          <w:sz w:val="22"/>
          <w:szCs w:val="22"/>
          <w:lang w:val="en-GB"/>
        </w:rPr>
        <w:t>geo-referenced profiles</w:t>
      </w:r>
      <w:r w:rsidR="00EB3983" w:rsidRPr="004C5E78">
        <w:rPr>
          <w:rFonts w:asciiTheme="minorHAnsi" w:hAnsiTheme="minorHAnsi"/>
          <w:sz w:val="22"/>
          <w:szCs w:val="22"/>
          <w:lang w:val="en-GB"/>
        </w:rPr>
        <w:t xml:space="preserve"> of beneficiary households.</w:t>
      </w:r>
    </w:p>
    <w:p w:rsidR="00EB3983" w:rsidRPr="00AC7437" w:rsidRDefault="00EB3983" w:rsidP="004C1AA0">
      <w:pPr>
        <w:pStyle w:val="ListParagraph"/>
        <w:spacing w:line="240" w:lineRule="auto"/>
        <w:ind w:left="360" w:hanging="360"/>
        <w:contextualSpacing w:val="0"/>
        <w:rPr>
          <w:rFonts w:asciiTheme="minorHAnsi" w:hAnsiTheme="minorHAnsi"/>
          <w:b/>
          <w:sz w:val="22"/>
          <w:szCs w:val="22"/>
          <w:lang w:val="en-GB"/>
        </w:rPr>
      </w:pPr>
    </w:p>
    <w:p w:rsidR="008D6388" w:rsidRPr="0044680F" w:rsidRDefault="00991FCA" w:rsidP="004C1AA0">
      <w:pPr>
        <w:autoSpaceDE w:val="0"/>
        <w:autoSpaceDN w:val="0"/>
        <w:adjustRightInd w:val="0"/>
        <w:spacing w:line="240" w:lineRule="auto"/>
        <w:rPr>
          <w:rFonts w:asciiTheme="minorHAnsi" w:hAnsiTheme="minorHAnsi"/>
          <w:b/>
          <w:bCs/>
          <w:sz w:val="22"/>
          <w:szCs w:val="22"/>
          <w:lang w:val="en-GB"/>
        </w:rPr>
      </w:pPr>
      <w:r w:rsidRPr="0044680F">
        <w:rPr>
          <w:rFonts w:asciiTheme="minorHAnsi" w:hAnsiTheme="minorHAnsi"/>
          <w:b/>
          <w:bCs/>
          <w:sz w:val="22"/>
          <w:szCs w:val="22"/>
          <w:lang w:val="en-GB"/>
        </w:rPr>
        <w:t>E. GIS-LAPA integration lessons learned and guideline for scaling up</w:t>
      </w:r>
    </w:p>
    <w:p w:rsidR="00991FCA" w:rsidRPr="00D4016B" w:rsidRDefault="00991FCA" w:rsidP="004C1AA0">
      <w:pPr>
        <w:autoSpaceDE w:val="0"/>
        <w:autoSpaceDN w:val="0"/>
        <w:adjustRightInd w:val="0"/>
        <w:spacing w:line="240" w:lineRule="auto"/>
        <w:rPr>
          <w:rFonts w:asciiTheme="minorHAnsi" w:hAnsiTheme="minorHAnsi"/>
          <w:bCs/>
          <w:sz w:val="18"/>
          <w:szCs w:val="22"/>
          <w:lang w:val="en-GB"/>
        </w:rPr>
      </w:pPr>
    </w:p>
    <w:p w:rsidR="002D1BBB" w:rsidRDefault="00027872" w:rsidP="003675A9">
      <w:pPr>
        <w:autoSpaceDE w:val="0"/>
        <w:autoSpaceDN w:val="0"/>
        <w:adjustRightInd w:val="0"/>
        <w:spacing w:line="240" w:lineRule="auto"/>
        <w:jc w:val="both"/>
        <w:rPr>
          <w:rFonts w:asciiTheme="minorHAnsi" w:hAnsiTheme="minorHAnsi"/>
          <w:sz w:val="22"/>
          <w:szCs w:val="22"/>
          <w:lang w:val="en-GB"/>
        </w:rPr>
      </w:pPr>
      <w:r>
        <w:rPr>
          <w:rFonts w:asciiTheme="minorHAnsi" w:hAnsiTheme="minorHAnsi"/>
          <w:b/>
          <w:sz w:val="22"/>
          <w:szCs w:val="22"/>
          <w:lang w:val="en-GB"/>
        </w:rPr>
        <w:t xml:space="preserve">F. </w:t>
      </w:r>
      <w:r w:rsidR="009C0FD1">
        <w:rPr>
          <w:rFonts w:asciiTheme="minorHAnsi" w:hAnsiTheme="minorHAnsi"/>
          <w:b/>
          <w:sz w:val="22"/>
          <w:szCs w:val="22"/>
          <w:lang w:val="en-GB"/>
        </w:rPr>
        <w:t>Technical a</w:t>
      </w:r>
      <w:r>
        <w:rPr>
          <w:rFonts w:asciiTheme="minorHAnsi" w:hAnsiTheme="minorHAnsi"/>
          <w:b/>
          <w:sz w:val="22"/>
          <w:szCs w:val="22"/>
          <w:lang w:val="en-GB"/>
        </w:rPr>
        <w:t>ssistance</w:t>
      </w:r>
      <w:r w:rsidR="009C0FD1">
        <w:rPr>
          <w:rFonts w:asciiTheme="minorHAnsi" w:hAnsiTheme="minorHAnsi"/>
          <w:b/>
          <w:sz w:val="22"/>
          <w:szCs w:val="22"/>
          <w:lang w:val="en-GB"/>
        </w:rPr>
        <w:t xml:space="preserve"> on GIS</w:t>
      </w:r>
      <w:r w:rsidR="000E0241" w:rsidRPr="00AC7437">
        <w:rPr>
          <w:rFonts w:asciiTheme="minorHAnsi" w:hAnsiTheme="minorHAnsi"/>
          <w:b/>
          <w:sz w:val="22"/>
          <w:szCs w:val="22"/>
          <w:lang w:val="en-GB"/>
        </w:rPr>
        <w:t xml:space="preserve">. </w:t>
      </w:r>
      <w:r w:rsidR="00EB3983" w:rsidRPr="00AC7437">
        <w:rPr>
          <w:rFonts w:asciiTheme="minorHAnsi" w:hAnsiTheme="minorHAnsi"/>
          <w:sz w:val="22"/>
          <w:szCs w:val="22"/>
          <w:lang w:val="en-GB"/>
        </w:rPr>
        <w:t>A competitive selection process will enable the identification of the most suitable service provider or expert</w:t>
      </w:r>
      <w:r w:rsidR="00EB3983" w:rsidRPr="00AC7437">
        <w:rPr>
          <w:rStyle w:val="FootnoteReference"/>
          <w:rFonts w:asciiTheme="minorHAnsi" w:hAnsiTheme="minorHAnsi"/>
          <w:sz w:val="22"/>
          <w:szCs w:val="22"/>
          <w:lang w:val="en-GB"/>
        </w:rPr>
        <w:footnoteReference w:id="14"/>
      </w:r>
      <w:r w:rsidR="00EB3983" w:rsidRPr="00AC7437">
        <w:rPr>
          <w:rFonts w:asciiTheme="minorHAnsi" w:hAnsiTheme="minorHAnsi"/>
          <w:sz w:val="22"/>
          <w:szCs w:val="22"/>
          <w:lang w:val="en-GB"/>
        </w:rPr>
        <w:t xml:space="preserve"> to assist with establishing the GIS spatial planning units, capacity building, trouble-shooting and quality assurance. </w:t>
      </w:r>
      <w:r w:rsidR="00910475" w:rsidRPr="00AC7437">
        <w:rPr>
          <w:rFonts w:asciiTheme="minorHAnsi" w:hAnsiTheme="minorHAnsi"/>
          <w:sz w:val="22"/>
          <w:szCs w:val="22"/>
          <w:lang w:val="en-GB"/>
        </w:rPr>
        <w:t xml:space="preserve">The project will collaborate with ICIMOD </w:t>
      </w:r>
      <w:r w:rsidR="00417BCA" w:rsidRPr="00AC7437">
        <w:rPr>
          <w:rFonts w:asciiTheme="minorHAnsi" w:hAnsiTheme="minorHAnsi"/>
          <w:sz w:val="22"/>
          <w:szCs w:val="22"/>
          <w:lang w:val="en-GB"/>
        </w:rPr>
        <w:t>while</w:t>
      </w:r>
      <w:r w:rsidR="00910475" w:rsidRPr="00AC7437">
        <w:rPr>
          <w:rFonts w:asciiTheme="minorHAnsi" w:hAnsiTheme="minorHAnsi"/>
          <w:sz w:val="22"/>
          <w:szCs w:val="22"/>
          <w:lang w:val="en-GB"/>
        </w:rPr>
        <w:t xml:space="preserve"> doing</w:t>
      </w:r>
      <w:r w:rsidR="00417BCA" w:rsidRPr="00AC7437">
        <w:rPr>
          <w:rFonts w:asciiTheme="minorHAnsi" w:hAnsiTheme="minorHAnsi"/>
          <w:sz w:val="22"/>
          <w:szCs w:val="22"/>
          <w:lang w:val="en-GB"/>
        </w:rPr>
        <w:t xml:space="preserve"> such activities.</w:t>
      </w:r>
    </w:p>
    <w:p w:rsidR="002D1BBB" w:rsidRDefault="002D1BBB" w:rsidP="003675A9">
      <w:pPr>
        <w:autoSpaceDE w:val="0"/>
        <w:autoSpaceDN w:val="0"/>
        <w:adjustRightInd w:val="0"/>
        <w:spacing w:line="240" w:lineRule="auto"/>
        <w:jc w:val="both"/>
        <w:rPr>
          <w:rFonts w:asciiTheme="minorHAnsi" w:hAnsiTheme="minorHAnsi"/>
          <w:sz w:val="22"/>
          <w:szCs w:val="22"/>
          <w:lang w:val="en-GB"/>
        </w:rPr>
      </w:pPr>
    </w:p>
    <w:p w:rsidR="00EB3983" w:rsidRPr="00AC7437" w:rsidRDefault="009C0FD1" w:rsidP="003675A9">
      <w:pPr>
        <w:autoSpaceDE w:val="0"/>
        <w:autoSpaceDN w:val="0"/>
        <w:adjustRightInd w:val="0"/>
        <w:spacing w:line="240" w:lineRule="auto"/>
        <w:jc w:val="both"/>
        <w:rPr>
          <w:rFonts w:asciiTheme="minorHAnsi" w:hAnsiTheme="minorHAnsi"/>
          <w:sz w:val="22"/>
          <w:szCs w:val="22"/>
          <w:lang w:val="en-GB"/>
        </w:rPr>
      </w:pPr>
      <w:r w:rsidRPr="009C0FD1">
        <w:rPr>
          <w:rFonts w:asciiTheme="minorHAnsi" w:hAnsiTheme="minorHAnsi"/>
          <w:b/>
          <w:sz w:val="22"/>
          <w:szCs w:val="22"/>
          <w:lang w:val="en-GB"/>
        </w:rPr>
        <w:t>G. Technical assistance on subwatershed planning and PSD.</w:t>
      </w:r>
      <w:r w:rsidR="00ED36F6">
        <w:rPr>
          <w:rFonts w:asciiTheme="minorHAnsi" w:hAnsiTheme="minorHAnsi"/>
          <w:sz w:val="22"/>
          <w:szCs w:val="22"/>
          <w:lang w:val="en-GB"/>
        </w:rPr>
        <w:t>A</w:t>
      </w:r>
      <w:r w:rsidR="00EB3983" w:rsidRPr="00AC7437">
        <w:rPr>
          <w:rFonts w:asciiTheme="minorHAnsi" w:hAnsiTheme="minorHAnsi"/>
          <w:sz w:val="22"/>
          <w:szCs w:val="22"/>
          <w:lang w:val="en-GB"/>
        </w:rPr>
        <w:t>national level land-use planning specialist, preferably with international level experience</w:t>
      </w:r>
      <w:r w:rsidR="00ED36F6">
        <w:rPr>
          <w:rFonts w:asciiTheme="minorHAnsi" w:hAnsiTheme="minorHAnsi"/>
          <w:sz w:val="22"/>
          <w:szCs w:val="22"/>
          <w:lang w:val="en-GB"/>
        </w:rPr>
        <w:t>on sub-watershed based planning and PSD (under Output 1.2.2)</w:t>
      </w:r>
      <w:r w:rsidR="00EB3983" w:rsidRPr="00AC7437">
        <w:rPr>
          <w:rFonts w:asciiTheme="minorHAnsi" w:hAnsiTheme="minorHAnsi"/>
          <w:sz w:val="22"/>
          <w:szCs w:val="22"/>
          <w:lang w:val="en-GB"/>
        </w:rPr>
        <w:t xml:space="preserve">, will be contracted for guiding the </w:t>
      </w:r>
      <w:r w:rsidR="00ED36F6">
        <w:rPr>
          <w:rFonts w:asciiTheme="minorHAnsi" w:hAnsiTheme="minorHAnsi"/>
          <w:sz w:val="22"/>
          <w:szCs w:val="22"/>
          <w:lang w:val="en-GB"/>
        </w:rPr>
        <w:t xml:space="preserve">preparation of </w:t>
      </w:r>
      <w:r w:rsidR="00020886">
        <w:rPr>
          <w:rFonts w:asciiTheme="minorHAnsi" w:hAnsiTheme="minorHAnsi"/>
          <w:sz w:val="22"/>
          <w:szCs w:val="22"/>
          <w:lang w:val="en-GB"/>
        </w:rPr>
        <w:t xml:space="preserve">subwatershedplans and </w:t>
      </w:r>
      <w:r w:rsidR="00ED36F6">
        <w:rPr>
          <w:rFonts w:asciiTheme="minorHAnsi" w:hAnsiTheme="minorHAnsi"/>
          <w:sz w:val="22"/>
          <w:szCs w:val="22"/>
          <w:lang w:val="en-GB"/>
        </w:rPr>
        <w:t>enhanced LAPAs</w:t>
      </w:r>
      <w:r w:rsidR="00EB3983" w:rsidRPr="00AC7437">
        <w:rPr>
          <w:rFonts w:asciiTheme="minorHAnsi" w:hAnsiTheme="minorHAnsi"/>
          <w:sz w:val="22"/>
          <w:szCs w:val="22"/>
          <w:lang w:val="en-GB"/>
        </w:rPr>
        <w:t xml:space="preserve">. </w:t>
      </w:r>
    </w:p>
    <w:p w:rsidR="00EB3983" w:rsidRPr="00D4016B" w:rsidRDefault="00EB3983" w:rsidP="004C1AA0">
      <w:pPr>
        <w:autoSpaceDE w:val="0"/>
        <w:autoSpaceDN w:val="0"/>
        <w:adjustRightInd w:val="0"/>
        <w:spacing w:line="240" w:lineRule="auto"/>
        <w:rPr>
          <w:rFonts w:asciiTheme="minorHAnsi" w:hAnsiTheme="minorHAnsi"/>
          <w:sz w:val="18"/>
          <w:szCs w:val="22"/>
          <w:lang w:val="en-GB"/>
        </w:rPr>
      </w:pPr>
    </w:p>
    <w:p w:rsidR="00EB3983" w:rsidRPr="00AC7437" w:rsidRDefault="00EB3983" w:rsidP="003675A9">
      <w:pPr>
        <w:pStyle w:val="Default"/>
        <w:jc w:val="both"/>
        <w:rPr>
          <w:rFonts w:asciiTheme="minorHAnsi" w:hAnsiTheme="minorHAnsi" w:cs="Arial"/>
          <w:color w:val="auto"/>
          <w:sz w:val="22"/>
          <w:szCs w:val="22"/>
          <w:lang w:val="en-GB" w:eastAsia="en-US"/>
        </w:rPr>
      </w:pPr>
      <w:r w:rsidRPr="00AC7437">
        <w:rPr>
          <w:rFonts w:asciiTheme="minorHAnsi" w:hAnsiTheme="minorHAnsi" w:cs="Arial"/>
          <w:color w:val="auto"/>
          <w:sz w:val="22"/>
          <w:szCs w:val="22"/>
          <w:lang w:val="en-GB" w:eastAsia="en-US"/>
        </w:rPr>
        <w:t>The Project will coordinate with other programmes and projects adopting landscape level management, such asthe Ecosystem-Based Approaches to Adaptation, a global project being implemented by UNEP, IUCN and UNDP; the USAID funded Hariyo Ban project adopting a biodiversity corridors approach; and the ADB funded Building Climate Resilience of Watersheds in Mountain Eco-Regions project.</w:t>
      </w:r>
    </w:p>
    <w:p w:rsidR="00EB3983" w:rsidRPr="004E259E" w:rsidRDefault="0063300C" w:rsidP="004C1AA0">
      <w:pPr>
        <w:autoSpaceDE w:val="0"/>
        <w:autoSpaceDN w:val="0"/>
        <w:adjustRightInd w:val="0"/>
        <w:spacing w:line="240" w:lineRule="auto"/>
        <w:rPr>
          <w:rFonts w:asciiTheme="minorHAnsi" w:hAnsiTheme="minorHAnsi"/>
          <w:b/>
          <w:sz w:val="24"/>
          <w:szCs w:val="24"/>
          <w:lang w:val="en-GB"/>
        </w:rPr>
      </w:pPr>
      <w:r w:rsidRPr="004E259E">
        <w:rPr>
          <w:rFonts w:asciiTheme="minorHAnsi" w:hAnsiTheme="minorHAnsi"/>
          <w:b/>
          <w:iCs/>
          <w:sz w:val="24"/>
          <w:szCs w:val="24"/>
          <w:lang w:val="en-GB"/>
        </w:rPr>
        <w:t>1.1.2.2.</w:t>
      </w:r>
      <w:r w:rsidR="00EB3983" w:rsidRPr="004E259E">
        <w:rPr>
          <w:rFonts w:asciiTheme="minorHAnsi" w:hAnsiTheme="minorHAnsi"/>
          <w:b/>
          <w:iCs/>
          <w:sz w:val="24"/>
          <w:szCs w:val="24"/>
          <w:lang w:val="en-GB"/>
        </w:rPr>
        <w:t xml:space="preserve"> Climate change forecasting</w:t>
      </w:r>
      <w:r w:rsidR="00A13D19" w:rsidRPr="004E259E">
        <w:rPr>
          <w:rFonts w:asciiTheme="minorHAnsi" w:hAnsiTheme="minorHAnsi"/>
          <w:b/>
          <w:iCs/>
          <w:sz w:val="24"/>
          <w:szCs w:val="24"/>
          <w:lang w:val="en-GB"/>
        </w:rPr>
        <w:t xml:space="preserve">and </w:t>
      </w:r>
      <w:r w:rsidR="00ED36F6">
        <w:rPr>
          <w:rFonts w:asciiTheme="minorHAnsi" w:hAnsiTheme="minorHAnsi"/>
          <w:b/>
          <w:iCs/>
          <w:sz w:val="24"/>
          <w:szCs w:val="24"/>
          <w:lang w:val="en-GB"/>
        </w:rPr>
        <w:t>participatory</w:t>
      </w:r>
      <w:r w:rsidR="006B2F6C">
        <w:rPr>
          <w:rFonts w:asciiTheme="minorHAnsi" w:hAnsiTheme="minorHAnsi"/>
          <w:b/>
          <w:iCs/>
          <w:sz w:val="24"/>
          <w:szCs w:val="24"/>
          <w:lang w:val="en-GB"/>
        </w:rPr>
        <w:t xml:space="preserve"> </w:t>
      </w:r>
      <w:r w:rsidR="00A13D19" w:rsidRPr="004E259E">
        <w:rPr>
          <w:rFonts w:asciiTheme="minorHAnsi" w:hAnsiTheme="minorHAnsi"/>
          <w:b/>
          <w:iCs/>
          <w:sz w:val="24"/>
          <w:szCs w:val="24"/>
          <w:lang w:val="en-GB"/>
        </w:rPr>
        <w:t>scenario development</w:t>
      </w:r>
    </w:p>
    <w:p w:rsidR="00EB3983" w:rsidRPr="00AC7437" w:rsidRDefault="00EB3983" w:rsidP="004C1AA0">
      <w:pPr>
        <w:autoSpaceDE w:val="0"/>
        <w:autoSpaceDN w:val="0"/>
        <w:adjustRightInd w:val="0"/>
        <w:spacing w:line="240" w:lineRule="auto"/>
        <w:rPr>
          <w:rFonts w:asciiTheme="minorHAnsi" w:hAnsiTheme="minorHAnsi"/>
          <w:b/>
          <w:sz w:val="22"/>
          <w:szCs w:val="22"/>
          <w:lang w:val="en-GB"/>
        </w:rPr>
      </w:pPr>
    </w:p>
    <w:p w:rsidR="002E6F6B" w:rsidRPr="00AC7437" w:rsidRDefault="00EB3983" w:rsidP="00441414">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Given the uncertainty of climate change effects on a particular locality, it is useful to envision the range of effects which may be experienced over different time-scales. People typically envision by </w:t>
      </w:r>
      <w:r w:rsidRPr="00AC7437">
        <w:rPr>
          <w:rFonts w:asciiTheme="minorHAnsi" w:hAnsiTheme="minorHAnsi"/>
          <w:sz w:val="22"/>
          <w:szCs w:val="22"/>
          <w:lang w:val="en-GB"/>
        </w:rPr>
        <w:lastRenderedPageBreak/>
        <w:t>extending their own past experiences into the future. However, with climate change, conditions may evolve in ways that have never previously been experienced in that locality. Thus it is important to consider a range of situations that may occur, based on both scientific and local information. The LAPA Local Adaptation Plan of Action manual describes a tool for envisioning climate change scenarios. The ASHA will build on this approach</w:t>
      </w:r>
      <w:r w:rsidR="002E6F6B" w:rsidRPr="00AC7437">
        <w:rPr>
          <w:rFonts w:asciiTheme="minorHAnsi" w:hAnsiTheme="minorHAnsi"/>
          <w:sz w:val="22"/>
          <w:szCs w:val="22"/>
          <w:lang w:val="en-GB"/>
        </w:rPr>
        <w:t xml:space="preserve">, The Enhanced LAPA Manual, developed by the Project, will define in detail the objectives, outputs, and the stages of intervention for enhancing the LAPA preparation framework in terms of scenario development. </w:t>
      </w:r>
    </w:p>
    <w:p w:rsidR="00EB3983" w:rsidRPr="00AC7437" w:rsidRDefault="00EB3983" w:rsidP="004C1AA0">
      <w:pPr>
        <w:autoSpaceDE w:val="0"/>
        <w:autoSpaceDN w:val="0"/>
        <w:adjustRightInd w:val="0"/>
        <w:spacing w:line="240" w:lineRule="auto"/>
        <w:rPr>
          <w:rFonts w:asciiTheme="minorHAnsi" w:hAnsiTheme="minorHAnsi"/>
          <w:sz w:val="22"/>
          <w:szCs w:val="22"/>
          <w:lang w:val="en-GB"/>
        </w:rPr>
      </w:pPr>
    </w:p>
    <w:p w:rsidR="00EB3983" w:rsidRPr="00AC7437" w:rsidRDefault="00EB3983" w:rsidP="00441414">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As with GIS based landscape analysis, PSD will be initially piloted in two Project districts during Phase 1, before being implemented across the project in Phase 2. At least one of those districts will include the GIS pilot programme. The </w:t>
      </w:r>
      <w:r w:rsidR="00E03F33" w:rsidRPr="00AC7437">
        <w:rPr>
          <w:rFonts w:asciiTheme="minorHAnsi" w:hAnsiTheme="minorHAnsi"/>
          <w:sz w:val="22"/>
          <w:szCs w:val="22"/>
          <w:lang w:val="en-GB"/>
        </w:rPr>
        <w:t>NGOs recruited</w:t>
      </w:r>
      <w:r w:rsidRPr="00AC7437">
        <w:rPr>
          <w:rFonts w:asciiTheme="minorHAnsi" w:hAnsiTheme="minorHAnsi"/>
          <w:sz w:val="22"/>
          <w:szCs w:val="22"/>
          <w:lang w:val="en-GB"/>
        </w:rPr>
        <w:t xml:space="preserve"> for supporting LAPA development will be </w:t>
      </w:r>
      <w:r w:rsidR="00E03F33" w:rsidRPr="00AC7437">
        <w:rPr>
          <w:rFonts w:asciiTheme="minorHAnsi" w:hAnsiTheme="minorHAnsi"/>
          <w:sz w:val="22"/>
          <w:szCs w:val="22"/>
          <w:lang w:val="en-GB"/>
        </w:rPr>
        <w:t>trained under ASHA for use of the PSD tool</w:t>
      </w:r>
      <w:r w:rsidR="00D2657F" w:rsidRPr="00AC7437">
        <w:rPr>
          <w:rFonts w:asciiTheme="minorHAnsi" w:hAnsiTheme="minorHAnsi"/>
          <w:sz w:val="22"/>
          <w:szCs w:val="22"/>
          <w:lang w:val="en-GB"/>
        </w:rPr>
        <w:t>as part of the LAPA preparation process</w:t>
      </w:r>
      <w:r w:rsidR="00FE2BD5" w:rsidRPr="00AC7437">
        <w:rPr>
          <w:rFonts w:asciiTheme="minorHAnsi" w:hAnsiTheme="minorHAnsi"/>
          <w:sz w:val="22"/>
          <w:szCs w:val="22"/>
          <w:lang w:val="en-GB"/>
        </w:rPr>
        <w:t>.</w:t>
      </w:r>
    </w:p>
    <w:p w:rsidR="00EB3983" w:rsidRPr="00AC7437" w:rsidRDefault="00EB3983" w:rsidP="004C1AA0">
      <w:pPr>
        <w:autoSpaceDE w:val="0"/>
        <w:autoSpaceDN w:val="0"/>
        <w:adjustRightInd w:val="0"/>
        <w:spacing w:line="240" w:lineRule="auto"/>
        <w:rPr>
          <w:rFonts w:asciiTheme="minorHAnsi" w:hAnsiTheme="minorHAnsi"/>
          <w:sz w:val="22"/>
          <w:szCs w:val="22"/>
          <w:lang w:val="en-GB"/>
        </w:rPr>
      </w:pPr>
    </w:p>
    <w:p w:rsidR="00EB3983" w:rsidRPr="00AC7437" w:rsidRDefault="00EB3983" w:rsidP="00441414">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Under the ASHA, LAPA planning at community level will be enhanced by the application of processes for planning beyond current vulnerability, </w:t>
      </w:r>
      <w:r w:rsidR="00D02168" w:rsidRPr="00AC7437">
        <w:rPr>
          <w:rFonts w:asciiTheme="minorHAnsi" w:hAnsiTheme="minorHAnsi"/>
          <w:sz w:val="22"/>
          <w:szCs w:val="22"/>
          <w:lang w:val="en-GB"/>
        </w:rPr>
        <w:t>through</w:t>
      </w:r>
      <w:r w:rsidRPr="00AC7437">
        <w:rPr>
          <w:rFonts w:asciiTheme="minorHAnsi" w:hAnsiTheme="minorHAnsi"/>
          <w:sz w:val="22"/>
          <w:szCs w:val="22"/>
          <w:lang w:val="en-GB"/>
        </w:rPr>
        <w:t xml:space="preserve">Participatory Scenario Development (PSD). </w:t>
      </w:r>
      <w:r w:rsidR="006E422F" w:rsidRPr="00AC7437">
        <w:rPr>
          <w:rFonts w:asciiTheme="minorHAnsi" w:hAnsiTheme="minorHAnsi" w:cs="MillerText-Roman"/>
          <w:sz w:val="22"/>
          <w:szCs w:val="22"/>
          <w:lang w:val="en-US"/>
        </w:rPr>
        <w:t xml:space="preserve">The objective of PSD workshop will be to create climate resilient scenarios for development of key sectors of the local rural economy, particularly smallholder agriculture. </w:t>
      </w:r>
      <w:r w:rsidRPr="00AC7437">
        <w:rPr>
          <w:rFonts w:asciiTheme="minorHAnsi" w:hAnsiTheme="minorHAnsi"/>
          <w:sz w:val="22"/>
          <w:szCs w:val="22"/>
          <w:lang w:val="en-GB"/>
        </w:rPr>
        <w:t>Based on plausible descriptions of how the future might develop, using current information and assumptions about future trends, PSD methodologies provide a mechanism for communities to learn about and explore future development choices and pathways and the impacts of CC and adaptation options within their specific context, to inform investment choices needed to facilitate effective adaptation.</w:t>
      </w:r>
    </w:p>
    <w:p w:rsidR="00EB3983" w:rsidRPr="00AC7437" w:rsidRDefault="00EB3983" w:rsidP="004C1AA0">
      <w:pPr>
        <w:autoSpaceDE w:val="0"/>
        <w:autoSpaceDN w:val="0"/>
        <w:adjustRightInd w:val="0"/>
        <w:spacing w:line="240" w:lineRule="auto"/>
        <w:rPr>
          <w:rFonts w:asciiTheme="minorHAnsi" w:hAnsiTheme="minorHAnsi"/>
          <w:sz w:val="22"/>
          <w:szCs w:val="22"/>
          <w:lang w:val="en-GB"/>
        </w:rPr>
      </w:pPr>
    </w:p>
    <w:p w:rsidR="008D6C2C" w:rsidRPr="00AC7437" w:rsidRDefault="008D6C2C" w:rsidP="00441414">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The PSD process will involve all relevant stakeholders, women and men of different age, livelihood, ethnic or other groups, recognizing their roles and utilizing their specific knowledge and capacities and will recognize, respect and build on both local and scientific climate knowledge. The PSD workshop will encourage open discussion, employing a range of participatory workshop methods to the engagement of all participants. The process will ensure that language and literacy </w:t>
      </w:r>
      <w:proofErr w:type="gramStart"/>
      <w:r w:rsidRPr="00AC7437">
        <w:rPr>
          <w:rFonts w:asciiTheme="minorHAnsi" w:hAnsiTheme="minorHAnsi"/>
          <w:sz w:val="22"/>
          <w:szCs w:val="22"/>
          <w:lang w:val="en-GB"/>
        </w:rPr>
        <w:t>are</w:t>
      </w:r>
      <w:proofErr w:type="gramEnd"/>
      <w:r w:rsidRPr="00AC7437">
        <w:rPr>
          <w:rFonts w:asciiTheme="minorHAnsi" w:hAnsiTheme="minorHAnsi"/>
          <w:sz w:val="22"/>
          <w:szCs w:val="22"/>
          <w:lang w:val="en-GB"/>
        </w:rPr>
        <w:t xml:space="preserve"> not a barrier to effective communication, with the use of creative mediums such as collage.</w:t>
      </w:r>
    </w:p>
    <w:p w:rsidR="008D6C2C" w:rsidRPr="00AC7437" w:rsidRDefault="008D6C2C" w:rsidP="004C1AA0">
      <w:pPr>
        <w:autoSpaceDE w:val="0"/>
        <w:autoSpaceDN w:val="0"/>
        <w:adjustRightInd w:val="0"/>
        <w:spacing w:line="240" w:lineRule="auto"/>
        <w:rPr>
          <w:rFonts w:asciiTheme="minorHAnsi" w:hAnsiTheme="minorHAnsi"/>
          <w:sz w:val="22"/>
          <w:szCs w:val="22"/>
          <w:lang w:val="en-GB"/>
        </w:rPr>
      </w:pPr>
    </w:p>
    <w:p w:rsidR="009642FE" w:rsidRPr="00AC7437" w:rsidRDefault="009642FE" w:rsidP="005502B8">
      <w:pPr>
        <w:autoSpaceDE w:val="0"/>
        <w:autoSpaceDN w:val="0"/>
        <w:adjustRightInd w:val="0"/>
        <w:spacing w:after="120" w:line="240" w:lineRule="auto"/>
        <w:rPr>
          <w:rFonts w:asciiTheme="minorHAnsi" w:hAnsiTheme="minorHAnsi"/>
          <w:sz w:val="22"/>
          <w:szCs w:val="22"/>
          <w:lang w:val="en-US"/>
        </w:rPr>
      </w:pPr>
      <w:r w:rsidRPr="00AC7437">
        <w:rPr>
          <w:rFonts w:asciiTheme="minorHAnsi" w:hAnsiTheme="minorHAnsi"/>
          <w:sz w:val="22"/>
          <w:szCs w:val="22"/>
          <w:lang w:val="en-US"/>
        </w:rPr>
        <w:t>While the detailed PSD processes</w:t>
      </w:r>
      <w:r w:rsidR="00DE6EF6" w:rsidRPr="00AC7437">
        <w:rPr>
          <w:rStyle w:val="FootnoteReference"/>
          <w:rFonts w:asciiTheme="minorHAnsi" w:hAnsiTheme="minorHAnsi"/>
          <w:sz w:val="22"/>
          <w:szCs w:val="22"/>
          <w:lang w:val="en-US"/>
        </w:rPr>
        <w:footnoteReference w:id="15"/>
      </w:r>
      <w:r w:rsidRPr="00AC7437">
        <w:rPr>
          <w:rFonts w:asciiTheme="minorHAnsi" w:hAnsiTheme="minorHAnsi"/>
          <w:sz w:val="22"/>
          <w:szCs w:val="22"/>
          <w:lang w:val="en-US"/>
        </w:rPr>
        <w:t xml:space="preserve"> will be defined by the Enhanced LAPA Manual, the key steps will include:</w:t>
      </w:r>
    </w:p>
    <w:p w:rsidR="009642FE" w:rsidRPr="00AC7437" w:rsidRDefault="009642FE" w:rsidP="00C432CF">
      <w:pPr>
        <w:pStyle w:val="ListParagraph"/>
        <w:numPr>
          <w:ilvl w:val="0"/>
          <w:numId w:val="63"/>
        </w:numPr>
        <w:autoSpaceDE w:val="0"/>
        <w:autoSpaceDN w:val="0"/>
        <w:adjustRightInd w:val="0"/>
        <w:spacing w:line="240" w:lineRule="auto"/>
        <w:ind w:left="360"/>
        <w:jc w:val="both"/>
        <w:rPr>
          <w:rFonts w:asciiTheme="minorHAnsi" w:hAnsiTheme="minorHAnsi"/>
          <w:sz w:val="22"/>
          <w:szCs w:val="22"/>
          <w:lang w:val="en-GB"/>
        </w:rPr>
      </w:pPr>
      <w:r w:rsidRPr="00AC7437">
        <w:rPr>
          <w:rFonts w:asciiTheme="minorHAnsi" w:hAnsiTheme="minorHAnsi"/>
          <w:b/>
          <w:sz w:val="22"/>
          <w:szCs w:val="22"/>
          <w:lang w:val="en-US"/>
        </w:rPr>
        <w:t>Collection and assessment of climate data.</w:t>
      </w:r>
      <w:r w:rsidRPr="00AC7437">
        <w:rPr>
          <w:rFonts w:asciiTheme="minorHAnsi" w:hAnsiTheme="minorHAnsi"/>
          <w:sz w:val="22"/>
          <w:szCs w:val="22"/>
          <w:lang w:val="en-US"/>
        </w:rPr>
        <w:t xml:space="preserve"> Collection of qualitative stakeholder and quantitative scientific information on climate change projections and impacts. </w:t>
      </w:r>
      <w:r w:rsidRPr="00AC7437">
        <w:rPr>
          <w:rFonts w:asciiTheme="minorHAnsi" w:hAnsiTheme="minorHAnsi"/>
          <w:sz w:val="22"/>
          <w:szCs w:val="22"/>
          <w:lang w:val="en-GB"/>
        </w:rPr>
        <w:t>The climatic information will be interpreted into three probabilistic hazard scenarios, assessing risks posed by the hazards and developing impact scenarios. For this, the Project will bring together public and private research institutions, meteorological service staff, local government and technical service providers and local stakeholders to exchange and discuss climate information from local and scientific sources and generate an integrated analysis of the available knowledge.</w:t>
      </w:r>
    </w:p>
    <w:p w:rsidR="009642FE" w:rsidRPr="00AC7437" w:rsidRDefault="009642FE" w:rsidP="009642FE">
      <w:pPr>
        <w:autoSpaceDE w:val="0"/>
        <w:autoSpaceDN w:val="0"/>
        <w:adjustRightInd w:val="0"/>
        <w:spacing w:line="240" w:lineRule="auto"/>
        <w:rPr>
          <w:rFonts w:asciiTheme="minorHAnsi" w:hAnsiTheme="minorHAnsi"/>
          <w:b/>
          <w:bCs/>
          <w:sz w:val="22"/>
          <w:szCs w:val="22"/>
          <w:lang w:val="en-US"/>
        </w:rPr>
      </w:pPr>
    </w:p>
    <w:p w:rsidR="009642FE" w:rsidRPr="00AC7437" w:rsidRDefault="009642FE" w:rsidP="00C432CF">
      <w:pPr>
        <w:pStyle w:val="ListParagraph"/>
        <w:numPr>
          <w:ilvl w:val="0"/>
          <w:numId w:val="63"/>
        </w:numPr>
        <w:autoSpaceDE w:val="0"/>
        <w:autoSpaceDN w:val="0"/>
        <w:adjustRightInd w:val="0"/>
        <w:spacing w:line="240" w:lineRule="auto"/>
        <w:ind w:left="360"/>
        <w:jc w:val="both"/>
        <w:rPr>
          <w:rFonts w:asciiTheme="minorHAnsi" w:hAnsiTheme="minorHAnsi"/>
          <w:sz w:val="22"/>
          <w:szCs w:val="22"/>
          <w:lang w:val="en-US"/>
        </w:rPr>
      </w:pPr>
      <w:r w:rsidRPr="00AC7437">
        <w:rPr>
          <w:rFonts w:asciiTheme="minorHAnsi" w:hAnsiTheme="minorHAnsi"/>
          <w:b/>
          <w:bCs/>
          <w:sz w:val="22"/>
          <w:szCs w:val="22"/>
          <w:lang w:val="en-US"/>
        </w:rPr>
        <w:t xml:space="preserve">Identification of key factors for local development: </w:t>
      </w:r>
      <w:r w:rsidRPr="00AC7437">
        <w:rPr>
          <w:rFonts w:asciiTheme="minorHAnsi" w:hAnsiTheme="minorHAnsi"/>
          <w:sz w:val="22"/>
          <w:szCs w:val="22"/>
          <w:lang w:val="en-US"/>
        </w:rPr>
        <w:t>Information will be gathered on the key factors of the community that impact local development and adaptation, particularly in the agriculture sector. These could include socio-economic factors such as migration,</w:t>
      </w:r>
      <w:r w:rsidR="00E1201C">
        <w:rPr>
          <w:rFonts w:asciiTheme="minorHAnsi" w:hAnsiTheme="minorHAnsi"/>
          <w:sz w:val="22"/>
          <w:szCs w:val="22"/>
          <w:lang w:val="en-US"/>
        </w:rPr>
        <w:t xml:space="preserve"> </w:t>
      </w:r>
      <w:r w:rsidRPr="00AC7437">
        <w:rPr>
          <w:rFonts w:asciiTheme="minorHAnsi" w:hAnsiTheme="minorHAnsi"/>
          <w:sz w:val="22"/>
          <w:szCs w:val="22"/>
          <w:lang w:val="en-US"/>
        </w:rPr>
        <w:t>access to basic services, poverty levels, andavailable infrastructure, and environmental factors such as water resource management, agricultural practices and irrigation systems, biodiversity protection, and others.</w:t>
      </w:r>
    </w:p>
    <w:p w:rsidR="009642FE" w:rsidRPr="00AC7437" w:rsidRDefault="009642FE" w:rsidP="009642FE">
      <w:pPr>
        <w:autoSpaceDE w:val="0"/>
        <w:autoSpaceDN w:val="0"/>
        <w:adjustRightInd w:val="0"/>
        <w:spacing w:line="240" w:lineRule="auto"/>
        <w:rPr>
          <w:rFonts w:asciiTheme="minorHAnsi" w:hAnsiTheme="minorHAnsi"/>
          <w:b/>
          <w:bCs/>
          <w:sz w:val="22"/>
          <w:szCs w:val="22"/>
          <w:lang w:val="en-US"/>
        </w:rPr>
      </w:pPr>
    </w:p>
    <w:p w:rsidR="009642FE" w:rsidRPr="00AC7437" w:rsidRDefault="009642FE" w:rsidP="00C432CF">
      <w:pPr>
        <w:pStyle w:val="ListParagraph"/>
        <w:numPr>
          <w:ilvl w:val="0"/>
          <w:numId w:val="63"/>
        </w:numPr>
        <w:autoSpaceDE w:val="0"/>
        <w:autoSpaceDN w:val="0"/>
        <w:adjustRightInd w:val="0"/>
        <w:spacing w:line="240" w:lineRule="auto"/>
        <w:ind w:left="360"/>
        <w:jc w:val="both"/>
        <w:rPr>
          <w:rFonts w:asciiTheme="minorHAnsi" w:hAnsiTheme="minorHAnsi"/>
          <w:sz w:val="22"/>
          <w:szCs w:val="22"/>
          <w:lang w:val="en-US"/>
        </w:rPr>
      </w:pPr>
      <w:r w:rsidRPr="00AC7437">
        <w:rPr>
          <w:rFonts w:asciiTheme="minorHAnsi" w:hAnsiTheme="minorHAnsi"/>
          <w:b/>
          <w:bCs/>
          <w:sz w:val="22"/>
          <w:szCs w:val="22"/>
          <w:lang w:val="en-US"/>
        </w:rPr>
        <w:lastRenderedPageBreak/>
        <w:t>Scenario development based on the key factors:</w:t>
      </w:r>
      <w:r w:rsidRPr="00AC7437">
        <w:rPr>
          <w:rFonts w:asciiTheme="minorHAnsi" w:hAnsiTheme="minorHAnsi"/>
          <w:bCs/>
          <w:sz w:val="22"/>
          <w:szCs w:val="22"/>
          <w:lang w:val="en-US"/>
        </w:rPr>
        <w:t xml:space="preserve"> Desired </w:t>
      </w:r>
      <w:r w:rsidRPr="00AC7437">
        <w:rPr>
          <w:rFonts w:asciiTheme="minorHAnsi" w:hAnsiTheme="minorHAnsi"/>
          <w:sz w:val="22"/>
          <w:szCs w:val="22"/>
          <w:lang w:val="en-US"/>
        </w:rPr>
        <w:t xml:space="preserve">visions or scenarios will be developed, for the key factors identified, along with key actions to achieve these visions. </w:t>
      </w:r>
      <w:r w:rsidRPr="00AC7437">
        <w:rPr>
          <w:rFonts w:asciiTheme="minorHAnsi" w:hAnsiTheme="minorHAnsi"/>
          <w:sz w:val="22"/>
          <w:szCs w:val="22"/>
          <w:lang w:val="en-GB"/>
        </w:rPr>
        <w:t>Only internall</w:t>
      </w:r>
      <w:r w:rsidRPr="00AC7437">
        <w:rPr>
          <w:rFonts w:asciiTheme="minorHAnsi" w:hAnsiTheme="minorHAnsi"/>
          <w:sz w:val="22"/>
          <w:szCs w:val="22"/>
        </w:rPr>
        <w:t>y consistent combinations,</w:t>
      </w:r>
      <w:r w:rsidRPr="00AC7437">
        <w:rPr>
          <w:rFonts w:asciiTheme="minorHAnsi" w:hAnsiTheme="minorHAnsi"/>
          <w:sz w:val="22"/>
          <w:szCs w:val="22"/>
          <w:lang w:val="en-GB"/>
        </w:rPr>
        <w:t xml:space="preserve"> where developments in one factor do not contradict developments in another, will be considered.</w:t>
      </w:r>
      <w:r w:rsidRPr="00AC7437">
        <w:rPr>
          <w:rFonts w:asciiTheme="minorHAnsi" w:hAnsiTheme="minorHAnsi"/>
          <w:sz w:val="22"/>
          <w:szCs w:val="22"/>
          <w:lang w:val="en-US"/>
        </w:rPr>
        <w:t xml:space="preserve"> For example, in the agriculture sector, these actions may include protection of agricultural land, use of improved variety and diversification, improved agricultural extension agencies, incentives for local markets, and others.</w:t>
      </w:r>
    </w:p>
    <w:p w:rsidR="009642FE" w:rsidRPr="00AC7437" w:rsidRDefault="009642FE" w:rsidP="008F1A3C">
      <w:pPr>
        <w:autoSpaceDE w:val="0"/>
        <w:autoSpaceDN w:val="0"/>
        <w:adjustRightInd w:val="0"/>
        <w:spacing w:line="240" w:lineRule="auto"/>
        <w:jc w:val="both"/>
        <w:rPr>
          <w:rFonts w:asciiTheme="minorHAnsi" w:hAnsiTheme="minorHAnsi"/>
          <w:b/>
          <w:bCs/>
          <w:sz w:val="22"/>
          <w:szCs w:val="22"/>
          <w:lang w:val="en-US"/>
        </w:rPr>
      </w:pPr>
    </w:p>
    <w:p w:rsidR="009642FE" w:rsidRPr="00AC7437" w:rsidRDefault="009642FE" w:rsidP="00C432CF">
      <w:pPr>
        <w:pStyle w:val="ListParagraph"/>
        <w:numPr>
          <w:ilvl w:val="0"/>
          <w:numId w:val="63"/>
        </w:numPr>
        <w:autoSpaceDE w:val="0"/>
        <w:autoSpaceDN w:val="0"/>
        <w:adjustRightInd w:val="0"/>
        <w:spacing w:line="240" w:lineRule="auto"/>
        <w:ind w:left="360"/>
        <w:jc w:val="both"/>
        <w:rPr>
          <w:rFonts w:asciiTheme="minorHAnsi" w:hAnsiTheme="minorHAnsi"/>
          <w:sz w:val="22"/>
          <w:szCs w:val="22"/>
        </w:rPr>
      </w:pPr>
      <w:r w:rsidRPr="00AC7437">
        <w:rPr>
          <w:rFonts w:asciiTheme="minorHAnsi" w:hAnsiTheme="minorHAnsi"/>
          <w:b/>
          <w:bCs/>
          <w:sz w:val="22"/>
          <w:szCs w:val="22"/>
          <w:lang w:val="en-US"/>
        </w:rPr>
        <w:t xml:space="preserve">Review of scenarios under climate impacts: </w:t>
      </w:r>
      <w:r w:rsidRPr="00AC7437">
        <w:rPr>
          <w:rFonts w:asciiTheme="minorHAnsi" w:hAnsiTheme="minorHAnsi"/>
          <w:sz w:val="22"/>
          <w:szCs w:val="22"/>
        </w:rPr>
        <w:t>Available</w:t>
      </w:r>
      <w:r w:rsidRPr="00AC7437">
        <w:rPr>
          <w:rFonts w:asciiTheme="minorHAnsi" w:hAnsiTheme="minorHAnsi"/>
          <w:sz w:val="22"/>
          <w:szCs w:val="22"/>
          <w:lang w:val="en-GB"/>
        </w:rPr>
        <w:t xml:space="preserve"> climatic information </w:t>
      </w:r>
      <w:r w:rsidRPr="00AC7437">
        <w:rPr>
          <w:rFonts w:asciiTheme="minorHAnsi" w:hAnsiTheme="minorHAnsi"/>
          <w:sz w:val="22"/>
          <w:szCs w:val="22"/>
        </w:rPr>
        <w:t>will be interpreted at a downscaled level</w:t>
      </w:r>
      <w:r w:rsidRPr="00AC7437">
        <w:rPr>
          <w:rFonts w:asciiTheme="minorHAnsi" w:hAnsiTheme="minorHAnsi"/>
          <w:sz w:val="22"/>
          <w:szCs w:val="22"/>
          <w:lang w:val="en-US"/>
        </w:rPr>
        <w:t xml:space="preserve"> and major consequences of the impacts will be identified</w:t>
      </w:r>
      <w:r w:rsidRPr="00AC7437">
        <w:rPr>
          <w:rFonts w:asciiTheme="minorHAnsi" w:hAnsiTheme="minorHAnsi"/>
          <w:sz w:val="22"/>
          <w:szCs w:val="22"/>
        </w:rPr>
        <w:t>, based on past experiences and knowledge of the region.L</w:t>
      </w:r>
      <w:r w:rsidRPr="00AC7437">
        <w:rPr>
          <w:rFonts w:asciiTheme="minorHAnsi" w:hAnsiTheme="minorHAnsi"/>
          <w:sz w:val="22"/>
          <w:szCs w:val="22"/>
          <w:lang w:val="en-GB"/>
        </w:rPr>
        <w:t>ocal implications of the</w:t>
      </w:r>
      <w:r w:rsidRPr="00AC7437">
        <w:rPr>
          <w:rFonts w:asciiTheme="minorHAnsi" w:hAnsiTheme="minorHAnsi"/>
          <w:sz w:val="22"/>
          <w:szCs w:val="22"/>
        </w:rPr>
        <w:t xml:space="preserve"> climate</w:t>
      </w:r>
      <w:r w:rsidRPr="00AC7437">
        <w:rPr>
          <w:rFonts w:asciiTheme="minorHAnsi" w:hAnsiTheme="minorHAnsi"/>
          <w:sz w:val="22"/>
          <w:szCs w:val="22"/>
          <w:lang w:val="en-GB"/>
        </w:rPr>
        <w:t xml:space="preserve"> scenarios</w:t>
      </w:r>
      <w:r w:rsidRPr="00AC7437">
        <w:rPr>
          <w:rFonts w:asciiTheme="minorHAnsi" w:hAnsiTheme="minorHAnsi"/>
          <w:sz w:val="22"/>
          <w:szCs w:val="22"/>
        </w:rPr>
        <w:t xml:space="preserve"> will be discussed</w:t>
      </w:r>
      <w:r w:rsidRPr="00AC7437">
        <w:rPr>
          <w:rFonts w:asciiTheme="minorHAnsi" w:hAnsiTheme="minorHAnsi"/>
          <w:sz w:val="22"/>
          <w:szCs w:val="22"/>
          <w:lang w:val="en-GB"/>
        </w:rPr>
        <w:t xml:space="preserve">, </w:t>
      </w:r>
      <w:r w:rsidRPr="00AC7437">
        <w:rPr>
          <w:rFonts w:asciiTheme="minorHAnsi" w:hAnsiTheme="minorHAnsi"/>
          <w:sz w:val="22"/>
          <w:szCs w:val="22"/>
        </w:rPr>
        <w:t>particularly the impact on achieving the</w:t>
      </w:r>
      <w:r w:rsidRPr="00AC7437">
        <w:rPr>
          <w:rFonts w:asciiTheme="minorHAnsi" w:hAnsiTheme="minorHAnsi"/>
          <w:sz w:val="22"/>
          <w:szCs w:val="22"/>
          <w:lang w:val="en-GB"/>
        </w:rPr>
        <w:t xml:space="preserve"> local visions concerning food security, natural resource management and livelihoods. </w:t>
      </w:r>
    </w:p>
    <w:p w:rsidR="009642FE" w:rsidRPr="00AC7437" w:rsidRDefault="009642FE" w:rsidP="009642FE">
      <w:pPr>
        <w:autoSpaceDE w:val="0"/>
        <w:autoSpaceDN w:val="0"/>
        <w:adjustRightInd w:val="0"/>
        <w:spacing w:line="240" w:lineRule="auto"/>
        <w:rPr>
          <w:rFonts w:asciiTheme="minorHAnsi" w:hAnsiTheme="minorHAnsi"/>
          <w:sz w:val="22"/>
          <w:szCs w:val="22"/>
        </w:rPr>
      </w:pPr>
    </w:p>
    <w:p w:rsidR="009642FE" w:rsidRPr="00AC7437" w:rsidRDefault="009642FE" w:rsidP="00C432CF">
      <w:pPr>
        <w:pStyle w:val="ListParagraph"/>
        <w:numPr>
          <w:ilvl w:val="0"/>
          <w:numId w:val="63"/>
        </w:numPr>
        <w:autoSpaceDE w:val="0"/>
        <w:autoSpaceDN w:val="0"/>
        <w:adjustRightInd w:val="0"/>
        <w:spacing w:line="240" w:lineRule="auto"/>
        <w:ind w:left="360"/>
        <w:jc w:val="both"/>
        <w:rPr>
          <w:rFonts w:asciiTheme="minorHAnsi" w:hAnsiTheme="minorHAnsi"/>
          <w:sz w:val="22"/>
          <w:szCs w:val="22"/>
          <w:lang w:val="en-US"/>
        </w:rPr>
      </w:pPr>
      <w:r w:rsidRPr="00AC7437">
        <w:rPr>
          <w:rFonts w:asciiTheme="minorHAnsi" w:hAnsiTheme="minorHAnsi"/>
          <w:b/>
          <w:bCs/>
          <w:sz w:val="22"/>
          <w:szCs w:val="22"/>
          <w:lang w:val="en-US"/>
        </w:rPr>
        <w:t>Identification of adaptation options:</w:t>
      </w:r>
      <w:r w:rsidRPr="00AC7437">
        <w:rPr>
          <w:rFonts w:asciiTheme="minorHAnsi" w:hAnsiTheme="minorHAnsi"/>
          <w:sz w:val="22"/>
          <w:szCs w:val="22"/>
          <w:lang w:val="en-US"/>
        </w:rPr>
        <w:t>Evaluating lessons learnt from past extreme weather events and sharing experiences about the effectiveness of past responses</w:t>
      </w:r>
      <w:r w:rsidRPr="00AC7437">
        <w:rPr>
          <w:rFonts w:asciiTheme="minorHAnsi" w:hAnsiTheme="minorHAnsi"/>
          <w:sz w:val="22"/>
          <w:szCs w:val="22"/>
        </w:rPr>
        <w:t>, adaptation options will then be identified to achieve the visions, addressing the projected climate impacts such as</w:t>
      </w:r>
      <w:r w:rsidRPr="00AC7437">
        <w:rPr>
          <w:rFonts w:asciiTheme="minorHAnsi" w:hAnsiTheme="minorHAnsi"/>
          <w:sz w:val="22"/>
          <w:szCs w:val="22"/>
          <w:lang w:val="en-US"/>
        </w:rPr>
        <w:t xml:space="preserve"> reduction in summer precipitation, increased erosion, increasing temperatures and increased incident of wildfire and insect outbreaks. Adaptation options in the context of regional agriculture may include increased rainwater storage capacity to respond to drought, increased efficiency of irrigation techniques, increased diversity of planted crop varieties and species, including those tolerant to heat and drought, adjusted planting schedules, and others. </w:t>
      </w:r>
    </w:p>
    <w:p w:rsidR="009642FE" w:rsidRPr="00AC7437" w:rsidRDefault="009642FE" w:rsidP="009642FE">
      <w:pPr>
        <w:autoSpaceDE w:val="0"/>
        <w:autoSpaceDN w:val="0"/>
        <w:adjustRightInd w:val="0"/>
        <w:spacing w:line="240" w:lineRule="auto"/>
        <w:rPr>
          <w:rFonts w:asciiTheme="minorHAnsi" w:hAnsiTheme="minorHAnsi"/>
          <w:b/>
          <w:bCs/>
          <w:sz w:val="22"/>
          <w:szCs w:val="22"/>
          <w:lang w:val="en-US"/>
        </w:rPr>
      </w:pPr>
    </w:p>
    <w:p w:rsidR="009642FE" w:rsidRPr="00AC7437" w:rsidRDefault="009642FE" w:rsidP="00C432CF">
      <w:pPr>
        <w:pStyle w:val="ListParagraph"/>
        <w:numPr>
          <w:ilvl w:val="0"/>
          <w:numId w:val="63"/>
        </w:numPr>
        <w:autoSpaceDE w:val="0"/>
        <w:autoSpaceDN w:val="0"/>
        <w:adjustRightInd w:val="0"/>
        <w:spacing w:line="240" w:lineRule="auto"/>
        <w:ind w:left="360"/>
        <w:jc w:val="both"/>
        <w:rPr>
          <w:rFonts w:asciiTheme="minorHAnsi" w:hAnsiTheme="minorHAnsi"/>
          <w:sz w:val="22"/>
          <w:szCs w:val="22"/>
          <w:lang w:val="en-US"/>
        </w:rPr>
      </w:pPr>
      <w:r w:rsidRPr="00AC7437">
        <w:rPr>
          <w:rFonts w:asciiTheme="minorHAnsi" w:hAnsiTheme="minorHAnsi"/>
          <w:b/>
          <w:bCs/>
          <w:sz w:val="22"/>
          <w:szCs w:val="22"/>
          <w:lang w:val="en-US"/>
        </w:rPr>
        <w:t>Strategy building:</w:t>
      </w:r>
      <w:r w:rsidRPr="00AC7437">
        <w:rPr>
          <w:rFonts w:asciiTheme="minorHAnsi" w:hAnsiTheme="minorHAnsi"/>
          <w:sz w:val="22"/>
          <w:szCs w:val="22"/>
          <w:lang w:val="en-US"/>
        </w:rPr>
        <w:t xml:space="preserve"> Identification of short and long term actions, policies and programmes needed for facilitating the implementation of the identified development and adaptation actions, for integration into the LAPA.</w:t>
      </w:r>
      <w:r w:rsidRPr="00AC7437">
        <w:rPr>
          <w:rFonts w:asciiTheme="minorHAnsi" w:hAnsiTheme="minorHAnsi"/>
          <w:sz w:val="22"/>
          <w:szCs w:val="22"/>
        </w:rPr>
        <w:t xml:space="preserve">These may include short term </w:t>
      </w:r>
      <w:r w:rsidRPr="00AC7437">
        <w:rPr>
          <w:rFonts w:asciiTheme="minorHAnsi" w:hAnsiTheme="minorHAnsi"/>
          <w:sz w:val="22"/>
          <w:szCs w:val="22"/>
          <w:lang w:val="en-US"/>
        </w:rPr>
        <w:t xml:space="preserve">actions such as programmes and policies for promoting water and energy efficient irrigation systems, and long terms actions such as revised land use policies for the protection of natural resources and agricultural land. </w:t>
      </w:r>
      <w:r w:rsidRPr="00AC7437">
        <w:rPr>
          <w:rFonts w:asciiTheme="minorHAnsi" w:hAnsiTheme="minorHAnsi"/>
          <w:sz w:val="22"/>
          <w:szCs w:val="22"/>
        </w:rPr>
        <w:t>These will particularly</w:t>
      </w:r>
      <w:r w:rsidRPr="00AC7437">
        <w:rPr>
          <w:rFonts w:asciiTheme="minorHAnsi" w:hAnsiTheme="minorHAnsi"/>
          <w:sz w:val="22"/>
          <w:szCs w:val="22"/>
          <w:lang w:val="en-GB"/>
        </w:rPr>
        <w:t xml:space="preserve"> identify the respective implementation responsibilities of the local government, service providers and the community, with clear outlining of resource and capacity gaps.</w:t>
      </w:r>
    </w:p>
    <w:p w:rsidR="00D93208" w:rsidRPr="00AC7437" w:rsidRDefault="00D93208" w:rsidP="004C1AA0">
      <w:pPr>
        <w:autoSpaceDE w:val="0"/>
        <w:autoSpaceDN w:val="0"/>
        <w:adjustRightInd w:val="0"/>
        <w:spacing w:line="240" w:lineRule="auto"/>
        <w:rPr>
          <w:rFonts w:asciiTheme="minorHAnsi" w:hAnsiTheme="minorHAnsi"/>
          <w:b/>
          <w:sz w:val="22"/>
          <w:szCs w:val="22"/>
          <w:lang w:val="en-GB"/>
        </w:rPr>
      </w:pPr>
    </w:p>
    <w:p w:rsidR="00C105D1" w:rsidRPr="00AC7437" w:rsidRDefault="00C105D1" w:rsidP="00C105D1">
      <w:pPr>
        <w:autoSpaceDE w:val="0"/>
        <w:autoSpaceDN w:val="0"/>
        <w:adjustRightInd w:val="0"/>
        <w:spacing w:line="240" w:lineRule="auto"/>
        <w:rPr>
          <w:rFonts w:asciiTheme="minorHAnsi" w:hAnsiTheme="minorHAnsi"/>
          <w:b/>
          <w:sz w:val="22"/>
          <w:szCs w:val="22"/>
          <w:lang w:val="en-GB"/>
        </w:rPr>
      </w:pPr>
    </w:p>
    <w:p w:rsidR="00CB078B" w:rsidRPr="00AC7437" w:rsidRDefault="00104F85" w:rsidP="00041EA4">
      <w:pPr>
        <w:pStyle w:val="Subtitle"/>
        <w:jc w:val="left"/>
        <w:rPr>
          <w:rFonts w:asciiTheme="minorHAnsi" w:hAnsiTheme="minorHAnsi"/>
          <w:sz w:val="22"/>
          <w:szCs w:val="22"/>
          <w:lang w:val="en-GB"/>
        </w:rPr>
      </w:pPr>
      <w:r w:rsidRPr="00AC7437">
        <w:rPr>
          <w:rFonts w:asciiTheme="minorHAnsi" w:hAnsiTheme="minorHAnsi"/>
          <w:sz w:val="22"/>
          <w:szCs w:val="22"/>
          <w:lang w:val="en-GB"/>
        </w:rPr>
        <w:br w:type="column"/>
      </w:r>
      <w:bookmarkStart w:id="84" w:name="_Toc449200322"/>
      <w:r w:rsidRPr="00AC7437">
        <w:rPr>
          <w:rFonts w:asciiTheme="minorHAnsi" w:hAnsiTheme="minorHAnsi"/>
          <w:sz w:val="22"/>
          <w:szCs w:val="22"/>
          <w:lang w:val="en-GB"/>
        </w:rPr>
        <w:lastRenderedPageBreak/>
        <w:t>Output</w:t>
      </w:r>
      <w:r w:rsidR="00CB078B" w:rsidRPr="00AC7437">
        <w:rPr>
          <w:rFonts w:asciiTheme="minorHAnsi" w:hAnsiTheme="minorHAnsi"/>
          <w:sz w:val="22"/>
          <w:szCs w:val="22"/>
          <w:lang w:val="en-GB"/>
        </w:rPr>
        <w:t xml:space="preserve"> 1.1.3. Participatory Local Adapta</w:t>
      </w:r>
      <w:r w:rsidR="00041EA4" w:rsidRPr="00AC7437">
        <w:rPr>
          <w:rFonts w:asciiTheme="minorHAnsi" w:hAnsiTheme="minorHAnsi"/>
          <w:sz w:val="22"/>
          <w:szCs w:val="22"/>
          <w:lang w:val="en-GB"/>
        </w:rPr>
        <w:t>tion Plans for Action prepared</w:t>
      </w:r>
      <w:bookmarkEnd w:id="84"/>
    </w:p>
    <w:p w:rsidR="00CB078B" w:rsidRPr="00AC7437" w:rsidRDefault="00CB078B" w:rsidP="004C1AA0">
      <w:pPr>
        <w:autoSpaceDE w:val="0"/>
        <w:autoSpaceDN w:val="0"/>
        <w:adjustRightInd w:val="0"/>
        <w:spacing w:line="240" w:lineRule="auto"/>
        <w:rPr>
          <w:rFonts w:asciiTheme="minorHAnsi" w:hAnsiTheme="minorHAnsi"/>
          <w:sz w:val="22"/>
          <w:szCs w:val="22"/>
          <w:lang w:val="en-GB"/>
        </w:rPr>
      </w:pPr>
    </w:p>
    <w:p w:rsidR="00211DBE" w:rsidRPr="006729EA" w:rsidRDefault="00211DBE" w:rsidP="00211DBE">
      <w:pPr>
        <w:spacing w:line="240" w:lineRule="auto"/>
        <w:jc w:val="both"/>
        <w:rPr>
          <w:rFonts w:asciiTheme="minorHAnsi" w:hAnsiTheme="minorHAnsi" w:cs="Times New Roman"/>
          <w:color w:val="000000"/>
          <w:sz w:val="22"/>
          <w:szCs w:val="22"/>
          <w:lang w:val="en-US"/>
        </w:rPr>
      </w:pPr>
      <w:proofErr w:type="gramStart"/>
      <w:r w:rsidRPr="006729EA">
        <w:rPr>
          <w:rFonts w:asciiTheme="minorHAnsi" w:hAnsiTheme="minorHAnsi"/>
          <w:b/>
          <w:color w:val="000000"/>
          <w:sz w:val="22"/>
          <w:szCs w:val="22"/>
          <w:lang w:val="en-GB"/>
        </w:rPr>
        <w:t>Key Performance Indicator.</w:t>
      </w:r>
      <w:proofErr w:type="gramEnd"/>
      <w:r w:rsidRPr="006729EA">
        <w:rPr>
          <w:rFonts w:asciiTheme="minorHAnsi" w:hAnsiTheme="minorHAnsi"/>
          <w:b/>
          <w:color w:val="000000"/>
          <w:sz w:val="22"/>
          <w:szCs w:val="22"/>
          <w:lang w:val="en-GB"/>
        </w:rPr>
        <w:t xml:space="preserve"> </w:t>
      </w:r>
      <w:r w:rsidRPr="006729EA">
        <w:rPr>
          <w:rFonts w:asciiTheme="minorHAnsi" w:eastAsia="Arial" w:hAnsiTheme="minorHAnsi" w:cs="Times New Roman"/>
          <w:color w:val="000000"/>
          <w:sz w:val="22"/>
          <w:szCs w:val="22"/>
        </w:rPr>
        <w:t>At least 100,000 beneficiary households participate in LAPA preparation (disaggregated by gender, caste and ethnicity of HH-head)</w:t>
      </w:r>
    </w:p>
    <w:p w:rsidR="006B2F6C" w:rsidRDefault="006B2F6C" w:rsidP="003044CB">
      <w:pPr>
        <w:spacing w:line="240" w:lineRule="auto"/>
        <w:jc w:val="both"/>
        <w:rPr>
          <w:rFonts w:asciiTheme="minorHAnsi" w:hAnsiTheme="minorHAnsi"/>
          <w:b/>
          <w:color w:val="000000"/>
          <w:sz w:val="22"/>
          <w:szCs w:val="22"/>
          <w:lang w:val="en-GB"/>
        </w:rPr>
      </w:pPr>
    </w:p>
    <w:p w:rsidR="00CB078B" w:rsidRPr="00AC7437" w:rsidRDefault="00CB078B" w:rsidP="003044CB">
      <w:pPr>
        <w:spacing w:line="240" w:lineRule="auto"/>
        <w:jc w:val="both"/>
        <w:rPr>
          <w:rFonts w:asciiTheme="minorHAnsi" w:hAnsiTheme="minorHAnsi"/>
          <w:color w:val="000000"/>
          <w:sz w:val="22"/>
          <w:szCs w:val="22"/>
          <w:lang w:val="en-GB"/>
        </w:rPr>
      </w:pPr>
      <w:proofErr w:type="gramStart"/>
      <w:r w:rsidRPr="00AC7437">
        <w:rPr>
          <w:rFonts w:asciiTheme="minorHAnsi" w:hAnsiTheme="minorHAnsi"/>
          <w:b/>
          <w:color w:val="000000"/>
          <w:sz w:val="22"/>
          <w:szCs w:val="22"/>
          <w:lang w:val="en-GB"/>
        </w:rPr>
        <w:t>Key Performance Indicator.</w:t>
      </w:r>
      <w:proofErr w:type="gramEnd"/>
      <w:r w:rsidR="006B2F6C">
        <w:rPr>
          <w:rFonts w:asciiTheme="minorHAnsi" w:hAnsiTheme="minorHAnsi"/>
          <w:b/>
          <w:color w:val="000000"/>
          <w:sz w:val="22"/>
          <w:szCs w:val="22"/>
          <w:lang w:val="en-GB"/>
        </w:rPr>
        <w:t xml:space="preserve"> </w:t>
      </w:r>
      <w:r w:rsidRPr="00AC7437">
        <w:rPr>
          <w:rFonts w:asciiTheme="minorHAnsi" w:hAnsiTheme="minorHAnsi"/>
          <w:color w:val="000000"/>
          <w:sz w:val="22"/>
          <w:szCs w:val="22"/>
          <w:lang w:val="en-GB"/>
        </w:rPr>
        <w:t xml:space="preserve">At least 150 LAPAs incorporated into district development plans  </w:t>
      </w:r>
    </w:p>
    <w:p w:rsidR="00CB078B" w:rsidRPr="00AC7437" w:rsidRDefault="00CB078B" w:rsidP="003044CB">
      <w:pPr>
        <w:autoSpaceDE w:val="0"/>
        <w:autoSpaceDN w:val="0"/>
        <w:adjustRightInd w:val="0"/>
        <w:spacing w:line="240" w:lineRule="auto"/>
        <w:jc w:val="both"/>
        <w:rPr>
          <w:rFonts w:asciiTheme="minorHAnsi" w:hAnsiTheme="minorHAnsi"/>
          <w:sz w:val="22"/>
          <w:szCs w:val="22"/>
          <w:lang w:val="en-GB"/>
        </w:rPr>
      </w:pPr>
    </w:p>
    <w:p w:rsidR="00CB078B" w:rsidRPr="00AC7437" w:rsidRDefault="00CB078B" w:rsidP="003044CB">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The Local Adaptation Plan for Action (LAPA) framework aims to implement NAPA at the local level</w:t>
      </w:r>
      <w:r w:rsidR="00BB548E">
        <w:rPr>
          <w:rFonts w:asciiTheme="minorHAnsi" w:hAnsiTheme="minorHAnsi"/>
          <w:sz w:val="22"/>
          <w:szCs w:val="22"/>
          <w:lang w:val="en-GB"/>
        </w:rPr>
        <w:t>.</w:t>
      </w:r>
      <w:r w:rsidR="006B2F6C">
        <w:rPr>
          <w:rFonts w:asciiTheme="minorHAnsi" w:hAnsiTheme="minorHAnsi"/>
          <w:sz w:val="22"/>
          <w:szCs w:val="22"/>
          <w:lang w:val="en-GB"/>
        </w:rPr>
        <w:t xml:space="preserve"> </w:t>
      </w:r>
      <w:r w:rsidR="00BB548E">
        <w:rPr>
          <w:rFonts w:asciiTheme="minorHAnsi" w:hAnsiTheme="minorHAnsi"/>
          <w:sz w:val="22"/>
          <w:szCs w:val="22"/>
          <w:lang w:val="en-GB"/>
        </w:rPr>
        <w:t xml:space="preserve">Enhanced </w:t>
      </w:r>
      <w:r w:rsidRPr="00AC7437">
        <w:rPr>
          <w:rFonts w:asciiTheme="minorHAnsi" w:hAnsiTheme="minorHAnsi"/>
          <w:sz w:val="22"/>
          <w:szCs w:val="22"/>
          <w:lang w:val="en-GB"/>
        </w:rPr>
        <w:t>LAPA preparation</w:t>
      </w:r>
      <w:r w:rsidR="00BB548E">
        <w:rPr>
          <w:rFonts w:asciiTheme="minorHAnsi" w:hAnsiTheme="minorHAnsi"/>
          <w:sz w:val="22"/>
          <w:szCs w:val="22"/>
          <w:lang w:val="en-GB"/>
        </w:rPr>
        <w:t>, under this activity,</w:t>
      </w:r>
      <w:r w:rsidRPr="00AC7437">
        <w:rPr>
          <w:rFonts w:asciiTheme="minorHAnsi" w:hAnsiTheme="minorHAnsi"/>
          <w:sz w:val="22"/>
          <w:szCs w:val="22"/>
          <w:lang w:val="en-GB"/>
        </w:rPr>
        <w:t xml:space="preserve"> will commence in PY</w:t>
      </w:r>
      <w:r w:rsidR="002E0E97" w:rsidRPr="00AC7437">
        <w:rPr>
          <w:rFonts w:asciiTheme="minorHAnsi" w:hAnsiTheme="minorHAnsi"/>
          <w:sz w:val="22"/>
          <w:szCs w:val="22"/>
          <w:lang w:val="en-GB"/>
        </w:rPr>
        <w:t>2</w:t>
      </w:r>
      <w:r w:rsidRPr="00AC7437">
        <w:rPr>
          <w:rFonts w:asciiTheme="minorHAnsi" w:hAnsiTheme="minorHAnsi"/>
          <w:sz w:val="22"/>
          <w:szCs w:val="22"/>
          <w:lang w:val="en-GB"/>
        </w:rPr>
        <w:t xml:space="preserve"> in </w:t>
      </w:r>
      <w:r w:rsidR="002E0E97" w:rsidRPr="00AC7437">
        <w:rPr>
          <w:rFonts w:asciiTheme="minorHAnsi" w:hAnsiTheme="minorHAnsi"/>
          <w:sz w:val="22"/>
          <w:szCs w:val="22"/>
          <w:lang w:val="en-GB"/>
        </w:rPr>
        <w:t>two</w:t>
      </w:r>
      <w:r w:rsidRPr="00AC7437">
        <w:rPr>
          <w:rFonts w:asciiTheme="minorHAnsi" w:hAnsiTheme="minorHAnsi"/>
          <w:sz w:val="22"/>
          <w:szCs w:val="22"/>
          <w:lang w:val="en-GB"/>
        </w:rPr>
        <w:t xml:space="preserve"> Districts and </w:t>
      </w:r>
      <w:r w:rsidR="002E0E97" w:rsidRPr="00AC7437">
        <w:rPr>
          <w:rFonts w:asciiTheme="minorHAnsi" w:hAnsiTheme="minorHAnsi"/>
          <w:sz w:val="22"/>
          <w:szCs w:val="22"/>
          <w:lang w:val="en-GB"/>
        </w:rPr>
        <w:t>30</w:t>
      </w:r>
      <w:r w:rsidRPr="00AC7437">
        <w:rPr>
          <w:rFonts w:asciiTheme="minorHAnsi" w:hAnsiTheme="minorHAnsi"/>
          <w:sz w:val="22"/>
          <w:szCs w:val="22"/>
          <w:lang w:val="en-GB"/>
        </w:rPr>
        <w:t xml:space="preserve"> VDCs, and </w:t>
      </w:r>
      <w:r w:rsidR="004A4AB1" w:rsidRPr="00AC7437">
        <w:rPr>
          <w:rFonts w:asciiTheme="minorHAnsi" w:hAnsiTheme="minorHAnsi"/>
          <w:sz w:val="22"/>
          <w:szCs w:val="22"/>
          <w:lang w:val="en-GB"/>
        </w:rPr>
        <w:t>will cover</w:t>
      </w:r>
      <w:r w:rsidR="00E73F5E">
        <w:rPr>
          <w:rFonts w:asciiTheme="minorHAnsi" w:hAnsiTheme="minorHAnsi"/>
          <w:sz w:val="22"/>
          <w:szCs w:val="22"/>
          <w:lang w:val="en-GB"/>
        </w:rPr>
        <w:t xml:space="preserve"> </w:t>
      </w:r>
      <w:r w:rsidR="00BB548E">
        <w:rPr>
          <w:rFonts w:asciiTheme="minorHAnsi" w:hAnsiTheme="minorHAnsi"/>
          <w:b/>
          <w:sz w:val="22"/>
          <w:szCs w:val="22"/>
          <w:lang w:val="en-GB"/>
        </w:rPr>
        <w:t>4</w:t>
      </w:r>
      <w:r w:rsidRPr="00AC7437">
        <w:rPr>
          <w:rFonts w:asciiTheme="minorHAnsi" w:hAnsiTheme="minorHAnsi"/>
          <w:b/>
          <w:sz w:val="22"/>
          <w:szCs w:val="22"/>
          <w:lang w:val="en-GB"/>
        </w:rPr>
        <w:t xml:space="preserve"> districts and </w:t>
      </w:r>
      <w:r w:rsidR="00BB548E">
        <w:rPr>
          <w:rFonts w:asciiTheme="minorHAnsi" w:hAnsiTheme="minorHAnsi"/>
          <w:b/>
          <w:sz w:val="22"/>
          <w:szCs w:val="22"/>
          <w:lang w:val="en-GB"/>
        </w:rPr>
        <w:t>70</w:t>
      </w:r>
      <w:r w:rsidRPr="00AC7437">
        <w:rPr>
          <w:rFonts w:asciiTheme="minorHAnsi" w:hAnsiTheme="minorHAnsi"/>
          <w:b/>
          <w:sz w:val="22"/>
          <w:szCs w:val="22"/>
          <w:lang w:val="en-GB"/>
        </w:rPr>
        <w:t xml:space="preserve"> VDCs </w:t>
      </w:r>
      <w:r w:rsidR="004A4AB1" w:rsidRPr="00AC7437">
        <w:rPr>
          <w:rFonts w:asciiTheme="minorHAnsi" w:hAnsiTheme="minorHAnsi"/>
          <w:sz w:val="22"/>
          <w:szCs w:val="22"/>
          <w:lang w:val="en-GB"/>
        </w:rPr>
        <w:t xml:space="preserve">by </w:t>
      </w:r>
      <w:r w:rsidR="00BB548E">
        <w:rPr>
          <w:rFonts w:asciiTheme="minorHAnsi" w:hAnsiTheme="minorHAnsi"/>
          <w:sz w:val="22"/>
          <w:szCs w:val="22"/>
          <w:lang w:val="en-GB"/>
        </w:rPr>
        <w:t>MTR (late 2018)</w:t>
      </w:r>
      <w:r w:rsidRPr="00AC7437">
        <w:rPr>
          <w:rFonts w:asciiTheme="minorHAnsi" w:hAnsiTheme="minorHAnsi"/>
          <w:sz w:val="22"/>
          <w:szCs w:val="22"/>
          <w:lang w:val="en-GB"/>
        </w:rPr>
        <w:t>. Following a mid-term evaluation of the LAPA process, a decision will be made as to whether to expand the Project to</w:t>
      </w:r>
      <w:r w:rsidR="00D4016B">
        <w:rPr>
          <w:rFonts w:asciiTheme="minorHAnsi" w:hAnsiTheme="minorHAnsi"/>
          <w:sz w:val="22"/>
          <w:szCs w:val="22"/>
          <w:lang w:val="en-GB"/>
        </w:rPr>
        <w:t xml:space="preserve"> </w:t>
      </w:r>
      <w:r w:rsidRPr="00AC7437">
        <w:rPr>
          <w:rFonts w:asciiTheme="minorHAnsi" w:hAnsiTheme="minorHAnsi"/>
          <w:sz w:val="22"/>
          <w:szCs w:val="22"/>
          <w:lang w:val="en-GB"/>
        </w:rPr>
        <w:t xml:space="preserve">additional districts, </w:t>
      </w:r>
      <w:r w:rsidR="008F43CE" w:rsidRPr="00AC7437">
        <w:rPr>
          <w:rFonts w:asciiTheme="minorHAnsi" w:hAnsiTheme="minorHAnsi"/>
          <w:sz w:val="22"/>
          <w:szCs w:val="22"/>
          <w:lang w:val="en-GB"/>
        </w:rPr>
        <w:t xml:space="preserve">to </w:t>
      </w:r>
      <w:r w:rsidRPr="00AC7437">
        <w:rPr>
          <w:rFonts w:asciiTheme="minorHAnsi" w:hAnsiTheme="minorHAnsi"/>
          <w:sz w:val="22"/>
          <w:szCs w:val="22"/>
          <w:lang w:val="en-GB"/>
        </w:rPr>
        <w:t>intensify the Project in existing districts</w:t>
      </w:r>
      <w:r w:rsidR="008F43CE" w:rsidRPr="00AC7437">
        <w:rPr>
          <w:rFonts w:asciiTheme="minorHAnsi" w:hAnsiTheme="minorHAnsi"/>
          <w:sz w:val="22"/>
          <w:szCs w:val="22"/>
          <w:lang w:val="en-GB"/>
        </w:rPr>
        <w:t>,</w:t>
      </w:r>
      <w:r w:rsidRPr="00AC7437">
        <w:rPr>
          <w:rFonts w:asciiTheme="minorHAnsi" w:hAnsiTheme="minorHAnsi"/>
          <w:sz w:val="22"/>
          <w:szCs w:val="22"/>
          <w:lang w:val="en-GB"/>
        </w:rPr>
        <w:t xml:space="preserve"> or</w:t>
      </w:r>
      <w:r w:rsidR="008F43CE" w:rsidRPr="00AC7437">
        <w:rPr>
          <w:rFonts w:asciiTheme="minorHAnsi" w:hAnsiTheme="minorHAnsi"/>
          <w:sz w:val="22"/>
          <w:szCs w:val="22"/>
          <w:lang w:val="en-GB"/>
        </w:rPr>
        <w:t xml:space="preserve"> a combination of</w:t>
      </w:r>
      <w:r w:rsidRPr="00AC7437">
        <w:rPr>
          <w:rFonts w:asciiTheme="minorHAnsi" w:hAnsiTheme="minorHAnsi"/>
          <w:sz w:val="22"/>
          <w:szCs w:val="22"/>
          <w:lang w:val="en-GB"/>
        </w:rPr>
        <w:t xml:space="preserve"> both. Project costs have been prepared on the assumpti</w:t>
      </w:r>
      <w:r w:rsidR="0005612B" w:rsidRPr="00AC7437">
        <w:rPr>
          <w:rFonts w:asciiTheme="minorHAnsi" w:hAnsiTheme="minorHAnsi"/>
          <w:sz w:val="22"/>
          <w:szCs w:val="22"/>
          <w:lang w:val="en-GB"/>
        </w:rPr>
        <w:t>on of expanding the Project to 6</w:t>
      </w:r>
      <w:r w:rsidRPr="00AC7437">
        <w:rPr>
          <w:rFonts w:asciiTheme="minorHAnsi" w:hAnsiTheme="minorHAnsi"/>
          <w:sz w:val="22"/>
          <w:szCs w:val="22"/>
          <w:lang w:val="en-GB"/>
        </w:rPr>
        <w:t xml:space="preserve"> additional districts and 100 additional VDCs.</w:t>
      </w:r>
    </w:p>
    <w:p w:rsidR="00CB078B" w:rsidRDefault="00CB078B" w:rsidP="004C1AA0">
      <w:pPr>
        <w:autoSpaceDE w:val="0"/>
        <w:autoSpaceDN w:val="0"/>
        <w:adjustRightInd w:val="0"/>
        <w:spacing w:line="240" w:lineRule="auto"/>
        <w:rPr>
          <w:rFonts w:asciiTheme="minorHAnsi" w:hAnsiTheme="minorHAnsi"/>
          <w:sz w:val="22"/>
          <w:szCs w:val="22"/>
          <w:lang w:val="en-GB"/>
        </w:rPr>
      </w:pPr>
    </w:p>
    <w:p w:rsidR="006B70E4" w:rsidRPr="00CA67AA" w:rsidRDefault="006B70E4" w:rsidP="004C1AA0">
      <w:pPr>
        <w:autoSpaceDE w:val="0"/>
        <w:autoSpaceDN w:val="0"/>
        <w:adjustRightInd w:val="0"/>
        <w:spacing w:line="240" w:lineRule="auto"/>
        <w:rPr>
          <w:rFonts w:asciiTheme="minorHAnsi" w:hAnsiTheme="minorHAnsi"/>
          <w:sz w:val="22"/>
          <w:szCs w:val="22"/>
          <w:lang w:val="en-GB"/>
        </w:rPr>
      </w:pPr>
      <w:r w:rsidRPr="00CA67AA">
        <w:rPr>
          <w:rFonts w:asciiTheme="minorHAnsi" w:hAnsiTheme="minorHAnsi"/>
          <w:sz w:val="22"/>
          <w:szCs w:val="22"/>
          <w:lang w:val="en-GB"/>
        </w:rPr>
        <w:t>As recommended by the first Supervision Mission for ASHA (</w:t>
      </w:r>
      <w:r w:rsidR="00CA67AA" w:rsidRPr="00CA67AA">
        <w:rPr>
          <w:rFonts w:asciiTheme="minorHAnsi" w:hAnsiTheme="minorHAnsi"/>
          <w:sz w:val="22"/>
          <w:szCs w:val="22"/>
          <w:lang w:val="en-GB"/>
        </w:rPr>
        <w:t>14-21 March 2017), all</w:t>
      </w:r>
      <w:r w:rsidR="00CA67AA" w:rsidRPr="00CA67AA">
        <w:rPr>
          <w:rFonts w:asciiTheme="minorHAnsi" w:hAnsiTheme="minorHAnsi"/>
          <w:sz w:val="22"/>
          <w:szCs w:val="22"/>
        </w:rPr>
        <w:t xml:space="preserve"> LAPAs prepared under ASHA will adopt the enhanced approach as outlined under Output 1.1.2. </w:t>
      </w:r>
      <w:proofErr w:type="gramStart"/>
      <w:r w:rsidR="00CA67AA" w:rsidRPr="00CA67AA">
        <w:rPr>
          <w:rFonts w:asciiTheme="minorHAnsi" w:hAnsiTheme="minorHAnsi"/>
          <w:sz w:val="22"/>
          <w:szCs w:val="22"/>
        </w:rPr>
        <w:t>Planning Holistically.</w:t>
      </w:r>
      <w:proofErr w:type="gramEnd"/>
      <w:r w:rsidR="00CA67AA" w:rsidRPr="00CA67AA">
        <w:rPr>
          <w:rFonts w:asciiTheme="minorHAnsi" w:hAnsiTheme="minorHAnsi"/>
          <w:sz w:val="22"/>
          <w:szCs w:val="22"/>
        </w:rPr>
        <w:t xml:space="preserve"> The below table provides an overall scheduling of enhanced LAPA preparations up to the Mid Term Review. A total of 70 </w:t>
      </w:r>
      <w:r w:rsidR="00CA67AA" w:rsidRPr="00A8216F">
        <w:rPr>
          <w:rFonts w:asciiTheme="minorHAnsi" w:hAnsiTheme="minorHAnsi"/>
          <w:i/>
          <w:sz w:val="22"/>
          <w:szCs w:val="22"/>
        </w:rPr>
        <w:t>enhanced</w:t>
      </w:r>
      <w:r w:rsidR="00CA67AA" w:rsidRPr="00CA67AA">
        <w:rPr>
          <w:rFonts w:asciiTheme="minorHAnsi" w:hAnsiTheme="minorHAnsi"/>
          <w:sz w:val="22"/>
          <w:szCs w:val="22"/>
        </w:rPr>
        <w:t xml:space="preserve"> LAPAs will be prepared by end of FY 2017/18, with 30 in 2 districts in FY16/17, and 40 in 4 districts in FY 17/18.</w:t>
      </w:r>
    </w:p>
    <w:p w:rsidR="006B70E4" w:rsidRDefault="002457F9" w:rsidP="004C1AA0">
      <w:pPr>
        <w:autoSpaceDE w:val="0"/>
        <w:autoSpaceDN w:val="0"/>
        <w:adjustRightInd w:val="0"/>
        <w:spacing w:line="240" w:lineRule="auto"/>
        <w:rPr>
          <w:rFonts w:asciiTheme="minorHAnsi" w:hAnsiTheme="minorHAnsi"/>
          <w:sz w:val="22"/>
          <w:szCs w:val="22"/>
          <w:lang w:val="en-GB"/>
        </w:rPr>
      </w:pPr>
      <w:r>
        <w:rPr>
          <w:rFonts w:asciiTheme="minorHAnsi" w:hAnsiTheme="minorHAnsi"/>
          <w:noProof/>
          <w:lang w:val="en-US" w:bidi="gu-IN"/>
        </w:rPr>
        <w:drawing>
          <wp:anchor distT="0" distB="0" distL="114300" distR="114300" simplePos="0" relativeHeight="251656704" behindDoc="0" locked="0" layoutInCell="1" allowOverlap="1">
            <wp:simplePos x="0" y="0"/>
            <wp:positionH relativeFrom="column">
              <wp:posOffset>-514350</wp:posOffset>
            </wp:positionH>
            <wp:positionV relativeFrom="paragraph">
              <wp:posOffset>134620</wp:posOffset>
            </wp:positionV>
            <wp:extent cx="6734325" cy="3771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734325" cy="3771900"/>
                    </a:xfrm>
                    <a:prstGeom prst="rect">
                      <a:avLst/>
                    </a:prstGeom>
                    <a:noFill/>
                    <a:ln>
                      <a:noFill/>
                    </a:ln>
                  </pic:spPr>
                </pic:pic>
              </a:graphicData>
            </a:graphic>
          </wp:anchor>
        </w:drawing>
      </w:r>
    </w:p>
    <w:p w:rsidR="006B70E4" w:rsidRDefault="006B70E4" w:rsidP="004C1AA0">
      <w:pPr>
        <w:autoSpaceDE w:val="0"/>
        <w:autoSpaceDN w:val="0"/>
        <w:adjustRightInd w:val="0"/>
        <w:spacing w:line="240" w:lineRule="auto"/>
        <w:rPr>
          <w:rFonts w:asciiTheme="minorHAnsi" w:hAnsiTheme="minorHAnsi"/>
          <w:sz w:val="22"/>
          <w:szCs w:val="22"/>
          <w:lang w:val="en-GB"/>
        </w:rPr>
      </w:pPr>
    </w:p>
    <w:p w:rsidR="006B70E4" w:rsidRDefault="006B70E4" w:rsidP="004C1AA0">
      <w:pPr>
        <w:autoSpaceDE w:val="0"/>
        <w:autoSpaceDN w:val="0"/>
        <w:adjustRightInd w:val="0"/>
        <w:spacing w:line="240" w:lineRule="auto"/>
        <w:rPr>
          <w:rFonts w:asciiTheme="minorHAnsi" w:hAnsiTheme="minorHAnsi"/>
          <w:sz w:val="22"/>
          <w:szCs w:val="22"/>
          <w:lang w:val="en-GB"/>
        </w:rPr>
      </w:pPr>
    </w:p>
    <w:p w:rsidR="006B70E4" w:rsidRDefault="006B70E4" w:rsidP="004C1AA0">
      <w:pPr>
        <w:autoSpaceDE w:val="0"/>
        <w:autoSpaceDN w:val="0"/>
        <w:adjustRightInd w:val="0"/>
        <w:spacing w:line="240" w:lineRule="auto"/>
        <w:rPr>
          <w:rFonts w:asciiTheme="minorHAnsi" w:hAnsiTheme="minorHAnsi"/>
          <w:sz w:val="22"/>
          <w:szCs w:val="22"/>
          <w:lang w:val="en-GB"/>
        </w:rPr>
      </w:pPr>
    </w:p>
    <w:p w:rsidR="006B70E4" w:rsidRDefault="006B70E4" w:rsidP="004C1AA0">
      <w:pPr>
        <w:autoSpaceDE w:val="0"/>
        <w:autoSpaceDN w:val="0"/>
        <w:adjustRightInd w:val="0"/>
        <w:spacing w:line="240" w:lineRule="auto"/>
        <w:rPr>
          <w:rFonts w:asciiTheme="minorHAnsi" w:hAnsiTheme="minorHAnsi"/>
          <w:sz w:val="22"/>
          <w:szCs w:val="22"/>
          <w:lang w:val="en-GB"/>
        </w:rPr>
      </w:pPr>
    </w:p>
    <w:p w:rsidR="006B70E4" w:rsidRDefault="006B70E4" w:rsidP="004C1AA0">
      <w:pPr>
        <w:autoSpaceDE w:val="0"/>
        <w:autoSpaceDN w:val="0"/>
        <w:adjustRightInd w:val="0"/>
        <w:spacing w:line="240" w:lineRule="auto"/>
        <w:rPr>
          <w:rFonts w:asciiTheme="minorHAnsi" w:hAnsiTheme="minorHAnsi"/>
          <w:sz w:val="22"/>
          <w:szCs w:val="22"/>
          <w:lang w:val="en-GB"/>
        </w:rPr>
      </w:pPr>
    </w:p>
    <w:p w:rsidR="006B70E4" w:rsidRDefault="006B70E4" w:rsidP="004C1AA0">
      <w:pPr>
        <w:autoSpaceDE w:val="0"/>
        <w:autoSpaceDN w:val="0"/>
        <w:adjustRightInd w:val="0"/>
        <w:spacing w:line="240" w:lineRule="auto"/>
        <w:rPr>
          <w:rFonts w:asciiTheme="minorHAnsi" w:hAnsiTheme="minorHAnsi"/>
          <w:sz w:val="22"/>
          <w:szCs w:val="22"/>
          <w:lang w:val="en-GB"/>
        </w:rPr>
      </w:pPr>
    </w:p>
    <w:p w:rsidR="006B70E4" w:rsidRDefault="006B70E4" w:rsidP="004C1AA0">
      <w:pPr>
        <w:autoSpaceDE w:val="0"/>
        <w:autoSpaceDN w:val="0"/>
        <w:adjustRightInd w:val="0"/>
        <w:spacing w:line="240" w:lineRule="auto"/>
        <w:rPr>
          <w:rFonts w:asciiTheme="minorHAnsi" w:hAnsiTheme="minorHAnsi"/>
          <w:sz w:val="22"/>
          <w:szCs w:val="22"/>
          <w:lang w:val="en-GB"/>
        </w:rPr>
      </w:pPr>
    </w:p>
    <w:p w:rsidR="006B70E4" w:rsidRDefault="006B70E4" w:rsidP="004C1AA0">
      <w:pPr>
        <w:autoSpaceDE w:val="0"/>
        <w:autoSpaceDN w:val="0"/>
        <w:adjustRightInd w:val="0"/>
        <w:spacing w:line="240" w:lineRule="auto"/>
        <w:rPr>
          <w:rFonts w:asciiTheme="minorHAnsi" w:hAnsiTheme="minorHAnsi"/>
          <w:sz w:val="22"/>
          <w:szCs w:val="22"/>
          <w:lang w:val="en-GB"/>
        </w:rPr>
      </w:pPr>
    </w:p>
    <w:p w:rsidR="006B70E4" w:rsidRDefault="006B70E4" w:rsidP="004C1AA0">
      <w:pPr>
        <w:autoSpaceDE w:val="0"/>
        <w:autoSpaceDN w:val="0"/>
        <w:adjustRightInd w:val="0"/>
        <w:spacing w:line="240" w:lineRule="auto"/>
        <w:rPr>
          <w:rFonts w:asciiTheme="minorHAnsi" w:hAnsiTheme="minorHAnsi"/>
          <w:sz w:val="22"/>
          <w:szCs w:val="22"/>
          <w:lang w:val="en-GB"/>
        </w:rPr>
      </w:pPr>
    </w:p>
    <w:p w:rsidR="006B70E4" w:rsidRDefault="006B70E4" w:rsidP="004C1AA0">
      <w:pPr>
        <w:autoSpaceDE w:val="0"/>
        <w:autoSpaceDN w:val="0"/>
        <w:adjustRightInd w:val="0"/>
        <w:spacing w:line="240" w:lineRule="auto"/>
        <w:rPr>
          <w:rFonts w:asciiTheme="minorHAnsi" w:hAnsiTheme="minorHAnsi"/>
          <w:sz w:val="22"/>
          <w:szCs w:val="22"/>
          <w:lang w:val="en-GB"/>
        </w:rPr>
      </w:pPr>
    </w:p>
    <w:p w:rsidR="006B70E4" w:rsidRDefault="006B70E4" w:rsidP="004C1AA0">
      <w:pPr>
        <w:autoSpaceDE w:val="0"/>
        <w:autoSpaceDN w:val="0"/>
        <w:adjustRightInd w:val="0"/>
        <w:spacing w:line="240" w:lineRule="auto"/>
        <w:rPr>
          <w:rFonts w:asciiTheme="minorHAnsi" w:hAnsiTheme="minorHAnsi"/>
          <w:sz w:val="22"/>
          <w:szCs w:val="22"/>
          <w:lang w:val="en-GB"/>
        </w:rPr>
      </w:pPr>
    </w:p>
    <w:p w:rsidR="006B70E4" w:rsidRDefault="006B70E4" w:rsidP="004C1AA0">
      <w:pPr>
        <w:autoSpaceDE w:val="0"/>
        <w:autoSpaceDN w:val="0"/>
        <w:adjustRightInd w:val="0"/>
        <w:spacing w:line="240" w:lineRule="auto"/>
        <w:rPr>
          <w:rFonts w:asciiTheme="minorHAnsi" w:hAnsiTheme="minorHAnsi"/>
          <w:sz w:val="22"/>
          <w:szCs w:val="22"/>
          <w:lang w:val="en-GB"/>
        </w:rPr>
      </w:pPr>
    </w:p>
    <w:p w:rsidR="006B70E4" w:rsidRDefault="006B70E4" w:rsidP="004C1AA0">
      <w:pPr>
        <w:autoSpaceDE w:val="0"/>
        <w:autoSpaceDN w:val="0"/>
        <w:adjustRightInd w:val="0"/>
        <w:spacing w:line="240" w:lineRule="auto"/>
        <w:rPr>
          <w:rFonts w:asciiTheme="minorHAnsi" w:hAnsiTheme="minorHAnsi"/>
          <w:sz w:val="22"/>
          <w:szCs w:val="22"/>
          <w:lang w:val="en-GB"/>
        </w:rPr>
      </w:pPr>
    </w:p>
    <w:p w:rsidR="006B70E4" w:rsidRDefault="006B70E4" w:rsidP="004C1AA0">
      <w:pPr>
        <w:autoSpaceDE w:val="0"/>
        <w:autoSpaceDN w:val="0"/>
        <w:adjustRightInd w:val="0"/>
        <w:spacing w:line="240" w:lineRule="auto"/>
        <w:rPr>
          <w:rFonts w:asciiTheme="minorHAnsi" w:hAnsiTheme="minorHAnsi"/>
          <w:sz w:val="22"/>
          <w:szCs w:val="22"/>
          <w:lang w:val="en-GB"/>
        </w:rPr>
      </w:pPr>
    </w:p>
    <w:p w:rsidR="006B70E4" w:rsidRDefault="006B70E4" w:rsidP="004C1AA0">
      <w:pPr>
        <w:autoSpaceDE w:val="0"/>
        <w:autoSpaceDN w:val="0"/>
        <w:adjustRightInd w:val="0"/>
        <w:spacing w:line="240" w:lineRule="auto"/>
        <w:rPr>
          <w:rFonts w:asciiTheme="minorHAnsi" w:hAnsiTheme="minorHAnsi"/>
          <w:sz w:val="22"/>
          <w:szCs w:val="22"/>
          <w:lang w:val="en-GB"/>
        </w:rPr>
      </w:pPr>
    </w:p>
    <w:p w:rsidR="006B70E4" w:rsidRDefault="006B70E4" w:rsidP="004C1AA0">
      <w:pPr>
        <w:autoSpaceDE w:val="0"/>
        <w:autoSpaceDN w:val="0"/>
        <w:adjustRightInd w:val="0"/>
        <w:spacing w:line="240" w:lineRule="auto"/>
        <w:rPr>
          <w:rFonts w:asciiTheme="minorHAnsi" w:hAnsiTheme="minorHAnsi"/>
          <w:sz w:val="22"/>
          <w:szCs w:val="22"/>
          <w:lang w:val="en-GB"/>
        </w:rPr>
      </w:pPr>
    </w:p>
    <w:p w:rsidR="006B70E4" w:rsidRDefault="006B70E4" w:rsidP="004C1AA0">
      <w:pPr>
        <w:autoSpaceDE w:val="0"/>
        <w:autoSpaceDN w:val="0"/>
        <w:adjustRightInd w:val="0"/>
        <w:spacing w:line="240" w:lineRule="auto"/>
        <w:rPr>
          <w:rFonts w:asciiTheme="minorHAnsi" w:hAnsiTheme="minorHAnsi"/>
          <w:sz w:val="22"/>
          <w:szCs w:val="22"/>
          <w:lang w:val="en-GB"/>
        </w:rPr>
      </w:pPr>
    </w:p>
    <w:p w:rsidR="006B70E4" w:rsidRDefault="006B70E4" w:rsidP="004C1AA0">
      <w:pPr>
        <w:autoSpaceDE w:val="0"/>
        <w:autoSpaceDN w:val="0"/>
        <w:adjustRightInd w:val="0"/>
        <w:spacing w:line="240" w:lineRule="auto"/>
        <w:rPr>
          <w:rFonts w:asciiTheme="minorHAnsi" w:hAnsiTheme="minorHAnsi"/>
          <w:sz w:val="22"/>
          <w:szCs w:val="22"/>
          <w:lang w:val="en-GB"/>
        </w:rPr>
      </w:pPr>
    </w:p>
    <w:p w:rsidR="006B70E4" w:rsidRDefault="006B70E4" w:rsidP="004C1AA0">
      <w:pPr>
        <w:autoSpaceDE w:val="0"/>
        <w:autoSpaceDN w:val="0"/>
        <w:adjustRightInd w:val="0"/>
        <w:spacing w:line="240" w:lineRule="auto"/>
        <w:rPr>
          <w:rFonts w:asciiTheme="minorHAnsi" w:hAnsiTheme="minorHAnsi"/>
          <w:sz w:val="22"/>
          <w:szCs w:val="22"/>
          <w:lang w:val="en-GB"/>
        </w:rPr>
      </w:pPr>
    </w:p>
    <w:p w:rsidR="00A94F49" w:rsidRDefault="00A94F49" w:rsidP="004C1AA0">
      <w:pPr>
        <w:autoSpaceDE w:val="0"/>
        <w:autoSpaceDN w:val="0"/>
        <w:adjustRightInd w:val="0"/>
        <w:spacing w:line="240" w:lineRule="auto"/>
        <w:rPr>
          <w:rFonts w:asciiTheme="minorHAnsi" w:hAnsiTheme="minorHAnsi"/>
          <w:sz w:val="22"/>
          <w:szCs w:val="22"/>
          <w:lang w:val="en-GB"/>
        </w:rPr>
      </w:pPr>
    </w:p>
    <w:p w:rsidR="00A94F49" w:rsidRDefault="00A94F49" w:rsidP="004C1AA0">
      <w:pPr>
        <w:autoSpaceDE w:val="0"/>
        <w:autoSpaceDN w:val="0"/>
        <w:adjustRightInd w:val="0"/>
        <w:spacing w:line="240" w:lineRule="auto"/>
        <w:rPr>
          <w:rFonts w:asciiTheme="minorHAnsi" w:hAnsiTheme="minorHAnsi"/>
          <w:sz w:val="22"/>
          <w:szCs w:val="22"/>
          <w:lang w:val="en-GB"/>
        </w:rPr>
      </w:pPr>
    </w:p>
    <w:p w:rsidR="006B70E4" w:rsidRPr="00AC7437" w:rsidRDefault="006B70E4" w:rsidP="004C1AA0">
      <w:pPr>
        <w:autoSpaceDE w:val="0"/>
        <w:autoSpaceDN w:val="0"/>
        <w:adjustRightInd w:val="0"/>
        <w:spacing w:line="240" w:lineRule="auto"/>
        <w:rPr>
          <w:rFonts w:asciiTheme="minorHAnsi" w:hAnsiTheme="minorHAnsi"/>
          <w:sz w:val="22"/>
          <w:szCs w:val="22"/>
          <w:lang w:val="en-GB"/>
        </w:rPr>
      </w:pPr>
    </w:p>
    <w:p w:rsidR="00090884" w:rsidRDefault="00090884" w:rsidP="003044CB">
      <w:pPr>
        <w:autoSpaceDE w:val="0"/>
        <w:autoSpaceDN w:val="0"/>
        <w:adjustRightInd w:val="0"/>
        <w:spacing w:line="240" w:lineRule="auto"/>
        <w:jc w:val="both"/>
        <w:rPr>
          <w:rFonts w:asciiTheme="minorHAnsi" w:hAnsiTheme="minorHAnsi"/>
          <w:sz w:val="22"/>
          <w:szCs w:val="22"/>
          <w:lang w:val="en-GB"/>
        </w:rPr>
      </w:pPr>
    </w:p>
    <w:p w:rsidR="00CB078B" w:rsidRPr="00AC7437" w:rsidRDefault="00CB078B" w:rsidP="003044CB">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The National Framework on LAPA aims to promote the preparation and implementation of LAPA (s), and integrate adaptation options into local and national plans. The use of this Framework will be at the core of the ASHA. The process of integrating climate adaptation and resilience into local and national planning is governed by four guiding principles which are: </w:t>
      </w:r>
    </w:p>
    <w:p w:rsidR="00CB078B" w:rsidRPr="00AC7437" w:rsidRDefault="00CB078B" w:rsidP="00F56DEE">
      <w:pPr>
        <w:pStyle w:val="ListParagraph"/>
        <w:numPr>
          <w:ilvl w:val="0"/>
          <w:numId w:val="35"/>
        </w:numPr>
        <w:autoSpaceDE w:val="0"/>
        <w:autoSpaceDN w:val="0"/>
        <w:adjustRightInd w:val="0"/>
        <w:spacing w:before="120" w:line="240" w:lineRule="auto"/>
        <w:contextualSpacing w:val="0"/>
        <w:jc w:val="both"/>
        <w:rPr>
          <w:rFonts w:asciiTheme="minorHAnsi" w:hAnsiTheme="minorHAnsi"/>
          <w:sz w:val="22"/>
          <w:szCs w:val="22"/>
          <w:lang w:val="en-GB"/>
        </w:rPr>
      </w:pPr>
      <w:r w:rsidRPr="00AC7437">
        <w:rPr>
          <w:rFonts w:asciiTheme="minorHAnsi" w:hAnsiTheme="minorHAnsi"/>
          <w:b/>
          <w:bCs/>
          <w:sz w:val="22"/>
          <w:szCs w:val="22"/>
          <w:lang w:val="en-GB"/>
        </w:rPr>
        <w:t xml:space="preserve">Bottom-up </w:t>
      </w:r>
      <w:r w:rsidRPr="00AC7437">
        <w:rPr>
          <w:rFonts w:asciiTheme="minorHAnsi" w:hAnsiTheme="minorHAnsi"/>
          <w:sz w:val="22"/>
          <w:szCs w:val="22"/>
          <w:lang w:val="en-GB"/>
        </w:rPr>
        <w:t xml:space="preserve">planning ensures proper consideration of the needs and resources of climate vulnerable people including knowledge, skill and practices of local communities and </w:t>
      </w:r>
      <w:r w:rsidRPr="00AC7437">
        <w:rPr>
          <w:rFonts w:asciiTheme="minorHAnsi" w:hAnsiTheme="minorHAnsi"/>
          <w:sz w:val="22"/>
          <w:szCs w:val="22"/>
          <w:lang w:val="en-GB"/>
        </w:rPr>
        <w:lastRenderedPageBreak/>
        <w:t>stakeholders in adaptation planning. Communities can also be categorised based on climate vulnerability.</w:t>
      </w:r>
    </w:p>
    <w:p w:rsidR="00CB078B" w:rsidRPr="00AC7437" w:rsidRDefault="00CB078B" w:rsidP="00F56DEE">
      <w:pPr>
        <w:pStyle w:val="ListParagraph"/>
        <w:numPr>
          <w:ilvl w:val="0"/>
          <w:numId w:val="35"/>
        </w:numPr>
        <w:autoSpaceDE w:val="0"/>
        <w:autoSpaceDN w:val="0"/>
        <w:adjustRightInd w:val="0"/>
        <w:spacing w:before="80" w:line="240" w:lineRule="auto"/>
        <w:contextualSpacing w:val="0"/>
        <w:jc w:val="both"/>
        <w:rPr>
          <w:rFonts w:asciiTheme="minorHAnsi" w:hAnsiTheme="minorHAnsi"/>
          <w:sz w:val="22"/>
          <w:szCs w:val="22"/>
          <w:lang w:val="en-GB"/>
        </w:rPr>
      </w:pPr>
      <w:r w:rsidRPr="00AC7437">
        <w:rPr>
          <w:rFonts w:asciiTheme="minorHAnsi" w:hAnsiTheme="minorHAnsi"/>
          <w:b/>
          <w:bCs/>
          <w:sz w:val="22"/>
          <w:szCs w:val="22"/>
          <w:lang w:val="en-GB"/>
        </w:rPr>
        <w:t xml:space="preserve">Inclusive </w:t>
      </w:r>
      <w:r w:rsidRPr="00AC7437">
        <w:rPr>
          <w:rFonts w:asciiTheme="minorHAnsi" w:hAnsiTheme="minorHAnsi"/>
          <w:sz w:val="22"/>
          <w:szCs w:val="22"/>
          <w:lang w:val="en-GB"/>
        </w:rPr>
        <w:t>planning ensures identification and integration of the needs of households and communities at the highest risk to the impacts of climate change, economically poor, deprived of public services and socially disadvantaged households and communities into development planning.</w:t>
      </w:r>
    </w:p>
    <w:p w:rsidR="00CB078B" w:rsidRPr="00AC7437" w:rsidRDefault="00CB078B" w:rsidP="00F56DEE">
      <w:pPr>
        <w:pStyle w:val="ListParagraph"/>
        <w:numPr>
          <w:ilvl w:val="0"/>
          <w:numId w:val="35"/>
        </w:numPr>
        <w:autoSpaceDE w:val="0"/>
        <w:autoSpaceDN w:val="0"/>
        <w:adjustRightInd w:val="0"/>
        <w:spacing w:before="80" w:line="240" w:lineRule="auto"/>
        <w:contextualSpacing w:val="0"/>
        <w:jc w:val="both"/>
        <w:rPr>
          <w:rFonts w:asciiTheme="minorHAnsi" w:hAnsiTheme="minorHAnsi"/>
          <w:sz w:val="22"/>
          <w:szCs w:val="22"/>
          <w:lang w:val="en-GB"/>
        </w:rPr>
      </w:pPr>
      <w:r w:rsidRPr="00AC7437">
        <w:rPr>
          <w:rFonts w:asciiTheme="minorHAnsi" w:hAnsiTheme="minorHAnsi"/>
          <w:sz w:val="22"/>
          <w:szCs w:val="22"/>
          <w:lang w:val="en-GB"/>
        </w:rPr>
        <w:t xml:space="preserve">A </w:t>
      </w:r>
      <w:r w:rsidRPr="00AC7437">
        <w:rPr>
          <w:rFonts w:asciiTheme="minorHAnsi" w:hAnsiTheme="minorHAnsi"/>
          <w:b/>
          <w:bCs/>
          <w:sz w:val="22"/>
          <w:szCs w:val="22"/>
          <w:lang w:val="en-GB"/>
        </w:rPr>
        <w:t xml:space="preserve">responsive </w:t>
      </w:r>
      <w:r w:rsidRPr="00AC7437">
        <w:rPr>
          <w:rFonts w:asciiTheme="minorHAnsi" w:hAnsiTheme="minorHAnsi"/>
          <w:sz w:val="22"/>
          <w:szCs w:val="22"/>
          <w:lang w:val="en-GB"/>
        </w:rPr>
        <w:t>LAPA ensures immediate, efficient and effective delivery of adaptation services to climate vulnerable communities and households.</w:t>
      </w:r>
    </w:p>
    <w:p w:rsidR="00CB078B" w:rsidRPr="00AC7437" w:rsidRDefault="00CB078B" w:rsidP="00F56DEE">
      <w:pPr>
        <w:pStyle w:val="ListParagraph"/>
        <w:numPr>
          <w:ilvl w:val="0"/>
          <w:numId w:val="35"/>
        </w:numPr>
        <w:autoSpaceDE w:val="0"/>
        <w:autoSpaceDN w:val="0"/>
        <w:adjustRightInd w:val="0"/>
        <w:spacing w:before="80" w:line="240" w:lineRule="auto"/>
        <w:contextualSpacing w:val="0"/>
        <w:jc w:val="both"/>
        <w:rPr>
          <w:rFonts w:asciiTheme="minorHAnsi" w:hAnsiTheme="minorHAnsi"/>
          <w:sz w:val="22"/>
          <w:szCs w:val="22"/>
          <w:lang w:val="en-GB"/>
        </w:rPr>
      </w:pPr>
      <w:r w:rsidRPr="00AC7437">
        <w:rPr>
          <w:rFonts w:asciiTheme="minorHAnsi" w:hAnsiTheme="minorHAnsi"/>
          <w:sz w:val="22"/>
          <w:szCs w:val="22"/>
          <w:lang w:val="en-GB"/>
        </w:rPr>
        <w:t xml:space="preserve">A </w:t>
      </w:r>
      <w:r w:rsidRPr="00AC7437">
        <w:rPr>
          <w:rFonts w:asciiTheme="minorHAnsi" w:hAnsiTheme="minorHAnsi"/>
          <w:b/>
          <w:bCs/>
          <w:sz w:val="22"/>
          <w:szCs w:val="22"/>
          <w:lang w:val="en-GB"/>
        </w:rPr>
        <w:t xml:space="preserve">flexible </w:t>
      </w:r>
      <w:r w:rsidRPr="00AC7437">
        <w:rPr>
          <w:rFonts w:asciiTheme="minorHAnsi" w:hAnsiTheme="minorHAnsi"/>
          <w:sz w:val="22"/>
          <w:szCs w:val="22"/>
          <w:lang w:val="en-GB"/>
        </w:rPr>
        <w:t>LAPA ensures immediate delivery of administrative, financial and institutional services to implement adaptation actions effectively</w:t>
      </w:r>
    </w:p>
    <w:p w:rsidR="00CB078B" w:rsidRPr="00AC7437" w:rsidRDefault="00CB078B" w:rsidP="004C1AA0">
      <w:pPr>
        <w:autoSpaceDE w:val="0"/>
        <w:autoSpaceDN w:val="0"/>
        <w:adjustRightInd w:val="0"/>
        <w:spacing w:line="240" w:lineRule="auto"/>
        <w:rPr>
          <w:rFonts w:asciiTheme="minorHAnsi" w:hAnsiTheme="minorHAnsi"/>
          <w:sz w:val="22"/>
          <w:szCs w:val="22"/>
          <w:lang w:val="en-GB"/>
        </w:rPr>
      </w:pPr>
    </w:p>
    <w:p w:rsidR="00CB078B" w:rsidRPr="00AC7437" w:rsidRDefault="00CB078B" w:rsidP="003044CB">
      <w:pPr>
        <w:autoSpaceDE w:val="0"/>
        <w:autoSpaceDN w:val="0"/>
        <w:adjustRightInd w:val="0"/>
        <w:spacing w:after="120" w:line="240" w:lineRule="auto"/>
        <w:rPr>
          <w:rFonts w:asciiTheme="minorHAnsi" w:hAnsiTheme="minorHAnsi"/>
          <w:sz w:val="22"/>
          <w:szCs w:val="22"/>
          <w:lang w:val="en-GB"/>
        </w:rPr>
      </w:pPr>
      <w:r w:rsidRPr="00AC7437">
        <w:rPr>
          <w:rFonts w:asciiTheme="minorHAnsi" w:hAnsiTheme="minorHAnsi"/>
          <w:sz w:val="22"/>
          <w:szCs w:val="22"/>
          <w:lang w:val="en-GB"/>
        </w:rPr>
        <w:t>The LAPA Framework guides local to national level planning to:</w:t>
      </w:r>
    </w:p>
    <w:p w:rsidR="00CB078B" w:rsidRPr="00AC7437" w:rsidRDefault="00CB078B" w:rsidP="00F56DEE">
      <w:pPr>
        <w:pStyle w:val="ListParagraph"/>
        <w:numPr>
          <w:ilvl w:val="0"/>
          <w:numId w:val="55"/>
        </w:num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b/>
          <w:sz w:val="22"/>
          <w:szCs w:val="22"/>
          <w:lang w:val="en-GB"/>
        </w:rPr>
        <w:t>Identify the most climate vulnerable</w:t>
      </w:r>
      <w:r w:rsidRPr="00AC7437">
        <w:rPr>
          <w:rFonts w:asciiTheme="minorHAnsi" w:hAnsiTheme="minorHAnsi"/>
          <w:sz w:val="22"/>
          <w:szCs w:val="22"/>
          <w:lang w:val="en-GB"/>
        </w:rPr>
        <w:t xml:space="preserve"> Village Development Committee (VDC), , wards and communities and their adaptation challenges and opportunities, including possible activities;</w:t>
      </w:r>
    </w:p>
    <w:p w:rsidR="00CB078B" w:rsidRPr="00AC7437" w:rsidRDefault="00CB078B" w:rsidP="00F56DEE">
      <w:pPr>
        <w:pStyle w:val="ListParagraph"/>
        <w:numPr>
          <w:ilvl w:val="0"/>
          <w:numId w:val="55"/>
        </w:num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Identify and </w:t>
      </w:r>
      <w:r w:rsidRPr="00AC7437">
        <w:rPr>
          <w:rFonts w:asciiTheme="minorHAnsi" w:hAnsiTheme="minorHAnsi"/>
          <w:b/>
          <w:sz w:val="22"/>
          <w:szCs w:val="22"/>
          <w:lang w:val="en-GB"/>
        </w:rPr>
        <w:t>prioritise</w:t>
      </w:r>
      <w:r w:rsidRPr="00AC7437">
        <w:rPr>
          <w:rFonts w:asciiTheme="minorHAnsi" w:hAnsiTheme="minorHAnsi"/>
          <w:sz w:val="22"/>
          <w:szCs w:val="22"/>
          <w:lang w:val="en-GB"/>
        </w:rPr>
        <w:t xml:space="preserve"> adaptation actions in simple ways that local communities can decide on and prioritize their own needs;</w:t>
      </w:r>
    </w:p>
    <w:p w:rsidR="00EF017F" w:rsidRPr="00A57F2D" w:rsidRDefault="00CB078B" w:rsidP="00A57F2D">
      <w:pPr>
        <w:pStyle w:val="ListParagraph"/>
        <w:numPr>
          <w:ilvl w:val="0"/>
          <w:numId w:val="55"/>
        </w:num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Prepare and implement LAPAs and </w:t>
      </w:r>
      <w:r w:rsidRPr="00AC7437">
        <w:rPr>
          <w:rFonts w:asciiTheme="minorHAnsi" w:hAnsiTheme="minorHAnsi"/>
          <w:b/>
          <w:sz w:val="22"/>
          <w:szCs w:val="22"/>
          <w:lang w:val="en-GB"/>
        </w:rPr>
        <w:t>integrate</w:t>
      </w:r>
      <w:r w:rsidRPr="00AC7437">
        <w:rPr>
          <w:rFonts w:asciiTheme="minorHAnsi" w:hAnsiTheme="minorHAnsi"/>
          <w:sz w:val="22"/>
          <w:szCs w:val="22"/>
          <w:lang w:val="en-GB"/>
        </w:rPr>
        <w:t xml:space="preserve"> adaptation options into local and national plans in accordance with the Local Self-Governance Act (LSGA, 1999);</w:t>
      </w:r>
    </w:p>
    <w:p w:rsidR="005502B8" w:rsidRPr="00AC7437" w:rsidRDefault="005502B8" w:rsidP="00A57F2D">
      <w:pPr>
        <w:pStyle w:val="ListParagraph"/>
        <w:numPr>
          <w:ilvl w:val="0"/>
          <w:numId w:val="55"/>
        </w:num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Identify and mobilise appropriate </w:t>
      </w:r>
      <w:r w:rsidRPr="00AC7437">
        <w:rPr>
          <w:rFonts w:asciiTheme="minorHAnsi" w:hAnsiTheme="minorHAnsi"/>
          <w:b/>
          <w:sz w:val="22"/>
          <w:szCs w:val="22"/>
          <w:lang w:val="en-GB"/>
        </w:rPr>
        <w:t>service delivery</w:t>
      </w:r>
      <w:r w:rsidRPr="00AC7437">
        <w:rPr>
          <w:rFonts w:asciiTheme="minorHAnsi" w:hAnsiTheme="minorHAnsi"/>
          <w:sz w:val="22"/>
          <w:szCs w:val="22"/>
          <w:lang w:val="en-GB"/>
        </w:rPr>
        <w:t xml:space="preserve"> agents and necessary resources for the implementation of the LAPAs;</w:t>
      </w:r>
    </w:p>
    <w:p w:rsidR="005502B8" w:rsidRPr="00AC7437" w:rsidRDefault="005502B8" w:rsidP="00A57F2D">
      <w:pPr>
        <w:pStyle w:val="ListParagraph"/>
        <w:numPr>
          <w:ilvl w:val="0"/>
          <w:numId w:val="55"/>
        </w:num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Adopt and/or implement adaptation actions sequentially by the service providers in a </w:t>
      </w:r>
      <w:r w:rsidRPr="00AC7437">
        <w:rPr>
          <w:rFonts w:asciiTheme="minorHAnsi" w:hAnsiTheme="minorHAnsi"/>
          <w:b/>
          <w:sz w:val="22"/>
          <w:szCs w:val="22"/>
          <w:lang w:val="en-GB"/>
        </w:rPr>
        <w:t>timely and resource efficient</w:t>
      </w:r>
      <w:r w:rsidRPr="00AC7437">
        <w:rPr>
          <w:rFonts w:asciiTheme="minorHAnsi" w:hAnsiTheme="minorHAnsi"/>
          <w:sz w:val="22"/>
          <w:szCs w:val="22"/>
          <w:lang w:val="en-GB"/>
        </w:rPr>
        <w:t xml:space="preserve"> manner;</w:t>
      </w:r>
    </w:p>
    <w:p w:rsidR="005502B8" w:rsidRPr="00AC7437" w:rsidRDefault="005502B8" w:rsidP="00A57F2D">
      <w:pPr>
        <w:pStyle w:val="ListParagraph"/>
        <w:numPr>
          <w:ilvl w:val="0"/>
          <w:numId w:val="55"/>
        </w:num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Conduct </w:t>
      </w:r>
      <w:r w:rsidRPr="00AC7437">
        <w:rPr>
          <w:rFonts w:asciiTheme="minorHAnsi" w:hAnsiTheme="minorHAnsi"/>
          <w:b/>
          <w:sz w:val="22"/>
          <w:szCs w:val="22"/>
          <w:lang w:val="en-GB"/>
        </w:rPr>
        <w:t>monitoring and evaluation</w:t>
      </w:r>
      <w:r w:rsidRPr="00AC7437">
        <w:rPr>
          <w:rFonts w:asciiTheme="minorHAnsi" w:hAnsiTheme="minorHAnsi"/>
          <w:sz w:val="22"/>
          <w:szCs w:val="22"/>
          <w:lang w:val="en-GB"/>
        </w:rPr>
        <w:t xml:space="preserve"> by ensuring effective implementation of the LAPA; and</w:t>
      </w:r>
    </w:p>
    <w:p w:rsidR="005502B8" w:rsidRPr="00AC7437" w:rsidRDefault="005502B8" w:rsidP="00A57F2D">
      <w:pPr>
        <w:pStyle w:val="ListParagraph"/>
        <w:numPr>
          <w:ilvl w:val="0"/>
          <w:numId w:val="55"/>
        </w:num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Identify </w:t>
      </w:r>
      <w:r w:rsidRPr="00AC7437">
        <w:rPr>
          <w:rFonts w:asciiTheme="minorHAnsi" w:hAnsiTheme="minorHAnsi"/>
          <w:b/>
          <w:sz w:val="22"/>
          <w:szCs w:val="22"/>
          <w:lang w:val="en-GB"/>
        </w:rPr>
        <w:t>cost-effective adaptation alternatives</w:t>
      </w:r>
      <w:r w:rsidRPr="00AC7437">
        <w:rPr>
          <w:rFonts w:asciiTheme="minorHAnsi" w:hAnsiTheme="minorHAnsi"/>
          <w:sz w:val="22"/>
          <w:szCs w:val="22"/>
          <w:lang w:val="en-GB"/>
        </w:rPr>
        <w:t xml:space="preserve"> for scale up and integration into local and national planning.</w:t>
      </w:r>
    </w:p>
    <w:p w:rsidR="00655953" w:rsidRDefault="009C0E52" w:rsidP="003044CB">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noProof/>
          <w:sz w:val="22"/>
          <w:szCs w:val="22"/>
          <w:lang w:val="en-US" w:bidi="gu-IN"/>
        </w:rPr>
        <w:drawing>
          <wp:anchor distT="0" distB="0" distL="114300" distR="114300" simplePos="0" relativeHeight="251661824" behindDoc="1" locked="0" layoutInCell="1" allowOverlap="1">
            <wp:simplePos x="0" y="0"/>
            <wp:positionH relativeFrom="column">
              <wp:posOffset>752475</wp:posOffset>
            </wp:positionH>
            <wp:positionV relativeFrom="paragraph">
              <wp:posOffset>68580</wp:posOffset>
            </wp:positionV>
            <wp:extent cx="4027855" cy="308610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027855" cy="3086100"/>
                    </a:xfrm>
                    <a:prstGeom prst="rect">
                      <a:avLst/>
                    </a:prstGeom>
                    <a:noFill/>
                    <a:ln>
                      <a:noFill/>
                    </a:ln>
                  </pic:spPr>
                </pic:pic>
              </a:graphicData>
            </a:graphic>
          </wp:anchor>
        </w:drawing>
      </w:r>
    </w:p>
    <w:p w:rsidR="00EA2D72" w:rsidRDefault="00EA2D72" w:rsidP="003044CB">
      <w:pPr>
        <w:autoSpaceDE w:val="0"/>
        <w:autoSpaceDN w:val="0"/>
        <w:adjustRightInd w:val="0"/>
        <w:spacing w:line="240" w:lineRule="auto"/>
        <w:jc w:val="both"/>
        <w:rPr>
          <w:rFonts w:asciiTheme="minorHAnsi" w:hAnsiTheme="minorHAnsi"/>
          <w:sz w:val="22"/>
          <w:szCs w:val="22"/>
          <w:lang w:val="en-GB"/>
        </w:rPr>
      </w:pPr>
    </w:p>
    <w:p w:rsidR="00EA2D72" w:rsidRDefault="00EA2D72" w:rsidP="003044CB">
      <w:pPr>
        <w:autoSpaceDE w:val="0"/>
        <w:autoSpaceDN w:val="0"/>
        <w:adjustRightInd w:val="0"/>
        <w:spacing w:line="240" w:lineRule="auto"/>
        <w:jc w:val="both"/>
        <w:rPr>
          <w:rFonts w:asciiTheme="minorHAnsi" w:hAnsiTheme="minorHAnsi"/>
          <w:sz w:val="22"/>
          <w:szCs w:val="22"/>
          <w:lang w:val="en-GB"/>
        </w:rPr>
      </w:pPr>
    </w:p>
    <w:p w:rsidR="00EA2D72" w:rsidRDefault="00EA2D72" w:rsidP="003044CB">
      <w:pPr>
        <w:autoSpaceDE w:val="0"/>
        <w:autoSpaceDN w:val="0"/>
        <w:adjustRightInd w:val="0"/>
        <w:spacing w:line="240" w:lineRule="auto"/>
        <w:jc w:val="both"/>
        <w:rPr>
          <w:rFonts w:asciiTheme="minorHAnsi" w:hAnsiTheme="minorHAnsi"/>
          <w:sz w:val="22"/>
          <w:szCs w:val="22"/>
          <w:lang w:val="en-GB"/>
        </w:rPr>
      </w:pPr>
    </w:p>
    <w:p w:rsidR="00EA2D72" w:rsidRDefault="00EA2D72" w:rsidP="003044CB">
      <w:pPr>
        <w:autoSpaceDE w:val="0"/>
        <w:autoSpaceDN w:val="0"/>
        <w:adjustRightInd w:val="0"/>
        <w:spacing w:line="240" w:lineRule="auto"/>
        <w:jc w:val="both"/>
        <w:rPr>
          <w:rFonts w:asciiTheme="minorHAnsi" w:hAnsiTheme="minorHAnsi"/>
          <w:sz w:val="22"/>
          <w:szCs w:val="22"/>
          <w:lang w:val="en-GB"/>
        </w:rPr>
      </w:pPr>
    </w:p>
    <w:p w:rsidR="00EA2D72" w:rsidRDefault="00EA2D72" w:rsidP="003044CB">
      <w:pPr>
        <w:autoSpaceDE w:val="0"/>
        <w:autoSpaceDN w:val="0"/>
        <w:adjustRightInd w:val="0"/>
        <w:spacing w:line="240" w:lineRule="auto"/>
        <w:jc w:val="both"/>
        <w:rPr>
          <w:rFonts w:asciiTheme="minorHAnsi" w:hAnsiTheme="minorHAnsi"/>
          <w:sz w:val="22"/>
          <w:szCs w:val="22"/>
          <w:lang w:val="en-GB"/>
        </w:rPr>
      </w:pPr>
    </w:p>
    <w:p w:rsidR="00EA2D72" w:rsidRDefault="00EA2D72" w:rsidP="003044CB">
      <w:pPr>
        <w:autoSpaceDE w:val="0"/>
        <w:autoSpaceDN w:val="0"/>
        <w:adjustRightInd w:val="0"/>
        <w:spacing w:line="240" w:lineRule="auto"/>
        <w:jc w:val="both"/>
        <w:rPr>
          <w:rFonts w:asciiTheme="minorHAnsi" w:hAnsiTheme="minorHAnsi"/>
          <w:sz w:val="22"/>
          <w:szCs w:val="22"/>
          <w:lang w:val="en-GB"/>
        </w:rPr>
      </w:pPr>
    </w:p>
    <w:p w:rsidR="00EA2D72" w:rsidRDefault="00EA2D72" w:rsidP="003044CB">
      <w:pPr>
        <w:autoSpaceDE w:val="0"/>
        <w:autoSpaceDN w:val="0"/>
        <w:adjustRightInd w:val="0"/>
        <w:spacing w:line="240" w:lineRule="auto"/>
        <w:jc w:val="both"/>
        <w:rPr>
          <w:rFonts w:asciiTheme="minorHAnsi" w:hAnsiTheme="minorHAnsi"/>
          <w:sz w:val="22"/>
          <w:szCs w:val="22"/>
          <w:lang w:val="en-GB"/>
        </w:rPr>
      </w:pPr>
    </w:p>
    <w:p w:rsidR="00EA2D72" w:rsidRDefault="00EA2D72" w:rsidP="003044CB">
      <w:pPr>
        <w:autoSpaceDE w:val="0"/>
        <w:autoSpaceDN w:val="0"/>
        <w:adjustRightInd w:val="0"/>
        <w:spacing w:line="240" w:lineRule="auto"/>
        <w:jc w:val="both"/>
        <w:rPr>
          <w:rFonts w:asciiTheme="minorHAnsi" w:hAnsiTheme="minorHAnsi"/>
          <w:sz w:val="22"/>
          <w:szCs w:val="22"/>
          <w:lang w:val="en-GB"/>
        </w:rPr>
      </w:pPr>
    </w:p>
    <w:p w:rsidR="00EA2D72" w:rsidRDefault="00EA2D72" w:rsidP="003044CB">
      <w:pPr>
        <w:autoSpaceDE w:val="0"/>
        <w:autoSpaceDN w:val="0"/>
        <w:adjustRightInd w:val="0"/>
        <w:spacing w:line="240" w:lineRule="auto"/>
        <w:jc w:val="both"/>
        <w:rPr>
          <w:rFonts w:asciiTheme="minorHAnsi" w:hAnsiTheme="minorHAnsi"/>
          <w:sz w:val="22"/>
          <w:szCs w:val="22"/>
          <w:lang w:val="en-GB"/>
        </w:rPr>
      </w:pPr>
    </w:p>
    <w:p w:rsidR="00EA2D72" w:rsidRDefault="00EA2D72" w:rsidP="003044CB">
      <w:pPr>
        <w:autoSpaceDE w:val="0"/>
        <w:autoSpaceDN w:val="0"/>
        <w:adjustRightInd w:val="0"/>
        <w:spacing w:line="240" w:lineRule="auto"/>
        <w:jc w:val="both"/>
        <w:rPr>
          <w:rFonts w:asciiTheme="minorHAnsi" w:hAnsiTheme="minorHAnsi"/>
          <w:sz w:val="22"/>
          <w:szCs w:val="22"/>
          <w:lang w:val="en-GB"/>
        </w:rPr>
      </w:pPr>
    </w:p>
    <w:p w:rsidR="00EA2D72" w:rsidRDefault="00EA2D72" w:rsidP="003044CB">
      <w:pPr>
        <w:autoSpaceDE w:val="0"/>
        <w:autoSpaceDN w:val="0"/>
        <w:adjustRightInd w:val="0"/>
        <w:spacing w:line="240" w:lineRule="auto"/>
        <w:jc w:val="both"/>
        <w:rPr>
          <w:rFonts w:asciiTheme="minorHAnsi" w:hAnsiTheme="minorHAnsi"/>
          <w:sz w:val="22"/>
          <w:szCs w:val="22"/>
          <w:lang w:val="en-GB"/>
        </w:rPr>
      </w:pPr>
    </w:p>
    <w:p w:rsidR="00EA2D72" w:rsidRDefault="00EA2D72" w:rsidP="003044CB">
      <w:pPr>
        <w:autoSpaceDE w:val="0"/>
        <w:autoSpaceDN w:val="0"/>
        <w:adjustRightInd w:val="0"/>
        <w:spacing w:line="240" w:lineRule="auto"/>
        <w:jc w:val="both"/>
        <w:rPr>
          <w:rFonts w:asciiTheme="minorHAnsi" w:hAnsiTheme="minorHAnsi"/>
          <w:sz w:val="22"/>
          <w:szCs w:val="22"/>
          <w:lang w:val="en-GB"/>
        </w:rPr>
      </w:pPr>
    </w:p>
    <w:p w:rsidR="00EA2D72" w:rsidRDefault="00EA2D72" w:rsidP="003044CB">
      <w:pPr>
        <w:autoSpaceDE w:val="0"/>
        <w:autoSpaceDN w:val="0"/>
        <w:adjustRightInd w:val="0"/>
        <w:spacing w:line="240" w:lineRule="auto"/>
        <w:jc w:val="both"/>
        <w:rPr>
          <w:rFonts w:asciiTheme="minorHAnsi" w:hAnsiTheme="minorHAnsi"/>
          <w:sz w:val="22"/>
          <w:szCs w:val="22"/>
          <w:lang w:val="en-GB"/>
        </w:rPr>
      </w:pPr>
    </w:p>
    <w:p w:rsidR="00EA2D72" w:rsidRDefault="00EA2D72" w:rsidP="003044CB">
      <w:pPr>
        <w:autoSpaceDE w:val="0"/>
        <w:autoSpaceDN w:val="0"/>
        <w:adjustRightInd w:val="0"/>
        <w:spacing w:line="240" w:lineRule="auto"/>
        <w:jc w:val="both"/>
        <w:rPr>
          <w:rFonts w:asciiTheme="minorHAnsi" w:hAnsiTheme="minorHAnsi"/>
          <w:sz w:val="22"/>
          <w:szCs w:val="22"/>
          <w:lang w:val="en-GB"/>
        </w:rPr>
      </w:pPr>
    </w:p>
    <w:p w:rsidR="00EA2D72" w:rsidRDefault="00EA2D72" w:rsidP="003044CB">
      <w:pPr>
        <w:autoSpaceDE w:val="0"/>
        <w:autoSpaceDN w:val="0"/>
        <w:adjustRightInd w:val="0"/>
        <w:spacing w:line="240" w:lineRule="auto"/>
        <w:jc w:val="both"/>
        <w:rPr>
          <w:rFonts w:asciiTheme="minorHAnsi" w:hAnsiTheme="minorHAnsi"/>
          <w:sz w:val="22"/>
          <w:szCs w:val="22"/>
          <w:lang w:val="en-GB"/>
        </w:rPr>
      </w:pPr>
    </w:p>
    <w:p w:rsidR="00EA2D72" w:rsidRDefault="00EA2D72" w:rsidP="003044CB">
      <w:pPr>
        <w:autoSpaceDE w:val="0"/>
        <w:autoSpaceDN w:val="0"/>
        <w:adjustRightInd w:val="0"/>
        <w:spacing w:line="240" w:lineRule="auto"/>
        <w:jc w:val="both"/>
        <w:rPr>
          <w:rFonts w:asciiTheme="minorHAnsi" w:hAnsiTheme="minorHAnsi"/>
          <w:sz w:val="22"/>
          <w:szCs w:val="22"/>
          <w:lang w:val="en-GB"/>
        </w:rPr>
      </w:pPr>
    </w:p>
    <w:p w:rsidR="00EA2D72" w:rsidRDefault="00EA2D72" w:rsidP="003044CB">
      <w:pPr>
        <w:autoSpaceDE w:val="0"/>
        <w:autoSpaceDN w:val="0"/>
        <w:adjustRightInd w:val="0"/>
        <w:spacing w:line="240" w:lineRule="auto"/>
        <w:jc w:val="both"/>
        <w:rPr>
          <w:rFonts w:asciiTheme="minorHAnsi" w:hAnsiTheme="minorHAnsi"/>
          <w:sz w:val="22"/>
          <w:szCs w:val="22"/>
          <w:lang w:val="en-GB"/>
        </w:rPr>
      </w:pPr>
    </w:p>
    <w:p w:rsidR="00EA2D72" w:rsidRPr="00AC7437" w:rsidRDefault="00EA2D72" w:rsidP="003044CB">
      <w:pPr>
        <w:autoSpaceDE w:val="0"/>
        <w:autoSpaceDN w:val="0"/>
        <w:adjustRightInd w:val="0"/>
        <w:spacing w:line="240" w:lineRule="auto"/>
        <w:jc w:val="both"/>
        <w:rPr>
          <w:rFonts w:asciiTheme="minorHAnsi" w:hAnsiTheme="minorHAnsi"/>
          <w:sz w:val="22"/>
          <w:szCs w:val="22"/>
          <w:lang w:val="en-GB"/>
        </w:rPr>
      </w:pPr>
    </w:p>
    <w:p w:rsidR="00CB078B" w:rsidRPr="00AC7437" w:rsidRDefault="00CB078B" w:rsidP="003044CB">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The steps outlined above for formulation and implementation in the LAPA Framework document should ultimately ensure integration and implementation of climate change adaptation and resilience actions into sectoral plans, programmes and projects, and ensure people, community and their resources are adaptive to climate change.</w:t>
      </w:r>
    </w:p>
    <w:p w:rsidR="00CB078B" w:rsidRPr="00AC7437" w:rsidRDefault="00CB078B" w:rsidP="004C1AA0">
      <w:pPr>
        <w:autoSpaceDE w:val="0"/>
        <w:autoSpaceDN w:val="0"/>
        <w:adjustRightInd w:val="0"/>
        <w:spacing w:line="240" w:lineRule="auto"/>
        <w:rPr>
          <w:rFonts w:asciiTheme="minorHAnsi" w:hAnsiTheme="minorHAnsi"/>
          <w:sz w:val="22"/>
          <w:szCs w:val="22"/>
          <w:lang w:val="en-GB"/>
        </w:rPr>
      </w:pPr>
    </w:p>
    <w:p w:rsidR="009B6750" w:rsidRPr="00AC7437" w:rsidRDefault="00A017F8" w:rsidP="0073445D">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b/>
          <w:sz w:val="22"/>
          <w:szCs w:val="22"/>
          <w:lang w:val="en-GB"/>
        </w:rPr>
        <w:lastRenderedPageBreak/>
        <w:t>LAPA Preparation.</w:t>
      </w:r>
      <w:r w:rsidR="00CB078B" w:rsidRPr="00AC7437">
        <w:rPr>
          <w:rFonts w:asciiTheme="minorHAnsi" w:hAnsiTheme="minorHAnsi"/>
          <w:sz w:val="22"/>
          <w:szCs w:val="22"/>
          <w:lang w:val="en-GB"/>
        </w:rPr>
        <w:t>The Project will, using competitively selected service providers, identify the most vulnerableVDC</w:t>
      </w:r>
      <w:r w:rsidR="00B461B7" w:rsidRPr="00AC7437">
        <w:rPr>
          <w:rFonts w:asciiTheme="minorHAnsi" w:hAnsiTheme="minorHAnsi"/>
          <w:sz w:val="22"/>
          <w:szCs w:val="22"/>
          <w:lang w:val="en-GB"/>
        </w:rPr>
        <w:t>s</w:t>
      </w:r>
      <w:r w:rsidR="00CB078B" w:rsidRPr="00AC7437">
        <w:rPr>
          <w:rFonts w:asciiTheme="minorHAnsi" w:hAnsiTheme="minorHAnsi"/>
          <w:sz w:val="22"/>
          <w:szCs w:val="22"/>
          <w:lang w:val="en-GB"/>
        </w:rPr>
        <w:t xml:space="preserve"> in each district and support the VDCs with development of their LAPAs. In preparing theLAPAs, the Project will follow the 7-step LAPA preparation process and guidelines including:</w:t>
      </w:r>
    </w:p>
    <w:p w:rsidR="00CB078B" w:rsidRPr="00AC7437" w:rsidRDefault="00CB078B" w:rsidP="0073445D">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(i) CC Sensitization; (ii) Vulnerability and Adaptation Assessment; (iii) Prioritization of</w:t>
      </w:r>
      <w:r w:rsidR="007D3C3D">
        <w:rPr>
          <w:rFonts w:asciiTheme="minorHAnsi" w:hAnsiTheme="minorHAnsi"/>
          <w:sz w:val="22"/>
          <w:szCs w:val="22"/>
          <w:lang w:val="en-GB"/>
        </w:rPr>
        <w:t xml:space="preserve"> </w:t>
      </w:r>
      <w:r w:rsidRPr="00AC7437">
        <w:rPr>
          <w:rFonts w:asciiTheme="minorHAnsi" w:hAnsiTheme="minorHAnsi"/>
          <w:sz w:val="22"/>
          <w:szCs w:val="22"/>
          <w:lang w:val="en-GB"/>
        </w:rPr>
        <w:t>Adaptation Options; (iv) Formulation of an Adaptation Plan; (v) Integration of the Adaptation</w:t>
      </w:r>
      <w:r w:rsidR="007D3C3D">
        <w:rPr>
          <w:rFonts w:asciiTheme="minorHAnsi" w:hAnsiTheme="minorHAnsi"/>
          <w:sz w:val="22"/>
          <w:szCs w:val="22"/>
          <w:lang w:val="en-GB"/>
        </w:rPr>
        <w:t xml:space="preserve"> </w:t>
      </w:r>
      <w:r w:rsidRPr="00AC7437">
        <w:rPr>
          <w:rFonts w:asciiTheme="minorHAnsi" w:hAnsiTheme="minorHAnsi"/>
          <w:sz w:val="22"/>
          <w:szCs w:val="22"/>
          <w:lang w:val="en-GB"/>
        </w:rPr>
        <w:t xml:space="preserve">Plan into the Planning Processes; (vi) Implementation of the Adaptation Plan; and (vii) ProgressAssessment. </w:t>
      </w:r>
    </w:p>
    <w:p w:rsidR="00CB078B" w:rsidRPr="00AC7437" w:rsidRDefault="00CB078B" w:rsidP="0073445D">
      <w:pPr>
        <w:autoSpaceDE w:val="0"/>
        <w:autoSpaceDN w:val="0"/>
        <w:adjustRightInd w:val="0"/>
        <w:spacing w:line="240" w:lineRule="auto"/>
        <w:jc w:val="both"/>
        <w:rPr>
          <w:rFonts w:asciiTheme="minorHAnsi" w:hAnsiTheme="minorHAnsi"/>
          <w:sz w:val="22"/>
          <w:szCs w:val="22"/>
          <w:lang w:val="en-GB"/>
        </w:rPr>
      </w:pPr>
    </w:p>
    <w:p w:rsidR="00CB078B" w:rsidRPr="00AC7437" w:rsidRDefault="00CB078B" w:rsidP="0073445D">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The LAPA process will identify vulnerable households and their climate adaptation needs/demands and, building off existing IFAD project group structures where </w:t>
      </w:r>
      <w:r w:rsidR="00655A62" w:rsidRPr="00AC7437">
        <w:rPr>
          <w:rFonts w:asciiTheme="minorHAnsi" w:hAnsiTheme="minorHAnsi"/>
          <w:sz w:val="22"/>
          <w:szCs w:val="22"/>
          <w:lang w:val="en-GB"/>
        </w:rPr>
        <w:t>present and appropriate, assist v</w:t>
      </w:r>
      <w:r w:rsidRPr="00AC7437">
        <w:rPr>
          <w:rFonts w:asciiTheme="minorHAnsi" w:hAnsiTheme="minorHAnsi"/>
          <w:sz w:val="22"/>
          <w:szCs w:val="22"/>
          <w:lang w:val="en-GB"/>
        </w:rPr>
        <w:t xml:space="preserve">ulnerable households to form climate adaptation groups in support of the implementation of their plans. The LAPA planning process will not exceed </w:t>
      </w:r>
      <w:r w:rsidR="00B461B7" w:rsidRPr="00AC7437">
        <w:rPr>
          <w:rFonts w:asciiTheme="minorHAnsi" w:hAnsiTheme="minorHAnsi"/>
          <w:sz w:val="22"/>
          <w:szCs w:val="22"/>
          <w:lang w:val="en-GB"/>
        </w:rPr>
        <w:t>5</w:t>
      </w:r>
      <w:r w:rsidRPr="00AC7437">
        <w:rPr>
          <w:rFonts w:asciiTheme="minorHAnsi" w:hAnsiTheme="minorHAnsi"/>
          <w:sz w:val="22"/>
          <w:szCs w:val="22"/>
          <w:lang w:val="en-GB"/>
        </w:rPr>
        <w:t xml:space="preserve"> months per districtto allow a quick start of implementation at field level.</w:t>
      </w:r>
    </w:p>
    <w:p w:rsidR="00CB078B" w:rsidRPr="00AC7437" w:rsidRDefault="00CB078B" w:rsidP="0073445D">
      <w:pPr>
        <w:autoSpaceDE w:val="0"/>
        <w:autoSpaceDN w:val="0"/>
        <w:adjustRightInd w:val="0"/>
        <w:spacing w:line="240" w:lineRule="auto"/>
        <w:jc w:val="both"/>
        <w:rPr>
          <w:rFonts w:asciiTheme="minorHAnsi" w:hAnsiTheme="minorHAnsi"/>
          <w:sz w:val="22"/>
          <w:szCs w:val="22"/>
          <w:lang w:val="en-GB"/>
        </w:rPr>
      </w:pPr>
    </w:p>
    <w:p w:rsidR="00CB078B" w:rsidRPr="00AC7437" w:rsidRDefault="00CB078B" w:rsidP="0073445D">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The District LAPA preparation process will commence with a community leveltraining programme on CC awareness, trends and likely impacts and on the incorporation of GESI issues into LAPA planning an</w:t>
      </w:r>
      <w:r w:rsidR="00B54F8F" w:rsidRPr="00AC7437">
        <w:rPr>
          <w:rFonts w:asciiTheme="minorHAnsi" w:hAnsiTheme="minorHAnsi"/>
          <w:sz w:val="22"/>
          <w:szCs w:val="22"/>
          <w:lang w:val="en-GB"/>
        </w:rPr>
        <w:t>d implementation. The training</w:t>
      </w:r>
      <w:r w:rsidRPr="00AC7437">
        <w:rPr>
          <w:rFonts w:asciiTheme="minorHAnsi" w:hAnsiTheme="minorHAnsi"/>
          <w:sz w:val="22"/>
          <w:szCs w:val="22"/>
          <w:lang w:val="en-GB"/>
        </w:rPr>
        <w:t xml:space="preserve"> will cover awareness of CC and GESI issues, participatory planning, household vulnerability assessment, resource mapping and the 7</w:t>
      </w:r>
      <w:r w:rsidR="00B54F8F" w:rsidRPr="00AC7437">
        <w:rPr>
          <w:rFonts w:asciiTheme="minorHAnsi" w:hAnsiTheme="minorHAnsi"/>
          <w:sz w:val="22"/>
          <w:szCs w:val="22"/>
          <w:lang w:val="en-GB"/>
        </w:rPr>
        <w:t>-step LAPA preparation process. Geo-referencing</w:t>
      </w:r>
      <w:r w:rsidR="00A92E22" w:rsidRPr="00AC7437">
        <w:rPr>
          <w:rFonts w:asciiTheme="minorHAnsi" w:hAnsiTheme="minorHAnsi"/>
          <w:sz w:val="22"/>
          <w:szCs w:val="22"/>
          <w:lang w:val="en-GB"/>
        </w:rPr>
        <w:t xml:space="preserve"> of</w:t>
      </w:r>
      <w:r w:rsidR="00B54F8F" w:rsidRPr="00AC7437">
        <w:rPr>
          <w:rFonts w:asciiTheme="minorHAnsi" w:hAnsiTheme="minorHAnsi"/>
          <w:sz w:val="22"/>
          <w:szCs w:val="22"/>
          <w:lang w:val="en-GB"/>
        </w:rPr>
        <w:t xml:space="preserve"> vulnerable households will be integrated into the LAPA preparation processes.</w:t>
      </w:r>
    </w:p>
    <w:p w:rsidR="00CB078B" w:rsidRPr="00AC7437" w:rsidRDefault="00CB078B" w:rsidP="0073445D">
      <w:pPr>
        <w:autoSpaceDE w:val="0"/>
        <w:autoSpaceDN w:val="0"/>
        <w:adjustRightInd w:val="0"/>
        <w:spacing w:line="240" w:lineRule="auto"/>
        <w:jc w:val="both"/>
        <w:rPr>
          <w:rFonts w:asciiTheme="minorHAnsi" w:hAnsiTheme="minorHAnsi"/>
          <w:sz w:val="22"/>
          <w:szCs w:val="22"/>
          <w:lang w:val="en-GB"/>
        </w:rPr>
      </w:pPr>
    </w:p>
    <w:p w:rsidR="00730F56" w:rsidRPr="00AC7437" w:rsidRDefault="00CB078B" w:rsidP="0073445D">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The</w:t>
      </w:r>
      <w:r w:rsidR="00730F56" w:rsidRPr="00AC7437">
        <w:rPr>
          <w:rFonts w:asciiTheme="minorHAnsi" w:hAnsiTheme="minorHAnsi"/>
          <w:sz w:val="22"/>
          <w:szCs w:val="22"/>
          <w:lang w:val="en-GB"/>
        </w:rPr>
        <w:t xml:space="preserve"> LAPA</w:t>
      </w:r>
      <w:r w:rsidR="00590953" w:rsidRPr="00AC7437">
        <w:rPr>
          <w:rFonts w:asciiTheme="minorHAnsi" w:hAnsiTheme="minorHAnsi"/>
          <w:sz w:val="22"/>
          <w:szCs w:val="22"/>
          <w:lang w:val="en-GB"/>
        </w:rPr>
        <w:t>service provider will</w:t>
      </w:r>
      <w:r w:rsidRPr="00AC7437">
        <w:rPr>
          <w:rFonts w:asciiTheme="minorHAnsi" w:hAnsiTheme="minorHAnsi"/>
          <w:sz w:val="22"/>
          <w:szCs w:val="22"/>
          <w:lang w:val="en-GB"/>
        </w:rPr>
        <w:t xml:space="preserve"> also train trainers (SPs/SMs/LFs) on group dynamics with the objective of strengthening groups, and cooperative capacity to plan and implement CC adaptation measures under the LAPA. </w:t>
      </w:r>
    </w:p>
    <w:p w:rsidR="00CB078B" w:rsidRPr="00AC7437" w:rsidRDefault="00CB078B" w:rsidP="004C1AA0">
      <w:pPr>
        <w:autoSpaceDE w:val="0"/>
        <w:autoSpaceDN w:val="0"/>
        <w:adjustRightInd w:val="0"/>
        <w:spacing w:line="240" w:lineRule="auto"/>
        <w:rPr>
          <w:rFonts w:asciiTheme="minorHAnsi" w:hAnsiTheme="minorHAnsi"/>
          <w:sz w:val="22"/>
          <w:szCs w:val="22"/>
          <w:lang w:val="en-GB"/>
        </w:rPr>
      </w:pPr>
    </w:p>
    <w:p w:rsidR="00CB078B" w:rsidRPr="00AC7437" w:rsidRDefault="00CB078B" w:rsidP="0073445D">
      <w:pPr>
        <w:autoSpaceDE w:val="0"/>
        <w:autoSpaceDN w:val="0"/>
        <w:adjustRightInd w:val="0"/>
        <w:spacing w:line="240" w:lineRule="auto"/>
        <w:jc w:val="both"/>
        <w:rPr>
          <w:rFonts w:asciiTheme="minorHAnsi" w:hAnsiTheme="minorHAnsi"/>
          <w:sz w:val="22"/>
          <w:szCs w:val="22"/>
          <w:lang w:val="en-GB"/>
        </w:rPr>
      </w:pPr>
      <w:proofErr w:type="gramStart"/>
      <w:r w:rsidRPr="00AC7437">
        <w:rPr>
          <w:rFonts w:asciiTheme="minorHAnsi" w:hAnsiTheme="minorHAnsi"/>
          <w:b/>
          <w:iCs/>
          <w:sz w:val="22"/>
          <w:szCs w:val="22"/>
          <w:lang w:val="en-GB"/>
        </w:rPr>
        <w:t>Household vulnerability assessment</w:t>
      </w:r>
      <w:r w:rsidRPr="00AC7437">
        <w:rPr>
          <w:rFonts w:asciiTheme="minorHAnsi" w:hAnsiTheme="minorHAnsi"/>
          <w:sz w:val="22"/>
          <w:szCs w:val="22"/>
          <w:lang w:val="en-GB"/>
        </w:rPr>
        <w:t>.</w:t>
      </w:r>
      <w:proofErr w:type="gramEnd"/>
      <w:r w:rsidRPr="00AC7437">
        <w:rPr>
          <w:rFonts w:asciiTheme="minorHAnsi" w:hAnsiTheme="minorHAnsi"/>
          <w:sz w:val="22"/>
          <w:szCs w:val="22"/>
          <w:lang w:val="en-GB"/>
        </w:rPr>
        <w:t xml:space="preserve"> The Project will assess household vulnerability on the basis of their climatic exposure, sensitivity and adaptive capacity, classifying them into highly vulnerability (V4), medium vulnerability (V3) and vulnerable (V2) groups. The rest are also vulnerable but at a low level (V1). As vulnerability level is a relative term and vulnerability classes are close toeach other, households that are in vulnerability groups V4, V3 and V2 will be classified as Climate Vulnerable. All households in this classification will be geo-referenced. </w:t>
      </w:r>
    </w:p>
    <w:p w:rsidR="00CB078B" w:rsidRPr="00AC7437" w:rsidRDefault="00CB078B" w:rsidP="004C1AA0">
      <w:pPr>
        <w:autoSpaceDE w:val="0"/>
        <w:autoSpaceDN w:val="0"/>
        <w:adjustRightInd w:val="0"/>
        <w:spacing w:line="240" w:lineRule="auto"/>
        <w:rPr>
          <w:rFonts w:asciiTheme="minorHAnsi" w:hAnsiTheme="minorHAnsi"/>
          <w:sz w:val="22"/>
          <w:szCs w:val="22"/>
          <w:lang w:val="en-GB"/>
        </w:rPr>
      </w:pPr>
    </w:p>
    <w:p w:rsidR="00CB078B" w:rsidRPr="00AC7437" w:rsidRDefault="00CB078B" w:rsidP="0073445D">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The LAPA process and the NCCSP use the ‘gateway system analysis methodology’, which is in accordance with formula described by the IPCC (2007). Within this methodology, vulnerability is assumed to emerge as a consequence of (i) the extent to which systems are exposed to climate change; (ii) the extent to which systems are sensitive to this exposure; (iii) the capacity of systems to adapt to exposure and sensitivity (IPCC, 2007).Systems are understood as providing a ‘gateway’ to those services that enable households and communities to adapt to the impacts of climate change. Focusing on systems provides an effective unit for </w:t>
      </w:r>
      <w:r w:rsidR="00394CAE" w:rsidRPr="00AC7437">
        <w:rPr>
          <w:rFonts w:asciiTheme="minorHAnsi" w:hAnsiTheme="minorHAnsi"/>
          <w:sz w:val="22"/>
          <w:szCs w:val="22"/>
          <w:lang w:val="en-GB"/>
        </w:rPr>
        <w:t>analysing</w:t>
      </w:r>
      <w:r w:rsidRPr="00AC7437">
        <w:rPr>
          <w:rFonts w:asciiTheme="minorHAnsi" w:hAnsiTheme="minorHAnsi"/>
          <w:sz w:val="22"/>
          <w:szCs w:val="22"/>
          <w:lang w:val="en-GB"/>
        </w:rPr>
        <w:t xml:space="preserve"> vulnerability as they mediate adaptive capacity. Systems are categorised as Core Systems (e.g. water &amp; land); Secondary Systems (e.g. transport and infrastructure); and Tertiary Systems (e.g. markets and social networks).</w:t>
      </w:r>
    </w:p>
    <w:p w:rsidR="00CB078B" w:rsidRPr="00AC7437" w:rsidRDefault="00CB078B" w:rsidP="004C1AA0">
      <w:pPr>
        <w:autoSpaceDE w:val="0"/>
        <w:autoSpaceDN w:val="0"/>
        <w:adjustRightInd w:val="0"/>
        <w:spacing w:line="240" w:lineRule="auto"/>
        <w:rPr>
          <w:rFonts w:asciiTheme="minorHAnsi" w:hAnsiTheme="minorHAnsi"/>
          <w:sz w:val="22"/>
          <w:szCs w:val="22"/>
          <w:lang w:val="en-GB"/>
        </w:rPr>
      </w:pPr>
    </w:p>
    <w:p w:rsidR="00CB078B" w:rsidRPr="00AC7437" w:rsidRDefault="00CB078B" w:rsidP="00517418">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The LAPA process </w:t>
      </w:r>
      <w:r w:rsidR="00036BE1" w:rsidRPr="00AC7437">
        <w:rPr>
          <w:rFonts w:asciiTheme="minorHAnsi" w:hAnsiTheme="minorHAnsi"/>
          <w:sz w:val="22"/>
          <w:szCs w:val="22"/>
          <w:lang w:val="en-GB"/>
        </w:rPr>
        <w:t xml:space="preserve">will </w:t>
      </w:r>
      <w:r w:rsidRPr="00AC7437">
        <w:rPr>
          <w:rFonts w:asciiTheme="minorHAnsi" w:hAnsiTheme="minorHAnsi"/>
          <w:sz w:val="22"/>
          <w:szCs w:val="22"/>
          <w:lang w:val="en-GB"/>
        </w:rPr>
        <w:t>focus on the existence, quality and accessibility of systems. The ‘quality’of the system is the extent to which Core, Secondary and Tertiary systems are exposed to changes in climate, their sensitivity to this change, and their ability to adapt to this change. System quality influences the ability of households and communities to effectively switch livelihood strategies in times of climatic stress. ‘Access’ to the services that these systems provide is equally important in building household and community level resilience to climate change. For instance, tertiary systems like banks provide households with insurance services that help reduce risks borne by small-scale farmers during extreme weather events. Similarly, access to timely and accurate climate information allows households to adopt innovative, robust strategies and access to resilient transport systems (a secondary system) enables mobility and livelihood diversification opportunities.</w:t>
      </w:r>
    </w:p>
    <w:p w:rsidR="00CB078B" w:rsidRPr="00AC7437" w:rsidRDefault="00CB078B" w:rsidP="00517418">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lastRenderedPageBreak/>
        <w:t>The NCCSP, as part of its baseline survey (NCCSP 2012), has already conducted a vulnerability assessment in its respective project VDCs of the mid-west, which has identified several priority indicators under the Core System, Secondary System and Tertiary System following the gateway system analysis methodology. Similarly, a selection of the most common indicators for human impacts of hazards was used to prepare a Sensitivity Index. The NCCSP sample survey data was thereafter used to assess Adaptive Capacity, Exposure Index, and Sensitivity Index. Based on these indicators, the Vulnerability Index of each household was categorised into 4 vulnerability categories: V1 = Low vulnerability, V2=Medium vulnerability, V3=High vulnerability and V4=Very high vulnerability.</w:t>
      </w:r>
    </w:p>
    <w:p w:rsidR="00CB078B" w:rsidRPr="00AC7437" w:rsidRDefault="00CB078B" w:rsidP="004C1AA0">
      <w:pPr>
        <w:autoSpaceDE w:val="0"/>
        <w:autoSpaceDN w:val="0"/>
        <w:adjustRightInd w:val="0"/>
        <w:spacing w:line="240" w:lineRule="auto"/>
        <w:rPr>
          <w:rFonts w:asciiTheme="minorHAnsi" w:hAnsiTheme="minorHAnsi"/>
          <w:sz w:val="22"/>
          <w:szCs w:val="22"/>
          <w:lang w:val="en-GB"/>
        </w:rPr>
      </w:pPr>
    </w:p>
    <w:p w:rsidR="00CB078B" w:rsidRPr="00AC7437" w:rsidRDefault="00CB078B" w:rsidP="00517418">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Considering the complementarity in objective and district coverage of the ASHA and the NCCSP, as well as the objective to support the LAPA development at VDC level, the ASHA will also use the gateway system analysis methodology’ for the vulnerability assessments in the ASHA VDCs and the LAPA development. ASHA will assess if further indicators would be required for the each of the system levels to ensure the specific ‘climate adapted agricultural systems’ ASHA will promote are adequately reflected in the vulnerability methodology.</w:t>
      </w:r>
    </w:p>
    <w:p w:rsidR="00CB078B" w:rsidRPr="00AC7437" w:rsidRDefault="00CB078B" w:rsidP="004C1AA0">
      <w:pPr>
        <w:autoSpaceDE w:val="0"/>
        <w:autoSpaceDN w:val="0"/>
        <w:adjustRightInd w:val="0"/>
        <w:spacing w:line="240" w:lineRule="auto"/>
        <w:rPr>
          <w:rFonts w:asciiTheme="minorHAnsi" w:hAnsiTheme="minorHAnsi"/>
          <w:sz w:val="22"/>
          <w:szCs w:val="22"/>
          <w:lang w:val="en-GB"/>
        </w:rPr>
      </w:pPr>
    </w:p>
    <w:p w:rsidR="00C25619" w:rsidRPr="00AC7437" w:rsidRDefault="00D87B8A" w:rsidP="00517418">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b/>
          <w:sz w:val="22"/>
          <w:szCs w:val="22"/>
          <w:lang w:val="en-GB"/>
        </w:rPr>
        <w:t xml:space="preserve">Inter-project </w:t>
      </w:r>
      <w:r w:rsidR="00C25619" w:rsidRPr="00AC7437">
        <w:rPr>
          <w:rFonts w:asciiTheme="minorHAnsi" w:hAnsiTheme="minorHAnsi"/>
          <w:b/>
          <w:sz w:val="22"/>
          <w:szCs w:val="22"/>
          <w:lang w:val="en-GB"/>
        </w:rPr>
        <w:t>Coordination</w:t>
      </w:r>
      <w:r w:rsidRPr="00AC7437">
        <w:rPr>
          <w:rFonts w:asciiTheme="minorHAnsi" w:hAnsiTheme="minorHAnsi"/>
          <w:b/>
          <w:sz w:val="22"/>
          <w:szCs w:val="22"/>
          <w:lang w:val="en-GB"/>
        </w:rPr>
        <w:t>.</w:t>
      </w:r>
      <w:r w:rsidR="007D3C3D">
        <w:rPr>
          <w:rFonts w:asciiTheme="minorHAnsi" w:hAnsiTheme="minorHAnsi"/>
          <w:b/>
          <w:sz w:val="22"/>
          <w:szCs w:val="22"/>
          <w:lang w:val="en-GB"/>
        </w:rPr>
        <w:t xml:space="preserve"> </w:t>
      </w:r>
      <w:r w:rsidRPr="00AC7437">
        <w:rPr>
          <w:rFonts w:asciiTheme="minorHAnsi" w:hAnsiTheme="minorHAnsi"/>
          <w:sz w:val="22"/>
          <w:szCs w:val="22"/>
          <w:lang w:val="en-GB"/>
        </w:rPr>
        <w:t>In p</w:t>
      </w:r>
      <w:r w:rsidR="00CB078B" w:rsidRPr="00AC7437">
        <w:rPr>
          <w:rFonts w:asciiTheme="minorHAnsi" w:hAnsiTheme="minorHAnsi"/>
          <w:sz w:val="22"/>
          <w:szCs w:val="22"/>
          <w:lang w:val="en-GB"/>
        </w:rPr>
        <w:t xml:space="preserve">reparing LAPAs, the recruited service providers will, where applicable, draw on the knowledge, group dynamics and technologies developed under parallel IFAD and other donor funded projects in the districts, recognizing, however, that the key criteria of CC vulnerability may target a wider stakeholder group then existing poverty-targeted projects. In the process of LAPA preparation, existing IFAD project Community Investment Plans (CIP, under WUPAP) and Livelihoods Improvement Plans (LIP, under LFLP) will be enhanced to include CC concerns, thereby leveraging LAPA-based Project investments in vulnerability reduction and resilience enhancement. </w:t>
      </w:r>
    </w:p>
    <w:p w:rsidR="00CB078B" w:rsidRPr="00AC7437" w:rsidRDefault="00CB078B" w:rsidP="004C1AA0">
      <w:pPr>
        <w:autoSpaceDE w:val="0"/>
        <w:autoSpaceDN w:val="0"/>
        <w:adjustRightInd w:val="0"/>
        <w:spacing w:line="240" w:lineRule="auto"/>
        <w:rPr>
          <w:rFonts w:asciiTheme="minorHAnsi" w:hAnsiTheme="minorHAnsi"/>
          <w:sz w:val="22"/>
          <w:szCs w:val="22"/>
          <w:lang w:val="en-GB"/>
        </w:rPr>
      </w:pPr>
    </w:p>
    <w:p w:rsidR="00305B0D" w:rsidRPr="00AC7437" w:rsidRDefault="00305B0D" w:rsidP="00517418">
      <w:pPr>
        <w:autoSpaceDE w:val="0"/>
        <w:autoSpaceDN w:val="0"/>
        <w:adjustRightInd w:val="0"/>
        <w:spacing w:line="240" w:lineRule="auto"/>
        <w:jc w:val="both"/>
        <w:rPr>
          <w:rFonts w:asciiTheme="minorHAnsi" w:hAnsiTheme="minorHAnsi"/>
          <w:sz w:val="22"/>
          <w:szCs w:val="22"/>
          <w:lang w:val="en-GB"/>
        </w:rPr>
      </w:pPr>
      <w:proofErr w:type="gramStart"/>
      <w:r w:rsidRPr="00AC7437">
        <w:rPr>
          <w:rFonts w:asciiTheme="minorHAnsi" w:hAnsiTheme="minorHAnsi"/>
          <w:b/>
          <w:sz w:val="22"/>
          <w:szCs w:val="22"/>
          <w:lang w:val="en-GB"/>
        </w:rPr>
        <w:t>Facilitation</w:t>
      </w:r>
      <w:r w:rsidR="007D3C3D">
        <w:rPr>
          <w:rFonts w:asciiTheme="minorHAnsi" w:hAnsiTheme="minorHAnsi"/>
          <w:b/>
          <w:sz w:val="22"/>
          <w:szCs w:val="22"/>
          <w:lang w:val="en-GB"/>
        </w:rPr>
        <w:t xml:space="preserve"> </w:t>
      </w:r>
      <w:r w:rsidRPr="00AC7437">
        <w:rPr>
          <w:rFonts w:asciiTheme="minorHAnsi" w:hAnsiTheme="minorHAnsi"/>
          <w:b/>
          <w:sz w:val="22"/>
          <w:szCs w:val="22"/>
          <w:lang w:val="en-GB"/>
        </w:rPr>
        <w:t>through AFECs.</w:t>
      </w:r>
      <w:proofErr w:type="gramEnd"/>
      <w:r w:rsidRPr="00AC7437">
        <w:rPr>
          <w:rFonts w:asciiTheme="minorHAnsi" w:hAnsiTheme="minorHAnsi"/>
          <w:sz w:val="22"/>
          <w:szCs w:val="22"/>
          <w:lang w:val="en-GB"/>
        </w:rPr>
        <w:t xml:space="preserve"> To facilitate LAPA planning and implementation, the Project will establish and capacitate Agriculture, Forest and Environment Committee (AFEC) at VDC level. The Local Self Governance Act and the Local Self Governance Regulations of 1999 permit the establishment of 5 committees at the VDC level, one of which is the AFEC. It is envisaged that once established and the committee members trained, the AFEC will be responsible for the development of the agriculture sector in the VDC and the operational management of the Lead Farmer extension approach under the ASHA. </w:t>
      </w:r>
    </w:p>
    <w:p w:rsidR="00305B0D" w:rsidRPr="00AC7437" w:rsidRDefault="00305B0D" w:rsidP="00305B0D">
      <w:pPr>
        <w:pStyle w:val="ListParagraph"/>
        <w:autoSpaceDE w:val="0"/>
        <w:autoSpaceDN w:val="0"/>
        <w:adjustRightInd w:val="0"/>
        <w:spacing w:line="240" w:lineRule="auto"/>
        <w:ind w:left="360"/>
        <w:rPr>
          <w:rFonts w:asciiTheme="minorHAnsi" w:hAnsiTheme="minorHAnsi"/>
          <w:sz w:val="22"/>
          <w:szCs w:val="22"/>
          <w:lang w:val="en-GB"/>
        </w:rPr>
      </w:pPr>
    </w:p>
    <w:p w:rsidR="00305B0D" w:rsidRPr="00AC7437" w:rsidRDefault="00305B0D" w:rsidP="00517418">
      <w:pPr>
        <w:autoSpaceDE w:val="0"/>
        <w:autoSpaceDN w:val="0"/>
        <w:adjustRightInd w:val="0"/>
        <w:spacing w:after="80" w:line="240" w:lineRule="auto"/>
        <w:rPr>
          <w:rFonts w:asciiTheme="minorHAnsi" w:hAnsiTheme="minorHAnsi"/>
          <w:sz w:val="22"/>
          <w:szCs w:val="22"/>
          <w:lang w:val="en-GB"/>
        </w:rPr>
      </w:pPr>
      <w:r w:rsidRPr="00AC7437">
        <w:rPr>
          <w:rFonts w:asciiTheme="minorHAnsi" w:hAnsiTheme="minorHAnsi"/>
          <w:sz w:val="22"/>
          <w:szCs w:val="22"/>
          <w:lang w:val="en-GB"/>
        </w:rPr>
        <w:t>The specific responsibilities of the AFEC will initially include:</w:t>
      </w:r>
    </w:p>
    <w:p w:rsidR="00CB078B" w:rsidRPr="00AC7437" w:rsidRDefault="00CB078B" w:rsidP="00F56DEE">
      <w:pPr>
        <w:pStyle w:val="ListParagraph"/>
        <w:numPr>
          <w:ilvl w:val="0"/>
          <w:numId w:val="36"/>
        </w:numPr>
        <w:autoSpaceDE w:val="0"/>
        <w:autoSpaceDN w:val="0"/>
        <w:adjustRightInd w:val="0"/>
        <w:spacing w:line="240" w:lineRule="auto"/>
        <w:contextualSpacing w:val="0"/>
        <w:jc w:val="both"/>
        <w:rPr>
          <w:rFonts w:asciiTheme="minorHAnsi" w:hAnsiTheme="minorHAnsi"/>
          <w:sz w:val="22"/>
          <w:szCs w:val="22"/>
          <w:lang w:val="en-GB"/>
        </w:rPr>
      </w:pPr>
      <w:r w:rsidRPr="00AC7437">
        <w:rPr>
          <w:rFonts w:asciiTheme="minorHAnsi" w:hAnsiTheme="minorHAnsi"/>
          <w:sz w:val="22"/>
          <w:szCs w:val="22"/>
          <w:lang w:val="en-GB"/>
        </w:rPr>
        <w:t>tapping resources for funding the LAPA approach and the overall agricultural development of the VDC – through the Block Grant system, and from don</w:t>
      </w:r>
      <w:r w:rsidR="0016163B" w:rsidRPr="00AC7437">
        <w:rPr>
          <w:rFonts w:asciiTheme="minorHAnsi" w:hAnsiTheme="minorHAnsi"/>
          <w:sz w:val="22"/>
          <w:szCs w:val="22"/>
          <w:lang w:val="en-GB"/>
        </w:rPr>
        <w:t>ors and projects active locally</w:t>
      </w:r>
    </w:p>
    <w:p w:rsidR="00CB078B" w:rsidRPr="00AC7437" w:rsidRDefault="00CB078B" w:rsidP="00F56DEE">
      <w:pPr>
        <w:pStyle w:val="ListParagraph"/>
        <w:numPr>
          <w:ilvl w:val="0"/>
          <w:numId w:val="36"/>
        </w:numPr>
        <w:autoSpaceDE w:val="0"/>
        <w:autoSpaceDN w:val="0"/>
        <w:adjustRightInd w:val="0"/>
        <w:spacing w:line="240" w:lineRule="auto"/>
        <w:contextualSpacing w:val="0"/>
        <w:jc w:val="both"/>
        <w:rPr>
          <w:rFonts w:asciiTheme="minorHAnsi" w:hAnsiTheme="minorHAnsi"/>
          <w:sz w:val="22"/>
          <w:szCs w:val="22"/>
          <w:lang w:val="en-GB"/>
        </w:rPr>
      </w:pPr>
      <w:r w:rsidRPr="00AC7437">
        <w:rPr>
          <w:rFonts w:asciiTheme="minorHAnsi" w:hAnsiTheme="minorHAnsi"/>
          <w:sz w:val="22"/>
          <w:szCs w:val="22"/>
          <w:lang w:val="en-GB"/>
        </w:rPr>
        <w:t>conducting awareness campaigns on the LAPA approach and development plans</w:t>
      </w:r>
    </w:p>
    <w:p w:rsidR="00CB078B" w:rsidRPr="00AC7437" w:rsidRDefault="00CB078B" w:rsidP="00F56DEE">
      <w:pPr>
        <w:pStyle w:val="ListParagraph"/>
        <w:numPr>
          <w:ilvl w:val="0"/>
          <w:numId w:val="36"/>
        </w:numPr>
        <w:autoSpaceDE w:val="0"/>
        <w:autoSpaceDN w:val="0"/>
        <w:adjustRightInd w:val="0"/>
        <w:spacing w:line="240" w:lineRule="auto"/>
        <w:contextualSpacing w:val="0"/>
        <w:jc w:val="both"/>
        <w:rPr>
          <w:rFonts w:asciiTheme="minorHAnsi" w:hAnsiTheme="minorHAnsi"/>
          <w:sz w:val="22"/>
          <w:szCs w:val="22"/>
          <w:lang w:val="en-GB"/>
        </w:rPr>
      </w:pPr>
      <w:r w:rsidRPr="00AC7437">
        <w:rPr>
          <w:rFonts w:asciiTheme="minorHAnsi" w:hAnsiTheme="minorHAnsi"/>
          <w:sz w:val="22"/>
          <w:szCs w:val="22"/>
          <w:lang w:val="en-GB"/>
        </w:rPr>
        <w:t>collecting, assessing, evaluating and approving the farmer group proposals for LF support</w:t>
      </w:r>
    </w:p>
    <w:p w:rsidR="00CB078B" w:rsidRPr="00AC7437" w:rsidRDefault="00AE3905" w:rsidP="00F56DEE">
      <w:pPr>
        <w:pStyle w:val="ListParagraph"/>
        <w:numPr>
          <w:ilvl w:val="0"/>
          <w:numId w:val="36"/>
        </w:numPr>
        <w:autoSpaceDE w:val="0"/>
        <w:autoSpaceDN w:val="0"/>
        <w:adjustRightInd w:val="0"/>
        <w:spacing w:line="240" w:lineRule="auto"/>
        <w:contextualSpacing w:val="0"/>
        <w:jc w:val="both"/>
        <w:rPr>
          <w:rFonts w:asciiTheme="minorHAnsi" w:hAnsiTheme="minorHAnsi"/>
          <w:sz w:val="22"/>
          <w:szCs w:val="22"/>
          <w:lang w:val="en-GB"/>
        </w:rPr>
      </w:pPr>
      <w:proofErr w:type="gramStart"/>
      <w:r w:rsidRPr="00AC7437">
        <w:rPr>
          <w:rFonts w:asciiTheme="minorHAnsi" w:hAnsiTheme="minorHAnsi"/>
          <w:sz w:val="22"/>
          <w:szCs w:val="22"/>
          <w:lang w:val="en-GB"/>
        </w:rPr>
        <w:t>identifying</w:t>
      </w:r>
      <w:proofErr w:type="gramEnd"/>
      <w:r w:rsidR="00CB078B" w:rsidRPr="00AC7437">
        <w:rPr>
          <w:rFonts w:asciiTheme="minorHAnsi" w:hAnsiTheme="minorHAnsi"/>
          <w:sz w:val="22"/>
          <w:szCs w:val="22"/>
          <w:lang w:val="en-GB"/>
        </w:rPr>
        <w:t xml:space="preserve"> and mobilizing the LFs with the appropriate required skills and experience.</w:t>
      </w:r>
    </w:p>
    <w:p w:rsidR="00CB078B" w:rsidRPr="00AC7437" w:rsidRDefault="00CB078B" w:rsidP="004C1AA0">
      <w:pPr>
        <w:autoSpaceDE w:val="0"/>
        <w:autoSpaceDN w:val="0"/>
        <w:adjustRightInd w:val="0"/>
        <w:spacing w:line="240" w:lineRule="auto"/>
        <w:rPr>
          <w:rFonts w:asciiTheme="minorHAnsi" w:hAnsiTheme="minorHAnsi"/>
          <w:sz w:val="22"/>
          <w:szCs w:val="22"/>
          <w:lang w:val="en-GB"/>
        </w:rPr>
      </w:pPr>
    </w:p>
    <w:p w:rsidR="00CB078B" w:rsidRPr="00AC7437" w:rsidRDefault="00CB078B" w:rsidP="00517418">
      <w:pPr>
        <w:autoSpaceDE w:val="0"/>
        <w:autoSpaceDN w:val="0"/>
        <w:adjustRightInd w:val="0"/>
        <w:spacing w:after="80" w:line="240" w:lineRule="auto"/>
        <w:rPr>
          <w:rFonts w:asciiTheme="minorHAnsi" w:hAnsiTheme="minorHAnsi"/>
          <w:sz w:val="22"/>
          <w:szCs w:val="22"/>
          <w:lang w:val="en-GB"/>
        </w:rPr>
      </w:pPr>
      <w:r w:rsidRPr="00AC7437">
        <w:rPr>
          <w:rFonts w:asciiTheme="minorHAnsi" w:hAnsiTheme="minorHAnsi"/>
          <w:sz w:val="22"/>
          <w:szCs w:val="22"/>
          <w:lang w:val="en-GB"/>
        </w:rPr>
        <w:t xml:space="preserve">Depending on their success, and in alignment with DDC policy, the Project could </w:t>
      </w:r>
      <w:r w:rsidR="00E77F73" w:rsidRPr="00AC7437">
        <w:rPr>
          <w:rFonts w:asciiTheme="minorHAnsi" w:hAnsiTheme="minorHAnsi"/>
          <w:sz w:val="22"/>
          <w:szCs w:val="22"/>
          <w:lang w:val="en-GB"/>
        </w:rPr>
        <w:t xml:space="preserve">explore </w:t>
      </w:r>
      <w:r w:rsidRPr="00AC7437">
        <w:rPr>
          <w:rFonts w:asciiTheme="minorHAnsi" w:hAnsiTheme="minorHAnsi"/>
          <w:sz w:val="22"/>
          <w:szCs w:val="22"/>
          <w:lang w:val="en-GB"/>
        </w:rPr>
        <w:t>expand</w:t>
      </w:r>
      <w:r w:rsidR="00E77F73" w:rsidRPr="00AC7437">
        <w:rPr>
          <w:rFonts w:asciiTheme="minorHAnsi" w:hAnsiTheme="minorHAnsi"/>
          <w:sz w:val="22"/>
          <w:szCs w:val="22"/>
          <w:lang w:val="en-GB"/>
        </w:rPr>
        <w:t>ing</w:t>
      </w:r>
      <w:r w:rsidRPr="00AC7437">
        <w:rPr>
          <w:rFonts w:asciiTheme="minorHAnsi" w:hAnsiTheme="minorHAnsi"/>
          <w:sz w:val="22"/>
          <w:szCs w:val="22"/>
          <w:lang w:val="en-GB"/>
        </w:rPr>
        <w:t xml:space="preserve"> the role of the AFECs, as defined by the LSGA, to include:</w:t>
      </w:r>
    </w:p>
    <w:p w:rsidR="00CB078B" w:rsidRPr="00AC7437" w:rsidRDefault="00CB078B" w:rsidP="00F56DEE">
      <w:pPr>
        <w:pStyle w:val="ListParagraph"/>
        <w:numPr>
          <w:ilvl w:val="0"/>
          <w:numId w:val="37"/>
        </w:numPr>
        <w:autoSpaceDE w:val="0"/>
        <w:autoSpaceDN w:val="0"/>
        <w:adjustRightInd w:val="0"/>
        <w:spacing w:line="240" w:lineRule="auto"/>
        <w:contextualSpacing w:val="0"/>
        <w:jc w:val="both"/>
        <w:rPr>
          <w:rFonts w:asciiTheme="minorHAnsi" w:hAnsiTheme="minorHAnsi"/>
          <w:sz w:val="22"/>
          <w:szCs w:val="22"/>
          <w:lang w:val="en-GB"/>
        </w:rPr>
      </w:pPr>
      <w:r w:rsidRPr="00AC7437">
        <w:rPr>
          <w:rFonts w:asciiTheme="minorHAnsi" w:hAnsiTheme="minorHAnsi"/>
          <w:sz w:val="22"/>
          <w:szCs w:val="22"/>
          <w:lang w:val="en-GB"/>
        </w:rPr>
        <w:t>endorsing and/or amending the existing by-laws and fund operating guidelines for effective and efficient use of the agriculture development funds;</w:t>
      </w:r>
    </w:p>
    <w:p w:rsidR="00CB078B" w:rsidRPr="00AC7437" w:rsidRDefault="00CB078B" w:rsidP="00F56DEE">
      <w:pPr>
        <w:pStyle w:val="ListParagraph"/>
        <w:numPr>
          <w:ilvl w:val="0"/>
          <w:numId w:val="37"/>
        </w:numPr>
        <w:autoSpaceDE w:val="0"/>
        <w:autoSpaceDN w:val="0"/>
        <w:adjustRightInd w:val="0"/>
        <w:spacing w:line="240" w:lineRule="auto"/>
        <w:contextualSpacing w:val="0"/>
        <w:jc w:val="both"/>
        <w:rPr>
          <w:rFonts w:asciiTheme="minorHAnsi" w:hAnsiTheme="minorHAnsi"/>
          <w:sz w:val="22"/>
          <w:szCs w:val="22"/>
          <w:lang w:val="en-GB"/>
        </w:rPr>
      </w:pPr>
      <w:r w:rsidRPr="00AC7437">
        <w:rPr>
          <w:rFonts w:asciiTheme="minorHAnsi" w:hAnsiTheme="minorHAnsi"/>
          <w:sz w:val="22"/>
          <w:szCs w:val="22"/>
          <w:lang w:val="en-GB"/>
        </w:rPr>
        <w:t>establishing the agricultural priorities of the VDC and developing annual plans;</w:t>
      </w:r>
    </w:p>
    <w:p w:rsidR="00CB078B" w:rsidRPr="00AC7437" w:rsidRDefault="00E677F3" w:rsidP="00F56DEE">
      <w:pPr>
        <w:pStyle w:val="ListParagraph"/>
        <w:numPr>
          <w:ilvl w:val="0"/>
          <w:numId w:val="37"/>
        </w:numPr>
        <w:autoSpaceDE w:val="0"/>
        <w:autoSpaceDN w:val="0"/>
        <w:adjustRightInd w:val="0"/>
        <w:spacing w:line="240" w:lineRule="auto"/>
        <w:contextualSpacing w:val="0"/>
        <w:jc w:val="both"/>
        <w:rPr>
          <w:rFonts w:asciiTheme="minorHAnsi" w:hAnsiTheme="minorHAnsi"/>
          <w:sz w:val="22"/>
          <w:szCs w:val="22"/>
          <w:lang w:val="en-GB"/>
        </w:rPr>
      </w:pPr>
      <w:proofErr w:type="gramStart"/>
      <w:r w:rsidRPr="00AC7437">
        <w:rPr>
          <w:rFonts w:asciiTheme="minorHAnsi" w:hAnsiTheme="minorHAnsi"/>
          <w:sz w:val="22"/>
          <w:szCs w:val="22"/>
          <w:lang w:val="en-GB"/>
        </w:rPr>
        <w:t>submitting</w:t>
      </w:r>
      <w:proofErr w:type="gramEnd"/>
      <w:r w:rsidR="00CB078B" w:rsidRPr="00AC7437">
        <w:rPr>
          <w:rFonts w:asciiTheme="minorHAnsi" w:hAnsiTheme="minorHAnsi"/>
          <w:sz w:val="22"/>
          <w:szCs w:val="22"/>
          <w:lang w:val="en-GB"/>
        </w:rPr>
        <w:t xml:space="preserve"> the by-laws, local agricultural plans and budgets, and progress reports to theVDC Council, and obtaining endorsement.</w:t>
      </w:r>
    </w:p>
    <w:p w:rsidR="00C12DAD" w:rsidRPr="00AC7437" w:rsidRDefault="00C12DAD" w:rsidP="00517418">
      <w:pPr>
        <w:autoSpaceDE w:val="0"/>
        <w:autoSpaceDN w:val="0"/>
        <w:adjustRightInd w:val="0"/>
        <w:spacing w:line="240" w:lineRule="auto"/>
        <w:jc w:val="both"/>
        <w:rPr>
          <w:rFonts w:asciiTheme="minorHAnsi" w:hAnsiTheme="minorHAnsi"/>
          <w:sz w:val="22"/>
          <w:szCs w:val="22"/>
          <w:lang w:val="en-GB"/>
        </w:rPr>
      </w:pPr>
    </w:p>
    <w:p w:rsidR="00C12DAD" w:rsidRPr="00AC7437" w:rsidRDefault="00C12DAD" w:rsidP="00517418">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lastRenderedPageBreak/>
        <w:t xml:space="preserve">Ward Citizen Forums will also be trained and engaged in LAPA preparation. At </w:t>
      </w:r>
      <w:r w:rsidR="00451E17" w:rsidRPr="00AC7437">
        <w:rPr>
          <w:rFonts w:asciiTheme="minorHAnsi" w:hAnsiTheme="minorHAnsi"/>
          <w:sz w:val="22"/>
          <w:szCs w:val="22"/>
          <w:lang w:val="en-GB"/>
        </w:rPr>
        <w:t xml:space="preserve">the </w:t>
      </w:r>
      <w:r w:rsidRPr="00AC7437">
        <w:rPr>
          <w:rFonts w:asciiTheme="minorHAnsi" w:hAnsiTheme="minorHAnsi"/>
          <w:sz w:val="22"/>
          <w:szCs w:val="22"/>
          <w:lang w:val="en-GB"/>
        </w:rPr>
        <w:t>district level, LAPA planning, budgeting and implementation will be supported by the DPCU officers and specialists.</w:t>
      </w:r>
    </w:p>
    <w:p w:rsidR="00CB078B" w:rsidRPr="00AC7437" w:rsidRDefault="00CB078B" w:rsidP="004C1AA0">
      <w:pPr>
        <w:autoSpaceDE w:val="0"/>
        <w:autoSpaceDN w:val="0"/>
        <w:adjustRightInd w:val="0"/>
        <w:spacing w:line="240" w:lineRule="auto"/>
        <w:rPr>
          <w:rFonts w:asciiTheme="minorHAnsi" w:hAnsiTheme="minorHAnsi"/>
          <w:sz w:val="22"/>
          <w:szCs w:val="22"/>
          <w:lang w:val="en-GB"/>
        </w:rPr>
      </w:pPr>
    </w:p>
    <w:p w:rsidR="00CB078B" w:rsidRPr="00AC7437" w:rsidRDefault="004724DE" w:rsidP="00FD174A">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b/>
          <w:sz w:val="22"/>
          <w:szCs w:val="22"/>
          <w:lang w:val="en-GB"/>
        </w:rPr>
        <w:t>GESI Integration.</w:t>
      </w:r>
      <w:r w:rsidR="00CB078B" w:rsidRPr="00AC7437">
        <w:rPr>
          <w:rFonts w:asciiTheme="minorHAnsi" w:hAnsiTheme="minorHAnsi"/>
          <w:sz w:val="22"/>
          <w:szCs w:val="22"/>
          <w:lang w:val="en-GB"/>
        </w:rPr>
        <w:t xml:space="preserve">Once the LAPA process at community level has been completed, </w:t>
      </w:r>
      <w:r w:rsidR="00E03F33" w:rsidRPr="00AC7437">
        <w:rPr>
          <w:rFonts w:asciiTheme="minorHAnsi" w:hAnsiTheme="minorHAnsi"/>
          <w:sz w:val="22"/>
          <w:szCs w:val="22"/>
          <w:lang w:val="en-GB"/>
        </w:rPr>
        <w:t>a workshop</w:t>
      </w:r>
      <w:r w:rsidR="00CB078B" w:rsidRPr="00AC7437">
        <w:rPr>
          <w:rFonts w:asciiTheme="minorHAnsi" w:hAnsiTheme="minorHAnsi"/>
          <w:sz w:val="22"/>
          <w:szCs w:val="22"/>
          <w:lang w:val="en-GB"/>
        </w:rPr>
        <w:t xml:space="preserve"> will be held to identify the gaps between the current situation and the expected development results and opportunities for GESI integration into LAPA implementation. This will be part of ongoing capacity building for implementers. The Participants will develop: (i) Project and (ii) beneficiary group level action plans for GESI integration that is to be implemented and tracked annually. The participants of this workshop will be: key project staff and partners from the PCU and DPCU, DDC, District Line Departments, NGOs, SPs. By the end of this workshop, they will have the knowledge to integrate GESI ind</w:t>
      </w:r>
      <w:r w:rsidR="00C07D8A" w:rsidRPr="00AC7437">
        <w:rPr>
          <w:rFonts w:asciiTheme="minorHAnsi" w:hAnsiTheme="minorHAnsi"/>
          <w:sz w:val="22"/>
          <w:szCs w:val="22"/>
          <w:lang w:val="en-GB"/>
        </w:rPr>
        <w:t>icators in their annual plan. Consequently, th</w:t>
      </w:r>
      <w:r w:rsidR="00CB078B" w:rsidRPr="00AC7437">
        <w:rPr>
          <w:rFonts w:asciiTheme="minorHAnsi" w:hAnsiTheme="minorHAnsi"/>
          <w:sz w:val="22"/>
          <w:szCs w:val="22"/>
          <w:lang w:val="en-GB"/>
        </w:rPr>
        <w:t xml:space="preserve">e DPCU will hold </w:t>
      </w:r>
      <w:r w:rsidR="00E03F33" w:rsidRPr="00AC7437">
        <w:rPr>
          <w:rFonts w:asciiTheme="minorHAnsi" w:hAnsiTheme="minorHAnsi"/>
          <w:sz w:val="22"/>
          <w:szCs w:val="22"/>
          <w:lang w:val="en-GB"/>
        </w:rPr>
        <w:t>one day meetings</w:t>
      </w:r>
      <w:r w:rsidR="00CB078B" w:rsidRPr="00AC7437">
        <w:rPr>
          <w:rFonts w:asciiTheme="minorHAnsi" w:hAnsiTheme="minorHAnsi"/>
          <w:sz w:val="22"/>
          <w:szCs w:val="22"/>
          <w:lang w:val="en-GB"/>
        </w:rPr>
        <w:t xml:space="preserve"> with the AFECs to familiarize them with the GESI principles and inform them of the outcome of the aforementioned workshop.</w:t>
      </w:r>
    </w:p>
    <w:p w:rsidR="00CB078B" w:rsidRPr="00AC7437" w:rsidRDefault="00CB078B" w:rsidP="004C1AA0">
      <w:pPr>
        <w:autoSpaceDE w:val="0"/>
        <w:autoSpaceDN w:val="0"/>
        <w:adjustRightInd w:val="0"/>
        <w:spacing w:line="240" w:lineRule="auto"/>
        <w:rPr>
          <w:rFonts w:asciiTheme="minorHAnsi" w:hAnsiTheme="minorHAnsi"/>
          <w:sz w:val="22"/>
          <w:szCs w:val="22"/>
          <w:lang w:val="en-GB"/>
        </w:rPr>
      </w:pPr>
    </w:p>
    <w:p w:rsidR="00CB078B" w:rsidRPr="00AC7437" w:rsidRDefault="004121AD" w:rsidP="008C1EBC">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b/>
          <w:sz w:val="22"/>
          <w:szCs w:val="22"/>
          <w:lang w:val="en-GB"/>
        </w:rPr>
        <w:t>LAPA Approval</w:t>
      </w:r>
      <w:r w:rsidR="00DA6A3F" w:rsidRPr="00AC7437">
        <w:rPr>
          <w:rFonts w:asciiTheme="minorHAnsi" w:hAnsiTheme="minorHAnsi"/>
          <w:b/>
          <w:sz w:val="22"/>
          <w:szCs w:val="22"/>
          <w:lang w:val="en-GB"/>
        </w:rPr>
        <w:t xml:space="preserve"> and Budgeting</w:t>
      </w:r>
      <w:r w:rsidRPr="00AC7437">
        <w:rPr>
          <w:rFonts w:asciiTheme="minorHAnsi" w:hAnsiTheme="minorHAnsi"/>
          <w:b/>
          <w:sz w:val="22"/>
          <w:szCs w:val="22"/>
          <w:lang w:val="en-GB"/>
        </w:rPr>
        <w:t>.</w:t>
      </w:r>
      <w:r w:rsidR="00CB078B" w:rsidRPr="00AC7437">
        <w:rPr>
          <w:rFonts w:asciiTheme="minorHAnsi" w:hAnsiTheme="minorHAnsi"/>
          <w:sz w:val="22"/>
          <w:szCs w:val="22"/>
          <w:lang w:val="en-GB"/>
        </w:rPr>
        <w:t xml:space="preserve">Prepared LAPAs, including estimated implementation costs, will be submitted by VDC </w:t>
      </w:r>
      <w:r w:rsidR="003C7FE9" w:rsidRPr="00AC7437">
        <w:rPr>
          <w:rFonts w:asciiTheme="minorHAnsi" w:hAnsiTheme="minorHAnsi"/>
          <w:sz w:val="22"/>
          <w:szCs w:val="22"/>
          <w:lang w:val="en-GB"/>
        </w:rPr>
        <w:t>Council</w:t>
      </w:r>
      <w:r w:rsidR="00CB078B" w:rsidRPr="00AC7437">
        <w:rPr>
          <w:rFonts w:asciiTheme="minorHAnsi" w:hAnsiTheme="minorHAnsi"/>
          <w:sz w:val="22"/>
          <w:szCs w:val="22"/>
          <w:lang w:val="en-GB"/>
        </w:rPr>
        <w:t xml:space="preserve"> to DDCs for evaluation and budget inclusion. At DDC level the LAPA will be submitted to </w:t>
      </w:r>
      <w:r w:rsidR="008A08E0" w:rsidRPr="00AC7437">
        <w:rPr>
          <w:rFonts w:asciiTheme="minorHAnsi" w:hAnsiTheme="minorHAnsi"/>
          <w:sz w:val="22"/>
          <w:szCs w:val="22"/>
          <w:lang w:val="en-GB"/>
        </w:rPr>
        <w:t>DEECC</w:t>
      </w:r>
      <w:r w:rsidR="008C190B" w:rsidRPr="00AC7437">
        <w:rPr>
          <w:rFonts w:asciiTheme="minorHAnsi" w:hAnsiTheme="minorHAnsi"/>
          <w:sz w:val="22"/>
          <w:szCs w:val="22"/>
          <w:lang w:val="en-GB"/>
        </w:rPr>
        <w:t xml:space="preserve"> (extended</w:t>
      </w:r>
      <w:r w:rsidR="008A08E0" w:rsidRPr="00AC7437">
        <w:rPr>
          <w:rStyle w:val="FootnoteReference"/>
          <w:rFonts w:asciiTheme="minorHAnsi" w:hAnsiTheme="minorHAnsi"/>
          <w:sz w:val="22"/>
          <w:szCs w:val="22"/>
          <w:lang w:val="en-GB"/>
        </w:rPr>
        <w:footnoteReference w:id="16"/>
      </w:r>
      <w:r w:rsidR="008C190B" w:rsidRPr="00AC7437">
        <w:rPr>
          <w:rFonts w:asciiTheme="minorHAnsi" w:hAnsiTheme="minorHAnsi"/>
          <w:sz w:val="22"/>
          <w:szCs w:val="22"/>
          <w:lang w:val="en-GB"/>
        </w:rPr>
        <w:t>)</w:t>
      </w:r>
      <w:r w:rsidR="009C4E81">
        <w:rPr>
          <w:rFonts w:asciiTheme="minorHAnsi" w:hAnsiTheme="minorHAnsi"/>
          <w:sz w:val="22"/>
          <w:szCs w:val="22"/>
          <w:lang w:val="en-GB"/>
        </w:rPr>
        <w:t xml:space="preserve"> </w:t>
      </w:r>
      <w:r w:rsidR="00CB078B" w:rsidRPr="00AC7437">
        <w:rPr>
          <w:rFonts w:asciiTheme="minorHAnsi" w:hAnsiTheme="minorHAnsi"/>
          <w:sz w:val="22"/>
          <w:szCs w:val="22"/>
          <w:lang w:val="en-GB"/>
        </w:rPr>
        <w:t>for technical evaluation. Following technical evaluation, the DEECC will be responsible for final LAPA recommendation to the DDC for approval and inclusion as an “earmarked special programme” in the district AWPB. In a parallel exercise, the DPCU will collaborate with line technical departments to determine technical support requirements and costs for LAPA implementation for inclusion in the district ASHA AWPB for submission to the PCU.</w:t>
      </w:r>
    </w:p>
    <w:p w:rsidR="00CB078B" w:rsidRPr="00AC7437" w:rsidRDefault="00CB078B" w:rsidP="004C1AA0">
      <w:pPr>
        <w:autoSpaceDE w:val="0"/>
        <w:autoSpaceDN w:val="0"/>
        <w:adjustRightInd w:val="0"/>
        <w:spacing w:line="240" w:lineRule="auto"/>
        <w:rPr>
          <w:rFonts w:asciiTheme="minorHAnsi" w:hAnsiTheme="minorHAnsi"/>
          <w:sz w:val="22"/>
          <w:szCs w:val="22"/>
          <w:lang w:val="en-GB"/>
        </w:rPr>
      </w:pPr>
    </w:p>
    <w:p w:rsidR="00BC76A5" w:rsidRPr="00AC7437" w:rsidRDefault="00BC76A5" w:rsidP="00141B75">
      <w:pPr>
        <w:autoSpaceDE w:val="0"/>
        <w:autoSpaceDN w:val="0"/>
        <w:adjustRightInd w:val="0"/>
        <w:spacing w:line="240" w:lineRule="auto"/>
        <w:jc w:val="both"/>
        <w:rPr>
          <w:rFonts w:asciiTheme="minorHAnsi" w:hAnsiTheme="minorHAnsi"/>
          <w:sz w:val="22"/>
          <w:szCs w:val="22"/>
          <w:lang w:val="en-GB"/>
        </w:rPr>
      </w:pPr>
      <w:proofErr w:type="gramStart"/>
      <w:r w:rsidRPr="00AC7437">
        <w:rPr>
          <w:rFonts w:asciiTheme="minorHAnsi" w:hAnsiTheme="minorHAnsi"/>
          <w:b/>
          <w:sz w:val="22"/>
          <w:szCs w:val="22"/>
          <w:lang w:val="en-GB"/>
        </w:rPr>
        <w:t>LAPA Framework Enhancement.</w:t>
      </w:r>
      <w:proofErr w:type="gramEnd"/>
      <w:r w:rsidRPr="00AC7437">
        <w:rPr>
          <w:rFonts w:asciiTheme="minorHAnsi" w:hAnsiTheme="minorHAnsi"/>
          <w:sz w:val="22"/>
          <w:szCs w:val="22"/>
          <w:lang w:val="en-GB"/>
        </w:rPr>
        <w:t xml:space="preserve"> While LAPA planning will initially be based on individual VDCs, during Phase 1, the Project will develop a more holistic climate resilience planning process including landscape based approaches and participatory scenario development, that will be mainstreamed during Phase 2 (please see Output 1.1.2 for details).</w:t>
      </w:r>
    </w:p>
    <w:p w:rsidR="00994CC6" w:rsidRPr="00AC7437" w:rsidRDefault="00994CC6" w:rsidP="004C1AA0">
      <w:pPr>
        <w:autoSpaceDE w:val="0"/>
        <w:autoSpaceDN w:val="0"/>
        <w:adjustRightInd w:val="0"/>
        <w:spacing w:line="240" w:lineRule="auto"/>
        <w:rPr>
          <w:rFonts w:asciiTheme="minorHAnsi" w:hAnsiTheme="minorHAnsi"/>
          <w:sz w:val="22"/>
          <w:szCs w:val="22"/>
          <w:lang w:val="en-GB"/>
        </w:rPr>
      </w:pPr>
    </w:p>
    <w:p w:rsidR="005502B8" w:rsidRPr="009D25D0" w:rsidRDefault="00CB078B" w:rsidP="00AE5B64">
      <w:pPr>
        <w:autoSpaceDE w:val="0"/>
        <w:autoSpaceDN w:val="0"/>
        <w:adjustRightInd w:val="0"/>
        <w:spacing w:after="120" w:line="240" w:lineRule="auto"/>
        <w:rPr>
          <w:rFonts w:asciiTheme="minorHAnsi" w:hAnsiTheme="minorHAnsi"/>
          <w:sz w:val="22"/>
          <w:szCs w:val="22"/>
          <w:lang w:val="en-GB"/>
        </w:rPr>
      </w:pPr>
      <w:r w:rsidRPr="00AC7437">
        <w:rPr>
          <w:rFonts w:asciiTheme="minorHAnsi" w:hAnsiTheme="minorHAnsi"/>
          <w:sz w:val="22"/>
          <w:szCs w:val="22"/>
          <w:lang w:val="en-GB"/>
        </w:rPr>
        <w:t xml:space="preserve">The key actors and their roles in delivering LAPAs </w:t>
      </w:r>
      <w:r w:rsidR="003915A7" w:rsidRPr="00AC7437">
        <w:rPr>
          <w:rFonts w:asciiTheme="minorHAnsi" w:hAnsiTheme="minorHAnsi"/>
          <w:sz w:val="22"/>
          <w:szCs w:val="22"/>
          <w:lang w:val="en-GB"/>
        </w:rPr>
        <w:t>are suggested</w:t>
      </w:r>
      <w:r w:rsidRPr="00AC7437">
        <w:rPr>
          <w:rFonts w:asciiTheme="minorHAnsi" w:hAnsiTheme="minorHAnsi"/>
          <w:sz w:val="22"/>
          <w:szCs w:val="22"/>
          <w:lang w:val="en-GB"/>
        </w:rPr>
        <w:t xml:space="preserve"> in thetable below:</w:t>
      </w:r>
    </w:p>
    <w:p w:rsidR="006229D5" w:rsidRPr="00AC7437" w:rsidRDefault="006229D5" w:rsidP="00AE5B64">
      <w:pPr>
        <w:autoSpaceDE w:val="0"/>
        <w:autoSpaceDN w:val="0"/>
        <w:adjustRightInd w:val="0"/>
        <w:spacing w:after="120" w:line="240" w:lineRule="auto"/>
        <w:rPr>
          <w:rFonts w:asciiTheme="minorHAnsi" w:hAnsiTheme="minorHAnsi"/>
          <w:sz w:val="22"/>
          <w:szCs w:val="22"/>
          <w:lang w:val="en-GB"/>
        </w:rPr>
      </w:pPr>
      <w:r w:rsidRPr="00AC7437">
        <w:rPr>
          <w:rFonts w:asciiTheme="minorHAnsi" w:hAnsiTheme="minorHAnsi"/>
          <w:b/>
          <w:sz w:val="22"/>
          <w:szCs w:val="22"/>
          <w:lang w:val="en-GB"/>
        </w:rPr>
        <w:t xml:space="preserve">Table </w:t>
      </w:r>
      <w:r w:rsidR="007D58D6" w:rsidRPr="00AC7437">
        <w:rPr>
          <w:rFonts w:asciiTheme="minorHAnsi" w:hAnsiTheme="minorHAnsi"/>
          <w:b/>
          <w:sz w:val="22"/>
          <w:szCs w:val="22"/>
          <w:lang w:val="en-GB"/>
        </w:rPr>
        <w:t>3</w:t>
      </w:r>
      <w:r w:rsidRPr="00AC7437">
        <w:rPr>
          <w:rFonts w:asciiTheme="minorHAnsi" w:hAnsiTheme="minorHAnsi"/>
          <w:sz w:val="22"/>
          <w:szCs w:val="22"/>
          <w:lang w:val="en-GB"/>
        </w:rPr>
        <w:t>: Key actors and their roles</w:t>
      </w:r>
    </w:p>
    <w:tbl>
      <w:tblPr>
        <w:tblW w:w="5000" w:type="pct"/>
        <w:tblLayout w:type="fixed"/>
        <w:tblLook w:val="0000"/>
      </w:tblPr>
      <w:tblGrid>
        <w:gridCol w:w="463"/>
        <w:gridCol w:w="1311"/>
        <w:gridCol w:w="3994"/>
        <w:gridCol w:w="1059"/>
        <w:gridCol w:w="2418"/>
      </w:tblGrid>
      <w:tr w:rsidR="003915A7" w:rsidRPr="00AC7437" w:rsidTr="00EB63DD">
        <w:trPr>
          <w:trHeight w:val="260"/>
          <w:tblHeader/>
        </w:trPr>
        <w:tc>
          <w:tcPr>
            <w:tcW w:w="25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915A7" w:rsidRPr="00AC7437" w:rsidRDefault="003915A7" w:rsidP="006229D5">
            <w:pPr>
              <w:spacing w:before="60" w:line="240" w:lineRule="auto"/>
              <w:rPr>
                <w:rFonts w:asciiTheme="minorHAnsi" w:hAnsiTheme="minorHAnsi"/>
                <w:b/>
                <w:lang w:val="en-GB"/>
              </w:rPr>
            </w:pPr>
            <w:r w:rsidRPr="00AC7437">
              <w:rPr>
                <w:rFonts w:asciiTheme="minorHAnsi" w:hAnsiTheme="minorHAnsi"/>
                <w:b/>
                <w:lang w:val="en-GB"/>
              </w:rPr>
              <w:t>SN</w:t>
            </w:r>
          </w:p>
        </w:tc>
        <w:tc>
          <w:tcPr>
            <w:tcW w:w="70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915A7" w:rsidRPr="00AC7437" w:rsidRDefault="003915A7" w:rsidP="006229D5">
            <w:pPr>
              <w:spacing w:before="60" w:line="240" w:lineRule="auto"/>
              <w:rPr>
                <w:rFonts w:asciiTheme="minorHAnsi" w:hAnsiTheme="minorHAnsi"/>
                <w:b/>
                <w:lang w:val="en-GB"/>
              </w:rPr>
            </w:pPr>
            <w:r w:rsidRPr="00AC7437">
              <w:rPr>
                <w:rFonts w:asciiTheme="minorHAnsi" w:hAnsiTheme="minorHAnsi"/>
                <w:b/>
                <w:lang w:val="en-GB"/>
              </w:rPr>
              <w:t>Entity (who)</w:t>
            </w:r>
          </w:p>
        </w:tc>
        <w:tc>
          <w:tcPr>
            <w:tcW w:w="216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915A7" w:rsidRPr="00AC7437" w:rsidRDefault="003915A7" w:rsidP="006229D5">
            <w:pPr>
              <w:spacing w:before="60" w:line="240" w:lineRule="auto"/>
              <w:rPr>
                <w:rFonts w:asciiTheme="minorHAnsi" w:hAnsiTheme="minorHAnsi"/>
                <w:b/>
                <w:lang w:val="en-GB"/>
              </w:rPr>
            </w:pPr>
            <w:r w:rsidRPr="00AC7437">
              <w:rPr>
                <w:rFonts w:asciiTheme="minorHAnsi" w:hAnsiTheme="minorHAnsi"/>
                <w:b/>
                <w:lang w:val="en-GB"/>
              </w:rPr>
              <w:t>Role (what)</w:t>
            </w:r>
          </w:p>
        </w:tc>
        <w:tc>
          <w:tcPr>
            <w:tcW w:w="57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915A7" w:rsidRPr="00AC7437" w:rsidRDefault="003915A7" w:rsidP="006229D5">
            <w:pPr>
              <w:spacing w:before="60" w:line="240" w:lineRule="auto"/>
              <w:rPr>
                <w:rFonts w:asciiTheme="minorHAnsi" w:hAnsiTheme="minorHAnsi"/>
                <w:b/>
                <w:lang w:val="en-GB"/>
              </w:rPr>
            </w:pPr>
            <w:r w:rsidRPr="00AC7437">
              <w:rPr>
                <w:rFonts w:asciiTheme="minorHAnsi" w:hAnsiTheme="minorHAnsi"/>
                <w:b/>
                <w:lang w:val="en-GB"/>
              </w:rPr>
              <w:t>Where</w:t>
            </w:r>
          </w:p>
        </w:tc>
        <w:tc>
          <w:tcPr>
            <w:tcW w:w="130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915A7" w:rsidRPr="00AC7437" w:rsidRDefault="003915A7" w:rsidP="006229D5">
            <w:pPr>
              <w:spacing w:before="60" w:line="240" w:lineRule="auto"/>
              <w:rPr>
                <w:rFonts w:asciiTheme="minorHAnsi" w:hAnsiTheme="minorHAnsi"/>
                <w:b/>
                <w:lang w:val="en-GB"/>
              </w:rPr>
            </w:pPr>
            <w:r w:rsidRPr="00AC7437">
              <w:rPr>
                <w:rFonts w:asciiTheme="minorHAnsi" w:hAnsiTheme="minorHAnsi"/>
                <w:b/>
                <w:lang w:val="en-GB"/>
              </w:rPr>
              <w:t>How</w:t>
            </w:r>
          </w:p>
        </w:tc>
      </w:tr>
      <w:tr w:rsidR="003915A7" w:rsidRPr="00AC7437" w:rsidTr="00EB63DD">
        <w:trPr>
          <w:trHeight w:val="422"/>
        </w:trPr>
        <w:tc>
          <w:tcPr>
            <w:tcW w:w="250" w:type="pct"/>
            <w:tcBorders>
              <w:top w:val="single" w:sz="4" w:space="0" w:color="auto"/>
              <w:left w:val="single" w:sz="4" w:space="0" w:color="auto"/>
              <w:bottom w:val="single" w:sz="4" w:space="0" w:color="auto"/>
              <w:right w:val="single" w:sz="4" w:space="0" w:color="auto"/>
            </w:tcBorders>
            <w:shd w:val="clear" w:color="auto" w:fill="auto"/>
          </w:tcPr>
          <w:p w:rsidR="003915A7" w:rsidRPr="00AC7437" w:rsidRDefault="003915A7" w:rsidP="006229D5">
            <w:pPr>
              <w:spacing w:before="60" w:line="240" w:lineRule="auto"/>
              <w:rPr>
                <w:rFonts w:asciiTheme="minorHAnsi" w:hAnsiTheme="minorHAnsi"/>
                <w:lang w:val="en-GB"/>
              </w:rPr>
            </w:pPr>
            <w:r w:rsidRPr="00AC7437">
              <w:rPr>
                <w:rFonts w:asciiTheme="minorHAnsi" w:hAnsiTheme="minorHAnsi"/>
                <w:lang w:val="en-GB"/>
              </w:rPr>
              <w:t>1</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3915A7" w:rsidRPr="00AC7437" w:rsidRDefault="003915A7" w:rsidP="006229D5">
            <w:pPr>
              <w:spacing w:before="60" w:line="240" w:lineRule="auto"/>
              <w:rPr>
                <w:rFonts w:asciiTheme="minorHAnsi" w:hAnsiTheme="minorHAnsi"/>
                <w:lang w:val="en-GB"/>
              </w:rPr>
            </w:pPr>
            <w:r w:rsidRPr="00AC7437">
              <w:rPr>
                <w:rFonts w:asciiTheme="minorHAnsi" w:hAnsiTheme="minorHAnsi"/>
                <w:lang w:val="en-GB"/>
              </w:rPr>
              <w:t>DDC</w:t>
            </w:r>
          </w:p>
        </w:tc>
        <w:tc>
          <w:tcPr>
            <w:tcW w:w="2160" w:type="pct"/>
            <w:tcBorders>
              <w:top w:val="single" w:sz="4" w:space="0" w:color="auto"/>
              <w:left w:val="single" w:sz="4" w:space="0" w:color="auto"/>
              <w:bottom w:val="single" w:sz="4" w:space="0" w:color="auto"/>
              <w:right w:val="single" w:sz="4" w:space="0" w:color="auto"/>
            </w:tcBorders>
            <w:shd w:val="clear" w:color="auto" w:fill="auto"/>
          </w:tcPr>
          <w:p w:rsidR="003915A7" w:rsidRPr="00AC7437" w:rsidRDefault="003915A7" w:rsidP="00F56DEE">
            <w:pPr>
              <w:pStyle w:val="ListParagraph"/>
              <w:numPr>
                <w:ilvl w:val="0"/>
                <w:numId w:val="48"/>
              </w:numPr>
              <w:spacing w:before="60" w:line="240" w:lineRule="auto"/>
              <w:ind w:left="218" w:hanging="218"/>
              <w:contextualSpacing w:val="0"/>
              <w:rPr>
                <w:rFonts w:asciiTheme="minorHAnsi" w:hAnsiTheme="minorHAnsi"/>
                <w:lang w:val="en-GB"/>
              </w:rPr>
            </w:pPr>
            <w:r w:rsidRPr="00AC7437">
              <w:rPr>
                <w:rFonts w:asciiTheme="minorHAnsi" w:hAnsiTheme="minorHAnsi"/>
                <w:lang w:val="en-GB"/>
              </w:rPr>
              <w:t>Integrate LAPAs into DDC planning framework</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3915A7" w:rsidRPr="00AC7437" w:rsidRDefault="003915A7" w:rsidP="006229D5">
            <w:pPr>
              <w:spacing w:before="60" w:line="240" w:lineRule="auto"/>
              <w:rPr>
                <w:rFonts w:asciiTheme="minorHAnsi" w:hAnsiTheme="minorHAnsi"/>
                <w:lang w:val="en-GB"/>
              </w:rPr>
            </w:pPr>
            <w:r w:rsidRPr="00AC7437">
              <w:rPr>
                <w:rFonts w:asciiTheme="minorHAnsi" w:hAnsiTheme="minorHAnsi"/>
                <w:lang w:val="en-GB"/>
              </w:rPr>
              <w:t>DDC and VDCs</w:t>
            </w:r>
          </w:p>
        </w:tc>
        <w:tc>
          <w:tcPr>
            <w:tcW w:w="1308" w:type="pct"/>
            <w:tcBorders>
              <w:top w:val="single" w:sz="4" w:space="0" w:color="auto"/>
              <w:left w:val="single" w:sz="4" w:space="0" w:color="auto"/>
              <w:bottom w:val="single" w:sz="4" w:space="0" w:color="auto"/>
              <w:right w:val="single" w:sz="4" w:space="0" w:color="auto"/>
            </w:tcBorders>
            <w:shd w:val="clear" w:color="auto" w:fill="auto"/>
          </w:tcPr>
          <w:p w:rsidR="003915A7" w:rsidRPr="00AC7437" w:rsidRDefault="003915A7" w:rsidP="006229D5">
            <w:pPr>
              <w:spacing w:before="60" w:line="240" w:lineRule="auto"/>
              <w:ind w:left="215" w:hanging="215"/>
              <w:rPr>
                <w:rFonts w:asciiTheme="minorHAnsi" w:hAnsiTheme="minorHAnsi"/>
                <w:lang w:val="en-GB"/>
              </w:rPr>
            </w:pPr>
          </w:p>
        </w:tc>
      </w:tr>
      <w:tr w:rsidR="003915A7" w:rsidRPr="00AC7437" w:rsidTr="00EB63DD">
        <w:trPr>
          <w:trHeight w:val="480"/>
        </w:trPr>
        <w:tc>
          <w:tcPr>
            <w:tcW w:w="250" w:type="pct"/>
            <w:tcBorders>
              <w:top w:val="single" w:sz="4" w:space="0" w:color="auto"/>
              <w:left w:val="single" w:sz="4" w:space="0" w:color="auto"/>
              <w:bottom w:val="single" w:sz="4" w:space="0" w:color="auto"/>
              <w:right w:val="single" w:sz="4" w:space="0" w:color="auto"/>
            </w:tcBorders>
            <w:shd w:val="clear" w:color="auto" w:fill="auto"/>
          </w:tcPr>
          <w:p w:rsidR="003915A7" w:rsidRPr="00AC7437" w:rsidRDefault="003915A7" w:rsidP="006229D5">
            <w:pPr>
              <w:spacing w:before="60" w:line="240" w:lineRule="auto"/>
              <w:rPr>
                <w:rFonts w:asciiTheme="minorHAnsi" w:hAnsiTheme="minorHAnsi"/>
                <w:lang w:val="en-GB"/>
              </w:rPr>
            </w:pPr>
            <w:r w:rsidRPr="00AC7437">
              <w:rPr>
                <w:rFonts w:asciiTheme="minorHAnsi" w:hAnsiTheme="minorHAnsi"/>
                <w:lang w:val="en-GB"/>
              </w:rPr>
              <w:t>2</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3915A7" w:rsidRPr="00AC7437" w:rsidRDefault="003A3D34" w:rsidP="006229D5">
            <w:pPr>
              <w:spacing w:before="60" w:line="240" w:lineRule="auto"/>
              <w:rPr>
                <w:rFonts w:asciiTheme="minorHAnsi" w:hAnsiTheme="minorHAnsi"/>
                <w:lang w:val="en-GB"/>
              </w:rPr>
            </w:pPr>
            <w:r w:rsidRPr="00AC7437">
              <w:rPr>
                <w:rFonts w:asciiTheme="minorHAnsi" w:hAnsiTheme="minorHAnsi"/>
                <w:lang w:val="en-GB"/>
              </w:rPr>
              <w:t>DFCC</w:t>
            </w:r>
          </w:p>
        </w:tc>
        <w:tc>
          <w:tcPr>
            <w:tcW w:w="2160" w:type="pct"/>
            <w:tcBorders>
              <w:top w:val="single" w:sz="4" w:space="0" w:color="auto"/>
              <w:left w:val="single" w:sz="4" w:space="0" w:color="auto"/>
              <w:bottom w:val="single" w:sz="4" w:space="0" w:color="auto"/>
              <w:right w:val="single" w:sz="4" w:space="0" w:color="auto"/>
            </w:tcBorders>
            <w:shd w:val="clear" w:color="auto" w:fill="auto"/>
          </w:tcPr>
          <w:p w:rsidR="003915A7" w:rsidRPr="00AC7437" w:rsidRDefault="003915A7" w:rsidP="00F56DEE">
            <w:pPr>
              <w:pStyle w:val="ListParagraph"/>
              <w:numPr>
                <w:ilvl w:val="0"/>
                <w:numId w:val="49"/>
              </w:numPr>
              <w:spacing w:before="60" w:line="240" w:lineRule="auto"/>
              <w:ind w:left="218" w:hanging="218"/>
              <w:contextualSpacing w:val="0"/>
              <w:rPr>
                <w:rFonts w:asciiTheme="minorHAnsi" w:hAnsiTheme="minorHAnsi"/>
                <w:lang w:val="en-GB"/>
              </w:rPr>
            </w:pPr>
            <w:r w:rsidRPr="00AC7437">
              <w:rPr>
                <w:rFonts w:asciiTheme="minorHAnsi" w:hAnsiTheme="minorHAnsi"/>
                <w:lang w:val="en-GB"/>
              </w:rPr>
              <w:t>Monitor and facilitate the development and implementation of the LAPAs</w:t>
            </w:r>
          </w:p>
          <w:p w:rsidR="003915A7" w:rsidRPr="00AC7437" w:rsidRDefault="003915A7" w:rsidP="006229D5">
            <w:pPr>
              <w:spacing w:before="60" w:line="240" w:lineRule="auto"/>
              <w:rPr>
                <w:rFonts w:asciiTheme="minorHAnsi" w:hAnsiTheme="minorHAnsi"/>
                <w:lang w:val="en-GB"/>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3915A7" w:rsidRPr="00AC7437" w:rsidRDefault="003915A7" w:rsidP="006229D5">
            <w:pPr>
              <w:spacing w:before="60" w:line="240" w:lineRule="auto"/>
              <w:rPr>
                <w:rFonts w:asciiTheme="minorHAnsi" w:hAnsiTheme="minorHAnsi"/>
                <w:lang w:val="en-GB"/>
              </w:rPr>
            </w:pPr>
            <w:r w:rsidRPr="00AC7437">
              <w:rPr>
                <w:rFonts w:asciiTheme="minorHAnsi" w:hAnsiTheme="minorHAnsi"/>
                <w:lang w:val="en-GB"/>
              </w:rPr>
              <w:t>DDC and VDCs</w:t>
            </w:r>
          </w:p>
        </w:tc>
        <w:tc>
          <w:tcPr>
            <w:tcW w:w="1308" w:type="pct"/>
            <w:tcBorders>
              <w:top w:val="single" w:sz="4" w:space="0" w:color="auto"/>
              <w:left w:val="single" w:sz="4" w:space="0" w:color="auto"/>
              <w:bottom w:val="single" w:sz="4" w:space="0" w:color="auto"/>
              <w:right w:val="single" w:sz="4" w:space="0" w:color="auto"/>
            </w:tcBorders>
            <w:shd w:val="clear" w:color="auto" w:fill="auto"/>
          </w:tcPr>
          <w:p w:rsidR="003915A7" w:rsidRPr="00AC7437" w:rsidRDefault="003915A7" w:rsidP="006229D5">
            <w:pPr>
              <w:spacing w:before="60" w:line="240" w:lineRule="auto"/>
              <w:rPr>
                <w:rFonts w:asciiTheme="minorHAnsi" w:hAnsiTheme="minorHAnsi"/>
                <w:lang w:val="en-GB"/>
              </w:rPr>
            </w:pPr>
            <w:r w:rsidRPr="00AC7437">
              <w:rPr>
                <w:rFonts w:asciiTheme="minorHAnsi" w:hAnsiTheme="minorHAnsi"/>
                <w:lang w:val="en-GB"/>
              </w:rPr>
              <w:t>Periodic discussion with the DPCU, local stakeholders and the Service Providers</w:t>
            </w:r>
          </w:p>
        </w:tc>
      </w:tr>
      <w:tr w:rsidR="003915A7" w:rsidRPr="00AC7437" w:rsidTr="00EB63DD">
        <w:trPr>
          <w:trHeight w:val="720"/>
        </w:trPr>
        <w:tc>
          <w:tcPr>
            <w:tcW w:w="250" w:type="pct"/>
            <w:tcBorders>
              <w:top w:val="single" w:sz="4" w:space="0" w:color="auto"/>
              <w:left w:val="single" w:sz="4" w:space="0" w:color="auto"/>
              <w:bottom w:val="single" w:sz="4" w:space="0" w:color="auto"/>
              <w:right w:val="single" w:sz="4" w:space="0" w:color="auto"/>
            </w:tcBorders>
            <w:shd w:val="clear" w:color="auto" w:fill="auto"/>
          </w:tcPr>
          <w:p w:rsidR="003915A7" w:rsidRPr="00AC7437" w:rsidRDefault="003915A7" w:rsidP="006229D5">
            <w:pPr>
              <w:spacing w:before="60" w:line="240" w:lineRule="auto"/>
              <w:rPr>
                <w:rFonts w:asciiTheme="minorHAnsi" w:hAnsiTheme="minorHAnsi"/>
                <w:lang w:val="en-GB"/>
              </w:rPr>
            </w:pPr>
            <w:r w:rsidRPr="00AC7437">
              <w:rPr>
                <w:rFonts w:asciiTheme="minorHAnsi" w:hAnsiTheme="minorHAnsi"/>
                <w:lang w:val="en-GB"/>
              </w:rPr>
              <w:t>3</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3915A7" w:rsidRPr="00AC7437" w:rsidRDefault="003A3D34" w:rsidP="006229D5">
            <w:pPr>
              <w:spacing w:before="60" w:line="240" w:lineRule="auto"/>
              <w:rPr>
                <w:rFonts w:asciiTheme="minorHAnsi" w:hAnsiTheme="minorHAnsi"/>
                <w:lang w:val="en-GB"/>
              </w:rPr>
            </w:pPr>
            <w:r w:rsidRPr="00AC7437">
              <w:rPr>
                <w:rFonts w:asciiTheme="minorHAnsi" w:hAnsiTheme="minorHAnsi"/>
                <w:lang w:val="en-GB"/>
              </w:rPr>
              <w:t xml:space="preserve"> DFCC</w:t>
            </w:r>
            <w:r w:rsidR="003915A7" w:rsidRPr="00AC7437">
              <w:rPr>
                <w:rFonts w:asciiTheme="minorHAnsi" w:hAnsiTheme="minorHAnsi"/>
                <w:lang w:val="en-GB"/>
              </w:rPr>
              <w:t>/ AFEC</w:t>
            </w:r>
          </w:p>
        </w:tc>
        <w:tc>
          <w:tcPr>
            <w:tcW w:w="2160" w:type="pct"/>
            <w:tcBorders>
              <w:top w:val="single" w:sz="4" w:space="0" w:color="auto"/>
              <w:left w:val="single" w:sz="4" w:space="0" w:color="auto"/>
              <w:bottom w:val="single" w:sz="4" w:space="0" w:color="auto"/>
              <w:right w:val="single" w:sz="4" w:space="0" w:color="auto"/>
            </w:tcBorders>
            <w:shd w:val="clear" w:color="auto" w:fill="auto"/>
          </w:tcPr>
          <w:p w:rsidR="003915A7" w:rsidRPr="00AC7437" w:rsidRDefault="003915A7" w:rsidP="00F56DEE">
            <w:pPr>
              <w:pStyle w:val="ListParagraph"/>
              <w:numPr>
                <w:ilvl w:val="0"/>
                <w:numId w:val="50"/>
              </w:numPr>
              <w:spacing w:before="60" w:line="240" w:lineRule="auto"/>
              <w:ind w:left="218" w:hanging="218"/>
              <w:contextualSpacing w:val="0"/>
              <w:rPr>
                <w:rFonts w:asciiTheme="minorHAnsi" w:hAnsiTheme="minorHAnsi"/>
                <w:lang w:val="en-GB"/>
              </w:rPr>
            </w:pPr>
            <w:r w:rsidRPr="00AC7437">
              <w:rPr>
                <w:rFonts w:asciiTheme="minorHAnsi" w:hAnsiTheme="minorHAnsi"/>
                <w:lang w:val="en-GB"/>
              </w:rPr>
              <w:t>Help DDC/DEECC in taking policy decisions.</w:t>
            </w:r>
          </w:p>
          <w:p w:rsidR="003915A7" w:rsidRPr="00AC7437" w:rsidRDefault="003915A7" w:rsidP="00F56DEE">
            <w:pPr>
              <w:pStyle w:val="ListParagraph"/>
              <w:numPr>
                <w:ilvl w:val="0"/>
                <w:numId w:val="50"/>
              </w:numPr>
              <w:spacing w:before="60" w:line="240" w:lineRule="auto"/>
              <w:ind w:left="218" w:hanging="218"/>
              <w:contextualSpacing w:val="0"/>
              <w:rPr>
                <w:rFonts w:asciiTheme="minorHAnsi" w:hAnsiTheme="minorHAnsi"/>
                <w:lang w:val="en-GB"/>
              </w:rPr>
            </w:pPr>
            <w:r w:rsidRPr="00AC7437">
              <w:rPr>
                <w:rFonts w:asciiTheme="minorHAnsi" w:hAnsiTheme="minorHAnsi"/>
                <w:lang w:val="en-GB"/>
              </w:rPr>
              <w:t>Help integrate LAPAs into DDC planning.</w:t>
            </w:r>
          </w:p>
          <w:p w:rsidR="003915A7" w:rsidRPr="00AC7437" w:rsidRDefault="003915A7" w:rsidP="00F56DEE">
            <w:pPr>
              <w:pStyle w:val="ListParagraph"/>
              <w:numPr>
                <w:ilvl w:val="0"/>
                <w:numId w:val="50"/>
              </w:numPr>
              <w:spacing w:before="60" w:line="240" w:lineRule="auto"/>
              <w:ind w:left="218" w:hanging="218"/>
              <w:contextualSpacing w:val="0"/>
              <w:rPr>
                <w:rFonts w:asciiTheme="minorHAnsi" w:hAnsiTheme="minorHAnsi"/>
                <w:lang w:val="en-GB"/>
              </w:rPr>
            </w:pPr>
            <w:r w:rsidRPr="00AC7437">
              <w:rPr>
                <w:rFonts w:asciiTheme="minorHAnsi" w:hAnsiTheme="minorHAnsi"/>
                <w:lang w:val="en-GB"/>
              </w:rPr>
              <w:t>Monitoring.</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3915A7" w:rsidRPr="00AC7437" w:rsidRDefault="003915A7" w:rsidP="006229D5">
            <w:pPr>
              <w:spacing w:before="60" w:line="240" w:lineRule="auto"/>
              <w:rPr>
                <w:rFonts w:asciiTheme="minorHAnsi" w:hAnsiTheme="minorHAnsi"/>
                <w:lang w:val="en-GB"/>
              </w:rPr>
            </w:pPr>
            <w:r w:rsidRPr="00AC7437">
              <w:rPr>
                <w:rFonts w:asciiTheme="minorHAnsi" w:hAnsiTheme="minorHAnsi"/>
                <w:lang w:val="en-GB"/>
              </w:rPr>
              <w:t>DDC and VDCs</w:t>
            </w:r>
          </w:p>
        </w:tc>
        <w:tc>
          <w:tcPr>
            <w:tcW w:w="1308" w:type="pct"/>
            <w:tcBorders>
              <w:top w:val="single" w:sz="4" w:space="0" w:color="auto"/>
              <w:left w:val="single" w:sz="4" w:space="0" w:color="auto"/>
              <w:bottom w:val="single" w:sz="4" w:space="0" w:color="auto"/>
              <w:right w:val="single" w:sz="4" w:space="0" w:color="auto"/>
            </w:tcBorders>
            <w:shd w:val="clear" w:color="auto" w:fill="auto"/>
          </w:tcPr>
          <w:p w:rsidR="003915A7" w:rsidRPr="00AC7437" w:rsidRDefault="003915A7" w:rsidP="006229D5">
            <w:pPr>
              <w:spacing w:before="60" w:line="240" w:lineRule="auto"/>
              <w:rPr>
                <w:rFonts w:asciiTheme="minorHAnsi" w:hAnsiTheme="minorHAnsi"/>
                <w:lang w:val="en-GB"/>
              </w:rPr>
            </w:pPr>
            <w:r w:rsidRPr="00AC7437">
              <w:rPr>
                <w:rFonts w:asciiTheme="minorHAnsi" w:hAnsiTheme="minorHAnsi"/>
                <w:lang w:val="en-GB"/>
              </w:rPr>
              <w:t>Meetings, field visits, etc.</w:t>
            </w:r>
          </w:p>
        </w:tc>
      </w:tr>
      <w:tr w:rsidR="003915A7" w:rsidRPr="00AC7437" w:rsidTr="00EB63DD">
        <w:trPr>
          <w:trHeight w:val="480"/>
        </w:trPr>
        <w:tc>
          <w:tcPr>
            <w:tcW w:w="250" w:type="pct"/>
            <w:tcBorders>
              <w:top w:val="single" w:sz="4" w:space="0" w:color="auto"/>
              <w:left w:val="single" w:sz="4" w:space="0" w:color="auto"/>
              <w:bottom w:val="single" w:sz="4" w:space="0" w:color="auto"/>
              <w:right w:val="single" w:sz="4" w:space="0" w:color="auto"/>
            </w:tcBorders>
            <w:shd w:val="clear" w:color="auto" w:fill="auto"/>
          </w:tcPr>
          <w:p w:rsidR="003915A7" w:rsidRPr="00AC7437" w:rsidRDefault="003915A7" w:rsidP="006229D5">
            <w:pPr>
              <w:spacing w:before="60" w:line="240" w:lineRule="auto"/>
              <w:rPr>
                <w:rFonts w:asciiTheme="minorHAnsi" w:hAnsiTheme="minorHAnsi"/>
                <w:lang w:val="en-GB"/>
              </w:rPr>
            </w:pPr>
            <w:r w:rsidRPr="00AC7437">
              <w:rPr>
                <w:rFonts w:asciiTheme="minorHAnsi" w:hAnsiTheme="minorHAnsi"/>
                <w:lang w:val="en-GB"/>
              </w:rPr>
              <w:t>4</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3915A7" w:rsidRPr="00AC7437" w:rsidRDefault="003915A7" w:rsidP="006229D5">
            <w:pPr>
              <w:spacing w:before="60" w:line="240" w:lineRule="auto"/>
              <w:rPr>
                <w:rFonts w:asciiTheme="minorHAnsi" w:hAnsiTheme="minorHAnsi"/>
                <w:lang w:val="en-GB"/>
              </w:rPr>
            </w:pPr>
            <w:r w:rsidRPr="00AC7437">
              <w:rPr>
                <w:rFonts w:asciiTheme="minorHAnsi" w:hAnsiTheme="minorHAnsi"/>
                <w:lang w:val="en-GB"/>
              </w:rPr>
              <w:t>DPCU</w:t>
            </w:r>
          </w:p>
        </w:tc>
        <w:tc>
          <w:tcPr>
            <w:tcW w:w="2160" w:type="pct"/>
            <w:tcBorders>
              <w:top w:val="single" w:sz="4" w:space="0" w:color="auto"/>
              <w:left w:val="single" w:sz="4" w:space="0" w:color="auto"/>
              <w:bottom w:val="single" w:sz="4" w:space="0" w:color="auto"/>
              <w:right w:val="single" w:sz="4" w:space="0" w:color="auto"/>
            </w:tcBorders>
            <w:shd w:val="clear" w:color="auto" w:fill="auto"/>
          </w:tcPr>
          <w:p w:rsidR="003915A7" w:rsidRPr="00AC7437" w:rsidRDefault="003915A7" w:rsidP="00F56DEE">
            <w:pPr>
              <w:pStyle w:val="ListParagraph"/>
              <w:numPr>
                <w:ilvl w:val="0"/>
                <w:numId w:val="51"/>
              </w:numPr>
              <w:spacing w:before="60" w:line="240" w:lineRule="auto"/>
              <w:ind w:left="205" w:hanging="142"/>
              <w:contextualSpacing w:val="0"/>
              <w:rPr>
                <w:rFonts w:asciiTheme="minorHAnsi" w:hAnsiTheme="minorHAnsi"/>
                <w:lang w:val="en-GB"/>
              </w:rPr>
            </w:pPr>
            <w:r w:rsidRPr="00AC7437">
              <w:rPr>
                <w:rFonts w:asciiTheme="minorHAnsi" w:hAnsiTheme="minorHAnsi"/>
                <w:lang w:val="en-GB"/>
              </w:rPr>
              <w:t>Technical support to line agencies and SPs</w:t>
            </w:r>
          </w:p>
          <w:p w:rsidR="003915A7" w:rsidRPr="00AC7437" w:rsidRDefault="003915A7" w:rsidP="00F56DEE">
            <w:pPr>
              <w:pStyle w:val="ListParagraph"/>
              <w:numPr>
                <w:ilvl w:val="0"/>
                <w:numId w:val="51"/>
              </w:numPr>
              <w:spacing w:before="60" w:line="240" w:lineRule="auto"/>
              <w:ind w:left="205" w:hanging="194"/>
              <w:contextualSpacing w:val="0"/>
              <w:rPr>
                <w:rFonts w:asciiTheme="minorHAnsi" w:hAnsiTheme="minorHAnsi"/>
                <w:lang w:val="en-GB"/>
              </w:rPr>
            </w:pPr>
            <w:r w:rsidRPr="00AC7437">
              <w:rPr>
                <w:rFonts w:asciiTheme="minorHAnsi" w:hAnsiTheme="minorHAnsi"/>
                <w:lang w:val="en-GB"/>
              </w:rPr>
              <w:t>Monitoring and supervision</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3915A7" w:rsidRPr="00AC7437" w:rsidRDefault="003915A7" w:rsidP="006229D5">
            <w:pPr>
              <w:spacing w:before="60" w:line="240" w:lineRule="auto"/>
              <w:rPr>
                <w:rFonts w:asciiTheme="minorHAnsi" w:hAnsiTheme="minorHAnsi"/>
                <w:lang w:val="en-GB"/>
              </w:rPr>
            </w:pPr>
          </w:p>
        </w:tc>
        <w:tc>
          <w:tcPr>
            <w:tcW w:w="1308" w:type="pct"/>
            <w:tcBorders>
              <w:top w:val="single" w:sz="4" w:space="0" w:color="auto"/>
              <w:left w:val="single" w:sz="4" w:space="0" w:color="auto"/>
              <w:bottom w:val="single" w:sz="4" w:space="0" w:color="auto"/>
              <w:right w:val="single" w:sz="4" w:space="0" w:color="auto"/>
            </w:tcBorders>
            <w:shd w:val="clear" w:color="auto" w:fill="auto"/>
          </w:tcPr>
          <w:p w:rsidR="003915A7" w:rsidRPr="00AC7437" w:rsidRDefault="003915A7" w:rsidP="00F56DEE">
            <w:pPr>
              <w:pStyle w:val="ListParagraph"/>
              <w:numPr>
                <w:ilvl w:val="0"/>
                <w:numId w:val="52"/>
              </w:numPr>
              <w:tabs>
                <w:tab w:val="left" w:pos="243"/>
              </w:tabs>
              <w:spacing w:before="60" w:line="240" w:lineRule="auto"/>
              <w:ind w:left="102" w:hanging="57"/>
              <w:contextualSpacing w:val="0"/>
              <w:rPr>
                <w:rFonts w:asciiTheme="minorHAnsi" w:hAnsiTheme="minorHAnsi"/>
                <w:lang w:val="en-GB"/>
              </w:rPr>
            </w:pPr>
            <w:r w:rsidRPr="00AC7437">
              <w:rPr>
                <w:rFonts w:asciiTheme="minorHAnsi" w:hAnsiTheme="minorHAnsi"/>
                <w:lang w:val="en-GB"/>
              </w:rPr>
              <w:t>14 step planning process.</w:t>
            </w:r>
          </w:p>
          <w:p w:rsidR="003915A7" w:rsidRPr="00AC7437" w:rsidRDefault="003915A7" w:rsidP="00F56DEE">
            <w:pPr>
              <w:pStyle w:val="ListParagraph"/>
              <w:numPr>
                <w:ilvl w:val="0"/>
                <w:numId w:val="52"/>
              </w:numPr>
              <w:tabs>
                <w:tab w:val="left" w:pos="243"/>
              </w:tabs>
              <w:spacing w:before="60" w:line="240" w:lineRule="auto"/>
              <w:ind w:left="102" w:hanging="57"/>
              <w:contextualSpacing w:val="0"/>
              <w:rPr>
                <w:rFonts w:asciiTheme="minorHAnsi" w:hAnsiTheme="minorHAnsi"/>
                <w:lang w:val="en-GB"/>
              </w:rPr>
            </w:pPr>
            <w:r w:rsidRPr="00AC7437">
              <w:rPr>
                <w:rFonts w:asciiTheme="minorHAnsi" w:hAnsiTheme="minorHAnsi"/>
                <w:lang w:val="en-GB"/>
              </w:rPr>
              <w:t>Meetings, field visits, etc</w:t>
            </w:r>
          </w:p>
        </w:tc>
      </w:tr>
      <w:tr w:rsidR="003915A7" w:rsidRPr="00AC7437" w:rsidTr="00EB63DD">
        <w:trPr>
          <w:trHeight w:val="1074"/>
        </w:trPr>
        <w:tc>
          <w:tcPr>
            <w:tcW w:w="250" w:type="pct"/>
            <w:tcBorders>
              <w:top w:val="single" w:sz="4" w:space="0" w:color="auto"/>
              <w:left w:val="single" w:sz="4" w:space="0" w:color="auto"/>
              <w:bottom w:val="single" w:sz="4" w:space="0" w:color="000000"/>
              <w:right w:val="single" w:sz="4" w:space="0" w:color="auto"/>
            </w:tcBorders>
            <w:shd w:val="clear" w:color="auto" w:fill="auto"/>
          </w:tcPr>
          <w:p w:rsidR="003915A7" w:rsidRPr="00AC7437" w:rsidRDefault="003915A7" w:rsidP="006229D5">
            <w:pPr>
              <w:spacing w:before="60" w:line="240" w:lineRule="auto"/>
              <w:rPr>
                <w:rFonts w:asciiTheme="minorHAnsi" w:hAnsiTheme="minorHAnsi"/>
                <w:lang w:val="en-GB"/>
              </w:rPr>
            </w:pPr>
            <w:r w:rsidRPr="00AC7437">
              <w:rPr>
                <w:rFonts w:asciiTheme="minorHAnsi" w:hAnsiTheme="minorHAnsi"/>
                <w:lang w:val="en-GB"/>
              </w:rPr>
              <w:t>5</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3915A7" w:rsidRPr="00AC7437" w:rsidRDefault="003915A7" w:rsidP="006229D5">
            <w:pPr>
              <w:spacing w:before="60" w:line="240" w:lineRule="auto"/>
              <w:rPr>
                <w:rFonts w:asciiTheme="minorHAnsi" w:hAnsiTheme="minorHAnsi"/>
                <w:lang w:val="en-GB"/>
              </w:rPr>
            </w:pPr>
            <w:r w:rsidRPr="00AC7437">
              <w:rPr>
                <w:rFonts w:asciiTheme="minorHAnsi" w:hAnsiTheme="minorHAnsi"/>
                <w:lang w:val="en-GB"/>
              </w:rPr>
              <w:t>District level line agencies</w:t>
            </w:r>
          </w:p>
        </w:tc>
        <w:tc>
          <w:tcPr>
            <w:tcW w:w="2160" w:type="pct"/>
            <w:tcBorders>
              <w:top w:val="single" w:sz="4" w:space="0" w:color="auto"/>
              <w:left w:val="single" w:sz="4" w:space="0" w:color="auto"/>
              <w:bottom w:val="single" w:sz="4" w:space="0" w:color="auto"/>
              <w:right w:val="single" w:sz="4" w:space="0" w:color="auto"/>
            </w:tcBorders>
            <w:shd w:val="clear" w:color="auto" w:fill="auto"/>
          </w:tcPr>
          <w:p w:rsidR="003915A7" w:rsidRPr="00AC7437" w:rsidRDefault="003915A7" w:rsidP="006229D5">
            <w:pPr>
              <w:spacing w:before="60" w:line="240" w:lineRule="auto"/>
              <w:rPr>
                <w:rFonts w:asciiTheme="minorHAnsi" w:hAnsiTheme="minorHAnsi"/>
                <w:lang w:val="en-GB"/>
              </w:rPr>
            </w:pPr>
            <w:r w:rsidRPr="00AC7437">
              <w:rPr>
                <w:rFonts w:asciiTheme="minorHAnsi" w:hAnsiTheme="minorHAnsi"/>
                <w:lang w:val="en-GB"/>
              </w:rPr>
              <w:t>Coordination and the implementation of the LAPA activities directly in the respective technical or thematic areas of expertise (such as agriculture, forestry, animal health, etc.)</w:t>
            </w:r>
          </w:p>
          <w:p w:rsidR="003915A7" w:rsidRPr="00AC7437" w:rsidRDefault="003915A7" w:rsidP="006229D5">
            <w:pPr>
              <w:spacing w:before="60" w:line="240" w:lineRule="auto"/>
              <w:rPr>
                <w:rFonts w:asciiTheme="minorHAnsi" w:hAnsiTheme="minorHAnsi"/>
                <w:lang w:val="en-GB"/>
              </w:rPr>
            </w:pPr>
          </w:p>
          <w:p w:rsidR="003915A7" w:rsidRPr="00AC7437" w:rsidRDefault="003915A7" w:rsidP="006229D5">
            <w:pPr>
              <w:spacing w:before="60" w:line="240" w:lineRule="auto"/>
              <w:rPr>
                <w:rFonts w:asciiTheme="minorHAnsi" w:hAnsiTheme="minorHAnsi"/>
                <w:i/>
                <w:lang w:val="en-GB"/>
              </w:rPr>
            </w:pPr>
            <w:r w:rsidRPr="00AC7437">
              <w:rPr>
                <w:rFonts w:asciiTheme="minorHAnsi" w:hAnsiTheme="minorHAnsi"/>
                <w:i/>
                <w:lang w:val="en-GB"/>
              </w:rPr>
              <w:t>A detailed work plan for the respective agency will be provided with specific references to LAPA activities in the respective VDCs.</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3915A7" w:rsidRPr="00AC7437" w:rsidRDefault="003915A7" w:rsidP="006229D5">
            <w:pPr>
              <w:spacing w:before="60" w:line="240" w:lineRule="auto"/>
              <w:rPr>
                <w:rFonts w:asciiTheme="minorHAnsi" w:hAnsiTheme="minorHAnsi"/>
                <w:lang w:val="en-GB"/>
              </w:rPr>
            </w:pPr>
            <w:r w:rsidRPr="00AC7437">
              <w:rPr>
                <w:rFonts w:asciiTheme="minorHAnsi" w:hAnsiTheme="minorHAnsi"/>
                <w:lang w:val="en-GB"/>
              </w:rPr>
              <w:lastRenderedPageBreak/>
              <w:t>VDCs</w:t>
            </w:r>
          </w:p>
        </w:tc>
        <w:tc>
          <w:tcPr>
            <w:tcW w:w="1308" w:type="pct"/>
            <w:tcBorders>
              <w:top w:val="single" w:sz="4" w:space="0" w:color="auto"/>
              <w:left w:val="single" w:sz="4" w:space="0" w:color="auto"/>
              <w:bottom w:val="single" w:sz="4" w:space="0" w:color="auto"/>
              <w:right w:val="single" w:sz="4" w:space="0" w:color="auto"/>
            </w:tcBorders>
            <w:shd w:val="clear" w:color="auto" w:fill="auto"/>
          </w:tcPr>
          <w:p w:rsidR="003915A7" w:rsidRPr="00AC7437" w:rsidRDefault="003915A7" w:rsidP="006229D5">
            <w:pPr>
              <w:spacing w:before="60" w:line="240" w:lineRule="auto"/>
              <w:ind w:left="-4"/>
              <w:rPr>
                <w:rFonts w:asciiTheme="minorHAnsi" w:hAnsiTheme="minorHAnsi"/>
                <w:lang w:val="en-GB"/>
              </w:rPr>
            </w:pPr>
            <w:r w:rsidRPr="00AC7437">
              <w:rPr>
                <w:rFonts w:asciiTheme="minorHAnsi" w:hAnsiTheme="minorHAnsi"/>
                <w:lang w:val="en-GB"/>
              </w:rPr>
              <w:t xml:space="preserve">Direct implementation based on a defined agreement between ASHA DPCU, VDC, DDC and </w:t>
            </w:r>
            <w:r w:rsidRPr="00AC7437">
              <w:rPr>
                <w:rFonts w:asciiTheme="minorHAnsi" w:hAnsiTheme="minorHAnsi"/>
                <w:lang w:val="en-GB"/>
              </w:rPr>
              <w:lastRenderedPageBreak/>
              <w:t>respective agency, as appropriate</w:t>
            </w:r>
          </w:p>
        </w:tc>
      </w:tr>
      <w:tr w:rsidR="003915A7" w:rsidRPr="00AC7437" w:rsidTr="00EB63DD">
        <w:trPr>
          <w:trHeight w:val="488"/>
        </w:trPr>
        <w:tc>
          <w:tcPr>
            <w:tcW w:w="250" w:type="pct"/>
            <w:tcBorders>
              <w:top w:val="single" w:sz="4" w:space="0" w:color="auto"/>
              <w:left w:val="single" w:sz="4" w:space="0" w:color="auto"/>
              <w:bottom w:val="single" w:sz="4" w:space="0" w:color="000000"/>
              <w:right w:val="single" w:sz="4" w:space="0" w:color="auto"/>
            </w:tcBorders>
            <w:shd w:val="clear" w:color="auto" w:fill="auto"/>
          </w:tcPr>
          <w:p w:rsidR="003915A7" w:rsidRPr="00AC7437" w:rsidRDefault="003915A7" w:rsidP="006229D5">
            <w:pPr>
              <w:spacing w:before="60" w:line="240" w:lineRule="auto"/>
              <w:rPr>
                <w:rFonts w:asciiTheme="minorHAnsi" w:hAnsiTheme="minorHAnsi"/>
                <w:lang w:val="en-GB"/>
              </w:rPr>
            </w:pPr>
            <w:r w:rsidRPr="00AC7437">
              <w:rPr>
                <w:rFonts w:asciiTheme="minorHAnsi" w:hAnsiTheme="minorHAnsi"/>
                <w:lang w:val="en-GB"/>
              </w:rPr>
              <w:lastRenderedPageBreak/>
              <w:t>6</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3915A7" w:rsidRPr="00AC7437" w:rsidRDefault="003915A7" w:rsidP="006229D5">
            <w:pPr>
              <w:spacing w:before="60" w:line="240" w:lineRule="auto"/>
              <w:rPr>
                <w:rFonts w:asciiTheme="minorHAnsi" w:hAnsiTheme="minorHAnsi"/>
                <w:lang w:val="en-GB"/>
              </w:rPr>
            </w:pPr>
            <w:r w:rsidRPr="00AC7437">
              <w:rPr>
                <w:rFonts w:asciiTheme="minorHAnsi" w:hAnsiTheme="minorHAnsi"/>
                <w:lang w:val="en-GB"/>
              </w:rPr>
              <w:t>Service Providers</w:t>
            </w:r>
          </w:p>
          <w:p w:rsidR="003915A7" w:rsidRPr="00AC7437" w:rsidRDefault="003915A7" w:rsidP="006229D5">
            <w:pPr>
              <w:spacing w:before="60" w:line="240" w:lineRule="auto"/>
              <w:rPr>
                <w:rFonts w:asciiTheme="minorHAnsi" w:hAnsiTheme="minorHAnsi"/>
                <w:lang w:val="en-GB"/>
              </w:rPr>
            </w:pPr>
            <w:r w:rsidRPr="00AC7437">
              <w:rPr>
                <w:rFonts w:asciiTheme="minorHAnsi" w:hAnsiTheme="minorHAnsi"/>
                <w:lang w:val="en-GB"/>
              </w:rPr>
              <w:t>(NGOs/SPs, AFECs, LFs, etc.)</w:t>
            </w:r>
          </w:p>
        </w:tc>
        <w:tc>
          <w:tcPr>
            <w:tcW w:w="2160" w:type="pct"/>
            <w:tcBorders>
              <w:top w:val="single" w:sz="4" w:space="0" w:color="auto"/>
              <w:left w:val="single" w:sz="4" w:space="0" w:color="auto"/>
              <w:bottom w:val="single" w:sz="4" w:space="0" w:color="auto"/>
              <w:right w:val="single" w:sz="4" w:space="0" w:color="auto"/>
            </w:tcBorders>
            <w:shd w:val="clear" w:color="auto" w:fill="auto"/>
          </w:tcPr>
          <w:p w:rsidR="003915A7" w:rsidRPr="00AC7437" w:rsidRDefault="003915A7" w:rsidP="006229D5">
            <w:pPr>
              <w:spacing w:before="60" w:line="240" w:lineRule="auto"/>
              <w:rPr>
                <w:rFonts w:asciiTheme="minorHAnsi" w:hAnsiTheme="minorHAnsi"/>
                <w:lang w:val="en-GB"/>
              </w:rPr>
            </w:pPr>
            <w:r w:rsidRPr="00AC7437">
              <w:rPr>
                <w:rFonts w:asciiTheme="minorHAnsi" w:hAnsiTheme="minorHAnsi"/>
                <w:lang w:val="en-GB"/>
              </w:rPr>
              <w:t xml:space="preserve">Implementation of the LAPA activities as contracted </w:t>
            </w:r>
          </w:p>
          <w:p w:rsidR="009C4E81" w:rsidRDefault="009C4E81" w:rsidP="006229D5">
            <w:pPr>
              <w:spacing w:before="60" w:line="240" w:lineRule="auto"/>
              <w:rPr>
                <w:rFonts w:asciiTheme="minorHAnsi" w:hAnsiTheme="minorHAnsi"/>
                <w:i/>
                <w:lang w:val="en-GB"/>
              </w:rPr>
            </w:pPr>
          </w:p>
          <w:p w:rsidR="003915A7" w:rsidRPr="00AC7437" w:rsidRDefault="003915A7" w:rsidP="006229D5">
            <w:pPr>
              <w:spacing w:before="60" w:line="240" w:lineRule="auto"/>
              <w:rPr>
                <w:rFonts w:asciiTheme="minorHAnsi" w:hAnsiTheme="minorHAnsi"/>
                <w:lang w:val="en-GB"/>
              </w:rPr>
            </w:pPr>
            <w:r w:rsidRPr="00AC7437">
              <w:rPr>
                <w:rFonts w:asciiTheme="minorHAnsi" w:hAnsiTheme="minorHAnsi"/>
                <w:i/>
                <w:lang w:val="en-GB"/>
              </w:rPr>
              <w:t>A detailed work plan for the respective agency will be provided with specific references to LAPA activities in the respective VDCs.</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3915A7" w:rsidRPr="00AC7437" w:rsidRDefault="003915A7" w:rsidP="006229D5">
            <w:pPr>
              <w:spacing w:before="60" w:line="240" w:lineRule="auto"/>
              <w:rPr>
                <w:rFonts w:asciiTheme="minorHAnsi" w:hAnsiTheme="minorHAnsi"/>
                <w:lang w:val="en-GB"/>
              </w:rPr>
            </w:pPr>
            <w:r w:rsidRPr="00AC7437">
              <w:rPr>
                <w:rFonts w:asciiTheme="minorHAnsi" w:hAnsiTheme="minorHAnsi"/>
                <w:lang w:val="en-GB"/>
              </w:rPr>
              <w:t>VDCs</w:t>
            </w:r>
          </w:p>
        </w:tc>
        <w:tc>
          <w:tcPr>
            <w:tcW w:w="1308" w:type="pct"/>
            <w:tcBorders>
              <w:top w:val="single" w:sz="4" w:space="0" w:color="auto"/>
              <w:left w:val="single" w:sz="4" w:space="0" w:color="auto"/>
              <w:bottom w:val="single" w:sz="4" w:space="0" w:color="auto"/>
              <w:right w:val="single" w:sz="4" w:space="0" w:color="auto"/>
            </w:tcBorders>
            <w:shd w:val="clear" w:color="auto" w:fill="auto"/>
          </w:tcPr>
          <w:p w:rsidR="003915A7" w:rsidRPr="00AC7437" w:rsidRDefault="003915A7" w:rsidP="006229D5">
            <w:pPr>
              <w:spacing w:before="60" w:line="240" w:lineRule="auto"/>
              <w:rPr>
                <w:rFonts w:asciiTheme="minorHAnsi" w:hAnsiTheme="minorHAnsi"/>
                <w:lang w:val="en-GB"/>
              </w:rPr>
            </w:pPr>
            <w:r w:rsidRPr="00AC7437">
              <w:rPr>
                <w:rFonts w:asciiTheme="minorHAnsi" w:hAnsiTheme="minorHAnsi"/>
                <w:lang w:val="en-GB"/>
              </w:rPr>
              <w:t>As assigned, through competitive processes as defined by the procurement plan</w:t>
            </w:r>
          </w:p>
          <w:p w:rsidR="003915A7" w:rsidRPr="00AC7437" w:rsidRDefault="003915A7" w:rsidP="006229D5">
            <w:pPr>
              <w:spacing w:before="60" w:line="240" w:lineRule="auto"/>
              <w:rPr>
                <w:rFonts w:asciiTheme="minorHAnsi" w:hAnsiTheme="minorHAnsi"/>
                <w:lang w:val="en-GB"/>
              </w:rPr>
            </w:pPr>
          </w:p>
        </w:tc>
      </w:tr>
      <w:tr w:rsidR="003915A7" w:rsidRPr="00AC7437" w:rsidTr="00EB63DD">
        <w:trPr>
          <w:trHeight w:val="431"/>
        </w:trPr>
        <w:tc>
          <w:tcPr>
            <w:tcW w:w="250" w:type="pct"/>
            <w:tcBorders>
              <w:top w:val="single" w:sz="4" w:space="0" w:color="auto"/>
              <w:left w:val="single" w:sz="4" w:space="0" w:color="auto"/>
              <w:bottom w:val="single" w:sz="4" w:space="0" w:color="auto"/>
              <w:right w:val="single" w:sz="4" w:space="0" w:color="auto"/>
            </w:tcBorders>
            <w:shd w:val="clear" w:color="auto" w:fill="auto"/>
          </w:tcPr>
          <w:p w:rsidR="003915A7" w:rsidRPr="00AC7437" w:rsidRDefault="003915A7" w:rsidP="006229D5">
            <w:pPr>
              <w:spacing w:before="60" w:line="240" w:lineRule="auto"/>
              <w:rPr>
                <w:rFonts w:asciiTheme="minorHAnsi" w:hAnsiTheme="minorHAnsi"/>
                <w:lang w:val="en-GB"/>
              </w:rPr>
            </w:pPr>
            <w:r w:rsidRPr="00AC7437">
              <w:rPr>
                <w:rFonts w:asciiTheme="minorHAnsi" w:hAnsiTheme="minorHAnsi"/>
                <w:lang w:val="en-GB"/>
              </w:rPr>
              <w:t>7</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3915A7" w:rsidRPr="00AC7437" w:rsidRDefault="003915A7" w:rsidP="006229D5">
            <w:pPr>
              <w:spacing w:before="60" w:line="240" w:lineRule="auto"/>
              <w:rPr>
                <w:rFonts w:asciiTheme="minorHAnsi" w:hAnsiTheme="minorHAnsi"/>
                <w:lang w:val="en-GB"/>
              </w:rPr>
            </w:pPr>
            <w:r w:rsidRPr="00AC7437">
              <w:rPr>
                <w:rFonts w:asciiTheme="minorHAnsi" w:hAnsiTheme="minorHAnsi"/>
                <w:lang w:val="en-GB"/>
              </w:rPr>
              <w:t>PCU</w:t>
            </w:r>
          </w:p>
        </w:tc>
        <w:tc>
          <w:tcPr>
            <w:tcW w:w="2160" w:type="pct"/>
            <w:tcBorders>
              <w:top w:val="single" w:sz="4" w:space="0" w:color="auto"/>
              <w:left w:val="single" w:sz="4" w:space="0" w:color="auto"/>
              <w:bottom w:val="single" w:sz="4" w:space="0" w:color="auto"/>
              <w:right w:val="single" w:sz="4" w:space="0" w:color="auto"/>
            </w:tcBorders>
            <w:shd w:val="clear" w:color="auto" w:fill="auto"/>
          </w:tcPr>
          <w:p w:rsidR="00816215" w:rsidRPr="00AC7437" w:rsidRDefault="0045353D" w:rsidP="00C432CF">
            <w:pPr>
              <w:pStyle w:val="ListParagraph"/>
              <w:numPr>
                <w:ilvl w:val="0"/>
                <w:numId w:val="110"/>
              </w:numPr>
              <w:spacing w:before="60" w:line="240" w:lineRule="auto"/>
              <w:ind w:left="206" w:hanging="180"/>
              <w:contextualSpacing w:val="0"/>
              <w:rPr>
                <w:rFonts w:asciiTheme="minorHAnsi" w:hAnsiTheme="minorHAnsi"/>
                <w:lang w:val="en-GB"/>
              </w:rPr>
            </w:pPr>
            <w:r w:rsidRPr="00AC7437">
              <w:rPr>
                <w:rFonts w:asciiTheme="minorHAnsi" w:hAnsiTheme="minorHAnsi"/>
                <w:lang w:val="en-GB"/>
              </w:rPr>
              <w:t>Manage contracts with the service providers   for LAPA preparation and implementation.</w:t>
            </w:r>
          </w:p>
          <w:p w:rsidR="009C4E81" w:rsidRDefault="009C4E81" w:rsidP="006229D5">
            <w:pPr>
              <w:spacing w:before="60" w:line="240" w:lineRule="auto"/>
              <w:rPr>
                <w:rFonts w:asciiTheme="minorHAnsi" w:hAnsiTheme="minorHAnsi"/>
                <w:lang w:val="en-GB"/>
              </w:rPr>
            </w:pPr>
          </w:p>
          <w:p w:rsidR="003915A7" w:rsidRPr="009C4E81" w:rsidRDefault="003915A7" w:rsidP="009C4E81">
            <w:pPr>
              <w:pStyle w:val="ListParagraph"/>
              <w:numPr>
                <w:ilvl w:val="0"/>
                <w:numId w:val="110"/>
              </w:numPr>
              <w:spacing w:before="60" w:line="240" w:lineRule="auto"/>
              <w:rPr>
                <w:rFonts w:asciiTheme="minorHAnsi" w:hAnsiTheme="minorHAnsi"/>
                <w:lang w:val="en-GB"/>
              </w:rPr>
            </w:pPr>
            <w:r w:rsidRPr="009C4E81">
              <w:rPr>
                <w:rFonts w:asciiTheme="minorHAnsi" w:hAnsiTheme="minorHAnsi"/>
                <w:lang w:val="en-GB"/>
              </w:rPr>
              <w:t>Technical and administrative backstopping to DPCU.</w:t>
            </w:r>
          </w:p>
          <w:p w:rsidR="009C4E81" w:rsidRPr="009C4E81" w:rsidRDefault="009C4E81" w:rsidP="009C4E81">
            <w:pPr>
              <w:pStyle w:val="ListParagraph"/>
              <w:rPr>
                <w:rFonts w:asciiTheme="minorHAnsi" w:hAnsiTheme="minorHAnsi"/>
                <w:lang w:val="en-GB"/>
              </w:rPr>
            </w:pPr>
          </w:p>
          <w:p w:rsidR="009C4E81" w:rsidRPr="009C4E81" w:rsidRDefault="009C4E81" w:rsidP="009C4E81">
            <w:pPr>
              <w:spacing w:before="60" w:line="240" w:lineRule="auto"/>
              <w:rPr>
                <w:rFonts w:asciiTheme="minorHAnsi" w:hAnsiTheme="minorHAnsi"/>
                <w:lang w:val="en-GB"/>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45353D" w:rsidRPr="00AC7437" w:rsidRDefault="0045353D" w:rsidP="006229D5">
            <w:pPr>
              <w:spacing w:before="60" w:line="240" w:lineRule="auto"/>
              <w:rPr>
                <w:rFonts w:asciiTheme="minorHAnsi" w:hAnsiTheme="minorHAnsi"/>
                <w:lang w:val="en-GB"/>
              </w:rPr>
            </w:pPr>
          </w:p>
          <w:p w:rsidR="003915A7" w:rsidRPr="00AC7437" w:rsidRDefault="003915A7" w:rsidP="006229D5">
            <w:pPr>
              <w:spacing w:before="60" w:line="240" w:lineRule="auto"/>
              <w:rPr>
                <w:rFonts w:asciiTheme="minorHAnsi" w:hAnsiTheme="minorHAnsi"/>
                <w:lang w:val="en-GB"/>
              </w:rPr>
            </w:pPr>
            <w:r w:rsidRPr="00AC7437">
              <w:rPr>
                <w:rFonts w:asciiTheme="minorHAnsi" w:hAnsiTheme="minorHAnsi"/>
                <w:lang w:val="en-GB"/>
              </w:rPr>
              <w:t>HQ and District</w:t>
            </w:r>
          </w:p>
        </w:tc>
        <w:tc>
          <w:tcPr>
            <w:tcW w:w="1308" w:type="pct"/>
            <w:tcBorders>
              <w:top w:val="single" w:sz="4" w:space="0" w:color="auto"/>
              <w:left w:val="single" w:sz="4" w:space="0" w:color="auto"/>
              <w:bottom w:val="single" w:sz="4" w:space="0" w:color="auto"/>
              <w:right w:val="single" w:sz="4" w:space="0" w:color="auto"/>
            </w:tcBorders>
            <w:shd w:val="clear" w:color="auto" w:fill="auto"/>
          </w:tcPr>
          <w:p w:rsidR="0045353D" w:rsidRPr="00AC7437" w:rsidRDefault="0045353D" w:rsidP="00C432CF">
            <w:pPr>
              <w:pStyle w:val="ListParagraph"/>
              <w:numPr>
                <w:ilvl w:val="0"/>
                <w:numId w:val="111"/>
              </w:numPr>
              <w:tabs>
                <w:tab w:val="left" w:pos="243"/>
              </w:tabs>
              <w:spacing w:before="60" w:line="240" w:lineRule="auto"/>
              <w:contextualSpacing w:val="0"/>
              <w:rPr>
                <w:rFonts w:asciiTheme="minorHAnsi" w:hAnsiTheme="minorHAnsi"/>
                <w:lang w:val="en-GB"/>
              </w:rPr>
            </w:pPr>
            <w:r w:rsidRPr="00AC7437">
              <w:rPr>
                <w:rFonts w:asciiTheme="minorHAnsi" w:hAnsiTheme="minorHAnsi"/>
                <w:lang w:val="en-GB"/>
              </w:rPr>
              <w:t>Competitive bidding.</w:t>
            </w:r>
          </w:p>
          <w:p w:rsidR="0045353D" w:rsidRPr="00AC7437" w:rsidRDefault="0045353D" w:rsidP="006229D5">
            <w:pPr>
              <w:spacing w:before="60" w:line="240" w:lineRule="auto"/>
              <w:rPr>
                <w:rFonts w:asciiTheme="minorHAnsi" w:hAnsiTheme="minorHAnsi"/>
                <w:lang w:val="en-GB"/>
              </w:rPr>
            </w:pPr>
          </w:p>
          <w:p w:rsidR="003915A7" w:rsidRPr="00AC7437" w:rsidRDefault="003915A7" w:rsidP="006229D5">
            <w:pPr>
              <w:spacing w:before="60" w:line="240" w:lineRule="auto"/>
              <w:rPr>
                <w:rFonts w:asciiTheme="minorHAnsi" w:hAnsiTheme="minorHAnsi"/>
                <w:lang w:val="en-GB"/>
              </w:rPr>
            </w:pPr>
            <w:r w:rsidRPr="00AC7437">
              <w:rPr>
                <w:rFonts w:asciiTheme="minorHAnsi" w:hAnsiTheme="minorHAnsi"/>
                <w:lang w:val="en-GB"/>
              </w:rPr>
              <w:t>Capacity building, meetings, field visits, etc.</w:t>
            </w:r>
          </w:p>
        </w:tc>
      </w:tr>
    </w:tbl>
    <w:p w:rsidR="003A3D34" w:rsidRPr="00AC7437" w:rsidRDefault="00EB3983" w:rsidP="006A1EDF">
      <w:pPr>
        <w:pStyle w:val="Subtitle"/>
        <w:jc w:val="left"/>
        <w:rPr>
          <w:rFonts w:asciiTheme="minorHAnsi" w:hAnsiTheme="minorHAnsi"/>
          <w:sz w:val="22"/>
          <w:szCs w:val="22"/>
          <w:lang w:val="en-GB"/>
        </w:rPr>
      </w:pPr>
      <w:r w:rsidRPr="00AC7437">
        <w:rPr>
          <w:rFonts w:asciiTheme="minorHAnsi" w:hAnsiTheme="minorHAnsi"/>
          <w:sz w:val="22"/>
          <w:szCs w:val="22"/>
          <w:lang w:val="en-GB"/>
        </w:rPr>
        <w:br w:type="column"/>
      </w:r>
      <w:bookmarkStart w:id="85" w:name="_Toc449200323"/>
      <w:proofErr w:type="gramStart"/>
      <w:r w:rsidR="00C33328" w:rsidRPr="00AC7437">
        <w:rPr>
          <w:rFonts w:asciiTheme="minorHAnsi" w:hAnsiTheme="minorHAnsi"/>
          <w:sz w:val="22"/>
          <w:szCs w:val="22"/>
          <w:lang w:val="en-GB"/>
        </w:rPr>
        <w:lastRenderedPageBreak/>
        <w:t>Sub-component 1.2.</w:t>
      </w:r>
      <w:proofErr w:type="gramEnd"/>
      <w:r w:rsidR="00C33328" w:rsidRPr="00AC7437">
        <w:rPr>
          <w:rFonts w:asciiTheme="minorHAnsi" w:hAnsiTheme="minorHAnsi"/>
          <w:sz w:val="22"/>
          <w:szCs w:val="22"/>
          <w:lang w:val="en-GB"/>
        </w:rPr>
        <w:t xml:space="preserve"> E</w:t>
      </w:r>
      <w:r w:rsidRPr="00AC7437">
        <w:rPr>
          <w:rFonts w:asciiTheme="minorHAnsi" w:hAnsiTheme="minorHAnsi"/>
          <w:sz w:val="22"/>
          <w:szCs w:val="22"/>
          <w:lang w:val="en-GB"/>
        </w:rPr>
        <w:t>nhanced climate adaptation knowledge disseminated</w:t>
      </w:r>
      <w:bookmarkEnd w:id="85"/>
    </w:p>
    <w:p w:rsidR="00EB3983" w:rsidRPr="00AC7437" w:rsidRDefault="00EB3983" w:rsidP="00FA4C35">
      <w:pPr>
        <w:jc w:val="both"/>
        <w:rPr>
          <w:rFonts w:asciiTheme="minorHAnsi" w:hAnsiTheme="minorHAnsi"/>
          <w:sz w:val="22"/>
          <w:szCs w:val="22"/>
          <w:lang w:val="en-GB"/>
        </w:rPr>
      </w:pPr>
    </w:p>
    <w:p w:rsidR="00EB3983" w:rsidRPr="00AC7437" w:rsidRDefault="00EB3983" w:rsidP="00FA4C35">
      <w:pPr>
        <w:autoSpaceDE w:val="0"/>
        <w:autoSpaceDN w:val="0"/>
        <w:adjustRightInd w:val="0"/>
        <w:spacing w:after="120"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This subcomponent will include two knowledge management (KM) activities: </w:t>
      </w:r>
    </w:p>
    <w:p w:rsidR="00EB3983" w:rsidRPr="00AC7437" w:rsidRDefault="00EB3983" w:rsidP="00F56DEE">
      <w:pPr>
        <w:pStyle w:val="ListParagraph"/>
        <w:numPr>
          <w:ilvl w:val="0"/>
          <w:numId w:val="33"/>
        </w:numPr>
        <w:autoSpaceDE w:val="0"/>
        <w:autoSpaceDN w:val="0"/>
        <w:adjustRightInd w:val="0"/>
        <w:spacing w:line="240" w:lineRule="auto"/>
        <w:contextualSpacing w:val="0"/>
        <w:jc w:val="both"/>
        <w:rPr>
          <w:rFonts w:asciiTheme="minorHAnsi" w:hAnsiTheme="minorHAnsi"/>
          <w:sz w:val="22"/>
          <w:szCs w:val="22"/>
          <w:lang w:val="en-GB"/>
        </w:rPr>
      </w:pPr>
      <w:r w:rsidRPr="00AC7437">
        <w:rPr>
          <w:rFonts w:asciiTheme="minorHAnsi" w:hAnsiTheme="minorHAnsi"/>
          <w:sz w:val="22"/>
          <w:szCs w:val="22"/>
          <w:lang w:val="en-GB"/>
        </w:rPr>
        <w:t>Building an evidence base for adaptation</w:t>
      </w:r>
    </w:p>
    <w:p w:rsidR="00EB3983" w:rsidRPr="00AC7437" w:rsidRDefault="00EB3983" w:rsidP="00F56DEE">
      <w:pPr>
        <w:pStyle w:val="ListParagraph"/>
        <w:numPr>
          <w:ilvl w:val="0"/>
          <w:numId w:val="33"/>
        </w:numPr>
        <w:autoSpaceDE w:val="0"/>
        <w:autoSpaceDN w:val="0"/>
        <w:adjustRightInd w:val="0"/>
        <w:spacing w:line="240" w:lineRule="auto"/>
        <w:contextualSpacing w:val="0"/>
        <w:jc w:val="both"/>
        <w:rPr>
          <w:rFonts w:asciiTheme="minorHAnsi" w:hAnsiTheme="minorHAnsi"/>
          <w:sz w:val="22"/>
          <w:szCs w:val="22"/>
          <w:lang w:val="en-GB"/>
        </w:rPr>
      </w:pPr>
      <w:r w:rsidRPr="00AC7437">
        <w:rPr>
          <w:rFonts w:asciiTheme="minorHAnsi" w:hAnsiTheme="minorHAnsi"/>
          <w:sz w:val="22"/>
          <w:szCs w:val="22"/>
          <w:lang w:val="en-GB"/>
        </w:rPr>
        <w:t xml:space="preserve">Knowledge management and dissemination. </w:t>
      </w:r>
    </w:p>
    <w:p w:rsidR="00EB3983" w:rsidRPr="00AC7437" w:rsidRDefault="00EB3983" w:rsidP="00FA4C35">
      <w:pPr>
        <w:autoSpaceDE w:val="0"/>
        <w:autoSpaceDN w:val="0"/>
        <w:adjustRightInd w:val="0"/>
        <w:spacing w:line="240" w:lineRule="auto"/>
        <w:jc w:val="both"/>
        <w:rPr>
          <w:rFonts w:asciiTheme="minorHAnsi" w:hAnsiTheme="minorHAnsi"/>
          <w:sz w:val="22"/>
          <w:szCs w:val="22"/>
          <w:lang w:val="en-GB"/>
        </w:rPr>
      </w:pPr>
    </w:p>
    <w:p w:rsidR="00EB3983" w:rsidRPr="00AC7437" w:rsidRDefault="00EB3983" w:rsidP="00FA4C35">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This sub-component will be strongly linked to the Nepal national programme on CC adaptation, both to promote the results of the Project as well as to receive technical solutions applicable to ASHA.</w:t>
      </w:r>
    </w:p>
    <w:p w:rsidR="00EB3983" w:rsidRPr="00AC7437" w:rsidRDefault="00EB3983" w:rsidP="00FA4C35">
      <w:pPr>
        <w:autoSpaceDE w:val="0"/>
        <w:autoSpaceDN w:val="0"/>
        <w:adjustRightInd w:val="0"/>
        <w:spacing w:line="240" w:lineRule="auto"/>
        <w:jc w:val="both"/>
        <w:rPr>
          <w:rFonts w:asciiTheme="minorHAnsi" w:hAnsiTheme="minorHAnsi"/>
          <w:sz w:val="22"/>
          <w:szCs w:val="22"/>
          <w:lang w:val="en-GB"/>
        </w:rPr>
      </w:pPr>
    </w:p>
    <w:p w:rsidR="00EB3983" w:rsidRPr="00AC7437" w:rsidRDefault="00EB3983" w:rsidP="00FA4C35">
      <w:pPr>
        <w:autoSpaceDE w:val="0"/>
        <w:autoSpaceDN w:val="0"/>
        <w:adjustRightInd w:val="0"/>
        <w:spacing w:line="240" w:lineRule="auto"/>
        <w:jc w:val="both"/>
        <w:rPr>
          <w:rFonts w:asciiTheme="minorHAnsi" w:hAnsiTheme="minorHAnsi"/>
          <w:b/>
          <w:sz w:val="22"/>
          <w:szCs w:val="22"/>
          <w:lang w:val="en-GB"/>
        </w:rPr>
      </w:pPr>
    </w:p>
    <w:p w:rsidR="00EB3983" w:rsidRPr="00AC7437" w:rsidRDefault="002652E4" w:rsidP="0031623F">
      <w:pPr>
        <w:pStyle w:val="Subtitle"/>
        <w:jc w:val="left"/>
        <w:rPr>
          <w:rFonts w:asciiTheme="minorHAnsi" w:hAnsiTheme="minorHAnsi"/>
          <w:sz w:val="22"/>
          <w:szCs w:val="22"/>
          <w:lang w:val="en-GB"/>
        </w:rPr>
      </w:pPr>
      <w:bookmarkStart w:id="86" w:name="_Toc449200324"/>
      <w:r w:rsidRPr="00AC7437">
        <w:rPr>
          <w:rFonts w:asciiTheme="minorHAnsi" w:hAnsiTheme="minorHAnsi"/>
          <w:sz w:val="22"/>
          <w:szCs w:val="22"/>
          <w:lang w:val="en-GB"/>
        </w:rPr>
        <w:t>Output</w:t>
      </w:r>
      <w:r w:rsidR="00EB3983" w:rsidRPr="00AC7437">
        <w:rPr>
          <w:rFonts w:asciiTheme="minorHAnsi" w:hAnsiTheme="minorHAnsi"/>
          <w:sz w:val="22"/>
          <w:szCs w:val="22"/>
          <w:lang w:val="en-GB"/>
        </w:rPr>
        <w:t>1.2.1. Building the Evidence Base for Adaptation</w:t>
      </w:r>
      <w:bookmarkEnd w:id="86"/>
    </w:p>
    <w:p w:rsidR="00EB3983" w:rsidRPr="00AC7437" w:rsidRDefault="00EB3983" w:rsidP="004C1AA0">
      <w:pPr>
        <w:spacing w:line="240" w:lineRule="auto"/>
        <w:rPr>
          <w:rFonts w:asciiTheme="minorHAnsi" w:hAnsiTheme="minorHAnsi"/>
          <w:b/>
          <w:sz w:val="22"/>
          <w:szCs w:val="22"/>
          <w:lang w:val="en-GB"/>
        </w:rPr>
      </w:pPr>
    </w:p>
    <w:p w:rsidR="00EB3983" w:rsidRPr="00AE7C85" w:rsidRDefault="00EB3983" w:rsidP="00FA4C35">
      <w:pPr>
        <w:spacing w:line="240" w:lineRule="auto"/>
        <w:jc w:val="both"/>
        <w:rPr>
          <w:rFonts w:asciiTheme="minorHAnsi" w:hAnsiTheme="minorHAnsi"/>
          <w:color w:val="000000"/>
          <w:sz w:val="22"/>
          <w:szCs w:val="22"/>
          <w:lang w:val="en-GB"/>
        </w:rPr>
      </w:pPr>
      <w:proofErr w:type="gramStart"/>
      <w:r w:rsidRPr="00E73F5E">
        <w:rPr>
          <w:rFonts w:asciiTheme="minorHAnsi" w:hAnsiTheme="minorHAnsi"/>
          <w:b/>
          <w:sz w:val="22"/>
          <w:szCs w:val="22"/>
          <w:lang w:val="en-GB"/>
        </w:rPr>
        <w:t>Key Performance Indicator</w:t>
      </w:r>
      <w:r w:rsidRPr="00AC7437">
        <w:rPr>
          <w:rFonts w:asciiTheme="minorHAnsi" w:hAnsiTheme="minorHAnsi"/>
          <w:b/>
          <w:sz w:val="22"/>
          <w:szCs w:val="22"/>
          <w:lang w:val="en-GB"/>
        </w:rPr>
        <w:t>.</w:t>
      </w:r>
      <w:proofErr w:type="gramEnd"/>
      <w:r w:rsidRPr="00AC7437">
        <w:rPr>
          <w:rFonts w:asciiTheme="minorHAnsi" w:hAnsiTheme="minorHAnsi"/>
          <w:b/>
          <w:sz w:val="22"/>
          <w:szCs w:val="22"/>
          <w:lang w:val="en-GB"/>
        </w:rPr>
        <w:t xml:space="preserve"> </w:t>
      </w:r>
      <w:r w:rsidR="005E44C7" w:rsidRPr="00AE7C85">
        <w:rPr>
          <w:rFonts w:asciiTheme="minorHAnsi" w:hAnsiTheme="minorHAnsi"/>
          <w:sz w:val="22"/>
          <w:szCs w:val="22"/>
          <w:lang w:val="en-GB"/>
        </w:rPr>
        <w:t>At least 8 climate-resilient farming systems tested</w:t>
      </w:r>
      <w:r w:rsidR="0088198F" w:rsidRPr="00AE7C85">
        <w:rPr>
          <w:rStyle w:val="FootnoteReference"/>
          <w:rFonts w:asciiTheme="minorHAnsi" w:hAnsiTheme="minorHAnsi"/>
          <w:color w:val="000000"/>
          <w:sz w:val="22"/>
          <w:szCs w:val="22"/>
          <w:lang w:val="en-GB"/>
        </w:rPr>
        <w:footnoteReference w:id="17"/>
      </w:r>
      <w:r w:rsidR="005E44C7" w:rsidRPr="00AE7C85">
        <w:rPr>
          <w:rFonts w:asciiTheme="minorHAnsi" w:hAnsiTheme="minorHAnsi"/>
          <w:sz w:val="22"/>
          <w:szCs w:val="22"/>
          <w:lang w:val="en-GB"/>
        </w:rPr>
        <w:t xml:space="preserve"> and adopted by at least 800 farmers. </w:t>
      </w:r>
    </w:p>
    <w:p w:rsidR="00EB3983" w:rsidRPr="00AC7437" w:rsidRDefault="00EB3983" w:rsidP="00FA4C35">
      <w:pPr>
        <w:autoSpaceDE w:val="0"/>
        <w:autoSpaceDN w:val="0"/>
        <w:adjustRightInd w:val="0"/>
        <w:spacing w:line="240" w:lineRule="auto"/>
        <w:jc w:val="both"/>
        <w:rPr>
          <w:rFonts w:asciiTheme="minorHAnsi" w:hAnsiTheme="minorHAnsi"/>
          <w:sz w:val="22"/>
          <w:szCs w:val="22"/>
          <w:lang w:val="en-GB"/>
        </w:rPr>
      </w:pPr>
    </w:p>
    <w:p w:rsidR="00EB3983" w:rsidRPr="00AC7437" w:rsidRDefault="00EB3983" w:rsidP="00FA4C35">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To build the evidence base for scaling up innovative and effective adaptation practices</w:t>
      </w:r>
      <w:proofErr w:type="gramStart"/>
      <w:r w:rsidRPr="00AC7437">
        <w:rPr>
          <w:rFonts w:asciiTheme="minorHAnsi" w:hAnsiTheme="minorHAnsi"/>
          <w:sz w:val="22"/>
          <w:szCs w:val="22"/>
          <w:lang w:val="en-GB"/>
        </w:rPr>
        <w:t>,the</w:t>
      </w:r>
      <w:proofErr w:type="gramEnd"/>
      <w:r w:rsidRPr="00AC7437">
        <w:rPr>
          <w:rFonts w:asciiTheme="minorHAnsi" w:hAnsiTheme="minorHAnsi"/>
          <w:sz w:val="22"/>
          <w:szCs w:val="22"/>
          <w:lang w:val="en-GB"/>
        </w:rPr>
        <w:t xml:space="preserve"> Project will design and implement theASHA Adaptation Research Programme.</w:t>
      </w:r>
    </w:p>
    <w:p w:rsidR="00EB3983" w:rsidRPr="00AC7437" w:rsidRDefault="00EB3983" w:rsidP="00FA4C35">
      <w:pPr>
        <w:autoSpaceDE w:val="0"/>
        <w:autoSpaceDN w:val="0"/>
        <w:adjustRightInd w:val="0"/>
        <w:spacing w:line="240" w:lineRule="auto"/>
        <w:jc w:val="both"/>
        <w:rPr>
          <w:rFonts w:asciiTheme="minorHAnsi" w:hAnsiTheme="minorHAnsi"/>
          <w:sz w:val="22"/>
          <w:szCs w:val="22"/>
          <w:lang w:val="en-GB"/>
        </w:rPr>
      </w:pPr>
    </w:p>
    <w:p w:rsidR="00E35F49" w:rsidRPr="00AC7437" w:rsidRDefault="00EB3983" w:rsidP="00FA4C35">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Under this programme, climate adaptation technologies and approaches will be tested and evaluated for scaling up. A core set of adaptation innovations, including </w:t>
      </w:r>
      <w:r w:rsidRPr="00AC7437">
        <w:rPr>
          <w:rFonts w:asciiTheme="minorHAnsi" w:hAnsiTheme="minorHAnsi"/>
          <w:b/>
          <w:sz w:val="22"/>
          <w:szCs w:val="22"/>
          <w:lang w:val="en-GB"/>
        </w:rPr>
        <w:t>endogenous</w:t>
      </w:r>
      <w:r w:rsidRPr="00AC7437">
        <w:rPr>
          <w:rFonts w:asciiTheme="minorHAnsi" w:hAnsiTheme="minorHAnsi"/>
          <w:sz w:val="22"/>
          <w:szCs w:val="22"/>
          <w:lang w:val="en-GB"/>
        </w:rPr>
        <w:t xml:space="preserve"> adaptation responses already being practiced by smallholder farmers, as well as </w:t>
      </w:r>
      <w:r w:rsidRPr="00AC7437">
        <w:rPr>
          <w:rFonts w:asciiTheme="minorHAnsi" w:hAnsiTheme="minorHAnsi"/>
          <w:b/>
          <w:sz w:val="22"/>
          <w:szCs w:val="22"/>
          <w:lang w:val="en-GB"/>
        </w:rPr>
        <w:t>new</w:t>
      </w:r>
      <w:r w:rsidRPr="00AC7437">
        <w:rPr>
          <w:rFonts w:asciiTheme="minorHAnsi" w:hAnsiTheme="minorHAnsi"/>
          <w:sz w:val="22"/>
          <w:szCs w:val="22"/>
          <w:lang w:val="en-GB"/>
        </w:rPr>
        <w:t xml:space="preserve"> resilience building technologies will be field tested.This may include field testing drought and heat tolerant seed varieties, forage incorporation into farming, forestry and land stabilization systems, soil degradation and organic matter inclusion, portable biogas units, and various other farming and forestry models.</w:t>
      </w:r>
      <w:r w:rsidR="001E6199" w:rsidRPr="00AC7437">
        <w:rPr>
          <w:rFonts w:asciiTheme="minorHAnsi" w:hAnsiTheme="minorHAnsi"/>
          <w:sz w:val="22"/>
          <w:szCs w:val="22"/>
          <w:lang w:val="en-GB"/>
        </w:rPr>
        <w:t>The environmental as well as economic benefits of such climate smart farming systems will also be assessed.</w:t>
      </w:r>
    </w:p>
    <w:p w:rsidR="00EB3983" w:rsidRPr="00AC7437" w:rsidRDefault="00EB3983" w:rsidP="00FA4C35">
      <w:pPr>
        <w:autoSpaceDE w:val="0"/>
        <w:autoSpaceDN w:val="0"/>
        <w:adjustRightInd w:val="0"/>
        <w:spacing w:line="240" w:lineRule="auto"/>
        <w:jc w:val="both"/>
        <w:rPr>
          <w:rFonts w:asciiTheme="minorHAnsi" w:hAnsiTheme="minorHAnsi"/>
          <w:sz w:val="22"/>
          <w:szCs w:val="22"/>
          <w:lang w:val="en-GB"/>
        </w:rPr>
      </w:pPr>
    </w:p>
    <w:p w:rsidR="00EB3983" w:rsidRPr="00AC7437" w:rsidRDefault="00991794" w:rsidP="00FA4C35">
      <w:pPr>
        <w:autoSpaceDE w:val="0"/>
        <w:autoSpaceDN w:val="0"/>
        <w:adjustRightInd w:val="0"/>
        <w:spacing w:line="240" w:lineRule="auto"/>
        <w:jc w:val="both"/>
        <w:rPr>
          <w:rFonts w:asciiTheme="minorHAnsi" w:hAnsiTheme="minorHAnsi"/>
          <w:sz w:val="22"/>
          <w:szCs w:val="22"/>
          <w:lang w:val="en-GB"/>
        </w:rPr>
      </w:pPr>
      <w:proofErr w:type="gramStart"/>
      <w:r w:rsidRPr="00AC7437">
        <w:rPr>
          <w:rFonts w:asciiTheme="minorHAnsi" w:hAnsiTheme="minorHAnsi"/>
          <w:b/>
          <w:sz w:val="22"/>
          <w:szCs w:val="22"/>
          <w:lang w:val="en-GB"/>
        </w:rPr>
        <w:t>Research Requirements.</w:t>
      </w:r>
      <w:proofErr w:type="gramEnd"/>
      <w:r w:rsidR="00E73F5E">
        <w:rPr>
          <w:rFonts w:asciiTheme="minorHAnsi" w:hAnsiTheme="minorHAnsi"/>
          <w:b/>
          <w:sz w:val="22"/>
          <w:szCs w:val="22"/>
          <w:lang w:val="en-GB"/>
        </w:rPr>
        <w:t xml:space="preserve"> </w:t>
      </w:r>
      <w:r w:rsidR="00031B08" w:rsidRPr="00E73F5E">
        <w:rPr>
          <w:rFonts w:asciiTheme="minorHAnsi" w:hAnsiTheme="minorHAnsi"/>
          <w:b/>
          <w:sz w:val="22"/>
          <w:szCs w:val="22"/>
          <w:lang w:val="en-GB"/>
        </w:rPr>
        <w:t>At least 8 climate resilient farming systems</w:t>
      </w:r>
      <w:r w:rsidR="00EB3983" w:rsidRPr="00AC7437">
        <w:rPr>
          <w:rFonts w:asciiTheme="minorHAnsi" w:hAnsiTheme="minorHAnsi"/>
          <w:sz w:val="22"/>
          <w:szCs w:val="22"/>
          <w:lang w:val="en-GB"/>
        </w:rPr>
        <w:t xml:space="preserve"> will </w:t>
      </w:r>
      <w:r w:rsidR="00031B08" w:rsidRPr="00AC7437">
        <w:rPr>
          <w:rFonts w:asciiTheme="minorHAnsi" w:hAnsiTheme="minorHAnsi"/>
          <w:sz w:val="22"/>
          <w:szCs w:val="22"/>
          <w:lang w:val="en-GB"/>
        </w:rPr>
        <w:t xml:space="preserve">be tested </w:t>
      </w:r>
      <w:r w:rsidR="00EB3983" w:rsidRPr="00AC7437">
        <w:rPr>
          <w:rFonts w:asciiTheme="minorHAnsi" w:hAnsiTheme="minorHAnsi"/>
          <w:sz w:val="22"/>
          <w:szCs w:val="22"/>
          <w:lang w:val="en-GB"/>
        </w:rPr>
        <w:t>involv</w:t>
      </w:r>
      <w:r w:rsidR="00031B08" w:rsidRPr="00AC7437">
        <w:rPr>
          <w:rFonts w:asciiTheme="minorHAnsi" w:hAnsiTheme="minorHAnsi"/>
          <w:sz w:val="22"/>
          <w:szCs w:val="22"/>
          <w:lang w:val="en-GB"/>
        </w:rPr>
        <w:t xml:space="preserve">ing </w:t>
      </w:r>
      <w:r w:rsidR="00EB3983" w:rsidRPr="00AC7437">
        <w:rPr>
          <w:rFonts w:asciiTheme="minorHAnsi" w:hAnsiTheme="minorHAnsi"/>
          <w:sz w:val="22"/>
          <w:szCs w:val="22"/>
          <w:lang w:val="en-GB"/>
        </w:rPr>
        <w:t xml:space="preserve">at least </w:t>
      </w:r>
      <w:r w:rsidR="00031B08" w:rsidRPr="00AC7437">
        <w:rPr>
          <w:rFonts w:asciiTheme="minorHAnsi" w:hAnsiTheme="minorHAnsi"/>
          <w:sz w:val="22"/>
          <w:szCs w:val="22"/>
          <w:lang w:val="en-GB"/>
        </w:rPr>
        <w:t>8</w:t>
      </w:r>
      <w:r w:rsidR="00EB3983" w:rsidRPr="00AC7437">
        <w:rPr>
          <w:rFonts w:asciiTheme="minorHAnsi" w:hAnsiTheme="minorHAnsi"/>
          <w:sz w:val="22"/>
          <w:szCs w:val="22"/>
          <w:lang w:val="en-GB"/>
        </w:rPr>
        <w:t xml:space="preserve">00 farmers, and will make use of Participatory Action Research (PAR) and applied research methods. As a component of PAR, the impact on labour and other inputs for men and women will be assessed to ensure that the </w:t>
      </w:r>
      <w:r w:rsidR="00EB3983" w:rsidRPr="00AC7437">
        <w:rPr>
          <w:rFonts w:asciiTheme="minorHAnsi" w:hAnsiTheme="minorHAnsi"/>
          <w:b/>
          <w:sz w:val="22"/>
          <w:szCs w:val="22"/>
          <w:lang w:val="en-GB"/>
        </w:rPr>
        <w:t>burden on women</w:t>
      </w:r>
      <w:r w:rsidR="00EB3983" w:rsidRPr="00AC7437">
        <w:rPr>
          <w:rFonts w:asciiTheme="minorHAnsi" w:hAnsiTheme="minorHAnsi"/>
          <w:sz w:val="22"/>
          <w:szCs w:val="22"/>
          <w:lang w:val="en-GB"/>
        </w:rPr>
        <w:t xml:space="preserve"> is equitable. Further, the technologies and innovations will be tested along an </w:t>
      </w:r>
      <w:r w:rsidR="00EB3983" w:rsidRPr="00AC7437">
        <w:rPr>
          <w:rFonts w:asciiTheme="minorHAnsi" w:hAnsiTheme="minorHAnsi"/>
          <w:b/>
          <w:sz w:val="22"/>
          <w:szCs w:val="22"/>
          <w:lang w:val="en-GB"/>
        </w:rPr>
        <w:t>altitude gradient</w:t>
      </w:r>
      <w:r w:rsidR="00EB3983" w:rsidRPr="00AC7437">
        <w:rPr>
          <w:rFonts w:asciiTheme="minorHAnsi" w:hAnsiTheme="minorHAnsi"/>
          <w:sz w:val="22"/>
          <w:szCs w:val="22"/>
          <w:lang w:val="en-GB"/>
        </w:rPr>
        <w:t xml:space="preserve"> for building a knowledge base on livelihood activities with potential at specific agro-ecological zones. </w:t>
      </w:r>
    </w:p>
    <w:p w:rsidR="00EB3983" w:rsidRPr="00AC7437" w:rsidRDefault="00EB3983" w:rsidP="00FA4C35">
      <w:pPr>
        <w:autoSpaceDE w:val="0"/>
        <w:autoSpaceDN w:val="0"/>
        <w:adjustRightInd w:val="0"/>
        <w:spacing w:line="240" w:lineRule="auto"/>
        <w:jc w:val="both"/>
        <w:rPr>
          <w:rFonts w:asciiTheme="minorHAnsi" w:hAnsiTheme="minorHAnsi"/>
          <w:sz w:val="22"/>
          <w:szCs w:val="22"/>
          <w:highlight w:val="cyan"/>
          <w:lang w:val="en-GB"/>
        </w:rPr>
      </w:pPr>
    </w:p>
    <w:p w:rsidR="00EB3983" w:rsidRDefault="00E03F33" w:rsidP="001E3736">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To facilitate AdaptationResearch Programme, the Project will: (i) plan a climate-smart research programme across an altitudinal gradient, and (ii) establish an end-user reference group of smallholder farmers to identify adaptive needs and evaluate adaptive technologies for feedback.</w:t>
      </w:r>
    </w:p>
    <w:p w:rsidR="00B07222" w:rsidRPr="00AC7437" w:rsidRDefault="00B07222" w:rsidP="004C1AA0">
      <w:pPr>
        <w:autoSpaceDE w:val="0"/>
        <w:autoSpaceDN w:val="0"/>
        <w:adjustRightInd w:val="0"/>
        <w:spacing w:line="240" w:lineRule="auto"/>
        <w:rPr>
          <w:rFonts w:asciiTheme="minorHAnsi" w:hAnsiTheme="minorHAnsi"/>
          <w:sz w:val="22"/>
          <w:szCs w:val="22"/>
          <w:lang w:val="en-GB"/>
        </w:rPr>
      </w:pPr>
    </w:p>
    <w:p w:rsidR="00EB3983" w:rsidRPr="00AC7437" w:rsidRDefault="00EB3983" w:rsidP="003721FD">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b/>
          <w:sz w:val="22"/>
          <w:szCs w:val="22"/>
          <w:lang w:val="en-GB"/>
        </w:rPr>
        <w:t>ASHA Competitive Fund for Adaptation Research.</w:t>
      </w:r>
      <w:r w:rsidR="001F705E" w:rsidRPr="00AC7437">
        <w:rPr>
          <w:rFonts w:asciiTheme="minorHAnsi" w:hAnsiTheme="minorHAnsi"/>
          <w:sz w:val="22"/>
          <w:szCs w:val="22"/>
          <w:lang w:val="en-GB"/>
        </w:rPr>
        <w:t xml:space="preserve">The Project will contract </w:t>
      </w:r>
      <w:r w:rsidRPr="00AC7437">
        <w:rPr>
          <w:rFonts w:asciiTheme="minorHAnsi" w:hAnsiTheme="minorHAnsi"/>
          <w:sz w:val="22"/>
          <w:szCs w:val="22"/>
          <w:lang w:val="en-GB"/>
        </w:rPr>
        <w:t xml:space="preserve">technically competent research institutionsto execute PAR/applied research programme on climate resilient farming systems in collaboration with smallholder groups identified through LAPA preparation. In partnership with other adaptation programmes, national </w:t>
      </w:r>
      <w:r w:rsidR="0098604B" w:rsidRPr="00AC7437">
        <w:rPr>
          <w:rFonts w:asciiTheme="minorHAnsi" w:hAnsiTheme="minorHAnsi"/>
          <w:sz w:val="22"/>
          <w:szCs w:val="22"/>
          <w:lang w:val="en-GB"/>
        </w:rPr>
        <w:t>and</w:t>
      </w:r>
      <w:r w:rsidRPr="00AC7437">
        <w:rPr>
          <w:rFonts w:asciiTheme="minorHAnsi" w:hAnsiTheme="minorHAnsi"/>
          <w:sz w:val="22"/>
          <w:szCs w:val="22"/>
          <w:lang w:val="en-GB"/>
        </w:rPr>
        <w:t>international</w:t>
      </w:r>
      <w:proofErr w:type="gramStart"/>
      <w:r w:rsidRPr="00AC7437">
        <w:rPr>
          <w:rFonts w:asciiTheme="minorHAnsi" w:hAnsiTheme="minorHAnsi"/>
          <w:sz w:val="22"/>
          <w:szCs w:val="22"/>
          <w:lang w:val="en-GB"/>
        </w:rPr>
        <w:t>,the</w:t>
      </w:r>
      <w:proofErr w:type="gramEnd"/>
      <w:r w:rsidRPr="00AC7437">
        <w:rPr>
          <w:rFonts w:asciiTheme="minorHAnsi" w:hAnsiTheme="minorHAnsi"/>
          <w:sz w:val="22"/>
          <w:szCs w:val="22"/>
          <w:lang w:val="en-GB"/>
        </w:rPr>
        <w:t xml:space="preserve"> research institute will alsomonitor, evaluate and promote appropriate endogenous adaptation responses, and test and promote resilience building measures and the end user reference group. Training in PAR methodologies and practices will be provided for scientists and to the national and district level MoFSC</w:t>
      </w:r>
      <w:r w:rsidR="00A5066B" w:rsidRPr="00AC7437">
        <w:rPr>
          <w:rFonts w:asciiTheme="minorHAnsi" w:hAnsiTheme="minorHAnsi"/>
          <w:sz w:val="22"/>
          <w:szCs w:val="22"/>
          <w:lang w:val="en-GB"/>
        </w:rPr>
        <w:t xml:space="preserve">, </w:t>
      </w:r>
      <w:r w:rsidR="00A5066B" w:rsidRPr="00E73F5E">
        <w:rPr>
          <w:rFonts w:asciiTheme="minorHAnsi" w:hAnsiTheme="minorHAnsi"/>
          <w:sz w:val="22"/>
          <w:szCs w:val="22"/>
          <w:lang w:val="en-GB"/>
        </w:rPr>
        <w:t>MoLD</w:t>
      </w:r>
      <w:r w:rsidRPr="00AC7437">
        <w:rPr>
          <w:rFonts w:asciiTheme="minorHAnsi" w:hAnsiTheme="minorHAnsi"/>
          <w:sz w:val="22"/>
          <w:szCs w:val="22"/>
          <w:lang w:val="en-GB"/>
        </w:rPr>
        <w:t xml:space="preserve"> and DoAD staff. Government organizations, including NARC and TU, will be prioritized for the fund, given they are technically capable to achieve the research objectives.</w:t>
      </w:r>
    </w:p>
    <w:p w:rsidR="00A30044" w:rsidRPr="00AC7437" w:rsidRDefault="00A30044" w:rsidP="004C1AA0">
      <w:pPr>
        <w:autoSpaceDE w:val="0"/>
        <w:autoSpaceDN w:val="0"/>
        <w:adjustRightInd w:val="0"/>
        <w:spacing w:line="240" w:lineRule="auto"/>
        <w:rPr>
          <w:rFonts w:asciiTheme="minorHAnsi" w:hAnsiTheme="minorHAnsi"/>
          <w:b/>
          <w:sz w:val="22"/>
          <w:szCs w:val="22"/>
          <w:lang w:val="en-GB"/>
        </w:rPr>
      </w:pPr>
    </w:p>
    <w:p w:rsidR="001E3736" w:rsidRPr="001E3736" w:rsidRDefault="00EB3983" w:rsidP="001E3736">
      <w:pPr>
        <w:rPr>
          <w:rFonts w:asciiTheme="minorHAnsi" w:hAnsiTheme="minorHAnsi"/>
          <w:sz w:val="22"/>
          <w:szCs w:val="22"/>
        </w:rPr>
      </w:pPr>
      <w:r w:rsidRPr="00AC7437">
        <w:rPr>
          <w:rFonts w:asciiTheme="minorHAnsi" w:hAnsiTheme="minorHAnsi"/>
          <w:b/>
          <w:sz w:val="22"/>
          <w:szCs w:val="22"/>
          <w:lang w:val="en-GB"/>
        </w:rPr>
        <w:lastRenderedPageBreak/>
        <w:t>Outputs.</w:t>
      </w:r>
      <w:r w:rsidRPr="00AC7437">
        <w:rPr>
          <w:rFonts w:asciiTheme="minorHAnsi" w:hAnsiTheme="minorHAnsi"/>
          <w:sz w:val="22"/>
          <w:szCs w:val="22"/>
          <w:lang w:val="en-GB"/>
        </w:rPr>
        <w:t>The outputs of the research will feed into the regular revision and updating of the CCA Toolbox, development of extension material for use during LAPA preparation and implementation</w:t>
      </w:r>
      <w:r w:rsidR="00EF72E8" w:rsidRPr="00AC7437">
        <w:rPr>
          <w:rFonts w:asciiTheme="minorHAnsi" w:hAnsiTheme="minorHAnsi"/>
          <w:sz w:val="22"/>
          <w:szCs w:val="22"/>
          <w:lang w:val="en-GB"/>
        </w:rPr>
        <w:t xml:space="preserve">, and </w:t>
      </w:r>
      <w:r w:rsidR="00EF72E8" w:rsidRPr="001E3736">
        <w:rPr>
          <w:rFonts w:asciiTheme="minorHAnsi" w:hAnsiTheme="minorHAnsi"/>
          <w:sz w:val="22"/>
          <w:szCs w:val="22"/>
          <w:lang w:val="en-GB"/>
        </w:rPr>
        <w:t xml:space="preserve">technical training on adaptation practices for extension service providers and lead farmers. </w:t>
      </w:r>
      <w:r w:rsidRPr="001E3736">
        <w:rPr>
          <w:rFonts w:asciiTheme="minorHAnsi" w:hAnsiTheme="minorHAnsi"/>
          <w:sz w:val="22"/>
          <w:szCs w:val="22"/>
          <w:lang w:val="en-GB"/>
        </w:rPr>
        <w:t>Further,the knowledge products developed through the research programme, including studies and lessons learnt,peer-reviewed research papers and journal articles,will be shared at various national and international level climate change adaptation discussion forums and workshops.</w:t>
      </w:r>
      <w:r w:rsidR="001E3736" w:rsidRPr="001E3736">
        <w:rPr>
          <w:rFonts w:asciiTheme="minorHAnsi" w:hAnsiTheme="minorHAnsi"/>
          <w:sz w:val="22"/>
          <w:szCs w:val="22"/>
        </w:rPr>
        <w:t xml:space="preserve">As recommended </w:t>
      </w:r>
      <w:r w:rsidR="001E3736">
        <w:rPr>
          <w:rFonts w:asciiTheme="minorHAnsi" w:hAnsiTheme="minorHAnsi"/>
          <w:sz w:val="22"/>
          <w:szCs w:val="22"/>
        </w:rPr>
        <w:t>by the first Supervision Mission,</w:t>
      </w:r>
      <w:r w:rsidR="001E3736" w:rsidRPr="001E3736">
        <w:rPr>
          <w:rFonts w:asciiTheme="minorHAnsi" w:hAnsiTheme="minorHAnsi"/>
          <w:sz w:val="22"/>
          <w:szCs w:val="22"/>
        </w:rPr>
        <w:t xml:space="preserve"> a Service Provider </w:t>
      </w:r>
      <w:r w:rsidR="001E3736">
        <w:rPr>
          <w:rFonts w:asciiTheme="minorHAnsi" w:hAnsiTheme="minorHAnsi"/>
          <w:sz w:val="22"/>
          <w:szCs w:val="22"/>
        </w:rPr>
        <w:t xml:space="preserve">will </w:t>
      </w:r>
      <w:r w:rsidR="001E3736" w:rsidRPr="001E3736">
        <w:rPr>
          <w:rFonts w:asciiTheme="minorHAnsi" w:hAnsiTheme="minorHAnsi"/>
          <w:sz w:val="22"/>
          <w:szCs w:val="22"/>
        </w:rPr>
        <w:t xml:space="preserve">be recruited to put together the framework, guideline and process for developing the Participatory Research Agenda (PAR), and for accompanying the process until the agenda is approved. </w:t>
      </w:r>
      <w:r w:rsidR="001E3736">
        <w:rPr>
          <w:rFonts w:asciiTheme="minorHAnsi" w:hAnsiTheme="minorHAnsi"/>
          <w:sz w:val="22"/>
          <w:szCs w:val="22"/>
        </w:rPr>
        <w:t>In addition,</w:t>
      </w:r>
      <w:r w:rsidR="001E3736" w:rsidRPr="001E3736">
        <w:rPr>
          <w:rFonts w:asciiTheme="minorHAnsi" w:hAnsiTheme="minorHAnsi"/>
          <w:sz w:val="22"/>
          <w:szCs w:val="22"/>
        </w:rPr>
        <w:t xml:space="preserve"> to ensure that adequate time is provided for undertaking research on agroecological systems (permaculture) along an altitudinal gradient, a call for proposals for technical assistance </w:t>
      </w:r>
      <w:r w:rsidR="001E3736">
        <w:rPr>
          <w:rFonts w:asciiTheme="minorHAnsi" w:hAnsiTheme="minorHAnsi"/>
          <w:sz w:val="22"/>
          <w:szCs w:val="22"/>
        </w:rPr>
        <w:t xml:space="preserve">will </w:t>
      </w:r>
      <w:r w:rsidR="001E3736" w:rsidRPr="001E3736">
        <w:rPr>
          <w:rFonts w:asciiTheme="minorHAnsi" w:hAnsiTheme="minorHAnsi"/>
          <w:sz w:val="22"/>
          <w:szCs w:val="22"/>
        </w:rPr>
        <w:t xml:space="preserve">be issued for this research priority so that on-the-ground action </w:t>
      </w:r>
      <w:r w:rsidR="001E3736">
        <w:rPr>
          <w:rFonts w:asciiTheme="minorHAnsi" w:hAnsiTheme="minorHAnsi"/>
          <w:sz w:val="22"/>
          <w:szCs w:val="22"/>
        </w:rPr>
        <w:t>is</w:t>
      </w:r>
      <w:r w:rsidR="001E3736" w:rsidRPr="001E3736">
        <w:rPr>
          <w:rFonts w:asciiTheme="minorHAnsi" w:hAnsiTheme="minorHAnsi"/>
          <w:sz w:val="22"/>
          <w:szCs w:val="22"/>
        </w:rPr>
        <w:t xml:space="preserve"> commence</w:t>
      </w:r>
      <w:r w:rsidR="001E3736">
        <w:rPr>
          <w:rFonts w:asciiTheme="minorHAnsi" w:hAnsiTheme="minorHAnsi"/>
          <w:sz w:val="22"/>
          <w:szCs w:val="22"/>
        </w:rPr>
        <w:t>dimmediately</w:t>
      </w:r>
      <w:r w:rsidR="001E3736" w:rsidRPr="001E3736">
        <w:rPr>
          <w:rFonts w:asciiTheme="minorHAnsi" w:hAnsiTheme="minorHAnsi"/>
          <w:sz w:val="22"/>
          <w:szCs w:val="22"/>
        </w:rPr>
        <w:t>.</w:t>
      </w:r>
    </w:p>
    <w:p w:rsidR="00EB3983" w:rsidRPr="001E3736" w:rsidRDefault="00EB3983" w:rsidP="001E3736">
      <w:pPr>
        <w:rPr>
          <w:rFonts w:asciiTheme="minorHAnsi" w:hAnsiTheme="minorHAnsi"/>
          <w:sz w:val="22"/>
          <w:szCs w:val="22"/>
        </w:rPr>
      </w:pPr>
    </w:p>
    <w:p w:rsidR="00680636" w:rsidRPr="001E3736" w:rsidRDefault="00680636" w:rsidP="0031623F">
      <w:pPr>
        <w:pStyle w:val="Subtitle"/>
        <w:jc w:val="left"/>
        <w:rPr>
          <w:rFonts w:asciiTheme="minorHAnsi" w:hAnsiTheme="minorHAnsi"/>
          <w:sz w:val="22"/>
          <w:szCs w:val="22"/>
          <w:lang w:val="en-GB"/>
        </w:rPr>
      </w:pPr>
    </w:p>
    <w:p w:rsidR="00680636" w:rsidRPr="001E3736" w:rsidRDefault="00680636" w:rsidP="0031623F">
      <w:pPr>
        <w:pStyle w:val="Subtitle"/>
        <w:jc w:val="left"/>
        <w:rPr>
          <w:rFonts w:asciiTheme="minorHAnsi" w:hAnsiTheme="minorHAnsi"/>
          <w:sz w:val="22"/>
          <w:szCs w:val="22"/>
          <w:lang w:val="en-GB"/>
        </w:rPr>
      </w:pPr>
    </w:p>
    <w:p w:rsidR="005502B8" w:rsidRPr="00AC7437" w:rsidRDefault="005502B8">
      <w:pPr>
        <w:spacing w:after="200" w:line="276" w:lineRule="auto"/>
        <w:rPr>
          <w:rFonts w:asciiTheme="minorHAnsi" w:hAnsiTheme="minorHAnsi"/>
          <w:b/>
          <w:sz w:val="22"/>
          <w:szCs w:val="22"/>
          <w:lang w:val="en-GB"/>
        </w:rPr>
      </w:pPr>
      <w:r w:rsidRPr="00AC7437">
        <w:rPr>
          <w:rFonts w:asciiTheme="minorHAnsi" w:hAnsiTheme="minorHAnsi"/>
          <w:sz w:val="22"/>
          <w:szCs w:val="22"/>
          <w:lang w:val="en-GB"/>
        </w:rPr>
        <w:br w:type="page"/>
      </w:r>
    </w:p>
    <w:p w:rsidR="00EB3983" w:rsidRPr="00AC7437" w:rsidRDefault="0071437D" w:rsidP="0031623F">
      <w:pPr>
        <w:pStyle w:val="Subtitle"/>
        <w:jc w:val="left"/>
        <w:rPr>
          <w:rFonts w:asciiTheme="minorHAnsi" w:hAnsiTheme="minorHAnsi"/>
          <w:sz w:val="22"/>
          <w:szCs w:val="22"/>
          <w:lang w:val="en-GB"/>
        </w:rPr>
      </w:pPr>
      <w:bookmarkStart w:id="87" w:name="_Toc449200325"/>
      <w:r w:rsidRPr="00AC7437">
        <w:rPr>
          <w:rFonts w:asciiTheme="minorHAnsi" w:hAnsiTheme="minorHAnsi"/>
          <w:sz w:val="22"/>
          <w:szCs w:val="22"/>
          <w:lang w:val="en-GB"/>
        </w:rPr>
        <w:lastRenderedPageBreak/>
        <w:t>Output</w:t>
      </w:r>
      <w:r w:rsidR="00EB3983" w:rsidRPr="00AC7437">
        <w:rPr>
          <w:rFonts w:asciiTheme="minorHAnsi" w:hAnsiTheme="minorHAnsi"/>
          <w:sz w:val="22"/>
          <w:szCs w:val="22"/>
          <w:lang w:val="en-GB"/>
        </w:rPr>
        <w:t>1.2.2. Climate adaptation knowledge managed and disseminated</w:t>
      </w:r>
      <w:bookmarkEnd w:id="87"/>
    </w:p>
    <w:p w:rsidR="00EB3983" w:rsidRPr="00AC7437" w:rsidRDefault="00EB3983" w:rsidP="004C1AA0">
      <w:pPr>
        <w:autoSpaceDE w:val="0"/>
        <w:autoSpaceDN w:val="0"/>
        <w:adjustRightInd w:val="0"/>
        <w:spacing w:line="240" w:lineRule="auto"/>
        <w:rPr>
          <w:rFonts w:asciiTheme="minorHAnsi" w:hAnsiTheme="minorHAnsi"/>
          <w:sz w:val="22"/>
          <w:szCs w:val="22"/>
          <w:lang w:val="en-GB"/>
        </w:rPr>
      </w:pPr>
    </w:p>
    <w:p w:rsidR="00EB3983" w:rsidRPr="00AC7437" w:rsidRDefault="00EB3983" w:rsidP="00713AE1">
      <w:pPr>
        <w:spacing w:before="120" w:line="240" w:lineRule="auto"/>
        <w:rPr>
          <w:rFonts w:asciiTheme="minorHAnsi" w:hAnsiTheme="minorHAnsi"/>
          <w:color w:val="000000"/>
          <w:sz w:val="22"/>
          <w:szCs w:val="22"/>
          <w:lang w:val="en-GB"/>
        </w:rPr>
      </w:pPr>
      <w:proofErr w:type="gramStart"/>
      <w:r w:rsidRPr="00AC7437">
        <w:rPr>
          <w:rFonts w:asciiTheme="minorHAnsi" w:hAnsiTheme="minorHAnsi"/>
          <w:b/>
          <w:color w:val="000000"/>
          <w:sz w:val="22"/>
          <w:szCs w:val="22"/>
          <w:lang w:val="en-GB"/>
        </w:rPr>
        <w:t>Key Performance Indicator.</w:t>
      </w:r>
      <w:proofErr w:type="gramEnd"/>
      <w:r w:rsidRPr="00AC7437">
        <w:rPr>
          <w:rFonts w:asciiTheme="minorHAnsi" w:hAnsiTheme="minorHAnsi"/>
          <w:b/>
          <w:color w:val="000000"/>
          <w:sz w:val="22"/>
          <w:szCs w:val="22"/>
          <w:lang w:val="en-GB"/>
        </w:rPr>
        <w:t xml:space="preserve"> </w:t>
      </w:r>
      <w:r w:rsidRPr="00AC7437">
        <w:rPr>
          <w:rFonts w:asciiTheme="minorHAnsi" w:hAnsiTheme="minorHAnsi"/>
          <w:color w:val="000000"/>
          <w:sz w:val="22"/>
          <w:szCs w:val="22"/>
          <w:lang w:val="en-GB"/>
        </w:rPr>
        <w:t>At least 100,000 HHs with access to knowledge of climate resilient farming practices and diversified livelihood options</w:t>
      </w:r>
    </w:p>
    <w:p w:rsidR="00EB3983" w:rsidRPr="00AC7437" w:rsidRDefault="00EB3983" w:rsidP="004C1AA0">
      <w:pPr>
        <w:autoSpaceDE w:val="0"/>
        <w:autoSpaceDN w:val="0"/>
        <w:adjustRightInd w:val="0"/>
        <w:spacing w:line="240" w:lineRule="auto"/>
        <w:rPr>
          <w:rFonts w:asciiTheme="minorHAnsi" w:hAnsiTheme="minorHAnsi"/>
          <w:sz w:val="22"/>
          <w:szCs w:val="22"/>
          <w:lang w:val="en-GB"/>
        </w:rPr>
      </w:pPr>
    </w:p>
    <w:p w:rsidR="00EB3983" w:rsidRPr="00AC7437" w:rsidRDefault="00EB3983" w:rsidP="00713AE1">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The effective management and dissemination of knowledge and information will be necessary both for generating adaptive capacity at community and institutional levels, and to build a bridge between adaptation research, on the ground investments, the integration of CC concerns into planning and budgetary processes, and for policy discussion.Project activities will includeGIS M&amp;E, CCA Toolbox, ToT for Lead Farmers, participation </w:t>
      </w:r>
      <w:r w:rsidR="008A1DA3" w:rsidRPr="00AC7437">
        <w:rPr>
          <w:rFonts w:asciiTheme="minorHAnsi" w:hAnsiTheme="minorHAnsi"/>
          <w:sz w:val="22"/>
          <w:szCs w:val="22"/>
          <w:lang w:val="en-GB"/>
        </w:rPr>
        <w:t>a</w:t>
      </w:r>
      <w:r w:rsidRPr="00AC7437">
        <w:rPr>
          <w:rFonts w:asciiTheme="minorHAnsi" w:hAnsiTheme="minorHAnsi"/>
          <w:sz w:val="22"/>
          <w:szCs w:val="22"/>
          <w:lang w:val="en-GB"/>
        </w:rPr>
        <w:t>daptation discussion forums</w:t>
      </w:r>
      <w:r w:rsidR="00F17372" w:rsidRPr="00AC7437">
        <w:rPr>
          <w:rFonts w:asciiTheme="minorHAnsi" w:hAnsiTheme="minorHAnsi"/>
          <w:sz w:val="22"/>
          <w:szCs w:val="22"/>
          <w:lang w:val="en-GB"/>
        </w:rPr>
        <w:t>, and others discussed below.</w:t>
      </w:r>
    </w:p>
    <w:p w:rsidR="00EB3983" w:rsidRPr="00AC7437" w:rsidRDefault="00EB3983" w:rsidP="004C1AA0">
      <w:pPr>
        <w:autoSpaceDE w:val="0"/>
        <w:autoSpaceDN w:val="0"/>
        <w:adjustRightInd w:val="0"/>
        <w:spacing w:line="240" w:lineRule="auto"/>
        <w:rPr>
          <w:rFonts w:asciiTheme="minorHAnsi" w:hAnsiTheme="minorHAnsi"/>
          <w:b/>
          <w:sz w:val="22"/>
          <w:szCs w:val="22"/>
          <w:lang w:val="en-GB"/>
        </w:rPr>
      </w:pPr>
    </w:p>
    <w:p w:rsidR="00EB3983" w:rsidRPr="00AC7437" w:rsidRDefault="00F609B7" w:rsidP="004C1AA0">
      <w:pPr>
        <w:autoSpaceDE w:val="0"/>
        <w:autoSpaceDN w:val="0"/>
        <w:adjustRightInd w:val="0"/>
        <w:spacing w:line="240" w:lineRule="auto"/>
        <w:rPr>
          <w:rFonts w:asciiTheme="minorHAnsi" w:hAnsiTheme="minorHAnsi"/>
          <w:b/>
          <w:sz w:val="22"/>
          <w:szCs w:val="22"/>
          <w:lang w:val="en-GB"/>
        </w:rPr>
      </w:pPr>
      <w:r w:rsidRPr="00AC7437">
        <w:rPr>
          <w:rFonts w:asciiTheme="minorHAnsi" w:hAnsiTheme="minorHAnsi"/>
          <w:b/>
          <w:sz w:val="22"/>
          <w:szCs w:val="22"/>
          <w:lang w:val="en-GB"/>
        </w:rPr>
        <w:t xml:space="preserve">A. </w:t>
      </w:r>
      <w:r w:rsidR="00EB3983" w:rsidRPr="00AC7437">
        <w:rPr>
          <w:rFonts w:asciiTheme="minorHAnsi" w:hAnsiTheme="minorHAnsi"/>
          <w:b/>
          <w:sz w:val="22"/>
          <w:szCs w:val="22"/>
          <w:lang w:val="en-GB"/>
        </w:rPr>
        <w:t xml:space="preserve">Data collection and Knowledge </w:t>
      </w:r>
      <w:r w:rsidR="00217BA5" w:rsidRPr="00AC7437">
        <w:rPr>
          <w:rFonts w:asciiTheme="minorHAnsi" w:hAnsiTheme="minorHAnsi"/>
          <w:b/>
          <w:sz w:val="22"/>
          <w:szCs w:val="22"/>
          <w:lang w:val="en-GB"/>
        </w:rPr>
        <w:t>Development</w:t>
      </w:r>
    </w:p>
    <w:p w:rsidR="00EB3983" w:rsidRPr="00AC7437" w:rsidRDefault="00EB3983" w:rsidP="004C1AA0">
      <w:pPr>
        <w:tabs>
          <w:tab w:val="left" w:pos="1920"/>
        </w:tabs>
        <w:autoSpaceDE w:val="0"/>
        <w:autoSpaceDN w:val="0"/>
        <w:adjustRightInd w:val="0"/>
        <w:spacing w:line="240" w:lineRule="auto"/>
        <w:rPr>
          <w:rFonts w:asciiTheme="minorHAnsi" w:hAnsiTheme="minorHAnsi"/>
          <w:b/>
          <w:sz w:val="22"/>
          <w:szCs w:val="22"/>
          <w:lang w:val="en-GB"/>
        </w:rPr>
      </w:pPr>
      <w:r w:rsidRPr="00AC7437">
        <w:rPr>
          <w:rFonts w:asciiTheme="minorHAnsi" w:hAnsiTheme="minorHAnsi"/>
          <w:b/>
          <w:sz w:val="22"/>
          <w:szCs w:val="22"/>
          <w:lang w:val="en-GB"/>
        </w:rPr>
        <w:tab/>
      </w:r>
    </w:p>
    <w:p w:rsidR="00EB3983" w:rsidRPr="00AC7437" w:rsidRDefault="00EB3983" w:rsidP="00923EA8">
      <w:pPr>
        <w:autoSpaceDE w:val="0"/>
        <w:autoSpaceDN w:val="0"/>
        <w:adjustRightInd w:val="0"/>
        <w:spacing w:line="240" w:lineRule="auto"/>
        <w:jc w:val="both"/>
        <w:rPr>
          <w:rFonts w:asciiTheme="minorHAnsi" w:hAnsiTheme="minorHAnsi"/>
          <w:sz w:val="22"/>
          <w:szCs w:val="22"/>
          <w:lang w:val="en-GB"/>
        </w:rPr>
      </w:pPr>
      <w:proofErr w:type="gramStart"/>
      <w:r w:rsidRPr="00AC7437">
        <w:rPr>
          <w:rFonts w:asciiTheme="minorHAnsi" w:hAnsiTheme="minorHAnsi"/>
          <w:b/>
          <w:sz w:val="22"/>
          <w:szCs w:val="22"/>
          <w:lang w:val="en-GB"/>
        </w:rPr>
        <w:t xml:space="preserve">Farmer-friendly </w:t>
      </w:r>
      <w:r w:rsidR="00EF6C3E" w:rsidRPr="00AC7437">
        <w:rPr>
          <w:rFonts w:asciiTheme="minorHAnsi" w:hAnsiTheme="minorHAnsi"/>
          <w:b/>
          <w:sz w:val="22"/>
          <w:szCs w:val="22"/>
          <w:lang w:val="en-GB"/>
        </w:rPr>
        <w:t>CCA Toolbox</w:t>
      </w:r>
      <w:r w:rsidR="00D337AB" w:rsidRPr="00AC7437">
        <w:rPr>
          <w:rFonts w:asciiTheme="minorHAnsi" w:hAnsiTheme="minorHAnsi"/>
          <w:sz w:val="22"/>
          <w:szCs w:val="22"/>
          <w:lang w:val="en-GB"/>
        </w:rPr>
        <w:t>.</w:t>
      </w:r>
      <w:proofErr w:type="gramEnd"/>
      <w:r w:rsidR="00D337AB" w:rsidRPr="00AC7437">
        <w:rPr>
          <w:rFonts w:asciiTheme="minorHAnsi" w:hAnsiTheme="minorHAnsi"/>
          <w:sz w:val="22"/>
          <w:szCs w:val="22"/>
          <w:lang w:val="en-GB"/>
        </w:rPr>
        <w:t xml:space="preserve"> </w:t>
      </w:r>
      <w:r w:rsidRPr="00AC7437">
        <w:rPr>
          <w:rFonts w:asciiTheme="minorHAnsi" w:hAnsiTheme="minorHAnsi"/>
          <w:sz w:val="22"/>
          <w:szCs w:val="22"/>
          <w:lang w:val="en-GB"/>
        </w:rPr>
        <w:t>The Project will collate the considerable amount of already available technical information on adaptation to CC in Nepal and establish technical libraries at the PCU and DPCU levels. This information will be analysed and adapted for the development of a simple and farmer-friendly technical “CCA Toolbox.” The Toolbox will make use of visuals and images more than text, with clear illustrations of good practices and guidelines for use by district staff and LFs for community level training and information</w:t>
      </w:r>
      <w:r w:rsidRPr="00AC7437">
        <w:rPr>
          <w:rStyle w:val="FootnoteReference"/>
          <w:rFonts w:asciiTheme="minorHAnsi" w:hAnsiTheme="minorHAnsi"/>
          <w:sz w:val="22"/>
          <w:szCs w:val="22"/>
          <w:lang w:val="en-GB"/>
        </w:rPr>
        <w:footnoteReference w:id="18"/>
      </w:r>
      <w:r w:rsidRPr="00AC7437">
        <w:rPr>
          <w:rFonts w:asciiTheme="minorHAnsi" w:hAnsiTheme="minorHAnsi"/>
          <w:sz w:val="22"/>
          <w:szCs w:val="22"/>
          <w:lang w:val="en-GB"/>
        </w:rPr>
        <w:t xml:space="preserve">. The Toolbox will be regularly revised and updated based onlessons </w:t>
      </w:r>
      <w:proofErr w:type="gramStart"/>
      <w:r w:rsidRPr="00AC7437">
        <w:rPr>
          <w:rFonts w:asciiTheme="minorHAnsi" w:hAnsiTheme="minorHAnsi"/>
          <w:sz w:val="22"/>
          <w:szCs w:val="22"/>
          <w:lang w:val="en-GB"/>
        </w:rPr>
        <w:t>learnt,</w:t>
      </w:r>
      <w:proofErr w:type="gramEnd"/>
      <w:r w:rsidRPr="00AC7437">
        <w:rPr>
          <w:rFonts w:asciiTheme="minorHAnsi" w:hAnsiTheme="minorHAnsi"/>
          <w:sz w:val="22"/>
          <w:szCs w:val="22"/>
          <w:lang w:val="en-GB"/>
        </w:rPr>
        <w:t xml:space="preserve"> best practices and cases of success identified through the Project M&amp;E System, the ASHA Adaptation Research Programme, and information collated through parallel CC investment programmes and climate adaptation networks such as CCNN.</w:t>
      </w:r>
    </w:p>
    <w:p w:rsidR="003A1CD9" w:rsidRPr="00AC7437" w:rsidRDefault="003A1CD9" w:rsidP="003A1CD9">
      <w:pPr>
        <w:spacing w:line="240" w:lineRule="auto"/>
        <w:rPr>
          <w:rFonts w:asciiTheme="minorHAnsi" w:hAnsiTheme="minorHAnsi"/>
          <w:sz w:val="22"/>
          <w:szCs w:val="22"/>
          <w:lang w:val="en-GB"/>
        </w:rPr>
      </w:pPr>
    </w:p>
    <w:p w:rsidR="00EB3983" w:rsidRPr="00AC7437" w:rsidRDefault="00EB3983" w:rsidP="009161CD">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b/>
          <w:sz w:val="22"/>
          <w:szCs w:val="22"/>
          <w:lang w:val="en-GB"/>
        </w:rPr>
        <w:t>GIS-based M&amp;E</w:t>
      </w:r>
      <w:r w:rsidR="00CF42EB" w:rsidRPr="00AC7437">
        <w:rPr>
          <w:rFonts w:asciiTheme="minorHAnsi" w:hAnsiTheme="minorHAnsi"/>
          <w:b/>
          <w:sz w:val="22"/>
          <w:szCs w:val="22"/>
          <w:lang w:val="en-GB"/>
        </w:rPr>
        <w:t>.</w:t>
      </w:r>
      <w:r w:rsidRPr="00AC7437">
        <w:rPr>
          <w:rFonts w:asciiTheme="minorHAnsi" w:hAnsiTheme="minorHAnsi"/>
          <w:sz w:val="22"/>
          <w:szCs w:val="22"/>
          <w:lang w:val="en-GB"/>
        </w:rPr>
        <w:t xml:space="preserve">Directly linked to </w:t>
      </w:r>
      <w:r w:rsidR="00C57C0E" w:rsidRPr="00AC7437">
        <w:rPr>
          <w:rFonts w:asciiTheme="minorHAnsi" w:hAnsiTheme="minorHAnsi"/>
          <w:sz w:val="22"/>
          <w:szCs w:val="22"/>
          <w:lang w:val="en-GB"/>
        </w:rPr>
        <w:t>Output</w:t>
      </w:r>
      <w:r w:rsidRPr="00AC7437">
        <w:rPr>
          <w:rFonts w:asciiTheme="minorHAnsi" w:hAnsiTheme="minorHAnsi"/>
          <w:sz w:val="22"/>
          <w:szCs w:val="22"/>
          <w:lang w:val="en-GB"/>
        </w:rPr>
        <w:t xml:space="preserve"> 1.1.2 District GIS Spatial Planning </w:t>
      </w:r>
      <w:proofErr w:type="gramStart"/>
      <w:r w:rsidRPr="00AC7437">
        <w:rPr>
          <w:rFonts w:asciiTheme="minorHAnsi" w:hAnsiTheme="minorHAnsi"/>
          <w:sz w:val="22"/>
          <w:szCs w:val="22"/>
          <w:lang w:val="en-GB"/>
        </w:rPr>
        <w:t>Unit,</w:t>
      </w:r>
      <w:proofErr w:type="gramEnd"/>
      <w:r w:rsidRPr="00AC7437">
        <w:rPr>
          <w:rFonts w:asciiTheme="minorHAnsi" w:hAnsiTheme="minorHAnsi"/>
          <w:sz w:val="22"/>
          <w:szCs w:val="22"/>
          <w:lang w:val="en-GB"/>
        </w:rPr>
        <w:t xml:space="preserve"> the Project will support the establishment of a Project GIS system</w:t>
      </w:r>
      <w:r w:rsidR="009161CD" w:rsidRPr="00AC7437">
        <w:rPr>
          <w:rFonts w:asciiTheme="minorHAnsi" w:hAnsiTheme="minorHAnsi"/>
          <w:sz w:val="22"/>
          <w:szCs w:val="22"/>
          <w:lang w:val="en-GB"/>
        </w:rPr>
        <w:t xml:space="preserve"> t</w:t>
      </w:r>
      <w:r w:rsidRPr="00AC7437">
        <w:rPr>
          <w:rFonts w:asciiTheme="minorHAnsi" w:hAnsiTheme="minorHAnsi"/>
          <w:sz w:val="22"/>
          <w:szCs w:val="22"/>
          <w:lang w:val="en-GB"/>
        </w:rPr>
        <w:t xml:space="preserve">o be usedas a planning tool and to monitor Project outputs, outcomes and impacts. Equipment and supportingsoftware will be provided at district level as part of </w:t>
      </w:r>
      <w:r w:rsidR="00C57C0E" w:rsidRPr="00AC7437">
        <w:rPr>
          <w:rFonts w:asciiTheme="minorHAnsi" w:hAnsiTheme="minorHAnsi"/>
          <w:sz w:val="22"/>
          <w:szCs w:val="22"/>
          <w:lang w:val="en-GB"/>
        </w:rPr>
        <w:t>Output</w:t>
      </w:r>
      <w:r w:rsidRPr="00AC7437">
        <w:rPr>
          <w:rFonts w:asciiTheme="minorHAnsi" w:hAnsiTheme="minorHAnsi"/>
          <w:sz w:val="22"/>
          <w:szCs w:val="22"/>
          <w:lang w:val="en-GB"/>
        </w:rPr>
        <w:t xml:space="preserve"> 1.1.2.Technical members of the team, especially the specialists on planning, M&amp;E, knowledge management, in addition to GIS and land use, will be trained on best practices of managing GISdatabases, andthe use of Project M&amp;E data forspatialanalysis to facilitate effective project management (see </w:t>
      </w:r>
      <w:r w:rsidR="004A0826" w:rsidRPr="00AC7437">
        <w:rPr>
          <w:rFonts w:asciiTheme="minorHAnsi" w:hAnsiTheme="minorHAnsi"/>
          <w:sz w:val="22"/>
          <w:szCs w:val="22"/>
          <w:lang w:val="en-GB"/>
        </w:rPr>
        <w:t>Output</w:t>
      </w:r>
      <w:r w:rsidRPr="00AC7437">
        <w:rPr>
          <w:rFonts w:asciiTheme="minorHAnsi" w:hAnsiTheme="minorHAnsi"/>
          <w:sz w:val="22"/>
          <w:szCs w:val="22"/>
          <w:lang w:val="en-GB"/>
        </w:rPr>
        <w:t xml:space="preserve"> 1.1.2 for more details). ThisGIS System will be linked to the overall Project M&amp;E and the project indicators will becaptured and reflected in the geo-referenced database. Further, the project willestablish GIS systems and databases within </w:t>
      </w:r>
      <w:proofErr w:type="gramStart"/>
      <w:r w:rsidRPr="00AC7437">
        <w:rPr>
          <w:rFonts w:asciiTheme="minorHAnsi" w:hAnsiTheme="minorHAnsi"/>
          <w:sz w:val="22"/>
          <w:szCs w:val="22"/>
          <w:lang w:val="en-GB"/>
        </w:rPr>
        <w:t xml:space="preserve">both </w:t>
      </w:r>
      <w:r w:rsidR="00E03F33" w:rsidRPr="00AC7437">
        <w:rPr>
          <w:rFonts w:asciiTheme="minorHAnsi" w:hAnsiTheme="minorHAnsi"/>
          <w:sz w:val="22"/>
          <w:szCs w:val="22"/>
          <w:lang w:val="en-GB"/>
        </w:rPr>
        <w:t>MoFSC</w:t>
      </w:r>
      <w:proofErr w:type="gramEnd"/>
      <w:r w:rsidR="00C3724C" w:rsidRPr="00AC7437">
        <w:rPr>
          <w:rFonts w:asciiTheme="minorHAnsi" w:hAnsiTheme="minorHAnsi"/>
          <w:sz w:val="22"/>
          <w:szCs w:val="22"/>
          <w:lang w:val="en-GB"/>
        </w:rPr>
        <w:t xml:space="preserve">, </w:t>
      </w:r>
      <w:r w:rsidR="00C3724C" w:rsidRPr="00E73F5E">
        <w:rPr>
          <w:rFonts w:asciiTheme="minorHAnsi" w:hAnsiTheme="minorHAnsi"/>
          <w:sz w:val="22"/>
          <w:szCs w:val="22"/>
          <w:lang w:val="en-GB"/>
        </w:rPr>
        <w:t>MoLD</w:t>
      </w:r>
      <w:r w:rsidR="00E73F5E">
        <w:rPr>
          <w:rFonts w:asciiTheme="minorHAnsi" w:hAnsiTheme="minorHAnsi"/>
          <w:sz w:val="22"/>
          <w:szCs w:val="22"/>
          <w:lang w:val="en-GB"/>
        </w:rPr>
        <w:t xml:space="preserve"> </w:t>
      </w:r>
      <w:r w:rsidR="00E03F33" w:rsidRPr="00AC7437">
        <w:rPr>
          <w:rFonts w:asciiTheme="minorHAnsi" w:hAnsiTheme="minorHAnsi"/>
          <w:sz w:val="22"/>
          <w:szCs w:val="22"/>
          <w:lang w:val="en-GB"/>
        </w:rPr>
        <w:t>and MoAD</w:t>
      </w:r>
      <w:r w:rsidRPr="00AC7437">
        <w:rPr>
          <w:rFonts w:asciiTheme="minorHAnsi" w:hAnsiTheme="minorHAnsi"/>
          <w:sz w:val="22"/>
          <w:szCs w:val="22"/>
          <w:lang w:val="en-GB"/>
        </w:rPr>
        <w:t>, which will be connected to the overall ASHA GIS Database to promote GIS use for monitoring as well as planning at the ministry level.</w:t>
      </w:r>
    </w:p>
    <w:p w:rsidR="00EB3983" w:rsidRPr="00AC7437" w:rsidRDefault="00EB3983" w:rsidP="004C1AA0">
      <w:pPr>
        <w:autoSpaceDE w:val="0"/>
        <w:autoSpaceDN w:val="0"/>
        <w:adjustRightInd w:val="0"/>
        <w:spacing w:line="240" w:lineRule="auto"/>
        <w:rPr>
          <w:rFonts w:asciiTheme="minorHAnsi" w:hAnsiTheme="minorHAnsi"/>
          <w:sz w:val="22"/>
          <w:szCs w:val="22"/>
          <w:lang w:val="en-GB"/>
        </w:rPr>
      </w:pPr>
    </w:p>
    <w:p w:rsidR="00EB3983" w:rsidRPr="00AC7437" w:rsidRDefault="00EB3983" w:rsidP="009161CD">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Tablets will be provided to LFs, SMs, SC technicians, DPCOs</w:t>
      </w:r>
      <w:r w:rsidR="001A6C3D" w:rsidRPr="00AC7437">
        <w:rPr>
          <w:rFonts w:asciiTheme="minorHAnsi" w:hAnsiTheme="minorHAnsi"/>
          <w:sz w:val="22"/>
          <w:szCs w:val="22"/>
          <w:lang w:val="en-GB"/>
        </w:rPr>
        <w:t>, PM&amp;E Specialist</w:t>
      </w:r>
      <w:r w:rsidRPr="00AC7437">
        <w:rPr>
          <w:rFonts w:asciiTheme="minorHAnsi" w:hAnsiTheme="minorHAnsi"/>
          <w:sz w:val="22"/>
          <w:szCs w:val="22"/>
          <w:lang w:val="en-GB"/>
        </w:rPr>
        <w:t xml:space="preserve"> for M&amp;E. The project will adapt/use existing templates for data recording/management such as AKVO FLOW</w:t>
      </w:r>
      <w:r w:rsidR="00D15D89" w:rsidRPr="00AC7437">
        <w:rPr>
          <w:rFonts w:asciiTheme="minorHAnsi" w:hAnsiTheme="minorHAnsi"/>
          <w:sz w:val="22"/>
          <w:szCs w:val="22"/>
          <w:lang w:val="en-GB"/>
        </w:rPr>
        <w:t xml:space="preserve"> and Development Check</w:t>
      </w:r>
      <w:r w:rsidRPr="00AC7437">
        <w:rPr>
          <w:rFonts w:asciiTheme="minorHAnsi" w:hAnsiTheme="minorHAnsi"/>
          <w:sz w:val="22"/>
          <w:szCs w:val="22"/>
          <w:lang w:val="en-GB"/>
        </w:rPr>
        <w:t>, tool</w:t>
      </w:r>
      <w:r w:rsidR="00D15D89" w:rsidRPr="00AC7437">
        <w:rPr>
          <w:rFonts w:asciiTheme="minorHAnsi" w:hAnsiTheme="minorHAnsi"/>
          <w:sz w:val="22"/>
          <w:szCs w:val="22"/>
          <w:lang w:val="en-GB"/>
        </w:rPr>
        <w:t>s</w:t>
      </w:r>
      <w:r w:rsidRPr="00AC7437">
        <w:rPr>
          <w:rFonts w:asciiTheme="minorHAnsi" w:hAnsiTheme="minorHAnsi"/>
          <w:sz w:val="22"/>
          <w:szCs w:val="22"/>
          <w:lang w:val="en-GB"/>
        </w:rPr>
        <w:t xml:space="preserve"> to evaluate development aid initiatives and make informed investment decisions based on accurate, current data. Through the tablet, this basic geo-referenced M&amp;E data of project activities will automatically be uploaded onto the internet, including maps.</w:t>
      </w:r>
    </w:p>
    <w:p w:rsidR="00DB68F2" w:rsidRPr="00AC7437" w:rsidRDefault="00DB68F2" w:rsidP="004C1AA0">
      <w:pPr>
        <w:autoSpaceDE w:val="0"/>
        <w:autoSpaceDN w:val="0"/>
        <w:adjustRightInd w:val="0"/>
        <w:spacing w:line="240" w:lineRule="auto"/>
        <w:rPr>
          <w:rFonts w:asciiTheme="minorHAnsi" w:hAnsiTheme="minorHAnsi"/>
          <w:sz w:val="22"/>
          <w:szCs w:val="22"/>
          <w:lang w:val="en-GB"/>
        </w:rPr>
      </w:pPr>
    </w:p>
    <w:p w:rsidR="00EB3983" w:rsidRPr="00AC7437" w:rsidRDefault="00EB3983" w:rsidP="009161CD">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b/>
          <w:sz w:val="22"/>
          <w:szCs w:val="22"/>
          <w:lang w:val="en-GB"/>
        </w:rPr>
        <w:t>Documentation.</w:t>
      </w:r>
      <w:r w:rsidRPr="00AC7437">
        <w:rPr>
          <w:rFonts w:asciiTheme="minorHAnsi" w:hAnsiTheme="minorHAnsi"/>
          <w:iCs/>
          <w:sz w:val="22"/>
          <w:szCs w:val="22"/>
          <w:lang w:val="en-GB"/>
        </w:rPr>
        <w:t>The Project will systematically document best practices and cases of success</w:t>
      </w:r>
      <w:r w:rsidRPr="00AC7437">
        <w:rPr>
          <w:rFonts w:asciiTheme="minorHAnsi" w:hAnsiTheme="minorHAnsi"/>
          <w:sz w:val="22"/>
          <w:szCs w:val="22"/>
          <w:lang w:val="en-GB"/>
        </w:rPr>
        <w:t xml:space="preserve"> for sharing with all relevant end-users, within the Project and beyond. The M&amp;E and KM officers will collect all available relevant information to document lessons learnt</w:t>
      </w:r>
      <w:proofErr w:type="gramStart"/>
      <w:r w:rsidRPr="00AC7437">
        <w:rPr>
          <w:rFonts w:asciiTheme="minorHAnsi" w:hAnsiTheme="minorHAnsi"/>
          <w:sz w:val="22"/>
          <w:szCs w:val="22"/>
          <w:lang w:val="en-GB"/>
        </w:rPr>
        <w:t>,including</w:t>
      </w:r>
      <w:proofErr w:type="gramEnd"/>
      <w:r w:rsidRPr="00AC7437">
        <w:rPr>
          <w:rFonts w:asciiTheme="minorHAnsi" w:hAnsiTheme="minorHAnsi"/>
          <w:sz w:val="22"/>
          <w:szCs w:val="22"/>
          <w:lang w:val="en-GB"/>
        </w:rPr>
        <w:t xml:space="preserve"> information from: progress reports, meetings and interviews, monitoring and evaluation reports, outputs evidence provided by targeted groups, market and value chain entities and other involved parties. A Project </w:t>
      </w:r>
      <w:r w:rsidRPr="00AC7437">
        <w:rPr>
          <w:rFonts w:asciiTheme="minorHAnsi" w:hAnsiTheme="minorHAnsi"/>
          <w:sz w:val="22"/>
          <w:szCs w:val="22"/>
          <w:lang w:val="en-GB"/>
        </w:rPr>
        <w:lastRenderedPageBreak/>
        <w:t xml:space="preserve">KM </w:t>
      </w:r>
      <w:r w:rsidR="006F1845" w:rsidRPr="00AC7437">
        <w:rPr>
          <w:rFonts w:asciiTheme="minorHAnsi" w:hAnsiTheme="minorHAnsi"/>
          <w:sz w:val="22"/>
          <w:szCs w:val="22"/>
          <w:lang w:val="en-GB"/>
        </w:rPr>
        <w:t>and Learning Strategy</w:t>
      </w:r>
      <w:r w:rsidRPr="00AC7437">
        <w:rPr>
          <w:rFonts w:asciiTheme="minorHAnsi" w:hAnsiTheme="minorHAnsi"/>
          <w:sz w:val="22"/>
          <w:szCs w:val="22"/>
          <w:lang w:val="en-GB"/>
        </w:rPr>
        <w:t xml:space="preserve"> will be developed by the Project, closely linked to the Project M&amp;E System.</w:t>
      </w:r>
    </w:p>
    <w:p w:rsidR="0067156B" w:rsidRPr="00AC7437" w:rsidRDefault="0067156B" w:rsidP="004C1AA0">
      <w:pPr>
        <w:autoSpaceDE w:val="0"/>
        <w:autoSpaceDN w:val="0"/>
        <w:adjustRightInd w:val="0"/>
        <w:spacing w:line="240" w:lineRule="auto"/>
        <w:rPr>
          <w:rFonts w:asciiTheme="minorHAnsi" w:hAnsiTheme="minorHAnsi"/>
          <w:sz w:val="22"/>
          <w:szCs w:val="22"/>
          <w:lang w:val="en-GB"/>
        </w:rPr>
      </w:pPr>
    </w:p>
    <w:p w:rsidR="00EB3983" w:rsidRPr="00AC7437" w:rsidRDefault="00F51394" w:rsidP="004C1AA0">
      <w:pPr>
        <w:autoSpaceDE w:val="0"/>
        <w:autoSpaceDN w:val="0"/>
        <w:adjustRightInd w:val="0"/>
        <w:spacing w:line="240" w:lineRule="auto"/>
        <w:rPr>
          <w:rFonts w:asciiTheme="minorHAnsi" w:hAnsiTheme="minorHAnsi"/>
          <w:b/>
          <w:sz w:val="22"/>
          <w:szCs w:val="22"/>
          <w:lang w:val="en-GB"/>
        </w:rPr>
      </w:pPr>
      <w:r w:rsidRPr="00AC7437">
        <w:rPr>
          <w:rFonts w:asciiTheme="minorHAnsi" w:hAnsiTheme="minorHAnsi"/>
          <w:b/>
          <w:sz w:val="22"/>
          <w:szCs w:val="22"/>
          <w:lang w:val="en-GB"/>
        </w:rPr>
        <w:t>B</w:t>
      </w:r>
      <w:r w:rsidR="00EB3983" w:rsidRPr="00AC7437">
        <w:rPr>
          <w:rFonts w:asciiTheme="minorHAnsi" w:hAnsiTheme="minorHAnsi"/>
          <w:b/>
          <w:sz w:val="22"/>
          <w:szCs w:val="22"/>
          <w:lang w:val="en-GB"/>
        </w:rPr>
        <w:t>. Knowledge Dissemination</w:t>
      </w:r>
    </w:p>
    <w:p w:rsidR="00DB5921" w:rsidRPr="00AC7437" w:rsidRDefault="00DB5921" w:rsidP="004C1AA0">
      <w:pPr>
        <w:autoSpaceDE w:val="0"/>
        <w:autoSpaceDN w:val="0"/>
        <w:adjustRightInd w:val="0"/>
        <w:spacing w:line="240" w:lineRule="auto"/>
        <w:rPr>
          <w:rFonts w:asciiTheme="minorHAnsi" w:hAnsiTheme="minorHAnsi"/>
          <w:sz w:val="22"/>
          <w:szCs w:val="22"/>
          <w:lang w:val="en-GB"/>
        </w:rPr>
      </w:pPr>
    </w:p>
    <w:p w:rsidR="005E7BF5" w:rsidRPr="00AC7437" w:rsidRDefault="00EB3983" w:rsidP="005754B4">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Knowledge sharing is a continuous process and an integral part of the project managementwork.The Project will implement a dynamic programme for information sharing</w:t>
      </w:r>
      <w:r w:rsidR="00F024F8" w:rsidRPr="00AC7437">
        <w:rPr>
          <w:rFonts w:asciiTheme="minorHAnsi" w:hAnsiTheme="minorHAnsi"/>
          <w:sz w:val="22"/>
          <w:szCs w:val="22"/>
          <w:lang w:val="en-GB"/>
        </w:rPr>
        <w:t>, involving stakeholders at all levels of the Project</w:t>
      </w:r>
      <w:r w:rsidRPr="00AC7437">
        <w:rPr>
          <w:rFonts w:asciiTheme="minorHAnsi" w:hAnsiTheme="minorHAnsi"/>
          <w:sz w:val="22"/>
          <w:szCs w:val="22"/>
          <w:lang w:val="en-GB"/>
        </w:rPr>
        <w:t>:</w:t>
      </w:r>
    </w:p>
    <w:p w:rsidR="00F84747" w:rsidRPr="00AC7437" w:rsidRDefault="00F84747" w:rsidP="004C1AA0">
      <w:pPr>
        <w:autoSpaceDE w:val="0"/>
        <w:autoSpaceDN w:val="0"/>
        <w:adjustRightInd w:val="0"/>
        <w:spacing w:line="240" w:lineRule="auto"/>
        <w:rPr>
          <w:rFonts w:asciiTheme="minorHAnsi" w:hAnsiTheme="minorHAnsi"/>
          <w:sz w:val="22"/>
          <w:szCs w:val="22"/>
          <w:lang w:val="en-GB"/>
        </w:rPr>
      </w:pPr>
    </w:p>
    <w:p w:rsidR="00EB3983" w:rsidRPr="00AC7437" w:rsidRDefault="001A6C3D" w:rsidP="00F56DEE">
      <w:pPr>
        <w:pStyle w:val="ListParagraph"/>
        <w:numPr>
          <w:ilvl w:val="0"/>
          <w:numId w:val="62"/>
        </w:num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b/>
          <w:sz w:val="22"/>
          <w:szCs w:val="22"/>
          <w:lang w:val="en-GB"/>
        </w:rPr>
        <w:t xml:space="preserve">Knowledge </w:t>
      </w:r>
      <w:r w:rsidR="00EB3983" w:rsidRPr="00AC7437">
        <w:rPr>
          <w:rFonts w:asciiTheme="minorHAnsi" w:hAnsiTheme="minorHAnsi"/>
          <w:b/>
          <w:sz w:val="22"/>
          <w:szCs w:val="22"/>
          <w:lang w:val="en-GB"/>
        </w:rPr>
        <w:t xml:space="preserve">sharing through </w:t>
      </w:r>
      <w:r w:rsidRPr="00AC7437">
        <w:rPr>
          <w:rFonts w:asciiTheme="minorHAnsi" w:hAnsiTheme="minorHAnsi"/>
          <w:b/>
          <w:sz w:val="22"/>
          <w:szCs w:val="22"/>
          <w:lang w:val="en-GB"/>
        </w:rPr>
        <w:t xml:space="preserve">Seminar/Workshop </w:t>
      </w:r>
      <w:r w:rsidR="00E03F33" w:rsidRPr="00AC7437">
        <w:rPr>
          <w:rFonts w:asciiTheme="minorHAnsi" w:hAnsiTheme="minorHAnsi"/>
          <w:sz w:val="22"/>
          <w:szCs w:val="22"/>
          <w:lang w:val="en-GB"/>
        </w:rPr>
        <w:t xml:space="preserve">Knowledge products developed by the project will be shared </w:t>
      </w:r>
      <w:r w:rsidR="00A30527" w:rsidRPr="00AC7437">
        <w:rPr>
          <w:rFonts w:asciiTheme="minorHAnsi" w:hAnsiTheme="minorHAnsi"/>
          <w:sz w:val="22"/>
          <w:szCs w:val="22"/>
          <w:lang w:val="en-GB"/>
        </w:rPr>
        <w:t xml:space="preserve">through </w:t>
      </w:r>
      <w:r w:rsidR="00E03F33" w:rsidRPr="00AC7437">
        <w:rPr>
          <w:rFonts w:asciiTheme="minorHAnsi" w:hAnsiTheme="minorHAnsi"/>
          <w:sz w:val="22"/>
          <w:szCs w:val="22"/>
          <w:lang w:val="en-GB"/>
        </w:rPr>
        <w:t>organiz</w:t>
      </w:r>
      <w:r w:rsidR="00A30527" w:rsidRPr="00AC7437">
        <w:rPr>
          <w:rFonts w:asciiTheme="minorHAnsi" w:hAnsiTheme="minorHAnsi"/>
          <w:sz w:val="22"/>
          <w:szCs w:val="22"/>
          <w:lang w:val="en-GB"/>
        </w:rPr>
        <w:t>ation of</w:t>
      </w:r>
      <w:r w:rsidR="00E03F33" w:rsidRPr="00AC7437">
        <w:rPr>
          <w:rFonts w:asciiTheme="minorHAnsi" w:hAnsiTheme="minorHAnsi"/>
          <w:sz w:val="22"/>
          <w:szCs w:val="22"/>
          <w:lang w:val="en-GB"/>
        </w:rPr>
        <w:t xml:space="preserve"> seminar, workshop and participati</w:t>
      </w:r>
      <w:r w:rsidR="00A30527" w:rsidRPr="00AC7437">
        <w:rPr>
          <w:rFonts w:asciiTheme="minorHAnsi" w:hAnsiTheme="minorHAnsi"/>
          <w:sz w:val="22"/>
          <w:szCs w:val="22"/>
          <w:lang w:val="en-GB"/>
        </w:rPr>
        <w:t>on in the</w:t>
      </w:r>
      <w:r w:rsidR="00E03F33" w:rsidRPr="00AC7437">
        <w:rPr>
          <w:rFonts w:asciiTheme="minorHAnsi" w:hAnsiTheme="minorHAnsi"/>
          <w:sz w:val="22"/>
          <w:szCs w:val="22"/>
          <w:lang w:val="en-GB"/>
        </w:rPr>
        <w:t xml:space="preserve"> national and international events. </w:t>
      </w:r>
    </w:p>
    <w:p w:rsidR="00F75E39" w:rsidRPr="00AC7437" w:rsidRDefault="00F75E39" w:rsidP="00F75E39">
      <w:pPr>
        <w:pStyle w:val="ListParagraph"/>
        <w:autoSpaceDE w:val="0"/>
        <w:autoSpaceDN w:val="0"/>
        <w:adjustRightInd w:val="0"/>
        <w:spacing w:line="240" w:lineRule="auto"/>
        <w:jc w:val="both"/>
        <w:rPr>
          <w:rFonts w:asciiTheme="minorHAnsi" w:hAnsiTheme="minorHAnsi"/>
          <w:sz w:val="22"/>
          <w:szCs w:val="22"/>
          <w:lang w:val="en-GB"/>
        </w:rPr>
      </w:pPr>
    </w:p>
    <w:p w:rsidR="00EB3983" w:rsidRPr="00AC7437" w:rsidRDefault="00EB3983" w:rsidP="00F56DEE">
      <w:pPr>
        <w:pStyle w:val="ListParagraph"/>
        <w:numPr>
          <w:ilvl w:val="0"/>
          <w:numId w:val="62"/>
        </w:numPr>
        <w:autoSpaceDE w:val="0"/>
        <w:autoSpaceDN w:val="0"/>
        <w:adjustRightInd w:val="0"/>
        <w:spacing w:before="120" w:line="240" w:lineRule="auto"/>
        <w:jc w:val="both"/>
        <w:rPr>
          <w:rFonts w:asciiTheme="minorHAnsi" w:hAnsiTheme="minorHAnsi"/>
          <w:sz w:val="22"/>
          <w:szCs w:val="22"/>
          <w:lang w:val="en-GB"/>
        </w:rPr>
      </w:pPr>
      <w:r w:rsidRPr="00AC7437">
        <w:rPr>
          <w:rFonts w:asciiTheme="minorHAnsi" w:hAnsiTheme="minorHAnsi"/>
          <w:b/>
          <w:sz w:val="22"/>
          <w:szCs w:val="22"/>
          <w:lang w:val="en-GB"/>
        </w:rPr>
        <w:t xml:space="preserve">Study tours for key ministry and district staff. </w:t>
      </w:r>
      <w:r w:rsidR="0067156B" w:rsidRPr="00AC7437">
        <w:rPr>
          <w:rFonts w:asciiTheme="minorHAnsi" w:hAnsiTheme="minorHAnsi"/>
          <w:sz w:val="22"/>
          <w:szCs w:val="22"/>
          <w:lang w:val="en-GB"/>
        </w:rPr>
        <w:t>International and national,</w:t>
      </w:r>
      <w:r w:rsidRPr="00AC7437">
        <w:rPr>
          <w:rFonts w:asciiTheme="minorHAnsi" w:hAnsiTheme="minorHAnsi"/>
          <w:sz w:val="22"/>
          <w:szCs w:val="22"/>
          <w:lang w:val="en-GB"/>
        </w:rPr>
        <w:t>intra- and inter-district study tours,</w:t>
      </w:r>
      <w:r w:rsidR="00E91EED" w:rsidRPr="00AC7437">
        <w:rPr>
          <w:rFonts w:asciiTheme="minorHAnsi" w:hAnsiTheme="minorHAnsi"/>
          <w:sz w:val="22"/>
          <w:szCs w:val="22"/>
          <w:lang w:val="en-GB"/>
        </w:rPr>
        <w:t xml:space="preserve">field visits, </w:t>
      </w:r>
      <w:r w:rsidRPr="00AC7437">
        <w:rPr>
          <w:rFonts w:asciiTheme="minorHAnsi" w:hAnsiTheme="minorHAnsi"/>
          <w:sz w:val="22"/>
          <w:szCs w:val="22"/>
          <w:lang w:val="en-GB"/>
        </w:rPr>
        <w:t xml:space="preserve">discussion and workshops for project and line ministry staff, AFECmembers and LFs </w:t>
      </w:r>
      <w:r w:rsidR="0067156B" w:rsidRPr="00AC7437">
        <w:rPr>
          <w:rFonts w:asciiTheme="minorHAnsi" w:hAnsiTheme="minorHAnsi"/>
          <w:sz w:val="22"/>
          <w:szCs w:val="22"/>
          <w:lang w:val="en-GB"/>
        </w:rPr>
        <w:t xml:space="preserve">will be organised </w:t>
      </w:r>
      <w:r w:rsidRPr="00AC7437">
        <w:rPr>
          <w:rFonts w:asciiTheme="minorHAnsi" w:hAnsiTheme="minorHAnsi"/>
          <w:sz w:val="22"/>
          <w:szCs w:val="22"/>
          <w:lang w:val="en-GB"/>
        </w:rPr>
        <w:t xml:space="preserve">to </w:t>
      </w:r>
      <w:r w:rsidR="0067156B" w:rsidRPr="00AC7437">
        <w:rPr>
          <w:rFonts w:asciiTheme="minorHAnsi" w:hAnsiTheme="minorHAnsi"/>
          <w:sz w:val="22"/>
          <w:szCs w:val="22"/>
          <w:lang w:val="en-GB"/>
        </w:rPr>
        <w:t>promote CC initiatives</w:t>
      </w:r>
      <w:r w:rsidRPr="00AC7437">
        <w:rPr>
          <w:rFonts w:asciiTheme="minorHAnsi" w:hAnsiTheme="minorHAnsi"/>
          <w:sz w:val="22"/>
          <w:szCs w:val="22"/>
          <w:lang w:val="en-GB"/>
        </w:rPr>
        <w:t xml:space="preserve"> (see </w:t>
      </w:r>
      <w:r w:rsidR="00427CB8" w:rsidRPr="00AC7437">
        <w:rPr>
          <w:rFonts w:asciiTheme="minorHAnsi" w:hAnsiTheme="minorHAnsi"/>
          <w:sz w:val="22"/>
          <w:szCs w:val="22"/>
          <w:lang w:val="en-GB"/>
        </w:rPr>
        <w:t>Output</w:t>
      </w:r>
      <w:r w:rsidRPr="00AC7437">
        <w:rPr>
          <w:rFonts w:asciiTheme="minorHAnsi" w:hAnsiTheme="minorHAnsi"/>
          <w:sz w:val="22"/>
          <w:szCs w:val="22"/>
          <w:lang w:val="en-GB"/>
        </w:rPr>
        <w:t xml:space="preserve"> 1.1.1)</w:t>
      </w:r>
    </w:p>
    <w:p w:rsidR="00F84747" w:rsidRPr="00AC7437" w:rsidRDefault="00F84747" w:rsidP="00F75E39">
      <w:pPr>
        <w:autoSpaceDE w:val="0"/>
        <w:autoSpaceDN w:val="0"/>
        <w:adjustRightInd w:val="0"/>
        <w:spacing w:line="240" w:lineRule="auto"/>
        <w:jc w:val="both"/>
        <w:rPr>
          <w:rFonts w:asciiTheme="minorHAnsi" w:hAnsiTheme="minorHAnsi"/>
          <w:sz w:val="22"/>
          <w:szCs w:val="22"/>
          <w:lang w:val="en-GB"/>
        </w:rPr>
      </w:pPr>
    </w:p>
    <w:p w:rsidR="006C7AAF" w:rsidRPr="00AC7437" w:rsidRDefault="006C7AAF" w:rsidP="00F56DEE">
      <w:pPr>
        <w:pStyle w:val="ListParagraph"/>
        <w:numPr>
          <w:ilvl w:val="0"/>
          <w:numId w:val="62"/>
        </w:numPr>
        <w:spacing w:line="240" w:lineRule="auto"/>
        <w:jc w:val="both"/>
        <w:rPr>
          <w:rFonts w:asciiTheme="minorHAnsi" w:hAnsiTheme="minorHAnsi"/>
          <w:sz w:val="22"/>
          <w:szCs w:val="22"/>
          <w:lang w:val="en-GB"/>
        </w:rPr>
      </w:pPr>
      <w:r w:rsidRPr="00AC7437">
        <w:rPr>
          <w:rFonts w:asciiTheme="minorHAnsi" w:hAnsiTheme="minorHAnsi"/>
          <w:b/>
          <w:sz w:val="22"/>
          <w:szCs w:val="22"/>
          <w:lang w:val="en-GB"/>
        </w:rPr>
        <w:t xml:space="preserve">IFAD Nepal Portfolio. </w:t>
      </w:r>
      <w:r w:rsidRPr="00AC7437">
        <w:rPr>
          <w:rFonts w:asciiTheme="minorHAnsi" w:hAnsiTheme="minorHAnsi"/>
          <w:sz w:val="22"/>
          <w:szCs w:val="22"/>
          <w:lang w:val="en-GB"/>
        </w:rPr>
        <w:t xml:space="preserve">The on-going and future IFAD projects in Nepal are to adopt climate-smart planning and monitoring in their activities. To facilitate this process, the National CC Specialist will act as a technical advisor to update and audit investment plans in the IFAD Country Project to be climate-smart, as well as to advise and monitor CC adaptation, maladaptation and mitigation issues throughout the entire portfolio. </w:t>
      </w:r>
    </w:p>
    <w:p w:rsidR="00F84747" w:rsidRPr="00AC7437" w:rsidRDefault="00F84747" w:rsidP="00F84747">
      <w:pPr>
        <w:spacing w:line="240" w:lineRule="auto"/>
        <w:rPr>
          <w:rFonts w:asciiTheme="minorHAnsi" w:hAnsiTheme="minorHAnsi"/>
          <w:sz w:val="22"/>
          <w:szCs w:val="22"/>
          <w:lang w:val="en-GB"/>
        </w:rPr>
      </w:pPr>
    </w:p>
    <w:p w:rsidR="00EB3983" w:rsidRPr="00AC7437" w:rsidRDefault="00EB3983" w:rsidP="00F56DEE">
      <w:pPr>
        <w:pStyle w:val="ListParagraph"/>
        <w:numPr>
          <w:ilvl w:val="0"/>
          <w:numId w:val="62"/>
        </w:num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b/>
          <w:sz w:val="22"/>
          <w:szCs w:val="22"/>
          <w:lang w:val="en-GB"/>
        </w:rPr>
        <w:t>District training of trainers.</w:t>
      </w:r>
      <w:r w:rsidR="004749D7" w:rsidRPr="00AC7437">
        <w:rPr>
          <w:rFonts w:asciiTheme="minorHAnsi" w:hAnsiTheme="minorHAnsi"/>
          <w:sz w:val="22"/>
          <w:szCs w:val="22"/>
          <w:lang w:val="en-GB"/>
        </w:rPr>
        <w:t>Through</w:t>
      </w:r>
      <w:r w:rsidRPr="00AC7437">
        <w:rPr>
          <w:rFonts w:asciiTheme="minorHAnsi" w:hAnsiTheme="minorHAnsi"/>
          <w:sz w:val="22"/>
          <w:szCs w:val="22"/>
          <w:lang w:val="en-GB"/>
        </w:rPr>
        <w:t xml:space="preserve"> the ASHA training programme, line agency staff and service providers at the district level will have the necessary knowledge on CC issues, the communication and planning skills required to implement participatory LAPA preparation and an action plan on the provision of CC technologies and investments (see </w:t>
      </w:r>
      <w:r w:rsidR="00427CB8" w:rsidRPr="00AC7437">
        <w:rPr>
          <w:rFonts w:asciiTheme="minorHAnsi" w:hAnsiTheme="minorHAnsi"/>
          <w:sz w:val="22"/>
          <w:szCs w:val="22"/>
          <w:lang w:val="en-GB"/>
        </w:rPr>
        <w:t>Output</w:t>
      </w:r>
      <w:r w:rsidRPr="00AC7437">
        <w:rPr>
          <w:rFonts w:asciiTheme="minorHAnsi" w:hAnsiTheme="minorHAnsi"/>
          <w:sz w:val="22"/>
          <w:szCs w:val="22"/>
          <w:lang w:val="en-GB"/>
        </w:rPr>
        <w:t xml:space="preserve"> 1.1.1). </w:t>
      </w:r>
    </w:p>
    <w:p w:rsidR="00F84747" w:rsidRPr="00AC7437" w:rsidRDefault="00F84747" w:rsidP="00F75E39">
      <w:pPr>
        <w:autoSpaceDE w:val="0"/>
        <w:autoSpaceDN w:val="0"/>
        <w:adjustRightInd w:val="0"/>
        <w:spacing w:line="240" w:lineRule="auto"/>
        <w:jc w:val="both"/>
        <w:rPr>
          <w:rFonts w:asciiTheme="minorHAnsi" w:hAnsiTheme="minorHAnsi"/>
          <w:sz w:val="22"/>
          <w:szCs w:val="22"/>
          <w:lang w:val="en-GB"/>
        </w:rPr>
      </w:pPr>
    </w:p>
    <w:p w:rsidR="00EB3983" w:rsidRPr="00AC7437" w:rsidRDefault="00EB3983" w:rsidP="00F56DEE">
      <w:pPr>
        <w:pStyle w:val="ListParagraph"/>
        <w:numPr>
          <w:ilvl w:val="0"/>
          <w:numId w:val="62"/>
        </w:num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b/>
          <w:sz w:val="22"/>
          <w:szCs w:val="22"/>
          <w:lang w:val="en-GB"/>
        </w:rPr>
        <w:t>LF Training of trainers.</w:t>
      </w:r>
      <w:r w:rsidRPr="00AC7437">
        <w:rPr>
          <w:rFonts w:asciiTheme="minorHAnsi" w:hAnsiTheme="minorHAnsi"/>
          <w:sz w:val="22"/>
          <w:szCs w:val="22"/>
          <w:lang w:val="en-GB"/>
        </w:rPr>
        <w:t xml:space="preserve">The Project will establishand train AFEC groups for the replication and scaling up of successful technologies andapproaches for pro-poor, CC-adapted </w:t>
      </w:r>
      <w:proofErr w:type="gramStart"/>
      <w:r w:rsidRPr="00AC7437">
        <w:rPr>
          <w:rFonts w:asciiTheme="minorHAnsi" w:hAnsiTheme="minorHAnsi"/>
          <w:sz w:val="22"/>
          <w:szCs w:val="22"/>
          <w:lang w:val="en-GB"/>
        </w:rPr>
        <w:t>systems(</w:t>
      </w:r>
      <w:proofErr w:type="gramEnd"/>
      <w:r w:rsidRPr="00AC7437">
        <w:rPr>
          <w:rFonts w:asciiTheme="minorHAnsi" w:hAnsiTheme="minorHAnsi"/>
          <w:sz w:val="22"/>
          <w:szCs w:val="22"/>
          <w:lang w:val="en-GB"/>
        </w:rPr>
        <w:t xml:space="preserve">see </w:t>
      </w:r>
      <w:r w:rsidR="00A9715D" w:rsidRPr="00AC7437">
        <w:rPr>
          <w:rFonts w:asciiTheme="minorHAnsi" w:hAnsiTheme="minorHAnsi"/>
          <w:sz w:val="22"/>
          <w:szCs w:val="22"/>
          <w:lang w:val="en-GB"/>
        </w:rPr>
        <w:t>Output</w:t>
      </w:r>
      <w:r w:rsidRPr="00AC7437">
        <w:rPr>
          <w:rFonts w:asciiTheme="minorHAnsi" w:hAnsiTheme="minorHAnsi"/>
          <w:sz w:val="22"/>
          <w:szCs w:val="22"/>
          <w:lang w:val="en-GB"/>
        </w:rPr>
        <w:t xml:space="preserve"> 1.1.3). Lead farmers from within this group will be </w:t>
      </w:r>
      <w:r w:rsidR="0041487D" w:rsidRPr="00AC7437">
        <w:rPr>
          <w:rFonts w:asciiTheme="minorHAnsi" w:hAnsiTheme="minorHAnsi"/>
          <w:sz w:val="22"/>
          <w:szCs w:val="22"/>
          <w:lang w:val="en-GB"/>
        </w:rPr>
        <w:t xml:space="preserve">trained and </w:t>
      </w:r>
      <w:r w:rsidRPr="00AC7437">
        <w:rPr>
          <w:rFonts w:asciiTheme="minorHAnsi" w:hAnsiTheme="minorHAnsi"/>
          <w:sz w:val="22"/>
          <w:szCs w:val="22"/>
          <w:lang w:val="en-GB"/>
        </w:rPr>
        <w:t>contracted by the Project to provide extension support to smallholders on the use of adaptation technologies and systems (see Component 2).</w:t>
      </w:r>
    </w:p>
    <w:p w:rsidR="00F84747" w:rsidRPr="00AC7437" w:rsidRDefault="00F84747" w:rsidP="00F75E39">
      <w:pPr>
        <w:autoSpaceDE w:val="0"/>
        <w:autoSpaceDN w:val="0"/>
        <w:adjustRightInd w:val="0"/>
        <w:spacing w:line="240" w:lineRule="auto"/>
        <w:jc w:val="both"/>
        <w:rPr>
          <w:rFonts w:asciiTheme="minorHAnsi" w:hAnsiTheme="minorHAnsi"/>
          <w:sz w:val="22"/>
          <w:szCs w:val="22"/>
          <w:lang w:val="en-GB"/>
        </w:rPr>
      </w:pPr>
    </w:p>
    <w:p w:rsidR="00EB3983" w:rsidRPr="00AC7437" w:rsidRDefault="00EB3983" w:rsidP="00F56DEE">
      <w:pPr>
        <w:pStyle w:val="ListParagraph"/>
        <w:numPr>
          <w:ilvl w:val="0"/>
          <w:numId w:val="62"/>
        </w:num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b/>
          <w:sz w:val="22"/>
          <w:szCs w:val="22"/>
          <w:lang w:val="en-GB"/>
        </w:rPr>
        <w:t>Local resource persons.</w:t>
      </w:r>
      <w:r w:rsidR="00DE7E8D" w:rsidRPr="00AC7437">
        <w:rPr>
          <w:rFonts w:asciiTheme="minorHAnsi" w:hAnsiTheme="minorHAnsi"/>
          <w:sz w:val="22"/>
          <w:szCs w:val="22"/>
          <w:lang w:val="en-GB"/>
        </w:rPr>
        <w:t xml:space="preserve">Field level </w:t>
      </w:r>
      <w:r w:rsidRPr="00AC7437">
        <w:rPr>
          <w:rFonts w:asciiTheme="minorHAnsi" w:hAnsiTheme="minorHAnsi"/>
          <w:sz w:val="22"/>
          <w:szCs w:val="22"/>
          <w:lang w:val="en-GB"/>
        </w:rPr>
        <w:t xml:space="preserve">monitoring will be conducted by contracted social mobilisers (SMs) and lead farmers (LFs) for follow up and continuous support to target groups. They will receive training on IT data collection and dissemination – electronic tablets will be provided for data entry to feed into the M&amp;E system, as well as for information and knowledge </w:t>
      </w:r>
      <w:proofErr w:type="gramStart"/>
      <w:r w:rsidRPr="00AC7437">
        <w:rPr>
          <w:rFonts w:asciiTheme="minorHAnsi" w:hAnsiTheme="minorHAnsi"/>
          <w:sz w:val="22"/>
          <w:szCs w:val="22"/>
          <w:lang w:val="en-GB"/>
        </w:rPr>
        <w:t>sharing(</w:t>
      </w:r>
      <w:proofErr w:type="gramEnd"/>
      <w:r w:rsidRPr="00AC7437">
        <w:rPr>
          <w:rFonts w:asciiTheme="minorHAnsi" w:hAnsiTheme="minorHAnsi"/>
          <w:sz w:val="22"/>
          <w:szCs w:val="22"/>
          <w:lang w:val="en-GB"/>
        </w:rPr>
        <w:t>extension material). Mobile phone technology will be explored for creative application in knowledge dissemination.</w:t>
      </w:r>
    </w:p>
    <w:p w:rsidR="00F84747" w:rsidRPr="00AC7437" w:rsidRDefault="00F84747" w:rsidP="00F75E39">
      <w:pPr>
        <w:autoSpaceDE w:val="0"/>
        <w:autoSpaceDN w:val="0"/>
        <w:adjustRightInd w:val="0"/>
        <w:spacing w:line="240" w:lineRule="auto"/>
        <w:jc w:val="both"/>
        <w:rPr>
          <w:rFonts w:asciiTheme="minorHAnsi" w:hAnsiTheme="minorHAnsi"/>
          <w:sz w:val="22"/>
          <w:szCs w:val="22"/>
          <w:lang w:val="en-GB"/>
        </w:rPr>
      </w:pPr>
    </w:p>
    <w:p w:rsidR="00DA5731" w:rsidRPr="00AC7437" w:rsidRDefault="00D755B1" w:rsidP="00F56DEE">
      <w:pPr>
        <w:pStyle w:val="ListParagraph"/>
        <w:numPr>
          <w:ilvl w:val="0"/>
          <w:numId w:val="62"/>
        </w:numPr>
        <w:autoSpaceDE w:val="0"/>
        <w:autoSpaceDN w:val="0"/>
        <w:adjustRightInd w:val="0"/>
        <w:spacing w:line="240" w:lineRule="auto"/>
        <w:jc w:val="both"/>
        <w:rPr>
          <w:rFonts w:asciiTheme="minorHAnsi" w:hAnsiTheme="minorHAnsi"/>
          <w:b/>
          <w:sz w:val="22"/>
          <w:szCs w:val="22"/>
          <w:lang w:val="en-GB"/>
        </w:rPr>
      </w:pPr>
      <w:r w:rsidRPr="00AC7437">
        <w:rPr>
          <w:rFonts w:asciiTheme="minorHAnsi" w:hAnsiTheme="minorHAnsi"/>
          <w:b/>
          <w:sz w:val="22"/>
          <w:szCs w:val="22"/>
          <w:lang w:val="en-GB"/>
        </w:rPr>
        <w:t>Community Farmer-F</w:t>
      </w:r>
      <w:r w:rsidR="00EB3983" w:rsidRPr="00AC7437">
        <w:rPr>
          <w:rFonts w:asciiTheme="minorHAnsi" w:hAnsiTheme="minorHAnsi"/>
          <w:b/>
          <w:sz w:val="22"/>
          <w:szCs w:val="22"/>
          <w:lang w:val="en-GB"/>
        </w:rPr>
        <w:t>armer KM</w:t>
      </w:r>
      <w:r w:rsidR="00EB3983" w:rsidRPr="00AC7437">
        <w:rPr>
          <w:rFonts w:asciiTheme="minorHAnsi" w:hAnsiTheme="minorHAnsi"/>
          <w:sz w:val="22"/>
          <w:szCs w:val="22"/>
          <w:lang w:val="en-GB"/>
        </w:rPr>
        <w:t xml:space="preserve"> will focus at the community level through regular meetings with AFE</w:t>
      </w:r>
      <w:r w:rsidR="001E3362" w:rsidRPr="00AC7437">
        <w:rPr>
          <w:rFonts w:asciiTheme="minorHAnsi" w:hAnsiTheme="minorHAnsi"/>
          <w:sz w:val="22"/>
          <w:szCs w:val="22"/>
          <w:lang w:val="en-GB"/>
        </w:rPr>
        <w:t>C</w:t>
      </w:r>
      <w:r w:rsidR="00EB3983" w:rsidRPr="00AC7437">
        <w:rPr>
          <w:rFonts w:asciiTheme="minorHAnsi" w:hAnsiTheme="minorHAnsi"/>
          <w:sz w:val="22"/>
          <w:szCs w:val="22"/>
          <w:lang w:val="en-GB"/>
        </w:rPr>
        <w:t xml:space="preserve">Ss, LFs, SP and SM </w:t>
      </w:r>
      <w:proofErr w:type="gramStart"/>
      <w:r w:rsidR="00EB3983" w:rsidRPr="00AC7437">
        <w:rPr>
          <w:rFonts w:asciiTheme="minorHAnsi" w:hAnsiTheme="minorHAnsi"/>
          <w:sz w:val="22"/>
          <w:szCs w:val="22"/>
          <w:lang w:val="en-GB"/>
        </w:rPr>
        <w:t>as a group platform discussions</w:t>
      </w:r>
      <w:proofErr w:type="gramEnd"/>
      <w:r w:rsidR="00EB3983" w:rsidRPr="00AC7437">
        <w:rPr>
          <w:rFonts w:asciiTheme="minorHAnsi" w:hAnsiTheme="minorHAnsi"/>
          <w:sz w:val="22"/>
          <w:szCs w:val="22"/>
          <w:lang w:val="en-GB"/>
        </w:rPr>
        <w:t xml:space="preserve">. The Project will create various discussion platforms and tools and activities will include, field visit, learning route (1/year), peer-to-peer monitoring review/learning. </w:t>
      </w:r>
    </w:p>
    <w:p w:rsidR="00F84747" w:rsidRPr="00AC7437" w:rsidRDefault="00F84747" w:rsidP="00F75E39">
      <w:pPr>
        <w:autoSpaceDE w:val="0"/>
        <w:autoSpaceDN w:val="0"/>
        <w:adjustRightInd w:val="0"/>
        <w:spacing w:line="240" w:lineRule="auto"/>
        <w:jc w:val="both"/>
        <w:rPr>
          <w:rFonts w:asciiTheme="minorHAnsi" w:hAnsiTheme="minorHAnsi"/>
          <w:b/>
          <w:sz w:val="22"/>
          <w:szCs w:val="22"/>
          <w:lang w:val="en-GB"/>
        </w:rPr>
      </w:pPr>
    </w:p>
    <w:p w:rsidR="00EB3983" w:rsidRPr="00AC7437" w:rsidRDefault="00EB3983" w:rsidP="00F56DEE">
      <w:pPr>
        <w:pStyle w:val="ListParagraph"/>
        <w:numPr>
          <w:ilvl w:val="0"/>
          <w:numId w:val="62"/>
        </w:num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b/>
          <w:sz w:val="22"/>
          <w:szCs w:val="22"/>
          <w:lang w:val="en-GB"/>
        </w:rPr>
        <w:t xml:space="preserve">Project LessonsLearnt Report. </w:t>
      </w:r>
      <w:r w:rsidRPr="00AC7437">
        <w:rPr>
          <w:rFonts w:asciiTheme="minorHAnsi" w:hAnsiTheme="minorHAnsi"/>
          <w:sz w:val="22"/>
          <w:szCs w:val="22"/>
          <w:lang w:val="en-GB"/>
        </w:rPr>
        <w:t xml:space="preserve">The PCU will prepare a series of reports that capture and manage theASHA development experience. Based on the information collectedalong project implementation, the KM Specialist will develop both a </w:t>
      </w:r>
      <w:r w:rsidRPr="00AC7437">
        <w:rPr>
          <w:rFonts w:asciiTheme="minorHAnsi" w:hAnsiTheme="minorHAnsi"/>
          <w:b/>
          <w:sz w:val="22"/>
          <w:szCs w:val="22"/>
          <w:lang w:val="en-GB"/>
        </w:rPr>
        <w:t>mid-term</w:t>
      </w:r>
      <w:r w:rsidRPr="00AC7437">
        <w:rPr>
          <w:rFonts w:asciiTheme="minorHAnsi" w:hAnsiTheme="minorHAnsi"/>
          <w:sz w:val="22"/>
          <w:szCs w:val="22"/>
          <w:lang w:val="en-GB"/>
        </w:rPr>
        <w:t xml:space="preserve"> and an </w:t>
      </w:r>
      <w:r w:rsidRPr="00AC7437">
        <w:rPr>
          <w:rFonts w:asciiTheme="minorHAnsi" w:hAnsiTheme="minorHAnsi"/>
          <w:b/>
          <w:sz w:val="22"/>
          <w:szCs w:val="22"/>
          <w:lang w:val="en-GB"/>
        </w:rPr>
        <w:t>end ofproject</w:t>
      </w:r>
      <w:r w:rsidRPr="00AC7437">
        <w:rPr>
          <w:rFonts w:asciiTheme="minorHAnsi" w:hAnsiTheme="minorHAnsi"/>
          <w:sz w:val="22"/>
          <w:szCs w:val="22"/>
          <w:lang w:val="en-GB"/>
        </w:rPr>
        <w:t xml:space="preserve"> Lessons Learnt Report, analysing the documented lessons learnt, best practicesand cases. It </w:t>
      </w:r>
      <w:r w:rsidRPr="00AC7437">
        <w:rPr>
          <w:rFonts w:asciiTheme="minorHAnsi" w:hAnsiTheme="minorHAnsi"/>
          <w:sz w:val="22"/>
          <w:szCs w:val="22"/>
          <w:lang w:val="en-GB"/>
        </w:rPr>
        <w:lastRenderedPageBreak/>
        <w:t xml:space="preserve">will be submitted to IFAD </w:t>
      </w:r>
      <w:r w:rsidR="00CA747C" w:rsidRPr="00AC7437">
        <w:rPr>
          <w:rFonts w:asciiTheme="minorHAnsi" w:hAnsiTheme="minorHAnsi"/>
          <w:sz w:val="22"/>
          <w:szCs w:val="22"/>
          <w:lang w:val="en-GB"/>
        </w:rPr>
        <w:t xml:space="preserve">for feedback </w:t>
      </w:r>
      <w:r w:rsidRPr="00AC7437">
        <w:rPr>
          <w:rFonts w:asciiTheme="minorHAnsi" w:hAnsiTheme="minorHAnsi"/>
          <w:sz w:val="22"/>
          <w:szCs w:val="22"/>
          <w:lang w:val="en-GB"/>
        </w:rPr>
        <w:t xml:space="preserve">and, once feedback has been </w:t>
      </w:r>
      <w:r w:rsidR="00CA747C" w:rsidRPr="00AC7437">
        <w:rPr>
          <w:rFonts w:asciiTheme="minorHAnsi" w:hAnsiTheme="minorHAnsi"/>
          <w:sz w:val="22"/>
          <w:szCs w:val="22"/>
          <w:lang w:val="en-GB"/>
        </w:rPr>
        <w:t>received (within a week)</w:t>
      </w:r>
      <w:r w:rsidRPr="00AC7437">
        <w:rPr>
          <w:rFonts w:asciiTheme="minorHAnsi" w:hAnsiTheme="minorHAnsi"/>
          <w:sz w:val="22"/>
          <w:szCs w:val="22"/>
          <w:lang w:val="en-GB"/>
        </w:rPr>
        <w:t xml:space="preserve">, ifany, the report will be </w:t>
      </w:r>
      <w:r w:rsidRPr="00AC7437">
        <w:rPr>
          <w:rFonts w:asciiTheme="minorHAnsi" w:hAnsiTheme="minorHAnsi"/>
          <w:b/>
          <w:sz w:val="22"/>
          <w:szCs w:val="22"/>
          <w:lang w:val="en-GB"/>
        </w:rPr>
        <w:t>shared widely</w:t>
      </w:r>
      <w:r w:rsidRPr="00AC7437">
        <w:rPr>
          <w:rFonts w:asciiTheme="minorHAnsi" w:hAnsiTheme="minorHAnsi"/>
          <w:sz w:val="22"/>
          <w:szCs w:val="22"/>
          <w:lang w:val="en-GB"/>
        </w:rPr>
        <w:t>.</w:t>
      </w:r>
    </w:p>
    <w:p w:rsidR="00F84747" w:rsidRPr="00AC7437" w:rsidRDefault="00F84747" w:rsidP="00F84747">
      <w:pPr>
        <w:autoSpaceDE w:val="0"/>
        <w:autoSpaceDN w:val="0"/>
        <w:adjustRightInd w:val="0"/>
        <w:spacing w:line="240" w:lineRule="auto"/>
        <w:rPr>
          <w:rFonts w:asciiTheme="minorHAnsi" w:hAnsiTheme="minorHAnsi"/>
          <w:sz w:val="22"/>
          <w:szCs w:val="22"/>
          <w:lang w:val="en-GB"/>
        </w:rPr>
      </w:pPr>
    </w:p>
    <w:p w:rsidR="00EB3983" w:rsidRPr="00AC7437" w:rsidRDefault="00EB3983" w:rsidP="00F56DEE">
      <w:pPr>
        <w:pStyle w:val="ListParagraph"/>
        <w:numPr>
          <w:ilvl w:val="0"/>
          <w:numId w:val="62"/>
        </w:num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b/>
          <w:sz w:val="22"/>
          <w:szCs w:val="22"/>
          <w:lang w:val="en-GB"/>
        </w:rPr>
        <w:t>Adaptation discussion forums</w:t>
      </w:r>
      <w:r w:rsidRPr="00AC7437">
        <w:rPr>
          <w:rFonts w:asciiTheme="minorHAnsi" w:hAnsiTheme="minorHAnsi"/>
          <w:sz w:val="22"/>
          <w:szCs w:val="22"/>
          <w:lang w:val="en-GB"/>
        </w:rPr>
        <w:t xml:space="preserve">. The collation and dissemination of results through farmer-to-farmer extension, learning events, field visits and study tours and presentations of results at national CC forums and international </w:t>
      </w:r>
      <w:r w:rsidRPr="00AC7437">
        <w:rPr>
          <w:rFonts w:asciiTheme="minorHAnsi" w:hAnsiTheme="minorHAnsi"/>
          <w:b/>
          <w:sz w:val="22"/>
          <w:szCs w:val="22"/>
          <w:lang w:val="en-GB"/>
        </w:rPr>
        <w:t>conferences</w:t>
      </w:r>
      <w:r w:rsidRPr="00AC7437">
        <w:rPr>
          <w:rFonts w:asciiTheme="minorHAnsi" w:hAnsiTheme="minorHAnsi"/>
          <w:sz w:val="22"/>
          <w:szCs w:val="22"/>
          <w:lang w:val="en-GB"/>
        </w:rPr>
        <w:t xml:space="preserve"> and events, and the </w:t>
      </w:r>
      <w:r w:rsidRPr="00AC7437">
        <w:rPr>
          <w:rFonts w:asciiTheme="minorHAnsi" w:hAnsiTheme="minorHAnsi"/>
          <w:b/>
          <w:sz w:val="22"/>
          <w:szCs w:val="22"/>
          <w:lang w:val="en-GB"/>
        </w:rPr>
        <w:t>reporting</w:t>
      </w:r>
      <w:r w:rsidRPr="00AC7437">
        <w:rPr>
          <w:rFonts w:asciiTheme="minorHAnsi" w:hAnsiTheme="minorHAnsi"/>
          <w:sz w:val="22"/>
          <w:szCs w:val="22"/>
          <w:lang w:val="en-GB"/>
        </w:rPr>
        <w:t xml:space="preserve"> of lessons learned – both positive and negative. The costs for presentations of results at national and regional conferences and events will be borne by the Project</w:t>
      </w:r>
      <w:r w:rsidR="00F65B5E" w:rsidRPr="00AC7437">
        <w:rPr>
          <w:rFonts w:asciiTheme="minorHAnsi" w:hAnsiTheme="minorHAnsi"/>
          <w:sz w:val="22"/>
          <w:szCs w:val="22"/>
          <w:lang w:val="en-GB"/>
        </w:rPr>
        <w:t>.</w:t>
      </w:r>
    </w:p>
    <w:p w:rsidR="00C24928" w:rsidRPr="00AC7437" w:rsidRDefault="00C24928" w:rsidP="00DB5921">
      <w:pPr>
        <w:autoSpaceDE w:val="0"/>
        <w:autoSpaceDN w:val="0"/>
        <w:adjustRightInd w:val="0"/>
        <w:spacing w:line="240" w:lineRule="auto"/>
        <w:ind w:left="360" w:hanging="360"/>
        <w:rPr>
          <w:rFonts w:asciiTheme="minorHAnsi" w:hAnsiTheme="minorHAnsi"/>
          <w:sz w:val="22"/>
          <w:szCs w:val="22"/>
          <w:lang w:val="en-GB"/>
        </w:rPr>
      </w:pPr>
    </w:p>
    <w:p w:rsidR="00665E22" w:rsidRPr="00AC7437" w:rsidRDefault="00665E22" w:rsidP="00DB5921">
      <w:pPr>
        <w:autoSpaceDE w:val="0"/>
        <w:autoSpaceDN w:val="0"/>
        <w:adjustRightInd w:val="0"/>
        <w:spacing w:line="240" w:lineRule="auto"/>
        <w:ind w:left="360" w:hanging="360"/>
        <w:rPr>
          <w:rFonts w:asciiTheme="minorHAnsi" w:hAnsiTheme="minorHAnsi"/>
          <w:sz w:val="22"/>
          <w:szCs w:val="22"/>
          <w:lang w:val="en-GB"/>
        </w:rPr>
      </w:pPr>
    </w:p>
    <w:p w:rsidR="004A40D5" w:rsidRPr="00AC7437" w:rsidRDefault="004A40D5">
      <w:pPr>
        <w:spacing w:after="200" w:line="276" w:lineRule="auto"/>
        <w:rPr>
          <w:rFonts w:asciiTheme="minorHAnsi" w:hAnsiTheme="minorHAnsi"/>
          <w:b/>
          <w:sz w:val="22"/>
          <w:szCs w:val="22"/>
          <w:lang w:val="en-GB"/>
        </w:rPr>
      </w:pPr>
      <w:r w:rsidRPr="00AC7437">
        <w:rPr>
          <w:rFonts w:asciiTheme="minorHAnsi" w:hAnsiTheme="minorHAnsi"/>
          <w:sz w:val="22"/>
          <w:szCs w:val="22"/>
          <w:lang w:val="en-GB"/>
        </w:rPr>
        <w:br w:type="page"/>
      </w:r>
    </w:p>
    <w:p w:rsidR="00EB3983" w:rsidRPr="00AC7437" w:rsidRDefault="00EB3983" w:rsidP="004C1AA0">
      <w:pPr>
        <w:pStyle w:val="Subtitle"/>
        <w:spacing w:after="0" w:line="240" w:lineRule="auto"/>
        <w:jc w:val="left"/>
        <w:rPr>
          <w:rFonts w:asciiTheme="minorHAnsi" w:hAnsiTheme="minorHAnsi"/>
          <w:sz w:val="22"/>
          <w:szCs w:val="22"/>
          <w:lang w:val="en-GB"/>
        </w:rPr>
      </w:pPr>
      <w:bookmarkStart w:id="88" w:name="_Toc449200326"/>
      <w:proofErr w:type="gramStart"/>
      <w:r w:rsidRPr="00AC7437">
        <w:rPr>
          <w:rFonts w:asciiTheme="minorHAnsi" w:hAnsiTheme="minorHAnsi"/>
          <w:sz w:val="22"/>
          <w:szCs w:val="22"/>
          <w:lang w:val="en-GB"/>
        </w:rPr>
        <w:lastRenderedPageBreak/>
        <w:t>Component 2.</w:t>
      </w:r>
      <w:proofErr w:type="gramEnd"/>
      <w:r w:rsidRPr="00AC7437">
        <w:rPr>
          <w:rFonts w:asciiTheme="minorHAnsi" w:hAnsiTheme="minorHAnsi"/>
          <w:sz w:val="22"/>
          <w:szCs w:val="22"/>
          <w:lang w:val="en-GB"/>
        </w:rPr>
        <w:t xml:space="preserve"> Climate resilience of vulnerable smallholder farmers improved</w:t>
      </w:r>
      <w:bookmarkEnd w:id="88"/>
    </w:p>
    <w:p w:rsidR="00EB3983" w:rsidRPr="00AC7437" w:rsidRDefault="00EB3983" w:rsidP="004C1AA0">
      <w:pPr>
        <w:autoSpaceDE w:val="0"/>
        <w:autoSpaceDN w:val="0"/>
        <w:adjustRightInd w:val="0"/>
        <w:spacing w:line="240" w:lineRule="auto"/>
        <w:rPr>
          <w:rFonts w:asciiTheme="minorHAnsi" w:hAnsiTheme="minorHAnsi"/>
          <w:sz w:val="22"/>
          <w:szCs w:val="22"/>
          <w:lang w:val="en-GB"/>
        </w:rPr>
      </w:pPr>
    </w:p>
    <w:p w:rsidR="00836135" w:rsidRPr="00AC7437" w:rsidRDefault="004803FC" w:rsidP="00836135">
      <w:pPr>
        <w:autoSpaceDE w:val="0"/>
        <w:autoSpaceDN w:val="0"/>
        <w:adjustRightInd w:val="0"/>
        <w:spacing w:line="240" w:lineRule="auto"/>
        <w:rPr>
          <w:rFonts w:asciiTheme="minorHAnsi" w:hAnsiTheme="minorHAnsi"/>
          <w:sz w:val="22"/>
          <w:szCs w:val="22"/>
          <w:lang w:val="en-GB"/>
        </w:rPr>
      </w:pPr>
      <w:r w:rsidRPr="00AC7437">
        <w:rPr>
          <w:rFonts w:asciiTheme="minorHAnsi" w:hAnsiTheme="minorHAnsi"/>
          <w:sz w:val="22"/>
          <w:szCs w:val="22"/>
          <w:lang w:val="en-GB"/>
        </w:rPr>
        <w:t>Guided by the participatory LAPAs prepared, the Project will implement LAPA highlighted activities eligible for IFAD and ASAP investment,</w:t>
      </w:r>
      <w:r w:rsidR="0084708A" w:rsidRPr="00AC7437">
        <w:rPr>
          <w:rFonts w:asciiTheme="minorHAnsi" w:hAnsiTheme="minorHAnsi"/>
          <w:sz w:val="22"/>
          <w:szCs w:val="22"/>
          <w:lang w:val="en-GB"/>
        </w:rPr>
        <w:t xml:space="preserve"> to build climate resilience of smallholders</w:t>
      </w:r>
      <w:r w:rsidRPr="00AC7437">
        <w:rPr>
          <w:rFonts w:asciiTheme="minorHAnsi" w:hAnsiTheme="minorHAnsi"/>
          <w:sz w:val="22"/>
          <w:szCs w:val="22"/>
          <w:lang w:val="en-GB"/>
        </w:rPr>
        <w:t xml:space="preserve"> at</w:t>
      </w:r>
      <w:r w:rsidR="0084708A" w:rsidRPr="00AC7437">
        <w:rPr>
          <w:rFonts w:asciiTheme="minorHAnsi" w:hAnsiTheme="minorHAnsi"/>
          <w:sz w:val="22"/>
          <w:szCs w:val="22"/>
          <w:lang w:val="en-GB"/>
        </w:rPr>
        <w:t xml:space="preserve"> both</w:t>
      </w:r>
      <w:r w:rsidRPr="00AC7437">
        <w:rPr>
          <w:rFonts w:asciiTheme="minorHAnsi" w:hAnsiTheme="minorHAnsi"/>
          <w:sz w:val="22"/>
          <w:szCs w:val="22"/>
          <w:lang w:val="en-GB"/>
        </w:rPr>
        <w:t xml:space="preserve"> household and community levels.</w:t>
      </w:r>
      <w:r w:rsidR="00836135" w:rsidRPr="00AC7437">
        <w:rPr>
          <w:rFonts w:asciiTheme="minorHAnsi" w:hAnsiTheme="minorHAnsi"/>
          <w:sz w:val="22"/>
          <w:szCs w:val="22"/>
          <w:lang w:val="en-GB"/>
        </w:rPr>
        <w:t>The component will largely focus on financing public good climate adaptation/mitigation infrastructure and household adaptation/mitigation needs, identified by communities and district authorities through the LAPA. Further, the component will adopt a more gender sensitive approach in agriculture extension and natural resource management, especially to address impacts of feminization of agriculture in rural Nepal. A Small Grants Manual, developed as part of the Project Implementation Manual (PIM), will provide a detailed guideline for the implementation of this component</w:t>
      </w:r>
      <w:r w:rsidR="007E0EAC">
        <w:rPr>
          <w:rFonts w:asciiTheme="minorHAnsi" w:hAnsiTheme="minorHAnsi"/>
          <w:sz w:val="22"/>
          <w:szCs w:val="22"/>
          <w:lang w:val="en-GB"/>
        </w:rPr>
        <w:t xml:space="preserve">, especially on </w:t>
      </w:r>
      <w:r w:rsidR="007E0EAC" w:rsidRPr="00D04709">
        <w:rPr>
          <w:lang w:val="en-US"/>
        </w:rPr>
        <w:t>inter-LAPA investments</w:t>
      </w:r>
      <w:r w:rsidR="007E0EAC">
        <w:rPr>
          <w:lang w:val="en-US"/>
        </w:rPr>
        <w:t>,</w:t>
      </w:r>
      <w:r w:rsidR="007E0EAC" w:rsidRPr="00D04709">
        <w:rPr>
          <w:lang w:val="en-US"/>
        </w:rPr>
        <w:t xml:space="preserve"> allocation of funds for infrastructure construction </w:t>
      </w:r>
      <w:r w:rsidR="007E0EAC">
        <w:rPr>
          <w:lang w:val="en-US"/>
        </w:rPr>
        <w:t>supervision,</w:t>
      </w:r>
      <w:r w:rsidR="007E0EAC" w:rsidRPr="00D04709">
        <w:rPr>
          <w:lang w:val="en-US"/>
        </w:rPr>
        <w:t xml:space="preserve"> and for operation and maintenance (O&amp;M)</w:t>
      </w:r>
      <w:r w:rsidR="00836135" w:rsidRPr="00AC7437">
        <w:rPr>
          <w:rFonts w:asciiTheme="minorHAnsi" w:hAnsiTheme="minorHAnsi"/>
          <w:sz w:val="22"/>
          <w:szCs w:val="22"/>
          <w:lang w:val="en-GB"/>
        </w:rPr>
        <w:t xml:space="preserve">. </w:t>
      </w:r>
    </w:p>
    <w:p w:rsidR="004803FC" w:rsidRDefault="004803FC" w:rsidP="004C1AA0">
      <w:pPr>
        <w:autoSpaceDE w:val="0"/>
        <w:autoSpaceDN w:val="0"/>
        <w:adjustRightInd w:val="0"/>
        <w:spacing w:line="240" w:lineRule="auto"/>
        <w:rPr>
          <w:rFonts w:asciiTheme="minorHAnsi" w:hAnsiTheme="minorHAnsi"/>
          <w:sz w:val="22"/>
          <w:szCs w:val="22"/>
          <w:lang w:val="en-GB"/>
        </w:rPr>
      </w:pPr>
    </w:p>
    <w:p w:rsidR="0078346E" w:rsidRPr="00CF6965" w:rsidRDefault="0078346E" w:rsidP="0078346E">
      <w:pPr>
        <w:pStyle w:val="IFADparagraphnumberingCharChar"/>
        <w:tabs>
          <w:tab w:val="clear" w:pos="567"/>
          <w:tab w:val="clear" w:pos="1134"/>
        </w:tabs>
        <w:ind w:left="0" w:firstLine="0"/>
        <w:rPr>
          <w:rFonts w:asciiTheme="minorHAnsi" w:hAnsiTheme="minorHAnsi" w:cs="Arial"/>
          <w:sz w:val="22"/>
          <w:szCs w:val="22"/>
          <w:lang w:val="en-US"/>
        </w:rPr>
      </w:pPr>
      <w:r w:rsidRPr="00CF6965">
        <w:rPr>
          <w:rFonts w:asciiTheme="minorHAnsi" w:hAnsiTheme="minorHAnsi" w:cs="Arial"/>
          <w:sz w:val="22"/>
          <w:szCs w:val="22"/>
          <w:lang w:val="en-US"/>
        </w:rPr>
        <w:t>Considering the delay in start-up of the project, existing LAPAs developed under the NCCSP or MSFP initiatives will be financed in the non-pilot Districts of ASHA. A</w:t>
      </w:r>
      <w:r w:rsidR="00D5304E" w:rsidRPr="00CF6965">
        <w:rPr>
          <w:rFonts w:asciiTheme="minorHAnsi" w:hAnsiTheme="minorHAnsi" w:cs="Arial"/>
          <w:sz w:val="22"/>
          <w:szCs w:val="22"/>
          <w:lang w:val="en-US"/>
        </w:rPr>
        <w:t>s recommended during the first supervision mission, a</w:t>
      </w:r>
      <w:r w:rsidRPr="00CF6965">
        <w:rPr>
          <w:rFonts w:asciiTheme="minorHAnsi" w:hAnsiTheme="minorHAnsi" w:cs="Arial"/>
          <w:sz w:val="22"/>
          <w:szCs w:val="22"/>
          <w:lang w:val="en-US"/>
        </w:rPr>
        <w:t xml:space="preserve"> total of </w:t>
      </w:r>
      <w:r w:rsidR="00E73F5E" w:rsidRPr="00CF6965">
        <w:rPr>
          <w:rFonts w:asciiTheme="minorHAnsi" w:hAnsiTheme="minorHAnsi" w:cs="Arial"/>
          <w:sz w:val="22"/>
          <w:szCs w:val="22"/>
          <w:lang w:val="en-US"/>
        </w:rPr>
        <w:t>55</w:t>
      </w:r>
      <w:r w:rsidRPr="00CF6965">
        <w:rPr>
          <w:rFonts w:asciiTheme="minorHAnsi" w:hAnsiTheme="minorHAnsi" w:cs="Arial"/>
          <w:sz w:val="22"/>
          <w:szCs w:val="22"/>
          <w:lang w:val="en-US"/>
        </w:rPr>
        <w:t xml:space="preserve"> LAPAs will be supported in Rukum and Kalikot. The existing LAPAs will be selected </w:t>
      </w:r>
      <w:r w:rsidR="008D2297" w:rsidRPr="00CF6965">
        <w:rPr>
          <w:rFonts w:asciiTheme="minorHAnsi" w:hAnsiTheme="minorHAnsi" w:cs="Arial"/>
          <w:sz w:val="22"/>
          <w:szCs w:val="22"/>
          <w:lang w:val="en-US"/>
        </w:rPr>
        <w:t xml:space="preserve">for investment </w:t>
      </w:r>
      <w:r w:rsidRPr="00CF6965">
        <w:rPr>
          <w:rFonts w:asciiTheme="minorHAnsi" w:hAnsiTheme="minorHAnsi" w:cs="Arial"/>
          <w:sz w:val="22"/>
          <w:szCs w:val="22"/>
          <w:lang w:val="en-US"/>
        </w:rPr>
        <w:t>based on their vulnerability ranking, location within demarcated sub-watersheds and areas with the presense of other IFAD funded projects (particularly acknowledgingWUPAP developed Community Investment Plans and LFLP Livelihood Investment Plans).</w:t>
      </w:r>
    </w:p>
    <w:p w:rsidR="003A3D34" w:rsidRPr="00AC7437" w:rsidRDefault="003A3D34" w:rsidP="004C1AA0">
      <w:pPr>
        <w:autoSpaceDE w:val="0"/>
        <w:autoSpaceDN w:val="0"/>
        <w:adjustRightInd w:val="0"/>
        <w:spacing w:line="240" w:lineRule="auto"/>
        <w:rPr>
          <w:rFonts w:asciiTheme="minorHAnsi" w:hAnsiTheme="minorHAnsi"/>
          <w:sz w:val="22"/>
          <w:szCs w:val="22"/>
          <w:lang w:val="en-GB"/>
        </w:rPr>
      </w:pPr>
    </w:p>
    <w:p w:rsidR="00EB3983" w:rsidRPr="00AC7437" w:rsidRDefault="00EB3983" w:rsidP="004C1AA0">
      <w:pPr>
        <w:autoSpaceDE w:val="0"/>
        <w:autoSpaceDN w:val="0"/>
        <w:adjustRightInd w:val="0"/>
        <w:spacing w:line="240" w:lineRule="auto"/>
        <w:rPr>
          <w:rFonts w:asciiTheme="minorHAnsi" w:hAnsiTheme="minorHAnsi"/>
          <w:b/>
          <w:sz w:val="22"/>
          <w:szCs w:val="22"/>
          <w:lang w:val="en-GB"/>
        </w:rPr>
      </w:pPr>
      <w:r w:rsidRPr="00AC7437">
        <w:rPr>
          <w:rFonts w:asciiTheme="minorHAnsi" w:hAnsiTheme="minorHAnsi"/>
          <w:b/>
          <w:sz w:val="22"/>
          <w:szCs w:val="22"/>
          <w:lang w:val="en-GB"/>
        </w:rPr>
        <w:t xml:space="preserve">Objective: </w:t>
      </w:r>
    </w:p>
    <w:p w:rsidR="00EB3983" w:rsidRDefault="00EB3983" w:rsidP="004C1AA0">
      <w:pPr>
        <w:autoSpaceDE w:val="0"/>
        <w:autoSpaceDN w:val="0"/>
        <w:adjustRightInd w:val="0"/>
        <w:spacing w:line="240" w:lineRule="auto"/>
        <w:rPr>
          <w:rFonts w:asciiTheme="minorHAnsi" w:hAnsiTheme="minorHAnsi"/>
          <w:iCs/>
          <w:sz w:val="22"/>
          <w:szCs w:val="22"/>
          <w:lang w:val="en-GB"/>
        </w:rPr>
      </w:pPr>
      <w:r w:rsidRPr="00AC7437">
        <w:rPr>
          <w:rFonts w:asciiTheme="minorHAnsi" w:hAnsiTheme="minorHAnsi"/>
          <w:iCs/>
          <w:sz w:val="22"/>
          <w:szCs w:val="22"/>
          <w:lang w:val="en-GB"/>
        </w:rPr>
        <w:t xml:space="preserve">Climate informed and gender-sensitive natural resource management and climate smart agricultural and forestry practices and technologies implemented. </w:t>
      </w:r>
    </w:p>
    <w:p w:rsidR="00437E7C" w:rsidRPr="00AC7437" w:rsidRDefault="00437E7C" w:rsidP="004C1AA0">
      <w:pPr>
        <w:autoSpaceDE w:val="0"/>
        <w:autoSpaceDN w:val="0"/>
        <w:adjustRightInd w:val="0"/>
        <w:spacing w:line="240" w:lineRule="auto"/>
        <w:rPr>
          <w:rFonts w:asciiTheme="minorHAnsi" w:hAnsiTheme="minorHAnsi"/>
          <w:iCs/>
          <w:sz w:val="22"/>
          <w:szCs w:val="22"/>
          <w:lang w:val="en-GB"/>
        </w:rPr>
      </w:pPr>
    </w:p>
    <w:tbl>
      <w:tblPr>
        <w:tblW w:w="9280" w:type="dxa"/>
        <w:tblLook w:val="04A0"/>
      </w:tblPr>
      <w:tblGrid>
        <w:gridCol w:w="3060"/>
        <w:gridCol w:w="6220"/>
      </w:tblGrid>
      <w:tr w:rsidR="00AC7437" w:rsidRPr="009B0EA3" w:rsidTr="00D42378">
        <w:trPr>
          <w:trHeight w:val="480"/>
        </w:trPr>
        <w:tc>
          <w:tcPr>
            <w:tcW w:w="3060" w:type="dxa"/>
            <w:tcBorders>
              <w:top w:val="nil"/>
              <w:left w:val="nil"/>
              <w:bottom w:val="nil"/>
              <w:right w:val="nil"/>
            </w:tcBorders>
            <w:shd w:val="clear" w:color="auto" w:fill="auto"/>
            <w:vAlign w:val="center"/>
            <w:hideMark/>
          </w:tcPr>
          <w:p w:rsidR="00AC7437" w:rsidRPr="009B0EA3" w:rsidRDefault="00AC7437" w:rsidP="00D42378">
            <w:pPr>
              <w:spacing w:line="240" w:lineRule="auto"/>
              <w:rPr>
                <w:rFonts w:asciiTheme="minorHAnsi" w:hAnsiTheme="minorHAnsi" w:cs="Times New Roman"/>
                <w:b/>
                <w:bCs/>
                <w:sz w:val="22"/>
                <w:szCs w:val="22"/>
                <w:lang w:val="en-US"/>
              </w:rPr>
            </w:pPr>
            <w:r>
              <w:rPr>
                <w:rFonts w:asciiTheme="minorHAnsi" w:hAnsiTheme="minorHAnsi" w:cs="Times New Roman"/>
                <w:b/>
                <w:bCs/>
                <w:sz w:val="22"/>
                <w:szCs w:val="22"/>
                <w:lang w:val="en-US"/>
              </w:rPr>
              <w:t>Sub-components</w:t>
            </w:r>
          </w:p>
        </w:tc>
        <w:tc>
          <w:tcPr>
            <w:tcW w:w="6220" w:type="dxa"/>
            <w:tcBorders>
              <w:top w:val="nil"/>
              <w:left w:val="nil"/>
              <w:bottom w:val="nil"/>
              <w:right w:val="nil"/>
            </w:tcBorders>
            <w:shd w:val="clear" w:color="auto" w:fill="auto"/>
            <w:vAlign w:val="center"/>
            <w:hideMark/>
          </w:tcPr>
          <w:p w:rsidR="00AC7437" w:rsidRPr="009B0EA3" w:rsidRDefault="00AC7437" w:rsidP="00D42378">
            <w:pPr>
              <w:spacing w:line="240" w:lineRule="auto"/>
              <w:rPr>
                <w:rFonts w:asciiTheme="minorHAnsi" w:hAnsiTheme="minorHAnsi" w:cs="Times New Roman"/>
                <w:b/>
                <w:bCs/>
                <w:color w:val="000000"/>
                <w:sz w:val="22"/>
                <w:szCs w:val="22"/>
                <w:lang w:val="en-US"/>
              </w:rPr>
            </w:pPr>
            <w:r w:rsidRPr="009B0EA3">
              <w:rPr>
                <w:rFonts w:asciiTheme="minorHAnsi" w:hAnsiTheme="minorHAnsi" w:cs="Times New Roman"/>
                <w:b/>
                <w:bCs/>
                <w:color w:val="000000"/>
                <w:sz w:val="22"/>
                <w:szCs w:val="22"/>
                <w:lang w:val="en-US"/>
              </w:rPr>
              <w:t>Key Performance Indicators</w:t>
            </w:r>
          </w:p>
        </w:tc>
      </w:tr>
      <w:tr w:rsidR="00AC7437" w:rsidRPr="009B0EA3" w:rsidTr="00D42378">
        <w:trPr>
          <w:trHeight w:val="2412"/>
        </w:trPr>
        <w:tc>
          <w:tcPr>
            <w:tcW w:w="3060"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AC7437" w:rsidRPr="009B0EA3" w:rsidRDefault="00AC7437" w:rsidP="00D42378">
            <w:pPr>
              <w:spacing w:line="240" w:lineRule="auto"/>
              <w:rPr>
                <w:rFonts w:asciiTheme="minorHAnsi" w:hAnsiTheme="minorHAnsi"/>
                <w:b/>
                <w:bCs/>
                <w:sz w:val="22"/>
                <w:szCs w:val="22"/>
                <w:lang w:val="en-US"/>
              </w:rPr>
            </w:pPr>
            <w:r w:rsidRPr="009B0EA3">
              <w:rPr>
                <w:rFonts w:asciiTheme="minorHAnsi" w:hAnsiTheme="minorHAnsi"/>
                <w:b/>
                <w:bCs/>
                <w:sz w:val="22"/>
                <w:szCs w:val="22"/>
                <w:lang w:val="en-US"/>
              </w:rPr>
              <w:t>Sub-component 2.1</w:t>
            </w:r>
            <w:r w:rsidRPr="009B0EA3">
              <w:rPr>
                <w:rFonts w:asciiTheme="minorHAnsi" w:hAnsiTheme="minorHAnsi"/>
                <w:b/>
                <w:bCs/>
                <w:sz w:val="22"/>
                <w:szCs w:val="22"/>
                <w:lang w:val="en-US"/>
              </w:rPr>
              <w:br/>
              <w:t>Climate adapted community infrastructure and land management operational</w:t>
            </w:r>
          </w:p>
        </w:tc>
        <w:tc>
          <w:tcPr>
            <w:tcW w:w="6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12C3" w:rsidRDefault="00AC7437" w:rsidP="00AC7437">
            <w:pPr>
              <w:pStyle w:val="ListParagraph"/>
              <w:numPr>
                <w:ilvl w:val="0"/>
                <w:numId w:val="129"/>
              </w:numPr>
              <w:spacing w:line="240" w:lineRule="auto"/>
              <w:ind w:left="432"/>
              <w:rPr>
                <w:rFonts w:asciiTheme="minorHAnsi" w:hAnsiTheme="minorHAnsi" w:cs="Times New Roman"/>
                <w:color w:val="000000"/>
                <w:sz w:val="22"/>
                <w:szCs w:val="22"/>
                <w:lang w:val="en-US"/>
              </w:rPr>
            </w:pPr>
            <w:r w:rsidRPr="00AC7437">
              <w:rPr>
                <w:rFonts w:asciiTheme="minorHAnsi" w:hAnsiTheme="minorHAnsi" w:cs="Times New Roman"/>
                <w:color w:val="000000"/>
                <w:sz w:val="22"/>
                <w:szCs w:val="22"/>
                <w:lang w:val="en-US"/>
              </w:rPr>
              <w:t>At least 150 VDCs prioritize</w:t>
            </w:r>
            <w:r w:rsidR="00B312C3">
              <w:rPr>
                <w:rFonts w:asciiTheme="minorHAnsi" w:hAnsiTheme="minorHAnsi" w:cs="Times New Roman"/>
                <w:color w:val="000000"/>
                <w:sz w:val="22"/>
                <w:szCs w:val="22"/>
                <w:lang w:val="en-US"/>
              </w:rPr>
              <w:t xml:space="preserve"> and implement LAPA investment </w:t>
            </w:r>
          </w:p>
          <w:p w:rsidR="00AC7437" w:rsidRPr="00AC7437" w:rsidRDefault="00AC7437" w:rsidP="00AC7437">
            <w:pPr>
              <w:pStyle w:val="ListParagraph"/>
              <w:numPr>
                <w:ilvl w:val="0"/>
                <w:numId w:val="129"/>
              </w:numPr>
              <w:spacing w:line="240" w:lineRule="auto"/>
              <w:ind w:left="432"/>
              <w:rPr>
                <w:rFonts w:asciiTheme="minorHAnsi" w:hAnsiTheme="minorHAnsi" w:cs="Times New Roman"/>
                <w:color w:val="000000"/>
                <w:sz w:val="22"/>
                <w:szCs w:val="22"/>
                <w:lang w:val="en-US"/>
              </w:rPr>
            </w:pPr>
            <w:r w:rsidRPr="00AC7437">
              <w:rPr>
                <w:rFonts w:asciiTheme="minorHAnsi" w:hAnsiTheme="minorHAnsi" w:cs="Times New Roman"/>
                <w:color w:val="000000"/>
                <w:sz w:val="22"/>
                <w:szCs w:val="22"/>
                <w:lang w:val="en-US"/>
              </w:rPr>
              <w:t>At least 150 VDCs mobilise at least 20% co- or parallel financing for implementation of LAPA priorities</w:t>
            </w:r>
            <w:r w:rsidR="00DE5EA5">
              <w:rPr>
                <w:rStyle w:val="FootnoteReference"/>
                <w:rFonts w:asciiTheme="minorHAnsi" w:hAnsiTheme="minorHAnsi" w:cs="Times New Roman"/>
                <w:color w:val="000000"/>
                <w:sz w:val="22"/>
                <w:szCs w:val="22"/>
                <w:lang w:val="en-US"/>
              </w:rPr>
              <w:footnoteReference w:id="19"/>
            </w:r>
          </w:p>
          <w:p w:rsidR="00AC7437" w:rsidRPr="00AC7437" w:rsidRDefault="00AC7437" w:rsidP="00AC7437">
            <w:pPr>
              <w:pStyle w:val="ListParagraph"/>
              <w:numPr>
                <w:ilvl w:val="0"/>
                <w:numId w:val="129"/>
              </w:numPr>
              <w:spacing w:line="240" w:lineRule="auto"/>
              <w:ind w:left="432"/>
              <w:rPr>
                <w:rFonts w:asciiTheme="minorHAnsi" w:hAnsiTheme="minorHAnsi" w:cs="Times New Roman"/>
                <w:color w:val="000000"/>
                <w:sz w:val="22"/>
                <w:szCs w:val="22"/>
                <w:lang w:val="en-US"/>
              </w:rPr>
            </w:pPr>
            <w:r w:rsidRPr="00AC7437">
              <w:rPr>
                <w:rFonts w:asciiTheme="minorHAnsi" w:hAnsiTheme="minorHAnsi" w:cs="Times New Roman"/>
                <w:color w:val="000000"/>
                <w:sz w:val="22"/>
                <w:szCs w:val="22"/>
                <w:lang w:val="en-US"/>
              </w:rPr>
              <w:t>100,000 beneficiary households adopting at least one climate resilient agriculture practice</w:t>
            </w:r>
          </w:p>
          <w:p w:rsidR="00AC7437" w:rsidRPr="00AC7437" w:rsidRDefault="00AC7437" w:rsidP="00AC7437">
            <w:pPr>
              <w:pStyle w:val="ListParagraph"/>
              <w:numPr>
                <w:ilvl w:val="0"/>
                <w:numId w:val="129"/>
              </w:numPr>
              <w:spacing w:line="240" w:lineRule="auto"/>
              <w:ind w:left="432"/>
              <w:rPr>
                <w:rFonts w:asciiTheme="minorHAnsi" w:hAnsiTheme="minorHAnsi" w:cs="Times New Roman"/>
                <w:color w:val="000000"/>
                <w:sz w:val="22"/>
                <w:szCs w:val="22"/>
                <w:lang w:val="en-US"/>
              </w:rPr>
            </w:pPr>
            <w:r w:rsidRPr="00AC7437">
              <w:rPr>
                <w:rFonts w:asciiTheme="minorHAnsi" w:hAnsiTheme="minorHAnsi" w:cs="Times New Roman"/>
                <w:color w:val="000000"/>
                <w:sz w:val="22"/>
                <w:szCs w:val="22"/>
                <w:lang w:val="en-US"/>
              </w:rPr>
              <w:t>At least 40,000 ha of land managed under climate-resilient land management practices (such as terracing, slope stabilisation, land rehabilitation, reforestation)</w:t>
            </w:r>
          </w:p>
          <w:p w:rsidR="00AC7437" w:rsidRPr="00AC7437" w:rsidRDefault="00AC7437" w:rsidP="00AC7437">
            <w:pPr>
              <w:pStyle w:val="ListParagraph"/>
              <w:numPr>
                <w:ilvl w:val="0"/>
                <w:numId w:val="129"/>
              </w:numPr>
              <w:spacing w:line="240" w:lineRule="auto"/>
              <w:ind w:left="432"/>
              <w:rPr>
                <w:rFonts w:asciiTheme="minorHAnsi" w:hAnsiTheme="minorHAnsi" w:cs="Times New Roman"/>
                <w:color w:val="000000"/>
                <w:sz w:val="22"/>
                <w:szCs w:val="22"/>
                <w:lang w:val="en-US"/>
              </w:rPr>
            </w:pPr>
            <w:r w:rsidRPr="00AC7437">
              <w:rPr>
                <w:rFonts w:asciiTheme="minorHAnsi" w:hAnsiTheme="minorHAnsi" w:cs="Times New Roman"/>
                <w:color w:val="000000"/>
                <w:sz w:val="22"/>
                <w:szCs w:val="22"/>
                <w:lang w:val="en-US"/>
              </w:rPr>
              <w:t>At least 25,000 households adopting livestock stall-feeding with adapted forage and fodder trees</w:t>
            </w:r>
          </w:p>
          <w:p w:rsidR="00AC7437" w:rsidRPr="00AC7437" w:rsidRDefault="00AC7437" w:rsidP="00AC7437">
            <w:pPr>
              <w:pStyle w:val="ListParagraph"/>
              <w:numPr>
                <w:ilvl w:val="0"/>
                <w:numId w:val="129"/>
              </w:numPr>
              <w:spacing w:line="240" w:lineRule="auto"/>
              <w:ind w:left="432"/>
              <w:rPr>
                <w:rFonts w:asciiTheme="minorHAnsi" w:hAnsiTheme="minorHAnsi" w:cs="Times New Roman"/>
                <w:color w:val="000000"/>
                <w:sz w:val="22"/>
                <w:szCs w:val="22"/>
                <w:lang w:val="en-US"/>
              </w:rPr>
            </w:pPr>
            <w:r w:rsidRPr="00AC7437">
              <w:rPr>
                <w:rFonts w:asciiTheme="minorHAnsi" w:hAnsiTheme="minorHAnsi" w:cs="Times New Roman"/>
                <w:color w:val="000000"/>
                <w:sz w:val="22"/>
                <w:szCs w:val="22"/>
                <w:lang w:val="en-US"/>
              </w:rPr>
              <w:t xml:space="preserve">At least 22,000 households apply efficient water use techniques and methods, including ponds, drip or sprinkle systems </w:t>
            </w:r>
          </w:p>
          <w:p w:rsidR="00AC7437" w:rsidRPr="00AC7437" w:rsidRDefault="00AC7437" w:rsidP="00AC7437">
            <w:pPr>
              <w:pStyle w:val="ListParagraph"/>
              <w:numPr>
                <w:ilvl w:val="0"/>
                <w:numId w:val="129"/>
              </w:numPr>
              <w:spacing w:line="240" w:lineRule="auto"/>
              <w:ind w:left="432"/>
              <w:rPr>
                <w:rFonts w:asciiTheme="minorHAnsi" w:hAnsiTheme="minorHAnsi" w:cs="Times New Roman"/>
                <w:color w:val="000000"/>
                <w:sz w:val="22"/>
                <w:szCs w:val="22"/>
                <w:lang w:val="en-US"/>
              </w:rPr>
            </w:pPr>
            <w:r w:rsidRPr="00AC7437">
              <w:rPr>
                <w:rFonts w:asciiTheme="minorHAnsi" w:hAnsiTheme="minorHAnsi" w:cs="Times New Roman"/>
                <w:color w:val="000000"/>
                <w:sz w:val="22"/>
                <w:szCs w:val="22"/>
                <w:lang w:val="en-US"/>
              </w:rPr>
              <w:t>At least 7,500 households adopt at least one new renewable energy technologies for domestic purposes</w:t>
            </w:r>
          </w:p>
          <w:p w:rsidR="00AC7437" w:rsidRPr="00AC7437" w:rsidRDefault="00AC7437" w:rsidP="00AC7437">
            <w:pPr>
              <w:pStyle w:val="ListParagraph"/>
              <w:numPr>
                <w:ilvl w:val="0"/>
                <w:numId w:val="129"/>
              </w:numPr>
              <w:spacing w:line="240" w:lineRule="auto"/>
              <w:ind w:left="432"/>
              <w:rPr>
                <w:rFonts w:asciiTheme="minorHAnsi" w:hAnsiTheme="minorHAnsi" w:cs="Times New Roman"/>
                <w:color w:val="000000"/>
                <w:sz w:val="22"/>
                <w:szCs w:val="22"/>
                <w:lang w:val="en-US"/>
              </w:rPr>
            </w:pPr>
            <w:r w:rsidRPr="00AC7437">
              <w:rPr>
                <w:rFonts w:asciiTheme="minorHAnsi" w:hAnsiTheme="minorHAnsi" w:cs="Times New Roman"/>
                <w:color w:val="000000"/>
                <w:sz w:val="22"/>
                <w:szCs w:val="22"/>
                <w:lang w:val="en-US"/>
              </w:rPr>
              <w:t xml:space="preserve">At least 400 lead farmers are providing quality services to farmer groups (disaggregated by gender, caste and ethnicity of HH-head) </w:t>
            </w:r>
          </w:p>
          <w:p w:rsidR="00AC7437" w:rsidRPr="00AC7437" w:rsidRDefault="00AC7437" w:rsidP="00AC7437">
            <w:pPr>
              <w:pStyle w:val="ListParagraph"/>
              <w:numPr>
                <w:ilvl w:val="0"/>
                <w:numId w:val="129"/>
              </w:numPr>
              <w:spacing w:line="240" w:lineRule="auto"/>
              <w:ind w:left="432"/>
              <w:rPr>
                <w:rFonts w:asciiTheme="minorHAnsi" w:hAnsiTheme="minorHAnsi" w:cs="Times New Roman"/>
                <w:color w:val="000000"/>
                <w:sz w:val="22"/>
                <w:szCs w:val="22"/>
                <w:lang w:val="en-US"/>
              </w:rPr>
            </w:pPr>
            <w:r w:rsidRPr="00AC7437">
              <w:rPr>
                <w:rFonts w:asciiTheme="minorHAnsi" w:hAnsiTheme="minorHAnsi" w:cs="Times New Roman"/>
                <w:color w:val="000000"/>
                <w:sz w:val="22"/>
                <w:szCs w:val="22"/>
                <w:lang w:val="en-US"/>
              </w:rPr>
              <w:t>A profitability analysis is undertaken to determine the IRR of LAPA investments in a representative sample</w:t>
            </w:r>
          </w:p>
        </w:tc>
      </w:tr>
      <w:tr w:rsidR="00AC7437" w:rsidRPr="009B0EA3" w:rsidTr="00D42378">
        <w:trPr>
          <w:trHeight w:val="2412"/>
        </w:trPr>
        <w:tc>
          <w:tcPr>
            <w:tcW w:w="3060" w:type="dxa"/>
            <w:tcBorders>
              <w:top w:val="nil"/>
              <w:left w:val="single" w:sz="4" w:space="0" w:color="auto"/>
              <w:bottom w:val="single" w:sz="4" w:space="0" w:color="auto"/>
              <w:right w:val="single" w:sz="4" w:space="0" w:color="auto"/>
            </w:tcBorders>
            <w:shd w:val="clear" w:color="000000" w:fill="E2EFDA"/>
            <w:vAlign w:val="center"/>
            <w:hideMark/>
          </w:tcPr>
          <w:p w:rsidR="00AC7437" w:rsidRPr="009B0EA3" w:rsidRDefault="00AC7437" w:rsidP="00D42378">
            <w:pPr>
              <w:spacing w:line="240" w:lineRule="auto"/>
              <w:rPr>
                <w:rFonts w:asciiTheme="minorHAnsi" w:hAnsiTheme="minorHAnsi"/>
                <w:b/>
                <w:bCs/>
                <w:sz w:val="22"/>
                <w:szCs w:val="22"/>
                <w:lang w:val="en-US"/>
              </w:rPr>
            </w:pPr>
            <w:r w:rsidRPr="009B0EA3">
              <w:rPr>
                <w:rFonts w:asciiTheme="minorHAnsi" w:hAnsiTheme="minorHAnsi"/>
                <w:b/>
                <w:bCs/>
                <w:sz w:val="22"/>
                <w:szCs w:val="22"/>
                <w:lang w:val="en-US"/>
              </w:rPr>
              <w:t>Sub-component 2.2</w:t>
            </w:r>
            <w:r w:rsidRPr="009B0EA3">
              <w:rPr>
                <w:rFonts w:asciiTheme="minorHAnsi" w:hAnsiTheme="minorHAnsi"/>
                <w:b/>
                <w:bCs/>
                <w:sz w:val="22"/>
                <w:szCs w:val="22"/>
                <w:lang w:val="en-US"/>
              </w:rPr>
              <w:br/>
              <w:t xml:space="preserve">Smallholder climate adapted production profitable </w:t>
            </w:r>
          </w:p>
        </w:tc>
        <w:tc>
          <w:tcPr>
            <w:tcW w:w="6220" w:type="dxa"/>
            <w:vMerge/>
            <w:tcBorders>
              <w:top w:val="single" w:sz="4" w:space="0" w:color="auto"/>
              <w:left w:val="single" w:sz="4" w:space="0" w:color="auto"/>
              <w:bottom w:val="single" w:sz="4" w:space="0" w:color="auto"/>
              <w:right w:val="single" w:sz="4" w:space="0" w:color="auto"/>
            </w:tcBorders>
            <w:vAlign w:val="center"/>
            <w:hideMark/>
          </w:tcPr>
          <w:p w:rsidR="00AC7437" w:rsidRPr="009B0EA3" w:rsidRDefault="00AC7437" w:rsidP="00D42378">
            <w:pPr>
              <w:spacing w:line="240" w:lineRule="auto"/>
              <w:rPr>
                <w:rFonts w:asciiTheme="minorHAnsi" w:hAnsiTheme="minorHAnsi" w:cs="Times New Roman"/>
                <w:color w:val="000000"/>
                <w:sz w:val="22"/>
                <w:szCs w:val="22"/>
                <w:lang w:val="en-US"/>
              </w:rPr>
            </w:pPr>
          </w:p>
        </w:tc>
      </w:tr>
    </w:tbl>
    <w:p w:rsidR="00EB3983" w:rsidRPr="00AC7437" w:rsidRDefault="00EB3983" w:rsidP="004C1AA0">
      <w:pPr>
        <w:spacing w:line="240" w:lineRule="auto"/>
        <w:rPr>
          <w:rFonts w:asciiTheme="minorHAnsi" w:hAnsiTheme="minorHAnsi"/>
          <w:color w:val="000000"/>
          <w:sz w:val="22"/>
          <w:szCs w:val="22"/>
          <w:lang w:val="en-GB"/>
        </w:rPr>
      </w:pPr>
    </w:p>
    <w:p w:rsidR="00EB3983" w:rsidRPr="00AC7437" w:rsidRDefault="00EB3983" w:rsidP="004C1AA0">
      <w:pPr>
        <w:pStyle w:val="Subtitle"/>
        <w:spacing w:after="0" w:line="240" w:lineRule="auto"/>
        <w:jc w:val="left"/>
        <w:rPr>
          <w:rFonts w:asciiTheme="minorHAnsi" w:hAnsiTheme="minorHAnsi"/>
          <w:sz w:val="22"/>
          <w:szCs w:val="22"/>
          <w:lang w:val="en-GB"/>
        </w:rPr>
      </w:pPr>
      <w:bookmarkStart w:id="89" w:name="_Toc449200327"/>
      <w:proofErr w:type="gramStart"/>
      <w:r w:rsidRPr="00AC7437">
        <w:rPr>
          <w:rFonts w:asciiTheme="minorHAnsi" w:hAnsiTheme="minorHAnsi"/>
          <w:sz w:val="22"/>
          <w:szCs w:val="22"/>
          <w:lang w:val="en-GB"/>
        </w:rPr>
        <w:lastRenderedPageBreak/>
        <w:t>Sub-component 2.1.</w:t>
      </w:r>
      <w:proofErr w:type="gramEnd"/>
      <w:r w:rsidRPr="00AC7437">
        <w:rPr>
          <w:rFonts w:asciiTheme="minorHAnsi" w:hAnsiTheme="minorHAnsi"/>
          <w:sz w:val="22"/>
          <w:szCs w:val="22"/>
          <w:lang w:val="en-GB"/>
        </w:rPr>
        <w:t xml:space="preserve"> </w:t>
      </w:r>
      <w:r w:rsidR="00437E7C">
        <w:rPr>
          <w:rFonts w:asciiTheme="minorHAnsi" w:hAnsiTheme="minorHAnsi"/>
          <w:sz w:val="22"/>
          <w:szCs w:val="22"/>
          <w:lang w:val="en-GB"/>
        </w:rPr>
        <w:t xml:space="preserve"> Climate</w:t>
      </w:r>
      <w:r w:rsidR="00684847" w:rsidRPr="00AC7437">
        <w:rPr>
          <w:rFonts w:asciiTheme="minorHAnsi" w:hAnsiTheme="minorHAnsi"/>
          <w:sz w:val="22"/>
          <w:szCs w:val="22"/>
          <w:lang w:val="en-GB"/>
        </w:rPr>
        <w:t xml:space="preserve"> resilient community infrastructure and land management activities operational</w:t>
      </w:r>
      <w:bookmarkEnd w:id="89"/>
    </w:p>
    <w:p w:rsidR="00EB3983" w:rsidRPr="00AC7437" w:rsidRDefault="00EB3983" w:rsidP="004C1AA0">
      <w:pPr>
        <w:autoSpaceDE w:val="0"/>
        <w:autoSpaceDN w:val="0"/>
        <w:adjustRightInd w:val="0"/>
        <w:spacing w:line="240" w:lineRule="auto"/>
        <w:rPr>
          <w:rFonts w:asciiTheme="minorHAnsi" w:hAnsiTheme="minorHAnsi"/>
          <w:sz w:val="12"/>
          <w:szCs w:val="22"/>
          <w:lang w:val="en-GB"/>
        </w:rPr>
      </w:pPr>
    </w:p>
    <w:p w:rsidR="00B414C1" w:rsidRPr="00AC7437" w:rsidRDefault="00B414C1" w:rsidP="00C708E6">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Climate adaptation infrastructure investment grants will be made available to beneficiary communities for the construction of prioritised infrastructure considered to provide public benefit. The infrastructure investment schemes</w:t>
      </w:r>
      <w:r w:rsidR="005B5E0E" w:rsidRPr="00AC7437">
        <w:rPr>
          <w:rFonts w:asciiTheme="minorHAnsi" w:hAnsiTheme="minorHAnsi"/>
          <w:sz w:val="22"/>
          <w:szCs w:val="22"/>
          <w:lang w:val="en-GB"/>
        </w:rPr>
        <w:t xml:space="preserve"> and land management activities</w:t>
      </w:r>
      <w:r w:rsidRPr="00AC7437">
        <w:rPr>
          <w:rFonts w:asciiTheme="minorHAnsi" w:hAnsiTheme="minorHAnsi"/>
          <w:sz w:val="22"/>
          <w:szCs w:val="22"/>
          <w:lang w:val="en-GB"/>
        </w:rPr>
        <w:t xml:space="preserve"> will be identified and prioritized during the LAPA process, and verified by the district line agencies with engineering support where required. Spatial analysis of LAPAs and sub-watershed management plans will further support this process by outlining priorities in target areas</w:t>
      </w:r>
      <w:r w:rsidRPr="00AC7437">
        <w:rPr>
          <w:rStyle w:val="FootnoteReference"/>
          <w:rFonts w:asciiTheme="minorHAnsi" w:hAnsiTheme="minorHAnsi"/>
          <w:sz w:val="22"/>
          <w:szCs w:val="22"/>
          <w:lang w:val="en-GB"/>
        </w:rPr>
        <w:footnoteReference w:id="20"/>
      </w:r>
      <w:r w:rsidRPr="00AC7437">
        <w:rPr>
          <w:rFonts w:asciiTheme="minorHAnsi" w:hAnsiTheme="minorHAnsi"/>
          <w:sz w:val="22"/>
          <w:szCs w:val="22"/>
          <w:lang w:val="en-GB"/>
        </w:rPr>
        <w:t>, as well as identifying opportunities for cross-LAPA interventions</w:t>
      </w:r>
      <w:r w:rsidRPr="00AC7437">
        <w:rPr>
          <w:rStyle w:val="FootnoteReference"/>
          <w:rFonts w:asciiTheme="minorHAnsi" w:hAnsiTheme="minorHAnsi"/>
          <w:sz w:val="22"/>
          <w:szCs w:val="22"/>
          <w:lang w:val="en-GB"/>
        </w:rPr>
        <w:footnoteReference w:id="21"/>
      </w:r>
      <w:r w:rsidRPr="00AC7437">
        <w:rPr>
          <w:rFonts w:asciiTheme="minorHAnsi" w:hAnsiTheme="minorHAnsi"/>
          <w:sz w:val="22"/>
          <w:szCs w:val="22"/>
          <w:lang w:val="en-GB"/>
        </w:rPr>
        <w:t>. The Enhanced LAPA Manual will complement the Small Grants Manual in detailing outputs and activities under this sub-component.</w:t>
      </w:r>
    </w:p>
    <w:p w:rsidR="00B414C1" w:rsidRPr="00AC7437" w:rsidRDefault="00B414C1" w:rsidP="00C708E6">
      <w:pPr>
        <w:autoSpaceDE w:val="0"/>
        <w:autoSpaceDN w:val="0"/>
        <w:adjustRightInd w:val="0"/>
        <w:spacing w:line="240" w:lineRule="auto"/>
        <w:jc w:val="both"/>
        <w:rPr>
          <w:rFonts w:asciiTheme="minorHAnsi" w:hAnsiTheme="minorHAnsi"/>
          <w:sz w:val="16"/>
          <w:szCs w:val="22"/>
          <w:lang w:val="en-GB"/>
        </w:rPr>
      </w:pPr>
    </w:p>
    <w:p w:rsidR="00B414C1" w:rsidRPr="00AC7437" w:rsidRDefault="00B414C1" w:rsidP="00EE6882">
      <w:pPr>
        <w:autoSpaceDE w:val="0"/>
        <w:autoSpaceDN w:val="0"/>
        <w:adjustRightInd w:val="0"/>
        <w:spacing w:line="240" w:lineRule="auto"/>
        <w:jc w:val="both"/>
        <w:rPr>
          <w:rFonts w:asciiTheme="minorHAnsi" w:hAnsiTheme="minorHAnsi"/>
          <w:sz w:val="22"/>
          <w:szCs w:val="22"/>
          <w:lang w:val="en-GB"/>
        </w:rPr>
      </w:pPr>
      <w:proofErr w:type="gramStart"/>
      <w:r w:rsidRPr="00AC7437">
        <w:rPr>
          <w:rFonts w:asciiTheme="minorHAnsi" w:hAnsiTheme="minorHAnsi"/>
          <w:b/>
          <w:sz w:val="22"/>
          <w:szCs w:val="22"/>
          <w:lang w:val="en-GB"/>
        </w:rPr>
        <w:t>Potential Infrastructure.</w:t>
      </w:r>
      <w:proofErr w:type="gramEnd"/>
      <w:r w:rsidRPr="00AC7437">
        <w:rPr>
          <w:rFonts w:asciiTheme="minorHAnsi" w:hAnsiTheme="minorHAnsi"/>
          <w:sz w:val="22"/>
          <w:szCs w:val="22"/>
          <w:lang w:val="en-GB"/>
        </w:rPr>
        <w:t xml:space="preserve"> Infrastructure for Project investment may include potable water supply; marketing infrastructure for new climate adapted products; soil and water conservation including spring protection, watershed protection, eco-system services, slope stabilisation, flood control; water-efficient irrigation; renewable energy supply, limited maintenance of village access roads to withstands minor landslips, and others.</w:t>
      </w:r>
    </w:p>
    <w:p w:rsidR="00B414C1" w:rsidRPr="00AC7437" w:rsidRDefault="00B414C1" w:rsidP="00B414C1">
      <w:pPr>
        <w:autoSpaceDE w:val="0"/>
        <w:autoSpaceDN w:val="0"/>
        <w:adjustRightInd w:val="0"/>
        <w:spacing w:line="240" w:lineRule="auto"/>
        <w:rPr>
          <w:rFonts w:asciiTheme="minorHAnsi" w:hAnsiTheme="minorHAnsi"/>
          <w:sz w:val="12"/>
          <w:szCs w:val="22"/>
          <w:lang w:val="en-GB"/>
        </w:rPr>
      </w:pPr>
    </w:p>
    <w:p w:rsidR="00B414C1" w:rsidRPr="00AC7437" w:rsidRDefault="00B414C1" w:rsidP="00EE6882">
      <w:pPr>
        <w:autoSpaceDE w:val="0"/>
        <w:autoSpaceDN w:val="0"/>
        <w:adjustRightInd w:val="0"/>
        <w:spacing w:line="240" w:lineRule="auto"/>
        <w:jc w:val="both"/>
        <w:rPr>
          <w:rFonts w:asciiTheme="minorHAnsi" w:hAnsiTheme="minorHAnsi"/>
          <w:sz w:val="22"/>
          <w:szCs w:val="22"/>
          <w:lang w:val="en-GB"/>
        </w:rPr>
      </w:pPr>
      <w:proofErr w:type="gramStart"/>
      <w:r w:rsidRPr="00AC7437">
        <w:rPr>
          <w:rFonts w:asciiTheme="minorHAnsi" w:hAnsiTheme="minorHAnsi"/>
          <w:b/>
          <w:sz w:val="22"/>
          <w:szCs w:val="22"/>
          <w:lang w:val="en-GB"/>
        </w:rPr>
        <w:t>Infrastructure financing</w:t>
      </w:r>
      <w:r w:rsidRPr="00AC7437">
        <w:rPr>
          <w:rFonts w:asciiTheme="minorHAnsi" w:hAnsiTheme="minorHAnsi"/>
          <w:sz w:val="22"/>
          <w:szCs w:val="22"/>
          <w:lang w:val="en-GB"/>
        </w:rPr>
        <w:t>.</w:t>
      </w:r>
      <w:proofErr w:type="gramEnd"/>
      <w:r w:rsidRPr="00AC7437">
        <w:rPr>
          <w:rFonts w:asciiTheme="minorHAnsi" w:hAnsiTheme="minorHAnsi"/>
          <w:sz w:val="22"/>
          <w:szCs w:val="22"/>
          <w:lang w:val="en-GB"/>
        </w:rPr>
        <w:t xml:space="preserve"> Of a total financial envelope of NPR 6.4 million (USD 65,000) per VDC/LAPA, ASHA will finance up to 80% of community infrastructure costs while 20% will be beneficiary co-financing through in-kind contributions. Where sub-water</w:t>
      </w:r>
      <w:r w:rsidR="00EE6882" w:rsidRPr="00AC7437">
        <w:rPr>
          <w:rFonts w:asciiTheme="minorHAnsi" w:hAnsiTheme="minorHAnsi"/>
          <w:sz w:val="22"/>
          <w:szCs w:val="22"/>
          <w:lang w:val="en-GB"/>
        </w:rPr>
        <w:t>shed/</w:t>
      </w:r>
      <w:r w:rsidRPr="00AC7437">
        <w:rPr>
          <w:rFonts w:asciiTheme="minorHAnsi" w:hAnsiTheme="minorHAnsi"/>
          <w:sz w:val="22"/>
          <w:szCs w:val="22"/>
          <w:lang w:val="en-GB"/>
        </w:rPr>
        <w:t xml:space="preserve">catchment/landscape approaches require higher levels of cross-LAPA investment, or where specialised installation is required (e.g. high lift pumping or community based solar power station) community investment fund allocation could be increased by up to 250% (USD 150,000). </w:t>
      </w:r>
    </w:p>
    <w:p w:rsidR="00B414C1" w:rsidRPr="00AC7437" w:rsidRDefault="00B414C1" w:rsidP="00B414C1">
      <w:pPr>
        <w:autoSpaceDE w:val="0"/>
        <w:autoSpaceDN w:val="0"/>
        <w:adjustRightInd w:val="0"/>
        <w:spacing w:line="240" w:lineRule="auto"/>
        <w:rPr>
          <w:rFonts w:asciiTheme="minorHAnsi" w:hAnsiTheme="minorHAnsi"/>
          <w:sz w:val="16"/>
          <w:szCs w:val="22"/>
          <w:lang w:val="en-GB"/>
        </w:rPr>
      </w:pPr>
    </w:p>
    <w:p w:rsidR="00B414C1" w:rsidRPr="00AC7437" w:rsidRDefault="00B414C1" w:rsidP="00EE6882">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In the event that ASHA funding is insufficient for high priority public good investments, the Project will explore the incorporation of VDC block grant, Poverty Alleviation Fund (PAF), or financing from other sources to bridge the funding gap. Individual public infrastructure investments will not exceed USD 50,000 without prior agreement with IFAD. An amount of 6% of the value of any climate adapted community infrastructure sub-project will be paid for the provision of supporting engineering services to design the structure and supervise its construction. The DPCU will maintain a register of local, qualified civil engineers able and available for such work. SPs and AFECs will assist local communities to identify a suitable engineer</w:t>
      </w:r>
      <w:r w:rsidR="0033699A" w:rsidRPr="00AC7437">
        <w:rPr>
          <w:rFonts w:asciiTheme="minorHAnsi" w:hAnsiTheme="minorHAnsi"/>
          <w:sz w:val="22"/>
          <w:szCs w:val="22"/>
          <w:lang w:val="en-GB"/>
        </w:rPr>
        <w:t xml:space="preserve">. </w:t>
      </w:r>
      <w:r w:rsidRPr="00AC7437">
        <w:rPr>
          <w:rFonts w:asciiTheme="minorHAnsi" w:hAnsiTheme="minorHAnsi"/>
          <w:sz w:val="22"/>
          <w:szCs w:val="22"/>
          <w:lang w:val="en-GB"/>
        </w:rPr>
        <w:t>.</w:t>
      </w:r>
    </w:p>
    <w:p w:rsidR="00B414C1" w:rsidRPr="00AC7437" w:rsidRDefault="00B414C1" w:rsidP="00EE6882">
      <w:pPr>
        <w:autoSpaceDE w:val="0"/>
        <w:autoSpaceDN w:val="0"/>
        <w:adjustRightInd w:val="0"/>
        <w:spacing w:line="240" w:lineRule="auto"/>
        <w:jc w:val="both"/>
        <w:rPr>
          <w:rFonts w:asciiTheme="minorHAnsi" w:hAnsiTheme="minorHAnsi"/>
          <w:sz w:val="14"/>
          <w:szCs w:val="22"/>
          <w:lang w:val="en-GB"/>
        </w:rPr>
      </w:pPr>
    </w:p>
    <w:p w:rsidR="00B414C1" w:rsidRPr="00AC7437" w:rsidRDefault="00B414C1" w:rsidP="00163209">
      <w:pPr>
        <w:autoSpaceDE w:val="0"/>
        <w:autoSpaceDN w:val="0"/>
        <w:adjustRightInd w:val="0"/>
        <w:spacing w:line="240" w:lineRule="auto"/>
        <w:jc w:val="both"/>
        <w:rPr>
          <w:rFonts w:asciiTheme="minorHAnsi" w:hAnsiTheme="minorHAnsi"/>
          <w:b/>
          <w:sz w:val="22"/>
          <w:szCs w:val="22"/>
          <w:lang w:val="en-GB"/>
        </w:rPr>
      </w:pPr>
      <w:proofErr w:type="gramStart"/>
      <w:r w:rsidRPr="00AC7437">
        <w:rPr>
          <w:rFonts w:asciiTheme="minorHAnsi" w:hAnsiTheme="minorHAnsi"/>
          <w:b/>
          <w:sz w:val="22"/>
          <w:szCs w:val="22"/>
          <w:lang w:val="en-GB"/>
        </w:rPr>
        <w:t>Infrastructure Operation and Maintenance.</w:t>
      </w:r>
      <w:proofErr w:type="gramEnd"/>
      <w:r w:rsidRPr="00AC7437">
        <w:rPr>
          <w:rFonts w:asciiTheme="minorHAnsi" w:hAnsiTheme="minorHAnsi"/>
          <w:b/>
          <w:sz w:val="22"/>
          <w:szCs w:val="22"/>
          <w:lang w:val="en-GB"/>
        </w:rPr>
        <w:t xml:space="preserve"> </w:t>
      </w:r>
      <w:r w:rsidRPr="00AC7437">
        <w:rPr>
          <w:rFonts w:asciiTheme="minorHAnsi" w:hAnsiTheme="minorHAnsi"/>
          <w:sz w:val="22"/>
          <w:szCs w:val="22"/>
          <w:lang w:val="en-GB"/>
        </w:rPr>
        <w:t xml:space="preserve">VDCs will be the owners of community infrastructure projects, with the AFECs in benefitting communities taking responsibility for managing the implementation of the public investment. Beneficiary communities will be required to demonstrate an ability to support associated long-term operation and maintenance costs. </w:t>
      </w:r>
    </w:p>
    <w:p w:rsidR="00B414C1" w:rsidRPr="00AC7437" w:rsidRDefault="00B414C1" w:rsidP="00B414C1">
      <w:pPr>
        <w:autoSpaceDE w:val="0"/>
        <w:autoSpaceDN w:val="0"/>
        <w:adjustRightInd w:val="0"/>
        <w:spacing w:line="240" w:lineRule="auto"/>
        <w:rPr>
          <w:rFonts w:asciiTheme="minorHAnsi" w:hAnsiTheme="minorHAnsi"/>
          <w:sz w:val="16"/>
          <w:szCs w:val="22"/>
          <w:lang w:val="en-GB"/>
        </w:rPr>
      </w:pPr>
    </w:p>
    <w:p w:rsidR="00B414C1" w:rsidRPr="00AC7437" w:rsidRDefault="00B414C1" w:rsidP="00163209">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b/>
          <w:sz w:val="22"/>
          <w:szCs w:val="22"/>
          <w:lang w:val="en-GB"/>
        </w:rPr>
        <w:t>Vocational Training for Infrastructure.</w:t>
      </w:r>
      <w:r w:rsidRPr="00AC7437">
        <w:rPr>
          <w:rFonts w:asciiTheme="minorHAnsi" w:hAnsiTheme="minorHAnsi"/>
          <w:sz w:val="22"/>
          <w:szCs w:val="22"/>
          <w:lang w:val="en-GB"/>
        </w:rPr>
        <w:t>The Project will, where practical, use force account processes for community infrastructure investments, designed to create jobs for the vocational trainees and promote community ownership in the operation and maintenance. Wherever possible, local labour, particularly youth, will be used for works construction, supported by vocational training when required.</w:t>
      </w:r>
      <w:r w:rsidR="009B5D60">
        <w:rPr>
          <w:rFonts w:asciiTheme="minorHAnsi" w:hAnsiTheme="minorHAnsi"/>
          <w:sz w:val="22"/>
          <w:szCs w:val="22"/>
          <w:lang w:val="en-GB"/>
        </w:rPr>
        <w:t xml:space="preserve"> </w:t>
      </w:r>
      <w:r w:rsidRPr="00AC7437">
        <w:rPr>
          <w:rFonts w:asciiTheme="minorHAnsi" w:hAnsiTheme="minorHAnsi"/>
          <w:sz w:val="22"/>
          <w:szCs w:val="22"/>
          <w:lang w:val="en-GB"/>
        </w:rPr>
        <w:t xml:space="preserve">The community-based climate adaptation public infrastructure programme will be supported by youth-targeted vocational training in skills that could be quickly applied through the community infrastructure programme. Early vocational training could focus on such skills as concreting, carpentry, plumbing, brick </w:t>
      </w:r>
      <w:proofErr w:type="gramStart"/>
      <w:r w:rsidRPr="00AC7437">
        <w:rPr>
          <w:rFonts w:asciiTheme="minorHAnsi" w:hAnsiTheme="minorHAnsi"/>
          <w:sz w:val="22"/>
          <w:szCs w:val="22"/>
          <w:lang w:val="en-GB"/>
        </w:rPr>
        <w:t>laying</w:t>
      </w:r>
      <w:proofErr w:type="gramEnd"/>
      <w:r w:rsidRPr="00AC7437">
        <w:rPr>
          <w:rFonts w:asciiTheme="minorHAnsi" w:hAnsiTheme="minorHAnsi"/>
          <w:sz w:val="22"/>
          <w:szCs w:val="22"/>
          <w:lang w:val="en-GB"/>
        </w:rPr>
        <w:t>, road levelling and surfacing, pond construction, irrigation levelling and public infrastructure maintenance. Women’s and ethnic people’s participation in youth vocational training will be strongly promoted.</w:t>
      </w:r>
    </w:p>
    <w:p w:rsidR="00EB3983" w:rsidRPr="00AC7437" w:rsidRDefault="00EB3983" w:rsidP="004C1AA0">
      <w:pPr>
        <w:pStyle w:val="Subtitle"/>
        <w:spacing w:after="0" w:line="240" w:lineRule="auto"/>
        <w:jc w:val="left"/>
        <w:rPr>
          <w:rFonts w:asciiTheme="minorHAnsi" w:hAnsiTheme="minorHAnsi"/>
          <w:sz w:val="22"/>
          <w:szCs w:val="22"/>
          <w:lang w:val="en-GB"/>
        </w:rPr>
      </w:pPr>
      <w:r w:rsidRPr="00AC7437">
        <w:rPr>
          <w:rFonts w:asciiTheme="minorHAnsi" w:hAnsiTheme="minorHAnsi"/>
          <w:sz w:val="22"/>
          <w:szCs w:val="22"/>
          <w:lang w:val="en-GB"/>
        </w:rPr>
        <w:br w:type="column"/>
      </w:r>
      <w:bookmarkStart w:id="90" w:name="_Toc449200328"/>
      <w:proofErr w:type="gramStart"/>
      <w:r w:rsidRPr="00AC7437">
        <w:rPr>
          <w:rFonts w:asciiTheme="minorHAnsi" w:hAnsiTheme="minorHAnsi"/>
          <w:sz w:val="22"/>
          <w:szCs w:val="22"/>
          <w:lang w:val="en-GB"/>
        </w:rPr>
        <w:lastRenderedPageBreak/>
        <w:t>Sub-component 2.2.</w:t>
      </w:r>
      <w:proofErr w:type="gramEnd"/>
      <w:r w:rsidRPr="00AC7437">
        <w:rPr>
          <w:rFonts w:asciiTheme="minorHAnsi" w:hAnsiTheme="minorHAnsi"/>
          <w:sz w:val="22"/>
          <w:szCs w:val="22"/>
          <w:lang w:val="en-GB"/>
        </w:rPr>
        <w:t xml:space="preserve"> </w:t>
      </w:r>
      <w:r w:rsidRPr="00AC7437">
        <w:rPr>
          <w:rFonts w:asciiTheme="minorHAnsi" w:hAnsiTheme="minorHAnsi"/>
          <w:bCs/>
          <w:sz w:val="22"/>
          <w:szCs w:val="22"/>
          <w:lang w:val="en-GB"/>
        </w:rPr>
        <w:t>Smallholder climate adapted production profitable</w:t>
      </w:r>
      <w:bookmarkEnd w:id="90"/>
    </w:p>
    <w:p w:rsidR="00EB3983" w:rsidRPr="00AC7437" w:rsidRDefault="00EB3983" w:rsidP="004C1AA0">
      <w:pPr>
        <w:autoSpaceDE w:val="0"/>
        <w:autoSpaceDN w:val="0"/>
        <w:adjustRightInd w:val="0"/>
        <w:spacing w:line="240" w:lineRule="auto"/>
        <w:rPr>
          <w:rFonts w:asciiTheme="minorHAnsi" w:hAnsiTheme="minorHAnsi"/>
          <w:b/>
          <w:bCs/>
          <w:sz w:val="18"/>
          <w:szCs w:val="22"/>
          <w:lang w:val="en-GB"/>
        </w:rPr>
      </w:pPr>
    </w:p>
    <w:p w:rsidR="002408A4" w:rsidRPr="00AC7437" w:rsidRDefault="002408A4" w:rsidP="00BA0133">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This sub-component will involve investment by vulnerable household groups in climate adapted practices and technologies that significantly increase household income.The substantial costs that may be involved in shifting to climate adapted production practices, including procurement of new infrastructure and delayed yields, may constrain investment in improved resilience by vulnerable households. Therefore, to support and accelerate this investment process, ASHA will provide co-financing for CC adaptation. </w:t>
      </w:r>
    </w:p>
    <w:p w:rsidR="002408A4" w:rsidRPr="00AC7437" w:rsidRDefault="002408A4" w:rsidP="002408A4">
      <w:pPr>
        <w:autoSpaceDE w:val="0"/>
        <w:autoSpaceDN w:val="0"/>
        <w:adjustRightInd w:val="0"/>
        <w:spacing w:line="240" w:lineRule="auto"/>
        <w:rPr>
          <w:rFonts w:asciiTheme="minorHAnsi" w:hAnsiTheme="minorHAnsi"/>
          <w:sz w:val="18"/>
          <w:szCs w:val="22"/>
          <w:lang w:val="en-GB"/>
        </w:rPr>
      </w:pPr>
    </w:p>
    <w:p w:rsidR="002408A4" w:rsidRPr="00AC7437" w:rsidRDefault="002408A4" w:rsidP="00BA0133">
      <w:pPr>
        <w:autoSpaceDE w:val="0"/>
        <w:autoSpaceDN w:val="0"/>
        <w:adjustRightInd w:val="0"/>
        <w:spacing w:line="240" w:lineRule="auto"/>
        <w:jc w:val="both"/>
        <w:rPr>
          <w:rFonts w:asciiTheme="minorHAnsi" w:hAnsiTheme="minorHAnsi"/>
          <w:sz w:val="22"/>
          <w:szCs w:val="22"/>
          <w:lang w:val="en-GB"/>
        </w:rPr>
      </w:pPr>
      <w:proofErr w:type="gramStart"/>
      <w:r w:rsidRPr="00AC7437">
        <w:rPr>
          <w:rFonts w:asciiTheme="minorHAnsi" w:hAnsiTheme="minorHAnsi"/>
          <w:b/>
          <w:sz w:val="22"/>
          <w:szCs w:val="22"/>
          <w:lang w:val="en-GB"/>
        </w:rPr>
        <w:t>Potential Investments.</w:t>
      </w:r>
      <w:proofErr w:type="gramEnd"/>
      <w:r w:rsidRPr="00AC7437">
        <w:rPr>
          <w:rFonts w:asciiTheme="minorHAnsi" w:hAnsiTheme="minorHAnsi"/>
          <w:sz w:val="22"/>
          <w:szCs w:val="22"/>
          <w:lang w:val="en-GB"/>
        </w:rPr>
        <w:t xml:space="preserve"> Forestry, agriculture and livestock production, resource management systems adapted to CC impacts; labour efficient farm equipment; on-farm renewable energy technologies, and collective marketing, particularly for new climate adapted products. </w:t>
      </w:r>
    </w:p>
    <w:p w:rsidR="002408A4" w:rsidRPr="00AC7437" w:rsidRDefault="002408A4" w:rsidP="002408A4">
      <w:pPr>
        <w:autoSpaceDE w:val="0"/>
        <w:autoSpaceDN w:val="0"/>
        <w:adjustRightInd w:val="0"/>
        <w:spacing w:line="240" w:lineRule="auto"/>
        <w:rPr>
          <w:rFonts w:asciiTheme="minorHAnsi" w:hAnsiTheme="minorHAnsi"/>
          <w:sz w:val="18"/>
          <w:szCs w:val="22"/>
          <w:lang w:val="en-GB"/>
        </w:rPr>
      </w:pPr>
    </w:p>
    <w:p w:rsidR="002408A4" w:rsidRPr="00AC7437" w:rsidRDefault="002408A4" w:rsidP="00BA0133">
      <w:pPr>
        <w:autoSpaceDE w:val="0"/>
        <w:autoSpaceDN w:val="0"/>
        <w:adjustRightInd w:val="0"/>
        <w:spacing w:line="240" w:lineRule="auto"/>
        <w:jc w:val="both"/>
        <w:rPr>
          <w:rFonts w:asciiTheme="minorHAnsi" w:hAnsiTheme="minorHAnsi"/>
          <w:sz w:val="22"/>
          <w:szCs w:val="22"/>
          <w:lang w:val="en-GB"/>
        </w:rPr>
      </w:pPr>
      <w:proofErr w:type="gramStart"/>
      <w:r w:rsidRPr="00AC7437">
        <w:rPr>
          <w:rFonts w:asciiTheme="minorHAnsi" w:hAnsiTheme="minorHAnsi"/>
          <w:b/>
          <w:sz w:val="22"/>
          <w:szCs w:val="22"/>
          <w:lang w:val="en-GB"/>
        </w:rPr>
        <w:t>Financing.</w:t>
      </w:r>
      <w:proofErr w:type="gramEnd"/>
      <w:r w:rsidRPr="00AC7437">
        <w:rPr>
          <w:rFonts w:asciiTheme="minorHAnsi" w:hAnsiTheme="minorHAnsi"/>
          <w:b/>
          <w:sz w:val="22"/>
          <w:szCs w:val="22"/>
          <w:lang w:val="en-GB"/>
        </w:rPr>
        <w:t xml:space="preserve"> </w:t>
      </w:r>
      <w:r w:rsidRPr="00AC7437">
        <w:rPr>
          <w:rFonts w:asciiTheme="minorHAnsi" w:hAnsiTheme="minorHAnsi"/>
          <w:sz w:val="22"/>
          <w:szCs w:val="22"/>
          <w:lang w:val="en-GB"/>
        </w:rPr>
        <w:t xml:space="preserve">Based on detailed project proposals by vulnerable farmer groups identified through the LAPA, ASHA will provide co-financing that will cover up to 70% of the financing envelope of NPR 5.4 million (USD 55,000) per LAPA, which includes beneficiary co-financing of 30% through in-kind contributions. The maximum co-financing will be USD 1,200 per group (including co-financing). Grant applications under the LAPA, and the subsequent co-financed contracts, must clearly define each member’s share of the ASHA grant. SPs will be recruited at District level to support farmer investment in climate adapted technology, and will work under the guidance of AFECs at VDC level. The Small Grants Manual will provide a detailed fund flow and management guideline. </w:t>
      </w:r>
    </w:p>
    <w:p w:rsidR="002408A4" w:rsidRPr="00AC7437" w:rsidRDefault="002408A4" w:rsidP="002408A4">
      <w:pPr>
        <w:autoSpaceDE w:val="0"/>
        <w:autoSpaceDN w:val="0"/>
        <w:adjustRightInd w:val="0"/>
        <w:spacing w:line="240" w:lineRule="auto"/>
        <w:rPr>
          <w:rFonts w:asciiTheme="minorHAnsi" w:hAnsiTheme="minorHAnsi"/>
          <w:sz w:val="18"/>
          <w:szCs w:val="22"/>
          <w:lang w:val="en-GB"/>
        </w:rPr>
      </w:pPr>
    </w:p>
    <w:p w:rsidR="002408A4" w:rsidRPr="00AC7437" w:rsidRDefault="002408A4" w:rsidP="000E0EA9">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b/>
          <w:sz w:val="22"/>
          <w:szCs w:val="22"/>
          <w:lang w:val="en-GB"/>
        </w:rPr>
        <w:t>Group eligibility.</w:t>
      </w:r>
      <w:r w:rsidRPr="00AC7437">
        <w:rPr>
          <w:rFonts w:asciiTheme="minorHAnsi" w:hAnsiTheme="minorHAnsi"/>
          <w:sz w:val="22"/>
          <w:szCs w:val="22"/>
          <w:lang w:val="en-GB"/>
        </w:rPr>
        <w:t xml:space="preserve">To be eligible for ASHA co-financing, the members of a vulnerable farmer group, each of at least 6-8 households, must (i) be classified as vulnerable households (V4, V3, V2 levels); (ii) include at least 50% female members; and (iii) include </w:t>
      </w:r>
      <w:r w:rsidR="000E0EA9" w:rsidRPr="00AC7437">
        <w:rPr>
          <w:rFonts w:asciiTheme="minorHAnsi" w:hAnsiTheme="minorHAnsi"/>
          <w:sz w:val="22"/>
          <w:szCs w:val="22"/>
          <w:lang w:val="en-GB"/>
        </w:rPr>
        <w:t xml:space="preserve">wherever possible </w:t>
      </w:r>
      <w:r w:rsidRPr="00AC7437">
        <w:rPr>
          <w:rFonts w:asciiTheme="minorHAnsi" w:hAnsiTheme="minorHAnsi"/>
          <w:sz w:val="22"/>
          <w:szCs w:val="22"/>
          <w:lang w:val="en-GB"/>
        </w:rPr>
        <w:t>at least 50% Janajatis, Dalits or other minority groups. All supported sub-projects must demonstrate sustainability beyond the initial ASHA assistance. In particular co-financing must be closely linked to reduced household vulnerability and improved resilience.</w:t>
      </w:r>
    </w:p>
    <w:p w:rsidR="002408A4" w:rsidRPr="00AC7437" w:rsidRDefault="002408A4" w:rsidP="002408A4">
      <w:pPr>
        <w:autoSpaceDE w:val="0"/>
        <w:autoSpaceDN w:val="0"/>
        <w:adjustRightInd w:val="0"/>
        <w:spacing w:line="240" w:lineRule="auto"/>
        <w:rPr>
          <w:rFonts w:asciiTheme="minorHAnsi" w:hAnsiTheme="minorHAnsi"/>
          <w:sz w:val="18"/>
          <w:szCs w:val="22"/>
          <w:lang w:val="en-GB"/>
        </w:rPr>
      </w:pPr>
    </w:p>
    <w:p w:rsidR="002408A4" w:rsidRPr="00AC7437" w:rsidRDefault="002408A4" w:rsidP="000E0EA9">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b/>
          <w:sz w:val="22"/>
          <w:szCs w:val="22"/>
          <w:lang w:val="en-GB"/>
        </w:rPr>
        <w:t>Technical support procurement.</w:t>
      </w:r>
      <w:r w:rsidRPr="00AC7437">
        <w:rPr>
          <w:rFonts w:asciiTheme="minorHAnsi" w:hAnsiTheme="minorHAnsi"/>
          <w:sz w:val="22"/>
          <w:szCs w:val="22"/>
          <w:lang w:val="en-GB"/>
        </w:rPr>
        <w:t>Beneficiaries will receive technical support from the ASHA technical staff at technical centres and be able to use up to 30% of the grant to purchase: (i) private technical support through performance-based contracts with trained lead farmers, village animal health workers, or civil society support organisations in the district; (ii) numeracy or literacy training through local education providers; (iii) livestock insurance; or (iv) market services. Such performance-based contracts, to be coordinated by the AFECs, will be between the beneficiary group and the service provider. All co-financed groups will receive training in basic farm financial management.</w:t>
      </w:r>
    </w:p>
    <w:p w:rsidR="002408A4" w:rsidRPr="00AC7437" w:rsidRDefault="002408A4" w:rsidP="002408A4">
      <w:pPr>
        <w:autoSpaceDE w:val="0"/>
        <w:autoSpaceDN w:val="0"/>
        <w:adjustRightInd w:val="0"/>
        <w:spacing w:line="240" w:lineRule="auto"/>
        <w:rPr>
          <w:rFonts w:asciiTheme="minorHAnsi" w:hAnsiTheme="minorHAnsi"/>
          <w:sz w:val="18"/>
          <w:szCs w:val="22"/>
          <w:lang w:val="en-GB"/>
        </w:rPr>
      </w:pPr>
    </w:p>
    <w:p w:rsidR="002408A4" w:rsidRPr="00AC7437" w:rsidRDefault="002408A4" w:rsidP="000E0EA9">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b/>
          <w:sz w:val="22"/>
          <w:szCs w:val="22"/>
          <w:lang w:val="en-GB"/>
        </w:rPr>
        <w:t>Trained LFs</w:t>
      </w:r>
      <w:r w:rsidR="00224C07" w:rsidRPr="00AC7437">
        <w:rPr>
          <w:rFonts w:asciiTheme="minorHAnsi" w:hAnsiTheme="minorHAnsi"/>
          <w:b/>
          <w:sz w:val="22"/>
          <w:szCs w:val="22"/>
          <w:lang w:val="en-GB"/>
        </w:rPr>
        <w:t xml:space="preserve"> for </w:t>
      </w:r>
      <w:r w:rsidR="00073753" w:rsidRPr="00AC7437">
        <w:rPr>
          <w:rFonts w:asciiTheme="minorHAnsi" w:hAnsiTheme="minorHAnsi"/>
          <w:b/>
          <w:sz w:val="22"/>
          <w:szCs w:val="22"/>
          <w:lang w:val="en-GB"/>
        </w:rPr>
        <w:t xml:space="preserve">agriculture </w:t>
      </w:r>
      <w:r w:rsidR="00224C07" w:rsidRPr="00AC7437">
        <w:rPr>
          <w:rFonts w:asciiTheme="minorHAnsi" w:hAnsiTheme="minorHAnsi"/>
          <w:b/>
          <w:sz w:val="22"/>
          <w:szCs w:val="22"/>
          <w:lang w:val="en-GB"/>
        </w:rPr>
        <w:t>extension support</w:t>
      </w:r>
      <w:r w:rsidRPr="00AC7437">
        <w:rPr>
          <w:rFonts w:asciiTheme="minorHAnsi" w:hAnsiTheme="minorHAnsi"/>
          <w:b/>
          <w:sz w:val="22"/>
          <w:szCs w:val="22"/>
          <w:lang w:val="en-GB"/>
        </w:rPr>
        <w:t>.</w:t>
      </w:r>
      <w:r w:rsidRPr="00AC7437">
        <w:rPr>
          <w:rFonts w:asciiTheme="minorHAnsi" w:hAnsiTheme="minorHAnsi"/>
          <w:sz w:val="22"/>
          <w:szCs w:val="22"/>
          <w:lang w:val="en-GB"/>
        </w:rPr>
        <w:t>Lead farmers will be identified and mobilized by the AFEC to coach and train the farmer groups. As discussed under Output 1.1.3, LFs will be trained and coached by the Project’s SP at district level available to provide services in the establishment of improved climate-adapted technology. Only those farmers who are involved in farming, have experience of increasing profits and improving their own livelihoods through agriculture, are eligible for become LFs. These LFs will deliver demand-based services to ASHA farmers groups, in response to a proposal submitted by the farmer groups to the AFEC</w:t>
      </w:r>
      <w:r w:rsidRPr="00AC7437">
        <w:rPr>
          <w:rStyle w:val="FootnoteReference"/>
          <w:rFonts w:asciiTheme="minorHAnsi" w:hAnsiTheme="minorHAnsi"/>
          <w:sz w:val="22"/>
          <w:szCs w:val="22"/>
          <w:lang w:val="en-GB"/>
        </w:rPr>
        <w:footnoteReference w:id="22"/>
      </w:r>
      <w:r w:rsidRPr="00AC7437">
        <w:rPr>
          <w:rFonts w:asciiTheme="minorHAnsi" w:hAnsiTheme="minorHAnsi"/>
          <w:sz w:val="22"/>
          <w:szCs w:val="22"/>
          <w:lang w:val="en-GB"/>
        </w:rPr>
        <w:t>. On approval of the proposal by the AFEC, the farmer group will use a proportion of their climate adaptation grant to pay for the training and coaching services received from the LF through a performance-based contract (</w:t>
      </w:r>
      <w:r w:rsidR="00E03F33" w:rsidRPr="00AC7437">
        <w:rPr>
          <w:rFonts w:asciiTheme="minorHAnsi" w:hAnsiTheme="minorHAnsi"/>
          <w:sz w:val="22"/>
          <w:szCs w:val="22"/>
          <w:lang w:val="en-GB"/>
        </w:rPr>
        <w:t>Annex 10</w:t>
      </w:r>
      <w:r w:rsidRPr="00AC7437">
        <w:rPr>
          <w:rFonts w:asciiTheme="minorHAnsi" w:hAnsiTheme="minorHAnsi"/>
          <w:sz w:val="22"/>
          <w:szCs w:val="22"/>
          <w:lang w:val="en-GB"/>
        </w:rPr>
        <w:t>). The Project will support LFs to take the Level 1 and Level 2 tests of the National Skills T</w:t>
      </w:r>
      <w:r w:rsidR="00505E30" w:rsidRPr="00AC7437">
        <w:rPr>
          <w:rFonts w:asciiTheme="minorHAnsi" w:hAnsiTheme="minorHAnsi"/>
          <w:sz w:val="22"/>
          <w:szCs w:val="22"/>
          <w:lang w:val="en-GB"/>
        </w:rPr>
        <w:t>esting</w:t>
      </w:r>
      <w:r w:rsidRPr="00AC7437">
        <w:rPr>
          <w:rFonts w:asciiTheme="minorHAnsi" w:hAnsiTheme="minorHAnsi"/>
          <w:sz w:val="22"/>
          <w:szCs w:val="22"/>
          <w:lang w:val="en-GB"/>
        </w:rPr>
        <w:t xml:space="preserve"> Board (NSTB) in order to be registered nationally.</w:t>
      </w:r>
    </w:p>
    <w:p w:rsidR="002A12AE" w:rsidRPr="00AC7437" w:rsidRDefault="00EB3983" w:rsidP="004C1AA0">
      <w:pPr>
        <w:pStyle w:val="Subtitle"/>
        <w:spacing w:after="0" w:line="240" w:lineRule="auto"/>
        <w:jc w:val="left"/>
        <w:rPr>
          <w:rFonts w:asciiTheme="minorHAnsi" w:hAnsiTheme="minorHAnsi"/>
          <w:sz w:val="22"/>
          <w:szCs w:val="22"/>
          <w:lang w:val="en-GB"/>
        </w:rPr>
      </w:pPr>
      <w:bookmarkStart w:id="91" w:name="_Toc449200329"/>
      <w:r w:rsidRPr="00AC7437">
        <w:rPr>
          <w:rFonts w:asciiTheme="minorHAnsi" w:hAnsiTheme="minorHAnsi"/>
          <w:sz w:val="22"/>
          <w:szCs w:val="22"/>
          <w:lang w:val="en-GB"/>
        </w:rPr>
        <w:lastRenderedPageBreak/>
        <w:t xml:space="preserve">Component 3: </w:t>
      </w:r>
      <w:r w:rsidR="002A12AE" w:rsidRPr="00AC7437">
        <w:rPr>
          <w:rFonts w:asciiTheme="minorHAnsi" w:hAnsiTheme="minorHAnsi"/>
          <w:spacing w:val="1"/>
          <w:sz w:val="22"/>
          <w:szCs w:val="22"/>
          <w:lang w:val="en-GB"/>
        </w:rPr>
        <w:t>Pr</w:t>
      </w:r>
      <w:r w:rsidR="002A12AE" w:rsidRPr="00AC7437">
        <w:rPr>
          <w:rFonts w:asciiTheme="minorHAnsi" w:hAnsiTheme="minorHAnsi"/>
          <w:sz w:val="22"/>
          <w:szCs w:val="22"/>
          <w:lang w:val="en-GB"/>
        </w:rPr>
        <w:t>o</w:t>
      </w:r>
      <w:r w:rsidR="002A12AE" w:rsidRPr="00AC7437">
        <w:rPr>
          <w:rFonts w:asciiTheme="minorHAnsi" w:hAnsiTheme="minorHAnsi"/>
          <w:spacing w:val="1"/>
          <w:sz w:val="22"/>
          <w:szCs w:val="22"/>
          <w:lang w:val="en-GB"/>
        </w:rPr>
        <w:t>j</w:t>
      </w:r>
      <w:r w:rsidR="002A12AE" w:rsidRPr="00AC7437">
        <w:rPr>
          <w:rFonts w:asciiTheme="minorHAnsi" w:hAnsiTheme="minorHAnsi"/>
          <w:sz w:val="22"/>
          <w:szCs w:val="22"/>
          <w:lang w:val="en-GB"/>
        </w:rPr>
        <w:t>e</w:t>
      </w:r>
      <w:r w:rsidR="002A12AE" w:rsidRPr="00AC7437">
        <w:rPr>
          <w:rFonts w:asciiTheme="minorHAnsi" w:hAnsiTheme="minorHAnsi"/>
          <w:spacing w:val="1"/>
          <w:sz w:val="22"/>
          <w:szCs w:val="22"/>
          <w:lang w:val="en-GB"/>
        </w:rPr>
        <w:t>c</w:t>
      </w:r>
      <w:r w:rsidR="002A12AE" w:rsidRPr="00AC7437">
        <w:rPr>
          <w:rFonts w:asciiTheme="minorHAnsi" w:hAnsiTheme="minorHAnsi"/>
          <w:sz w:val="22"/>
          <w:szCs w:val="22"/>
          <w:lang w:val="en-GB"/>
        </w:rPr>
        <w:t>t</w:t>
      </w:r>
      <w:r w:rsidR="00C744CA" w:rsidRPr="00AC7437">
        <w:rPr>
          <w:rFonts w:asciiTheme="minorHAnsi" w:hAnsiTheme="minorHAnsi"/>
          <w:spacing w:val="-6"/>
          <w:sz w:val="22"/>
          <w:szCs w:val="22"/>
          <w:lang w:val="en-GB"/>
        </w:rPr>
        <w:t>M</w:t>
      </w:r>
      <w:r w:rsidR="002A12AE" w:rsidRPr="00AC7437">
        <w:rPr>
          <w:rFonts w:asciiTheme="minorHAnsi" w:hAnsiTheme="minorHAnsi"/>
          <w:spacing w:val="-6"/>
          <w:sz w:val="22"/>
          <w:szCs w:val="22"/>
          <w:lang w:val="en-GB"/>
        </w:rPr>
        <w:t xml:space="preserve">anagement and </w:t>
      </w:r>
      <w:r w:rsidR="002A12AE" w:rsidRPr="00AC7437">
        <w:rPr>
          <w:rFonts w:asciiTheme="minorHAnsi" w:hAnsiTheme="minorHAnsi"/>
          <w:sz w:val="22"/>
          <w:szCs w:val="22"/>
          <w:lang w:val="en-GB"/>
        </w:rPr>
        <w:t>Co</w:t>
      </w:r>
      <w:r w:rsidR="002A12AE" w:rsidRPr="00AC7437">
        <w:rPr>
          <w:rFonts w:asciiTheme="minorHAnsi" w:hAnsiTheme="minorHAnsi"/>
          <w:spacing w:val="-1"/>
          <w:sz w:val="22"/>
          <w:szCs w:val="22"/>
          <w:lang w:val="en-GB"/>
        </w:rPr>
        <w:t>o</w:t>
      </w:r>
      <w:r w:rsidR="002A12AE" w:rsidRPr="00AC7437">
        <w:rPr>
          <w:rFonts w:asciiTheme="minorHAnsi" w:hAnsiTheme="minorHAnsi"/>
          <w:spacing w:val="1"/>
          <w:sz w:val="22"/>
          <w:szCs w:val="22"/>
          <w:lang w:val="en-GB"/>
        </w:rPr>
        <w:t>r</w:t>
      </w:r>
      <w:r w:rsidR="002A12AE" w:rsidRPr="00AC7437">
        <w:rPr>
          <w:rFonts w:asciiTheme="minorHAnsi" w:hAnsiTheme="minorHAnsi"/>
          <w:sz w:val="22"/>
          <w:szCs w:val="22"/>
          <w:lang w:val="en-GB"/>
        </w:rPr>
        <w:t>d</w:t>
      </w:r>
      <w:r w:rsidR="002A12AE" w:rsidRPr="00AC7437">
        <w:rPr>
          <w:rFonts w:asciiTheme="minorHAnsi" w:hAnsiTheme="minorHAnsi"/>
          <w:spacing w:val="1"/>
          <w:sz w:val="22"/>
          <w:szCs w:val="22"/>
          <w:lang w:val="en-GB"/>
        </w:rPr>
        <w:t>i</w:t>
      </w:r>
      <w:r w:rsidR="002A12AE" w:rsidRPr="00AC7437">
        <w:rPr>
          <w:rFonts w:asciiTheme="minorHAnsi" w:hAnsiTheme="minorHAnsi"/>
          <w:sz w:val="22"/>
          <w:szCs w:val="22"/>
          <w:lang w:val="en-GB"/>
        </w:rPr>
        <w:t>na</w:t>
      </w:r>
      <w:r w:rsidR="002A12AE" w:rsidRPr="00AC7437">
        <w:rPr>
          <w:rFonts w:asciiTheme="minorHAnsi" w:hAnsiTheme="minorHAnsi"/>
          <w:spacing w:val="2"/>
          <w:sz w:val="22"/>
          <w:szCs w:val="22"/>
          <w:lang w:val="en-GB"/>
        </w:rPr>
        <w:t>t</w:t>
      </w:r>
      <w:r w:rsidR="002A12AE" w:rsidRPr="00AC7437">
        <w:rPr>
          <w:rFonts w:asciiTheme="minorHAnsi" w:hAnsiTheme="minorHAnsi"/>
          <w:spacing w:val="-1"/>
          <w:sz w:val="22"/>
          <w:szCs w:val="22"/>
          <w:lang w:val="en-GB"/>
        </w:rPr>
        <w:t>i</w:t>
      </w:r>
      <w:r w:rsidR="002A12AE" w:rsidRPr="00AC7437">
        <w:rPr>
          <w:rFonts w:asciiTheme="minorHAnsi" w:hAnsiTheme="minorHAnsi"/>
          <w:spacing w:val="2"/>
          <w:sz w:val="22"/>
          <w:szCs w:val="22"/>
          <w:lang w:val="en-GB"/>
        </w:rPr>
        <w:t>o</w:t>
      </w:r>
      <w:r w:rsidR="002A12AE" w:rsidRPr="00AC7437">
        <w:rPr>
          <w:rFonts w:asciiTheme="minorHAnsi" w:hAnsiTheme="minorHAnsi"/>
          <w:sz w:val="22"/>
          <w:szCs w:val="22"/>
          <w:lang w:val="en-GB"/>
        </w:rPr>
        <w:t>n</w:t>
      </w:r>
      <w:bookmarkEnd w:id="91"/>
    </w:p>
    <w:p w:rsidR="00E52D15" w:rsidRPr="00AC7437" w:rsidRDefault="00E52D15" w:rsidP="004C1AA0">
      <w:pPr>
        <w:pStyle w:val="Heading1"/>
        <w:numPr>
          <w:ilvl w:val="0"/>
          <w:numId w:val="0"/>
        </w:numPr>
        <w:spacing w:before="0" w:after="0"/>
        <w:rPr>
          <w:rFonts w:asciiTheme="minorHAnsi" w:hAnsiTheme="minorHAnsi"/>
          <w:sz w:val="22"/>
          <w:szCs w:val="22"/>
          <w:lang w:val="en-GB"/>
        </w:rPr>
      </w:pPr>
    </w:p>
    <w:p w:rsidR="00E52D15" w:rsidRPr="00AC7437" w:rsidRDefault="009858FE" w:rsidP="00477237">
      <w:pPr>
        <w:pStyle w:val="Subtitle"/>
        <w:jc w:val="left"/>
        <w:rPr>
          <w:rFonts w:asciiTheme="minorHAnsi" w:hAnsiTheme="minorHAnsi"/>
          <w:sz w:val="22"/>
          <w:szCs w:val="22"/>
          <w:lang w:val="en-GB"/>
        </w:rPr>
      </w:pPr>
      <w:bookmarkStart w:id="92" w:name="_Toc449200330"/>
      <w:r w:rsidRPr="00AC7437">
        <w:rPr>
          <w:rFonts w:asciiTheme="minorHAnsi" w:hAnsiTheme="minorHAnsi"/>
          <w:sz w:val="22"/>
          <w:szCs w:val="22"/>
          <w:lang w:val="en-GB"/>
        </w:rPr>
        <w:t>3.</w:t>
      </w:r>
      <w:bookmarkStart w:id="93" w:name="_Toc368031004"/>
      <w:bookmarkStart w:id="94" w:name="_Toc368031168"/>
      <w:bookmarkStart w:id="95" w:name="_Toc368031995"/>
      <w:bookmarkStart w:id="96" w:name="_Toc368050053"/>
      <w:bookmarkStart w:id="97" w:name="_Toc368141647"/>
      <w:r w:rsidRPr="00AC7437">
        <w:rPr>
          <w:rFonts w:asciiTheme="minorHAnsi" w:hAnsiTheme="minorHAnsi"/>
          <w:sz w:val="22"/>
          <w:szCs w:val="22"/>
          <w:lang w:val="en-GB"/>
        </w:rPr>
        <w:t>1</w:t>
      </w:r>
      <w:r w:rsidR="00552FA4" w:rsidRPr="00AC7437">
        <w:rPr>
          <w:rFonts w:asciiTheme="minorHAnsi" w:hAnsiTheme="minorHAnsi"/>
          <w:sz w:val="22"/>
          <w:szCs w:val="22"/>
          <w:lang w:val="en-GB"/>
        </w:rPr>
        <w:t>.</w:t>
      </w:r>
      <w:r w:rsidR="009B5D60">
        <w:rPr>
          <w:rFonts w:asciiTheme="minorHAnsi" w:hAnsiTheme="minorHAnsi"/>
          <w:sz w:val="22"/>
          <w:szCs w:val="22"/>
          <w:lang w:val="en-GB"/>
        </w:rPr>
        <w:t xml:space="preserve"> </w:t>
      </w:r>
      <w:r w:rsidR="00746E9D" w:rsidRPr="00AC7437">
        <w:rPr>
          <w:rFonts w:asciiTheme="minorHAnsi" w:hAnsiTheme="minorHAnsi"/>
          <w:sz w:val="22"/>
          <w:szCs w:val="22"/>
          <w:lang w:val="en-GB"/>
        </w:rPr>
        <w:t>Implementation Arrangements</w:t>
      </w:r>
      <w:bookmarkEnd w:id="92"/>
      <w:bookmarkEnd w:id="93"/>
      <w:bookmarkEnd w:id="94"/>
      <w:bookmarkEnd w:id="95"/>
      <w:bookmarkEnd w:id="96"/>
      <w:bookmarkEnd w:id="97"/>
    </w:p>
    <w:p w:rsidR="00477237" w:rsidRPr="00AC7437" w:rsidRDefault="00477237" w:rsidP="004C1AA0">
      <w:pPr>
        <w:spacing w:line="240" w:lineRule="auto"/>
        <w:jc w:val="thaiDistribute"/>
        <w:rPr>
          <w:rFonts w:asciiTheme="minorHAnsi" w:hAnsiTheme="minorHAnsi"/>
          <w:sz w:val="22"/>
          <w:szCs w:val="22"/>
          <w:lang w:val="en-GB"/>
        </w:rPr>
      </w:pPr>
    </w:p>
    <w:p w:rsidR="00E52D15" w:rsidRPr="00AC7437" w:rsidRDefault="00C027A1" w:rsidP="004C1AA0">
      <w:pPr>
        <w:spacing w:line="240" w:lineRule="auto"/>
        <w:jc w:val="thaiDistribute"/>
        <w:rPr>
          <w:rFonts w:asciiTheme="minorHAnsi" w:hAnsiTheme="minorHAnsi"/>
          <w:sz w:val="22"/>
          <w:szCs w:val="22"/>
          <w:lang w:val="en-GB"/>
        </w:rPr>
      </w:pPr>
      <w:r w:rsidRPr="00AC7437">
        <w:rPr>
          <w:rFonts w:asciiTheme="minorHAnsi" w:hAnsiTheme="minorHAnsi"/>
          <w:sz w:val="22"/>
          <w:szCs w:val="22"/>
          <w:lang w:val="en-GB"/>
        </w:rPr>
        <w:t xml:space="preserve">The </w:t>
      </w:r>
      <w:r w:rsidR="009858FE" w:rsidRPr="00AC7437">
        <w:rPr>
          <w:rFonts w:asciiTheme="minorHAnsi" w:hAnsiTheme="minorHAnsi"/>
          <w:sz w:val="22"/>
          <w:szCs w:val="22"/>
          <w:lang w:val="en-GB"/>
        </w:rPr>
        <w:t xml:space="preserve">Ministry of Forests and Soil Conservation (MoFSC) is the </w:t>
      </w:r>
      <w:r w:rsidR="0022048B" w:rsidRPr="00AC7437">
        <w:rPr>
          <w:rFonts w:asciiTheme="minorHAnsi" w:hAnsiTheme="minorHAnsi"/>
          <w:sz w:val="22"/>
          <w:szCs w:val="22"/>
          <w:lang w:val="en-GB"/>
        </w:rPr>
        <w:t>l</w:t>
      </w:r>
      <w:r w:rsidR="009858FE" w:rsidRPr="00AC7437">
        <w:rPr>
          <w:rFonts w:asciiTheme="minorHAnsi" w:hAnsiTheme="minorHAnsi"/>
          <w:sz w:val="22"/>
          <w:szCs w:val="22"/>
          <w:lang w:val="en-GB"/>
        </w:rPr>
        <w:t xml:space="preserve">ead </w:t>
      </w:r>
      <w:r w:rsidR="0022048B" w:rsidRPr="00AC7437">
        <w:rPr>
          <w:rFonts w:asciiTheme="minorHAnsi" w:hAnsiTheme="minorHAnsi"/>
          <w:sz w:val="22"/>
          <w:szCs w:val="22"/>
          <w:lang w:val="en-GB"/>
        </w:rPr>
        <w:t>implementing a</w:t>
      </w:r>
      <w:r w:rsidR="009858FE" w:rsidRPr="00AC7437">
        <w:rPr>
          <w:rFonts w:asciiTheme="minorHAnsi" w:hAnsiTheme="minorHAnsi"/>
          <w:sz w:val="22"/>
          <w:szCs w:val="22"/>
          <w:lang w:val="en-GB"/>
        </w:rPr>
        <w:t xml:space="preserve">gency of the Project. MoFSC has the overall responsibility of project implementation including timely monitoring and supervision, reporting and audit. </w:t>
      </w:r>
      <w:r w:rsidR="0022048B" w:rsidRPr="00AC7437">
        <w:rPr>
          <w:rFonts w:asciiTheme="minorHAnsi" w:hAnsiTheme="minorHAnsi"/>
          <w:sz w:val="22"/>
          <w:szCs w:val="22"/>
          <w:lang w:val="en-GB"/>
        </w:rPr>
        <w:t>MoFSC</w:t>
      </w:r>
      <w:r w:rsidR="009858FE" w:rsidRPr="00AC7437">
        <w:rPr>
          <w:rFonts w:asciiTheme="minorHAnsi" w:hAnsiTheme="minorHAnsi"/>
          <w:sz w:val="22"/>
          <w:szCs w:val="22"/>
          <w:lang w:val="en-GB"/>
        </w:rPr>
        <w:t xml:space="preserve"> is</w:t>
      </w:r>
      <w:r w:rsidR="0022048B" w:rsidRPr="00AC7437">
        <w:rPr>
          <w:rFonts w:asciiTheme="minorHAnsi" w:hAnsiTheme="minorHAnsi"/>
          <w:sz w:val="22"/>
          <w:szCs w:val="22"/>
          <w:lang w:val="en-GB"/>
        </w:rPr>
        <w:t xml:space="preserve"> also</w:t>
      </w:r>
      <w:r w:rsidR="009858FE" w:rsidRPr="00AC7437">
        <w:rPr>
          <w:rFonts w:asciiTheme="minorHAnsi" w:hAnsiTheme="minorHAnsi"/>
          <w:sz w:val="22"/>
          <w:szCs w:val="22"/>
          <w:lang w:val="en-GB"/>
        </w:rPr>
        <w:t xml:space="preserve"> responsible </w:t>
      </w:r>
      <w:r w:rsidR="001D0E43" w:rsidRPr="00AC7437">
        <w:rPr>
          <w:rFonts w:asciiTheme="minorHAnsi" w:hAnsiTheme="minorHAnsi"/>
          <w:sz w:val="22"/>
          <w:szCs w:val="22"/>
          <w:lang w:val="en-GB"/>
        </w:rPr>
        <w:t xml:space="preserve">for the </w:t>
      </w:r>
      <w:r w:rsidR="009858FE" w:rsidRPr="00AC7437">
        <w:rPr>
          <w:rFonts w:asciiTheme="minorHAnsi" w:hAnsiTheme="minorHAnsi"/>
          <w:sz w:val="22"/>
          <w:szCs w:val="22"/>
          <w:lang w:val="en-GB"/>
        </w:rPr>
        <w:t>coordinat</w:t>
      </w:r>
      <w:r w:rsidR="001D0E43" w:rsidRPr="00AC7437">
        <w:rPr>
          <w:rFonts w:asciiTheme="minorHAnsi" w:hAnsiTheme="minorHAnsi"/>
          <w:sz w:val="22"/>
          <w:szCs w:val="22"/>
          <w:lang w:val="en-GB"/>
        </w:rPr>
        <w:t>ion</w:t>
      </w:r>
      <w:r w:rsidR="009858FE" w:rsidRPr="00AC7437">
        <w:rPr>
          <w:rFonts w:asciiTheme="minorHAnsi" w:hAnsiTheme="minorHAnsi"/>
          <w:sz w:val="22"/>
          <w:szCs w:val="22"/>
          <w:lang w:val="en-GB"/>
        </w:rPr>
        <w:t xml:space="preserve"> with all central level agencies</w:t>
      </w:r>
      <w:r w:rsidR="001D0E43" w:rsidRPr="00AC7437">
        <w:rPr>
          <w:rFonts w:asciiTheme="minorHAnsi" w:hAnsiTheme="minorHAnsi"/>
          <w:sz w:val="22"/>
          <w:szCs w:val="22"/>
          <w:lang w:val="en-GB"/>
        </w:rPr>
        <w:t>,</w:t>
      </w:r>
      <w:r w:rsidR="009858FE" w:rsidRPr="00AC7437">
        <w:rPr>
          <w:rFonts w:asciiTheme="minorHAnsi" w:hAnsiTheme="minorHAnsi"/>
          <w:sz w:val="22"/>
          <w:szCs w:val="22"/>
          <w:lang w:val="en-GB"/>
        </w:rPr>
        <w:t xml:space="preserve"> government, private sector and civil societies. </w:t>
      </w:r>
    </w:p>
    <w:p w:rsidR="00E52D15" w:rsidRPr="00AC7437" w:rsidRDefault="00E52D15" w:rsidP="004C1AA0">
      <w:pPr>
        <w:pStyle w:val="Heading3"/>
        <w:spacing w:before="0" w:after="0" w:line="240" w:lineRule="auto"/>
        <w:ind w:left="0"/>
        <w:jc w:val="thaiDistribute"/>
        <w:rPr>
          <w:rFonts w:asciiTheme="minorHAnsi" w:hAnsiTheme="minorHAnsi"/>
          <w:szCs w:val="22"/>
          <w:lang w:val="en-GB"/>
        </w:rPr>
      </w:pPr>
      <w:bookmarkStart w:id="98" w:name="_Toc368031170"/>
      <w:bookmarkStart w:id="99" w:name="_Toc368031997"/>
      <w:bookmarkStart w:id="100" w:name="_Toc368050055"/>
      <w:bookmarkStart w:id="101" w:name="_Toc368141649"/>
      <w:bookmarkStart w:id="102" w:name="_Toc401130196"/>
      <w:bookmarkStart w:id="103" w:name="_Toc401131020"/>
    </w:p>
    <w:p w:rsidR="009858FE" w:rsidRPr="00AC7437" w:rsidRDefault="009858FE" w:rsidP="00505E30">
      <w:pPr>
        <w:jc w:val="both"/>
        <w:rPr>
          <w:rFonts w:asciiTheme="minorHAnsi" w:hAnsiTheme="minorHAnsi"/>
          <w:sz w:val="22"/>
          <w:szCs w:val="22"/>
          <w:lang w:val="en-GB"/>
        </w:rPr>
      </w:pPr>
      <w:bookmarkStart w:id="104" w:name="_Toc443739590"/>
      <w:bookmarkStart w:id="105" w:name="_Toc443742832"/>
      <w:r w:rsidRPr="00AC7437">
        <w:rPr>
          <w:rFonts w:asciiTheme="minorHAnsi" w:hAnsiTheme="minorHAnsi"/>
          <w:b/>
          <w:sz w:val="22"/>
          <w:szCs w:val="22"/>
          <w:lang w:val="en-GB"/>
        </w:rPr>
        <w:t>Project Steering Committee (PSC)</w:t>
      </w:r>
      <w:bookmarkEnd w:id="98"/>
      <w:bookmarkEnd w:id="99"/>
      <w:bookmarkEnd w:id="100"/>
      <w:bookmarkEnd w:id="101"/>
      <w:bookmarkEnd w:id="102"/>
      <w:bookmarkEnd w:id="103"/>
      <w:bookmarkEnd w:id="104"/>
      <w:bookmarkEnd w:id="105"/>
      <w:r w:rsidR="00F65C98" w:rsidRPr="00AC7437">
        <w:rPr>
          <w:rFonts w:asciiTheme="minorHAnsi" w:hAnsiTheme="minorHAnsi"/>
          <w:sz w:val="22"/>
          <w:szCs w:val="22"/>
          <w:lang w:val="en-GB"/>
        </w:rPr>
        <w:t xml:space="preserve">. </w:t>
      </w:r>
      <w:r w:rsidRPr="00AC7437">
        <w:rPr>
          <w:rFonts w:asciiTheme="minorHAnsi" w:hAnsiTheme="minorHAnsi"/>
          <w:sz w:val="22"/>
          <w:szCs w:val="22"/>
          <w:lang w:val="en-GB"/>
        </w:rPr>
        <w:t>The PSC, as the apex body, provides overall implementation directives and policy guidance to the Project. It supervises all the activities implemented and provides strategic directions. PSC will meet at least twice a year</w:t>
      </w:r>
      <w:proofErr w:type="gramStart"/>
      <w:r w:rsidR="002B2A57" w:rsidRPr="00AC7437">
        <w:rPr>
          <w:rFonts w:asciiTheme="minorHAnsi" w:hAnsiTheme="minorHAnsi"/>
          <w:sz w:val="22"/>
          <w:szCs w:val="22"/>
          <w:lang w:val="en-GB"/>
        </w:rPr>
        <w:t>,while</w:t>
      </w:r>
      <w:proofErr w:type="gramEnd"/>
      <w:r w:rsidR="002B2A57" w:rsidRPr="00AC7437">
        <w:rPr>
          <w:rFonts w:asciiTheme="minorHAnsi" w:hAnsiTheme="minorHAnsi"/>
          <w:sz w:val="22"/>
          <w:szCs w:val="22"/>
          <w:lang w:val="en-GB"/>
        </w:rPr>
        <w:t xml:space="preserve"> </w:t>
      </w:r>
      <w:r w:rsidRPr="00AC7437">
        <w:rPr>
          <w:rFonts w:asciiTheme="minorHAnsi" w:hAnsiTheme="minorHAnsi"/>
          <w:sz w:val="22"/>
          <w:szCs w:val="22"/>
          <w:lang w:val="en-GB"/>
        </w:rPr>
        <w:t>additional meeting</w:t>
      </w:r>
      <w:r w:rsidR="002B2A57" w:rsidRPr="00AC7437">
        <w:rPr>
          <w:rFonts w:asciiTheme="minorHAnsi" w:hAnsiTheme="minorHAnsi"/>
          <w:sz w:val="22"/>
          <w:szCs w:val="22"/>
          <w:lang w:val="en-GB"/>
        </w:rPr>
        <w:t xml:space="preserve">smay </w:t>
      </w:r>
      <w:r w:rsidRPr="00AC7437">
        <w:rPr>
          <w:rFonts w:asciiTheme="minorHAnsi" w:hAnsiTheme="minorHAnsi"/>
          <w:sz w:val="22"/>
          <w:szCs w:val="22"/>
          <w:lang w:val="en-GB"/>
        </w:rPr>
        <w:t>be organized as required. The PSC meeting will be chaired by the Secretary of MoFSC</w:t>
      </w:r>
      <w:r w:rsidR="002B2A57" w:rsidRPr="00AC7437">
        <w:rPr>
          <w:rFonts w:asciiTheme="minorHAnsi" w:hAnsiTheme="minorHAnsi"/>
          <w:sz w:val="22"/>
          <w:szCs w:val="22"/>
          <w:lang w:val="en-GB"/>
        </w:rPr>
        <w:t>, a</w:t>
      </w:r>
      <w:r w:rsidRPr="00AC7437">
        <w:rPr>
          <w:rFonts w:asciiTheme="minorHAnsi" w:hAnsiTheme="minorHAnsi"/>
          <w:sz w:val="22"/>
          <w:szCs w:val="22"/>
          <w:lang w:val="en-GB"/>
        </w:rPr>
        <w:t>nd the Project Coordinator</w:t>
      </w:r>
      <w:r w:rsidR="002B2A57" w:rsidRPr="00AC7437">
        <w:rPr>
          <w:rFonts w:asciiTheme="minorHAnsi" w:hAnsiTheme="minorHAnsi"/>
          <w:sz w:val="22"/>
          <w:szCs w:val="22"/>
          <w:lang w:val="en-GB"/>
        </w:rPr>
        <w:t xml:space="preserve"> will</w:t>
      </w:r>
      <w:r w:rsidRPr="00AC7437">
        <w:rPr>
          <w:rFonts w:asciiTheme="minorHAnsi" w:hAnsiTheme="minorHAnsi"/>
          <w:sz w:val="22"/>
          <w:szCs w:val="22"/>
          <w:lang w:val="en-GB"/>
        </w:rPr>
        <w:t xml:space="preserve"> act as the Member Secretary. </w:t>
      </w:r>
      <w:r w:rsidR="002B2A57" w:rsidRPr="00AC7437">
        <w:rPr>
          <w:rFonts w:asciiTheme="minorHAnsi" w:hAnsiTheme="minorHAnsi"/>
          <w:sz w:val="22"/>
          <w:szCs w:val="22"/>
          <w:lang w:val="en-GB"/>
        </w:rPr>
        <w:t xml:space="preserve">During </w:t>
      </w:r>
      <w:r w:rsidRPr="00AC7437">
        <w:rPr>
          <w:rFonts w:asciiTheme="minorHAnsi" w:hAnsiTheme="minorHAnsi"/>
          <w:sz w:val="22"/>
          <w:szCs w:val="22"/>
          <w:lang w:val="en-GB"/>
        </w:rPr>
        <w:t xml:space="preserve">absence, the Chairperson </w:t>
      </w:r>
      <w:r w:rsidR="002B2A57" w:rsidRPr="00AC7437">
        <w:rPr>
          <w:rFonts w:asciiTheme="minorHAnsi" w:hAnsiTheme="minorHAnsi"/>
          <w:sz w:val="22"/>
          <w:szCs w:val="22"/>
          <w:lang w:val="en-GB"/>
        </w:rPr>
        <w:t xml:space="preserve">may </w:t>
      </w:r>
      <w:r w:rsidRPr="00AC7437">
        <w:rPr>
          <w:rFonts w:asciiTheme="minorHAnsi" w:hAnsiTheme="minorHAnsi"/>
          <w:sz w:val="22"/>
          <w:szCs w:val="22"/>
          <w:lang w:val="en-GB"/>
        </w:rPr>
        <w:t xml:space="preserve">delegate his/her power to </w:t>
      </w:r>
      <w:r w:rsidR="002B2A57" w:rsidRPr="00AC7437">
        <w:rPr>
          <w:rFonts w:asciiTheme="minorHAnsi" w:hAnsiTheme="minorHAnsi"/>
          <w:sz w:val="22"/>
          <w:szCs w:val="22"/>
          <w:lang w:val="en-GB"/>
        </w:rPr>
        <w:t>an</w:t>
      </w:r>
      <w:r w:rsidRPr="00AC7437">
        <w:rPr>
          <w:rFonts w:asciiTheme="minorHAnsi" w:hAnsiTheme="minorHAnsi"/>
          <w:sz w:val="22"/>
          <w:szCs w:val="22"/>
          <w:lang w:val="en-GB"/>
        </w:rPr>
        <w:t xml:space="preserve">other person </w:t>
      </w:r>
      <w:r w:rsidR="002B2A57" w:rsidRPr="00AC7437">
        <w:rPr>
          <w:rFonts w:asciiTheme="minorHAnsi" w:hAnsiTheme="minorHAnsi"/>
          <w:sz w:val="22"/>
          <w:szCs w:val="22"/>
          <w:lang w:val="en-GB"/>
        </w:rPr>
        <w:t>from with</w:t>
      </w:r>
      <w:r w:rsidRPr="00AC7437">
        <w:rPr>
          <w:rFonts w:asciiTheme="minorHAnsi" w:hAnsiTheme="minorHAnsi"/>
          <w:sz w:val="22"/>
          <w:szCs w:val="22"/>
          <w:lang w:val="en-GB"/>
        </w:rPr>
        <w:t xml:space="preserve">in the MoFSC. The following is the composition of the PSC: </w:t>
      </w:r>
    </w:p>
    <w:p w:rsidR="006073FC" w:rsidRPr="00AC7437" w:rsidRDefault="006073FC" w:rsidP="004C1AA0">
      <w:pPr>
        <w:spacing w:line="240" w:lineRule="auto"/>
        <w:jc w:val="thaiDistribute"/>
        <w:rPr>
          <w:rFonts w:asciiTheme="minorHAnsi" w:hAnsiTheme="minorHAnsi"/>
          <w:sz w:val="22"/>
          <w:szCs w:val="22"/>
          <w:lang w:val="en-GB"/>
        </w:rPr>
      </w:pPr>
    </w:p>
    <w:p w:rsidR="009858FE" w:rsidRPr="00AC7437" w:rsidRDefault="009858FE" w:rsidP="00F56DEE">
      <w:pPr>
        <w:pStyle w:val="ListParagraph"/>
        <w:numPr>
          <w:ilvl w:val="0"/>
          <w:numId w:val="38"/>
        </w:num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Secretary, Ministry of Forests and Soil Conservation </w:t>
      </w:r>
      <w:r w:rsidRPr="00AC7437">
        <w:rPr>
          <w:rFonts w:asciiTheme="minorHAnsi" w:hAnsiTheme="minorHAnsi"/>
          <w:sz w:val="22"/>
          <w:szCs w:val="22"/>
          <w:lang w:val="en-GB"/>
        </w:rPr>
        <w:tab/>
      </w:r>
      <w:r w:rsidRPr="00AC7437">
        <w:rPr>
          <w:rFonts w:asciiTheme="minorHAnsi" w:hAnsiTheme="minorHAnsi"/>
          <w:sz w:val="22"/>
          <w:szCs w:val="22"/>
          <w:lang w:val="en-GB"/>
        </w:rPr>
        <w:tab/>
      </w:r>
      <w:r w:rsidRPr="00AC7437">
        <w:rPr>
          <w:rFonts w:asciiTheme="minorHAnsi" w:hAnsiTheme="minorHAnsi"/>
          <w:sz w:val="22"/>
          <w:szCs w:val="22"/>
          <w:lang w:val="en-GB"/>
        </w:rPr>
        <w:tab/>
        <w:t>Chairperson</w:t>
      </w:r>
    </w:p>
    <w:p w:rsidR="009858FE" w:rsidRPr="00AC7437" w:rsidRDefault="009858FE" w:rsidP="00F56DEE">
      <w:pPr>
        <w:pStyle w:val="ListParagraph"/>
        <w:numPr>
          <w:ilvl w:val="0"/>
          <w:numId w:val="38"/>
        </w:numPr>
        <w:spacing w:line="240" w:lineRule="auto"/>
        <w:rPr>
          <w:rFonts w:asciiTheme="minorHAnsi" w:hAnsiTheme="minorHAnsi"/>
          <w:sz w:val="22"/>
          <w:szCs w:val="22"/>
          <w:lang w:val="en-GB"/>
        </w:rPr>
      </w:pPr>
      <w:r w:rsidRPr="00AC7437">
        <w:rPr>
          <w:rFonts w:asciiTheme="minorHAnsi" w:hAnsiTheme="minorHAnsi"/>
          <w:sz w:val="22"/>
          <w:szCs w:val="22"/>
          <w:lang w:val="en-GB"/>
        </w:rPr>
        <w:t>Joint Secretary, Foreign Ai</w:t>
      </w:r>
      <w:r w:rsidR="006073FC" w:rsidRPr="00AC7437">
        <w:rPr>
          <w:rFonts w:asciiTheme="minorHAnsi" w:hAnsiTheme="minorHAnsi"/>
          <w:sz w:val="22"/>
          <w:szCs w:val="22"/>
          <w:lang w:val="en-GB"/>
        </w:rPr>
        <w:t>d Coordination Division MoFSC</w:t>
      </w:r>
      <w:r w:rsidR="006073FC" w:rsidRPr="00AC7437">
        <w:rPr>
          <w:rFonts w:asciiTheme="minorHAnsi" w:hAnsiTheme="minorHAnsi"/>
          <w:sz w:val="22"/>
          <w:szCs w:val="22"/>
          <w:lang w:val="en-GB"/>
        </w:rPr>
        <w:tab/>
      </w:r>
      <w:r w:rsidR="006073FC" w:rsidRPr="00AC7437">
        <w:rPr>
          <w:rFonts w:asciiTheme="minorHAnsi" w:hAnsiTheme="minorHAnsi"/>
          <w:sz w:val="22"/>
          <w:szCs w:val="22"/>
          <w:lang w:val="en-GB"/>
        </w:rPr>
        <w:tab/>
      </w:r>
      <w:r w:rsidRPr="00AC7437">
        <w:rPr>
          <w:rFonts w:asciiTheme="minorHAnsi" w:hAnsiTheme="minorHAnsi"/>
          <w:sz w:val="22"/>
          <w:szCs w:val="22"/>
          <w:lang w:val="en-GB"/>
        </w:rPr>
        <w:t>Member</w:t>
      </w:r>
    </w:p>
    <w:p w:rsidR="006073FC" w:rsidRPr="00AC7437" w:rsidRDefault="009858FE" w:rsidP="00F56DEE">
      <w:pPr>
        <w:pStyle w:val="ListParagraph"/>
        <w:numPr>
          <w:ilvl w:val="0"/>
          <w:numId w:val="38"/>
        </w:num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Joint Secretary, IECCD, Ministry of Finance </w:t>
      </w:r>
      <w:r w:rsidRPr="00AC7437">
        <w:rPr>
          <w:rFonts w:asciiTheme="minorHAnsi" w:hAnsiTheme="minorHAnsi"/>
          <w:sz w:val="22"/>
          <w:szCs w:val="22"/>
          <w:lang w:val="en-GB"/>
        </w:rPr>
        <w:tab/>
      </w:r>
      <w:r w:rsidRPr="00AC7437">
        <w:rPr>
          <w:rFonts w:asciiTheme="minorHAnsi" w:hAnsiTheme="minorHAnsi"/>
          <w:sz w:val="22"/>
          <w:szCs w:val="22"/>
          <w:lang w:val="en-GB"/>
        </w:rPr>
        <w:tab/>
      </w:r>
      <w:r w:rsidRPr="00AC7437">
        <w:rPr>
          <w:rFonts w:asciiTheme="minorHAnsi" w:hAnsiTheme="minorHAnsi"/>
          <w:sz w:val="22"/>
          <w:szCs w:val="22"/>
          <w:lang w:val="en-GB"/>
        </w:rPr>
        <w:tab/>
      </w:r>
      <w:r w:rsidRPr="00AC7437">
        <w:rPr>
          <w:rFonts w:asciiTheme="minorHAnsi" w:hAnsiTheme="minorHAnsi"/>
          <w:sz w:val="22"/>
          <w:szCs w:val="22"/>
          <w:lang w:val="en-GB"/>
        </w:rPr>
        <w:tab/>
        <w:t>Member</w:t>
      </w:r>
    </w:p>
    <w:p w:rsidR="009858FE" w:rsidRPr="00AC7437" w:rsidRDefault="009858FE" w:rsidP="00F56DEE">
      <w:pPr>
        <w:pStyle w:val="ListParagraph"/>
        <w:numPr>
          <w:ilvl w:val="0"/>
          <w:numId w:val="38"/>
        </w:num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Joint Secretary, Ministry of Federal Affairs and Local Development </w:t>
      </w:r>
      <w:r w:rsidRPr="00AC7437">
        <w:rPr>
          <w:rFonts w:asciiTheme="minorHAnsi" w:hAnsiTheme="minorHAnsi"/>
          <w:sz w:val="22"/>
          <w:szCs w:val="22"/>
          <w:lang w:val="en-GB"/>
        </w:rPr>
        <w:tab/>
        <w:t>Member</w:t>
      </w:r>
    </w:p>
    <w:p w:rsidR="009858FE" w:rsidRPr="00AC7437" w:rsidRDefault="009858FE" w:rsidP="00F56DEE">
      <w:pPr>
        <w:pStyle w:val="ListParagraph"/>
        <w:numPr>
          <w:ilvl w:val="0"/>
          <w:numId w:val="38"/>
        </w:num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Joint Secretary, Ministry of </w:t>
      </w:r>
      <w:r w:rsidR="00505E30" w:rsidRPr="00AC7437">
        <w:rPr>
          <w:rFonts w:asciiTheme="minorHAnsi" w:hAnsiTheme="minorHAnsi"/>
          <w:sz w:val="22"/>
          <w:szCs w:val="22"/>
          <w:lang w:val="en-GB"/>
        </w:rPr>
        <w:t xml:space="preserve">Population </w:t>
      </w:r>
      <w:r w:rsidRPr="00AC7437">
        <w:rPr>
          <w:rFonts w:asciiTheme="minorHAnsi" w:hAnsiTheme="minorHAnsi"/>
          <w:sz w:val="22"/>
          <w:szCs w:val="22"/>
          <w:lang w:val="en-GB"/>
        </w:rPr>
        <w:t>and Environment</w:t>
      </w:r>
      <w:r w:rsidRPr="00AC7437">
        <w:rPr>
          <w:rFonts w:asciiTheme="minorHAnsi" w:hAnsiTheme="minorHAnsi"/>
          <w:sz w:val="22"/>
          <w:szCs w:val="22"/>
          <w:lang w:val="en-GB"/>
        </w:rPr>
        <w:tab/>
      </w:r>
      <w:r w:rsidR="00505E30" w:rsidRPr="00AC7437">
        <w:rPr>
          <w:rFonts w:asciiTheme="minorHAnsi" w:hAnsiTheme="minorHAnsi"/>
          <w:sz w:val="22"/>
          <w:szCs w:val="22"/>
          <w:lang w:val="en-GB"/>
        </w:rPr>
        <w:tab/>
      </w:r>
      <w:r w:rsidR="00505E30" w:rsidRPr="00AC7437">
        <w:rPr>
          <w:rFonts w:asciiTheme="minorHAnsi" w:hAnsiTheme="minorHAnsi"/>
          <w:sz w:val="22"/>
          <w:szCs w:val="22"/>
          <w:lang w:val="en-GB"/>
        </w:rPr>
        <w:tab/>
      </w:r>
      <w:r w:rsidRPr="00AC7437">
        <w:rPr>
          <w:rFonts w:asciiTheme="minorHAnsi" w:hAnsiTheme="minorHAnsi"/>
          <w:sz w:val="22"/>
          <w:szCs w:val="22"/>
          <w:lang w:val="en-GB"/>
        </w:rPr>
        <w:t>Member</w:t>
      </w:r>
    </w:p>
    <w:p w:rsidR="009858FE" w:rsidRPr="00AC7437" w:rsidRDefault="009858FE" w:rsidP="00F56DEE">
      <w:pPr>
        <w:pStyle w:val="ListParagraph"/>
        <w:numPr>
          <w:ilvl w:val="0"/>
          <w:numId w:val="38"/>
        </w:num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Director General, Department of Forests </w:t>
      </w:r>
      <w:r w:rsidRPr="00AC7437">
        <w:rPr>
          <w:rFonts w:asciiTheme="minorHAnsi" w:hAnsiTheme="minorHAnsi"/>
          <w:sz w:val="22"/>
          <w:szCs w:val="22"/>
          <w:lang w:val="en-GB"/>
        </w:rPr>
        <w:tab/>
      </w:r>
      <w:r w:rsidRPr="00AC7437">
        <w:rPr>
          <w:rFonts w:asciiTheme="minorHAnsi" w:hAnsiTheme="minorHAnsi"/>
          <w:sz w:val="22"/>
          <w:szCs w:val="22"/>
          <w:lang w:val="en-GB"/>
        </w:rPr>
        <w:tab/>
      </w:r>
      <w:r w:rsidRPr="00AC7437">
        <w:rPr>
          <w:rFonts w:asciiTheme="minorHAnsi" w:hAnsiTheme="minorHAnsi"/>
          <w:sz w:val="22"/>
          <w:szCs w:val="22"/>
          <w:lang w:val="en-GB"/>
        </w:rPr>
        <w:tab/>
      </w:r>
      <w:r w:rsidRPr="00AC7437">
        <w:rPr>
          <w:rFonts w:asciiTheme="minorHAnsi" w:hAnsiTheme="minorHAnsi"/>
          <w:sz w:val="22"/>
          <w:szCs w:val="22"/>
          <w:lang w:val="en-GB"/>
        </w:rPr>
        <w:tab/>
        <w:t>Member</w:t>
      </w:r>
    </w:p>
    <w:p w:rsidR="009858FE" w:rsidRPr="00AC7437" w:rsidRDefault="009858FE" w:rsidP="00F56DEE">
      <w:pPr>
        <w:pStyle w:val="ListParagraph"/>
        <w:numPr>
          <w:ilvl w:val="0"/>
          <w:numId w:val="38"/>
        </w:num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Director General, Dept. of Soil Conservation and Watershed </w:t>
      </w:r>
      <w:r w:rsidR="006073FC" w:rsidRPr="00AC7437">
        <w:rPr>
          <w:rFonts w:asciiTheme="minorHAnsi" w:hAnsiTheme="minorHAnsi"/>
          <w:sz w:val="22"/>
          <w:szCs w:val="22"/>
          <w:lang w:val="en-GB"/>
        </w:rPr>
        <w:t>Mgmt</w:t>
      </w:r>
      <w:r w:rsidRPr="00AC7437">
        <w:rPr>
          <w:rFonts w:asciiTheme="minorHAnsi" w:hAnsiTheme="minorHAnsi"/>
          <w:sz w:val="22"/>
          <w:szCs w:val="22"/>
          <w:lang w:val="en-GB"/>
        </w:rPr>
        <w:tab/>
        <w:t>Member</w:t>
      </w:r>
    </w:p>
    <w:p w:rsidR="009858FE" w:rsidRPr="00AC7437" w:rsidRDefault="009858FE" w:rsidP="00F56DEE">
      <w:pPr>
        <w:pStyle w:val="ListParagraph"/>
        <w:numPr>
          <w:ilvl w:val="0"/>
          <w:numId w:val="38"/>
        </w:num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Director General, Department of Agriculture </w:t>
      </w:r>
      <w:r w:rsidRPr="00AC7437">
        <w:rPr>
          <w:rFonts w:asciiTheme="minorHAnsi" w:hAnsiTheme="minorHAnsi"/>
          <w:sz w:val="22"/>
          <w:szCs w:val="22"/>
          <w:lang w:val="en-GB"/>
        </w:rPr>
        <w:tab/>
      </w:r>
      <w:r w:rsidRPr="00AC7437">
        <w:rPr>
          <w:rFonts w:asciiTheme="minorHAnsi" w:hAnsiTheme="minorHAnsi"/>
          <w:sz w:val="22"/>
          <w:szCs w:val="22"/>
          <w:lang w:val="en-GB"/>
        </w:rPr>
        <w:tab/>
      </w:r>
      <w:r w:rsidRPr="00AC7437">
        <w:rPr>
          <w:rFonts w:asciiTheme="minorHAnsi" w:hAnsiTheme="minorHAnsi"/>
          <w:sz w:val="22"/>
          <w:szCs w:val="22"/>
          <w:lang w:val="en-GB"/>
        </w:rPr>
        <w:tab/>
      </w:r>
      <w:r w:rsidRPr="00AC7437">
        <w:rPr>
          <w:rFonts w:asciiTheme="minorHAnsi" w:hAnsiTheme="minorHAnsi"/>
          <w:sz w:val="22"/>
          <w:szCs w:val="22"/>
          <w:lang w:val="en-GB"/>
        </w:rPr>
        <w:tab/>
        <w:t>Member</w:t>
      </w:r>
    </w:p>
    <w:p w:rsidR="009858FE" w:rsidRPr="00AC7437" w:rsidRDefault="009858FE" w:rsidP="00F56DEE">
      <w:pPr>
        <w:pStyle w:val="ListParagraph"/>
        <w:numPr>
          <w:ilvl w:val="0"/>
          <w:numId w:val="38"/>
        </w:num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Director General, Department of Livestock Services </w:t>
      </w:r>
      <w:r w:rsidRPr="00AC7437">
        <w:rPr>
          <w:rFonts w:asciiTheme="minorHAnsi" w:hAnsiTheme="minorHAnsi"/>
          <w:sz w:val="22"/>
          <w:szCs w:val="22"/>
          <w:lang w:val="en-GB"/>
        </w:rPr>
        <w:tab/>
      </w:r>
      <w:r w:rsidRPr="00AC7437">
        <w:rPr>
          <w:rFonts w:asciiTheme="minorHAnsi" w:hAnsiTheme="minorHAnsi"/>
          <w:sz w:val="22"/>
          <w:szCs w:val="22"/>
          <w:lang w:val="en-GB"/>
        </w:rPr>
        <w:tab/>
      </w:r>
      <w:r w:rsidRPr="00AC7437">
        <w:rPr>
          <w:rFonts w:asciiTheme="minorHAnsi" w:hAnsiTheme="minorHAnsi"/>
          <w:sz w:val="22"/>
          <w:szCs w:val="22"/>
          <w:lang w:val="en-GB"/>
        </w:rPr>
        <w:tab/>
        <w:t>Member</w:t>
      </w:r>
    </w:p>
    <w:p w:rsidR="009858FE" w:rsidRPr="00AC7437" w:rsidRDefault="009858FE" w:rsidP="00F56DEE">
      <w:pPr>
        <w:pStyle w:val="ListParagraph"/>
        <w:numPr>
          <w:ilvl w:val="0"/>
          <w:numId w:val="38"/>
        </w:num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Regional Director, Mid-western Regional Forest Directorate </w:t>
      </w:r>
      <w:r w:rsidRPr="00AC7437">
        <w:rPr>
          <w:rFonts w:asciiTheme="minorHAnsi" w:hAnsiTheme="minorHAnsi"/>
          <w:sz w:val="22"/>
          <w:szCs w:val="22"/>
          <w:lang w:val="en-GB"/>
        </w:rPr>
        <w:tab/>
      </w:r>
      <w:r w:rsidRPr="00AC7437">
        <w:rPr>
          <w:rFonts w:asciiTheme="minorHAnsi" w:hAnsiTheme="minorHAnsi"/>
          <w:sz w:val="22"/>
          <w:szCs w:val="22"/>
          <w:lang w:val="en-GB"/>
        </w:rPr>
        <w:tab/>
        <w:t>Member</w:t>
      </w:r>
    </w:p>
    <w:p w:rsidR="009858FE" w:rsidRPr="00AC7437" w:rsidRDefault="009858FE" w:rsidP="00F56DEE">
      <w:pPr>
        <w:pStyle w:val="ListParagraph"/>
        <w:numPr>
          <w:ilvl w:val="0"/>
          <w:numId w:val="38"/>
        </w:num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Two District Forest Officers (rotating annually) </w:t>
      </w:r>
      <w:r w:rsidRPr="00AC7437">
        <w:rPr>
          <w:rFonts w:asciiTheme="minorHAnsi" w:hAnsiTheme="minorHAnsi"/>
          <w:sz w:val="22"/>
          <w:szCs w:val="22"/>
          <w:lang w:val="en-GB"/>
        </w:rPr>
        <w:tab/>
      </w:r>
      <w:r w:rsidRPr="00AC7437">
        <w:rPr>
          <w:rFonts w:asciiTheme="minorHAnsi" w:hAnsiTheme="minorHAnsi"/>
          <w:sz w:val="22"/>
          <w:szCs w:val="22"/>
          <w:lang w:val="en-GB"/>
        </w:rPr>
        <w:tab/>
      </w:r>
      <w:r w:rsidRPr="00AC7437">
        <w:rPr>
          <w:rFonts w:asciiTheme="minorHAnsi" w:hAnsiTheme="minorHAnsi"/>
          <w:sz w:val="22"/>
          <w:szCs w:val="22"/>
          <w:lang w:val="en-GB"/>
        </w:rPr>
        <w:tab/>
      </w:r>
      <w:r w:rsidRPr="00AC7437">
        <w:rPr>
          <w:rFonts w:asciiTheme="minorHAnsi" w:hAnsiTheme="minorHAnsi"/>
          <w:sz w:val="22"/>
          <w:szCs w:val="22"/>
          <w:lang w:val="en-GB"/>
        </w:rPr>
        <w:tab/>
        <w:t>Member</w:t>
      </w:r>
    </w:p>
    <w:p w:rsidR="009858FE" w:rsidRPr="00AC7437" w:rsidRDefault="006073FC" w:rsidP="00F56DEE">
      <w:pPr>
        <w:pStyle w:val="ListParagraph"/>
        <w:numPr>
          <w:ilvl w:val="0"/>
          <w:numId w:val="38"/>
        </w:numPr>
        <w:spacing w:line="240" w:lineRule="auto"/>
        <w:rPr>
          <w:rFonts w:asciiTheme="minorHAnsi" w:hAnsiTheme="minorHAnsi"/>
          <w:sz w:val="22"/>
          <w:szCs w:val="22"/>
          <w:lang w:val="en-GB"/>
        </w:rPr>
      </w:pPr>
      <w:r w:rsidRPr="00AC7437">
        <w:rPr>
          <w:rFonts w:asciiTheme="minorHAnsi" w:hAnsiTheme="minorHAnsi"/>
          <w:sz w:val="22"/>
          <w:szCs w:val="22"/>
          <w:lang w:val="en-GB"/>
        </w:rPr>
        <w:t>Representative, Fed.</w:t>
      </w:r>
      <w:r w:rsidR="009858FE" w:rsidRPr="00AC7437">
        <w:rPr>
          <w:rFonts w:asciiTheme="minorHAnsi" w:hAnsiTheme="minorHAnsi"/>
          <w:sz w:val="22"/>
          <w:szCs w:val="22"/>
          <w:lang w:val="en-GB"/>
        </w:rPr>
        <w:t xml:space="preserve"> of Nepal Chamber of Commerce and Industry</w:t>
      </w:r>
      <w:r w:rsidR="009858FE" w:rsidRPr="00AC7437">
        <w:rPr>
          <w:rFonts w:asciiTheme="minorHAnsi" w:hAnsiTheme="minorHAnsi"/>
          <w:sz w:val="22"/>
          <w:szCs w:val="22"/>
          <w:lang w:val="en-GB"/>
        </w:rPr>
        <w:tab/>
        <w:t>Member</w:t>
      </w:r>
    </w:p>
    <w:p w:rsidR="009858FE" w:rsidRPr="00AC7437" w:rsidRDefault="009858FE" w:rsidP="00F56DEE">
      <w:pPr>
        <w:pStyle w:val="ListParagraph"/>
        <w:numPr>
          <w:ilvl w:val="0"/>
          <w:numId w:val="38"/>
        </w:numPr>
        <w:spacing w:line="240" w:lineRule="auto"/>
        <w:rPr>
          <w:rFonts w:asciiTheme="minorHAnsi" w:hAnsiTheme="minorHAnsi"/>
          <w:sz w:val="22"/>
          <w:szCs w:val="22"/>
          <w:lang w:val="en-GB"/>
        </w:rPr>
      </w:pPr>
      <w:r w:rsidRPr="00AC7437">
        <w:rPr>
          <w:rFonts w:asciiTheme="minorHAnsi" w:hAnsiTheme="minorHAnsi"/>
          <w:sz w:val="22"/>
          <w:szCs w:val="22"/>
          <w:lang w:val="en-GB"/>
        </w:rPr>
        <w:t>Representativ</w:t>
      </w:r>
      <w:r w:rsidR="006073FC" w:rsidRPr="00AC7437">
        <w:rPr>
          <w:rFonts w:asciiTheme="minorHAnsi" w:hAnsiTheme="minorHAnsi"/>
          <w:sz w:val="22"/>
          <w:szCs w:val="22"/>
          <w:lang w:val="en-GB"/>
        </w:rPr>
        <w:t xml:space="preserve">e, NGO Federation of Nepal </w:t>
      </w:r>
      <w:r w:rsidR="006073FC" w:rsidRPr="00AC7437">
        <w:rPr>
          <w:rFonts w:asciiTheme="minorHAnsi" w:hAnsiTheme="minorHAnsi"/>
          <w:sz w:val="22"/>
          <w:szCs w:val="22"/>
          <w:lang w:val="en-GB"/>
        </w:rPr>
        <w:tab/>
      </w:r>
      <w:r w:rsidR="006073FC" w:rsidRPr="00AC7437">
        <w:rPr>
          <w:rFonts w:asciiTheme="minorHAnsi" w:hAnsiTheme="minorHAnsi"/>
          <w:sz w:val="22"/>
          <w:szCs w:val="22"/>
          <w:lang w:val="en-GB"/>
        </w:rPr>
        <w:tab/>
      </w:r>
      <w:r w:rsidR="006073FC" w:rsidRPr="00AC7437">
        <w:rPr>
          <w:rFonts w:asciiTheme="minorHAnsi" w:hAnsiTheme="minorHAnsi"/>
          <w:sz w:val="22"/>
          <w:szCs w:val="22"/>
          <w:lang w:val="en-GB"/>
        </w:rPr>
        <w:tab/>
      </w:r>
      <w:r w:rsidR="006073FC" w:rsidRPr="00AC7437">
        <w:rPr>
          <w:rFonts w:asciiTheme="minorHAnsi" w:hAnsiTheme="minorHAnsi"/>
          <w:sz w:val="22"/>
          <w:szCs w:val="22"/>
          <w:lang w:val="en-GB"/>
        </w:rPr>
        <w:tab/>
      </w:r>
      <w:r w:rsidRPr="00AC7437">
        <w:rPr>
          <w:rFonts w:asciiTheme="minorHAnsi" w:hAnsiTheme="minorHAnsi"/>
          <w:sz w:val="22"/>
          <w:szCs w:val="22"/>
          <w:lang w:val="en-GB"/>
        </w:rPr>
        <w:t>Member</w:t>
      </w:r>
    </w:p>
    <w:p w:rsidR="009858FE" w:rsidRPr="00AC7437" w:rsidRDefault="009858FE" w:rsidP="00F56DEE">
      <w:pPr>
        <w:pStyle w:val="ListParagraph"/>
        <w:numPr>
          <w:ilvl w:val="0"/>
          <w:numId w:val="38"/>
        </w:num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Representative, Civil Society Organization (working in project districts) </w:t>
      </w:r>
      <w:r w:rsidRPr="00AC7437">
        <w:rPr>
          <w:rFonts w:asciiTheme="minorHAnsi" w:hAnsiTheme="minorHAnsi"/>
          <w:sz w:val="22"/>
          <w:szCs w:val="22"/>
          <w:lang w:val="en-GB"/>
        </w:rPr>
        <w:tab/>
        <w:t>Member</w:t>
      </w:r>
    </w:p>
    <w:p w:rsidR="006073FC" w:rsidRPr="00AC7437" w:rsidRDefault="009858FE" w:rsidP="00F56DEE">
      <w:pPr>
        <w:pStyle w:val="ListParagraph"/>
        <w:numPr>
          <w:ilvl w:val="0"/>
          <w:numId w:val="38"/>
        </w:num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Two representatives of Forest/Agriculture based enterprise or NGO </w:t>
      </w:r>
      <w:r w:rsidRPr="00AC7437">
        <w:rPr>
          <w:rFonts w:asciiTheme="minorHAnsi" w:hAnsiTheme="minorHAnsi"/>
          <w:sz w:val="22"/>
          <w:szCs w:val="22"/>
          <w:lang w:val="en-GB"/>
        </w:rPr>
        <w:tab/>
        <w:t>Member</w:t>
      </w:r>
    </w:p>
    <w:p w:rsidR="009858FE" w:rsidRPr="00AC7437" w:rsidRDefault="009858FE" w:rsidP="00505E30">
      <w:pPr>
        <w:spacing w:line="240" w:lineRule="auto"/>
        <w:ind w:left="720"/>
        <w:rPr>
          <w:rFonts w:asciiTheme="minorHAnsi" w:hAnsiTheme="minorHAnsi"/>
          <w:sz w:val="22"/>
          <w:szCs w:val="22"/>
          <w:lang w:val="en-GB"/>
        </w:rPr>
      </w:pPr>
      <w:r w:rsidRPr="00AC7437">
        <w:rPr>
          <w:rFonts w:asciiTheme="minorHAnsi" w:hAnsiTheme="minorHAnsi"/>
          <w:sz w:val="22"/>
          <w:szCs w:val="22"/>
          <w:lang w:val="en-GB"/>
        </w:rPr>
        <w:t>(</w:t>
      </w:r>
      <w:proofErr w:type="gramStart"/>
      <w:r w:rsidRPr="00AC7437">
        <w:rPr>
          <w:rFonts w:asciiTheme="minorHAnsi" w:hAnsiTheme="minorHAnsi"/>
          <w:sz w:val="22"/>
          <w:szCs w:val="22"/>
          <w:lang w:val="en-GB"/>
        </w:rPr>
        <w:t>work</w:t>
      </w:r>
      <w:r w:rsidR="006073FC" w:rsidRPr="00AC7437">
        <w:rPr>
          <w:rFonts w:asciiTheme="minorHAnsi" w:hAnsiTheme="minorHAnsi"/>
          <w:sz w:val="22"/>
          <w:szCs w:val="22"/>
          <w:lang w:val="en-GB"/>
        </w:rPr>
        <w:t>ing</w:t>
      </w:r>
      <w:proofErr w:type="gramEnd"/>
      <w:r w:rsidR="006073FC" w:rsidRPr="00AC7437">
        <w:rPr>
          <w:rFonts w:asciiTheme="minorHAnsi" w:hAnsiTheme="minorHAnsi"/>
          <w:sz w:val="22"/>
          <w:szCs w:val="22"/>
          <w:lang w:val="en-GB"/>
        </w:rPr>
        <w:t xml:space="preserve"> in project district) </w:t>
      </w:r>
      <w:r w:rsidRPr="00AC7437">
        <w:rPr>
          <w:rFonts w:asciiTheme="minorHAnsi" w:hAnsiTheme="minorHAnsi"/>
          <w:sz w:val="22"/>
          <w:szCs w:val="22"/>
          <w:lang w:val="en-GB"/>
        </w:rPr>
        <w:tab/>
      </w:r>
    </w:p>
    <w:p w:rsidR="009858FE" w:rsidRPr="00AC7437" w:rsidRDefault="009858FE" w:rsidP="00F56DEE">
      <w:pPr>
        <w:pStyle w:val="ListParagraph"/>
        <w:numPr>
          <w:ilvl w:val="0"/>
          <w:numId w:val="38"/>
        </w:num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Project Coordinator </w:t>
      </w:r>
      <w:r w:rsidRPr="00AC7437">
        <w:rPr>
          <w:rFonts w:asciiTheme="minorHAnsi" w:hAnsiTheme="minorHAnsi"/>
          <w:sz w:val="22"/>
          <w:szCs w:val="22"/>
          <w:lang w:val="en-GB"/>
        </w:rPr>
        <w:tab/>
      </w:r>
      <w:r w:rsidRPr="00AC7437">
        <w:rPr>
          <w:rFonts w:asciiTheme="minorHAnsi" w:hAnsiTheme="minorHAnsi"/>
          <w:sz w:val="22"/>
          <w:szCs w:val="22"/>
          <w:lang w:val="en-GB"/>
        </w:rPr>
        <w:tab/>
      </w:r>
      <w:r w:rsidRPr="00AC7437">
        <w:rPr>
          <w:rFonts w:asciiTheme="minorHAnsi" w:hAnsiTheme="minorHAnsi"/>
          <w:sz w:val="22"/>
          <w:szCs w:val="22"/>
          <w:lang w:val="en-GB"/>
        </w:rPr>
        <w:tab/>
      </w:r>
      <w:r w:rsidRPr="00AC7437">
        <w:rPr>
          <w:rFonts w:asciiTheme="minorHAnsi" w:hAnsiTheme="minorHAnsi"/>
          <w:sz w:val="22"/>
          <w:szCs w:val="22"/>
          <w:lang w:val="en-GB"/>
        </w:rPr>
        <w:tab/>
      </w:r>
      <w:r w:rsidRPr="00AC7437">
        <w:rPr>
          <w:rFonts w:asciiTheme="minorHAnsi" w:hAnsiTheme="minorHAnsi"/>
          <w:sz w:val="22"/>
          <w:szCs w:val="22"/>
          <w:lang w:val="en-GB"/>
        </w:rPr>
        <w:tab/>
      </w:r>
      <w:r w:rsidRPr="00AC7437">
        <w:rPr>
          <w:rFonts w:asciiTheme="minorHAnsi" w:hAnsiTheme="minorHAnsi"/>
          <w:sz w:val="22"/>
          <w:szCs w:val="22"/>
          <w:lang w:val="en-GB"/>
        </w:rPr>
        <w:tab/>
      </w:r>
      <w:r w:rsidRPr="00AC7437">
        <w:rPr>
          <w:rFonts w:asciiTheme="minorHAnsi" w:hAnsiTheme="minorHAnsi"/>
          <w:sz w:val="22"/>
          <w:szCs w:val="22"/>
          <w:lang w:val="en-GB"/>
        </w:rPr>
        <w:tab/>
        <w:t>Member Secretary</w:t>
      </w:r>
    </w:p>
    <w:p w:rsidR="009858FE" w:rsidRPr="00AC7437" w:rsidRDefault="009858FE" w:rsidP="004C1AA0">
      <w:pPr>
        <w:spacing w:line="240" w:lineRule="auto"/>
        <w:jc w:val="thaiDistribute"/>
        <w:rPr>
          <w:rFonts w:asciiTheme="minorHAnsi" w:hAnsiTheme="minorHAnsi"/>
          <w:sz w:val="22"/>
          <w:szCs w:val="22"/>
          <w:lang w:val="en-GB"/>
        </w:rPr>
      </w:pPr>
    </w:p>
    <w:p w:rsidR="009858FE" w:rsidRPr="00AC7437" w:rsidRDefault="009858FE" w:rsidP="004C1AA0">
      <w:pPr>
        <w:spacing w:line="240" w:lineRule="auto"/>
        <w:jc w:val="thaiDistribute"/>
        <w:rPr>
          <w:rFonts w:asciiTheme="minorHAnsi" w:hAnsiTheme="minorHAnsi"/>
          <w:sz w:val="22"/>
          <w:szCs w:val="22"/>
          <w:lang w:val="en-GB"/>
        </w:rPr>
      </w:pPr>
      <w:r w:rsidRPr="00AC7437">
        <w:rPr>
          <w:rFonts w:asciiTheme="minorHAnsi" w:hAnsiTheme="minorHAnsi"/>
          <w:sz w:val="22"/>
          <w:szCs w:val="22"/>
          <w:lang w:val="en-GB"/>
        </w:rPr>
        <w:t xml:space="preserve">The PSC </w:t>
      </w:r>
      <w:r w:rsidR="002B2A57" w:rsidRPr="00AC7437">
        <w:rPr>
          <w:rFonts w:asciiTheme="minorHAnsi" w:hAnsiTheme="minorHAnsi"/>
          <w:sz w:val="22"/>
          <w:szCs w:val="22"/>
          <w:lang w:val="en-GB"/>
        </w:rPr>
        <w:t xml:space="preserve">will </w:t>
      </w:r>
      <w:r w:rsidRPr="00AC7437">
        <w:rPr>
          <w:rFonts w:asciiTheme="minorHAnsi" w:hAnsiTheme="minorHAnsi"/>
          <w:sz w:val="22"/>
          <w:szCs w:val="22"/>
          <w:lang w:val="en-GB"/>
        </w:rPr>
        <w:t xml:space="preserve">ensure that project activities are carried out in accordance </w:t>
      </w:r>
      <w:r w:rsidR="002B2A57" w:rsidRPr="00AC7437">
        <w:rPr>
          <w:rFonts w:asciiTheme="minorHAnsi" w:hAnsiTheme="minorHAnsi"/>
          <w:sz w:val="22"/>
          <w:szCs w:val="22"/>
          <w:lang w:val="en-GB"/>
        </w:rPr>
        <w:t xml:space="preserve">to the </w:t>
      </w:r>
      <w:r w:rsidRPr="00AC7437">
        <w:rPr>
          <w:rFonts w:asciiTheme="minorHAnsi" w:hAnsiTheme="minorHAnsi"/>
          <w:sz w:val="22"/>
          <w:szCs w:val="22"/>
          <w:lang w:val="en-GB"/>
        </w:rPr>
        <w:t xml:space="preserve">financing agreement, Project Design Report and relevant policies of the government. The </w:t>
      </w:r>
      <w:r w:rsidR="0070515F" w:rsidRPr="00AC7437">
        <w:rPr>
          <w:rFonts w:asciiTheme="minorHAnsi" w:hAnsiTheme="minorHAnsi"/>
          <w:sz w:val="22"/>
          <w:szCs w:val="22"/>
          <w:lang w:val="en-GB"/>
        </w:rPr>
        <w:t xml:space="preserve">main </w:t>
      </w:r>
      <w:r w:rsidRPr="00AC7437">
        <w:rPr>
          <w:rFonts w:asciiTheme="minorHAnsi" w:hAnsiTheme="minorHAnsi"/>
          <w:sz w:val="22"/>
          <w:szCs w:val="22"/>
          <w:lang w:val="en-GB"/>
        </w:rPr>
        <w:t xml:space="preserve">functions of the PSC </w:t>
      </w:r>
      <w:r w:rsidR="002B2A57" w:rsidRPr="00AC7437">
        <w:rPr>
          <w:rFonts w:asciiTheme="minorHAnsi" w:hAnsiTheme="minorHAnsi"/>
          <w:sz w:val="22"/>
          <w:szCs w:val="22"/>
          <w:lang w:val="en-GB"/>
        </w:rPr>
        <w:t>are to</w:t>
      </w:r>
      <w:r w:rsidRPr="00AC7437">
        <w:rPr>
          <w:rFonts w:asciiTheme="minorHAnsi" w:hAnsiTheme="minorHAnsi"/>
          <w:sz w:val="22"/>
          <w:szCs w:val="22"/>
          <w:lang w:val="en-GB"/>
        </w:rPr>
        <w:t xml:space="preserve">: </w:t>
      </w:r>
    </w:p>
    <w:p w:rsidR="009858FE" w:rsidRPr="00AC7437" w:rsidRDefault="009858FE" w:rsidP="00F56DEE">
      <w:pPr>
        <w:pStyle w:val="ListParagraph"/>
        <w:numPr>
          <w:ilvl w:val="0"/>
          <w:numId w:val="23"/>
        </w:numPr>
        <w:spacing w:before="120" w:line="240" w:lineRule="auto"/>
        <w:ind w:left="720"/>
        <w:contextualSpacing w:val="0"/>
        <w:jc w:val="thaiDistribute"/>
        <w:rPr>
          <w:rFonts w:asciiTheme="minorHAnsi" w:hAnsiTheme="minorHAnsi"/>
          <w:sz w:val="22"/>
          <w:szCs w:val="22"/>
          <w:lang w:val="en-GB"/>
        </w:rPr>
      </w:pPr>
      <w:r w:rsidRPr="00AC7437">
        <w:rPr>
          <w:rFonts w:asciiTheme="minorHAnsi" w:hAnsiTheme="minorHAnsi"/>
          <w:sz w:val="22"/>
          <w:szCs w:val="22"/>
          <w:lang w:val="en-GB"/>
        </w:rPr>
        <w:t>Review and approv</w:t>
      </w:r>
      <w:r w:rsidR="00002F43" w:rsidRPr="00AC7437">
        <w:rPr>
          <w:rFonts w:asciiTheme="minorHAnsi" w:hAnsiTheme="minorHAnsi"/>
          <w:sz w:val="22"/>
          <w:szCs w:val="22"/>
          <w:lang w:val="en-GB"/>
        </w:rPr>
        <w:t>e the</w:t>
      </w:r>
      <w:r w:rsidRPr="00AC7437">
        <w:rPr>
          <w:rFonts w:asciiTheme="minorHAnsi" w:hAnsiTheme="minorHAnsi"/>
          <w:sz w:val="22"/>
          <w:szCs w:val="22"/>
          <w:lang w:val="en-GB"/>
        </w:rPr>
        <w:t xml:space="preserve"> AWPB</w:t>
      </w:r>
    </w:p>
    <w:p w:rsidR="0070515F" w:rsidRPr="00AC7437" w:rsidRDefault="0070515F" w:rsidP="00F56DEE">
      <w:pPr>
        <w:pStyle w:val="ListParagraph"/>
        <w:numPr>
          <w:ilvl w:val="0"/>
          <w:numId w:val="23"/>
        </w:numPr>
        <w:spacing w:line="240" w:lineRule="auto"/>
        <w:ind w:left="720"/>
        <w:contextualSpacing w:val="0"/>
        <w:jc w:val="thaiDistribute"/>
        <w:rPr>
          <w:rFonts w:asciiTheme="minorHAnsi" w:hAnsiTheme="minorHAnsi"/>
          <w:sz w:val="22"/>
          <w:szCs w:val="22"/>
          <w:lang w:val="en-GB"/>
        </w:rPr>
      </w:pPr>
      <w:r w:rsidRPr="00AC7437">
        <w:rPr>
          <w:rFonts w:asciiTheme="minorHAnsi" w:hAnsiTheme="minorHAnsi"/>
          <w:sz w:val="22"/>
          <w:szCs w:val="22"/>
          <w:lang w:val="en-GB"/>
        </w:rPr>
        <w:t xml:space="preserve">Coordinate the implementation of approved AWPBs </w:t>
      </w:r>
    </w:p>
    <w:p w:rsidR="009858FE" w:rsidRPr="00AC7437" w:rsidRDefault="009858FE" w:rsidP="00F56DEE">
      <w:pPr>
        <w:pStyle w:val="ListParagraph"/>
        <w:numPr>
          <w:ilvl w:val="0"/>
          <w:numId w:val="23"/>
        </w:numPr>
        <w:spacing w:line="240" w:lineRule="auto"/>
        <w:ind w:left="720"/>
        <w:contextualSpacing w:val="0"/>
        <w:jc w:val="thaiDistribute"/>
        <w:rPr>
          <w:rFonts w:asciiTheme="minorHAnsi" w:hAnsiTheme="minorHAnsi"/>
          <w:sz w:val="22"/>
          <w:szCs w:val="22"/>
          <w:lang w:val="en-GB"/>
        </w:rPr>
      </w:pPr>
      <w:r w:rsidRPr="00AC7437">
        <w:rPr>
          <w:rFonts w:asciiTheme="minorHAnsi" w:hAnsiTheme="minorHAnsi"/>
          <w:sz w:val="22"/>
          <w:szCs w:val="22"/>
          <w:lang w:val="en-GB"/>
        </w:rPr>
        <w:t>Review of implementation</w:t>
      </w:r>
      <w:r w:rsidR="002B2A57" w:rsidRPr="00AC7437">
        <w:rPr>
          <w:rFonts w:asciiTheme="minorHAnsi" w:hAnsiTheme="minorHAnsi"/>
          <w:sz w:val="22"/>
          <w:szCs w:val="22"/>
          <w:lang w:val="en-GB"/>
        </w:rPr>
        <w:t xml:space="preserve"> progress</w:t>
      </w:r>
      <w:r w:rsidRPr="00AC7437">
        <w:rPr>
          <w:rFonts w:asciiTheme="minorHAnsi" w:hAnsiTheme="minorHAnsi"/>
          <w:sz w:val="22"/>
          <w:szCs w:val="22"/>
          <w:lang w:val="en-GB"/>
        </w:rPr>
        <w:t xml:space="preserve"> and monitoring</w:t>
      </w:r>
    </w:p>
    <w:p w:rsidR="00002F43" w:rsidRPr="00AC7437" w:rsidRDefault="00002F43" w:rsidP="00F56DEE">
      <w:pPr>
        <w:pStyle w:val="ListParagraph"/>
        <w:numPr>
          <w:ilvl w:val="0"/>
          <w:numId w:val="23"/>
        </w:numPr>
        <w:spacing w:line="240" w:lineRule="auto"/>
        <w:ind w:left="720"/>
        <w:contextualSpacing w:val="0"/>
        <w:jc w:val="thaiDistribute"/>
        <w:rPr>
          <w:rFonts w:asciiTheme="minorHAnsi" w:hAnsiTheme="minorHAnsi"/>
          <w:sz w:val="22"/>
          <w:szCs w:val="22"/>
          <w:lang w:val="en-GB"/>
        </w:rPr>
      </w:pPr>
      <w:r w:rsidRPr="00AC7437">
        <w:rPr>
          <w:rFonts w:asciiTheme="minorHAnsi" w:hAnsiTheme="minorHAnsi"/>
          <w:sz w:val="22"/>
          <w:szCs w:val="22"/>
          <w:lang w:val="en-GB"/>
        </w:rPr>
        <w:t>Provide policy guidance to PCU and address implementation issues</w:t>
      </w:r>
    </w:p>
    <w:p w:rsidR="009858FE" w:rsidRPr="00AC7437" w:rsidRDefault="0070515F" w:rsidP="00F56DEE">
      <w:pPr>
        <w:pStyle w:val="ListParagraph"/>
        <w:numPr>
          <w:ilvl w:val="0"/>
          <w:numId w:val="23"/>
        </w:numPr>
        <w:spacing w:line="240" w:lineRule="auto"/>
        <w:ind w:left="720"/>
        <w:contextualSpacing w:val="0"/>
        <w:jc w:val="thaiDistribute"/>
        <w:rPr>
          <w:rFonts w:asciiTheme="minorHAnsi" w:hAnsiTheme="minorHAnsi"/>
          <w:sz w:val="22"/>
          <w:szCs w:val="22"/>
          <w:lang w:val="en-GB"/>
        </w:rPr>
      </w:pPr>
      <w:r w:rsidRPr="00AC7437">
        <w:rPr>
          <w:rFonts w:asciiTheme="minorHAnsi" w:hAnsiTheme="minorHAnsi"/>
          <w:sz w:val="22"/>
          <w:szCs w:val="22"/>
          <w:lang w:val="en-GB"/>
        </w:rPr>
        <w:t>Ensure timely reimbursement and auditing of the project expenditures</w:t>
      </w:r>
    </w:p>
    <w:p w:rsidR="00C744CA" w:rsidRPr="00AC7437" w:rsidRDefault="00C744CA" w:rsidP="00F56DEE">
      <w:pPr>
        <w:pStyle w:val="ListParagraph"/>
        <w:numPr>
          <w:ilvl w:val="0"/>
          <w:numId w:val="23"/>
        </w:numPr>
        <w:spacing w:line="240" w:lineRule="auto"/>
        <w:ind w:left="720"/>
        <w:contextualSpacing w:val="0"/>
        <w:jc w:val="thaiDistribute"/>
        <w:rPr>
          <w:rFonts w:asciiTheme="minorHAnsi" w:hAnsiTheme="minorHAnsi"/>
          <w:sz w:val="22"/>
          <w:szCs w:val="22"/>
          <w:lang w:val="en-GB"/>
        </w:rPr>
      </w:pPr>
      <w:r w:rsidRPr="00AC7437">
        <w:rPr>
          <w:rFonts w:asciiTheme="minorHAnsi" w:hAnsiTheme="minorHAnsi"/>
          <w:sz w:val="22"/>
          <w:szCs w:val="22"/>
          <w:lang w:val="en-GB"/>
        </w:rPr>
        <w:t>Ensur</w:t>
      </w:r>
      <w:r w:rsidR="00002F43" w:rsidRPr="00AC7437">
        <w:rPr>
          <w:rFonts w:asciiTheme="minorHAnsi" w:hAnsiTheme="minorHAnsi"/>
          <w:sz w:val="22"/>
          <w:szCs w:val="22"/>
          <w:lang w:val="en-GB"/>
        </w:rPr>
        <w:t>e</w:t>
      </w:r>
      <w:r w:rsidRPr="00AC7437">
        <w:rPr>
          <w:rFonts w:asciiTheme="minorHAnsi" w:hAnsiTheme="minorHAnsi"/>
          <w:sz w:val="22"/>
          <w:szCs w:val="22"/>
          <w:lang w:val="en-GB"/>
        </w:rPr>
        <w:t xml:space="preserve"> effective coordination and information sharing between ASHA and other Government and donor-funded projects and programmes</w:t>
      </w:r>
    </w:p>
    <w:p w:rsidR="0070515F" w:rsidRPr="00AC7437" w:rsidRDefault="0070515F" w:rsidP="004C1AA0">
      <w:pPr>
        <w:spacing w:line="240" w:lineRule="auto"/>
        <w:jc w:val="thaiDistribute"/>
        <w:rPr>
          <w:rFonts w:asciiTheme="minorHAnsi" w:hAnsiTheme="minorHAnsi"/>
          <w:sz w:val="22"/>
          <w:szCs w:val="22"/>
          <w:lang w:val="en-GB"/>
        </w:rPr>
      </w:pPr>
    </w:p>
    <w:p w:rsidR="005E7B1F" w:rsidRPr="00AC7437" w:rsidRDefault="009858FE" w:rsidP="00D73444">
      <w:pPr>
        <w:jc w:val="both"/>
        <w:rPr>
          <w:rFonts w:asciiTheme="minorHAnsi" w:hAnsiTheme="minorHAnsi"/>
          <w:sz w:val="22"/>
          <w:szCs w:val="22"/>
          <w:lang w:val="en-GB"/>
        </w:rPr>
      </w:pPr>
      <w:bookmarkStart w:id="106" w:name="_Toc368031172"/>
      <w:bookmarkStart w:id="107" w:name="_Toc368031999"/>
      <w:bookmarkStart w:id="108" w:name="_Toc368050057"/>
      <w:bookmarkStart w:id="109" w:name="_Toc368141651"/>
      <w:bookmarkStart w:id="110" w:name="_Toc401130198"/>
      <w:bookmarkStart w:id="111" w:name="_Toc401131022"/>
      <w:bookmarkStart w:id="112" w:name="_Toc443739591"/>
      <w:bookmarkStart w:id="113" w:name="_Toc443742833"/>
      <w:proofErr w:type="gramStart"/>
      <w:r w:rsidRPr="00AC7437">
        <w:rPr>
          <w:rFonts w:asciiTheme="minorHAnsi" w:hAnsiTheme="minorHAnsi"/>
          <w:b/>
          <w:sz w:val="22"/>
          <w:szCs w:val="22"/>
          <w:lang w:val="en-GB"/>
        </w:rPr>
        <w:t>Project Coordination Unit (PCU)</w:t>
      </w:r>
      <w:bookmarkEnd w:id="106"/>
      <w:bookmarkEnd w:id="107"/>
      <w:bookmarkEnd w:id="108"/>
      <w:bookmarkEnd w:id="109"/>
      <w:bookmarkEnd w:id="110"/>
      <w:bookmarkEnd w:id="111"/>
      <w:bookmarkEnd w:id="112"/>
      <w:bookmarkEnd w:id="113"/>
      <w:r w:rsidR="00B459DD" w:rsidRPr="00AC7437">
        <w:rPr>
          <w:rFonts w:asciiTheme="minorHAnsi" w:hAnsiTheme="minorHAnsi"/>
          <w:b/>
          <w:sz w:val="22"/>
          <w:szCs w:val="22"/>
          <w:lang w:val="en-GB"/>
        </w:rPr>
        <w:t>.</w:t>
      </w:r>
      <w:proofErr w:type="gramEnd"/>
      <w:r w:rsidR="00B459DD" w:rsidRPr="00AC7437">
        <w:rPr>
          <w:rFonts w:asciiTheme="minorHAnsi" w:hAnsiTheme="minorHAnsi"/>
          <w:b/>
          <w:sz w:val="22"/>
          <w:szCs w:val="22"/>
          <w:lang w:val="en-GB"/>
        </w:rPr>
        <w:t xml:space="preserve"> </w:t>
      </w:r>
      <w:r w:rsidRPr="00AC7437">
        <w:rPr>
          <w:rFonts w:asciiTheme="minorHAnsi" w:hAnsiTheme="minorHAnsi"/>
          <w:sz w:val="22"/>
          <w:szCs w:val="22"/>
          <w:lang w:val="en-GB"/>
        </w:rPr>
        <w:t xml:space="preserve">A PCU will be established under MoFSC in Kathmandu to assist the PSC in coordination of the participating line agencies and districts and in actual management of GoN and IFAD resources. The PCU will report directly to the PSC. The PCU will include a management </w:t>
      </w:r>
      <w:r w:rsidRPr="00AC7437">
        <w:rPr>
          <w:rFonts w:asciiTheme="minorHAnsi" w:hAnsiTheme="minorHAnsi"/>
          <w:sz w:val="22"/>
          <w:szCs w:val="22"/>
          <w:lang w:val="en-GB"/>
        </w:rPr>
        <w:lastRenderedPageBreak/>
        <w:t>team of government- deputed officers, a technical team of externally recruited experts, and support staffs hired by the PCU.</w:t>
      </w:r>
    </w:p>
    <w:p w:rsidR="005E7B1F" w:rsidRPr="00AC7437" w:rsidRDefault="005E7B1F" w:rsidP="004C1AA0">
      <w:pPr>
        <w:widowControl w:val="0"/>
        <w:tabs>
          <w:tab w:val="left" w:pos="700"/>
        </w:tabs>
        <w:autoSpaceDE w:val="0"/>
        <w:autoSpaceDN w:val="0"/>
        <w:adjustRightInd w:val="0"/>
        <w:spacing w:line="240" w:lineRule="auto"/>
        <w:ind w:right="103"/>
        <w:jc w:val="both"/>
        <w:rPr>
          <w:rFonts w:asciiTheme="minorHAnsi" w:hAnsiTheme="minorHAnsi"/>
          <w:sz w:val="22"/>
          <w:szCs w:val="22"/>
          <w:lang w:val="en-GB"/>
        </w:rPr>
      </w:pPr>
    </w:p>
    <w:p w:rsidR="005E7B1F" w:rsidRPr="00AC7437" w:rsidRDefault="009858FE" w:rsidP="004C1AA0">
      <w:pPr>
        <w:widowControl w:val="0"/>
        <w:tabs>
          <w:tab w:val="left" w:pos="700"/>
        </w:tabs>
        <w:autoSpaceDE w:val="0"/>
        <w:autoSpaceDN w:val="0"/>
        <w:adjustRightInd w:val="0"/>
        <w:spacing w:line="240" w:lineRule="auto"/>
        <w:ind w:right="103"/>
        <w:jc w:val="both"/>
        <w:rPr>
          <w:rFonts w:asciiTheme="minorHAnsi" w:hAnsiTheme="minorHAnsi"/>
          <w:sz w:val="22"/>
          <w:szCs w:val="22"/>
          <w:lang w:val="en-GB"/>
        </w:rPr>
      </w:pPr>
      <w:r w:rsidRPr="00AC7437">
        <w:rPr>
          <w:rFonts w:asciiTheme="minorHAnsi" w:hAnsiTheme="minorHAnsi"/>
          <w:sz w:val="22"/>
          <w:szCs w:val="22"/>
          <w:lang w:val="en-GB"/>
        </w:rPr>
        <w:t xml:space="preserve">The PCU will have an extended technical unit based at Surkhet, Mid-Western Region, in order to provide efficient and effective technical back-stopping services to the District Teams in implementation and also to reduce the travel time, resources and energy. </w:t>
      </w:r>
    </w:p>
    <w:p w:rsidR="005E7B1F" w:rsidRPr="00AC7437" w:rsidRDefault="005E7B1F" w:rsidP="004C1AA0">
      <w:pPr>
        <w:widowControl w:val="0"/>
        <w:tabs>
          <w:tab w:val="left" w:pos="700"/>
        </w:tabs>
        <w:autoSpaceDE w:val="0"/>
        <w:autoSpaceDN w:val="0"/>
        <w:adjustRightInd w:val="0"/>
        <w:spacing w:line="240" w:lineRule="auto"/>
        <w:ind w:right="103"/>
        <w:jc w:val="both"/>
        <w:rPr>
          <w:rFonts w:asciiTheme="minorHAnsi" w:hAnsiTheme="minorHAnsi"/>
          <w:sz w:val="22"/>
          <w:szCs w:val="22"/>
          <w:lang w:val="en-GB"/>
        </w:rPr>
      </w:pPr>
    </w:p>
    <w:p w:rsidR="005A1268" w:rsidRPr="00AC7437" w:rsidRDefault="009858FE" w:rsidP="004C1AA0">
      <w:pPr>
        <w:widowControl w:val="0"/>
        <w:tabs>
          <w:tab w:val="left" w:pos="700"/>
        </w:tabs>
        <w:autoSpaceDE w:val="0"/>
        <w:autoSpaceDN w:val="0"/>
        <w:adjustRightInd w:val="0"/>
        <w:spacing w:line="240" w:lineRule="auto"/>
        <w:ind w:right="103"/>
        <w:jc w:val="both"/>
        <w:rPr>
          <w:rFonts w:asciiTheme="minorHAnsi" w:hAnsiTheme="minorHAnsi"/>
          <w:sz w:val="22"/>
          <w:szCs w:val="22"/>
          <w:lang w:val="en-GB"/>
        </w:rPr>
      </w:pPr>
      <w:r w:rsidRPr="00AC7437">
        <w:rPr>
          <w:rFonts w:asciiTheme="minorHAnsi" w:hAnsiTheme="minorHAnsi"/>
          <w:sz w:val="22"/>
          <w:szCs w:val="22"/>
          <w:lang w:val="en-GB"/>
        </w:rPr>
        <w:t>Reporting directly to the PSC, the PCU will assume the overall responsibility for project management and coordination. It</w:t>
      </w:r>
      <w:r w:rsidR="005A1268" w:rsidRPr="00AC7437">
        <w:rPr>
          <w:rFonts w:asciiTheme="minorHAnsi" w:hAnsiTheme="minorHAnsi"/>
          <w:sz w:val="22"/>
          <w:szCs w:val="22"/>
          <w:lang w:val="en-GB"/>
        </w:rPr>
        <w:t xml:space="preserve"> will</w:t>
      </w:r>
      <w:r w:rsidRPr="00AC7437">
        <w:rPr>
          <w:rFonts w:asciiTheme="minorHAnsi" w:hAnsiTheme="minorHAnsi"/>
          <w:sz w:val="22"/>
          <w:szCs w:val="22"/>
          <w:lang w:val="en-GB"/>
        </w:rPr>
        <w:t xml:space="preserve"> focus on planning, coordinating, monitoring and reporting.The mandate of the PCU will be to ensure: (i) coherence of the Project approaches and strategies, and integration among Project activities in order to produce the Project outcomes, outputs  and  impact;  (ii) coordination  and  synergy  of  the  co-implementing  agencies  and technical  service  providers,  and  the  district  level  agencies,  and  grassroots  communities; (iii)  contracting of suitable service providers to undertake various forms of research, studies, technical assistance and training (co-implementing agencies will mostly manage these providers) under IFAD guidelines and GoN’s Development  Cooperation Policy 2014; </w:t>
      </w:r>
      <w:r w:rsidR="000E4F9D" w:rsidRPr="00AC7437">
        <w:rPr>
          <w:rFonts w:asciiTheme="minorHAnsi" w:hAnsiTheme="minorHAnsi"/>
          <w:sz w:val="22"/>
          <w:szCs w:val="22"/>
          <w:lang w:val="en-GB"/>
        </w:rPr>
        <w:t>and Procurement Act 200</w:t>
      </w:r>
      <w:r w:rsidR="00D73444" w:rsidRPr="00AC7437">
        <w:rPr>
          <w:rFonts w:asciiTheme="minorHAnsi" w:hAnsiTheme="minorHAnsi"/>
          <w:sz w:val="22"/>
          <w:szCs w:val="22"/>
          <w:lang w:val="en-GB"/>
        </w:rPr>
        <w:t>7</w:t>
      </w:r>
      <w:r w:rsidR="000E4F9D" w:rsidRPr="00AC7437">
        <w:rPr>
          <w:rFonts w:asciiTheme="minorHAnsi" w:hAnsiTheme="minorHAnsi"/>
          <w:sz w:val="22"/>
          <w:szCs w:val="22"/>
          <w:lang w:val="en-GB"/>
        </w:rPr>
        <w:t xml:space="preserve"> and Procurement Regulation 200</w:t>
      </w:r>
      <w:r w:rsidR="00D73444" w:rsidRPr="00AC7437">
        <w:rPr>
          <w:rFonts w:asciiTheme="minorHAnsi" w:hAnsiTheme="minorHAnsi"/>
          <w:sz w:val="22"/>
          <w:szCs w:val="22"/>
          <w:lang w:val="en-GB"/>
        </w:rPr>
        <w:t xml:space="preserve">7 </w:t>
      </w:r>
      <w:r w:rsidRPr="00AC7437">
        <w:rPr>
          <w:rFonts w:asciiTheme="minorHAnsi" w:hAnsiTheme="minorHAnsi"/>
          <w:sz w:val="22"/>
          <w:szCs w:val="22"/>
          <w:lang w:val="en-GB"/>
        </w:rPr>
        <w:t xml:space="preserve">(iv) accountable management of IFAD and Government’s resources, including preparation of the  PIM, AWPBs, procurement plans, selection of technical assistance and  audit  service providers, establishment and operation of M&amp;E system, and other functions of the operational and financial management of the Project; and (vi) knowledge sharing in collaboration with co-implementing agencies. </w:t>
      </w:r>
    </w:p>
    <w:p w:rsidR="005A1268" w:rsidRPr="00AC7437" w:rsidRDefault="005A1268" w:rsidP="004C1AA0">
      <w:pPr>
        <w:widowControl w:val="0"/>
        <w:tabs>
          <w:tab w:val="left" w:pos="700"/>
        </w:tabs>
        <w:autoSpaceDE w:val="0"/>
        <w:autoSpaceDN w:val="0"/>
        <w:adjustRightInd w:val="0"/>
        <w:spacing w:line="240" w:lineRule="auto"/>
        <w:ind w:right="103"/>
        <w:jc w:val="both"/>
        <w:rPr>
          <w:rFonts w:asciiTheme="minorHAnsi" w:hAnsiTheme="minorHAnsi"/>
          <w:sz w:val="22"/>
          <w:szCs w:val="22"/>
          <w:lang w:val="en-GB"/>
        </w:rPr>
      </w:pPr>
    </w:p>
    <w:p w:rsidR="009858FE" w:rsidRPr="00AC7437" w:rsidRDefault="009858FE" w:rsidP="006D78D7">
      <w:pPr>
        <w:widowControl w:val="0"/>
        <w:tabs>
          <w:tab w:val="left" w:pos="700"/>
        </w:tabs>
        <w:autoSpaceDE w:val="0"/>
        <w:autoSpaceDN w:val="0"/>
        <w:adjustRightInd w:val="0"/>
        <w:spacing w:after="120" w:line="240" w:lineRule="auto"/>
        <w:ind w:right="101"/>
        <w:jc w:val="both"/>
        <w:rPr>
          <w:rFonts w:asciiTheme="minorHAnsi" w:hAnsiTheme="minorHAnsi"/>
          <w:sz w:val="22"/>
          <w:szCs w:val="22"/>
          <w:lang w:val="en-GB"/>
        </w:rPr>
      </w:pPr>
      <w:r w:rsidRPr="00AC7437">
        <w:rPr>
          <w:rFonts w:asciiTheme="minorHAnsi" w:hAnsiTheme="minorHAnsi"/>
          <w:sz w:val="22"/>
          <w:szCs w:val="22"/>
          <w:lang w:val="en-GB"/>
        </w:rPr>
        <w:t>Its specific responsibilities, among others, are as following:</w:t>
      </w:r>
    </w:p>
    <w:p w:rsidR="009858FE" w:rsidRPr="00AC7437" w:rsidRDefault="00631F16" w:rsidP="00F56DEE">
      <w:pPr>
        <w:pStyle w:val="ListParagraph"/>
        <w:widowControl w:val="0"/>
        <w:numPr>
          <w:ilvl w:val="0"/>
          <w:numId w:val="56"/>
        </w:numPr>
        <w:tabs>
          <w:tab w:val="left" w:pos="360"/>
        </w:tabs>
        <w:autoSpaceDE w:val="0"/>
        <w:autoSpaceDN w:val="0"/>
        <w:adjustRightInd w:val="0"/>
        <w:spacing w:line="240" w:lineRule="auto"/>
        <w:ind w:right="29"/>
        <w:rPr>
          <w:rFonts w:asciiTheme="minorHAnsi" w:hAnsiTheme="minorHAnsi"/>
          <w:sz w:val="22"/>
          <w:szCs w:val="22"/>
          <w:lang w:val="en-GB"/>
        </w:rPr>
      </w:pPr>
      <w:r w:rsidRPr="00AC7437">
        <w:rPr>
          <w:rFonts w:asciiTheme="minorHAnsi" w:hAnsiTheme="minorHAnsi"/>
          <w:sz w:val="22"/>
          <w:szCs w:val="22"/>
          <w:lang w:val="en-GB"/>
        </w:rPr>
        <w:t>Ensure</w:t>
      </w:r>
      <w:r w:rsidR="009858FE" w:rsidRPr="00AC7437">
        <w:rPr>
          <w:rFonts w:asciiTheme="minorHAnsi" w:hAnsiTheme="minorHAnsi"/>
          <w:sz w:val="22"/>
          <w:szCs w:val="22"/>
          <w:lang w:val="en-GB"/>
        </w:rPr>
        <w:t xml:space="preserve"> that the Project </w:t>
      </w:r>
      <w:r w:rsidR="005A1268" w:rsidRPr="00AC7437">
        <w:rPr>
          <w:rFonts w:asciiTheme="minorHAnsi" w:hAnsiTheme="minorHAnsi"/>
          <w:sz w:val="22"/>
          <w:szCs w:val="22"/>
          <w:lang w:val="en-GB"/>
        </w:rPr>
        <w:t>design</w:t>
      </w:r>
      <w:r w:rsidR="009858FE" w:rsidRPr="00AC7437">
        <w:rPr>
          <w:rFonts w:asciiTheme="minorHAnsi" w:hAnsiTheme="minorHAnsi"/>
          <w:sz w:val="22"/>
          <w:szCs w:val="22"/>
          <w:lang w:val="en-GB"/>
        </w:rPr>
        <w:t xml:space="preserve"> is applied through the im</w:t>
      </w:r>
      <w:r w:rsidR="00CB750C" w:rsidRPr="00AC7437">
        <w:rPr>
          <w:rFonts w:asciiTheme="minorHAnsi" w:hAnsiTheme="minorHAnsi"/>
          <w:sz w:val="22"/>
          <w:szCs w:val="22"/>
          <w:lang w:val="en-GB"/>
        </w:rPr>
        <w:t>plementation of all activities</w:t>
      </w:r>
    </w:p>
    <w:p w:rsidR="009858FE" w:rsidRPr="00AC7437" w:rsidRDefault="00631F16" w:rsidP="00F56DEE">
      <w:pPr>
        <w:pStyle w:val="ListParagraph"/>
        <w:widowControl w:val="0"/>
        <w:numPr>
          <w:ilvl w:val="0"/>
          <w:numId w:val="56"/>
        </w:numPr>
        <w:tabs>
          <w:tab w:val="left" w:pos="360"/>
        </w:tabs>
        <w:autoSpaceDE w:val="0"/>
        <w:autoSpaceDN w:val="0"/>
        <w:adjustRightInd w:val="0"/>
        <w:spacing w:line="240" w:lineRule="auto"/>
        <w:ind w:right="29"/>
        <w:rPr>
          <w:rFonts w:asciiTheme="minorHAnsi" w:hAnsiTheme="minorHAnsi"/>
          <w:sz w:val="22"/>
          <w:szCs w:val="22"/>
          <w:lang w:val="en-GB"/>
        </w:rPr>
      </w:pPr>
      <w:r w:rsidRPr="00AC7437">
        <w:rPr>
          <w:rFonts w:asciiTheme="minorHAnsi" w:hAnsiTheme="minorHAnsi"/>
          <w:sz w:val="22"/>
          <w:szCs w:val="22"/>
          <w:lang w:val="en-GB"/>
        </w:rPr>
        <w:t>Coordinate</w:t>
      </w:r>
      <w:r w:rsidR="009858FE" w:rsidRPr="00AC7437">
        <w:rPr>
          <w:rFonts w:asciiTheme="minorHAnsi" w:hAnsiTheme="minorHAnsi"/>
          <w:sz w:val="22"/>
          <w:szCs w:val="22"/>
          <w:lang w:val="en-GB"/>
        </w:rPr>
        <w:t xml:space="preserve"> the programming of plann</w:t>
      </w:r>
      <w:r w:rsidR="00CB750C" w:rsidRPr="00AC7437">
        <w:rPr>
          <w:rFonts w:asciiTheme="minorHAnsi" w:hAnsiTheme="minorHAnsi"/>
          <w:sz w:val="22"/>
          <w:szCs w:val="22"/>
          <w:lang w:val="en-GB"/>
        </w:rPr>
        <w:t>ed activities under the Project</w:t>
      </w:r>
    </w:p>
    <w:p w:rsidR="009858FE" w:rsidRPr="00AC7437" w:rsidRDefault="00631F16" w:rsidP="00F56DEE">
      <w:pPr>
        <w:pStyle w:val="ListParagraph"/>
        <w:widowControl w:val="0"/>
        <w:numPr>
          <w:ilvl w:val="0"/>
          <w:numId w:val="56"/>
        </w:numPr>
        <w:tabs>
          <w:tab w:val="left" w:pos="360"/>
        </w:tabs>
        <w:autoSpaceDE w:val="0"/>
        <w:autoSpaceDN w:val="0"/>
        <w:adjustRightInd w:val="0"/>
        <w:spacing w:line="240" w:lineRule="auto"/>
        <w:ind w:right="29"/>
        <w:rPr>
          <w:rFonts w:asciiTheme="minorHAnsi" w:hAnsiTheme="minorHAnsi"/>
          <w:sz w:val="22"/>
          <w:szCs w:val="22"/>
          <w:lang w:val="en-GB"/>
        </w:rPr>
      </w:pPr>
      <w:r w:rsidRPr="00AC7437">
        <w:rPr>
          <w:rFonts w:asciiTheme="minorHAnsi" w:hAnsiTheme="minorHAnsi"/>
          <w:sz w:val="22"/>
          <w:szCs w:val="22"/>
          <w:lang w:val="en-GB"/>
        </w:rPr>
        <w:t>Assume</w:t>
      </w:r>
      <w:r w:rsidR="009858FE" w:rsidRPr="00AC7437">
        <w:rPr>
          <w:rFonts w:asciiTheme="minorHAnsi" w:hAnsiTheme="minorHAnsi"/>
          <w:sz w:val="22"/>
          <w:szCs w:val="22"/>
          <w:lang w:val="en-GB"/>
        </w:rPr>
        <w:t xml:space="preserve"> the inter-project coordination with the ongoing IFAD-</w:t>
      </w:r>
      <w:r w:rsidR="00CB750C" w:rsidRPr="00AC7437">
        <w:rPr>
          <w:rFonts w:asciiTheme="minorHAnsi" w:hAnsiTheme="minorHAnsi"/>
          <w:sz w:val="22"/>
          <w:szCs w:val="22"/>
          <w:lang w:val="en-GB"/>
        </w:rPr>
        <w:t>assisted projects</w:t>
      </w:r>
    </w:p>
    <w:p w:rsidR="009858FE" w:rsidRPr="00AC7437" w:rsidRDefault="00631F16" w:rsidP="00F56DEE">
      <w:pPr>
        <w:pStyle w:val="ListParagraph"/>
        <w:widowControl w:val="0"/>
        <w:numPr>
          <w:ilvl w:val="0"/>
          <w:numId w:val="56"/>
        </w:numPr>
        <w:tabs>
          <w:tab w:val="left" w:pos="360"/>
        </w:tabs>
        <w:autoSpaceDE w:val="0"/>
        <w:autoSpaceDN w:val="0"/>
        <w:adjustRightInd w:val="0"/>
        <w:spacing w:line="240" w:lineRule="auto"/>
        <w:ind w:right="29"/>
        <w:rPr>
          <w:rFonts w:asciiTheme="minorHAnsi" w:hAnsiTheme="minorHAnsi"/>
          <w:sz w:val="22"/>
          <w:szCs w:val="22"/>
          <w:lang w:val="en-GB"/>
        </w:rPr>
      </w:pPr>
      <w:r w:rsidRPr="00AC7437">
        <w:rPr>
          <w:rFonts w:asciiTheme="minorHAnsi" w:hAnsiTheme="minorHAnsi"/>
          <w:sz w:val="22"/>
          <w:szCs w:val="22"/>
          <w:lang w:val="en-GB"/>
        </w:rPr>
        <w:t>Prepare</w:t>
      </w:r>
      <w:r w:rsidR="00CB750C" w:rsidRPr="00AC7437">
        <w:rPr>
          <w:rFonts w:asciiTheme="minorHAnsi" w:hAnsiTheme="minorHAnsi"/>
          <w:sz w:val="22"/>
          <w:szCs w:val="22"/>
          <w:lang w:val="en-GB"/>
        </w:rPr>
        <w:t xml:space="preserve"> and consolidate AWPBs</w:t>
      </w:r>
    </w:p>
    <w:p w:rsidR="009858FE" w:rsidRPr="00AC7437" w:rsidRDefault="00631F16" w:rsidP="00F56DEE">
      <w:pPr>
        <w:pStyle w:val="ListParagraph"/>
        <w:widowControl w:val="0"/>
        <w:numPr>
          <w:ilvl w:val="0"/>
          <w:numId w:val="56"/>
        </w:numPr>
        <w:tabs>
          <w:tab w:val="left" w:pos="360"/>
        </w:tabs>
        <w:autoSpaceDE w:val="0"/>
        <w:autoSpaceDN w:val="0"/>
        <w:adjustRightInd w:val="0"/>
        <w:spacing w:line="240" w:lineRule="auto"/>
        <w:ind w:right="29"/>
        <w:rPr>
          <w:rFonts w:asciiTheme="minorHAnsi" w:hAnsiTheme="minorHAnsi"/>
          <w:sz w:val="22"/>
          <w:szCs w:val="22"/>
          <w:lang w:val="en-GB"/>
        </w:rPr>
      </w:pPr>
      <w:r w:rsidRPr="00AC7437">
        <w:rPr>
          <w:rFonts w:asciiTheme="minorHAnsi" w:hAnsiTheme="minorHAnsi"/>
          <w:sz w:val="22"/>
          <w:szCs w:val="22"/>
          <w:lang w:val="en-GB"/>
        </w:rPr>
        <w:t>Coordinate</w:t>
      </w:r>
      <w:r w:rsidR="009858FE" w:rsidRPr="00AC7437">
        <w:rPr>
          <w:rFonts w:asciiTheme="minorHAnsi" w:hAnsiTheme="minorHAnsi"/>
          <w:sz w:val="22"/>
          <w:szCs w:val="22"/>
          <w:lang w:val="en-GB"/>
        </w:rPr>
        <w:t xml:space="preserve"> the timely and proper implementation of approved AWPBs by each of</w:t>
      </w:r>
      <w:r w:rsidR="00CB750C" w:rsidRPr="00AC7437">
        <w:rPr>
          <w:rFonts w:asciiTheme="minorHAnsi" w:hAnsiTheme="minorHAnsi"/>
          <w:sz w:val="22"/>
          <w:szCs w:val="22"/>
          <w:lang w:val="en-GB"/>
        </w:rPr>
        <w:t xml:space="preserve"> the implementing line agencies</w:t>
      </w:r>
    </w:p>
    <w:p w:rsidR="009858FE" w:rsidRPr="00AC7437" w:rsidRDefault="00631F16" w:rsidP="00F56DEE">
      <w:pPr>
        <w:pStyle w:val="ListParagraph"/>
        <w:widowControl w:val="0"/>
        <w:numPr>
          <w:ilvl w:val="0"/>
          <w:numId w:val="56"/>
        </w:numPr>
        <w:tabs>
          <w:tab w:val="left" w:pos="360"/>
        </w:tabs>
        <w:autoSpaceDE w:val="0"/>
        <w:autoSpaceDN w:val="0"/>
        <w:adjustRightInd w:val="0"/>
        <w:spacing w:line="240" w:lineRule="auto"/>
        <w:ind w:right="29"/>
        <w:rPr>
          <w:rFonts w:asciiTheme="minorHAnsi" w:hAnsiTheme="minorHAnsi"/>
          <w:sz w:val="22"/>
          <w:szCs w:val="22"/>
          <w:lang w:val="en-GB"/>
        </w:rPr>
      </w:pPr>
      <w:r w:rsidRPr="00AC7437">
        <w:rPr>
          <w:rFonts w:asciiTheme="minorHAnsi" w:hAnsiTheme="minorHAnsi"/>
          <w:sz w:val="22"/>
          <w:szCs w:val="22"/>
          <w:lang w:val="en-GB"/>
        </w:rPr>
        <w:t>Consolidate</w:t>
      </w:r>
      <w:r w:rsidR="009858FE" w:rsidRPr="00AC7437">
        <w:rPr>
          <w:rFonts w:asciiTheme="minorHAnsi" w:hAnsiTheme="minorHAnsi"/>
          <w:sz w:val="22"/>
          <w:szCs w:val="22"/>
          <w:lang w:val="en-GB"/>
        </w:rPr>
        <w:t xml:space="preserve"> Project-related budgets, statements of e</w:t>
      </w:r>
      <w:r w:rsidR="00CB750C" w:rsidRPr="00AC7437">
        <w:rPr>
          <w:rFonts w:asciiTheme="minorHAnsi" w:hAnsiTheme="minorHAnsi"/>
          <w:sz w:val="22"/>
          <w:szCs w:val="22"/>
          <w:lang w:val="en-GB"/>
        </w:rPr>
        <w:t>xpenditure and progress reports</w:t>
      </w:r>
    </w:p>
    <w:p w:rsidR="009858FE" w:rsidRPr="00AC7437" w:rsidRDefault="00631F16" w:rsidP="00F56DEE">
      <w:pPr>
        <w:pStyle w:val="ListParagraph"/>
        <w:widowControl w:val="0"/>
        <w:numPr>
          <w:ilvl w:val="0"/>
          <w:numId w:val="56"/>
        </w:numPr>
        <w:tabs>
          <w:tab w:val="left" w:pos="360"/>
        </w:tabs>
        <w:autoSpaceDE w:val="0"/>
        <w:autoSpaceDN w:val="0"/>
        <w:adjustRightInd w:val="0"/>
        <w:spacing w:line="240" w:lineRule="auto"/>
        <w:ind w:right="29"/>
        <w:rPr>
          <w:rFonts w:asciiTheme="minorHAnsi" w:hAnsiTheme="minorHAnsi"/>
          <w:sz w:val="22"/>
          <w:szCs w:val="22"/>
          <w:lang w:val="en-GB"/>
        </w:rPr>
      </w:pPr>
      <w:r w:rsidRPr="00AC7437">
        <w:rPr>
          <w:rFonts w:asciiTheme="minorHAnsi" w:hAnsiTheme="minorHAnsi"/>
          <w:sz w:val="22"/>
          <w:szCs w:val="22"/>
          <w:lang w:val="en-GB"/>
        </w:rPr>
        <w:t>Ensure</w:t>
      </w:r>
      <w:r w:rsidR="009858FE" w:rsidRPr="00AC7437">
        <w:rPr>
          <w:rFonts w:asciiTheme="minorHAnsi" w:hAnsiTheme="minorHAnsi"/>
          <w:sz w:val="22"/>
          <w:szCs w:val="22"/>
          <w:lang w:val="en-GB"/>
        </w:rPr>
        <w:t xml:space="preserve"> timely pro</w:t>
      </w:r>
      <w:r w:rsidR="00CB750C" w:rsidRPr="00AC7437">
        <w:rPr>
          <w:rFonts w:asciiTheme="minorHAnsi" w:hAnsiTheme="minorHAnsi"/>
          <w:sz w:val="22"/>
          <w:szCs w:val="22"/>
          <w:lang w:val="en-GB"/>
        </w:rPr>
        <w:t>ject M&amp;E and progress reporting</w:t>
      </w:r>
    </w:p>
    <w:p w:rsidR="009858FE" w:rsidRPr="00AC7437" w:rsidRDefault="00631F16" w:rsidP="00F56DEE">
      <w:pPr>
        <w:pStyle w:val="ListParagraph"/>
        <w:widowControl w:val="0"/>
        <w:numPr>
          <w:ilvl w:val="0"/>
          <w:numId w:val="56"/>
        </w:numPr>
        <w:tabs>
          <w:tab w:val="left" w:pos="360"/>
        </w:tabs>
        <w:autoSpaceDE w:val="0"/>
        <w:autoSpaceDN w:val="0"/>
        <w:adjustRightInd w:val="0"/>
        <w:spacing w:line="240" w:lineRule="auto"/>
        <w:ind w:right="29"/>
        <w:rPr>
          <w:rFonts w:asciiTheme="minorHAnsi" w:hAnsiTheme="minorHAnsi"/>
          <w:sz w:val="22"/>
          <w:szCs w:val="22"/>
          <w:lang w:val="en-GB"/>
        </w:rPr>
      </w:pPr>
      <w:r w:rsidRPr="00AC7437">
        <w:rPr>
          <w:rFonts w:asciiTheme="minorHAnsi" w:hAnsiTheme="minorHAnsi"/>
          <w:sz w:val="22"/>
          <w:szCs w:val="22"/>
          <w:lang w:val="en-GB"/>
        </w:rPr>
        <w:t>Prepare</w:t>
      </w:r>
      <w:r w:rsidR="00CB750C" w:rsidRPr="00AC7437">
        <w:rPr>
          <w:rFonts w:asciiTheme="minorHAnsi" w:hAnsiTheme="minorHAnsi"/>
          <w:sz w:val="22"/>
          <w:szCs w:val="22"/>
          <w:lang w:val="en-GB"/>
        </w:rPr>
        <w:t xml:space="preserve"> withdrawal applications</w:t>
      </w:r>
    </w:p>
    <w:p w:rsidR="009858FE" w:rsidRPr="00AC7437" w:rsidRDefault="00631F16" w:rsidP="00F56DEE">
      <w:pPr>
        <w:pStyle w:val="ListParagraph"/>
        <w:widowControl w:val="0"/>
        <w:numPr>
          <w:ilvl w:val="0"/>
          <w:numId w:val="56"/>
        </w:numPr>
        <w:tabs>
          <w:tab w:val="left" w:pos="360"/>
        </w:tabs>
        <w:autoSpaceDE w:val="0"/>
        <w:autoSpaceDN w:val="0"/>
        <w:adjustRightInd w:val="0"/>
        <w:spacing w:line="240" w:lineRule="auto"/>
        <w:ind w:right="29"/>
        <w:rPr>
          <w:rFonts w:asciiTheme="minorHAnsi" w:hAnsiTheme="minorHAnsi"/>
          <w:sz w:val="22"/>
          <w:szCs w:val="22"/>
          <w:lang w:val="en-GB"/>
        </w:rPr>
      </w:pPr>
      <w:r w:rsidRPr="00AC7437">
        <w:rPr>
          <w:rFonts w:asciiTheme="minorHAnsi" w:hAnsiTheme="minorHAnsi"/>
          <w:sz w:val="22"/>
          <w:szCs w:val="22"/>
          <w:lang w:val="en-GB"/>
        </w:rPr>
        <w:t>Ensure</w:t>
      </w:r>
      <w:r w:rsidR="009858FE" w:rsidRPr="00AC7437">
        <w:rPr>
          <w:rFonts w:asciiTheme="minorHAnsi" w:hAnsiTheme="minorHAnsi"/>
          <w:sz w:val="22"/>
          <w:szCs w:val="22"/>
          <w:lang w:val="en-GB"/>
        </w:rPr>
        <w:t xml:space="preserve"> the undertaking of the ann</w:t>
      </w:r>
      <w:r w:rsidR="00CB750C" w:rsidRPr="00AC7437">
        <w:rPr>
          <w:rFonts w:asciiTheme="minorHAnsi" w:hAnsiTheme="minorHAnsi"/>
          <w:sz w:val="22"/>
          <w:szCs w:val="22"/>
          <w:lang w:val="en-GB"/>
        </w:rPr>
        <w:t>ual auditing of the Project</w:t>
      </w:r>
    </w:p>
    <w:p w:rsidR="009858FE" w:rsidRPr="00AC7437" w:rsidRDefault="00631F16" w:rsidP="00F56DEE">
      <w:pPr>
        <w:pStyle w:val="ListParagraph"/>
        <w:widowControl w:val="0"/>
        <w:numPr>
          <w:ilvl w:val="0"/>
          <w:numId w:val="56"/>
        </w:numPr>
        <w:tabs>
          <w:tab w:val="left" w:pos="360"/>
        </w:tabs>
        <w:autoSpaceDE w:val="0"/>
        <w:autoSpaceDN w:val="0"/>
        <w:adjustRightInd w:val="0"/>
        <w:spacing w:line="240" w:lineRule="auto"/>
        <w:ind w:right="29"/>
        <w:rPr>
          <w:rFonts w:asciiTheme="minorHAnsi" w:hAnsiTheme="minorHAnsi"/>
          <w:sz w:val="22"/>
          <w:szCs w:val="22"/>
          <w:lang w:val="en-GB"/>
        </w:rPr>
      </w:pPr>
      <w:r w:rsidRPr="00AC7437">
        <w:rPr>
          <w:rFonts w:asciiTheme="minorHAnsi" w:hAnsiTheme="minorHAnsi"/>
          <w:sz w:val="22"/>
          <w:szCs w:val="22"/>
          <w:lang w:val="en-GB"/>
        </w:rPr>
        <w:t>Other</w:t>
      </w:r>
      <w:r w:rsidR="009858FE" w:rsidRPr="00AC7437">
        <w:rPr>
          <w:rFonts w:asciiTheme="minorHAnsi" w:hAnsiTheme="minorHAnsi"/>
          <w:sz w:val="22"/>
          <w:szCs w:val="22"/>
          <w:lang w:val="en-GB"/>
        </w:rPr>
        <w:t xml:space="preserve"> mandates and tasks that t</w:t>
      </w:r>
      <w:r w:rsidR="00CB750C" w:rsidRPr="00AC7437">
        <w:rPr>
          <w:rFonts w:asciiTheme="minorHAnsi" w:hAnsiTheme="minorHAnsi"/>
          <w:sz w:val="22"/>
          <w:szCs w:val="22"/>
          <w:lang w:val="en-GB"/>
        </w:rPr>
        <w:t>he GoN and IFAD agree to assign</w:t>
      </w:r>
    </w:p>
    <w:p w:rsidR="009858FE" w:rsidRPr="00AC7437" w:rsidRDefault="009858FE" w:rsidP="004C1AA0">
      <w:pPr>
        <w:widowControl w:val="0"/>
        <w:tabs>
          <w:tab w:val="left" w:pos="700"/>
        </w:tabs>
        <w:autoSpaceDE w:val="0"/>
        <w:autoSpaceDN w:val="0"/>
        <w:adjustRightInd w:val="0"/>
        <w:spacing w:line="240" w:lineRule="auto"/>
        <w:ind w:right="103"/>
        <w:jc w:val="both"/>
        <w:rPr>
          <w:rFonts w:asciiTheme="minorHAnsi" w:hAnsiTheme="minorHAnsi"/>
          <w:sz w:val="22"/>
          <w:szCs w:val="22"/>
          <w:lang w:val="en-GB"/>
        </w:rPr>
      </w:pPr>
    </w:p>
    <w:p w:rsidR="009858FE" w:rsidRPr="00AC7437" w:rsidRDefault="009858FE" w:rsidP="004C1AA0">
      <w:pPr>
        <w:pStyle w:val="ListParagraph"/>
        <w:widowControl w:val="0"/>
        <w:autoSpaceDE w:val="0"/>
        <w:autoSpaceDN w:val="0"/>
        <w:adjustRightInd w:val="0"/>
        <w:spacing w:line="240" w:lineRule="auto"/>
        <w:ind w:left="0" w:right="101"/>
        <w:contextualSpacing w:val="0"/>
        <w:jc w:val="both"/>
        <w:rPr>
          <w:rFonts w:asciiTheme="minorHAnsi" w:hAnsiTheme="minorHAnsi"/>
          <w:sz w:val="22"/>
          <w:szCs w:val="22"/>
          <w:lang w:val="en-GB"/>
        </w:rPr>
      </w:pPr>
      <w:proofErr w:type="gramStart"/>
      <w:r w:rsidRPr="00AC7437">
        <w:rPr>
          <w:rFonts w:asciiTheme="minorHAnsi" w:hAnsiTheme="minorHAnsi"/>
          <w:b/>
          <w:sz w:val="22"/>
          <w:szCs w:val="22"/>
          <w:lang w:val="en-GB"/>
        </w:rPr>
        <w:t>PCU staffing</w:t>
      </w:r>
      <w:r w:rsidR="00587CE6" w:rsidRPr="00AC7437">
        <w:rPr>
          <w:rFonts w:asciiTheme="minorHAnsi" w:hAnsiTheme="minorHAnsi"/>
          <w:b/>
          <w:sz w:val="22"/>
          <w:szCs w:val="22"/>
          <w:lang w:val="en-GB"/>
        </w:rPr>
        <w:t>.</w:t>
      </w:r>
      <w:proofErr w:type="gramEnd"/>
      <w:r w:rsidR="00587CE6" w:rsidRPr="00AC7437">
        <w:rPr>
          <w:rFonts w:asciiTheme="minorHAnsi" w:hAnsiTheme="minorHAnsi"/>
          <w:b/>
          <w:sz w:val="22"/>
          <w:szCs w:val="22"/>
          <w:lang w:val="en-GB"/>
        </w:rPr>
        <w:t xml:space="preserve"> </w:t>
      </w:r>
      <w:r w:rsidRPr="00AC7437">
        <w:rPr>
          <w:rFonts w:asciiTheme="minorHAnsi" w:hAnsiTheme="minorHAnsi"/>
          <w:sz w:val="22"/>
          <w:szCs w:val="22"/>
          <w:lang w:val="en-GB"/>
        </w:rPr>
        <w:t>The PCU will be composed of the Project Coordinator, Planning Officer, M&amp;E Officer, Accounts Officer</w:t>
      </w:r>
      <w:r w:rsidR="003A0EAB" w:rsidRPr="00AC7437">
        <w:rPr>
          <w:rFonts w:asciiTheme="minorHAnsi" w:hAnsiTheme="minorHAnsi"/>
          <w:sz w:val="22"/>
          <w:szCs w:val="22"/>
          <w:lang w:val="en-GB"/>
        </w:rPr>
        <w:t xml:space="preserve">, Admin Assistant </w:t>
      </w:r>
      <w:r w:rsidR="00E0295C" w:rsidRPr="00AC7437">
        <w:rPr>
          <w:rFonts w:asciiTheme="minorHAnsi" w:hAnsiTheme="minorHAnsi"/>
          <w:sz w:val="22"/>
          <w:szCs w:val="22"/>
          <w:lang w:val="en-GB"/>
        </w:rPr>
        <w:t xml:space="preserve">/ </w:t>
      </w:r>
      <w:r w:rsidR="003A0EAB" w:rsidRPr="00AC7437">
        <w:rPr>
          <w:rFonts w:asciiTheme="minorHAnsi" w:hAnsiTheme="minorHAnsi"/>
          <w:sz w:val="22"/>
          <w:szCs w:val="22"/>
          <w:lang w:val="en-GB"/>
        </w:rPr>
        <w:t>Store Keeper</w:t>
      </w:r>
      <w:r w:rsidR="00E0295C" w:rsidRPr="00AC7437">
        <w:rPr>
          <w:rFonts w:asciiTheme="minorHAnsi" w:hAnsiTheme="minorHAnsi"/>
          <w:sz w:val="22"/>
          <w:szCs w:val="22"/>
          <w:lang w:val="en-GB"/>
        </w:rPr>
        <w:t>,</w:t>
      </w:r>
      <w:r w:rsidRPr="00AC7437">
        <w:rPr>
          <w:rFonts w:asciiTheme="minorHAnsi" w:hAnsiTheme="minorHAnsi"/>
          <w:sz w:val="22"/>
          <w:szCs w:val="22"/>
          <w:lang w:val="en-GB"/>
        </w:rPr>
        <w:t xml:space="preserve"> and Sub-accountant deputed from the Government and assisted by support staff. A technical team of </w:t>
      </w:r>
      <w:r w:rsidR="00126347" w:rsidRPr="00AC7437">
        <w:rPr>
          <w:rFonts w:asciiTheme="minorHAnsi" w:hAnsiTheme="minorHAnsi"/>
          <w:sz w:val="22"/>
          <w:szCs w:val="22"/>
          <w:lang w:val="en-GB"/>
        </w:rPr>
        <w:t xml:space="preserve">nine </w:t>
      </w:r>
      <w:r w:rsidRPr="00AC7437">
        <w:rPr>
          <w:rFonts w:asciiTheme="minorHAnsi" w:hAnsiTheme="minorHAnsi"/>
          <w:sz w:val="22"/>
          <w:szCs w:val="22"/>
          <w:lang w:val="en-GB"/>
        </w:rPr>
        <w:t>sectoral specialist</w:t>
      </w:r>
      <w:r w:rsidR="00F43609" w:rsidRPr="00AC7437">
        <w:rPr>
          <w:rFonts w:asciiTheme="minorHAnsi" w:hAnsiTheme="minorHAnsi"/>
          <w:sz w:val="22"/>
          <w:szCs w:val="22"/>
          <w:lang w:val="en-GB"/>
        </w:rPr>
        <w:t>s</w:t>
      </w:r>
      <w:r w:rsidRPr="00AC7437">
        <w:rPr>
          <w:rFonts w:asciiTheme="minorHAnsi" w:hAnsiTheme="minorHAnsi"/>
          <w:sz w:val="22"/>
          <w:szCs w:val="22"/>
          <w:lang w:val="en-GB"/>
        </w:rPr>
        <w:t xml:space="preserve"> (contracted positions) </w:t>
      </w:r>
      <w:r w:rsidR="00F43609" w:rsidRPr="00AC7437">
        <w:rPr>
          <w:rFonts w:asciiTheme="minorHAnsi" w:hAnsiTheme="minorHAnsi"/>
          <w:sz w:val="22"/>
          <w:szCs w:val="22"/>
          <w:lang w:val="en-GB"/>
        </w:rPr>
        <w:t xml:space="preserve">will be formed, </w:t>
      </w:r>
      <w:r w:rsidRPr="00AC7437">
        <w:rPr>
          <w:rFonts w:asciiTheme="minorHAnsi" w:hAnsiTheme="minorHAnsi"/>
          <w:sz w:val="22"/>
          <w:szCs w:val="22"/>
          <w:lang w:val="en-GB"/>
        </w:rPr>
        <w:t>composed of a Financial Management and Procurement Specialist, a Forestry Specialist, a Livestock Specialist, an Agriculture Specialist, a Climate Change Specialist, Planning Monitoring &amp; Evaluation Specialist,</w:t>
      </w:r>
      <w:r w:rsidR="009B5D60">
        <w:rPr>
          <w:rFonts w:asciiTheme="minorHAnsi" w:hAnsiTheme="minorHAnsi"/>
          <w:sz w:val="22"/>
          <w:szCs w:val="22"/>
          <w:lang w:val="en-GB"/>
        </w:rPr>
        <w:t xml:space="preserve"> </w:t>
      </w:r>
      <w:r w:rsidR="00FE0214" w:rsidRPr="00AC7437">
        <w:rPr>
          <w:rFonts w:asciiTheme="minorHAnsi" w:hAnsiTheme="minorHAnsi"/>
          <w:sz w:val="22"/>
          <w:szCs w:val="22"/>
          <w:lang w:val="en-GB"/>
        </w:rPr>
        <w:t>MIS Specialist,</w:t>
      </w:r>
      <w:r w:rsidRPr="00AC7437">
        <w:rPr>
          <w:rFonts w:asciiTheme="minorHAnsi" w:hAnsiTheme="minorHAnsi"/>
          <w:sz w:val="22"/>
          <w:szCs w:val="22"/>
          <w:lang w:val="en-GB"/>
        </w:rPr>
        <w:t xml:space="preserve"> Knowledge Management Specialist, GESI Specialist and an Engineer</w:t>
      </w:r>
      <w:r w:rsidR="00F43609" w:rsidRPr="00AC7437">
        <w:rPr>
          <w:rFonts w:asciiTheme="minorHAnsi" w:hAnsiTheme="minorHAnsi"/>
          <w:sz w:val="22"/>
          <w:szCs w:val="22"/>
          <w:lang w:val="en-GB"/>
        </w:rPr>
        <w:t xml:space="preserve">.This team </w:t>
      </w:r>
      <w:r w:rsidRPr="00AC7437">
        <w:rPr>
          <w:rFonts w:asciiTheme="minorHAnsi" w:hAnsiTheme="minorHAnsi"/>
          <w:sz w:val="22"/>
          <w:szCs w:val="22"/>
          <w:lang w:val="en-GB"/>
        </w:rPr>
        <w:t xml:space="preserve">would assist the PCU and District Project Coordination Unit and line agencies on the area of </w:t>
      </w:r>
      <w:r w:rsidR="007F1569" w:rsidRPr="00AC7437">
        <w:rPr>
          <w:rFonts w:asciiTheme="minorHAnsi" w:hAnsiTheme="minorHAnsi"/>
          <w:sz w:val="22"/>
          <w:szCs w:val="22"/>
          <w:lang w:val="en-GB"/>
        </w:rPr>
        <w:t>their expertise. All government-</w:t>
      </w:r>
      <w:r w:rsidRPr="00AC7437">
        <w:rPr>
          <w:rFonts w:asciiTheme="minorHAnsi" w:hAnsiTheme="minorHAnsi"/>
          <w:sz w:val="22"/>
          <w:szCs w:val="22"/>
          <w:lang w:val="en-GB"/>
        </w:rPr>
        <w:t>de</w:t>
      </w:r>
      <w:r w:rsidR="007F1569" w:rsidRPr="00AC7437">
        <w:rPr>
          <w:rFonts w:asciiTheme="minorHAnsi" w:hAnsiTheme="minorHAnsi"/>
          <w:sz w:val="22"/>
          <w:szCs w:val="22"/>
          <w:lang w:val="en-GB"/>
        </w:rPr>
        <w:t>puted staff and two specialists</w:t>
      </w:r>
      <w:r w:rsidR="009B5D60">
        <w:rPr>
          <w:rFonts w:asciiTheme="minorHAnsi" w:hAnsiTheme="minorHAnsi"/>
          <w:sz w:val="22"/>
          <w:szCs w:val="22"/>
          <w:lang w:val="en-GB"/>
        </w:rPr>
        <w:t xml:space="preserve"> </w:t>
      </w:r>
      <w:r w:rsidR="007F1569" w:rsidRPr="00AC7437">
        <w:rPr>
          <w:rFonts w:asciiTheme="minorHAnsi" w:hAnsiTheme="minorHAnsi"/>
          <w:sz w:val="22"/>
          <w:szCs w:val="22"/>
          <w:lang w:val="en-GB"/>
        </w:rPr>
        <w:t>(</w:t>
      </w:r>
      <w:r w:rsidRPr="00AC7437">
        <w:rPr>
          <w:rFonts w:asciiTheme="minorHAnsi" w:hAnsiTheme="minorHAnsi"/>
          <w:sz w:val="22"/>
          <w:szCs w:val="22"/>
          <w:lang w:val="en-GB"/>
        </w:rPr>
        <w:t>Climate Change Specialist and Financial Management and Procurement Specialist</w:t>
      </w:r>
      <w:r w:rsidR="007F1569" w:rsidRPr="00AC7437">
        <w:rPr>
          <w:rFonts w:asciiTheme="minorHAnsi" w:hAnsiTheme="minorHAnsi"/>
          <w:sz w:val="22"/>
          <w:szCs w:val="22"/>
          <w:lang w:val="en-GB"/>
        </w:rPr>
        <w:t>)</w:t>
      </w:r>
      <w:r w:rsidRPr="00AC7437">
        <w:rPr>
          <w:rFonts w:asciiTheme="minorHAnsi" w:hAnsiTheme="minorHAnsi"/>
          <w:sz w:val="22"/>
          <w:szCs w:val="22"/>
          <w:lang w:val="en-GB"/>
        </w:rPr>
        <w:t xml:space="preserve">, will be based at </w:t>
      </w:r>
      <w:r w:rsidR="006D78D7" w:rsidRPr="00AC7437">
        <w:rPr>
          <w:rFonts w:asciiTheme="minorHAnsi" w:hAnsiTheme="minorHAnsi"/>
          <w:sz w:val="22"/>
          <w:szCs w:val="22"/>
          <w:lang w:val="en-GB"/>
        </w:rPr>
        <w:t xml:space="preserve">PCU </w:t>
      </w:r>
      <w:r w:rsidRPr="00AC7437">
        <w:rPr>
          <w:rFonts w:asciiTheme="minorHAnsi" w:hAnsiTheme="minorHAnsi"/>
          <w:sz w:val="22"/>
          <w:szCs w:val="22"/>
          <w:lang w:val="en-GB"/>
        </w:rPr>
        <w:t xml:space="preserve">Kathmandu whereas the rest of the technical experts will be based at Surkhet in the extended technical unit of the PCU. </w:t>
      </w:r>
      <w:r w:rsidR="003A0EAB" w:rsidRPr="00AC7437">
        <w:rPr>
          <w:rFonts w:asciiTheme="minorHAnsi" w:hAnsiTheme="minorHAnsi"/>
          <w:sz w:val="22"/>
          <w:szCs w:val="22"/>
          <w:lang w:val="en-GB"/>
        </w:rPr>
        <w:t xml:space="preserve">An Admin Assistant </w:t>
      </w:r>
      <w:r w:rsidR="007F1569" w:rsidRPr="00AC7437">
        <w:rPr>
          <w:rFonts w:asciiTheme="minorHAnsi" w:hAnsiTheme="minorHAnsi"/>
          <w:sz w:val="22"/>
          <w:szCs w:val="22"/>
          <w:lang w:val="en-GB"/>
        </w:rPr>
        <w:t>/</w:t>
      </w:r>
      <w:r w:rsidR="005C1A51" w:rsidRPr="00AC7437">
        <w:rPr>
          <w:rFonts w:asciiTheme="minorHAnsi" w:hAnsiTheme="minorHAnsi"/>
          <w:sz w:val="22"/>
          <w:szCs w:val="22"/>
          <w:lang w:val="en-GB"/>
        </w:rPr>
        <w:t xml:space="preserve">Computer Operator </w:t>
      </w:r>
      <w:r w:rsidR="001C3208" w:rsidRPr="00AC7437">
        <w:rPr>
          <w:rFonts w:asciiTheme="minorHAnsi" w:hAnsiTheme="minorHAnsi"/>
          <w:sz w:val="22"/>
          <w:szCs w:val="22"/>
          <w:lang w:val="en-GB"/>
        </w:rPr>
        <w:t>will support</w:t>
      </w:r>
      <w:r w:rsidR="005C1A51" w:rsidRPr="00AC7437">
        <w:rPr>
          <w:rFonts w:asciiTheme="minorHAnsi" w:hAnsiTheme="minorHAnsi"/>
          <w:sz w:val="22"/>
          <w:szCs w:val="22"/>
          <w:lang w:val="en-GB"/>
        </w:rPr>
        <w:t xml:space="preserve"> the technical team at Surkhet on administrative matters. </w:t>
      </w:r>
    </w:p>
    <w:p w:rsidR="00783CBB" w:rsidRPr="00AC7437" w:rsidRDefault="00783CBB" w:rsidP="004C1AA0">
      <w:pPr>
        <w:widowControl w:val="0"/>
        <w:tabs>
          <w:tab w:val="left" w:pos="700"/>
        </w:tabs>
        <w:autoSpaceDE w:val="0"/>
        <w:autoSpaceDN w:val="0"/>
        <w:adjustRightInd w:val="0"/>
        <w:spacing w:line="240" w:lineRule="auto"/>
        <w:ind w:right="103"/>
        <w:jc w:val="both"/>
        <w:rPr>
          <w:rFonts w:asciiTheme="minorHAnsi" w:hAnsiTheme="minorHAnsi"/>
          <w:sz w:val="22"/>
          <w:szCs w:val="22"/>
          <w:lang w:val="en-GB"/>
        </w:rPr>
      </w:pPr>
    </w:p>
    <w:p w:rsidR="005C1A51" w:rsidRPr="00AC7437" w:rsidRDefault="009858FE" w:rsidP="006D78D7">
      <w:pPr>
        <w:jc w:val="both"/>
        <w:rPr>
          <w:rFonts w:asciiTheme="minorHAnsi" w:hAnsiTheme="minorHAnsi"/>
          <w:b/>
          <w:sz w:val="22"/>
          <w:szCs w:val="22"/>
          <w:lang w:val="en-GB"/>
        </w:rPr>
      </w:pPr>
      <w:bookmarkStart w:id="114" w:name="_Toc368031171"/>
      <w:bookmarkStart w:id="115" w:name="_Toc368031998"/>
      <w:bookmarkStart w:id="116" w:name="_Toc368050056"/>
      <w:bookmarkStart w:id="117" w:name="_Toc368141650"/>
      <w:bookmarkStart w:id="118" w:name="_Toc401130197"/>
      <w:bookmarkStart w:id="119" w:name="_Toc401131021"/>
      <w:bookmarkStart w:id="120" w:name="_Toc368031174"/>
      <w:bookmarkStart w:id="121" w:name="_Toc368032001"/>
      <w:bookmarkStart w:id="122" w:name="_Toc368050059"/>
      <w:bookmarkStart w:id="123" w:name="_Toc368141653"/>
      <w:bookmarkStart w:id="124" w:name="_Toc401130200"/>
      <w:bookmarkStart w:id="125" w:name="_Toc401131024"/>
      <w:proofErr w:type="gramStart"/>
      <w:r w:rsidRPr="00AC7437">
        <w:rPr>
          <w:rFonts w:asciiTheme="minorHAnsi" w:hAnsiTheme="minorHAnsi"/>
          <w:b/>
          <w:sz w:val="22"/>
          <w:szCs w:val="22"/>
          <w:lang w:val="en-GB"/>
        </w:rPr>
        <w:t>District Project Coordination Committee (DPCC)</w:t>
      </w:r>
      <w:bookmarkEnd w:id="114"/>
      <w:bookmarkEnd w:id="115"/>
      <w:bookmarkEnd w:id="116"/>
      <w:bookmarkEnd w:id="117"/>
      <w:bookmarkEnd w:id="118"/>
      <w:bookmarkEnd w:id="119"/>
      <w:r w:rsidR="00783CBB" w:rsidRPr="00AC7437">
        <w:rPr>
          <w:rFonts w:asciiTheme="minorHAnsi" w:hAnsiTheme="minorHAnsi"/>
          <w:b/>
          <w:sz w:val="22"/>
          <w:szCs w:val="22"/>
          <w:lang w:val="en-GB"/>
        </w:rPr>
        <w:t>.</w:t>
      </w:r>
      <w:proofErr w:type="gramEnd"/>
      <w:r w:rsidR="00783CBB" w:rsidRPr="00AC7437">
        <w:rPr>
          <w:rFonts w:asciiTheme="minorHAnsi" w:hAnsiTheme="minorHAnsi"/>
          <w:b/>
          <w:sz w:val="22"/>
          <w:szCs w:val="22"/>
          <w:lang w:val="en-GB"/>
        </w:rPr>
        <w:t xml:space="preserve"> </w:t>
      </w:r>
      <w:r w:rsidRPr="00AC7437">
        <w:rPr>
          <w:rFonts w:asciiTheme="minorHAnsi" w:hAnsiTheme="minorHAnsi"/>
          <w:sz w:val="22"/>
          <w:szCs w:val="22"/>
          <w:lang w:val="en-GB"/>
        </w:rPr>
        <w:t>District Forest Coordination Committee (DFCC) will act as the DPCC</w:t>
      </w:r>
      <w:r w:rsidR="0012019D" w:rsidRPr="00AC7437">
        <w:rPr>
          <w:rFonts w:asciiTheme="minorHAnsi" w:hAnsiTheme="minorHAnsi"/>
          <w:sz w:val="22"/>
          <w:szCs w:val="22"/>
          <w:lang w:val="en-GB"/>
        </w:rPr>
        <w:t xml:space="preserve"> of the project</w:t>
      </w:r>
      <w:r w:rsidRPr="00AC7437">
        <w:rPr>
          <w:rFonts w:asciiTheme="minorHAnsi" w:hAnsiTheme="minorHAnsi"/>
          <w:sz w:val="22"/>
          <w:szCs w:val="22"/>
          <w:lang w:val="en-GB"/>
        </w:rPr>
        <w:t xml:space="preserve">. The District Project Coordinator will </w:t>
      </w:r>
      <w:r w:rsidR="006D78D7" w:rsidRPr="00AC7437">
        <w:rPr>
          <w:rFonts w:asciiTheme="minorHAnsi" w:hAnsiTheme="minorHAnsi"/>
          <w:sz w:val="22"/>
          <w:szCs w:val="22"/>
          <w:lang w:val="en-GB"/>
        </w:rPr>
        <w:t xml:space="preserve">assist District Forest Officer (DFO) </w:t>
      </w:r>
      <w:r w:rsidR="006D78D7" w:rsidRPr="00AC7437">
        <w:rPr>
          <w:rFonts w:asciiTheme="minorHAnsi" w:hAnsiTheme="minorHAnsi"/>
          <w:sz w:val="22"/>
          <w:szCs w:val="22"/>
          <w:lang w:val="en-GB"/>
        </w:rPr>
        <w:lastRenderedPageBreak/>
        <w:t xml:space="preserve">who </w:t>
      </w:r>
      <w:proofErr w:type="gramStart"/>
      <w:r w:rsidRPr="00AC7437">
        <w:rPr>
          <w:rFonts w:asciiTheme="minorHAnsi" w:hAnsiTheme="minorHAnsi"/>
          <w:sz w:val="22"/>
          <w:szCs w:val="22"/>
          <w:lang w:val="en-GB"/>
        </w:rPr>
        <w:t>work</w:t>
      </w:r>
      <w:proofErr w:type="gramEnd"/>
      <w:r w:rsidRPr="00AC7437">
        <w:rPr>
          <w:rFonts w:asciiTheme="minorHAnsi" w:hAnsiTheme="minorHAnsi"/>
          <w:sz w:val="22"/>
          <w:szCs w:val="22"/>
          <w:lang w:val="en-GB"/>
        </w:rPr>
        <w:t xml:space="preserve"> as the DPCC </w:t>
      </w:r>
      <w:r w:rsidR="0012019D" w:rsidRPr="00AC7437">
        <w:rPr>
          <w:rFonts w:asciiTheme="minorHAnsi" w:hAnsiTheme="minorHAnsi"/>
          <w:sz w:val="22"/>
          <w:szCs w:val="22"/>
          <w:lang w:val="en-GB"/>
        </w:rPr>
        <w:t>Member-</w:t>
      </w:r>
      <w:r w:rsidRPr="00AC7437">
        <w:rPr>
          <w:rFonts w:asciiTheme="minorHAnsi" w:hAnsiTheme="minorHAnsi"/>
          <w:sz w:val="22"/>
          <w:szCs w:val="22"/>
          <w:lang w:val="en-GB"/>
        </w:rPr>
        <w:t xml:space="preserve">Secretary. The main roles of the committee will be (i) review the district AWPB and recommend it to the </w:t>
      </w:r>
      <w:r w:rsidR="00E03F33" w:rsidRPr="00AC7437">
        <w:rPr>
          <w:rFonts w:asciiTheme="minorHAnsi" w:hAnsiTheme="minorHAnsi"/>
          <w:sz w:val="22"/>
          <w:szCs w:val="22"/>
          <w:lang w:val="en-GB"/>
        </w:rPr>
        <w:t>DDC</w:t>
      </w:r>
      <w:r w:rsidRPr="00AC7437">
        <w:rPr>
          <w:rFonts w:asciiTheme="minorHAnsi" w:hAnsiTheme="minorHAnsi"/>
          <w:sz w:val="22"/>
          <w:szCs w:val="22"/>
          <w:lang w:val="en-GB"/>
        </w:rPr>
        <w:t>, (ii) review the progress reported by the implementing agencies in the districts, and (iii) synchronize inter-agency efforts for effective implementation and problem solving.</w:t>
      </w:r>
    </w:p>
    <w:p w:rsidR="00D71312" w:rsidRPr="00AC7437" w:rsidRDefault="00D71312" w:rsidP="004C1AA0">
      <w:pPr>
        <w:pStyle w:val="ListParagraph"/>
        <w:spacing w:line="240" w:lineRule="auto"/>
        <w:ind w:left="0"/>
        <w:contextualSpacing w:val="0"/>
        <w:jc w:val="thaiDistribute"/>
        <w:rPr>
          <w:rFonts w:asciiTheme="minorHAnsi" w:hAnsiTheme="minorHAnsi"/>
          <w:sz w:val="22"/>
          <w:szCs w:val="22"/>
          <w:lang w:val="en-GB"/>
        </w:rPr>
      </w:pPr>
    </w:p>
    <w:p w:rsidR="00F618E9" w:rsidRPr="00AC7437" w:rsidRDefault="009858FE" w:rsidP="009032EA">
      <w:pPr>
        <w:pStyle w:val="ListParagraph"/>
        <w:spacing w:line="240" w:lineRule="auto"/>
        <w:ind w:left="0"/>
        <w:contextualSpacing w:val="0"/>
        <w:jc w:val="thaiDistribute"/>
        <w:rPr>
          <w:rFonts w:asciiTheme="minorHAnsi" w:hAnsiTheme="minorHAnsi"/>
          <w:sz w:val="22"/>
          <w:szCs w:val="22"/>
          <w:lang w:val="en-GB"/>
        </w:rPr>
      </w:pPr>
      <w:proofErr w:type="gramStart"/>
      <w:r w:rsidRPr="00AC7437">
        <w:rPr>
          <w:rFonts w:asciiTheme="minorHAnsi" w:hAnsiTheme="minorHAnsi"/>
          <w:b/>
          <w:sz w:val="22"/>
          <w:szCs w:val="22"/>
          <w:lang w:val="en-GB"/>
        </w:rPr>
        <w:t>District Project CoordinationUnit (DPCU)</w:t>
      </w:r>
      <w:bookmarkEnd w:id="120"/>
      <w:bookmarkEnd w:id="121"/>
      <w:bookmarkEnd w:id="122"/>
      <w:bookmarkEnd w:id="123"/>
      <w:bookmarkEnd w:id="124"/>
      <w:bookmarkEnd w:id="125"/>
      <w:r w:rsidR="009032EA" w:rsidRPr="00AC7437">
        <w:rPr>
          <w:rFonts w:asciiTheme="minorHAnsi" w:hAnsiTheme="minorHAnsi"/>
          <w:b/>
          <w:sz w:val="22"/>
          <w:szCs w:val="22"/>
          <w:lang w:val="en-GB"/>
        </w:rPr>
        <w:t>.</w:t>
      </w:r>
      <w:proofErr w:type="gramEnd"/>
      <w:r w:rsidR="009032EA" w:rsidRPr="00AC7437">
        <w:rPr>
          <w:rFonts w:asciiTheme="minorHAnsi" w:hAnsiTheme="minorHAnsi"/>
          <w:b/>
          <w:sz w:val="22"/>
          <w:szCs w:val="22"/>
          <w:lang w:val="en-GB"/>
        </w:rPr>
        <w:t xml:space="preserve"> </w:t>
      </w:r>
      <w:r w:rsidRPr="00AC7437">
        <w:rPr>
          <w:rFonts w:asciiTheme="minorHAnsi" w:hAnsiTheme="minorHAnsi"/>
          <w:sz w:val="22"/>
          <w:szCs w:val="22"/>
          <w:lang w:val="en-GB"/>
        </w:rPr>
        <w:t xml:space="preserve">A DPCU will be </w:t>
      </w:r>
      <w:r w:rsidR="000015A1" w:rsidRPr="00AC7437">
        <w:rPr>
          <w:rFonts w:asciiTheme="minorHAnsi" w:hAnsiTheme="minorHAnsi"/>
          <w:sz w:val="22"/>
          <w:szCs w:val="22"/>
          <w:lang w:val="en-GB"/>
        </w:rPr>
        <w:t xml:space="preserve">established </w:t>
      </w:r>
      <w:r w:rsidRPr="00AC7437">
        <w:rPr>
          <w:rFonts w:asciiTheme="minorHAnsi" w:hAnsiTheme="minorHAnsi"/>
          <w:sz w:val="22"/>
          <w:szCs w:val="22"/>
          <w:lang w:val="en-GB"/>
        </w:rPr>
        <w:t>in all project districts</w:t>
      </w:r>
      <w:r w:rsidR="0093347F" w:rsidRPr="00AC7437">
        <w:rPr>
          <w:rFonts w:asciiTheme="minorHAnsi" w:hAnsiTheme="minorHAnsi"/>
          <w:sz w:val="22"/>
          <w:szCs w:val="22"/>
          <w:lang w:val="en-GB"/>
        </w:rPr>
        <w:t>. Where</w:t>
      </w:r>
      <w:r w:rsidR="000015A1" w:rsidRPr="00AC7437">
        <w:rPr>
          <w:rFonts w:asciiTheme="minorHAnsi" w:hAnsiTheme="minorHAnsi"/>
          <w:sz w:val="22"/>
          <w:szCs w:val="22"/>
          <w:lang w:val="en-GB"/>
        </w:rPr>
        <w:t xml:space="preserve"> possible</w:t>
      </w:r>
      <w:r w:rsidR="00B95FD3" w:rsidRPr="00AC7437">
        <w:rPr>
          <w:rFonts w:asciiTheme="minorHAnsi" w:hAnsiTheme="minorHAnsi"/>
          <w:sz w:val="22"/>
          <w:szCs w:val="22"/>
          <w:lang w:val="en-GB"/>
        </w:rPr>
        <w:t>, the</w:t>
      </w:r>
      <w:r w:rsidR="000015A1" w:rsidRPr="00AC7437">
        <w:rPr>
          <w:rFonts w:asciiTheme="minorHAnsi" w:hAnsiTheme="minorHAnsi"/>
          <w:sz w:val="22"/>
          <w:szCs w:val="22"/>
          <w:lang w:val="en-GB"/>
        </w:rPr>
        <w:t xml:space="preserve"> DPCU will be</w:t>
      </w:r>
      <w:r w:rsidRPr="00AC7437">
        <w:rPr>
          <w:rFonts w:asciiTheme="minorHAnsi" w:hAnsiTheme="minorHAnsi"/>
          <w:sz w:val="22"/>
          <w:szCs w:val="22"/>
          <w:lang w:val="en-GB"/>
        </w:rPr>
        <w:t xml:space="preserve"> embedded </w:t>
      </w:r>
      <w:r w:rsidR="0093347F" w:rsidRPr="00AC7437">
        <w:rPr>
          <w:rFonts w:asciiTheme="minorHAnsi" w:hAnsiTheme="minorHAnsi"/>
          <w:sz w:val="22"/>
          <w:szCs w:val="22"/>
          <w:lang w:val="en-GB"/>
        </w:rPr>
        <w:t>with</w:t>
      </w:r>
      <w:r w:rsidRPr="00AC7437">
        <w:rPr>
          <w:rFonts w:asciiTheme="minorHAnsi" w:hAnsiTheme="minorHAnsi"/>
          <w:sz w:val="22"/>
          <w:szCs w:val="22"/>
          <w:lang w:val="en-GB"/>
        </w:rPr>
        <w:t xml:space="preserve">in the respective DFO. </w:t>
      </w:r>
      <w:r w:rsidR="000015A1" w:rsidRPr="00AC7437">
        <w:rPr>
          <w:rFonts w:asciiTheme="minorHAnsi" w:hAnsiTheme="minorHAnsi"/>
          <w:sz w:val="22"/>
          <w:szCs w:val="22"/>
          <w:lang w:val="en-GB"/>
        </w:rPr>
        <w:t xml:space="preserve">If </w:t>
      </w:r>
      <w:r w:rsidR="00D137D6" w:rsidRPr="00AC7437">
        <w:rPr>
          <w:rFonts w:asciiTheme="minorHAnsi" w:hAnsiTheme="minorHAnsi"/>
          <w:sz w:val="22"/>
          <w:szCs w:val="22"/>
          <w:lang w:val="en-GB"/>
        </w:rPr>
        <w:t xml:space="preserve">there is no </w:t>
      </w:r>
      <w:r w:rsidR="000015A1" w:rsidRPr="00AC7437">
        <w:rPr>
          <w:rFonts w:asciiTheme="minorHAnsi" w:hAnsiTheme="minorHAnsi"/>
          <w:sz w:val="22"/>
          <w:szCs w:val="22"/>
          <w:lang w:val="en-GB"/>
        </w:rPr>
        <w:t xml:space="preserve">space </w:t>
      </w:r>
      <w:r w:rsidR="00D137D6" w:rsidRPr="00AC7437">
        <w:rPr>
          <w:rFonts w:asciiTheme="minorHAnsi" w:hAnsiTheme="minorHAnsi"/>
          <w:sz w:val="22"/>
          <w:szCs w:val="22"/>
          <w:lang w:val="en-GB"/>
        </w:rPr>
        <w:t xml:space="preserve">available for DPCU </w:t>
      </w:r>
      <w:r w:rsidR="00BF1F7C" w:rsidRPr="00AC7437">
        <w:rPr>
          <w:rFonts w:asciiTheme="minorHAnsi" w:hAnsiTheme="minorHAnsi"/>
          <w:sz w:val="22"/>
          <w:szCs w:val="22"/>
          <w:lang w:val="en-GB"/>
        </w:rPr>
        <w:t xml:space="preserve">at DFO </w:t>
      </w:r>
      <w:r w:rsidR="00D137D6" w:rsidRPr="00AC7437">
        <w:rPr>
          <w:rFonts w:asciiTheme="minorHAnsi" w:hAnsiTheme="minorHAnsi"/>
          <w:sz w:val="22"/>
          <w:szCs w:val="22"/>
          <w:lang w:val="en-GB"/>
        </w:rPr>
        <w:t>separate house will be taken on rent</w:t>
      </w:r>
      <w:r w:rsidR="00BF1F7C" w:rsidRPr="00AC7437">
        <w:rPr>
          <w:rFonts w:asciiTheme="minorHAnsi" w:hAnsiTheme="minorHAnsi"/>
          <w:sz w:val="22"/>
          <w:szCs w:val="22"/>
          <w:lang w:val="en-GB"/>
        </w:rPr>
        <w:t>.</w:t>
      </w:r>
      <w:r w:rsidRPr="00AC7437">
        <w:rPr>
          <w:rFonts w:asciiTheme="minorHAnsi" w:hAnsiTheme="minorHAnsi"/>
          <w:sz w:val="22"/>
          <w:szCs w:val="22"/>
          <w:lang w:val="en-GB"/>
        </w:rPr>
        <w:t xml:space="preserve">Under the overall direction of the PCU, the DPCU will be responsible for coordination and monitoring the project activities implemented by the district project line agencies, NGOs and other contracted service providers. It will collect physical and financial periodic progress reports from those implementing agencies, maintain district consolidated records, prepare periodic reports and deliver them to the PCU. </w:t>
      </w:r>
    </w:p>
    <w:p w:rsidR="00F618E9" w:rsidRPr="00AC7437" w:rsidRDefault="00F618E9" w:rsidP="009032EA">
      <w:pPr>
        <w:pStyle w:val="ListParagraph"/>
        <w:spacing w:line="240" w:lineRule="auto"/>
        <w:ind w:left="0"/>
        <w:contextualSpacing w:val="0"/>
        <w:jc w:val="thaiDistribute"/>
        <w:rPr>
          <w:rFonts w:asciiTheme="minorHAnsi" w:hAnsiTheme="minorHAnsi"/>
          <w:sz w:val="22"/>
          <w:szCs w:val="22"/>
          <w:lang w:val="en-GB"/>
        </w:rPr>
      </w:pPr>
    </w:p>
    <w:p w:rsidR="009858FE" w:rsidRPr="00AC7437" w:rsidRDefault="009858FE" w:rsidP="0027433A">
      <w:pPr>
        <w:pStyle w:val="ListParagraph"/>
        <w:spacing w:after="120" w:line="240" w:lineRule="auto"/>
        <w:ind w:left="0"/>
        <w:contextualSpacing w:val="0"/>
        <w:jc w:val="thaiDistribute"/>
        <w:rPr>
          <w:rFonts w:asciiTheme="minorHAnsi" w:hAnsiTheme="minorHAnsi"/>
          <w:b/>
          <w:sz w:val="22"/>
          <w:szCs w:val="22"/>
          <w:lang w:val="en-GB"/>
        </w:rPr>
      </w:pPr>
      <w:r w:rsidRPr="00AC7437">
        <w:rPr>
          <w:rFonts w:asciiTheme="minorHAnsi" w:hAnsiTheme="minorHAnsi"/>
          <w:sz w:val="22"/>
          <w:szCs w:val="22"/>
          <w:lang w:val="en-GB"/>
        </w:rPr>
        <w:t>The DPCU will be composed of</w:t>
      </w:r>
      <w:r w:rsidR="00F618E9" w:rsidRPr="00AC7437">
        <w:rPr>
          <w:rFonts w:asciiTheme="minorHAnsi" w:hAnsiTheme="minorHAnsi"/>
          <w:sz w:val="22"/>
          <w:szCs w:val="22"/>
          <w:lang w:val="en-GB"/>
        </w:rPr>
        <w:t xml:space="preserve"> a</w:t>
      </w:r>
      <w:r w:rsidRPr="00AC7437">
        <w:rPr>
          <w:rFonts w:asciiTheme="minorHAnsi" w:hAnsiTheme="minorHAnsi"/>
          <w:sz w:val="22"/>
          <w:szCs w:val="22"/>
          <w:lang w:val="en-GB"/>
        </w:rPr>
        <w:t xml:space="preserve"> District Project Coordinator, Accountant (government deputed staff), </w:t>
      </w:r>
      <w:r w:rsidR="00636A43" w:rsidRPr="00AC7437">
        <w:rPr>
          <w:rFonts w:asciiTheme="minorHAnsi" w:hAnsiTheme="minorHAnsi"/>
          <w:sz w:val="22"/>
          <w:szCs w:val="22"/>
          <w:lang w:val="en-GB"/>
        </w:rPr>
        <w:t>District Climate Change Specialist and LAPA Coordinator</w:t>
      </w:r>
      <w:r w:rsidR="002F4ABF" w:rsidRPr="00AC7437">
        <w:rPr>
          <w:rFonts w:asciiTheme="minorHAnsi" w:hAnsiTheme="minorHAnsi"/>
          <w:sz w:val="22"/>
          <w:szCs w:val="22"/>
          <w:lang w:val="en-GB"/>
        </w:rPr>
        <w:t>.</w:t>
      </w:r>
      <w:r w:rsidR="00567492" w:rsidRPr="00AC7437">
        <w:rPr>
          <w:rFonts w:asciiTheme="minorHAnsi" w:hAnsiTheme="minorHAnsi"/>
          <w:sz w:val="22"/>
          <w:szCs w:val="22"/>
          <w:lang w:val="en-GB"/>
        </w:rPr>
        <w:t xml:space="preserve">In Phase I Pilot districts, a GIS Spatial Planning Unit will be formed within the DDC, comprising of a District GIS Specialist and a District Land-use Planner.The </w:t>
      </w:r>
      <w:r w:rsidRPr="00AC7437">
        <w:rPr>
          <w:rFonts w:asciiTheme="minorHAnsi" w:hAnsiTheme="minorHAnsi"/>
          <w:sz w:val="22"/>
          <w:szCs w:val="22"/>
          <w:lang w:val="en-GB"/>
        </w:rPr>
        <w:t xml:space="preserve">responsibilities of the DPCU include: </w:t>
      </w:r>
    </w:p>
    <w:p w:rsidR="009858FE" w:rsidRPr="00AC7437" w:rsidRDefault="00BE06B8" w:rsidP="00F56DEE">
      <w:pPr>
        <w:pStyle w:val="ListParagraph"/>
        <w:widowControl w:val="0"/>
        <w:numPr>
          <w:ilvl w:val="0"/>
          <w:numId w:val="57"/>
        </w:numPr>
        <w:autoSpaceDE w:val="0"/>
        <w:autoSpaceDN w:val="0"/>
        <w:adjustRightInd w:val="0"/>
        <w:spacing w:line="240" w:lineRule="auto"/>
        <w:ind w:right="116"/>
        <w:jc w:val="both"/>
        <w:rPr>
          <w:rFonts w:asciiTheme="minorHAnsi" w:hAnsiTheme="minorHAnsi"/>
          <w:sz w:val="22"/>
          <w:szCs w:val="22"/>
          <w:lang w:val="en-GB"/>
        </w:rPr>
      </w:pPr>
      <w:r w:rsidRPr="00AC7437">
        <w:rPr>
          <w:rFonts w:asciiTheme="minorHAnsi" w:hAnsiTheme="minorHAnsi"/>
          <w:sz w:val="22"/>
          <w:szCs w:val="22"/>
          <w:lang w:val="en-GB"/>
        </w:rPr>
        <w:t>O</w:t>
      </w:r>
      <w:r w:rsidR="009858FE" w:rsidRPr="00AC7437">
        <w:rPr>
          <w:rFonts w:asciiTheme="minorHAnsi" w:hAnsiTheme="minorHAnsi"/>
          <w:spacing w:val="-2"/>
          <w:sz w:val="22"/>
          <w:szCs w:val="22"/>
          <w:lang w:val="en-GB"/>
        </w:rPr>
        <w:t>v</w:t>
      </w:r>
      <w:r w:rsidR="009858FE" w:rsidRPr="00AC7437">
        <w:rPr>
          <w:rFonts w:asciiTheme="minorHAnsi" w:hAnsiTheme="minorHAnsi"/>
          <w:sz w:val="22"/>
          <w:szCs w:val="22"/>
          <w:lang w:val="en-GB"/>
        </w:rPr>
        <w:t>er</w:t>
      </w:r>
      <w:r w:rsidRPr="00AC7437">
        <w:rPr>
          <w:rFonts w:asciiTheme="minorHAnsi" w:hAnsiTheme="minorHAnsi"/>
          <w:sz w:val="22"/>
          <w:szCs w:val="22"/>
          <w:lang w:val="en-GB"/>
        </w:rPr>
        <w:t>-</w:t>
      </w:r>
      <w:r w:rsidR="009858FE" w:rsidRPr="00AC7437">
        <w:rPr>
          <w:rFonts w:asciiTheme="minorHAnsi" w:hAnsiTheme="minorHAnsi"/>
          <w:spacing w:val="2"/>
          <w:sz w:val="22"/>
          <w:szCs w:val="22"/>
          <w:lang w:val="en-GB"/>
        </w:rPr>
        <w:t>s</w:t>
      </w:r>
      <w:r w:rsidR="009858FE" w:rsidRPr="00AC7437">
        <w:rPr>
          <w:rFonts w:asciiTheme="minorHAnsi" w:hAnsiTheme="minorHAnsi"/>
          <w:sz w:val="22"/>
          <w:szCs w:val="22"/>
          <w:lang w:val="en-GB"/>
        </w:rPr>
        <w:t>e</w:t>
      </w:r>
      <w:r w:rsidR="009858FE" w:rsidRPr="00AC7437">
        <w:rPr>
          <w:rFonts w:asciiTheme="minorHAnsi" w:hAnsiTheme="minorHAnsi"/>
          <w:spacing w:val="1"/>
          <w:sz w:val="22"/>
          <w:szCs w:val="22"/>
          <w:lang w:val="en-GB"/>
        </w:rPr>
        <w:t>e</w:t>
      </w:r>
      <w:r w:rsidR="009858FE" w:rsidRPr="00AC7437">
        <w:rPr>
          <w:rFonts w:asciiTheme="minorHAnsi" w:hAnsiTheme="minorHAnsi"/>
          <w:spacing w:val="-1"/>
          <w:sz w:val="22"/>
          <w:szCs w:val="22"/>
          <w:lang w:val="en-GB"/>
        </w:rPr>
        <w:t>i</w:t>
      </w:r>
      <w:r w:rsidR="009858FE" w:rsidRPr="00AC7437">
        <w:rPr>
          <w:rFonts w:asciiTheme="minorHAnsi" w:hAnsiTheme="minorHAnsi"/>
          <w:spacing w:val="2"/>
          <w:sz w:val="22"/>
          <w:szCs w:val="22"/>
          <w:lang w:val="en-GB"/>
        </w:rPr>
        <w:t>n</w:t>
      </w:r>
      <w:r w:rsidR="009858FE" w:rsidRPr="00AC7437">
        <w:rPr>
          <w:rFonts w:asciiTheme="minorHAnsi" w:hAnsiTheme="minorHAnsi"/>
          <w:sz w:val="22"/>
          <w:szCs w:val="22"/>
          <w:lang w:val="en-GB"/>
        </w:rPr>
        <w:t>g</w:t>
      </w:r>
      <w:r w:rsidR="00AD2C02">
        <w:rPr>
          <w:rFonts w:asciiTheme="minorHAnsi" w:hAnsiTheme="minorHAnsi"/>
          <w:sz w:val="22"/>
          <w:szCs w:val="22"/>
          <w:lang w:val="en-GB"/>
        </w:rPr>
        <w:t xml:space="preserve"> </w:t>
      </w:r>
      <w:r w:rsidR="009858FE" w:rsidRPr="00AC7437">
        <w:rPr>
          <w:rFonts w:asciiTheme="minorHAnsi" w:hAnsiTheme="minorHAnsi"/>
          <w:sz w:val="22"/>
          <w:szCs w:val="22"/>
          <w:lang w:val="en-GB"/>
        </w:rPr>
        <w:t>t</w:t>
      </w:r>
      <w:r w:rsidR="009858FE" w:rsidRPr="00AC7437">
        <w:rPr>
          <w:rFonts w:asciiTheme="minorHAnsi" w:hAnsiTheme="minorHAnsi"/>
          <w:spacing w:val="2"/>
          <w:sz w:val="22"/>
          <w:szCs w:val="22"/>
          <w:lang w:val="en-GB"/>
        </w:rPr>
        <w:t>h</w:t>
      </w:r>
      <w:r w:rsidR="009858FE" w:rsidRPr="00AC7437">
        <w:rPr>
          <w:rFonts w:asciiTheme="minorHAnsi" w:hAnsiTheme="minorHAnsi"/>
          <w:sz w:val="22"/>
          <w:szCs w:val="22"/>
          <w:lang w:val="en-GB"/>
        </w:rPr>
        <w:t>e</w:t>
      </w:r>
      <w:r w:rsidR="00AD2C02">
        <w:rPr>
          <w:rFonts w:asciiTheme="minorHAnsi" w:hAnsiTheme="minorHAnsi"/>
          <w:sz w:val="22"/>
          <w:szCs w:val="22"/>
          <w:lang w:val="en-GB"/>
        </w:rPr>
        <w:t xml:space="preserve"> </w:t>
      </w:r>
      <w:r w:rsidR="009858FE" w:rsidRPr="00AC7437">
        <w:rPr>
          <w:rFonts w:asciiTheme="minorHAnsi" w:hAnsiTheme="minorHAnsi"/>
          <w:sz w:val="22"/>
          <w:szCs w:val="22"/>
          <w:lang w:val="en-GB"/>
        </w:rPr>
        <w:t>work</w:t>
      </w:r>
      <w:r w:rsidR="00AD2C02">
        <w:rPr>
          <w:rFonts w:asciiTheme="minorHAnsi" w:hAnsiTheme="minorHAnsi"/>
          <w:sz w:val="22"/>
          <w:szCs w:val="22"/>
          <w:lang w:val="en-GB"/>
        </w:rPr>
        <w:t xml:space="preserve"> </w:t>
      </w:r>
      <w:r w:rsidR="009858FE" w:rsidRPr="00AC7437">
        <w:rPr>
          <w:rFonts w:asciiTheme="minorHAnsi" w:hAnsiTheme="minorHAnsi"/>
          <w:sz w:val="22"/>
          <w:szCs w:val="22"/>
          <w:lang w:val="en-GB"/>
        </w:rPr>
        <w:t>of</w:t>
      </w:r>
      <w:r w:rsidR="00AD2C02">
        <w:rPr>
          <w:rFonts w:asciiTheme="minorHAnsi" w:hAnsiTheme="minorHAnsi"/>
          <w:sz w:val="22"/>
          <w:szCs w:val="22"/>
          <w:lang w:val="en-GB"/>
        </w:rPr>
        <w:t xml:space="preserve"> </w:t>
      </w:r>
      <w:r w:rsidR="009858FE" w:rsidRPr="00AC7437">
        <w:rPr>
          <w:rFonts w:asciiTheme="minorHAnsi" w:hAnsiTheme="minorHAnsi"/>
          <w:sz w:val="22"/>
          <w:szCs w:val="22"/>
          <w:lang w:val="en-GB"/>
        </w:rPr>
        <w:t>e</w:t>
      </w:r>
      <w:r w:rsidR="009858FE" w:rsidRPr="00AC7437">
        <w:rPr>
          <w:rFonts w:asciiTheme="minorHAnsi" w:hAnsiTheme="minorHAnsi"/>
          <w:spacing w:val="1"/>
          <w:sz w:val="22"/>
          <w:szCs w:val="22"/>
          <w:lang w:val="en-GB"/>
        </w:rPr>
        <w:t>x</w:t>
      </w:r>
      <w:r w:rsidR="009858FE" w:rsidRPr="00AC7437">
        <w:rPr>
          <w:rFonts w:asciiTheme="minorHAnsi" w:hAnsiTheme="minorHAnsi"/>
          <w:spacing w:val="-3"/>
          <w:sz w:val="22"/>
          <w:szCs w:val="22"/>
          <w:lang w:val="en-GB"/>
        </w:rPr>
        <w:t>e</w:t>
      </w:r>
      <w:r w:rsidR="009858FE" w:rsidRPr="00AC7437">
        <w:rPr>
          <w:rFonts w:asciiTheme="minorHAnsi" w:hAnsiTheme="minorHAnsi"/>
          <w:spacing w:val="1"/>
          <w:sz w:val="22"/>
          <w:szCs w:val="22"/>
          <w:lang w:val="en-GB"/>
        </w:rPr>
        <w:t>c</w:t>
      </w:r>
      <w:r w:rsidR="009858FE" w:rsidRPr="00AC7437">
        <w:rPr>
          <w:rFonts w:asciiTheme="minorHAnsi" w:hAnsiTheme="minorHAnsi"/>
          <w:sz w:val="22"/>
          <w:szCs w:val="22"/>
          <w:lang w:val="en-GB"/>
        </w:rPr>
        <w:t>ut</w:t>
      </w:r>
      <w:r w:rsidR="009858FE" w:rsidRPr="00AC7437">
        <w:rPr>
          <w:rFonts w:asciiTheme="minorHAnsi" w:hAnsiTheme="minorHAnsi"/>
          <w:spacing w:val="-2"/>
          <w:sz w:val="22"/>
          <w:szCs w:val="22"/>
          <w:lang w:val="en-GB"/>
        </w:rPr>
        <w:t>i</w:t>
      </w:r>
      <w:r w:rsidR="009858FE" w:rsidRPr="00AC7437">
        <w:rPr>
          <w:rFonts w:asciiTheme="minorHAnsi" w:hAnsiTheme="minorHAnsi"/>
          <w:sz w:val="22"/>
          <w:szCs w:val="22"/>
          <w:lang w:val="en-GB"/>
        </w:rPr>
        <w:t>ng</w:t>
      </w:r>
      <w:r w:rsidR="00AD2C02">
        <w:rPr>
          <w:rFonts w:asciiTheme="minorHAnsi" w:hAnsiTheme="minorHAnsi"/>
          <w:sz w:val="22"/>
          <w:szCs w:val="22"/>
          <w:lang w:val="en-GB"/>
        </w:rPr>
        <w:t xml:space="preserve"> </w:t>
      </w:r>
      <w:r w:rsidR="009858FE" w:rsidRPr="00AC7437">
        <w:rPr>
          <w:rFonts w:asciiTheme="minorHAnsi" w:hAnsiTheme="minorHAnsi"/>
          <w:sz w:val="22"/>
          <w:szCs w:val="22"/>
          <w:lang w:val="en-GB"/>
        </w:rPr>
        <w:t>a</w:t>
      </w:r>
      <w:r w:rsidR="009858FE" w:rsidRPr="00AC7437">
        <w:rPr>
          <w:rFonts w:asciiTheme="minorHAnsi" w:hAnsiTheme="minorHAnsi"/>
          <w:spacing w:val="1"/>
          <w:sz w:val="22"/>
          <w:szCs w:val="22"/>
          <w:lang w:val="en-GB"/>
        </w:rPr>
        <w:t>g</w:t>
      </w:r>
      <w:r w:rsidR="009858FE" w:rsidRPr="00AC7437">
        <w:rPr>
          <w:rFonts w:asciiTheme="minorHAnsi" w:hAnsiTheme="minorHAnsi"/>
          <w:sz w:val="22"/>
          <w:szCs w:val="22"/>
          <w:lang w:val="en-GB"/>
        </w:rPr>
        <w:t>e</w:t>
      </w:r>
      <w:r w:rsidR="009858FE" w:rsidRPr="00AC7437">
        <w:rPr>
          <w:rFonts w:asciiTheme="minorHAnsi" w:hAnsiTheme="minorHAnsi"/>
          <w:spacing w:val="-1"/>
          <w:sz w:val="22"/>
          <w:szCs w:val="22"/>
          <w:lang w:val="en-GB"/>
        </w:rPr>
        <w:t>n</w:t>
      </w:r>
      <w:r w:rsidR="009858FE" w:rsidRPr="00AC7437">
        <w:rPr>
          <w:rFonts w:asciiTheme="minorHAnsi" w:hAnsiTheme="minorHAnsi"/>
          <w:spacing w:val="1"/>
          <w:sz w:val="22"/>
          <w:szCs w:val="22"/>
          <w:lang w:val="en-GB"/>
        </w:rPr>
        <w:t>ci</w:t>
      </w:r>
      <w:r w:rsidR="009858FE" w:rsidRPr="00AC7437">
        <w:rPr>
          <w:rFonts w:asciiTheme="minorHAnsi" w:hAnsiTheme="minorHAnsi"/>
          <w:sz w:val="22"/>
          <w:szCs w:val="22"/>
          <w:lang w:val="en-GB"/>
        </w:rPr>
        <w:t>es</w:t>
      </w:r>
      <w:r w:rsidR="00AD2C02">
        <w:rPr>
          <w:rFonts w:asciiTheme="minorHAnsi" w:hAnsiTheme="minorHAnsi"/>
          <w:sz w:val="22"/>
          <w:szCs w:val="22"/>
          <w:lang w:val="en-GB"/>
        </w:rPr>
        <w:t xml:space="preserve"> </w:t>
      </w:r>
      <w:r w:rsidR="009858FE" w:rsidRPr="00AC7437">
        <w:rPr>
          <w:rFonts w:asciiTheme="minorHAnsi" w:hAnsiTheme="minorHAnsi"/>
          <w:sz w:val="22"/>
          <w:szCs w:val="22"/>
          <w:lang w:val="en-GB"/>
        </w:rPr>
        <w:t>a</w:t>
      </w:r>
      <w:r w:rsidR="009858FE" w:rsidRPr="00AC7437">
        <w:rPr>
          <w:rFonts w:asciiTheme="minorHAnsi" w:hAnsiTheme="minorHAnsi"/>
          <w:spacing w:val="-1"/>
          <w:sz w:val="22"/>
          <w:szCs w:val="22"/>
          <w:lang w:val="en-GB"/>
        </w:rPr>
        <w:t>n</w:t>
      </w:r>
      <w:r w:rsidR="009858FE" w:rsidRPr="00AC7437">
        <w:rPr>
          <w:rFonts w:asciiTheme="minorHAnsi" w:hAnsiTheme="minorHAnsi"/>
          <w:sz w:val="22"/>
          <w:szCs w:val="22"/>
          <w:lang w:val="en-GB"/>
        </w:rPr>
        <w:t>d</w:t>
      </w:r>
      <w:r w:rsidR="009858FE" w:rsidRPr="00AC7437">
        <w:rPr>
          <w:rFonts w:asciiTheme="minorHAnsi" w:hAnsiTheme="minorHAnsi"/>
          <w:spacing w:val="1"/>
          <w:sz w:val="22"/>
          <w:szCs w:val="22"/>
          <w:lang w:val="en-GB"/>
        </w:rPr>
        <w:t xml:space="preserve"> s</w:t>
      </w:r>
      <w:r w:rsidR="009858FE" w:rsidRPr="00AC7437">
        <w:rPr>
          <w:rFonts w:asciiTheme="minorHAnsi" w:hAnsiTheme="minorHAnsi"/>
          <w:sz w:val="22"/>
          <w:szCs w:val="22"/>
          <w:lang w:val="en-GB"/>
        </w:rPr>
        <w:t>er</w:t>
      </w:r>
      <w:r w:rsidR="009858FE" w:rsidRPr="00AC7437">
        <w:rPr>
          <w:rFonts w:asciiTheme="minorHAnsi" w:hAnsiTheme="minorHAnsi"/>
          <w:spacing w:val="2"/>
          <w:sz w:val="22"/>
          <w:szCs w:val="22"/>
          <w:lang w:val="en-GB"/>
        </w:rPr>
        <w:t>v</w:t>
      </w:r>
      <w:r w:rsidR="009858FE" w:rsidRPr="00AC7437">
        <w:rPr>
          <w:rFonts w:asciiTheme="minorHAnsi" w:hAnsiTheme="minorHAnsi"/>
          <w:spacing w:val="-1"/>
          <w:sz w:val="22"/>
          <w:szCs w:val="22"/>
          <w:lang w:val="en-GB"/>
        </w:rPr>
        <w:t>i</w:t>
      </w:r>
      <w:r w:rsidR="009858FE" w:rsidRPr="00AC7437">
        <w:rPr>
          <w:rFonts w:asciiTheme="minorHAnsi" w:hAnsiTheme="minorHAnsi"/>
          <w:spacing w:val="1"/>
          <w:sz w:val="22"/>
          <w:szCs w:val="22"/>
          <w:lang w:val="en-GB"/>
        </w:rPr>
        <w:t>c</w:t>
      </w:r>
      <w:r w:rsidR="009858FE" w:rsidRPr="00AC7437">
        <w:rPr>
          <w:rFonts w:asciiTheme="minorHAnsi" w:hAnsiTheme="minorHAnsi"/>
          <w:sz w:val="22"/>
          <w:szCs w:val="22"/>
          <w:lang w:val="en-GB"/>
        </w:rPr>
        <w:t>e</w:t>
      </w:r>
      <w:r w:rsidR="00AD2C02">
        <w:rPr>
          <w:rFonts w:asciiTheme="minorHAnsi" w:hAnsiTheme="minorHAnsi"/>
          <w:sz w:val="22"/>
          <w:szCs w:val="22"/>
          <w:lang w:val="en-GB"/>
        </w:rPr>
        <w:t xml:space="preserve"> </w:t>
      </w:r>
      <w:r w:rsidR="009858FE" w:rsidRPr="00AC7437">
        <w:rPr>
          <w:rFonts w:asciiTheme="minorHAnsi" w:hAnsiTheme="minorHAnsi"/>
          <w:sz w:val="22"/>
          <w:szCs w:val="22"/>
          <w:lang w:val="en-GB"/>
        </w:rPr>
        <w:t>pr</w:t>
      </w:r>
      <w:r w:rsidR="009858FE" w:rsidRPr="00AC7437">
        <w:rPr>
          <w:rFonts w:asciiTheme="minorHAnsi" w:hAnsiTheme="minorHAnsi"/>
          <w:spacing w:val="2"/>
          <w:sz w:val="22"/>
          <w:szCs w:val="22"/>
          <w:lang w:val="en-GB"/>
        </w:rPr>
        <w:t>o</w:t>
      </w:r>
      <w:r w:rsidR="009858FE" w:rsidRPr="00AC7437">
        <w:rPr>
          <w:rFonts w:asciiTheme="minorHAnsi" w:hAnsiTheme="minorHAnsi"/>
          <w:spacing w:val="-1"/>
          <w:sz w:val="22"/>
          <w:szCs w:val="22"/>
          <w:lang w:val="en-GB"/>
        </w:rPr>
        <w:t>v</w:t>
      </w:r>
      <w:r w:rsidR="009858FE" w:rsidRPr="00AC7437">
        <w:rPr>
          <w:rFonts w:asciiTheme="minorHAnsi" w:hAnsiTheme="minorHAnsi"/>
          <w:spacing w:val="1"/>
          <w:sz w:val="22"/>
          <w:szCs w:val="22"/>
          <w:lang w:val="en-GB"/>
        </w:rPr>
        <w:t>i</w:t>
      </w:r>
      <w:r w:rsidR="009858FE" w:rsidRPr="00AC7437">
        <w:rPr>
          <w:rFonts w:asciiTheme="minorHAnsi" w:hAnsiTheme="minorHAnsi"/>
          <w:sz w:val="22"/>
          <w:szCs w:val="22"/>
          <w:lang w:val="en-GB"/>
        </w:rPr>
        <w:t>d</w:t>
      </w:r>
      <w:r w:rsidR="009858FE" w:rsidRPr="00AC7437">
        <w:rPr>
          <w:rFonts w:asciiTheme="minorHAnsi" w:hAnsiTheme="minorHAnsi"/>
          <w:spacing w:val="-1"/>
          <w:sz w:val="22"/>
          <w:szCs w:val="22"/>
          <w:lang w:val="en-GB"/>
        </w:rPr>
        <w:t>e</w:t>
      </w:r>
      <w:r w:rsidR="009858FE" w:rsidRPr="00AC7437">
        <w:rPr>
          <w:rFonts w:asciiTheme="minorHAnsi" w:hAnsiTheme="minorHAnsi"/>
          <w:spacing w:val="1"/>
          <w:sz w:val="22"/>
          <w:szCs w:val="22"/>
          <w:lang w:val="en-GB"/>
        </w:rPr>
        <w:t>r</w:t>
      </w:r>
      <w:r w:rsidR="009858FE" w:rsidRPr="00AC7437">
        <w:rPr>
          <w:rFonts w:asciiTheme="minorHAnsi" w:hAnsiTheme="minorHAnsi"/>
          <w:sz w:val="22"/>
          <w:szCs w:val="22"/>
          <w:lang w:val="en-GB"/>
        </w:rPr>
        <w:t>s</w:t>
      </w:r>
      <w:r w:rsidR="00AD2C02">
        <w:rPr>
          <w:rFonts w:asciiTheme="minorHAnsi" w:hAnsiTheme="minorHAnsi"/>
          <w:sz w:val="22"/>
          <w:szCs w:val="22"/>
          <w:lang w:val="en-GB"/>
        </w:rPr>
        <w:t xml:space="preserve"> </w:t>
      </w:r>
      <w:r w:rsidR="009858FE" w:rsidRPr="00AC7437">
        <w:rPr>
          <w:rFonts w:asciiTheme="minorHAnsi" w:hAnsiTheme="minorHAnsi"/>
          <w:sz w:val="22"/>
          <w:szCs w:val="22"/>
          <w:lang w:val="en-GB"/>
        </w:rPr>
        <w:t>a</w:t>
      </w:r>
      <w:r w:rsidR="009858FE" w:rsidRPr="00AC7437">
        <w:rPr>
          <w:rFonts w:asciiTheme="minorHAnsi" w:hAnsiTheme="minorHAnsi"/>
          <w:spacing w:val="1"/>
          <w:sz w:val="22"/>
          <w:szCs w:val="22"/>
          <w:lang w:val="en-GB"/>
        </w:rPr>
        <w:t>n</w:t>
      </w:r>
      <w:r w:rsidR="009858FE" w:rsidRPr="00AC7437">
        <w:rPr>
          <w:rFonts w:asciiTheme="minorHAnsi" w:hAnsiTheme="minorHAnsi"/>
          <w:sz w:val="22"/>
          <w:szCs w:val="22"/>
          <w:lang w:val="en-GB"/>
        </w:rPr>
        <w:t>d</w:t>
      </w:r>
      <w:r w:rsidR="00AD2C02">
        <w:rPr>
          <w:rFonts w:asciiTheme="minorHAnsi" w:hAnsiTheme="minorHAnsi"/>
          <w:sz w:val="22"/>
          <w:szCs w:val="22"/>
          <w:lang w:val="en-GB"/>
        </w:rPr>
        <w:t xml:space="preserve"> </w:t>
      </w:r>
      <w:r w:rsidR="009858FE" w:rsidRPr="00AC7437">
        <w:rPr>
          <w:rFonts w:asciiTheme="minorHAnsi" w:hAnsiTheme="minorHAnsi"/>
          <w:sz w:val="22"/>
          <w:szCs w:val="22"/>
          <w:lang w:val="en-GB"/>
        </w:rPr>
        <w:t>t</w:t>
      </w:r>
      <w:r w:rsidR="009858FE" w:rsidRPr="00AC7437">
        <w:rPr>
          <w:rFonts w:asciiTheme="minorHAnsi" w:hAnsiTheme="minorHAnsi"/>
          <w:spacing w:val="2"/>
          <w:sz w:val="22"/>
          <w:szCs w:val="22"/>
          <w:lang w:val="en-GB"/>
        </w:rPr>
        <w:t>h</w:t>
      </w:r>
      <w:r w:rsidR="009858FE" w:rsidRPr="00AC7437">
        <w:rPr>
          <w:rFonts w:asciiTheme="minorHAnsi" w:hAnsiTheme="minorHAnsi"/>
          <w:sz w:val="22"/>
          <w:szCs w:val="22"/>
          <w:lang w:val="en-GB"/>
        </w:rPr>
        <w:t>e</w:t>
      </w:r>
      <w:r w:rsidR="00AD2C02">
        <w:rPr>
          <w:rFonts w:asciiTheme="minorHAnsi" w:hAnsiTheme="minorHAnsi"/>
          <w:sz w:val="22"/>
          <w:szCs w:val="22"/>
          <w:lang w:val="en-GB"/>
        </w:rPr>
        <w:t xml:space="preserve"> </w:t>
      </w:r>
      <w:r w:rsidR="009858FE" w:rsidRPr="00AC7437">
        <w:rPr>
          <w:rFonts w:asciiTheme="minorHAnsi" w:hAnsiTheme="minorHAnsi"/>
          <w:spacing w:val="1"/>
          <w:sz w:val="22"/>
          <w:szCs w:val="22"/>
          <w:lang w:val="en-GB"/>
        </w:rPr>
        <w:t>s</w:t>
      </w:r>
      <w:r w:rsidR="009858FE" w:rsidRPr="00AC7437">
        <w:rPr>
          <w:rFonts w:asciiTheme="minorHAnsi" w:hAnsiTheme="minorHAnsi"/>
          <w:sz w:val="22"/>
          <w:szCs w:val="22"/>
          <w:lang w:val="en-GB"/>
        </w:rPr>
        <w:t>e</w:t>
      </w:r>
      <w:r w:rsidR="009858FE" w:rsidRPr="00AC7437">
        <w:rPr>
          <w:rFonts w:asciiTheme="minorHAnsi" w:hAnsiTheme="minorHAnsi"/>
          <w:spacing w:val="1"/>
          <w:sz w:val="22"/>
          <w:szCs w:val="22"/>
          <w:lang w:val="en-GB"/>
        </w:rPr>
        <w:t>l</w:t>
      </w:r>
      <w:r w:rsidR="009858FE" w:rsidRPr="00AC7437">
        <w:rPr>
          <w:rFonts w:asciiTheme="minorHAnsi" w:hAnsiTheme="minorHAnsi"/>
          <w:sz w:val="22"/>
          <w:szCs w:val="22"/>
          <w:lang w:val="en-GB"/>
        </w:rPr>
        <w:t>e</w:t>
      </w:r>
      <w:r w:rsidR="009858FE" w:rsidRPr="00AC7437">
        <w:rPr>
          <w:rFonts w:asciiTheme="minorHAnsi" w:hAnsiTheme="minorHAnsi"/>
          <w:spacing w:val="1"/>
          <w:sz w:val="22"/>
          <w:szCs w:val="22"/>
          <w:lang w:val="en-GB"/>
        </w:rPr>
        <w:t>c</w:t>
      </w:r>
      <w:r w:rsidR="009858FE" w:rsidRPr="00AC7437">
        <w:rPr>
          <w:rFonts w:asciiTheme="minorHAnsi" w:hAnsiTheme="minorHAnsi"/>
          <w:sz w:val="22"/>
          <w:szCs w:val="22"/>
          <w:lang w:val="en-GB"/>
        </w:rPr>
        <w:t>t</w:t>
      </w:r>
      <w:r w:rsidR="009858FE" w:rsidRPr="00AC7437">
        <w:rPr>
          <w:rFonts w:asciiTheme="minorHAnsi" w:hAnsiTheme="minorHAnsi"/>
          <w:spacing w:val="-1"/>
          <w:sz w:val="22"/>
          <w:szCs w:val="22"/>
          <w:lang w:val="en-GB"/>
        </w:rPr>
        <w:t>i</w:t>
      </w:r>
      <w:r w:rsidR="009858FE" w:rsidRPr="00AC7437">
        <w:rPr>
          <w:rFonts w:asciiTheme="minorHAnsi" w:hAnsiTheme="minorHAnsi"/>
          <w:spacing w:val="2"/>
          <w:sz w:val="22"/>
          <w:szCs w:val="22"/>
          <w:lang w:val="en-GB"/>
        </w:rPr>
        <w:t>o</w:t>
      </w:r>
      <w:r w:rsidR="009858FE" w:rsidRPr="00AC7437">
        <w:rPr>
          <w:rFonts w:asciiTheme="minorHAnsi" w:hAnsiTheme="minorHAnsi"/>
          <w:sz w:val="22"/>
          <w:szCs w:val="22"/>
          <w:lang w:val="en-GB"/>
        </w:rPr>
        <w:t>n</w:t>
      </w:r>
      <w:r w:rsidR="00AD2C02">
        <w:rPr>
          <w:rFonts w:asciiTheme="minorHAnsi" w:hAnsiTheme="minorHAnsi"/>
          <w:sz w:val="22"/>
          <w:szCs w:val="22"/>
          <w:lang w:val="en-GB"/>
        </w:rPr>
        <w:t xml:space="preserve"> </w:t>
      </w:r>
      <w:r w:rsidR="009858FE" w:rsidRPr="00AC7437">
        <w:rPr>
          <w:rFonts w:asciiTheme="minorHAnsi" w:hAnsiTheme="minorHAnsi"/>
          <w:sz w:val="22"/>
          <w:szCs w:val="22"/>
          <w:lang w:val="en-GB"/>
        </w:rPr>
        <w:t>of</w:t>
      </w:r>
      <w:r w:rsidR="00861517" w:rsidRPr="00AC7437">
        <w:rPr>
          <w:rFonts w:asciiTheme="minorHAnsi" w:hAnsiTheme="minorHAnsi"/>
          <w:sz w:val="22"/>
          <w:szCs w:val="22"/>
          <w:lang w:val="en-GB"/>
        </w:rPr>
        <w:t xml:space="preserve"> t</w:t>
      </w:r>
      <w:r w:rsidR="009858FE" w:rsidRPr="00AC7437">
        <w:rPr>
          <w:rFonts w:asciiTheme="minorHAnsi" w:hAnsiTheme="minorHAnsi"/>
          <w:spacing w:val="2"/>
          <w:sz w:val="22"/>
          <w:szCs w:val="22"/>
          <w:lang w:val="en-GB"/>
        </w:rPr>
        <w:t>h</w:t>
      </w:r>
      <w:r w:rsidR="009858FE" w:rsidRPr="00AC7437">
        <w:rPr>
          <w:rFonts w:asciiTheme="minorHAnsi" w:hAnsiTheme="minorHAnsi"/>
          <w:sz w:val="22"/>
          <w:szCs w:val="22"/>
          <w:lang w:val="en-GB"/>
        </w:rPr>
        <w:t>e target</w:t>
      </w:r>
      <w:r w:rsidR="00AD2C02">
        <w:rPr>
          <w:rFonts w:asciiTheme="minorHAnsi" w:hAnsiTheme="minorHAnsi"/>
          <w:sz w:val="22"/>
          <w:szCs w:val="22"/>
          <w:lang w:val="en-GB"/>
        </w:rPr>
        <w:t xml:space="preserve"> </w:t>
      </w:r>
      <w:r w:rsidR="009858FE" w:rsidRPr="00AC7437">
        <w:rPr>
          <w:rFonts w:asciiTheme="minorHAnsi" w:hAnsiTheme="minorHAnsi"/>
          <w:sz w:val="22"/>
          <w:szCs w:val="22"/>
          <w:lang w:val="en-GB"/>
        </w:rPr>
        <w:t>groups</w:t>
      </w:r>
      <w:r w:rsidR="00AD2C02">
        <w:rPr>
          <w:rFonts w:asciiTheme="minorHAnsi" w:hAnsiTheme="minorHAnsi"/>
          <w:sz w:val="22"/>
          <w:szCs w:val="22"/>
          <w:lang w:val="en-GB"/>
        </w:rPr>
        <w:t xml:space="preserve"> </w:t>
      </w:r>
      <w:r w:rsidR="009858FE" w:rsidRPr="00AC7437">
        <w:rPr>
          <w:rFonts w:asciiTheme="minorHAnsi" w:hAnsiTheme="minorHAnsi"/>
          <w:spacing w:val="2"/>
          <w:sz w:val="22"/>
          <w:szCs w:val="22"/>
          <w:lang w:val="en-GB"/>
        </w:rPr>
        <w:t>t</w:t>
      </w:r>
      <w:r w:rsidR="009858FE" w:rsidRPr="00AC7437">
        <w:rPr>
          <w:rFonts w:asciiTheme="minorHAnsi" w:hAnsiTheme="minorHAnsi"/>
          <w:sz w:val="22"/>
          <w:szCs w:val="22"/>
          <w:lang w:val="en-GB"/>
        </w:rPr>
        <w:t>h</w:t>
      </w:r>
      <w:r w:rsidR="009858FE" w:rsidRPr="00AC7437">
        <w:rPr>
          <w:rFonts w:asciiTheme="minorHAnsi" w:hAnsiTheme="minorHAnsi"/>
          <w:spacing w:val="-1"/>
          <w:sz w:val="22"/>
          <w:szCs w:val="22"/>
          <w:lang w:val="en-GB"/>
        </w:rPr>
        <w:t>a</w:t>
      </w:r>
      <w:r w:rsidR="009858FE" w:rsidRPr="00AC7437">
        <w:rPr>
          <w:rFonts w:asciiTheme="minorHAnsi" w:hAnsiTheme="minorHAnsi"/>
          <w:sz w:val="22"/>
          <w:szCs w:val="22"/>
          <w:lang w:val="en-GB"/>
        </w:rPr>
        <w:t>t</w:t>
      </w:r>
      <w:r w:rsidR="00AD2C02">
        <w:rPr>
          <w:rFonts w:asciiTheme="minorHAnsi" w:hAnsiTheme="minorHAnsi"/>
          <w:sz w:val="22"/>
          <w:szCs w:val="22"/>
          <w:lang w:val="en-GB"/>
        </w:rPr>
        <w:t xml:space="preserve"> </w:t>
      </w:r>
      <w:r w:rsidR="009858FE" w:rsidRPr="00AC7437">
        <w:rPr>
          <w:rFonts w:asciiTheme="minorHAnsi" w:hAnsiTheme="minorHAnsi"/>
          <w:sz w:val="22"/>
          <w:szCs w:val="22"/>
          <w:lang w:val="en-GB"/>
        </w:rPr>
        <w:t>w</w:t>
      </w:r>
      <w:r w:rsidR="009858FE" w:rsidRPr="00AC7437">
        <w:rPr>
          <w:rFonts w:asciiTheme="minorHAnsi" w:hAnsiTheme="minorHAnsi"/>
          <w:spacing w:val="1"/>
          <w:sz w:val="22"/>
          <w:szCs w:val="22"/>
          <w:lang w:val="en-GB"/>
        </w:rPr>
        <w:t>i</w:t>
      </w:r>
      <w:r w:rsidR="009858FE" w:rsidRPr="00AC7437">
        <w:rPr>
          <w:rFonts w:asciiTheme="minorHAnsi" w:hAnsiTheme="minorHAnsi"/>
          <w:spacing w:val="-1"/>
          <w:sz w:val="22"/>
          <w:szCs w:val="22"/>
          <w:lang w:val="en-GB"/>
        </w:rPr>
        <w:t>l</w:t>
      </w:r>
      <w:r w:rsidR="009858FE" w:rsidRPr="00AC7437">
        <w:rPr>
          <w:rFonts w:asciiTheme="minorHAnsi" w:hAnsiTheme="minorHAnsi"/>
          <w:sz w:val="22"/>
          <w:szCs w:val="22"/>
          <w:lang w:val="en-GB"/>
        </w:rPr>
        <w:t>l</w:t>
      </w:r>
      <w:r w:rsidR="00AD2C02">
        <w:rPr>
          <w:rFonts w:asciiTheme="minorHAnsi" w:hAnsiTheme="minorHAnsi"/>
          <w:sz w:val="22"/>
          <w:szCs w:val="22"/>
          <w:lang w:val="en-GB"/>
        </w:rPr>
        <w:t xml:space="preserve"> </w:t>
      </w:r>
      <w:r w:rsidR="009858FE" w:rsidRPr="00AC7437">
        <w:rPr>
          <w:rFonts w:asciiTheme="minorHAnsi" w:hAnsiTheme="minorHAnsi"/>
          <w:sz w:val="22"/>
          <w:szCs w:val="22"/>
          <w:lang w:val="en-GB"/>
        </w:rPr>
        <w:t>p</w:t>
      </w:r>
      <w:r w:rsidR="009858FE" w:rsidRPr="00AC7437">
        <w:rPr>
          <w:rFonts w:asciiTheme="minorHAnsi" w:hAnsiTheme="minorHAnsi"/>
          <w:spacing w:val="-1"/>
          <w:sz w:val="22"/>
          <w:szCs w:val="22"/>
          <w:lang w:val="en-GB"/>
        </w:rPr>
        <w:t>a</w:t>
      </w:r>
      <w:r w:rsidR="009858FE" w:rsidRPr="00AC7437">
        <w:rPr>
          <w:rFonts w:asciiTheme="minorHAnsi" w:hAnsiTheme="minorHAnsi"/>
          <w:spacing w:val="1"/>
          <w:sz w:val="22"/>
          <w:szCs w:val="22"/>
          <w:lang w:val="en-GB"/>
        </w:rPr>
        <w:t>r</w:t>
      </w:r>
      <w:r w:rsidR="009858FE" w:rsidRPr="00AC7437">
        <w:rPr>
          <w:rFonts w:asciiTheme="minorHAnsi" w:hAnsiTheme="minorHAnsi"/>
          <w:sz w:val="22"/>
          <w:szCs w:val="22"/>
          <w:lang w:val="en-GB"/>
        </w:rPr>
        <w:t>t</w:t>
      </w:r>
      <w:r w:rsidR="009858FE" w:rsidRPr="00AC7437">
        <w:rPr>
          <w:rFonts w:asciiTheme="minorHAnsi" w:hAnsiTheme="minorHAnsi"/>
          <w:spacing w:val="-1"/>
          <w:sz w:val="22"/>
          <w:szCs w:val="22"/>
          <w:lang w:val="en-GB"/>
        </w:rPr>
        <w:t>i</w:t>
      </w:r>
      <w:r w:rsidR="009858FE" w:rsidRPr="00AC7437">
        <w:rPr>
          <w:rFonts w:asciiTheme="minorHAnsi" w:hAnsiTheme="minorHAnsi"/>
          <w:spacing w:val="3"/>
          <w:sz w:val="22"/>
          <w:szCs w:val="22"/>
          <w:lang w:val="en-GB"/>
        </w:rPr>
        <w:t>c</w:t>
      </w:r>
      <w:r w:rsidR="009858FE" w:rsidRPr="00AC7437">
        <w:rPr>
          <w:rFonts w:asciiTheme="minorHAnsi" w:hAnsiTheme="minorHAnsi"/>
          <w:spacing w:val="-1"/>
          <w:sz w:val="22"/>
          <w:szCs w:val="22"/>
          <w:lang w:val="en-GB"/>
        </w:rPr>
        <w:t>i</w:t>
      </w:r>
      <w:r w:rsidR="009858FE" w:rsidRPr="00AC7437">
        <w:rPr>
          <w:rFonts w:asciiTheme="minorHAnsi" w:hAnsiTheme="minorHAnsi"/>
          <w:sz w:val="22"/>
          <w:szCs w:val="22"/>
          <w:lang w:val="en-GB"/>
        </w:rPr>
        <w:t>p</w:t>
      </w:r>
      <w:r w:rsidR="009858FE" w:rsidRPr="00AC7437">
        <w:rPr>
          <w:rFonts w:asciiTheme="minorHAnsi" w:hAnsiTheme="minorHAnsi"/>
          <w:spacing w:val="-1"/>
          <w:sz w:val="22"/>
          <w:szCs w:val="22"/>
          <w:lang w:val="en-GB"/>
        </w:rPr>
        <w:t>a</w:t>
      </w:r>
      <w:r w:rsidR="009858FE" w:rsidRPr="00AC7437">
        <w:rPr>
          <w:rFonts w:asciiTheme="minorHAnsi" w:hAnsiTheme="minorHAnsi"/>
          <w:spacing w:val="2"/>
          <w:sz w:val="22"/>
          <w:szCs w:val="22"/>
          <w:lang w:val="en-GB"/>
        </w:rPr>
        <w:t>t</w:t>
      </w:r>
      <w:r w:rsidR="009858FE" w:rsidRPr="00AC7437">
        <w:rPr>
          <w:rFonts w:asciiTheme="minorHAnsi" w:hAnsiTheme="minorHAnsi"/>
          <w:sz w:val="22"/>
          <w:szCs w:val="22"/>
          <w:lang w:val="en-GB"/>
        </w:rPr>
        <w:t>e</w:t>
      </w:r>
      <w:r w:rsidR="00AD2C02">
        <w:rPr>
          <w:rFonts w:asciiTheme="minorHAnsi" w:hAnsiTheme="minorHAnsi"/>
          <w:sz w:val="22"/>
          <w:szCs w:val="22"/>
          <w:lang w:val="en-GB"/>
        </w:rPr>
        <w:t xml:space="preserve"> </w:t>
      </w:r>
      <w:r w:rsidR="009858FE" w:rsidRPr="00AC7437">
        <w:rPr>
          <w:rFonts w:asciiTheme="minorHAnsi" w:hAnsiTheme="minorHAnsi"/>
          <w:spacing w:val="1"/>
          <w:sz w:val="22"/>
          <w:szCs w:val="22"/>
          <w:lang w:val="en-GB"/>
        </w:rPr>
        <w:t>i</w:t>
      </w:r>
      <w:r w:rsidR="009858FE" w:rsidRPr="00AC7437">
        <w:rPr>
          <w:rFonts w:asciiTheme="minorHAnsi" w:hAnsiTheme="minorHAnsi"/>
          <w:sz w:val="22"/>
          <w:szCs w:val="22"/>
          <w:lang w:val="en-GB"/>
        </w:rPr>
        <w:t>n</w:t>
      </w:r>
      <w:r w:rsidR="00AD2C02">
        <w:rPr>
          <w:rFonts w:asciiTheme="minorHAnsi" w:hAnsiTheme="minorHAnsi"/>
          <w:sz w:val="22"/>
          <w:szCs w:val="22"/>
          <w:lang w:val="en-GB"/>
        </w:rPr>
        <w:t xml:space="preserve"> </w:t>
      </w:r>
      <w:r w:rsidR="009858FE" w:rsidRPr="00AC7437">
        <w:rPr>
          <w:rFonts w:asciiTheme="minorHAnsi" w:hAnsiTheme="minorHAnsi"/>
          <w:spacing w:val="-1"/>
          <w:sz w:val="22"/>
          <w:szCs w:val="22"/>
          <w:lang w:val="en-GB"/>
        </w:rPr>
        <w:t>p</w:t>
      </w:r>
      <w:r w:rsidR="009858FE" w:rsidRPr="00AC7437">
        <w:rPr>
          <w:rFonts w:asciiTheme="minorHAnsi" w:hAnsiTheme="minorHAnsi"/>
          <w:spacing w:val="1"/>
          <w:sz w:val="22"/>
          <w:szCs w:val="22"/>
          <w:lang w:val="en-GB"/>
        </w:rPr>
        <w:t>r</w:t>
      </w:r>
      <w:r w:rsidR="009858FE" w:rsidRPr="00AC7437">
        <w:rPr>
          <w:rFonts w:asciiTheme="minorHAnsi" w:hAnsiTheme="minorHAnsi"/>
          <w:sz w:val="22"/>
          <w:szCs w:val="22"/>
          <w:lang w:val="en-GB"/>
        </w:rPr>
        <w:t>o</w:t>
      </w:r>
      <w:r w:rsidR="009858FE" w:rsidRPr="00AC7437">
        <w:rPr>
          <w:rFonts w:asciiTheme="minorHAnsi" w:hAnsiTheme="minorHAnsi"/>
          <w:spacing w:val="1"/>
          <w:sz w:val="22"/>
          <w:szCs w:val="22"/>
          <w:lang w:val="en-GB"/>
        </w:rPr>
        <w:t>j</w:t>
      </w:r>
      <w:r w:rsidR="009858FE" w:rsidRPr="00AC7437">
        <w:rPr>
          <w:rFonts w:asciiTheme="minorHAnsi" w:hAnsiTheme="minorHAnsi"/>
          <w:sz w:val="22"/>
          <w:szCs w:val="22"/>
          <w:lang w:val="en-GB"/>
        </w:rPr>
        <w:t>e</w:t>
      </w:r>
      <w:r w:rsidR="009858FE" w:rsidRPr="00AC7437">
        <w:rPr>
          <w:rFonts w:asciiTheme="minorHAnsi" w:hAnsiTheme="minorHAnsi"/>
          <w:spacing w:val="1"/>
          <w:sz w:val="22"/>
          <w:szCs w:val="22"/>
          <w:lang w:val="en-GB"/>
        </w:rPr>
        <w:t>c</w:t>
      </w:r>
      <w:r w:rsidR="009858FE" w:rsidRPr="00AC7437">
        <w:rPr>
          <w:rFonts w:asciiTheme="minorHAnsi" w:hAnsiTheme="minorHAnsi"/>
          <w:sz w:val="22"/>
          <w:szCs w:val="22"/>
          <w:lang w:val="en-GB"/>
        </w:rPr>
        <w:t>t</w:t>
      </w:r>
      <w:r w:rsidR="00AD2C02">
        <w:rPr>
          <w:rFonts w:asciiTheme="minorHAnsi" w:hAnsiTheme="minorHAnsi"/>
          <w:sz w:val="22"/>
          <w:szCs w:val="22"/>
          <w:lang w:val="en-GB"/>
        </w:rPr>
        <w:t xml:space="preserve"> </w:t>
      </w:r>
      <w:r w:rsidR="009858FE" w:rsidRPr="00AC7437">
        <w:rPr>
          <w:rFonts w:asciiTheme="minorHAnsi" w:hAnsiTheme="minorHAnsi"/>
          <w:sz w:val="22"/>
          <w:szCs w:val="22"/>
          <w:lang w:val="en-GB"/>
        </w:rPr>
        <w:t>a</w:t>
      </w:r>
      <w:r w:rsidR="009858FE" w:rsidRPr="00AC7437">
        <w:rPr>
          <w:rFonts w:asciiTheme="minorHAnsi" w:hAnsiTheme="minorHAnsi"/>
          <w:spacing w:val="1"/>
          <w:sz w:val="22"/>
          <w:szCs w:val="22"/>
          <w:lang w:val="en-GB"/>
        </w:rPr>
        <w:t>c</w:t>
      </w:r>
      <w:r w:rsidR="009858FE" w:rsidRPr="00AC7437">
        <w:rPr>
          <w:rFonts w:asciiTheme="minorHAnsi" w:hAnsiTheme="minorHAnsi"/>
          <w:sz w:val="22"/>
          <w:szCs w:val="22"/>
          <w:lang w:val="en-GB"/>
        </w:rPr>
        <w:t>t</w:t>
      </w:r>
      <w:r w:rsidR="009858FE" w:rsidRPr="00AC7437">
        <w:rPr>
          <w:rFonts w:asciiTheme="minorHAnsi" w:hAnsiTheme="minorHAnsi"/>
          <w:spacing w:val="1"/>
          <w:sz w:val="22"/>
          <w:szCs w:val="22"/>
          <w:lang w:val="en-GB"/>
        </w:rPr>
        <w:t>i</w:t>
      </w:r>
      <w:r w:rsidR="009858FE" w:rsidRPr="00AC7437">
        <w:rPr>
          <w:rFonts w:asciiTheme="minorHAnsi" w:hAnsiTheme="minorHAnsi"/>
          <w:spacing w:val="-1"/>
          <w:sz w:val="22"/>
          <w:szCs w:val="22"/>
          <w:lang w:val="en-GB"/>
        </w:rPr>
        <w:t>vi</w:t>
      </w:r>
      <w:r w:rsidR="009858FE" w:rsidRPr="00AC7437">
        <w:rPr>
          <w:rFonts w:asciiTheme="minorHAnsi" w:hAnsiTheme="minorHAnsi"/>
          <w:spacing w:val="2"/>
          <w:sz w:val="22"/>
          <w:szCs w:val="22"/>
          <w:lang w:val="en-GB"/>
        </w:rPr>
        <w:t>t</w:t>
      </w:r>
      <w:r w:rsidR="009858FE" w:rsidRPr="00AC7437">
        <w:rPr>
          <w:rFonts w:asciiTheme="minorHAnsi" w:hAnsiTheme="minorHAnsi"/>
          <w:spacing w:val="-1"/>
          <w:sz w:val="22"/>
          <w:szCs w:val="22"/>
          <w:lang w:val="en-GB"/>
        </w:rPr>
        <w:t>i</w:t>
      </w:r>
      <w:r w:rsidR="009858FE" w:rsidRPr="00AC7437">
        <w:rPr>
          <w:rFonts w:asciiTheme="minorHAnsi" w:hAnsiTheme="minorHAnsi"/>
          <w:sz w:val="22"/>
          <w:szCs w:val="22"/>
          <w:lang w:val="en-GB"/>
        </w:rPr>
        <w:t>e</w:t>
      </w:r>
      <w:r w:rsidR="009858FE" w:rsidRPr="00AC7437">
        <w:rPr>
          <w:rFonts w:asciiTheme="minorHAnsi" w:hAnsiTheme="minorHAnsi"/>
          <w:spacing w:val="1"/>
          <w:sz w:val="22"/>
          <w:szCs w:val="22"/>
          <w:lang w:val="en-GB"/>
        </w:rPr>
        <w:t>s</w:t>
      </w:r>
      <w:r w:rsidR="009858FE" w:rsidRPr="00AC7437">
        <w:rPr>
          <w:rFonts w:asciiTheme="minorHAnsi" w:hAnsiTheme="minorHAnsi"/>
          <w:sz w:val="22"/>
          <w:szCs w:val="22"/>
          <w:lang w:val="en-GB"/>
        </w:rPr>
        <w:t>;</w:t>
      </w:r>
    </w:p>
    <w:p w:rsidR="009858FE" w:rsidRPr="00AC7437" w:rsidRDefault="00BE06B8" w:rsidP="00F56DEE">
      <w:pPr>
        <w:pStyle w:val="ListParagraph"/>
        <w:widowControl w:val="0"/>
        <w:numPr>
          <w:ilvl w:val="0"/>
          <w:numId w:val="57"/>
        </w:numPr>
        <w:autoSpaceDE w:val="0"/>
        <w:autoSpaceDN w:val="0"/>
        <w:adjustRightInd w:val="0"/>
        <w:spacing w:line="240" w:lineRule="auto"/>
        <w:ind w:right="109"/>
        <w:jc w:val="both"/>
        <w:rPr>
          <w:rFonts w:asciiTheme="minorHAnsi" w:hAnsiTheme="minorHAnsi"/>
          <w:sz w:val="22"/>
          <w:szCs w:val="22"/>
          <w:lang w:val="en-GB"/>
        </w:rPr>
      </w:pPr>
      <w:r w:rsidRPr="00AC7437">
        <w:rPr>
          <w:rFonts w:asciiTheme="minorHAnsi" w:hAnsiTheme="minorHAnsi"/>
          <w:spacing w:val="2"/>
          <w:sz w:val="22"/>
          <w:szCs w:val="22"/>
          <w:lang w:val="en-GB"/>
        </w:rPr>
        <w:t>Facilitating</w:t>
      </w:r>
      <w:r w:rsidR="009858FE" w:rsidRPr="00AC7437">
        <w:rPr>
          <w:rFonts w:asciiTheme="minorHAnsi" w:hAnsiTheme="minorHAnsi"/>
          <w:sz w:val="22"/>
          <w:szCs w:val="22"/>
          <w:lang w:val="en-GB"/>
        </w:rPr>
        <w:t xml:space="preserve"> d</w:t>
      </w:r>
      <w:r w:rsidR="009858FE" w:rsidRPr="00AC7437">
        <w:rPr>
          <w:rFonts w:asciiTheme="minorHAnsi" w:hAnsiTheme="minorHAnsi"/>
          <w:spacing w:val="-1"/>
          <w:sz w:val="22"/>
          <w:szCs w:val="22"/>
          <w:lang w:val="en-GB"/>
        </w:rPr>
        <w:t>i</w:t>
      </w:r>
      <w:r w:rsidR="009858FE" w:rsidRPr="00AC7437">
        <w:rPr>
          <w:rFonts w:asciiTheme="minorHAnsi" w:hAnsiTheme="minorHAnsi"/>
          <w:spacing w:val="1"/>
          <w:sz w:val="22"/>
          <w:szCs w:val="22"/>
          <w:lang w:val="en-GB"/>
        </w:rPr>
        <w:t>s</w:t>
      </w:r>
      <w:r w:rsidR="009858FE" w:rsidRPr="00AC7437">
        <w:rPr>
          <w:rFonts w:asciiTheme="minorHAnsi" w:hAnsiTheme="minorHAnsi"/>
          <w:sz w:val="22"/>
          <w:szCs w:val="22"/>
          <w:lang w:val="en-GB"/>
        </w:rPr>
        <w:t>tr</w:t>
      </w:r>
      <w:r w:rsidR="009858FE" w:rsidRPr="00AC7437">
        <w:rPr>
          <w:rFonts w:asciiTheme="minorHAnsi" w:hAnsiTheme="minorHAnsi"/>
          <w:spacing w:val="-1"/>
          <w:sz w:val="22"/>
          <w:szCs w:val="22"/>
          <w:lang w:val="en-GB"/>
        </w:rPr>
        <w:t>i</w:t>
      </w:r>
      <w:r w:rsidR="009858FE" w:rsidRPr="00AC7437">
        <w:rPr>
          <w:rFonts w:asciiTheme="minorHAnsi" w:hAnsiTheme="minorHAnsi"/>
          <w:spacing w:val="1"/>
          <w:sz w:val="22"/>
          <w:szCs w:val="22"/>
          <w:lang w:val="en-GB"/>
        </w:rPr>
        <w:t>c</w:t>
      </w:r>
      <w:r w:rsidR="009858FE" w:rsidRPr="00AC7437">
        <w:rPr>
          <w:rFonts w:asciiTheme="minorHAnsi" w:hAnsiTheme="minorHAnsi"/>
          <w:sz w:val="22"/>
          <w:szCs w:val="22"/>
          <w:lang w:val="en-GB"/>
        </w:rPr>
        <w:t>t a</w:t>
      </w:r>
      <w:r w:rsidR="009858FE" w:rsidRPr="00AC7437">
        <w:rPr>
          <w:rFonts w:asciiTheme="minorHAnsi" w:hAnsiTheme="minorHAnsi"/>
          <w:spacing w:val="-1"/>
          <w:sz w:val="22"/>
          <w:szCs w:val="22"/>
          <w:lang w:val="en-GB"/>
        </w:rPr>
        <w:t>n</w:t>
      </w:r>
      <w:r w:rsidR="009858FE" w:rsidRPr="00AC7437">
        <w:rPr>
          <w:rFonts w:asciiTheme="minorHAnsi" w:hAnsiTheme="minorHAnsi"/>
          <w:sz w:val="22"/>
          <w:szCs w:val="22"/>
          <w:lang w:val="en-GB"/>
        </w:rPr>
        <w:t xml:space="preserve">d </w:t>
      </w:r>
      <w:r w:rsidR="009858FE" w:rsidRPr="00AC7437">
        <w:rPr>
          <w:rFonts w:asciiTheme="minorHAnsi" w:hAnsiTheme="minorHAnsi"/>
          <w:spacing w:val="-1"/>
          <w:sz w:val="22"/>
          <w:szCs w:val="22"/>
          <w:lang w:val="en-GB"/>
        </w:rPr>
        <w:t>l</w:t>
      </w:r>
      <w:r w:rsidR="009858FE" w:rsidRPr="00AC7437">
        <w:rPr>
          <w:rFonts w:asciiTheme="minorHAnsi" w:hAnsiTheme="minorHAnsi"/>
          <w:spacing w:val="2"/>
          <w:sz w:val="22"/>
          <w:szCs w:val="22"/>
          <w:lang w:val="en-GB"/>
        </w:rPr>
        <w:t>o</w:t>
      </w:r>
      <w:r w:rsidR="009858FE" w:rsidRPr="00AC7437">
        <w:rPr>
          <w:rFonts w:asciiTheme="minorHAnsi" w:hAnsiTheme="minorHAnsi"/>
          <w:sz w:val="22"/>
          <w:szCs w:val="22"/>
          <w:lang w:val="en-GB"/>
        </w:rPr>
        <w:t xml:space="preserve">wer </w:t>
      </w:r>
      <w:r w:rsidR="009858FE" w:rsidRPr="00AC7437">
        <w:rPr>
          <w:rFonts w:asciiTheme="minorHAnsi" w:hAnsiTheme="minorHAnsi"/>
          <w:spacing w:val="-1"/>
          <w:sz w:val="22"/>
          <w:szCs w:val="22"/>
          <w:lang w:val="en-GB"/>
        </w:rPr>
        <w:t>l</w:t>
      </w:r>
      <w:r w:rsidR="009858FE" w:rsidRPr="00AC7437">
        <w:rPr>
          <w:rFonts w:asciiTheme="minorHAnsi" w:hAnsiTheme="minorHAnsi"/>
          <w:sz w:val="22"/>
          <w:szCs w:val="22"/>
          <w:lang w:val="en-GB"/>
        </w:rPr>
        <w:t>e</w:t>
      </w:r>
      <w:r w:rsidR="009858FE" w:rsidRPr="00AC7437">
        <w:rPr>
          <w:rFonts w:asciiTheme="minorHAnsi" w:hAnsiTheme="minorHAnsi"/>
          <w:spacing w:val="1"/>
          <w:sz w:val="22"/>
          <w:szCs w:val="22"/>
          <w:lang w:val="en-GB"/>
        </w:rPr>
        <w:t>v</w:t>
      </w:r>
      <w:r w:rsidR="009858FE" w:rsidRPr="00AC7437">
        <w:rPr>
          <w:rFonts w:asciiTheme="minorHAnsi" w:hAnsiTheme="minorHAnsi"/>
          <w:sz w:val="22"/>
          <w:szCs w:val="22"/>
          <w:lang w:val="en-GB"/>
        </w:rPr>
        <w:t>e</w:t>
      </w:r>
      <w:r w:rsidR="009858FE" w:rsidRPr="00AC7437">
        <w:rPr>
          <w:rFonts w:asciiTheme="minorHAnsi" w:hAnsiTheme="minorHAnsi"/>
          <w:spacing w:val="-1"/>
          <w:sz w:val="22"/>
          <w:szCs w:val="22"/>
          <w:lang w:val="en-GB"/>
        </w:rPr>
        <w:t>l</w:t>
      </w:r>
      <w:r w:rsidR="009858FE" w:rsidRPr="00AC7437">
        <w:rPr>
          <w:rFonts w:asciiTheme="minorHAnsi" w:hAnsiTheme="minorHAnsi"/>
          <w:spacing w:val="1"/>
          <w:sz w:val="22"/>
          <w:szCs w:val="22"/>
          <w:lang w:val="en-GB"/>
        </w:rPr>
        <w:t>s</w:t>
      </w:r>
      <w:r w:rsidR="009858FE" w:rsidRPr="00AC7437">
        <w:rPr>
          <w:rFonts w:asciiTheme="minorHAnsi" w:hAnsiTheme="minorHAnsi"/>
          <w:sz w:val="22"/>
          <w:szCs w:val="22"/>
          <w:lang w:val="en-GB"/>
        </w:rPr>
        <w:t xml:space="preserve">’ </w:t>
      </w:r>
      <w:r w:rsidR="009858FE" w:rsidRPr="00AC7437">
        <w:rPr>
          <w:rFonts w:asciiTheme="minorHAnsi" w:hAnsiTheme="minorHAnsi"/>
          <w:spacing w:val="2"/>
          <w:sz w:val="22"/>
          <w:szCs w:val="22"/>
          <w:lang w:val="en-GB"/>
        </w:rPr>
        <w:t>L</w:t>
      </w:r>
      <w:r w:rsidR="009858FE" w:rsidRPr="00AC7437">
        <w:rPr>
          <w:rFonts w:asciiTheme="minorHAnsi" w:hAnsiTheme="minorHAnsi"/>
          <w:spacing w:val="-1"/>
          <w:sz w:val="22"/>
          <w:szCs w:val="22"/>
          <w:lang w:val="en-GB"/>
        </w:rPr>
        <w:t>A</w:t>
      </w:r>
      <w:r w:rsidR="009858FE" w:rsidRPr="00AC7437">
        <w:rPr>
          <w:rFonts w:asciiTheme="minorHAnsi" w:hAnsiTheme="minorHAnsi"/>
          <w:spacing w:val="1"/>
          <w:sz w:val="22"/>
          <w:szCs w:val="22"/>
          <w:lang w:val="en-GB"/>
        </w:rPr>
        <w:t>P</w:t>
      </w:r>
      <w:r w:rsidR="009858FE" w:rsidRPr="00AC7437">
        <w:rPr>
          <w:rFonts w:asciiTheme="minorHAnsi" w:hAnsiTheme="minorHAnsi"/>
          <w:spacing w:val="-1"/>
          <w:sz w:val="22"/>
          <w:szCs w:val="22"/>
          <w:lang w:val="en-GB"/>
        </w:rPr>
        <w:t>A</w:t>
      </w:r>
      <w:r w:rsidR="009858FE" w:rsidRPr="00AC7437">
        <w:rPr>
          <w:rFonts w:asciiTheme="minorHAnsi" w:hAnsiTheme="minorHAnsi"/>
          <w:spacing w:val="1"/>
          <w:sz w:val="22"/>
          <w:szCs w:val="22"/>
          <w:lang w:val="en-GB"/>
        </w:rPr>
        <w:t>-</w:t>
      </w:r>
      <w:r w:rsidR="009858FE" w:rsidRPr="00AC7437">
        <w:rPr>
          <w:rFonts w:asciiTheme="minorHAnsi" w:hAnsiTheme="minorHAnsi"/>
          <w:spacing w:val="2"/>
          <w:sz w:val="22"/>
          <w:szCs w:val="22"/>
          <w:lang w:val="en-GB"/>
        </w:rPr>
        <w:t>b</w:t>
      </w:r>
      <w:r w:rsidR="009858FE" w:rsidRPr="00AC7437">
        <w:rPr>
          <w:rFonts w:asciiTheme="minorHAnsi" w:hAnsiTheme="minorHAnsi"/>
          <w:sz w:val="22"/>
          <w:szCs w:val="22"/>
          <w:lang w:val="en-GB"/>
        </w:rPr>
        <w:t>a</w:t>
      </w:r>
      <w:r w:rsidR="009858FE" w:rsidRPr="00AC7437">
        <w:rPr>
          <w:rFonts w:asciiTheme="minorHAnsi" w:hAnsiTheme="minorHAnsi"/>
          <w:spacing w:val="1"/>
          <w:sz w:val="22"/>
          <w:szCs w:val="22"/>
          <w:lang w:val="en-GB"/>
        </w:rPr>
        <w:t>s</w:t>
      </w:r>
      <w:r w:rsidR="009858FE" w:rsidRPr="00AC7437">
        <w:rPr>
          <w:rFonts w:asciiTheme="minorHAnsi" w:hAnsiTheme="minorHAnsi"/>
          <w:sz w:val="22"/>
          <w:szCs w:val="22"/>
          <w:lang w:val="en-GB"/>
        </w:rPr>
        <w:t>ed p</w:t>
      </w:r>
      <w:r w:rsidR="009858FE" w:rsidRPr="00AC7437">
        <w:rPr>
          <w:rFonts w:asciiTheme="minorHAnsi" w:hAnsiTheme="minorHAnsi"/>
          <w:spacing w:val="-1"/>
          <w:sz w:val="22"/>
          <w:szCs w:val="22"/>
          <w:lang w:val="en-GB"/>
        </w:rPr>
        <w:t>a</w:t>
      </w:r>
      <w:r w:rsidR="009858FE" w:rsidRPr="00AC7437">
        <w:rPr>
          <w:rFonts w:asciiTheme="minorHAnsi" w:hAnsiTheme="minorHAnsi"/>
          <w:spacing w:val="1"/>
          <w:sz w:val="22"/>
          <w:szCs w:val="22"/>
          <w:lang w:val="en-GB"/>
        </w:rPr>
        <w:t>r</w:t>
      </w:r>
      <w:r w:rsidR="009858FE" w:rsidRPr="00AC7437">
        <w:rPr>
          <w:rFonts w:asciiTheme="minorHAnsi" w:hAnsiTheme="minorHAnsi"/>
          <w:sz w:val="22"/>
          <w:szCs w:val="22"/>
          <w:lang w:val="en-GB"/>
        </w:rPr>
        <w:t>t</w:t>
      </w:r>
      <w:r w:rsidR="009858FE" w:rsidRPr="00AC7437">
        <w:rPr>
          <w:rFonts w:asciiTheme="minorHAnsi" w:hAnsiTheme="minorHAnsi"/>
          <w:spacing w:val="-1"/>
          <w:sz w:val="22"/>
          <w:szCs w:val="22"/>
          <w:lang w:val="en-GB"/>
        </w:rPr>
        <w:t>i</w:t>
      </w:r>
      <w:r w:rsidR="009858FE" w:rsidRPr="00AC7437">
        <w:rPr>
          <w:rFonts w:asciiTheme="minorHAnsi" w:hAnsiTheme="minorHAnsi"/>
          <w:spacing w:val="1"/>
          <w:sz w:val="22"/>
          <w:szCs w:val="22"/>
          <w:lang w:val="en-GB"/>
        </w:rPr>
        <w:t>ci</w:t>
      </w:r>
      <w:r w:rsidR="009858FE" w:rsidRPr="00AC7437">
        <w:rPr>
          <w:rFonts w:asciiTheme="minorHAnsi" w:hAnsiTheme="minorHAnsi"/>
          <w:sz w:val="22"/>
          <w:szCs w:val="22"/>
          <w:lang w:val="en-GB"/>
        </w:rPr>
        <w:t>p</w:t>
      </w:r>
      <w:r w:rsidR="009858FE" w:rsidRPr="00AC7437">
        <w:rPr>
          <w:rFonts w:asciiTheme="minorHAnsi" w:hAnsiTheme="minorHAnsi"/>
          <w:spacing w:val="-1"/>
          <w:sz w:val="22"/>
          <w:szCs w:val="22"/>
          <w:lang w:val="en-GB"/>
        </w:rPr>
        <w:t>a</w:t>
      </w:r>
      <w:r w:rsidR="009858FE" w:rsidRPr="00AC7437">
        <w:rPr>
          <w:rFonts w:asciiTheme="minorHAnsi" w:hAnsiTheme="minorHAnsi"/>
          <w:spacing w:val="2"/>
          <w:sz w:val="22"/>
          <w:szCs w:val="22"/>
          <w:lang w:val="en-GB"/>
        </w:rPr>
        <w:t>t</w:t>
      </w:r>
      <w:r w:rsidR="009858FE" w:rsidRPr="00AC7437">
        <w:rPr>
          <w:rFonts w:asciiTheme="minorHAnsi" w:hAnsiTheme="minorHAnsi"/>
          <w:sz w:val="22"/>
          <w:szCs w:val="22"/>
          <w:lang w:val="en-GB"/>
        </w:rPr>
        <w:t>o</w:t>
      </w:r>
      <w:r w:rsidR="009858FE" w:rsidRPr="00AC7437">
        <w:rPr>
          <w:rFonts w:asciiTheme="minorHAnsi" w:hAnsiTheme="minorHAnsi"/>
          <w:spacing w:val="3"/>
          <w:sz w:val="22"/>
          <w:szCs w:val="22"/>
          <w:lang w:val="en-GB"/>
        </w:rPr>
        <w:t>r</w:t>
      </w:r>
      <w:r w:rsidR="009858FE" w:rsidRPr="00AC7437">
        <w:rPr>
          <w:rFonts w:asciiTheme="minorHAnsi" w:hAnsiTheme="minorHAnsi"/>
          <w:sz w:val="22"/>
          <w:szCs w:val="22"/>
          <w:lang w:val="en-GB"/>
        </w:rPr>
        <w:t>y p</w:t>
      </w:r>
      <w:r w:rsidR="009858FE" w:rsidRPr="00AC7437">
        <w:rPr>
          <w:rFonts w:asciiTheme="minorHAnsi" w:hAnsiTheme="minorHAnsi"/>
          <w:spacing w:val="1"/>
          <w:sz w:val="22"/>
          <w:szCs w:val="22"/>
          <w:lang w:val="en-GB"/>
        </w:rPr>
        <w:t>l</w:t>
      </w:r>
      <w:r w:rsidR="009858FE" w:rsidRPr="00AC7437">
        <w:rPr>
          <w:rFonts w:asciiTheme="minorHAnsi" w:hAnsiTheme="minorHAnsi"/>
          <w:sz w:val="22"/>
          <w:szCs w:val="22"/>
          <w:lang w:val="en-GB"/>
        </w:rPr>
        <w:t>a</w:t>
      </w:r>
      <w:r w:rsidR="009858FE" w:rsidRPr="00AC7437">
        <w:rPr>
          <w:rFonts w:asciiTheme="minorHAnsi" w:hAnsiTheme="minorHAnsi"/>
          <w:spacing w:val="-1"/>
          <w:sz w:val="22"/>
          <w:szCs w:val="22"/>
          <w:lang w:val="en-GB"/>
        </w:rPr>
        <w:t>n</w:t>
      </w:r>
      <w:r w:rsidR="009858FE" w:rsidRPr="00AC7437">
        <w:rPr>
          <w:rFonts w:asciiTheme="minorHAnsi" w:hAnsiTheme="minorHAnsi"/>
          <w:spacing w:val="2"/>
          <w:sz w:val="22"/>
          <w:szCs w:val="22"/>
          <w:lang w:val="en-GB"/>
        </w:rPr>
        <w:t>n</w:t>
      </w:r>
      <w:r w:rsidR="009858FE" w:rsidRPr="00AC7437">
        <w:rPr>
          <w:rFonts w:asciiTheme="minorHAnsi" w:hAnsiTheme="minorHAnsi"/>
          <w:spacing w:val="-1"/>
          <w:sz w:val="22"/>
          <w:szCs w:val="22"/>
          <w:lang w:val="en-GB"/>
        </w:rPr>
        <w:t>i</w:t>
      </w:r>
      <w:r w:rsidR="009858FE" w:rsidRPr="00AC7437">
        <w:rPr>
          <w:rFonts w:asciiTheme="minorHAnsi" w:hAnsiTheme="minorHAnsi"/>
          <w:spacing w:val="2"/>
          <w:sz w:val="22"/>
          <w:szCs w:val="22"/>
          <w:lang w:val="en-GB"/>
        </w:rPr>
        <w:t>n</w:t>
      </w:r>
      <w:r w:rsidR="009858FE" w:rsidRPr="00AC7437">
        <w:rPr>
          <w:rFonts w:asciiTheme="minorHAnsi" w:hAnsiTheme="minorHAnsi"/>
          <w:sz w:val="22"/>
          <w:szCs w:val="22"/>
          <w:lang w:val="en-GB"/>
        </w:rPr>
        <w:t>g a</w:t>
      </w:r>
      <w:r w:rsidR="009858FE" w:rsidRPr="00AC7437">
        <w:rPr>
          <w:rFonts w:asciiTheme="minorHAnsi" w:hAnsiTheme="minorHAnsi"/>
          <w:spacing w:val="1"/>
          <w:sz w:val="22"/>
          <w:szCs w:val="22"/>
          <w:lang w:val="en-GB"/>
        </w:rPr>
        <w:t>c</w:t>
      </w:r>
      <w:r w:rsidR="009858FE" w:rsidRPr="00AC7437">
        <w:rPr>
          <w:rFonts w:asciiTheme="minorHAnsi" w:hAnsiTheme="minorHAnsi"/>
          <w:sz w:val="22"/>
          <w:szCs w:val="22"/>
          <w:lang w:val="en-GB"/>
        </w:rPr>
        <w:t>t</w:t>
      </w:r>
      <w:r w:rsidR="009858FE" w:rsidRPr="00AC7437">
        <w:rPr>
          <w:rFonts w:asciiTheme="minorHAnsi" w:hAnsiTheme="minorHAnsi"/>
          <w:spacing w:val="1"/>
          <w:sz w:val="22"/>
          <w:szCs w:val="22"/>
          <w:lang w:val="en-GB"/>
        </w:rPr>
        <w:t>i</w:t>
      </w:r>
      <w:r w:rsidR="009858FE" w:rsidRPr="00AC7437">
        <w:rPr>
          <w:rFonts w:asciiTheme="minorHAnsi" w:hAnsiTheme="minorHAnsi"/>
          <w:spacing w:val="-1"/>
          <w:sz w:val="22"/>
          <w:szCs w:val="22"/>
          <w:lang w:val="en-GB"/>
        </w:rPr>
        <w:t>vi</w:t>
      </w:r>
      <w:r w:rsidR="009858FE" w:rsidRPr="00AC7437">
        <w:rPr>
          <w:rFonts w:asciiTheme="minorHAnsi" w:hAnsiTheme="minorHAnsi"/>
          <w:spacing w:val="2"/>
          <w:sz w:val="22"/>
          <w:szCs w:val="22"/>
          <w:lang w:val="en-GB"/>
        </w:rPr>
        <w:t>t</w:t>
      </w:r>
      <w:r w:rsidR="009858FE" w:rsidRPr="00AC7437">
        <w:rPr>
          <w:rFonts w:asciiTheme="minorHAnsi" w:hAnsiTheme="minorHAnsi"/>
          <w:spacing w:val="-1"/>
          <w:sz w:val="22"/>
          <w:szCs w:val="22"/>
          <w:lang w:val="en-GB"/>
        </w:rPr>
        <w:t>i</w:t>
      </w:r>
      <w:r w:rsidR="009858FE" w:rsidRPr="00AC7437">
        <w:rPr>
          <w:rFonts w:asciiTheme="minorHAnsi" w:hAnsiTheme="minorHAnsi"/>
          <w:sz w:val="22"/>
          <w:szCs w:val="22"/>
          <w:lang w:val="en-GB"/>
        </w:rPr>
        <w:t>es to d</w:t>
      </w:r>
      <w:r w:rsidR="009858FE" w:rsidRPr="00AC7437">
        <w:rPr>
          <w:rFonts w:asciiTheme="minorHAnsi" w:hAnsiTheme="minorHAnsi"/>
          <w:spacing w:val="-1"/>
          <w:sz w:val="22"/>
          <w:szCs w:val="22"/>
          <w:lang w:val="en-GB"/>
        </w:rPr>
        <w:t>e</w:t>
      </w:r>
      <w:r w:rsidR="009858FE" w:rsidRPr="00AC7437">
        <w:rPr>
          <w:rFonts w:asciiTheme="minorHAnsi" w:hAnsiTheme="minorHAnsi"/>
          <w:sz w:val="22"/>
          <w:szCs w:val="22"/>
          <w:lang w:val="en-GB"/>
        </w:rPr>
        <w:t>ter</w:t>
      </w:r>
      <w:r w:rsidR="009858FE" w:rsidRPr="00AC7437">
        <w:rPr>
          <w:rFonts w:asciiTheme="minorHAnsi" w:hAnsiTheme="minorHAnsi"/>
          <w:spacing w:val="5"/>
          <w:sz w:val="22"/>
          <w:szCs w:val="22"/>
          <w:lang w:val="en-GB"/>
        </w:rPr>
        <w:t>m</w:t>
      </w:r>
      <w:r w:rsidR="009858FE" w:rsidRPr="00AC7437">
        <w:rPr>
          <w:rFonts w:asciiTheme="minorHAnsi" w:hAnsiTheme="minorHAnsi"/>
          <w:spacing w:val="-1"/>
          <w:sz w:val="22"/>
          <w:szCs w:val="22"/>
          <w:lang w:val="en-GB"/>
        </w:rPr>
        <w:t>i</w:t>
      </w:r>
      <w:r w:rsidR="009858FE" w:rsidRPr="00AC7437">
        <w:rPr>
          <w:rFonts w:asciiTheme="minorHAnsi" w:hAnsiTheme="minorHAnsi"/>
          <w:sz w:val="22"/>
          <w:szCs w:val="22"/>
          <w:lang w:val="en-GB"/>
        </w:rPr>
        <w:t>ne</w:t>
      </w:r>
      <w:r w:rsidR="00F45725">
        <w:rPr>
          <w:rFonts w:asciiTheme="minorHAnsi" w:hAnsiTheme="minorHAnsi"/>
          <w:sz w:val="22"/>
          <w:szCs w:val="22"/>
          <w:lang w:val="en-GB"/>
        </w:rPr>
        <w:t xml:space="preserve"> </w:t>
      </w:r>
      <w:r w:rsidR="009858FE" w:rsidRPr="00AC7437">
        <w:rPr>
          <w:rFonts w:asciiTheme="minorHAnsi" w:hAnsiTheme="minorHAnsi"/>
          <w:spacing w:val="-2"/>
          <w:sz w:val="22"/>
          <w:szCs w:val="22"/>
          <w:lang w:val="en-GB"/>
        </w:rPr>
        <w:t>w</w:t>
      </w:r>
      <w:r w:rsidR="009858FE" w:rsidRPr="00AC7437">
        <w:rPr>
          <w:rFonts w:asciiTheme="minorHAnsi" w:hAnsiTheme="minorHAnsi"/>
          <w:spacing w:val="2"/>
          <w:sz w:val="22"/>
          <w:szCs w:val="22"/>
          <w:lang w:val="en-GB"/>
        </w:rPr>
        <w:t>h</w:t>
      </w:r>
      <w:r w:rsidR="009858FE" w:rsidRPr="00AC7437">
        <w:rPr>
          <w:rFonts w:asciiTheme="minorHAnsi" w:hAnsiTheme="minorHAnsi"/>
          <w:spacing w:val="-1"/>
          <w:sz w:val="22"/>
          <w:szCs w:val="22"/>
          <w:lang w:val="en-GB"/>
        </w:rPr>
        <w:t>i</w:t>
      </w:r>
      <w:r w:rsidR="009858FE" w:rsidRPr="00AC7437">
        <w:rPr>
          <w:rFonts w:asciiTheme="minorHAnsi" w:hAnsiTheme="minorHAnsi"/>
          <w:spacing w:val="1"/>
          <w:sz w:val="22"/>
          <w:szCs w:val="22"/>
          <w:lang w:val="en-GB"/>
        </w:rPr>
        <w:t>c</w:t>
      </w:r>
      <w:r w:rsidR="009858FE" w:rsidRPr="00AC7437">
        <w:rPr>
          <w:rFonts w:asciiTheme="minorHAnsi" w:hAnsiTheme="minorHAnsi"/>
          <w:sz w:val="22"/>
          <w:szCs w:val="22"/>
          <w:lang w:val="en-GB"/>
        </w:rPr>
        <w:t>h</w:t>
      </w:r>
      <w:r w:rsidR="00F45725">
        <w:rPr>
          <w:rFonts w:asciiTheme="minorHAnsi" w:hAnsiTheme="minorHAnsi"/>
          <w:sz w:val="22"/>
          <w:szCs w:val="22"/>
          <w:lang w:val="en-GB"/>
        </w:rPr>
        <w:t xml:space="preserve"> </w:t>
      </w:r>
      <w:r w:rsidR="009858FE" w:rsidRPr="00AC7437">
        <w:rPr>
          <w:rFonts w:asciiTheme="minorHAnsi" w:hAnsiTheme="minorHAnsi"/>
          <w:spacing w:val="-1"/>
          <w:sz w:val="22"/>
          <w:szCs w:val="22"/>
          <w:lang w:val="en-GB"/>
        </w:rPr>
        <w:t>a</w:t>
      </w:r>
      <w:r w:rsidR="009858FE" w:rsidRPr="00AC7437">
        <w:rPr>
          <w:rFonts w:asciiTheme="minorHAnsi" w:hAnsiTheme="minorHAnsi"/>
          <w:spacing w:val="1"/>
          <w:sz w:val="22"/>
          <w:szCs w:val="22"/>
          <w:lang w:val="en-GB"/>
        </w:rPr>
        <w:t>c</w:t>
      </w:r>
      <w:r w:rsidR="009858FE" w:rsidRPr="00AC7437">
        <w:rPr>
          <w:rFonts w:asciiTheme="minorHAnsi" w:hAnsiTheme="minorHAnsi"/>
          <w:spacing w:val="2"/>
          <w:sz w:val="22"/>
          <w:szCs w:val="22"/>
          <w:lang w:val="en-GB"/>
        </w:rPr>
        <w:t>t</w:t>
      </w:r>
      <w:r w:rsidR="009858FE" w:rsidRPr="00AC7437">
        <w:rPr>
          <w:rFonts w:asciiTheme="minorHAnsi" w:hAnsiTheme="minorHAnsi"/>
          <w:spacing w:val="-1"/>
          <w:sz w:val="22"/>
          <w:szCs w:val="22"/>
          <w:lang w:val="en-GB"/>
        </w:rPr>
        <w:t>i</w:t>
      </w:r>
      <w:r w:rsidR="009858FE" w:rsidRPr="00AC7437">
        <w:rPr>
          <w:rFonts w:asciiTheme="minorHAnsi" w:hAnsiTheme="minorHAnsi"/>
          <w:spacing w:val="1"/>
          <w:sz w:val="22"/>
          <w:szCs w:val="22"/>
          <w:lang w:val="en-GB"/>
        </w:rPr>
        <w:t>v</w:t>
      </w:r>
      <w:r w:rsidR="009858FE" w:rsidRPr="00AC7437">
        <w:rPr>
          <w:rFonts w:asciiTheme="minorHAnsi" w:hAnsiTheme="minorHAnsi"/>
          <w:spacing w:val="-1"/>
          <w:sz w:val="22"/>
          <w:szCs w:val="22"/>
          <w:lang w:val="en-GB"/>
        </w:rPr>
        <w:t>i</w:t>
      </w:r>
      <w:r w:rsidR="009858FE" w:rsidRPr="00AC7437">
        <w:rPr>
          <w:rFonts w:asciiTheme="minorHAnsi" w:hAnsiTheme="minorHAnsi"/>
          <w:spacing w:val="2"/>
          <w:sz w:val="22"/>
          <w:szCs w:val="22"/>
          <w:lang w:val="en-GB"/>
        </w:rPr>
        <w:t>t</w:t>
      </w:r>
      <w:r w:rsidR="009858FE" w:rsidRPr="00AC7437">
        <w:rPr>
          <w:rFonts w:asciiTheme="minorHAnsi" w:hAnsiTheme="minorHAnsi"/>
          <w:spacing w:val="-1"/>
          <w:sz w:val="22"/>
          <w:szCs w:val="22"/>
          <w:lang w:val="en-GB"/>
        </w:rPr>
        <w:t>i</w:t>
      </w:r>
      <w:r w:rsidR="009858FE" w:rsidRPr="00AC7437">
        <w:rPr>
          <w:rFonts w:asciiTheme="minorHAnsi" w:hAnsiTheme="minorHAnsi"/>
          <w:sz w:val="22"/>
          <w:szCs w:val="22"/>
          <w:lang w:val="en-GB"/>
        </w:rPr>
        <w:t>es</w:t>
      </w:r>
      <w:r w:rsidR="00F45725">
        <w:rPr>
          <w:rFonts w:asciiTheme="minorHAnsi" w:hAnsiTheme="minorHAnsi"/>
          <w:sz w:val="22"/>
          <w:szCs w:val="22"/>
          <w:lang w:val="en-GB"/>
        </w:rPr>
        <w:t xml:space="preserve"> </w:t>
      </w:r>
      <w:r w:rsidR="009858FE" w:rsidRPr="00AC7437">
        <w:rPr>
          <w:rFonts w:asciiTheme="minorHAnsi" w:hAnsiTheme="minorHAnsi"/>
          <w:sz w:val="22"/>
          <w:szCs w:val="22"/>
          <w:lang w:val="en-GB"/>
        </w:rPr>
        <w:t>w</w:t>
      </w:r>
      <w:r w:rsidR="009858FE" w:rsidRPr="00AC7437">
        <w:rPr>
          <w:rFonts w:asciiTheme="minorHAnsi" w:hAnsiTheme="minorHAnsi"/>
          <w:spacing w:val="-1"/>
          <w:sz w:val="22"/>
          <w:szCs w:val="22"/>
          <w:lang w:val="en-GB"/>
        </w:rPr>
        <w:t>i</w:t>
      </w:r>
      <w:r w:rsidR="009858FE" w:rsidRPr="00AC7437">
        <w:rPr>
          <w:rFonts w:asciiTheme="minorHAnsi" w:hAnsiTheme="minorHAnsi"/>
          <w:spacing w:val="1"/>
          <w:sz w:val="22"/>
          <w:szCs w:val="22"/>
          <w:lang w:val="en-GB"/>
        </w:rPr>
        <w:t>l</w:t>
      </w:r>
      <w:r w:rsidR="009858FE" w:rsidRPr="00AC7437">
        <w:rPr>
          <w:rFonts w:asciiTheme="minorHAnsi" w:hAnsiTheme="minorHAnsi"/>
          <w:sz w:val="22"/>
          <w:szCs w:val="22"/>
          <w:lang w:val="en-GB"/>
        </w:rPr>
        <w:t>l</w:t>
      </w:r>
      <w:r w:rsidR="00F45725">
        <w:rPr>
          <w:rFonts w:asciiTheme="minorHAnsi" w:hAnsiTheme="minorHAnsi"/>
          <w:sz w:val="22"/>
          <w:szCs w:val="22"/>
          <w:lang w:val="en-GB"/>
        </w:rPr>
        <w:t xml:space="preserve"> </w:t>
      </w:r>
      <w:r w:rsidR="009858FE" w:rsidRPr="00AC7437">
        <w:rPr>
          <w:rFonts w:asciiTheme="minorHAnsi" w:hAnsiTheme="minorHAnsi"/>
          <w:spacing w:val="2"/>
          <w:sz w:val="22"/>
          <w:szCs w:val="22"/>
          <w:lang w:val="en-GB"/>
        </w:rPr>
        <w:t>b</w:t>
      </w:r>
      <w:r w:rsidR="009858FE" w:rsidRPr="00AC7437">
        <w:rPr>
          <w:rFonts w:asciiTheme="minorHAnsi" w:hAnsiTheme="minorHAnsi"/>
          <w:sz w:val="22"/>
          <w:szCs w:val="22"/>
          <w:lang w:val="en-GB"/>
        </w:rPr>
        <w:t>e</w:t>
      </w:r>
      <w:r w:rsidR="00F45725">
        <w:rPr>
          <w:rFonts w:asciiTheme="minorHAnsi" w:hAnsiTheme="minorHAnsi"/>
          <w:sz w:val="22"/>
          <w:szCs w:val="22"/>
          <w:lang w:val="en-GB"/>
        </w:rPr>
        <w:t xml:space="preserve"> </w:t>
      </w:r>
      <w:r w:rsidR="009858FE" w:rsidRPr="00AC7437">
        <w:rPr>
          <w:rFonts w:asciiTheme="minorHAnsi" w:hAnsiTheme="minorHAnsi"/>
          <w:spacing w:val="2"/>
          <w:sz w:val="22"/>
          <w:szCs w:val="22"/>
          <w:lang w:val="en-GB"/>
        </w:rPr>
        <w:t>i</w:t>
      </w:r>
      <w:r w:rsidR="009858FE" w:rsidRPr="00AC7437">
        <w:rPr>
          <w:rFonts w:asciiTheme="minorHAnsi" w:hAnsiTheme="minorHAnsi"/>
          <w:spacing w:val="4"/>
          <w:sz w:val="22"/>
          <w:szCs w:val="22"/>
          <w:lang w:val="en-GB"/>
        </w:rPr>
        <w:t>m</w:t>
      </w:r>
      <w:r w:rsidR="009858FE" w:rsidRPr="00AC7437">
        <w:rPr>
          <w:rFonts w:asciiTheme="minorHAnsi" w:hAnsiTheme="minorHAnsi"/>
          <w:sz w:val="22"/>
          <w:szCs w:val="22"/>
          <w:lang w:val="en-GB"/>
        </w:rPr>
        <w:t>p</w:t>
      </w:r>
      <w:r w:rsidR="009858FE" w:rsidRPr="00AC7437">
        <w:rPr>
          <w:rFonts w:asciiTheme="minorHAnsi" w:hAnsiTheme="minorHAnsi"/>
          <w:spacing w:val="-1"/>
          <w:sz w:val="22"/>
          <w:szCs w:val="22"/>
          <w:lang w:val="en-GB"/>
        </w:rPr>
        <w:t>l</w:t>
      </w:r>
      <w:r w:rsidR="009858FE" w:rsidRPr="00AC7437">
        <w:rPr>
          <w:rFonts w:asciiTheme="minorHAnsi" w:hAnsiTheme="minorHAnsi"/>
          <w:sz w:val="22"/>
          <w:szCs w:val="22"/>
          <w:lang w:val="en-GB"/>
        </w:rPr>
        <w:t>e</w:t>
      </w:r>
      <w:r w:rsidR="009858FE" w:rsidRPr="00AC7437">
        <w:rPr>
          <w:rFonts w:asciiTheme="minorHAnsi" w:hAnsiTheme="minorHAnsi"/>
          <w:spacing w:val="4"/>
          <w:sz w:val="22"/>
          <w:szCs w:val="22"/>
          <w:lang w:val="en-GB"/>
        </w:rPr>
        <w:t>m</w:t>
      </w:r>
      <w:r w:rsidR="009858FE" w:rsidRPr="00AC7437">
        <w:rPr>
          <w:rFonts w:asciiTheme="minorHAnsi" w:hAnsiTheme="minorHAnsi"/>
          <w:sz w:val="22"/>
          <w:szCs w:val="22"/>
          <w:lang w:val="en-GB"/>
        </w:rPr>
        <w:t>e</w:t>
      </w:r>
      <w:r w:rsidR="009858FE" w:rsidRPr="00AC7437">
        <w:rPr>
          <w:rFonts w:asciiTheme="minorHAnsi" w:hAnsiTheme="minorHAnsi"/>
          <w:spacing w:val="-1"/>
          <w:sz w:val="22"/>
          <w:szCs w:val="22"/>
          <w:lang w:val="en-GB"/>
        </w:rPr>
        <w:t>n</w:t>
      </w:r>
      <w:r w:rsidR="009858FE" w:rsidRPr="00AC7437">
        <w:rPr>
          <w:rFonts w:asciiTheme="minorHAnsi" w:hAnsiTheme="minorHAnsi"/>
          <w:sz w:val="22"/>
          <w:szCs w:val="22"/>
          <w:lang w:val="en-GB"/>
        </w:rPr>
        <w:t>ted</w:t>
      </w:r>
      <w:r w:rsidR="00F45725">
        <w:rPr>
          <w:rFonts w:asciiTheme="minorHAnsi" w:hAnsiTheme="minorHAnsi"/>
          <w:sz w:val="22"/>
          <w:szCs w:val="22"/>
          <w:lang w:val="en-GB"/>
        </w:rPr>
        <w:t xml:space="preserve"> </w:t>
      </w:r>
      <w:r w:rsidR="009858FE" w:rsidRPr="00AC7437">
        <w:rPr>
          <w:rFonts w:asciiTheme="minorHAnsi" w:hAnsiTheme="minorHAnsi"/>
          <w:spacing w:val="-1"/>
          <w:sz w:val="22"/>
          <w:szCs w:val="22"/>
          <w:lang w:val="en-GB"/>
        </w:rPr>
        <w:t>i</w:t>
      </w:r>
      <w:r w:rsidR="009858FE" w:rsidRPr="00AC7437">
        <w:rPr>
          <w:rFonts w:asciiTheme="minorHAnsi" w:hAnsiTheme="minorHAnsi"/>
          <w:sz w:val="22"/>
          <w:szCs w:val="22"/>
          <w:lang w:val="en-GB"/>
        </w:rPr>
        <w:t>n wh</w:t>
      </w:r>
      <w:r w:rsidR="009858FE" w:rsidRPr="00AC7437">
        <w:rPr>
          <w:rFonts w:asciiTheme="minorHAnsi" w:hAnsiTheme="minorHAnsi"/>
          <w:spacing w:val="-1"/>
          <w:sz w:val="22"/>
          <w:szCs w:val="22"/>
          <w:lang w:val="en-GB"/>
        </w:rPr>
        <w:t>i</w:t>
      </w:r>
      <w:r w:rsidR="009858FE" w:rsidRPr="00AC7437">
        <w:rPr>
          <w:rFonts w:asciiTheme="minorHAnsi" w:hAnsiTheme="minorHAnsi"/>
          <w:spacing w:val="3"/>
          <w:sz w:val="22"/>
          <w:szCs w:val="22"/>
          <w:lang w:val="en-GB"/>
        </w:rPr>
        <w:t>c</w:t>
      </w:r>
      <w:r w:rsidR="009858FE" w:rsidRPr="00AC7437">
        <w:rPr>
          <w:rFonts w:asciiTheme="minorHAnsi" w:hAnsiTheme="minorHAnsi"/>
          <w:sz w:val="22"/>
          <w:szCs w:val="22"/>
          <w:lang w:val="en-GB"/>
        </w:rPr>
        <w:t>h</w:t>
      </w:r>
      <w:r w:rsidR="00F45725">
        <w:rPr>
          <w:rFonts w:asciiTheme="minorHAnsi" w:hAnsiTheme="minorHAnsi"/>
          <w:sz w:val="22"/>
          <w:szCs w:val="22"/>
          <w:lang w:val="en-GB"/>
        </w:rPr>
        <w:t xml:space="preserve"> </w:t>
      </w:r>
      <w:r w:rsidR="009858FE" w:rsidRPr="00AC7437">
        <w:rPr>
          <w:rFonts w:asciiTheme="minorHAnsi" w:hAnsiTheme="minorHAnsi"/>
          <w:sz w:val="22"/>
          <w:szCs w:val="22"/>
          <w:lang w:val="en-GB"/>
        </w:rPr>
        <w:t>co</w:t>
      </w:r>
      <w:r w:rsidR="009858FE" w:rsidRPr="00AC7437">
        <w:rPr>
          <w:rFonts w:asciiTheme="minorHAnsi" w:hAnsiTheme="minorHAnsi"/>
          <w:spacing w:val="2"/>
          <w:sz w:val="22"/>
          <w:szCs w:val="22"/>
          <w:lang w:val="en-GB"/>
        </w:rPr>
        <w:t>m</w:t>
      </w:r>
      <w:r w:rsidR="009858FE" w:rsidRPr="00AC7437">
        <w:rPr>
          <w:rFonts w:asciiTheme="minorHAnsi" w:hAnsiTheme="minorHAnsi"/>
          <w:spacing w:val="4"/>
          <w:sz w:val="22"/>
          <w:szCs w:val="22"/>
          <w:lang w:val="en-GB"/>
        </w:rPr>
        <w:t>m</w:t>
      </w:r>
      <w:r w:rsidR="009858FE" w:rsidRPr="00AC7437">
        <w:rPr>
          <w:rFonts w:asciiTheme="minorHAnsi" w:hAnsiTheme="minorHAnsi"/>
          <w:sz w:val="22"/>
          <w:szCs w:val="22"/>
          <w:lang w:val="en-GB"/>
        </w:rPr>
        <w:t>u</w:t>
      </w:r>
      <w:r w:rsidR="009858FE" w:rsidRPr="00AC7437">
        <w:rPr>
          <w:rFonts w:asciiTheme="minorHAnsi" w:hAnsiTheme="minorHAnsi"/>
          <w:spacing w:val="-1"/>
          <w:sz w:val="22"/>
          <w:szCs w:val="22"/>
          <w:lang w:val="en-GB"/>
        </w:rPr>
        <w:t>ni</w:t>
      </w:r>
      <w:r w:rsidR="009858FE" w:rsidRPr="00AC7437">
        <w:rPr>
          <w:rFonts w:asciiTheme="minorHAnsi" w:hAnsiTheme="minorHAnsi"/>
          <w:sz w:val="22"/>
          <w:szCs w:val="22"/>
          <w:lang w:val="en-GB"/>
        </w:rPr>
        <w:t>t</w:t>
      </w:r>
      <w:r w:rsidR="009858FE" w:rsidRPr="00AC7437">
        <w:rPr>
          <w:rFonts w:asciiTheme="minorHAnsi" w:hAnsiTheme="minorHAnsi"/>
          <w:spacing w:val="-1"/>
          <w:sz w:val="22"/>
          <w:szCs w:val="22"/>
          <w:lang w:val="en-GB"/>
        </w:rPr>
        <w:t>i</w:t>
      </w:r>
      <w:r w:rsidR="009858FE" w:rsidRPr="00AC7437">
        <w:rPr>
          <w:rFonts w:asciiTheme="minorHAnsi" w:hAnsiTheme="minorHAnsi"/>
          <w:sz w:val="22"/>
          <w:szCs w:val="22"/>
          <w:lang w:val="en-GB"/>
        </w:rPr>
        <w:t>e</w:t>
      </w:r>
      <w:r w:rsidR="009858FE" w:rsidRPr="00AC7437">
        <w:rPr>
          <w:rFonts w:asciiTheme="minorHAnsi" w:hAnsiTheme="minorHAnsi"/>
          <w:spacing w:val="1"/>
          <w:sz w:val="22"/>
          <w:szCs w:val="22"/>
          <w:lang w:val="en-GB"/>
        </w:rPr>
        <w:t>s</w:t>
      </w:r>
      <w:r w:rsidR="009858FE" w:rsidRPr="00AC7437">
        <w:rPr>
          <w:rFonts w:asciiTheme="minorHAnsi" w:hAnsiTheme="minorHAnsi"/>
          <w:sz w:val="22"/>
          <w:szCs w:val="22"/>
          <w:lang w:val="en-GB"/>
        </w:rPr>
        <w:t>;</w:t>
      </w:r>
    </w:p>
    <w:p w:rsidR="009858FE" w:rsidRPr="00AC7437" w:rsidRDefault="00BE06B8" w:rsidP="00F56DEE">
      <w:pPr>
        <w:pStyle w:val="ListParagraph"/>
        <w:widowControl w:val="0"/>
        <w:numPr>
          <w:ilvl w:val="0"/>
          <w:numId w:val="57"/>
        </w:numPr>
        <w:autoSpaceDE w:val="0"/>
        <w:autoSpaceDN w:val="0"/>
        <w:adjustRightInd w:val="0"/>
        <w:spacing w:line="240" w:lineRule="auto"/>
        <w:ind w:right="105"/>
        <w:jc w:val="both"/>
        <w:rPr>
          <w:rFonts w:asciiTheme="minorHAnsi" w:hAnsiTheme="minorHAnsi"/>
          <w:sz w:val="22"/>
          <w:szCs w:val="22"/>
          <w:lang w:val="en-GB"/>
        </w:rPr>
      </w:pPr>
      <w:r w:rsidRPr="00AC7437">
        <w:rPr>
          <w:rFonts w:asciiTheme="minorHAnsi" w:hAnsiTheme="minorHAnsi"/>
          <w:sz w:val="22"/>
          <w:szCs w:val="22"/>
          <w:lang w:val="en-GB"/>
        </w:rPr>
        <w:t>Ensuring</w:t>
      </w:r>
      <w:r w:rsidR="009858FE" w:rsidRPr="00AC7437">
        <w:rPr>
          <w:rFonts w:asciiTheme="minorHAnsi" w:hAnsiTheme="minorHAnsi"/>
          <w:sz w:val="22"/>
          <w:szCs w:val="22"/>
          <w:lang w:val="en-GB"/>
        </w:rPr>
        <w:t xml:space="preserve"> the </w:t>
      </w:r>
      <w:r w:rsidR="009858FE" w:rsidRPr="00AC7437">
        <w:rPr>
          <w:rFonts w:asciiTheme="minorHAnsi" w:hAnsiTheme="minorHAnsi"/>
          <w:spacing w:val="1"/>
          <w:sz w:val="22"/>
          <w:szCs w:val="22"/>
          <w:lang w:val="en-GB"/>
        </w:rPr>
        <w:t>s</w:t>
      </w:r>
      <w:r w:rsidR="009858FE" w:rsidRPr="00AC7437">
        <w:rPr>
          <w:rFonts w:asciiTheme="minorHAnsi" w:hAnsiTheme="minorHAnsi"/>
          <w:spacing w:val="4"/>
          <w:sz w:val="22"/>
          <w:szCs w:val="22"/>
          <w:lang w:val="en-GB"/>
        </w:rPr>
        <w:t>m</w:t>
      </w:r>
      <w:r w:rsidR="009858FE" w:rsidRPr="00AC7437">
        <w:rPr>
          <w:rFonts w:asciiTheme="minorHAnsi" w:hAnsiTheme="minorHAnsi"/>
          <w:sz w:val="22"/>
          <w:szCs w:val="22"/>
          <w:lang w:val="en-GB"/>
        </w:rPr>
        <w:t>o</w:t>
      </w:r>
      <w:r w:rsidR="009858FE" w:rsidRPr="00AC7437">
        <w:rPr>
          <w:rFonts w:asciiTheme="minorHAnsi" w:hAnsiTheme="minorHAnsi"/>
          <w:spacing w:val="-1"/>
          <w:sz w:val="22"/>
          <w:szCs w:val="22"/>
          <w:lang w:val="en-GB"/>
        </w:rPr>
        <w:t>o</w:t>
      </w:r>
      <w:r w:rsidR="009858FE" w:rsidRPr="00AC7437">
        <w:rPr>
          <w:rFonts w:asciiTheme="minorHAnsi" w:hAnsiTheme="minorHAnsi"/>
          <w:sz w:val="22"/>
          <w:szCs w:val="22"/>
          <w:lang w:val="en-GB"/>
        </w:rPr>
        <w:t>th, t</w:t>
      </w:r>
      <w:r w:rsidR="009858FE" w:rsidRPr="00AC7437">
        <w:rPr>
          <w:rFonts w:asciiTheme="minorHAnsi" w:hAnsiTheme="minorHAnsi"/>
          <w:spacing w:val="-1"/>
          <w:sz w:val="22"/>
          <w:szCs w:val="22"/>
          <w:lang w:val="en-GB"/>
        </w:rPr>
        <w:t>i</w:t>
      </w:r>
      <w:r w:rsidR="009858FE" w:rsidRPr="00AC7437">
        <w:rPr>
          <w:rFonts w:asciiTheme="minorHAnsi" w:hAnsiTheme="minorHAnsi"/>
          <w:spacing w:val="2"/>
          <w:sz w:val="22"/>
          <w:szCs w:val="22"/>
          <w:lang w:val="en-GB"/>
        </w:rPr>
        <w:t>m</w:t>
      </w:r>
      <w:r w:rsidR="009858FE" w:rsidRPr="00AC7437">
        <w:rPr>
          <w:rFonts w:asciiTheme="minorHAnsi" w:hAnsiTheme="minorHAnsi"/>
          <w:sz w:val="22"/>
          <w:szCs w:val="22"/>
          <w:lang w:val="en-GB"/>
        </w:rPr>
        <w:t>e</w:t>
      </w:r>
      <w:r w:rsidR="009858FE" w:rsidRPr="00AC7437">
        <w:rPr>
          <w:rFonts w:asciiTheme="minorHAnsi" w:hAnsiTheme="minorHAnsi"/>
          <w:spacing w:val="3"/>
          <w:sz w:val="22"/>
          <w:szCs w:val="22"/>
          <w:lang w:val="en-GB"/>
        </w:rPr>
        <w:t>l</w:t>
      </w:r>
      <w:r w:rsidR="009858FE" w:rsidRPr="00AC7437">
        <w:rPr>
          <w:rFonts w:asciiTheme="minorHAnsi" w:hAnsiTheme="minorHAnsi"/>
          <w:sz w:val="22"/>
          <w:szCs w:val="22"/>
          <w:lang w:val="en-GB"/>
        </w:rPr>
        <w:t>y</w:t>
      </w:r>
      <w:r w:rsidR="00F45725">
        <w:rPr>
          <w:rFonts w:asciiTheme="minorHAnsi" w:hAnsiTheme="minorHAnsi"/>
          <w:sz w:val="22"/>
          <w:szCs w:val="22"/>
          <w:lang w:val="en-GB"/>
        </w:rPr>
        <w:t xml:space="preserve"> </w:t>
      </w:r>
      <w:r w:rsidR="009858FE" w:rsidRPr="00AC7437">
        <w:rPr>
          <w:rFonts w:asciiTheme="minorHAnsi" w:hAnsiTheme="minorHAnsi"/>
          <w:sz w:val="22"/>
          <w:szCs w:val="22"/>
          <w:lang w:val="en-GB"/>
        </w:rPr>
        <w:t>p</w:t>
      </w:r>
      <w:r w:rsidR="009858FE" w:rsidRPr="00AC7437">
        <w:rPr>
          <w:rFonts w:asciiTheme="minorHAnsi" w:hAnsiTheme="minorHAnsi"/>
          <w:spacing w:val="3"/>
          <w:sz w:val="22"/>
          <w:szCs w:val="22"/>
          <w:lang w:val="en-GB"/>
        </w:rPr>
        <w:t>r</w:t>
      </w:r>
      <w:r w:rsidR="009858FE" w:rsidRPr="00AC7437">
        <w:rPr>
          <w:rFonts w:asciiTheme="minorHAnsi" w:hAnsiTheme="minorHAnsi"/>
          <w:sz w:val="22"/>
          <w:szCs w:val="22"/>
          <w:lang w:val="en-GB"/>
        </w:rPr>
        <w:t>o</w:t>
      </w:r>
      <w:r w:rsidR="009858FE" w:rsidRPr="00AC7437">
        <w:rPr>
          <w:rFonts w:asciiTheme="minorHAnsi" w:hAnsiTheme="minorHAnsi"/>
          <w:spacing w:val="1"/>
          <w:sz w:val="22"/>
          <w:szCs w:val="22"/>
          <w:lang w:val="en-GB"/>
        </w:rPr>
        <w:t>c</w:t>
      </w:r>
      <w:r w:rsidR="009858FE" w:rsidRPr="00AC7437">
        <w:rPr>
          <w:rFonts w:asciiTheme="minorHAnsi" w:hAnsiTheme="minorHAnsi"/>
          <w:sz w:val="22"/>
          <w:szCs w:val="22"/>
          <w:lang w:val="en-GB"/>
        </w:rPr>
        <w:t>e</w:t>
      </w:r>
      <w:r w:rsidR="009858FE" w:rsidRPr="00AC7437">
        <w:rPr>
          <w:rFonts w:asciiTheme="minorHAnsi" w:hAnsiTheme="minorHAnsi"/>
          <w:spacing w:val="1"/>
          <w:sz w:val="22"/>
          <w:szCs w:val="22"/>
          <w:lang w:val="en-GB"/>
        </w:rPr>
        <w:t>ss</w:t>
      </w:r>
      <w:r w:rsidR="009858FE" w:rsidRPr="00AC7437">
        <w:rPr>
          <w:rFonts w:asciiTheme="minorHAnsi" w:hAnsiTheme="minorHAnsi"/>
          <w:spacing w:val="-1"/>
          <w:sz w:val="22"/>
          <w:szCs w:val="22"/>
          <w:lang w:val="en-GB"/>
        </w:rPr>
        <w:t>i</w:t>
      </w:r>
      <w:r w:rsidR="009858FE" w:rsidRPr="00AC7437">
        <w:rPr>
          <w:rFonts w:asciiTheme="minorHAnsi" w:hAnsiTheme="minorHAnsi"/>
          <w:sz w:val="22"/>
          <w:szCs w:val="22"/>
          <w:lang w:val="en-GB"/>
        </w:rPr>
        <w:t>ng</w:t>
      </w:r>
      <w:r w:rsidR="00F45725">
        <w:rPr>
          <w:rFonts w:asciiTheme="minorHAnsi" w:hAnsiTheme="minorHAnsi"/>
          <w:sz w:val="22"/>
          <w:szCs w:val="22"/>
          <w:lang w:val="en-GB"/>
        </w:rPr>
        <w:t xml:space="preserve"> </w:t>
      </w:r>
      <w:r w:rsidR="009858FE" w:rsidRPr="00AC7437">
        <w:rPr>
          <w:rFonts w:asciiTheme="minorHAnsi" w:hAnsiTheme="minorHAnsi"/>
          <w:sz w:val="22"/>
          <w:szCs w:val="22"/>
          <w:lang w:val="en-GB"/>
        </w:rPr>
        <w:t>of L</w:t>
      </w:r>
      <w:r w:rsidR="009858FE" w:rsidRPr="00AC7437">
        <w:rPr>
          <w:rFonts w:asciiTheme="minorHAnsi" w:hAnsiTheme="minorHAnsi"/>
          <w:spacing w:val="-1"/>
          <w:sz w:val="22"/>
          <w:szCs w:val="22"/>
          <w:lang w:val="en-GB"/>
        </w:rPr>
        <w:t>A</w:t>
      </w:r>
      <w:r w:rsidR="009858FE" w:rsidRPr="00AC7437">
        <w:rPr>
          <w:rFonts w:asciiTheme="minorHAnsi" w:hAnsiTheme="minorHAnsi"/>
          <w:spacing w:val="1"/>
          <w:sz w:val="22"/>
          <w:szCs w:val="22"/>
          <w:lang w:val="en-GB"/>
        </w:rPr>
        <w:t>P</w:t>
      </w:r>
      <w:r w:rsidR="009858FE" w:rsidRPr="00AC7437">
        <w:rPr>
          <w:rFonts w:asciiTheme="minorHAnsi" w:hAnsiTheme="minorHAnsi"/>
          <w:spacing w:val="-1"/>
          <w:sz w:val="22"/>
          <w:szCs w:val="22"/>
          <w:lang w:val="en-GB"/>
        </w:rPr>
        <w:t>A</w:t>
      </w:r>
      <w:r w:rsidR="009858FE" w:rsidRPr="00AC7437">
        <w:rPr>
          <w:rFonts w:asciiTheme="minorHAnsi" w:hAnsiTheme="minorHAnsi"/>
          <w:sz w:val="22"/>
          <w:szCs w:val="22"/>
          <w:lang w:val="en-GB"/>
        </w:rPr>
        <w:t>s a</w:t>
      </w:r>
      <w:r w:rsidR="009858FE" w:rsidRPr="00AC7437">
        <w:rPr>
          <w:rFonts w:asciiTheme="minorHAnsi" w:hAnsiTheme="minorHAnsi"/>
          <w:spacing w:val="-1"/>
          <w:sz w:val="22"/>
          <w:szCs w:val="22"/>
          <w:lang w:val="en-GB"/>
        </w:rPr>
        <w:t>n</w:t>
      </w:r>
      <w:r w:rsidR="009858FE" w:rsidRPr="00AC7437">
        <w:rPr>
          <w:rFonts w:asciiTheme="minorHAnsi" w:hAnsiTheme="minorHAnsi"/>
          <w:sz w:val="22"/>
          <w:szCs w:val="22"/>
          <w:lang w:val="en-GB"/>
        </w:rPr>
        <w:t>d th</w:t>
      </w:r>
      <w:r w:rsidR="009858FE" w:rsidRPr="00AC7437">
        <w:rPr>
          <w:rFonts w:asciiTheme="minorHAnsi" w:hAnsiTheme="minorHAnsi"/>
          <w:spacing w:val="1"/>
          <w:sz w:val="22"/>
          <w:szCs w:val="22"/>
          <w:lang w:val="en-GB"/>
        </w:rPr>
        <w:t>e</w:t>
      </w:r>
      <w:r w:rsidR="009858FE" w:rsidRPr="00AC7437">
        <w:rPr>
          <w:rFonts w:asciiTheme="minorHAnsi" w:hAnsiTheme="minorHAnsi"/>
          <w:spacing w:val="-1"/>
          <w:sz w:val="22"/>
          <w:szCs w:val="22"/>
          <w:lang w:val="en-GB"/>
        </w:rPr>
        <w:t>i</w:t>
      </w:r>
      <w:r w:rsidR="009858FE" w:rsidRPr="00AC7437">
        <w:rPr>
          <w:rFonts w:asciiTheme="minorHAnsi" w:hAnsiTheme="minorHAnsi"/>
          <w:sz w:val="22"/>
          <w:szCs w:val="22"/>
          <w:lang w:val="en-GB"/>
        </w:rPr>
        <w:t>r a</w:t>
      </w:r>
      <w:r w:rsidR="009858FE" w:rsidRPr="00AC7437">
        <w:rPr>
          <w:rFonts w:asciiTheme="minorHAnsi" w:hAnsiTheme="minorHAnsi"/>
          <w:spacing w:val="-1"/>
          <w:sz w:val="22"/>
          <w:szCs w:val="22"/>
          <w:lang w:val="en-GB"/>
        </w:rPr>
        <w:t>n</w:t>
      </w:r>
      <w:r w:rsidR="009858FE" w:rsidRPr="00AC7437">
        <w:rPr>
          <w:rFonts w:asciiTheme="minorHAnsi" w:hAnsiTheme="minorHAnsi"/>
          <w:sz w:val="22"/>
          <w:szCs w:val="22"/>
          <w:lang w:val="en-GB"/>
        </w:rPr>
        <w:t>n</w:t>
      </w:r>
      <w:r w:rsidR="009858FE" w:rsidRPr="00AC7437">
        <w:rPr>
          <w:rFonts w:asciiTheme="minorHAnsi" w:hAnsiTheme="minorHAnsi"/>
          <w:spacing w:val="1"/>
          <w:sz w:val="22"/>
          <w:szCs w:val="22"/>
          <w:lang w:val="en-GB"/>
        </w:rPr>
        <w:t>u</w:t>
      </w:r>
      <w:r w:rsidR="009858FE" w:rsidRPr="00AC7437">
        <w:rPr>
          <w:rFonts w:asciiTheme="minorHAnsi" w:hAnsiTheme="minorHAnsi"/>
          <w:sz w:val="22"/>
          <w:szCs w:val="22"/>
          <w:lang w:val="en-GB"/>
        </w:rPr>
        <w:t xml:space="preserve">al </w:t>
      </w:r>
      <w:r w:rsidR="009858FE" w:rsidRPr="00AC7437">
        <w:rPr>
          <w:rFonts w:asciiTheme="minorHAnsi" w:hAnsiTheme="minorHAnsi"/>
          <w:spacing w:val="-1"/>
          <w:sz w:val="22"/>
          <w:szCs w:val="22"/>
          <w:lang w:val="en-GB"/>
        </w:rPr>
        <w:t>i</w:t>
      </w:r>
      <w:r w:rsidR="009858FE" w:rsidRPr="00AC7437">
        <w:rPr>
          <w:rFonts w:asciiTheme="minorHAnsi" w:hAnsiTheme="minorHAnsi"/>
          <w:spacing w:val="4"/>
          <w:sz w:val="22"/>
          <w:szCs w:val="22"/>
          <w:lang w:val="en-GB"/>
        </w:rPr>
        <w:t>m</w:t>
      </w:r>
      <w:r w:rsidR="009858FE" w:rsidRPr="00AC7437">
        <w:rPr>
          <w:rFonts w:asciiTheme="minorHAnsi" w:hAnsiTheme="minorHAnsi"/>
          <w:sz w:val="22"/>
          <w:szCs w:val="22"/>
          <w:lang w:val="en-GB"/>
        </w:rPr>
        <w:t>p</w:t>
      </w:r>
      <w:r w:rsidR="009858FE" w:rsidRPr="00AC7437">
        <w:rPr>
          <w:rFonts w:asciiTheme="minorHAnsi" w:hAnsiTheme="minorHAnsi"/>
          <w:spacing w:val="-1"/>
          <w:sz w:val="22"/>
          <w:szCs w:val="22"/>
          <w:lang w:val="en-GB"/>
        </w:rPr>
        <w:t>l</w:t>
      </w:r>
      <w:r w:rsidR="009858FE" w:rsidRPr="00AC7437">
        <w:rPr>
          <w:rFonts w:asciiTheme="minorHAnsi" w:hAnsiTheme="minorHAnsi"/>
          <w:sz w:val="22"/>
          <w:szCs w:val="22"/>
          <w:lang w:val="en-GB"/>
        </w:rPr>
        <w:t>e</w:t>
      </w:r>
      <w:r w:rsidR="009858FE" w:rsidRPr="00AC7437">
        <w:rPr>
          <w:rFonts w:asciiTheme="minorHAnsi" w:hAnsiTheme="minorHAnsi"/>
          <w:spacing w:val="2"/>
          <w:sz w:val="22"/>
          <w:szCs w:val="22"/>
          <w:lang w:val="en-GB"/>
        </w:rPr>
        <w:t>m</w:t>
      </w:r>
      <w:r w:rsidR="009858FE" w:rsidRPr="00AC7437">
        <w:rPr>
          <w:rFonts w:asciiTheme="minorHAnsi" w:hAnsiTheme="minorHAnsi"/>
          <w:sz w:val="22"/>
          <w:szCs w:val="22"/>
          <w:lang w:val="en-GB"/>
        </w:rPr>
        <w:t>e</w:t>
      </w:r>
      <w:r w:rsidR="009858FE" w:rsidRPr="00AC7437">
        <w:rPr>
          <w:rFonts w:asciiTheme="minorHAnsi" w:hAnsiTheme="minorHAnsi"/>
          <w:spacing w:val="-1"/>
          <w:sz w:val="22"/>
          <w:szCs w:val="22"/>
          <w:lang w:val="en-GB"/>
        </w:rPr>
        <w:t>n</w:t>
      </w:r>
      <w:r w:rsidR="009858FE" w:rsidRPr="00AC7437">
        <w:rPr>
          <w:rFonts w:asciiTheme="minorHAnsi" w:hAnsiTheme="minorHAnsi"/>
          <w:sz w:val="22"/>
          <w:szCs w:val="22"/>
          <w:lang w:val="en-GB"/>
        </w:rPr>
        <w:t>ta</w:t>
      </w:r>
      <w:r w:rsidR="009858FE" w:rsidRPr="00AC7437">
        <w:rPr>
          <w:rFonts w:asciiTheme="minorHAnsi" w:hAnsiTheme="minorHAnsi"/>
          <w:spacing w:val="10"/>
          <w:sz w:val="22"/>
          <w:szCs w:val="22"/>
          <w:lang w:val="en-GB"/>
        </w:rPr>
        <w:t>t</w:t>
      </w:r>
      <w:r w:rsidR="009858FE" w:rsidRPr="00AC7437">
        <w:rPr>
          <w:rFonts w:asciiTheme="minorHAnsi" w:hAnsiTheme="minorHAnsi"/>
          <w:spacing w:val="-1"/>
          <w:sz w:val="22"/>
          <w:szCs w:val="22"/>
          <w:lang w:val="en-GB"/>
        </w:rPr>
        <w:t>i</w:t>
      </w:r>
      <w:r w:rsidR="009858FE" w:rsidRPr="00AC7437">
        <w:rPr>
          <w:rFonts w:asciiTheme="minorHAnsi" w:hAnsiTheme="minorHAnsi"/>
          <w:spacing w:val="2"/>
          <w:sz w:val="22"/>
          <w:szCs w:val="22"/>
          <w:lang w:val="en-GB"/>
        </w:rPr>
        <w:t>o</w:t>
      </w:r>
      <w:r w:rsidR="009858FE" w:rsidRPr="00AC7437">
        <w:rPr>
          <w:rFonts w:asciiTheme="minorHAnsi" w:hAnsiTheme="minorHAnsi"/>
          <w:sz w:val="22"/>
          <w:szCs w:val="22"/>
          <w:lang w:val="en-GB"/>
        </w:rPr>
        <w:t>n b</w:t>
      </w:r>
      <w:r w:rsidR="009858FE" w:rsidRPr="00AC7437">
        <w:rPr>
          <w:rFonts w:asciiTheme="minorHAnsi" w:hAnsiTheme="minorHAnsi"/>
          <w:spacing w:val="-1"/>
          <w:sz w:val="22"/>
          <w:szCs w:val="22"/>
          <w:lang w:val="en-GB"/>
        </w:rPr>
        <w:t>u</w:t>
      </w:r>
      <w:r w:rsidR="009858FE" w:rsidRPr="00AC7437">
        <w:rPr>
          <w:rFonts w:asciiTheme="minorHAnsi" w:hAnsiTheme="minorHAnsi"/>
          <w:sz w:val="22"/>
          <w:szCs w:val="22"/>
          <w:lang w:val="en-GB"/>
        </w:rPr>
        <w:t>d</w:t>
      </w:r>
      <w:r w:rsidR="009858FE" w:rsidRPr="00AC7437">
        <w:rPr>
          <w:rFonts w:asciiTheme="minorHAnsi" w:hAnsiTheme="minorHAnsi"/>
          <w:spacing w:val="1"/>
          <w:sz w:val="22"/>
          <w:szCs w:val="22"/>
          <w:lang w:val="en-GB"/>
        </w:rPr>
        <w:t>g</w:t>
      </w:r>
      <w:r w:rsidR="009858FE" w:rsidRPr="00AC7437">
        <w:rPr>
          <w:rFonts w:asciiTheme="minorHAnsi" w:hAnsiTheme="minorHAnsi"/>
          <w:sz w:val="22"/>
          <w:szCs w:val="22"/>
          <w:lang w:val="en-GB"/>
        </w:rPr>
        <w:t>ets</w:t>
      </w:r>
      <w:r w:rsidR="00F45725">
        <w:rPr>
          <w:rFonts w:asciiTheme="minorHAnsi" w:hAnsiTheme="minorHAnsi"/>
          <w:sz w:val="22"/>
          <w:szCs w:val="22"/>
          <w:lang w:val="en-GB"/>
        </w:rPr>
        <w:t xml:space="preserve"> </w:t>
      </w:r>
      <w:r w:rsidR="009858FE" w:rsidRPr="00AC7437">
        <w:rPr>
          <w:rFonts w:asciiTheme="minorHAnsi" w:hAnsiTheme="minorHAnsi"/>
          <w:sz w:val="22"/>
          <w:szCs w:val="22"/>
          <w:lang w:val="en-GB"/>
        </w:rPr>
        <w:t>t</w:t>
      </w:r>
      <w:r w:rsidR="009858FE" w:rsidRPr="00AC7437">
        <w:rPr>
          <w:rFonts w:asciiTheme="minorHAnsi" w:hAnsiTheme="minorHAnsi"/>
          <w:spacing w:val="-1"/>
          <w:sz w:val="22"/>
          <w:szCs w:val="22"/>
          <w:lang w:val="en-GB"/>
        </w:rPr>
        <w:t>h</w:t>
      </w:r>
      <w:r w:rsidR="009858FE" w:rsidRPr="00AC7437">
        <w:rPr>
          <w:rFonts w:asciiTheme="minorHAnsi" w:hAnsiTheme="minorHAnsi"/>
          <w:spacing w:val="1"/>
          <w:sz w:val="22"/>
          <w:szCs w:val="22"/>
          <w:lang w:val="en-GB"/>
        </w:rPr>
        <w:t>r</w:t>
      </w:r>
      <w:r w:rsidR="009858FE" w:rsidRPr="00AC7437">
        <w:rPr>
          <w:rFonts w:asciiTheme="minorHAnsi" w:hAnsiTheme="minorHAnsi"/>
          <w:spacing w:val="2"/>
          <w:sz w:val="22"/>
          <w:szCs w:val="22"/>
          <w:lang w:val="en-GB"/>
        </w:rPr>
        <w:t>o</w:t>
      </w:r>
      <w:r w:rsidR="009858FE" w:rsidRPr="00AC7437">
        <w:rPr>
          <w:rFonts w:asciiTheme="minorHAnsi" w:hAnsiTheme="minorHAnsi"/>
          <w:sz w:val="22"/>
          <w:szCs w:val="22"/>
          <w:lang w:val="en-GB"/>
        </w:rPr>
        <w:t>u</w:t>
      </w:r>
      <w:r w:rsidR="009858FE" w:rsidRPr="00AC7437">
        <w:rPr>
          <w:rFonts w:asciiTheme="minorHAnsi" w:hAnsiTheme="minorHAnsi"/>
          <w:spacing w:val="-1"/>
          <w:sz w:val="22"/>
          <w:szCs w:val="22"/>
          <w:lang w:val="en-GB"/>
        </w:rPr>
        <w:t>g</w:t>
      </w:r>
      <w:r w:rsidR="009858FE" w:rsidRPr="00AC7437">
        <w:rPr>
          <w:rFonts w:asciiTheme="minorHAnsi" w:hAnsiTheme="minorHAnsi"/>
          <w:sz w:val="22"/>
          <w:szCs w:val="22"/>
          <w:lang w:val="en-GB"/>
        </w:rPr>
        <w:t>h</w:t>
      </w:r>
      <w:r w:rsidR="00F45725">
        <w:rPr>
          <w:rFonts w:asciiTheme="minorHAnsi" w:hAnsiTheme="minorHAnsi"/>
          <w:sz w:val="22"/>
          <w:szCs w:val="22"/>
          <w:lang w:val="en-GB"/>
        </w:rPr>
        <w:t xml:space="preserve"> </w:t>
      </w:r>
      <w:r w:rsidR="009858FE" w:rsidRPr="00AC7437">
        <w:rPr>
          <w:rFonts w:asciiTheme="minorHAnsi" w:hAnsiTheme="minorHAnsi"/>
          <w:sz w:val="22"/>
          <w:szCs w:val="22"/>
          <w:lang w:val="en-GB"/>
        </w:rPr>
        <w:t>t</w:t>
      </w:r>
      <w:r w:rsidR="009858FE" w:rsidRPr="00AC7437">
        <w:rPr>
          <w:rFonts w:asciiTheme="minorHAnsi" w:hAnsiTheme="minorHAnsi"/>
          <w:spacing w:val="-1"/>
          <w:sz w:val="22"/>
          <w:szCs w:val="22"/>
          <w:lang w:val="en-GB"/>
        </w:rPr>
        <w:t>h</w:t>
      </w:r>
      <w:r w:rsidR="009858FE" w:rsidRPr="00AC7437">
        <w:rPr>
          <w:rFonts w:asciiTheme="minorHAnsi" w:hAnsiTheme="minorHAnsi"/>
          <w:sz w:val="22"/>
          <w:szCs w:val="22"/>
          <w:lang w:val="en-GB"/>
        </w:rPr>
        <w:t>e</w:t>
      </w:r>
      <w:r w:rsidR="00F45725">
        <w:rPr>
          <w:rFonts w:asciiTheme="minorHAnsi" w:hAnsiTheme="minorHAnsi"/>
          <w:sz w:val="22"/>
          <w:szCs w:val="22"/>
          <w:lang w:val="en-GB"/>
        </w:rPr>
        <w:t xml:space="preserve"> </w:t>
      </w:r>
      <w:r w:rsidR="009858FE" w:rsidRPr="00AC7437">
        <w:rPr>
          <w:rFonts w:asciiTheme="minorHAnsi" w:hAnsiTheme="minorHAnsi"/>
          <w:sz w:val="22"/>
          <w:szCs w:val="22"/>
          <w:lang w:val="en-GB"/>
        </w:rPr>
        <w:t>DDC</w:t>
      </w:r>
      <w:r w:rsidR="00F45725">
        <w:rPr>
          <w:rFonts w:asciiTheme="minorHAnsi" w:hAnsiTheme="minorHAnsi"/>
          <w:sz w:val="22"/>
          <w:szCs w:val="22"/>
          <w:lang w:val="en-GB"/>
        </w:rPr>
        <w:t xml:space="preserve"> </w:t>
      </w:r>
      <w:r w:rsidR="009858FE" w:rsidRPr="00AC7437">
        <w:rPr>
          <w:rFonts w:asciiTheme="minorHAnsi" w:hAnsiTheme="minorHAnsi"/>
          <w:spacing w:val="2"/>
          <w:sz w:val="22"/>
          <w:szCs w:val="22"/>
          <w:lang w:val="en-GB"/>
        </w:rPr>
        <w:t>t</w:t>
      </w:r>
      <w:r w:rsidR="009858FE" w:rsidRPr="00AC7437">
        <w:rPr>
          <w:rFonts w:asciiTheme="minorHAnsi" w:hAnsiTheme="minorHAnsi"/>
          <w:sz w:val="22"/>
          <w:szCs w:val="22"/>
          <w:lang w:val="en-GB"/>
        </w:rPr>
        <w:t>e</w:t>
      </w:r>
      <w:r w:rsidR="009858FE" w:rsidRPr="00AC7437">
        <w:rPr>
          <w:rFonts w:asciiTheme="minorHAnsi" w:hAnsiTheme="minorHAnsi"/>
          <w:spacing w:val="1"/>
          <w:sz w:val="22"/>
          <w:szCs w:val="22"/>
          <w:lang w:val="en-GB"/>
        </w:rPr>
        <w:t>c</w:t>
      </w:r>
      <w:r w:rsidR="009858FE" w:rsidRPr="00AC7437">
        <w:rPr>
          <w:rFonts w:asciiTheme="minorHAnsi" w:hAnsiTheme="minorHAnsi"/>
          <w:sz w:val="22"/>
          <w:szCs w:val="22"/>
          <w:lang w:val="en-GB"/>
        </w:rPr>
        <w:t>h</w:t>
      </w:r>
      <w:r w:rsidR="009858FE" w:rsidRPr="00AC7437">
        <w:rPr>
          <w:rFonts w:asciiTheme="minorHAnsi" w:hAnsiTheme="minorHAnsi"/>
          <w:spacing w:val="-1"/>
          <w:sz w:val="22"/>
          <w:szCs w:val="22"/>
          <w:lang w:val="en-GB"/>
        </w:rPr>
        <w:t>ni</w:t>
      </w:r>
      <w:r w:rsidR="009858FE" w:rsidRPr="00AC7437">
        <w:rPr>
          <w:rFonts w:asciiTheme="minorHAnsi" w:hAnsiTheme="minorHAnsi"/>
          <w:spacing w:val="1"/>
          <w:sz w:val="22"/>
          <w:szCs w:val="22"/>
          <w:lang w:val="en-GB"/>
        </w:rPr>
        <w:t>c</w:t>
      </w:r>
      <w:r w:rsidR="009858FE" w:rsidRPr="00AC7437">
        <w:rPr>
          <w:rFonts w:asciiTheme="minorHAnsi" w:hAnsiTheme="minorHAnsi"/>
          <w:spacing w:val="2"/>
          <w:sz w:val="22"/>
          <w:szCs w:val="22"/>
          <w:lang w:val="en-GB"/>
        </w:rPr>
        <w:t>a</w:t>
      </w:r>
      <w:r w:rsidR="009858FE" w:rsidRPr="00AC7437">
        <w:rPr>
          <w:rFonts w:asciiTheme="minorHAnsi" w:hAnsiTheme="minorHAnsi"/>
          <w:sz w:val="22"/>
          <w:szCs w:val="22"/>
          <w:lang w:val="en-GB"/>
        </w:rPr>
        <w:t>l</w:t>
      </w:r>
      <w:r w:rsidR="00F45725">
        <w:rPr>
          <w:rFonts w:asciiTheme="minorHAnsi" w:hAnsiTheme="minorHAnsi"/>
          <w:sz w:val="22"/>
          <w:szCs w:val="22"/>
          <w:lang w:val="en-GB"/>
        </w:rPr>
        <w:t xml:space="preserve"> </w:t>
      </w:r>
      <w:r w:rsidR="009858FE" w:rsidRPr="00AC7437">
        <w:rPr>
          <w:rFonts w:asciiTheme="minorHAnsi" w:hAnsiTheme="minorHAnsi"/>
          <w:spacing w:val="2"/>
          <w:sz w:val="22"/>
          <w:szCs w:val="22"/>
          <w:lang w:val="en-GB"/>
        </w:rPr>
        <w:t>a</w:t>
      </w:r>
      <w:r w:rsidR="009858FE" w:rsidRPr="00AC7437">
        <w:rPr>
          <w:rFonts w:asciiTheme="minorHAnsi" w:hAnsiTheme="minorHAnsi"/>
          <w:sz w:val="22"/>
          <w:szCs w:val="22"/>
          <w:lang w:val="en-GB"/>
        </w:rPr>
        <w:t>nd</w:t>
      </w:r>
      <w:r w:rsidR="00F45725">
        <w:rPr>
          <w:rFonts w:asciiTheme="minorHAnsi" w:hAnsiTheme="minorHAnsi"/>
          <w:sz w:val="22"/>
          <w:szCs w:val="22"/>
          <w:lang w:val="en-GB"/>
        </w:rPr>
        <w:t xml:space="preserve"> </w:t>
      </w:r>
      <w:r w:rsidR="009858FE" w:rsidRPr="00AC7437">
        <w:rPr>
          <w:rFonts w:asciiTheme="minorHAnsi" w:hAnsiTheme="minorHAnsi"/>
          <w:spacing w:val="2"/>
          <w:sz w:val="22"/>
          <w:szCs w:val="22"/>
          <w:lang w:val="en-GB"/>
        </w:rPr>
        <w:t>a</w:t>
      </w:r>
      <w:r w:rsidR="009858FE" w:rsidRPr="00AC7437">
        <w:rPr>
          <w:rFonts w:asciiTheme="minorHAnsi" w:hAnsiTheme="minorHAnsi"/>
          <w:sz w:val="22"/>
          <w:szCs w:val="22"/>
          <w:lang w:val="en-GB"/>
        </w:rPr>
        <w:t>d</w:t>
      </w:r>
      <w:r w:rsidR="009858FE" w:rsidRPr="00AC7437">
        <w:rPr>
          <w:rFonts w:asciiTheme="minorHAnsi" w:hAnsiTheme="minorHAnsi"/>
          <w:spacing w:val="4"/>
          <w:sz w:val="22"/>
          <w:szCs w:val="22"/>
          <w:lang w:val="en-GB"/>
        </w:rPr>
        <w:t>m</w:t>
      </w:r>
      <w:r w:rsidR="009858FE" w:rsidRPr="00AC7437">
        <w:rPr>
          <w:rFonts w:asciiTheme="minorHAnsi" w:hAnsiTheme="minorHAnsi"/>
          <w:spacing w:val="-1"/>
          <w:sz w:val="22"/>
          <w:szCs w:val="22"/>
          <w:lang w:val="en-GB"/>
        </w:rPr>
        <w:t>i</w:t>
      </w:r>
      <w:r w:rsidR="009858FE" w:rsidRPr="00AC7437">
        <w:rPr>
          <w:rFonts w:asciiTheme="minorHAnsi" w:hAnsiTheme="minorHAnsi"/>
          <w:sz w:val="22"/>
          <w:szCs w:val="22"/>
          <w:lang w:val="en-GB"/>
        </w:rPr>
        <w:t>n</w:t>
      </w:r>
      <w:r w:rsidR="009858FE" w:rsidRPr="00AC7437">
        <w:rPr>
          <w:rFonts w:asciiTheme="minorHAnsi" w:hAnsiTheme="minorHAnsi"/>
          <w:spacing w:val="-1"/>
          <w:sz w:val="22"/>
          <w:szCs w:val="22"/>
          <w:lang w:val="en-GB"/>
        </w:rPr>
        <w:t>i</w:t>
      </w:r>
      <w:r w:rsidR="009858FE" w:rsidRPr="00AC7437">
        <w:rPr>
          <w:rFonts w:asciiTheme="minorHAnsi" w:hAnsiTheme="minorHAnsi"/>
          <w:spacing w:val="1"/>
          <w:sz w:val="22"/>
          <w:szCs w:val="22"/>
          <w:lang w:val="en-GB"/>
        </w:rPr>
        <w:t>s</w:t>
      </w:r>
      <w:r w:rsidR="009858FE" w:rsidRPr="00AC7437">
        <w:rPr>
          <w:rFonts w:asciiTheme="minorHAnsi" w:hAnsiTheme="minorHAnsi"/>
          <w:sz w:val="22"/>
          <w:szCs w:val="22"/>
          <w:lang w:val="en-GB"/>
        </w:rPr>
        <w:t>trat</w:t>
      </w:r>
      <w:r w:rsidR="009858FE" w:rsidRPr="00AC7437">
        <w:rPr>
          <w:rFonts w:asciiTheme="minorHAnsi" w:hAnsiTheme="minorHAnsi"/>
          <w:spacing w:val="1"/>
          <w:sz w:val="22"/>
          <w:szCs w:val="22"/>
          <w:lang w:val="en-GB"/>
        </w:rPr>
        <w:t>i</w:t>
      </w:r>
      <w:r w:rsidR="009858FE" w:rsidRPr="00AC7437">
        <w:rPr>
          <w:rFonts w:asciiTheme="minorHAnsi" w:hAnsiTheme="minorHAnsi"/>
          <w:spacing w:val="-1"/>
          <w:sz w:val="22"/>
          <w:szCs w:val="22"/>
          <w:lang w:val="en-GB"/>
        </w:rPr>
        <w:t>v</w:t>
      </w:r>
      <w:r w:rsidR="009858FE" w:rsidRPr="00AC7437">
        <w:rPr>
          <w:rFonts w:asciiTheme="minorHAnsi" w:hAnsiTheme="minorHAnsi"/>
          <w:sz w:val="22"/>
          <w:szCs w:val="22"/>
          <w:lang w:val="en-GB"/>
        </w:rPr>
        <w:t>e</w:t>
      </w:r>
      <w:r w:rsidR="00F45725">
        <w:rPr>
          <w:rFonts w:asciiTheme="minorHAnsi" w:hAnsiTheme="minorHAnsi"/>
          <w:sz w:val="22"/>
          <w:szCs w:val="22"/>
          <w:lang w:val="en-GB"/>
        </w:rPr>
        <w:t xml:space="preserve"> </w:t>
      </w:r>
      <w:r w:rsidR="009858FE" w:rsidRPr="00AC7437">
        <w:rPr>
          <w:rFonts w:asciiTheme="minorHAnsi" w:hAnsiTheme="minorHAnsi"/>
          <w:sz w:val="22"/>
          <w:szCs w:val="22"/>
          <w:lang w:val="en-GB"/>
        </w:rPr>
        <w:t>re</w:t>
      </w:r>
      <w:r w:rsidR="009858FE" w:rsidRPr="00AC7437">
        <w:rPr>
          <w:rFonts w:asciiTheme="minorHAnsi" w:hAnsiTheme="minorHAnsi"/>
          <w:spacing w:val="-2"/>
          <w:sz w:val="22"/>
          <w:szCs w:val="22"/>
          <w:lang w:val="en-GB"/>
        </w:rPr>
        <w:t>v</w:t>
      </w:r>
      <w:r w:rsidR="009858FE" w:rsidRPr="00AC7437">
        <w:rPr>
          <w:rFonts w:asciiTheme="minorHAnsi" w:hAnsiTheme="minorHAnsi"/>
          <w:spacing w:val="1"/>
          <w:sz w:val="22"/>
          <w:szCs w:val="22"/>
          <w:lang w:val="en-GB"/>
        </w:rPr>
        <w:t>i</w:t>
      </w:r>
      <w:r w:rsidR="009858FE" w:rsidRPr="00AC7437">
        <w:rPr>
          <w:rFonts w:asciiTheme="minorHAnsi" w:hAnsiTheme="minorHAnsi"/>
          <w:spacing w:val="2"/>
          <w:sz w:val="22"/>
          <w:szCs w:val="22"/>
          <w:lang w:val="en-GB"/>
        </w:rPr>
        <w:t>e</w:t>
      </w:r>
      <w:r w:rsidR="009858FE" w:rsidRPr="00AC7437">
        <w:rPr>
          <w:rFonts w:asciiTheme="minorHAnsi" w:hAnsiTheme="minorHAnsi"/>
          <w:sz w:val="22"/>
          <w:szCs w:val="22"/>
          <w:lang w:val="en-GB"/>
        </w:rPr>
        <w:t>w</w:t>
      </w:r>
      <w:r w:rsidR="00F45725">
        <w:rPr>
          <w:rFonts w:asciiTheme="minorHAnsi" w:hAnsiTheme="minorHAnsi"/>
          <w:sz w:val="22"/>
          <w:szCs w:val="22"/>
          <w:lang w:val="en-GB"/>
        </w:rPr>
        <w:t xml:space="preserve"> </w:t>
      </w:r>
      <w:r w:rsidR="009858FE" w:rsidRPr="00AC7437">
        <w:rPr>
          <w:rFonts w:asciiTheme="minorHAnsi" w:hAnsiTheme="minorHAnsi"/>
          <w:sz w:val="22"/>
          <w:szCs w:val="22"/>
          <w:lang w:val="en-GB"/>
        </w:rPr>
        <w:t>p</w:t>
      </w:r>
      <w:r w:rsidR="009858FE" w:rsidRPr="00AC7437">
        <w:rPr>
          <w:rFonts w:asciiTheme="minorHAnsi" w:hAnsiTheme="minorHAnsi"/>
          <w:spacing w:val="3"/>
          <w:sz w:val="22"/>
          <w:szCs w:val="22"/>
          <w:lang w:val="en-GB"/>
        </w:rPr>
        <w:t>r</w:t>
      </w:r>
      <w:r w:rsidR="009858FE" w:rsidRPr="00AC7437">
        <w:rPr>
          <w:rFonts w:asciiTheme="minorHAnsi" w:hAnsiTheme="minorHAnsi"/>
          <w:sz w:val="22"/>
          <w:szCs w:val="22"/>
          <w:lang w:val="en-GB"/>
        </w:rPr>
        <w:t>o</w:t>
      </w:r>
      <w:r w:rsidR="009858FE" w:rsidRPr="00AC7437">
        <w:rPr>
          <w:rFonts w:asciiTheme="minorHAnsi" w:hAnsiTheme="minorHAnsi"/>
          <w:spacing w:val="1"/>
          <w:sz w:val="22"/>
          <w:szCs w:val="22"/>
          <w:lang w:val="en-GB"/>
        </w:rPr>
        <w:t>c</w:t>
      </w:r>
      <w:r w:rsidR="009858FE" w:rsidRPr="00AC7437">
        <w:rPr>
          <w:rFonts w:asciiTheme="minorHAnsi" w:hAnsiTheme="minorHAnsi"/>
          <w:sz w:val="22"/>
          <w:szCs w:val="22"/>
          <w:lang w:val="en-GB"/>
        </w:rPr>
        <w:t>e</w:t>
      </w:r>
      <w:r w:rsidR="009858FE" w:rsidRPr="00AC7437">
        <w:rPr>
          <w:rFonts w:asciiTheme="minorHAnsi" w:hAnsiTheme="minorHAnsi"/>
          <w:spacing w:val="1"/>
          <w:sz w:val="22"/>
          <w:szCs w:val="22"/>
          <w:lang w:val="en-GB"/>
        </w:rPr>
        <w:t>ss</w:t>
      </w:r>
      <w:r w:rsidR="009858FE" w:rsidRPr="00AC7437">
        <w:rPr>
          <w:rFonts w:asciiTheme="minorHAnsi" w:hAnsiTheme="minorHAnsi"/>
          <w:sz w:val="22"/>
          <w:szCs w:val="22"/>
          <w:lang w:val="en-GB"/>
        </w:rPr>
        <w:t>e</w:t>
      </w:r>
      <w:r w:rsidR="009858FE" w:rsidRPr="00AC7437">
        <w:rPr>
          <w:rFonts w:asciiTheme="minorHAnsi" w:hAnsiTheme="minorHAnsi"/>
          <w:spacing w:val="1"/>
          <w:sz w:val="22"/>
          <w:szCs w:val="22"/>
          <w:lang w:val="en-GB"/>
        </w:rPr>
        <w:t>s</w:t>
      </w:r>
      <w:r w:rsidR="009858FE" w:rsidRPr="00AC7437">
        <w:rPr>
          <w:rFonts w:asciiTheme="minorHAnsi" w:hAnsiTheme="minorHAnsi"/>
          <w:sz w:val="22"/>
          <w:szCs w:val="22"/>
          <w:lang w:val="en-GB"/>
        </w:rPr>
        <w:t>;</w:t>
      </w:r>
    </w:p>
    <w:p w:rsidR="009858FE" w:rsidRPr="00AC7437" w:rsidRDefault="00BE06B8" w:rsidP="00F56DEE">
      <w:pPr>
        <w:pStyle w:val="ListParagraph"/>
        <w:widowControl w:val="0"/>
        <w:numPr>
          <w:ilvl w:val="0"/>
          <w:numId w:val="57"/>
        </w:numPr>
        <w:autoSpaceDE w:val="0"/>
        <w:autoSpaceDN w:val="0"/>
        <w:adjustRightInd w:val="0"/>
        <w:spacing w:line="240" w:lineRule="auto"/>
        <w:ind w:right="109"/>
        <w:jc w:val="both"/>
        <w:rPr>
          <w:rFonts w:asciiTheme="minorHAnsi" w:hAnsiTheme="minorHAnsi"/>
          <w:sz w:val="22"/>
          <w:szCs w:val="22"/>
          <w:lang w:val="en-GB"/>
        </w:rPr>
      </w:pPr>
      <w:r w:rsidRPr="00AC7437">
        <w:rPr>
          <w:rFonts w:asciiTheme="minorHAnsi" w:hAnsiTheme="minorHAnsi"/>
          <w:spacing w:val="1"/>
          <w:sz w:val="22"/>
          <w:szCs w:val="22"/>
          <w:lang w:val="en-GB"/>
        </w:rPr>
        <w:t>R</w:t>
      </w:r>
      <w:r w:rsidR="009858FE" w:rsidRPr="00AC7437">
        <w:rPr>
          <w:rFonts w:asciiTheme="minorHAnsi" w:hAnsiTheme="minorHAnsi"/>
          <w:sz w:val="22"/>
          <w:szCs w:val="22"/>
          <w:lang w:val="en-GB"/>
        </w:rPr>
        <w:t>e</w:t>
      </w:r>
      <w:r w:rsidR="009858FE" w:rsidRPr="00AC7437">
        <w:rPr>
          <w:rFonts w:asciiTheme="minorHAnsi" w:hAnsiTheme="minorHAnsi"/>
          <w:spacing w:val="-2"/>
          <w:sz w:val="22"/>
          <w:szCs w:val="22"/>
          <w:lang w:val="en-GB"/>
        </w:rPr>
        <w:t>v</w:t>
      </w:r>
      <w:r w:rsidR="009858FE" w:rsidRPr="00AC7437">
        <w:rPr>
          <w:rFonts w:asciiTheme="minorHAnsi" w:hAnsiTheme="minorHAnsi"/>
          <w:spacing w:val="2"/>
          <w:sz w:val="22"/>
          <w:szCs w:val="22"/>
          <w:lang w:val="en-GB"/>
        </w:rPr>
        <w:t>ie</w:t>
      </w:r>
      <w:r w:rsidR="009858FE" w:rsidRPr="00AC7437">
        <w:rPr>
          <w:rFonts w:asciiTheme="minorHAnsi" w:hAnsiTheme="minorHAnsi"/>
          <w:spacing w:val="-2"/>
          <w:sz w:val="22"/>
          <w:szCs w:val="22"/>
          <w:lang w:val="en-GB"/>
        </w:rPr>
        <w:t>w</w:t>
      </w:r>
      <w:r w:rsidR="009858FE" w:rsidRPr="00AC7437">
        <w:rPr>
          <w:rFonts w:asciiTheme="minorHAnsi" w:hAnsiTheme="minorHAnsi"/>
          <w:spacing w:val="1"/>
          <w:sz w:val="22"/>
          <w:szCs w:val="22"/>
          <w:lang w:val="en-GB"/>
        </w:rPr>
        <w:t>i</w:t>
      </w:r>
      <w:r w:rsidR="009858FE" w:rsidRPr="00AC7437">
        <w:rPr>
          <w:rFonts w:asciiTheme="minorHAnsi" w:hAnsiTheme="minorHAnsi"/>
          <w:sz w:val="22"/>
          <w:szCs w:val="22"/>
          <w:lang w:val="en-GB"/>
        </w:rPr>
        <w:t>ng</w:t>
      </w:r>
      <w:r w:rsidR="00F45725">
        <w:rPr>
          <w:rFonts w:asciiTheme="minorHAnsi" w:hAnsiTheme="minorHAnsi"/>
          <w:sz w:val="22"/>
          <w:szCs w:val="22"/>
          <w:lang w:val="en-GB"/>
        </w:rPr>
        <w:t xml:space="preserve"> </w:t>
      </w:r>
      <w:r w:rsidR="009858FE" w:rsidRPr="00AC7437">
        <w:rPr>
          <w:rFonts w:asciiTheme="minorHAnsi" w:hAnsiTheme="minorHAnsi"/>
          <w:sz w:val="22"/>
          <w:szCs w:val="22"/>
          <w:lang w:val="en-GB"/>
        </w:rPr>
        <w:t>a</w:t>
      </w:r>
      <w:r w:rsidR="009858FE" w:rsidRPr="00AC7437">
        <w:rPr>
          <w:rFonts w:asciiTheme="minorHAnsi" w:hAnsiTheme="minorHAnsi"/>
          <w:spacing w:val="-1"/>
          <w:sz w:val="22"/>
          <w:szCs w:val="22"/>
          <w:lang w:val="en-GB"/>
        </w:rPr>
        <w:t>n</w:t>
      </w:r>
      <w:r w:rsidRPr="00AC7437">
        <w:rPr>
          <w:rFonts w:asciiTheme="minorHAnsi" w:hAnsiTheme="minorHAnsi"/>
          <w:sz w:val="22"/>
          <w:szCs w:val="22"/>
          <w:lang w:val="en-GB"/>
        </w:rPr>
        <w:t>d</w:t>
      </w:r>
      <w:r w:rsidR="009858FE" w:rsidRPr="00AC7437">
        <w:rPr>
          <w:rFonts w:asciiTheme="minorHAnsi" w:hAnsiTheme="minorHAnsi"/>
          <w:spacing w:val="1"/>
          <w:sz w:val="22"/>
          <w:szCs w:val="22"/>
          <w:lang w:val="en-GB"/>
        </w:rPr>
        <w:t xml:space="preserve"> r</w:t>
      </w:r>
      <w:r w:rsidR="009858FE" w:rsidRPr="00AC7437">
        <w:rPr>
          <w:rFonts w:asciiTheme="minorHAnsi" w:hAnsiTheme="minorHAnsi"/>
          <w:sz w:val="22"/>
          <w:szCs w:val="22"/>
          <w:lang w:val="en-GB"/>
        </w:rPr>
        <w:t>e</w:t>
      </w:r>
      <w:r w:rsidR="009858FE" w:rsidRPr="00AC7437">
        <w:rPr>
          <w:rFonts w:asciiTheme="minorHAnsi" w:hAnsiTheme="minorHAnsi"/>
          <w:spacing w:val="1"/>
          <w:sz w:val="22"/>
          <w:szCs w:val="22"/>
          <w:lang w:val="en-GB"/>
        </w:rPr>
        <w:t>c</w:t>
      </w:r>
      <w:r w:rsidR="009858FE" w:rsidRPr="00AC7437">
        <w:rPr>
          <w:rFonts w:asciiTheme="minorHAnsi" w:hAnsiTheme="minorHAnsi"/>
          <w:sz w:val="22"/>
          <w:szCs w:val="22"/>
          <w:lang w:val="en-GB"/>
        </w:rPr>
        <w:t>o</w:t>
      </w:r>
      <w:r w:rsidR="009858FE" w:rsidRPr="00AC7437">
        <w:rPr>
          <w:rFonts w:asciiTheme="minorHAnsi" w:hAnsiTheme="minorHAnsi"/>
          <w:spacing w:val="2"/>
          <w:sz w:val="22"/>
          <w:szCs w:val="22"/>
          <w:lang w:val="en-GB"/>
        </w:rPr>
        <w:t>m</w:t>
      </w:r>
      <w:r w:rsidR="009858FE" w:rsidRPr="00AC7437">
        <w:rPr>
          <w:rFonts w:asciiTheme="minorHAnsi" w:hAnsiTheme="minorHAnsi"/>
          <w:spacing w:val="4"/>
          <w:sz w:val="22"/>
          <w:szCs w:val="22"/>
          <w:lang w:val="en-GB"/>
        </w:rPr>
        <w:t>m</w:t>
      </w:r>
      <w:r w:rsidR="009858FE" w:rsidRPr="00AC7437">
        <w:rPr>
          <w:rFonts w:asciiTheme="minorHAnsi" w:hAnsiTheme="minorHAnsi"/>
          <w:sz w:val="22"/>
          <w:szCs w:val="22"/>
          <w:lang w:val="en-GB"/>
        </w:rPr>
        <w:t>e</w:t>
      </w:r>
      <w:r w:rsidR="009858FE" w:rsidRPr="00AC7437">
        <w:rPr>
          <w:rFonts w:asciiTheme="minorHAnsi" w:hAnsiTheme="minorHAnsi"/>
          <w:spacing w:val="-3"/>
          <w:sz w:val="22"/>
          <w:szCs w:val="22"/>
          <w:lang w:val="en-GB"/>
        </w:rPr>
        <w:t>n</w:t>
      </w:r>
      <w:r w:rsidR="009858FE" w:rsidRPr="00AC7437">
        <w:rPr>
          <w:rFonts w:asciiTheme="minorHAnsi" w:hAnsiTheme="minorHAnsi"/>
          <w:sz w:val="22"/>
          <w:szCs w:val="22"/>
          <w:lang w:val="en-GB"/>
        </w:rPr>
        <w:t>d</w:t>
      </w:r>
      <w:r w:rsidR="009858FE" w:rsidRPr="00AC7437">
        <w:rPr>
          <w:rFonts w:asciiTheme="minorHAnsi" w:hAnsiTheme="minorHAnsi"/>
          <w:spacing w:val="-1"/>
          <w:sz w:val="22"/>
          <w:szCs w:val="22"/>
          <w:lang w:val="en-GB"/>
        </w:rPr>
        <w:t>i</w:t>
      </w:r>
      <w:r w:rsidR="009858FE" w:rsidRPr="00AC7437">
        <w:rPr>
          <w:rFonts w:asciiTheme="minorHAnsi" w:hAnsiTheme="minorHAnsi"/>
          <w:spacing w:val="2"/>
          <w:sz w:val="22"/>
          <w:szCs w:val="22"/>
          <w:lang w:val="en-GB"/>
        </w:rPr>
        <w:t>n</w:t>
      </w:r>
      <w:r w:rsidR="009858FE" w:rsidRPr="00AC7437">
        <w:rPr>
          <w:rFonts w:asciiTheme="minorHAnsi" w:hAnsiTheme="minorHAnsi"/>
          <w:sz w:val="22"/>
          <w:szCs w:val="22"/>
          <w:lang w:val="en-GB"/>
        </w:rPr>
        <w:t>g</w:t>
      </w:r>
      <w:r w:rsidR="00F45725">
        <w:rPr>
          <w:rFonts w:asciiTheme="minorHAnsi" w:hAnsiTheme="minorHAnsi"/>
          <w:sz w:val="22"/>
          <w:szCs w:val="22"/>
          <w:lang w:val="en-GB"/>
        </w:rPr>
        <w:t xml:space="preserve"> </w:t>
      </w:r>
      <w:r w:rsidR="009858FE" w:rsidRPr="00AC7437">
        <w:rPr>
          <w:rFonts w:asciiTheme="minorHAnsi" w:hAnsiTheme="minorHAnsi"/>
          <w:sz w:val="22"/>
          <w:szCs w:val="22"/>
          <w:lang w:val="en-GB"/>
        </w:rPr>
        <w:t>to t</w:t>
      </w:r>
      <w:r w:rsidR="009858FE" w:rsidRPr="00AC7437">
        <w:rPr>
          <w:rFonts w:asciiTheme="minorHAnsi" w:hAnsiTheme="minorHAnsi"/>
          <w:spacing w:val="2"/>
          <w:sz w:val="22"/>
          <w:szCs w:val="22"/>
          <w:lang w:val="en-GB"/>
        </w:rPr>
        <w:t>h</w:t>
      </w:r>
      <w:r w:rsidR="009858FE" w:rsidRPr="00AC7437">
        <w:rPr>
          <w:rFonts w:asciiTheme="minorHAnsi" w:hAnsiTheme="minorHAnsi"/>
          <w:sz w:val="22"/>
          <w:szCs w:val="22"/>
          <w:lang w:val="en-GB"/>
        </w:rPr>
        <w:t xml:space="preserve">e </w:t>
      </w:r>
      <w:r w:rsidR="009858FE" w:rsidRPr="00AC7437">
        <w:rPr>
          <w:rFonts w:asciiTheme="minorHAnsi" w:hAnsiTheme="minorHAnsi"/>
          <w:spacing w:val="-1"/>
          <w:sz w:val="22"/>
          <w:szCs w:val="22"/>
          <w:lang w:val="en-GB"/>
        </w:rPr>
        <w:t>P</w:t>
      </w:r>
      <w:r w:rsidRPr="00AC7437">
        <w:rPr>
          <w:rFonts w:asciiTheme="minorHAnsi" w:hAnsiTheme="minorHAnsi"/>
          <w:sz w:val="22"/>
          <w:szCs w:val="22"/>
          <w:lang w:val="en-GB"/>
        </w:rPr>
        <w:t>CU the</w:t>
      </w:r>
      <w:r w:rsidR="00F45725">
        <w:rPr>
          <w:rFonts w:asciiTheme="minorHAnsi" w:hAnsiTheme="minorHAnsi"/>
          <w:sz w:val="22"/>
          <w:szCs w:val="22"/>
          <w:lang w:val="en-GB"/>
        </w:rPr>
        <w:t xml:space="preserve"> </w:t>
      </w:r>
      <w:r w:rsidR="009858FE" w:rsidRPr="00AC7437">
        <w:rPr>
          <w:rFonts w:asciiTheme="minorHAnsi" w:hAnsiTheme="minorHAnsi"/>
          <w:spacing w:val="1"/>
          <w:sz w:val="22"/>
          <w:szCs w:val="22"/>
          <w:lang w:val="en-GB"/>
        </w:rPr>
        <w:t>c</w:t>
      </w:r>
      <w:r w:rsidR="009858FE" w:rsidRPr="00AC7437">
        <w:rPr>
          <w:rFonts w:asciiTheme="minorHAnsi" w:hAnsiTheme="minorHAnsi"/>
          <w:spacing w:val="2"/>
          <w:sz w:val="22"/>
          <w:szCs w:val="22"/>
          <w:lang w:val="en-GB"/>
        </w:rPr>
        <w:t>omm</w:t>
      </w:r>
      <w:r w:rsidR="009858FE" w:rsidRPr="00AC7437">
        <w:rPr>
          <w:rFonts w:asciiTheme="minorHAnsi" w:hAnsiTheme="minorHAnsi"/>
          <w:sz w:val="22"/>
          <w:szCs w:val="22"/>
          <w:lang w:val="en-GB"/>
        </w:rPr>
        <w:t>u</w:t>
      </w:r>
      <w:r w:rsidR="009858FE" w:rsidRPr="00AC7437">
        <w:rPr>
          <w:rFonts w:asciiTheme="minorHAnsi" w:hAnsiTheme="minorHAnsi"/>
          <w:spacing w:val="-1"/>
          <w:sz w:val="22"/>
          <w:szCs w:val="22"/>
          <w:lang w:val="en-GB"/>
        </w:rPr>
        <w:t>ni</w:t>
      </w:r>
      <w:r w:rsidR="009858FE" w:rsidRPr="00AC7437">
        <w:rPr>
          <w:rFonts w:asciiTheme="minorHAnsi" w:hAnsiTheme="minorHAnsi"/>
          <w:spacing w:val="2"/>
          <w:sz w:val="22"/>
          <w:szCs w:val="22"/>
          <w:lang w:val="en-GB"/>
        </w:rPr>
        <w:t>t</w:t>
      </w:r>
      <w:r w:rsidR="009858FE" w:rsidRPr="00AC7437">
        <w:rPr>
          <w:rFonts w:asciiTheme="minorHAnsi" w:hAnsiTheme="minorHAnsi"/>
          <w:spacing w:val="-1"/>
          <w:sz w:val="22"/>
          <w:szCs w:val="22"/>
          <w:lang w:val="en-GB"/>
        </w:rPr>
        <w:t>y</w:t>
      </w:r>
      <w:r w:rsidR="009858FE" w:rsidRPr="00AC7437">
        <w:rPr>
          <w:rFonts w:asciiTheme="minorHAnsi" w:hAnsiTheme="minorHAnsi"/>
          <w:spacing w:val="1"/>
          <w:sz w:val="22"/>
          <w:szCs w:val="22"/>
          <w:lang w:val="en-GB"/>
        </w:rPr>
        <w:t>-l</w:t>
      </w:r>
      <w:r w:rsidR="009858FE" w:rsidRPr="00AC7437">
        <w:rPr>
          <w:rFonts w:asciiTheme="minorHAnsi" w:hAnsiTheme="minorHAnsi"/>
          <w:sz w:val="22"/>
          <w:szCs w:val="22"/>
          <w:lang w:val="en-GB"/>
        </w:rPr>
        <w:t>e</w:t>
      </w:r>
      <w:r w:rsidR="009858FE" w:rsidRPr="00AC7437">
        <w:rPr>
          <w:rFonts w:asciiTheme="minorHAnsi" w:hAnsiTheme="minorHAnsi"/>
          <w:spacing w:val="1"/>
          <w:sz w:val="22"/>
          <w:szCs w:val="22"/>
          <w:lang w:val="en-GB"/>
        </w:rPr>
        <w:t>v</w:t>
      </w:r>
      <w:r w:rsidR="009858FE" w:rsidRPr="00AC7437">
        <w:rPr>
          <w:rFonts w:asciiTheme="minorHAnsi" w:hAnsiTheme="minorHAnsi"/>
          <w:sz w:val="22"/>
          <w:szCs w:val="22"/>
          <w:lang w:val="en-GB"/>
        </w:rPr>
        <w:t>el</w:t>
      </w:r>
      <w:r w:rsidR="00F45725">
        <w:rPr>
          <w:rFonts w:asciiTheme="minorHAnsi" w:hAnsiTheme="minorHAnsi"/>
          <w:sz w:val="22"/>
          <w:szCs w:val="22"/>
          <w:lang w:val="en-GB"/>
        </w:rPr>
        <w:t xml:space="preserve"> </w:t>
      </w:r>
      <w:r w:rsidR="009858FE" w:rsidRPr="00AC7437">
        <w:rPr>
          <w:rFonts w:asciiTheme="minorHAnsi" w:hAnsiTheme="minorHAnsi"/>
          <w:spacing w:val="-1"/>
          <w:sz w:val="22"/>
          <w:szCs w:val="22"/>
          <w:lang w:val="en-GB"/>
        </w:rPr>
        <w:t>i</w:t>
      </w:r>
      <w:r w:rsidR="009858FE" w:rsidRPr="00AC7437">
        <w:rPr>
          <w:rFonts w:asciiTheme="minorHAnsi" w:hAnsiTheme="minorHAnsi"/>
          <w:spacing w:val="4"/>
          <w:sz w:val="22"/>
          <w:szCs w:val="22"/>
          <w:lang w:val="en-GB"/>
        </w:rPr>
        <w:t>m</w:t>
      </w:r>
      <w:r w:rsidR="009858FE" w:rsidRPr="00AC7437">
        <w:rPr>
          <w:rFonts w:asciiTheme="minorHAnsi" w:hAnsiTheme="minorHAnsi"/>
          <w:sz w:val="22"/>
          <w:szCs w:val="22"/>
          <w:lang w:val="en-GB"/>
        </w:rPr>
        <w:t>p</w:t>
      </w:r>
      <w:r w:rsidR="009858FE" w:rsidRPr="00AC7437">
        <w:rPr>
          <w:rFonts w:asciiTheme="minorHAnsi" w:hAnsiTheme="minorHAnsi"/>
          <w:spacing w:val="-1"/>
          <w:sz w:val="22"/>
          <w:szCs w:val="22"/>
          <w:lang w:val="en-GB"/>
        </w:rPr>
        <w:t>l</w:t>
      </w:r>
      <w:r w:rsidR="009858FE" w:rsidRPr="00AC7437">
        <w:rPr>
          <w:rFonts w:asciiTheme="minorHAnsi" w:hAnsiTheme="minorHAnsi"/>
          <w:sz w:val="22"/>
          <w:szCs w:val="22"/>
          <w:lang w:val="en-GB"/>
        </w:rPr>
        <w:t>e</w:t>
      </w:r>
      <w:r w:rsidR="009858FE" w:rsidRPr="00AC7437">
        <w:rPr>
          <w:rFonts w:asciiTheme="minorHAnsi" w:hAnsiTheme="minorHAnsi"/>
          <w:spacing w:val="4"/>
          <w:sz w:val="22"/>
          <w:szCs w:val="22"/>
          <w:lang w:val="en-GB"/>
        </w:rPr>
        <w:t>m</w:t>
      </w:r>
      <w:r w:rsidR="009858FE" w:rsidRPr="00AC7437">
        <w:rPr>
          <w:rFonts w:asciiTheme="minorHAnsi" w:hAnsiTheme="minorHAnsi"/>
          <w:sz w:val="22"/>
          <w:szCs w:val="22"/>
          <w:lang w:val="en-GB"/>
        </w:rPr>
        <w:t>e</w:t>
      </w:r>
      <w:r w:rsidR="009858FE" w:rsidRPr="00AC7437">
        <w:rPr>
          <w:rFonts w:asciiTheme="minorHAnsi" w:hAnsiTheme="minorHAnsi"/>
          <w:spacing w:val="-1"/>
          <w:sz w:val="22"/>
          <w:szCs w:val="22"/>
          <w:lang w:val="en-GB"/>
        </w:rPr>
        <w:t>n</w:t>
      </w:r>
      <w:r w:rsidR="009858FE" w:rsidRPr="00AC7437">
        <w:rPr>
          <w:rFonts w:asciiTheme="minorHAnsi" w:hAnsiTheme="minorHAnsi"/>
          <w:sz w:val="22"/>
          <w:szCs w:val="22"/>
          <w:lang w:val="en-GB"/>
        </w:rPr>
        <w:t>ta</w:t>
      </w:r>
      <w:r w:rsidR="009858FE" w:rsidRPr="00AC7437">
        <w:rPr>
          <w:rFonts w:asciiTheme="minorHAnsi" w:hAnsiTheme="minorHAnsi"/>
          <w:spacing w:val="-1"/>
          <w:sz w:val="22"/>
          <w:szCs w:val="22"/>
          <w:lang w:val="en-GB"/>
        </w:rPr>
        <w:t>ti</w:t>
      </w:r>
      <w:r w:rsidR="009858FE" w:rsidRPr="00AC7437">
        <w:rPr>
          <w:rFonts w:asciiTheme="minorHAnsi" w:hAnsiTheme="minorHAnsi"/>
          <w:sz w:val="22"/>
          <w:szCs w:val="22"/>
          <w:lang w:val="en-GB"/>
        </w:rPr>
        <w:t>on</w:t>
      </w:r>
      <w:r w:rsidR="00F45725">
        <w:rPr>
          <w:rFonts w:asciiTheme="minorHAnsi" w:hAnsiTheme="minorHAnsi"/>
          <w:sz w:val="22"/>
          <w:szCs w:val="22"/>
          <w:lang w:val="en-GB"/>
        </w:rPr>
        <w:t xml:space="preserve"> </w:t>
      </w:r>
      <w:r w:rsidR="009858FE" w:rsidRPr="00AC7437">
        <w:rPr>
          <w:rFonts w:asciiTheme="minorHAnsi" w:hAnsiTheme="minorHAnsi"/>
          <w:spacing w:val="-2"/>
          <w:sz w:val="22"/>
          <w:szCs w:val="22"/>
          <w:lang w:val="en-GB"/>
        </w:rPr>
        <w:t>w</w:t>
      </w:r>
      <w:r w:rsidR="009858FE" w:rsidRPr="00AC7437">
        <w:rPr>
          <w:rFonts w:asciiTheme="minorHAnsi" w:hAnsiTheme="minorHAnsi"/>
          <w:sz w:val="22"/>
          <w:szCs w:val="22"/>
          <w:lang w:val="en-GB"/>
        </w:rPr>
        <w:t>ork p</w:t>
      </w:r>
      <w:r w:rsidR="009858FE" w:rsidRPr="00AC7437">
        <w:rPr>
          <w:rFonts w:asciiTheme="minorHAnsi" w:hAnsiTheme="minorHAnsi"/>
          <w:spacing w:val="-1"/>
          <w:sz w:val="22"/>
          <w:szCs w:val="22"/>
          <w:lang w:val="en-GB"/>
        </w:rPr>
        <w:t>l</w:t>
      </w:r>
      <w:r w:rsidR="009858FE" w:rsidRPr="00AC7437">
        <w:rPr>
          <w:rFonts w:asciiTheme="minorHAnsi" w:hAnsiTheme="minorHAnsi"/>
          <w:spacing w:val="2"/>
          <w:sz w:val="22"/>
          <w:szCs w:val="22"/>
          <w:lang w:val="en-GB"/>
        </w:rPr>
        <w:t>a</w:t>
      </w:r>
      <w:r w:rsidR="009858FE" w:rsidRPr="00AC7437">
        <w:rPr>
          <w:rFonts w:asciiTheme="minorHAnsi" w:hAnsiTheme="minorHAnsi"/>
          <w:sz w:val="22"/>
          <w:szCs w:val="22"/>
          <w:lang w:val="en-GB"/>
        </w:rPr>
        <w:t>ns</w:t>
      </w:r>
      <w:r w:rsidR="00F45725">
        <w:rPr>
          <w:rFonts w:asciiTheme="minorHAnsi" w:hAnsiTheme="minorHAnsi"/>
          <w:sz w:val="22"/>
          <w:szCs w:val="22"/>
          <w:lang w:val="en-GB"/>
        </w:rPr>
        <w:t xml:space="preserve"> </w:t>
      </w:r>
      <w:r w:rsidR="009858FE" w:rsidRPr="00AC7437">
        <w:rPr>
          <w:rFonts w:asciiTheme="minorHAnsi" w:hAnsiTheme="minorHAnsi"/>
          <w:sz w:val="22"/>
          <w:szCs w:val="22"/>
          <w:lang w:val="en-GB"/>
        </w:rPr>
        <w:t>pre</w:t>
      </w:r>
      <w:r w:rsidR="009858FE" w:rsidRPr="00AC7437">
        <w:rPr>
          <w:rFonts w:asciiTheme="minorHAnsi" w:hAnsiTheme="minorHAnsi"/>
          <w:spacing w:val="2"/>
          <w:sz w:val="22"/>
          <w:szCs w:val="22"/>
          <w:lang w:val="en-GB"/>
        </w:rPr>
        <w:t>p</w:t>
      </w:r>
      <w:r w:rsidR="009858FE" w:rsidRPr="00AC7437">
        <w:rPr>
          <w:rFonts w:asciiTheme="minorHAnsi" w:hAnsiTheme="minorHAnsi"/>
          <w:sz w:val="22"/>
          <w:szCs w:val="22"/>
          <w:lang w:val="en-GB"/>
        </w:rPr>
        <w:t>ared</w:t>
      </w:r>
      <w:r w:rsidR="00F45725">
        <w:rPr>
          <w:rFonts w:asciiTheme="minorHAnsi" w:hAnsiTheme="minorHAnsi"/>
          <w:sz w:val="22"/>
          <w:szCs w:val="22"/>
          <w:lang w:val="en-GB"/>
        </w:rPr>
        <w:t xml:space="preserve"> </w:t>
      </w:r>
      <w:r w:rsidR="009858FE" w:rsidRPr="00AC7437">
        <w:rPr>
          <w:rFonts w:asciiTheme="minorHAnsi" w:hAnsiTheme="minorHAnsi"/>
          <w:spacing w:val="2"/>
          <w:sz w:val="22"/>
          <w:szCs w:val="22"/>
          <w:lang w:val="en-GB"/>
        </w:rPr>
        <w:t>t</w:t>
      </w:r>
      <w:r w:rsidR="009858FE" w:rsidRPr="00AC7437">
        <w:rPr>
          <w:rFonts w:asciiTheme="minorHAnsi" w:hAnsiTheme="minorHAnsi"/>
          <w:sz w:val="22"/>
          <w:szCs w:val="22"/>
          <w:lang w:val="en-GB"/>
        </w:rPr>
        <w:t>hrou</w:t>
      </w:r>
      <w:r w:rsidR="009858FE" w:rsidRPr="00AC7437">
        <w:rPr>
          <w:rFonts w:asciiTheme="minorHAnsi" w:hAnsiTheme="minorHAnsi"/>
          <w:spacing w:val="2"/>
          <w:sz w:val="22"/>
          <w:szCs w:val="22"/>
          <w:lang w:val="en-GB"/>
        </w:rPr>
        <w:t>g</w:t>
      </w:r>
      <w:r w:rsidR="009858FE" w:rsidRPr="00AC7437">
        <w:rPr>
          <w:rFonts w:asciiTheme="minorHAnsi" w:hAnsiTheme="minorHAnsi"/>
          <w:sz w:val="22"/>
          <w:szCs w:val="22"/>
          <w:lang w:val="en-GB"/>
        </w:rPr>
        <w:t>h</w:t>
      </w:r>
      <w:r w:rsidR="00F45725">
        <w:rPr>
          <w:rFonts w:asciiTheme="minorHAnsi" w:hAnsiTheme="minorHAnsi"/>
          <w:sz w:val="22"/>
          <w:szCs w:val="22"/>
          <w:lang w:val="en-GB"/>
        </w:rPr>
        <w:t xml:space="preserve"> </w:t>
      </w:r>
      <w:r w:rsidR="009858FE" w:rsidRPr="00AC7437">
        <w:rPr>
          <w:rFonts w:asciiTheme="minorHAnsi" w:hAnsiTheme="minorHAnsi"/>
          <w:spacing w:val="-1"/>
          <w:sz w:val="22"/>
          <w:szCs w:val="22"/>
          <w:lang w:val="en-GB"/>
        </w:rPr>
        <w:t>t</w:t>
      </w:r>
      <w:r w:rsidR="009858FE" w:rsidRPr="00AC7437">
        <w:rPr>
          <w:rFonts w:asciiTheme="minorHAnsi" w:hAnsiTheme="minorHAnsi"/>
          <w:spacing w:val="2"/>
          <w:sz w:val="22"/>
          <w:szCs w:val="22"/>
          <w:lang w:val="en-GB"/>
        </w:rPr>
        <w:t>h</w:t>
      </w:r>
      <w:r w:rsidR="009858FE" w:rsidRPr="00AC7437">
        <w:rPr>
          <w:rFonts w:asciiTheme="minorHAnsi" w:hAnsiTheme="minorHAnsi"/>
          <w:sz w:val="22"/>
          <w:szCs w:val="22"/>
          <w:lang w:val="en-GB"/>
        </w:rPr>
        <w:t>e</w:t>
      </w:r>
      <w:r w:rsidR="00F45725">
        <w:rPr>
          <w:rFonts w:asciiTheme="minorHAnsi" w:hAnsiTheme="minorHAnsi"/>
          <w:sz w:val="22"/>
          <w:szCs w:val="22"/>
          <w:lang w:val="en-GB"/>
        </w:rPr>
        <w:t xml:space="preserve"> </w:t>
      </w:r>
      <w:r w:rsidR="009858FE" w:rsidRPr="00AC7437">
        <w:rPr>
          <w:rFonts w:asciiTheme="minorHAnsi" w:hAnsiTheme="minorHAnsi"/>
          <w:sz w:val="22"/>
          <w:szCs w:val="22"/>
          <w:lang w:val="en-GB"/>
        </w:rPr>
        <w:t>L</w:t>
      </w:r>
      <w:r w:rsidR="009858FE" w:rsidRPr="00AC7437">
        <w:rPr>
          <w:rFonts w:asciiTheme="minorHAnsi" w:hAnsiTheme="minorHAnsi"/>
          <w:spacing w:val="1"/>
          <w:sz w:val="22"/>
          <w:szCs w:val="22"/>
          <w:lang w:val="en-GB"/>
        </w:rPr>
        <w:t>A</w:t>
      </w:r>
      <w:r w:rsidR="009858FE" w:rsidRPr="00AC7437">
        <w:rPr>
          <w:rFonts w:asciiTheme="minorHAnsi" w:hAnsiTheme="minorHAnsi"/>
          <w:spacing w:val="-1"/>
          <w:sz w:val="22"/>
          <w:szCs w:val="22"/>
          <w:lang w:val="en-GB"/>
        </w:rPr>
        <w:t>P</w:t>
      </w:r>
      <w:r w:rsidR="009858FE" w:rsidRPr="00AC7437">
        <w:rPr>
          <w:rFonts w:asciiTheme="minorHAnsi" w:hAnsiTheme="minorHAnsi"/>
          <w:sz w:val="22"/>
          <w:szCs w:val="22"/>
          <w:lang w:val="en-GB"/>
        </w:rPr>
        <w:t>A</w:t>
      </w:r>
      <w:r w:rsidR="00F45725">
        <w:rPr>
          <w:rFonts w:asciiTheme="minorHAnsi" w:hAnsiTheme="minorHAnsi"/>
          <w:sz w:val="22"/>
          <w:szCs w:val="22"/>
          <w:lang w:val="en-GB"/>
        </w:rPr>
        <w:t xml:space="preserve"> </w:t>
      </w:r>
      <w:r w:rsidR="009858FE" w:rsidRPr="00AC7437">
        <w:rPr>
          <w:rFonts w:asciiTheme="minorHAnsi" w:hAnsiTheme="minorHAnsi"/>
          <w:sz w:val="22"/>
          <w:szCs w:val="22"/>
          <w:lang w:val="en-GB"/>
        </w:rPr>
        <w:t>pro</w:t>
      </w:r>
      <w:r w:rsidR="009858FE" w:rsidRPr="00AC7437">
        <w:rPr>
          <w:rFonts w:asciiTheme="minorHAnsi" w:hAnsiTheme="minorHAnsi"/>
          <w:spacing w:val="1"/>
          <w:sz w:val="22"/>
          <w:szCs w:val="22"/>
          <w:lang w:val="en-GB"/>
        </w:rPr>
        <w:t>c</w:t>
      </w:r>
      <w:r w:rsidR="009858FE" w:rsidRPr="00AC7437">
        <w:rPr>
          <w:rFonts w:asciiTheme="minorHAnsi" w:hAnsiTheme="minorHAnsi"/>
          <w:sz w:val="22"/>
          <w:szCs w:val="22"/>
          <w:lang w:val="en-GB"/>
        </w:rPr>
        <w:t>e</w:t>
      </w:r>
      <w:r w:rsidR="009858FE" w:rsidRPr="00AC7437">
        <w:rPr>
          <w:rFonts w:asciiTheme="minorHAnsi" w:hAnsiTheme="minorHAnsi"/>
          <w:spacing w:val="1"/>
          <w:sz w:val="22"/>
          <w:szCs w:val="22"/>
          <w:lang w:val="en-GB"/>
        </w:rPr>
        <w:t>ss</w:t>
      </w:r>
      <w:r w:rsidR="009858FE" w:rsidRPr="00AC7437">
        <w:rPr>
          <w:rFonts w:asciiTheme="minorHAnsi" w:hAnsiTheme="minorHAnsi"/>
          <w:sz w:val="22"/>
          <w:szCs w:val="22"/>
          <w:lang w:val="en-GB"/>
        </w:rPr>
        <w:t>,</w:t>
      </w:r>
      <w:r w:rsidR="00F45725">
        <w:rPr>
          <w:rFonts w:asciiTheme="minorHAnsi" w:hAnsiTheme="minorHAnsi"/>
          <w:sz w:val="22"/>
          <w:szCs w:val="22"/>
          <w:lang w:val="en-GB"/>
        </w:rPr>
        <w:t xml:space="preserve"> </w:t>
      </w:r>
      <w:r w:rsidR="009858FE" w:rsidRPr="00AC7437">
        <w:rPr>
          <w:rFonts w:asciiTheme="minorHAnsi" w:hAnsiTheme="minorHAnsi"/>
          <w:spacing w:val="1"/>
          <w:sz w:val="22"/>
          <w:szCs w:val="22"/>
          <w:lang w:val="en-GB"/>
        </w:rPr>
        <w:t>s</w:t>
      </w:r>
      <w:r w:rsidR="009858FE" w:rsidRPr="00AC7437">
        <w:rPr>
          <w:rFonts w:asciiTheme="minorHAnsi" w:hAnsiTheme="minorHAnsi"/>
          <w:sz w:val="22"/>
          <w:szCs w:val="22"/>
          <w:lang w:val="en-GB"/>
        </w:rPr>
        <w:t>u</w:t>
      </w:r>
      <w:r w:rsidR="009858FE" w:rsidRPr="00AC7437">
        <w:rPr>
          <w:rFonts w:asciiTheme="minorHAnsi" w:hAnsiTheme="minorHAnsi"/>
          <w:spacing w:val="-1"/>
          <w:sz w:val="22"/>
          <w:szCs w:val="22"/>
          <w:lang w:val="en-GB"/>
        </w:rPr>
        <w:t>p</w:t>
      </w:r>
      <w:r w:rsidR="009858FE" w:rsidRPr="00AC7437">
        <w:rPr>
          <w:rFonts w:asciiTheme="minorHAnsi" w:hAnsiTheme="minorHAnsi"/>
          <w:spacing w:val="2"/>
          <w:sz w:val="22"/>
          <w:szCs w:val="22"/>
          <w:lang w:val="en-GB"/>
        </w:rPr>
        <w:t>p</w:t>
      </w:r>
      <w:r w:rsidR="009858FE" w:rsidRPr="00AC7437">
        <w:rPr>
          <w:rFonts w:asciiTheme="minorHAnsi" w:hAnsiTheme="minorHAnsi"/>
          <w:sz w:val="22"/>
          <w:szCs w:val="22"/>
          <w:lang w:val="en-GB"/>
        </w:rPr>
        <w:t>orted</w:t>
      </w:r>
      <w:r w:rsidR="00F45725">
        <w:rPr>
          <w:rFonts w:asciiTheme="minorHAnsi" w:hAnsiTheme="minorHAnsi"/>
          <w:sz w:val="22"/>
          <w:szCs w:val="22"/>
          <w:lang w:val="en-GB"/>
        </w:rPr>
        <w:t xml:space="preserve"> </w:t>
      </w:r>
      <w:r w:rsidR="009858FE" w:rsidRPr="00AC7437">
        <w:rPr>
          <w:rFonts w:asciiTheme="minorHAnsi" w:hAnsiTheme="minorHAnsi"/>
          <w:spacing w:val="2"/>
          <w:sz w:val="22"/>
          <w:szCs w:val="22"/>
          <w:lang w:val="en-GB"/>
        </w:rPr>
        <w:t>b</w:t>
      </w:r>
      <w:r w:rsidR="009858FE" w:rsidRPr="00AC7437">
        <w:rPr>
          <w:rFonts w:asciiTheme="minorHAnsi" w:hAnsiTheme="minorHAnsi"/>
          <w:sz w:val="22"/>
          <w:szCs w:val="22"/>
          <w:lang w:val="en-GB"/>
        </w:rPr>
        <w:t>y</w:t>
      </w:r>
      <w:r w:rsidR="00F45725">
        <w:rPr>
          <w:rFonts w:asciiTheme="minorHAnsi" w:hAnsiTheme="minorHAnsi"/>
          <w:sz w:val="22"/>
          <w:szCs w:val="22"/>
          <w:lang w:val="en-GB"/>
        </w:rPr>
        <w:t xml:space="preserve"> </w:t>
      </w:r>
      <w:r w:rsidR="009858FE" w:rsidRPr="00AC7437">
        <w:rPr>
          <w:rFonts w:asciiTheme="minorHAnsi" w:hAnsiTheme="minorHAnsi"/>
          <w:spacing w:val="2"/>
          <w:sz w:val="22"/>
          <w:szCs w:val="22"/>
          <w:lang w:val="en-GB"/>
        </w:rPr>
        <w:t>t</w:t>
      </w:r>
      <w:r w:rsidR="009858FE" w:rsidRPr="00AC7437">
        <w:rPr>
          <w:rFonts w:asciiTheme="minorHAnsi" w:hAnsiTheme="minorHAnsi"/>
          <w:sz w:val="22"/>
          <w:szCs w:val="22"/>
          <w:lang w:val="en-GB"/>
        </w:rPr>
        <w:t>he</w:t>
      </w:r>
      <w:r w:rsidR="00F45725">
        <w:rPr>
          <w:rFonts w:asciiTheme="minorHAnsi" w:hAnsiTheme="minorHAnsi"/>
          <w:sz w:val="22"/>
          <w:szCs w:val="22"/>
          <w:lang w:val="en-GB"/>
        </w:rPr>
        <w:t xml:space="preserve"> </w:t>
      </w:r>
      <w:r w:rsidR="009858FE" w:rsidRPr="00AC7437">
        <w:rPr>
          <w:rFonts w:asciiTheme="minorHAnsi" w:hAnsiTheme="minorHAnsi"/>
          <w:spacing w:val="-1"/>
          <w:sz w:val="22"/>
          <w:szCs w:val="22"/>
          <w:lang w:val="en-GB"/>
        </w:rPr>
        <w:t>l</w:t>
      </w:r>
      <w:r w:rsidR="009858FE" w:rsidRPr="00AC7437">
        <w:rPr>
          <w:rFonts w:asciiTheme="minorHAnsi" w:hAnsiTheme="minorHAnsi"/>
          <w:spacing w:val="1"/>
          <w:sz w:val="22"/>
          <w:szCs w:val="22"/>
          <w:lang w:val="en-GB"/>
        </w:rPr>
        <w:t>i</w:t>
      </w:r>
      <w:r w:rsidR="009858FE" w:rsidRPr="00AC7437">
        <w:rPr>
          <w:rFonts w:asciiTheme="minorHAnsi" w:hAnsiTheme="minorHAnsi"/>
          <w:sz w:val="22"/>
          <w:szCs w:val="22"/>
          <w:lang w:val="en-GB"/>
        </w:rPr>
        <w:t>ne</w:t>
      </w:r>
      <w:r w:rsidR="00F45725">
        <w:rPr>
          <w:rFonts w:asciiTheme="minorHAnsi" w:hAnsiTheme="minorHAnsi"/>
          <w:sz w:val="22"/>
          <w:szCs w:val="22"/>
          <w:lang w:val="en-GB"/>
        </w:rPr>
        <w:t xml:space="preserve"> </w:t>
      </w:r>
      <w:r w:rsidR="009858FE" w:rsidRPr="00AC7437">
        <w:rPr>
          <w:rFonts w:asciiTheme="minorHAnsi" w:hAnsiTheme="minorHAnsi"/>
          <w:spacing w:val="2"/>
          <w:sz w:val="22"/>
          <w:szCs w:val="22"/>
          <w:lang w:val="en-GB"/>
        </w:rPr>
        <w:t>a</w:t>
      </w:r>
      <w:r w:rsidR="009858FE" w:rsidRPr="00AC7437">
        <w:rPr>
          <w:rFonts w:asciiTheme="minorHAnsi" w:hAnsiTheme="minorHAnsi"/>
          <w:sz w:val="22"/>
          <w:szCs w:val="22"/>
          <w:lang w:val="en-GB"/>
        </w:rPr>
        <w:t>g</w:t>
      </w:r>
      <w:r w:rsidR="009858FE" w:rsidRPr="00AC7437">
        <w:rPr>
          <w:rFonts w:asciiTheme="minorHAnsi" w:hAnsiTheme="minorHAnsi"/>
          <w:spacing w:val="-1"/>
          <w:sz w:val="22"/>
          <w:szCs w:val="22"/>
          <w:lang w:val="en-GB"/>
        </w:rPr>
        <w:t>e</w:t>
      </w:r>
      <w:r w:rsidR="009858FE" w:rsidRPr="00AC7437">
        <w:rPr>
          <w:rFonts w:asciiTheme="minorHAnsi" w:hAnsiTheme="minorHAnsi"/>
          <w:sz w:val="22"/>
          <w:szCs w:val="22"/>
          <w:lang w:val="en-GB"/>
        </w:rPr>
        <w:t>n</w:t>
      </w:r>
      <w:r w:rsidR="009858FE" w:rsidRPr="00AC7437">
        <w:rPr>
          <w:rFonts w:asciiTheme="minorHAnsi" w:hAnsiTheme="minorHAnsi"/>
          <w:spacing w:val="3"/>
          <w:sz w:val="22"/>
          <w:szCs w:val="22"/>
          <w:lang w:val="en-GB"/>
        </w:rPr>
        <w:t>c</w:t>
      </w:r>
      <w:r w:rsidR="009858FE" w:rsidRPr="00AC7437">
        <w:rPr>
          <w:rFonts w:asciiTheme="minorHAnsi" w:hAnsiTheme="minorHAnsi"/>
          <w:spacing w:val="-1"/>
          <w:sz w:val="22"/>
          <w:szCs w:val="22"/>
          <w:lang w:val="en-GB"/>
        </w:rPr>
        <w:t>i</w:t>
      </w:r>
      <w:r w:rsidR="009858FE" w:rsidRPr="00AC7437">
        <w:rPr>
          <w:rFonts w:asciiTheme="minorHAnsi" w:hAnsiTheme="minorHAnsi"/>
          <w:sz w:val="22"/>
          <w:szCs w:val="22"/>
          <w:lang w:val="en-GB"/>
        </w:rPr>
        <w:t>e</w:t>
      </w:r>
      <w:r w:rsidR="009858FE" w:rsidRPr="00AC7437">
        <w:rPr>
          <w:rFonts w:asciiTheme="minorHAnsi" w:hAnsiTheme="minorHAnsi"/>
          <w:spacing w:val="1"/>
          <w:sz w:val="22"/>
          <w:szCs w:val="22"/>
          <w:lang w:val="en-GB"/>
        </w:rPr>
        <w:t>s</w:t>
      </w:r>
      <w:r w:rsidR="009858FE" w:rsidRPr="00AC7437">
        <w:rPr>
          <w:rFonts w:asciiTheme="minorHAnsi" w:hAnsiTheme="minorHAnsi"/>
          <w:sz w:val="22"/>
          <w:szCs w:val="22"/>
          <w:lang w:val="en-GB"/>
        </w:rPr>
        <w:t>;</w:t>
      </w:r>
    </w:p>
    <w:p w:rsidR="009858FE" w:rsidRPr="00AC7437" w:rsidRDefault="00BE06B8" w:rsidP="00F56DEE">
      <w:pPr>
        <w:pStyle w:val="ListParagraph"/>
        <w:widowControl w:val="0"/>
        <w:numPr>
          <w:ilvl w:val="0"/>
          <w:numId w:val="57"/>
        </w:numPr>
        <w:autoSpaceDE w:val="0"/>
        <w:autoSpaceDN w:val="0"/>
        <w:adjustRightInd w:val="0"/>
        <w:spacing w:line="240" w:lineRule="auto"/>
        <w:ind w:right="104"/>
        <w:jc w:val="both"/>
        <w:rPr>
          <w:rFonts w:asciiTheme="minorHAnsi" w:hAnsiTheme="minorHAnsi"/>
          <w:sz w:val="22"/>
          <w:szCs w:val="22"/>
          <w:lang w:val="en-GB"/>
        </w:rPr>
      </w:pPr>
      <w:r w:rsidRPr="00AC7437">
        <w:rPr>
          <w:rFonts w:asciiTheme="minorHAnsi" w:hAnsiTheme="minorHAnsi"/>
          <w:spacing w:val="1"/>
          <w:sz w:val="22"/>
          <w:szCs w:val="22"/>
          <w:lang w:val="en-GB"/>
        </w:rPr>
        <w:t>Coordinating</w:t>
      </w:r>
      <w:r w:rsidR="00F45725">
        <w:rPr>
          <w:rFonts w:asciiTheme="minorHAnsi" w:hAnsiTheme="minorHAnsi"/>
          <w:spacing w:val="1"/>
          <w:sz w:val="22"/>
          <w:szCs w:val="22"/>
          <w:lang w:val="en-GB"/>
        </w:rPr>
        <w:t xml:space="preserve"> </w:t>
      </w:r>
      <w:r w:rsidR="009858FE" w:rsidRPr="00AC7437">
        <w:rPr>
          <w:rFonts w:asciiTheme="minorHAnsi" w:hAnsiTheme="minorHAnsi"/>
          <w:sz w:val="22"/>
          <w:szCs w:val="22"/>
          <w:lang w:val="en-GB"/>
        </w:rPr>
        <w:t>t</w:t>
      </w:r>
      <w:r w:rsidR="009858FE" w:rsidRPr="00AC7437">
        <w:rPr>
          <w:rFonts w:asciiTheme="minorHAnsi" w:hAnsiTheme="minorHAnsi"/>
          <w:spacing w:val="2"/>
          <w:sz w:val="22"/>
          <w:szCs w:val="22"/>
          <w:lang w:val="en-GB"/>
        </w:rPr>
        <w:t>h</w:t>
      </w:r>
      <w:r w:rsidR="009858FE" w:rsidRPr="00AC7437">
        <w:rPr>
          <w:rFonts w:asciiTheme="minorHAnsi" w:hAnsiTheme="minorHAnsi"/>
          <w:sz w:val="22"/>
          <w:szCs w:val="22"/>
          <w:lang w:val="en-GB"/>
        </w:rPr>
        <w:t>e</w:t>
      </w:r>
      <w:r w:rsidR="00F45725">
        <w:rPr>
          <w:rFonts w:asciiTheme="minorHAnsi" w:hAnsiTheme="minorHAnsi"/>
          <w:sz w:val="22"/>
          <w:szCs w:val="22"/>
          <w:lang w:val="en-GB"/>
        </w:rPr>
        <w:t xml:space="preserve"> </w:t>
      </w:r>
      <w:r w:rsidR="009858FE" w:rsidRPr="00AC7437">
        <w:rPr>
          <w:rFonts w:asciiTheme="minorHAnsi" w:hAnsiTheme="minorHAnsi"/>
          <w:spacing w:val="-1"/>
          <w:sz w:val="22"/>
          <w:szCs w:val="22"/>
          <w:lang w:val="en-GB"/>
        </w:rPr>
        <w:t>i</w:t>
      </w:r>
      <w:r w:rsidR="009858FE" w:rsidRPr="00AC7437">
        <w:rPr>
          <w:rFonts w:asciiTheme="minorHAnsi" w:hAnsiTheme="minorHAnsi"/>
          <w:spacing w:val="2"/>
          <w:sz w:val="22"/>
          <w:szCs w:val="22"/>
          <w:lang w:val="en-GB"/>
        </w:rPr>
        <w:t>n</w:t>
      </w:r>
      <w:r w:rsidR="009858FE" w:rsidRPr="00AC7437">
        <w:rPr>
          <w:rFonts w:asciiTheme="minorHAnsi" w:hAnsiTheme="minorHAnsi"/>
          <w:spacing w:val="-1"/>
          <w:sz w:val="22"/>
          <w:szCs w:val="22"/>
          <w:lang w:val="en-GB"/>
        </w:rPr>
        <w:t>v</w:t>
      </w:r>
      <w:r w:rsidR="009858FE" w:rsidRPr="00AC7437">
        <w:rPr>
          <w:rFonts w:asciiTheme="minorHAnsi" w:hAnsiTheme="minorHAnsi"/>
          <w:spacing w:val="2"/>
          <w:sz w:val="22"/>
          <w:szCs w:val="22"/>
          <w:lang w:val="en-GB"/>
        </w:rPr>
        <w:t>o</w:t>
      </w:r>
      <w:r w:rsidR="009858FE" w:rsidRPr="00AC7437">
        <w:rPr>
          <w:rFonts w:asciiTheme="minorHAnsi" w:hAnsiTheme="minorHAnsi"/>
          <w:spacing w:val="1"/>
          <w:sz w:val="22"/>
          <w:szCs w:val="22"/>
          <w:lang w:val="en-GB"/>
        </w:rPr>
        <w:t>l</w:t>
      </w:r>
      <w:r w:rsidR="009858FE" w:rsidRPr="00AC7437">
        <w:rPr>
          <w:rFonts w:asciiTheme="minorHAnsi" w:hAnsiTheme="minorHAnsi"/>
          <w:spacing w:val="-1"/>
          <w:sz w:val="22"/>
          <w:szCs w:val="22"/>
          <w:lang w:val="en-GB"/>
        </w:rPr>
        <w:t>v</w:t>
      </w:r>
      <w:r w:rsidR="009858FE" w:rsidRPr="00AC7437">
        <w:rPr>
          <w:rFonts w:asciiTheme="minorHAnsi" w:hAnsiTheme="minorHAnsi"/>
          <w:sz w:val="22"/>
          <w:szCs w:val="22"/>
          <w:lang w:val="en-GB"/>
        </w:rPr>
        <w:t>e</w:t>
      </w:r>
      <w:r w:rsidR="009858FE" w:rsidRPr="00AC7437">
        <w:rPr>
          <w:rFonts w:asciiTheme="minorHAnsi" w:hAnsiTheme="minorHAnsi"/>
          <w:spacing w:val="2"/>
          <w:sz w:val="22"/>
          <w:szCs w:val="22"/>
          <w:lang w:val="en-GB"/>
        </w:rPr>
        <w:t>m</w:t>
      </w:r>
      <w:r w:rsidR="009858FE" w:rsidRPr="00AC7437">
        <w:rPr>
          <w:rFonts w:asciiTheme="minorHAnsi" w:hAnsiTheme="minorHAnsi"/>
          <w:sz w:val="22"/>
          <w:szCs w:val="22"/>
          <w:lang w:val="en-GB"/>
        </w:rPr>
        <w:t>e</w:t>
      </w:r>
      <w:r w:rsidR="009858FE" w:rsidRPr="00AC7437">
        <w:rPr>
          <w:rFonts w:asciiTheme="minorHAnsi" w:hAnsiTheme="minorHAnsi"/>
          <w:spacing w:val="-1"/>
          <w:sz w:val="22"/>
          <w:szCs w:val="22"/>
          <w:lang w:val="en-GB"/>
        </w:rPr>
        <w:t>n</w:t>
      </w:r>
      <w:r w:rsidR="009858FE" w:rsidRPr="00AC7437">
        <w:rPr>
          <w:rFonts w:asciiTheme="minorHAnsi" w:hAnsiTheme="minorHAnsi"/>
          <w:sz w:val="22"/>
          <w:szCs w:val="22"/>
          <w:lang w:val="en-GB"/>
        </w:rPr>
        <w:t>t</w:t>
      </w:r>
      <w:r w:rsidR="00F45725">
        <w:rPr>
          <w:rFonts w:asciiTheme="minorHAnsi" w:hAnsiTheme="minorHAnsi"/>
          <w:sz w:val="22"/>
          <w:szCs w:val="22"/>
          <w:lang w:val="en-GB"/>
        </w:rPr>
        <w:t xml:space="preserve"> </w:t>
      </w:r>
      <w:r w:rsidR="009858FE" w:rsidRPr="00AC7437">
        <w:rPr>
          <w:rFonts w:asciiTheme="minorHAnsi" w:hAnsiTheme="minorHAnsi"/>
          <w:spacing w:val="3"/>
          <w:sz w:val="22"/>
          <w:szCs w:val="22"/>
          <w:lang w:val="en-GB"/>
        </w:rPr>
        <w:t>o</w:t>
      </w:r>
      <w:r w:rsidR="009858FE" w:rsidRPr="00AC7437">
        <w:rPr>
          <w:rFonts w:asciiTheme="minorHAnsi" w:hAnsiTheme="minorHAnsi"/>
          <w:sz w:val="22"/>
          <w:szCs w:val="22"/>
          <w:lang w:val="en-GB"/>
        </w:rPr>
        <w:t>f</w:t>
      </w:r>
      <w:r w:rsidR="00F45725">
        <w:rPr>
          <w:rFonts w:asciiTheme="minorHAnsi" w:hAnsiTheme="minorHAnsi"/>
          <w:sz w:val="22"/>
          <w:szCs w:val="22"/>
          <w:lang w:val="en-GB"/>
        </w:rPr>
        <w:t xml:space="preserve"> </w:t>
      </w:r>
      <w:r w:rsidR="009858FE" w:rsidRPr="00AC7437">
        <w:rPr>
          <w:rFonts w:asciiTheme="minorHAnsi" w:hAnsiTheme="minorHAnsi"/>
          <w:sz w:val="22"/>
          <w:szCs w:val="22"/>
          <w:lang w:val="en-GB"/>
        </w:rPr>
        <w:t>d</w:t>
      </w:r>
      <w:r w:rsidR="009858FE" w:rsidRPr="00AC7437">
        <w:rPr>
          <w:rFonts w:asciiTheme="minorHAnsi" w:hAnsiTheme="minorHAnsi"/>
          <w:spacing w:val="-1"/>
          <w:sz w:val="22"/>
          <w:szCs w:val="22"/>
          <w:lang w:val="en-GB"/>
        </w:rPr>
        <w:t>i</w:t>
      </w:r>
      <w:r w:rsidR="009858FE" w:rsidRPr="00AC7437">
        <w:rPr>
          <w:rFonts w:asciiTheme="minorHAnsi" w:hAnsiTheme="minorHAnsi"/>
          <w:spacing w:val="1"/>
          <w:sz w:val="22"/>
          <w:szCs w:val="22"/>
          <w:lang w:val="en-GB"/>
        </w:rPr>
        <w:t>s</w:t>
      </w:r>
      <w:r w:rsidR="009858FE" w:rsidRPr="00AC7437">
        <w:rPr>
          <w:rFonts w:asciiTheme="minorHAnsi" w:hAnsiTheme="minorHAnsi"/>
          <w:sz w:val="22"/>
          <w:szCs w:val="22"/>
          <w:lang w:val="en-GB"/>
        </w:rPr>
        <w:t>tr</w:t>
      </w:r>
      <w:r w:rsidR="009858FE" w:rsidRPr="00AC7437">
        <w:rPr>
          <w:rFonts w:asciiTheme="minorHAnsi" w:hAnsiTheme="minorHAnsi"/>
          <w:spacing w:val="-1"/>
          <w:sz w:val="22"/>
          <w:szCs w:val="22"/>
          <w:lang w:val="en-GB"/>
        </w:rPr>
        <w:t>i</w:t>
      </w:r>
      <w:r w:rsidR="009858FE" w:rsidRPr="00AC7437">
        <w:rPr>
          <w:rFonts w:asciiTheme="minorHAnsi" w:hAnsiTheme="minorHAnsi"/>
          <w:spacing w:val="1"/>
          <w:sz w:val="22"/>
          <w:szCs w:val="22"/>
          <w:lang w:val="en-GB"/>
        </w:rPr>
        <w:t>c</w:t>
      </w:r>
      <w:r w:rsidR="009858FE" w:rsidRPr="00AC7437">
        <w:rPr>
          <w:rFonts w:asciiTheme="minorHAnsi" w:hAnsiTheme="minorHAnsi"/>
          <w:sz w:val="22"/>
          <w:szCs w:val="22"/>
          <w:lang w:val="en-GB"/>
        </w:rPr>
        <w:t>t</w:t>
      </w:r>
      <w:r w:rsidR="00F45725">
        <w:rPr>
          <w:rFonts w:asciiTheme="minorHAnsi" w:hAnsiTheme="minorHAnsi"/>
          <w:sz w:val="22"/>
          <w:szCs w:val="22"/>
          <w:lang w:val="en-GB"/>
        </w:rPr>
        <w:t xml:space="preserve"> </w:t>
      </w:r>
      <w:r w:rsidR="009858FE" w:rsidRPr="00AC7437">
        <w:rPr>
          <w:rFonts w:asciiTheme="minorHAnsi" w:hAnsiTheme="minorHAnsi"/>
          <w:sz w:val="22"/>
          <w:szCs w:val="22"/>
          <w:lang w:val="en-GB"/>
        </w:rPr>
        <w:t>tech</w:t>
      </w:r>
      <w:r w:rsidR="009858FE" w:rsidRPr="00AC7437">
        <w:rPr>
          <w:rFonts w:asciiTheme="minorHAnsi" w:hAnsiTheme="minorHAnsi"/>
          <w:spacing w:val="1"/>
          <w:sz w:val="22"/>
          <w:szCs w:val="22"/>
          <w:lang w:val="en-GB"/>
        </w:rPr>
        <w:t>n</w:t>
      </w:r>
      <w:r w:rsidR="009858FE" w:rsidRPr="00AC7437">
        <w:rPr>
          <w:rFonts w:asciiTheme="minorHAnsi" w:hAnsiTheme="minorHAnsi"/>
          <w:spacing w:val="-1"/>
          <w:sz w:val="22"/>
          <w:szCs w:val="22"/>
          <w:lang w:val="en-GB"/>
        </w:rPr>
        <w:t>i</w:t>
      </w:r>
      <w:r w:rsidR="009858FE" w:rsidRPr="00AC7437">
        <w:rPr>
          <w:rFonts w:asciiTheme="minorHAnsi" w:hAnsiTheme="minorHAnsi"/>
          <w:spacing w:val="1"/>
          <w:sz w:val="22"/>
          <w:szCs w:val="22"/>
          <w:lang w:val="en-GB"/>
        </w:rPr>
        <w:t>c</w:t>
      </w:r>
      <w:r w:rsidR="009858FE" w:rsidRPr="00AC7437">
        <w:rPr>
          <w:rFonts w:asciiTheme="minorHAnsi" w:hAnsiTheme="minorHAnsi"/>
          <w:sz w:val="22"/>
          <w:szCs w:val="22"/>
          <w:lang w:val="en-GB"/>
        </w:rPr>
        <w:t>al</w:t>
      </w:r>
      <w:r w:rsidR="00F45725">
        <w:rPr>
          <w:rFonts w:asciiTheme="minorHAnsi" w:hAnsiTheme="minorHAnsi"/>
          <w:sz w:val="22"/>
          <w:szCs w:val="22"/>
          <w:lang w:val="en-GB"/>
        </w:rPr>
        <w:t xml:space="preserve"> </w:t>
      </w:r>
      <w:r w:rsidR="009858FE" w:rsidRPr="00AC7437">
        <w:rPr>
          <w:rFonts w:asciiTheme="minorHAnsi" w:hAnsiTheme="minorHAnsi"/>
          <w:spacing w:val="2"/>
          <w:sz w:val="22"/>
          <w:szCs w:val="22"/>
          <w:lang w:val="en-GB"/>
        </w:rPr>
        <w:t>a</w:t>
      </w:r>
      <w:r w:rsidR="009858FE" w:rsidRPr="00AC7437">
        <w:rPr>
          <w:rFonts w:asciiTheme="minorHAnsi" w:hAnsiTheme="minorHAnsi"/>
          <w:sz w:val="22"/>
          <w:szCs w:val="22"/>
          <w:lang w:val="en-GB"/>
        </w:rPr>
        <w:t>g</w:t>
      </w:r>
      <w:r w:rsidR="009858FE" w:rsidRPr="00AC7437">
        <w:rPr>
          <w:rFonts w:asciiTheme="minorHAnsi" w:hAnsiTheme="minorHAnsi"/>
          <w:spacing w:val="-1"/>
          <w:sz w:val="22"/>
          <w:szCs w:val="22"/>
          <w:lang w:val="en-GB"/>
        </w:rPr>
        <w:t>e</w:t>
      </w:r>
      <w:r w:rsidR="009858FE" w:rsidRPr="00AC7437">
        <w:rPr>
          <w:rFonts w:asciiTheme="minorHAnsi" w:hAnsiTheme="minorHAnsi"/>
          <w:sz w:val="22"/>
          <w:szCs w:val="22"/>
          <w:lang w:val="en-GB"/>
        </w:rPr>
        <w:t>n</w:t>
      </w:r>
      <w:r w:rsidR="009858FE" w:rsidRPr="00AC7437">
        <w:rPr>
          <w:rFonts w:asciiTheme="minorHAnsi" w:hAnsiTheme="minorHAnsi"/>
          <w:spacing w:val="1"/>
          <w:sz w:val="22"/>
          <w:szCs w:val="22"/>
          <w:lang w:val="en-GB"/>
        </w:rPr>
        <w:t>ci</w:t>
      </w:r>
      <w:r w:rsidR="009858FE" w:rsidRPr="00AC7437">
        <w:rPr>
          <w:rFonts w:asciiTheme="minorHAnsi" w:hAnsiTheme="minorHAnsi"/>
          <w:sz w:val="22"/>
          <w:szCs w:val="22"/>
          <w:lang w:val="en-GB"/>
        </w:rPr>
        <w:t>es</w:t>
      </w:r>
      <w:r w:rsidR="00F45725">
        <w:rPr>
          <w:rFonts w:asciiTheme="minorHAnsi" w:hAnsiTheme="minorHAnsi"/>
          <w:sz w:val="22"/>
          <w:szCs w:val="22"/>
          <w:lang w:val="en-GB"/>
        </w:rPr>
        <w:t xml:space="preserve"> </w:t>
      </w:r>
      <w:r w:rsidR="009858FE" w:rsidRPr="00AC7437">
        <w:rPr>
          <w:rFonts w:asciiTheme="minorHAnsi" w:hAnsiTheme="minorHAnsi"/>
          <w:sz w:val="22"/>
          <w:szCs w:val="22"/>
          <w:lang w:val="en-GB"/>
        </w:rPr>
        <w:t>a</w:t>
      </w:r>
      <w:r w:rsidR="009858FE" w:rsidRPr="00AC7437">
        <w:rPr>
          <w:rFonts w:asciiTheme="minorHAnsi" w:hAnsiTheme="minorHAnsi"/>
          <w:spacing w:val="-1"/>
          <w:sz w:val="22"/>
          <w:szCs w:val="22"/>
          <w:lang w:val="en-GB"/>
        </w:rPr>
        <w:t>n</w:t>
      </w:r>
      <w:r w:rsidR="009858FE" w:rsidRPr="00AC7437">
        <w:rPr>
          <w:rFonts w:asciiTheme="minorHAnsi" w:hAnsiTheme="minorHAnsi"/>
          <w:sz w:val="22"/>
          <w:szCs w:val="22"/>
          <w:lang w:val="en-GB"/>
        </w:rPr>
        <w:t>d</w:t>
      </w:r>
      <w:r w:rsidR="00F45725">
        <w:rPr>
          <w:rFonts w:asciiTheme="minorHAnsi" w:hAnsiTheme="minorHAnsi"/>
          <w:sz w:val="22"/>
          <w:szCs w:val="22"/>
          <w:lang w:val="en-GB"/>
        </w:rPr>
        <w:t xml:space="preserve"> </w:t>
      </w:r>
      <w:r w:rsidR="009858FE" w:rsidRPr="00AC7437">
        <w:rPr>
          <w:rFonts w:asciiTheme="minorHAnsi" w:hAnsiTheme="minorHAnsi"/>
          <w:sz w:val="22"/>
          <w:szCs w:val="22"/>
          <w:lang w:val="en-GB"/>
        </w:rPr>
        <w:t>t</w:t>
      </w:r>
      <w:r w:rsidR="009858FE" w:rsidRPr="00AC7437">
        <w:rPr>
          <w:rFonts w:asciiTheme="minorHAnsi" w:hAnsiTheme="minorHAnsi"/>
          <w:spacing w:val="2"/>
          <w:sz w:val="22"/>
          <w:szCs w:val="22"/>
          <w:lang w:val="en-GB"/>
        </w:rPr>
        <w:t>h</w:t>
      </w:r>
      <w:r w:rsidR="009858FE" w:rsidRPr="00AC7437">
        <w:rPr>
          <w:rFonts w:asciiTheme="minorHAnsi" w:hAnsiTheme="minorHAnsi"/>
          <w:sz w:val="22"/>
          <w:szCs w:val="22"/>
          <w:lang w:val="en-GB"/>
        </w:rPr>
        <w:t>e</w:t>
      </w:r>
      <w:r w:rsidR="009858FE" w:rsidRPr="00AC7437">
        <w:rPr>
          <w:rFonts w:asciiTheme="minorHAnsi" w:hAnsiTheme="minorHAnsi"/>
          <w:spacing w:val="-1"/>
          <w:sz w:val="22"/>
          <w:szCs w:val="22"/>
          <w:lang w:val="en-GB"/>
        </w:rPr>
        <w:t>i</w:t>
      </w:r>
      <w:r w:rsidR="009858FE" w:rsidRPr="00AC7437">
        <w:rPr>
          <w:rFonts w:asciiTheme="minorHAnsi" w:hAnsiTheme="minorHAnsi"/>
          <w:sz w:val="22"/>
          <w:szCs w:val="22"/>
          <w:lang w:val="en-GB"/>
        </w:rPr>
        <w:t>r</w:t>
      </w:r>
      <w:r w:rsidR="00F45725">
        <w:rPr>
          <w:rFonts w:asciiTheme="minorHAnsi" w:hAnsiTheme="minorHAnsi"/>
          <w:sz w:val="22"/>
          <w:szCs w:val="22"/>
          <w:lang w:val="en-GB"/>
        </w:rPr>
        <w:t xml:space="preserve"> </w:t>
      </w:r>
      <w:r w:rsidR="009858FE" w:rsidRPr="00AC7437">
        <w:rPr>
          <w:rFonts w:asciiTheme="minorHAnsi" w:hAnsiTheme="minorHAnsi"/>
          <w:sz w:val="22"/>
          <w:szCs w:val="22"/>
          <w:lang w:val="en-GB"/>
        </w:rPr>
        <w:t>gra</w:t>
      </w:r>
      <w:r w:rsidR="009858FE" w:rsidRPr="00AC7437">
        <w:rPr>
          <w:rFonts w:asciiTheme="minorHAnsi" w:hAnsiTheme="minorHAnsi"/>
          <w:spacing w:val="1"/>
          <w:sz w:val="22"/>
          <w:szCs w:val="22"/>
          <w:lang w:val="en-GB"/>
        </w:rPr>
        <w:t>ssr</w:t>
      </w:r>
      <w:r w:rsidR="009858FE" w:rsidRPr="00AC7437">
        <w:rPr>
          <w:rFonts w:asciiTheme="minorHAnsi" w:hAnsiTheme="minorHAnsi"/>
          <w:spacing w:val="2"/>
          <w:sz w:val="22"/>
          <w:szCs w:val="22"/>
          <w:lang w:val="en-GB"/>
        </w:rPr>
        <w:t>o</w:t>
      </w:r>
      <w:r w:rsidR="009858FE" w:rsidRPr="00AC7437">
        <w:rPr>
          <w:rFonts w:asciiTheme="minorHAnsi" w:hAnsiTheme="minorHAnsi"/>
          <w:sz w:val="22"/>
          <w:szCs w:val="22"/>
          <w:lang w:val="en-GB"/>
        </w:rPr>
        <w:t>ot</w:t>
      </w:r>
      <w:r w:rsidR="009858FE" w:rsidRPr="00AC7437">
        <w:rPr>
          <w:rFonts w:asciiTheme="minorHAnsi" w:hAnsiTheme="minorHAnsi"/>
          <w:spacing w:val="8"/>
          <w:sz w:val="22"/>
          <w:szCs w:val="22"/>
          <w:lang w:val="en-GB"/>
        </w:rPr>
        <w:t>s</w:t>
      </w:r>
      <w:r w:rsidR="009858FE" w:rsidRPr="00AC7437">
        <w:rPr>
          <w:rFonts w:asciiTheme="minorHAnsi" w:hAnsiTheme="minorHAnsi"/>
          <w:spacing w:val="1"/>
          <w:sz w:val="22"/>
          <w:szCs w:val="22"/>
          <w:lang w:val="en-GB"/>
        </w:rPr>
        <w:t>-</w:t>
      </w:r>
      <w:r w:rsidR="009858FE" w:rsidRPr="00AC7437">
        <w:rPr>
          <w:rFonts w:asciiTheme="minorHAnsi" w:hAnsiTheme="minorHAnsi"/>
          <w:spacing w:val="-1"/>
          <w:sz w:val="22"/>
          <w:szCs w:val="22"/>
          <w:lang w:val="en-GB"/>
        </w:rPr>
        <w:t>l</w:t>
      </w:r>
      <w:r w:rsidR="009858FE" w:rsidRPr="00AC7437">
        <w:rPr>
          <w:rFonts w:asciiTheme="minorHAnsi" w:hAnsiTheme="minorHAnsi"/>
          <w:sz w:val="22"/>
          <w:szCs w:val="22"/>
          <w:lang w:val="en-GB"/>
        </w:rPr>
        <w:t>e</w:t>
      </w:r>
      <w:r w:rsidR="009858FE" w:rsidRPr="00AC7437">
        <w:rPr>
          <w:rFonts w:asciiTheme="minorHAnsi" w:hAnsiTheme="minorHAnsi"/>
          <w:spacing w:val="1"/>
          <w:sz w:val="22"/>
          <w:szCs w:val="22"/>
          <w:lang w:val="en-GB"/>
        </w:rPr>
        <w:t>v</w:t>
      </w:r>
      <w:r w:rsidR="009858FE" w:rsidRPr="00AC7437">
        <w:rPr>
          <w:rFonts w:asciiTheme="minorHAnsi" w:hAnsiTheme="minorHAnsi"/>
          <w:sz w:val="22"/>
          <w:szCs w:val="22"/>
          <w:lang w:val="en-GB"/>
        </w:rPr>
        <w:t>el e</w:t>
      </w:r>
      <w:r w:rsidR="009858FE" w:rsidRPr="00AC7437">
        <w:rPr>
          <w:rFonts w:asciiTheme="minorHAnsi" w:hAnsiTheme="minorHAnsi"/>
          <w:spacing w:val="1"/>
          <w:sz w:val="22"/>
          <w:szCs w:val="22"/>
          <w:lang w:val="en-GB"/>
        </w:rPr>
        <w:t>x</w:t>
      </w:r>
      <w:r w:rsidR="009858FE" w:rsidRPr="00AC7437">
        <w:rPr>
          <w:rFonts w:asciiTheme="minorHAnsi" w:hAnsiTheme="minorHAnsi"/>
          <w:sz w:val="22"/>
          <w:szCs w:val="22"/>
          <w:lang w:val="en-GB"/>
        </w:rPr>
        <w:t>te</w:t>
      </w:r>
      <w:r w:rsidR="009858FE" w:rsidRPr="00AC7437">
        <w:rPr>
          <w:rFonts w:asciiTheme="minorHAnsi" w:hAnsiTheme="minorHAnsi"/>
          <w:spacing w:val="-1"/>
          <w:sz w:val="22"/>
          <w:szCs w:val="22"/>
          <w:lang w:val="en-GB"/>
        </w:rPr>
        <w:t>n</w:t>
      </w:r>
      <w:r w:rsidR="009858FE" w:rsidRPr="00AC7437">
        <w:rPr>
          <w:rFonts w:asciiTheme="minorHAnsi" w:hAnsiTheme="minorHAnsi"/>
          <w:spacing w:val="1"/>
          <w:sz w:val="22"/>
          <w:szCs w:val="22"/>
          <w:lang w:val="en-GB"/>
        </w:rPr>
        <w:t>s</w:t>
      </w:r>
      <w:r w:rsidR="009858FE" w:rsidRPr="00AC7437">
        <w:rPr>
          <w:rFonts w:asciiTheme="minorHAnsi" w:hAnsiTheme="minorHAnsi"/>
          <w:spacing w:val="-1"/>
          <w:sz w:val="22"/>
          <w:szCs w:val="22"/>
          <w:lang w:val="en-GB"/>
        </w:rPr>
        <w:t>i</w:t>
      </w:r>
      <w:r w:rsidR="009858FE" w:rsidRPr="00AC7437">
        <w:rPr>
          <w:rFonts w:asciiTheme="minorHAnsi" w:hAnsiTheme="minorHAnsi"/>
          <w:spacing w:val="2"/>
          <w:sz w:val="22"/>
          <w:szCs w:val="22"/>
          <w:lang w:val="en-GB"/>
        </w:rPr>
        <w:t>o</w:t>
      </w:r>
      <w:r w:rsidR="009858FE" w:rsidRPr="00AC7437">
        <w:rPr>
          <w:rFonts w:asciiTheme="minorHAnsi" w:hAnsiTheme="minorHAnsi"/>
          <w:sz w:val="22"/>
          <w:szCs w:val="22"/>
          <w:lang w:val="en-GB"/>
        </w:rPr>
        <w:t>n,</w:t>
      </w:r>
      <w:r w:rsidR="00F45725">
        <w:rPr>
          <w:rFonts w:asciiTheme="minorHAnsi" w:hAnsiTheme="minorHAnsi"/>
          <w:sz w:val="22"/>
          <w:szCs w:val="22"/>
          <w:lang w:val="en-GB"/>
        </w:rPr>
        <w:t xml:space="preserve"> </w:t>
      </w:r>
      <w:r w:rsidR="009858FE" w:rsidRPr="00AC7437">
        <w:rPr>
          <w:rFonts w:asciiTheme="minorHAnsi" w:hAnsiTheme="minorHAnsi"/>
          <w:sz w:val="22"/>
          <w:szCs w:val="22"/>
          <w:lang w:val="en-GB"/>
        </w:rPr>
        <w:t>N</w:t>
      </w:r>
      <w:r w:rsidR="009858FE" w:rsidRPr="00AC7437">
        <w:rPr>
          <w:rFonts w:asciiTheme="minorHAnsi" w:hAnsiTheme="minorHAnsi"/>
          <w:spacing w:val="1"/>
          <w:sz w:val="22"/>
          <w:szCs w:val="22"/>
          <w:lang w:val="en-GB"/>
        </w:rPr>
        <w:t>GOs</w:t>
      </w:r>
      <w:r w:rsidR="009858FE" w:rsidRPr="00AC7437">
        <w:rPr>
          <w:rFonts w:asciiTheme="minorHAnsi" w:hAnsiTheme="minorHAnsi"/>
          <w:sz w:val="22"/>
          <w:szCs w:val="22"/>
          <w:lang w:val="en-GB"/>
        </w:rPr>
        <w:t>,</w:t>
      </w:r>
      <w:r w:rsidR="00F45725">
        <w:rPr>
          <w:rFonts w:asciiTheme="minorHAnsi" w:hAnsiTheme="minorHAnsi"/>
          <w:sz w:val="22"/>
          <w:szCs w:val="22"/>
          <w:lang w:val="en-GB"/>
        </w:rPr>
        <w:t xml:space="preserve"> </w:t>
      </w:r>
      <w:r w:rsidR="009858FE" w:rsidRPr="00AC7437">
        <w:rPr>
          <w:rFonts w:asciiTheme="minorHAnsi" w:hAnsiTheme="minorHAnsi"/>
          <w:spacing w:val="-1"/>
          <w:sz w:val="22"/>
          <w:szCs w:val="22"/>
          <w:lang w:val="en-GB"/>
        </w:rPr>
        <w:t>p</w:t>
      </w:r>
      <w:r w:rsidR="009858FE" w:rsidRPr="00AC7437">
        <w:rPr>
          <w:rFonts w:asciiTheme="minorHAnsi" w:hAnsiTheme="minorHAnsi"/>
          <w:spacing w:val="1"/>
          <w:sz w:val="22"/>
          <w:szCs w:val="22"/>
          <w:lang w:val="en-GB"/>
        </w:rPr>
        <w:t>riv</w:t>
      </w:r>
      <w:r w:rsidR="009858FE" w:rsidRPr="00AC7437">
        <w:rPr>
          <w:rFonts w:asciiTheme="minorHAnsi" w:hAnsiTheme="minorHAnsi"/>
          <w:sz w:val="22"/>
          <w:szCs w:val="22"/>
          <w:lang w:val="en-GB"/>
        </w:rPr>
        <w:t>ate</w:t>
      </w:r>
      <w:r w:rsidR="00F45725">
        <w:rPr>
          <w:rFonts w:asciiTheme="minorHAnsi" w:hAnsiTheme="minorHAnsi"/>
          <w:sz w:val="22"/>
          <w:szCs w:val="22"/>
          <w:lang w:val="en-GB"/>
        </w:rPr>
        <w:t xml:space="preserve"> </w:t>
      </w:r>
      <w:r w:rsidR="009858FE" w:rsidRPr="00AC7437">
        <w:rPr>
          <w:rFonts w:asciiTheme="minorHAnsi" w:hAnsiTheme="minorHAnsi"/>
          <w:spacing w:val="3"/>
          <w:sz w:val="22"/>
          <w:szCs w:val="22"/>
          <w:lang w:val="en-GB"/>
        </w:rPr>
        <w:t>s</w:t>
      </w:r>
      <w:r w:rsidR="009858FE" w:rsidRPr="00AC7437">
        <w:rPr>
          <w:rFonts w:asciiTheme="minorHAnsi" w:hAnsiTheme="minorHAnsi"/>
          <w:sz w:val="22"/>
          <w:szCs w:val="22"/>
          <w:lang w:val="en-GB"/>
        </w:rPr>
        <w:t>e</w:t>
      </w:r>
      <w:r w:rsidR="009858FE" w:rsidRPr="00AC7437">
        <w:rPr>
          <w:rFonts w:asciiTheme="minorHAnsi" w:hAnsiTheme="minorHAnsi"/>
          <w:spacing w:val="1"/>
          <w:sz w:val="22"/>
          <w:szCs w:val="22"/>
          <w:lang w:val="en-GB"/>
        </w:rPr>
        <w:t>c</w:t>
      </w:r>
      <w:r w:rsidR="009858FE" w:rsidRPr="00AC7437">
        <w:rPr>
          <w:rFonts w:asciiTheme="minorHAnsi" w:hAnsiTheme="minorHAnsi"/>
          <w:sz w:val="22"/>
          <w:szCs w:val="22"/>
          <w:lang w:val="en-GB"/>
        </w:rPr>
        <w:t>tor</w:t>
      </w:r>
      <w:r w:rsidR="00F45725">
        <w:rPr>
          <w:rFonts w:asciiTheme="minorHAnsi" w:hAnsiTheme="minorHAnsi"/>
          <w:sz w:val="22"/>
          <w:szCs w:val="22"/>
          <w:lang w:val="en-GB"/>
        </w:rPr>
        <w:t xml:space="preserve"> </w:t>
      </w:r>
      <w:r w:rsidR="009858FE" w:rsidRPr="00AC7437">
        <w:rPr>
          <w:rFonts w:asciiTheme="minorHAnsi" w:hAnsiTheme="minorHAnsi"/>
          <w:sz w:val="22"/>
          <w:szCs w:val="22"/>
          <w:lang w:val="en-GB"/>
        </w:rPr>
        <w:t>p</w:t>
      </w:r>
      <w:r w:rsidR="009858FE" w:rsidRPr="00AC7437">
        <w:rPr>
          <w:rFonts w:asciiTheme="minorHAnsi" w:hAnsiTheme="minorHAnsi"/>
          <w:spacing w:val="1"/>
          <w:sz w:val="22"/>
          <w:szCs w:val="22"/>
          <w:lang w:val="en-GB"/>
        </w:rPr>
        <w:t>l</w:t>
      </w:r>
      <w:r w:rsidR="009858FE" w:rsidRPr="00AC7437">
        <w:rPr>
          <w:rFonts w:asciiTheme="minorHAnsi" w:hAnsiTheme="minorHAnsi"/>
          <w:spacing w:val="2"/>
          <w:sz w:val="22"/>
          <w:szCs w:val="22"/>
          <w:lang w:val="en-GB"/>
        </w:rPr>
        <w:t>a</w:t>
      </w:r>
      <w:r w:rsidR="009858FE" w:rsidRPr="00AC7437">
        <w:rPr>
          <w:rFonts w:asciiTheme="minorHAnsi" w:hAnsiTheme="minorHAnsi"/>
          <w:spacing w:val="-4"/>
          <w:sz w:val="22"/>
          <w:szCs w:val="22"/>
          <w:lang w:val="en-GB"/>
        </w:rPr>
        <w:t>y</w:t>
      </w:r>
      <w:r w:rsidR="009858FE" w:rsidRPr="00AC7437">
        <w:rPr>
          <w:rFonts w:asciiTheme="minorHAnsi" w:hAnsiTheme="minorHAnsi"/>
          <w:sz w:val="22"/>
          <w:szCs w:val="22"/>
          <w:lang w:val="en-GB"/>
        </w:rPr>
        <w:t>er</w:t>
      </w:r>
      <w:r w:rsidR="009858FE" w:rsidRPr="00AC7437">
        <w:rPr>
          <w:rFonts w:asciiTheme="minorHAnsi" w:hAnsiTheme="minorHAnsi"/>
          <w:spacing w:val="2"/>
          <w:sz w:val="22"/>
          <w:szCs w:val="22"/>
          <w:lang w:val="en-GB"/>
        </w:rPr>
        <w:t>s</w:t>
      </w:r>
      <w:r w:rsidR="009858FE" w:rsidRPr="00AC7437">
        <w:rPr>
          <w:rFonts w:asciiTheme="minorHAnsi" w:hAnsiTheme="minorHAnsi"/>
          <w:sz w:val="22"/>
          <w:szCs w:val="22"/>
          <w:lang w:val="en-GB"/>
        </w:rPr>
        <w:t>,</w:t>
      </w:r>
      <w:r w:rsidR="00F45725">
        <w:rPr>
          <w:rFonts w:asciiTheme="minorHAnsi" w:hAnsiTheme="minorHAnsi"/>
          <w:sz w:val="22"/>
          <w:szCs w:val="22"/>
          <w:lang w:val="en-GB"/>
        </w:rPr>
        <w:t xml:space="preserve"> </w:t>
      </w:r>
      <w:r w:rsidR="009858FE" w:rsidRPr="00AC7437">
        <w:rPr>
          <w:rFonts w:asciiTheme="minorHAnsi" w:hAnsiTheme="minorHAnsi"/>
          <w:sz w:val="22"/>
          <w:szCs w:val="22"/>
          <w:lang w:val="en-GB"/>
        </w:rPr>
        <w:t>as</w:t>
      </w:r>
      <w:r w:rsidR="00F45725">
        <w:rPr>
          <w:rFonts w:asciiTheme="minorHAnsi" w:hAnsiTheme="minorHAnsi"/>
          <w:sz w:val="22"/>
          <w:szCs w:val="22"/>
          <w:lang w:val="en-GB"/>
        </w:rPr>
        <w:t xml:space="preserve"> </w:t>
      </w:r>
      <w:r w:rsidR="009858FE" w:rsidRPr="00AC7437">
        <w:rPr>
          <w:rFonts w:asciiTheme="minorHAnsi" w:hAnsiTheme="minorHAnsi"/>
          <w:spacing w:val="-2"/>
          <w:sz w:val="22"/>
          <w:szCs w:val="22"/>
          <w:lang w:val="en-GB"/>
        </w:rPr>
        <w:t>w</w:t>
      </w:r>
      <w:r w:rsidR="009858FE" w:rsidRPr="00AC7437">
        <w:rPr>
          <w:rFonts w:asciiTheme="minorHAnsi" w:hAnsiTheme="minorHAnsi"/>
          <w:spacing w:val="2"/>
          <w:sz w:val="22"/>
          <w:szCs w:val="22"/>
          <w:lang w:val="en-GB"/>
        </w:rPr>
        <w:t>e</w:t>
      </w:r>
      <w:r w:rsidR="009858FE" w:rsidRPr="00AC7437">
        <w:rPr>
          <w:rFonts w:asciiTheme="minorHAnsi" w:hAnsiTheme="minorHAnsi"/>
          <w:spacing w:val="-1"/>
          <w:sz w:val="22"/>
          <w:szCs w:val="22"/>
          <w:lang w:val="en-GB"/>
        </w:rPr>
        <w:t>l</w:t>
      </w:r>
      <w:r w:rsidR="009858FE" w:rsidRPr="00AC7437">
        <w:rPr>
          <w:rFonts w:asciiTheme="minorHAnsi" w:hAnsiTheme="minorHAnsi"/>
          <w:sz w:val="22"/>
          <w:szCs w:val="22"/>
          <w:lang w:val="en-GB"/>
        </w:rPr>
        <w:t>l</w:t>
      </w:r>
      <w:r w:rsidR="00F45725">
        <w:rPr>
          <w:rFonts w:asciiTheme="minorHAnsi" w:hAnsiTheme="minorHAnsi"/>
          <w:sz w:val="22"/>
          <w:szCs w:val="22"/>
          <w:lang w:val="en-GB"/>
        </w:rPr>
        <w:t xml:space="preserve"> </w:t>
      </w:r>
      <w:r w:rsidR="009858FE" w:rsidRPr="00AC7437">
        <w:rPr>
          <w:rFonts w:asciiTheme="minorHAnsi" w:hAnsiTheme="minorHAnsi"/>
          <w:sz w:val="22"/>
          <w:szCs w:val="22"/>
          <w:lang w:val="en-GB"/>
        </w:rPr>
        <w:t>as</w:t>
      </w:r>
      <w:r w:rsidR="00F45725">
        <w:rPr>
          <w:rFonts w:asciiTheme="minorHAnsi" w:hAnsiTheme="minorHAnsi"/>
          <w:sz w:val="22"/>
          <w:szCs w:val="22"/>
          <w:lang w:val="en-GB"/>
        </w:rPr>
        <w:t xml:space="preserve"> </w:t>
      </w:r>
      <w:r w:rsidR="009858FE" w:rsidRPr="00AC7437">
        <w:rPr>
          <w:rFonts w:asciiTheme="minorHAnsi" w:hAnsiTheme="minorHAnsi"/>
          <w:spacing w:val="2"/>
          <w:sz w:val="22"/>
          <w:szCs w:val="22"/>
          <w:lang w:val="en-GB"/>
        </w:rPr>
        <w:t>f</w:t>
      </w:r>
      <w:r w:rsidR="009858FE" w:rsidRPr="00AC7437">
        <w:rPr>
          <w:rFonts w:asciiTheme="minorHAnsi" w:hAnsiTheme="minorHAnsi"/>
          <w:sz w:val="22"/>
          <w:szCs w:val="22"/>
          <w:lang w:val="en-GB"/>
        </w:rPr>
        <w:t>ar</w:t>
      </w:r>
      <w:r w:rsidR="009858FE" w:rsidRPr="00AC7437">
        <w:rPr>
          <w:rFonts w:asciiTheme="minorHAnsi" w:hAnsiTheme="minorHAnsi"/>
          <w:spacing w:val="5"/>
          <w:sz w:val="22"/>
          <w:szCs w:val="22"/>
          <w:lang w:val="en-GB"/>
        </w:rPr>
        <w:t>m</w:t>
      </w:r>
      <w:r w:rsidR="009858FE" w:rsidRPr="00AC7437">
        <w:rPr>
          <w:rFonts w:asciiTheme="minorHAnsi" w:hAnsiTheme="minorHAnsi"/>
          <w:sz w:val="22"/>
          <w:szCs w:val="22"/>
          <w:lang w:val="en-GB"/>
        </w:rPr>
        <w:t>e</w:t>
      </w:r>
      <w:r w:rsidR="009858FE" w:rsidRPr="00AC7437">
        <w:rPr>
          <w:rFonts w:asciiTheme="minorHAnsi" w:hAnsiTheme="minorHAnsi"/>
          <w:spacing w:val="-2"/>
          <w:sz w:val="22"/>
          <w:szCs w:val="22"/>
          <w:lang w:val="en-GB"/>
        </w:rPr>
        <w:t>r</w:t>
      </w:r>
      <w:r w:rsidR="009858FE" w:rsidRPr="00AC7437">
        <w:rPr>
          <w:rFonts w:asciiTheme="minorHAnsi" w:hAnsiTheme="minorHAnsi"/>
          <w:spacing w:val="1"/>
          <w:sz w:val="22"/>
          <w:szCs w:val="22"/>
          <w:lang w:val="en-GB"/>
        </w:rPr>
        <w:t>s</w:t>
      </w:r>
      <w:r w:rsidR="009858FE" w:rsidRPr="00AC7437">
        <w:rPr>
          <w:rFonts w:asciiTheme="minorHAnsi" w:hAnsiTheme="minorHAnsi"/>
          <w:sz w:val="22"/>
          <w:szCs w:val="22"/>
          <w:lang w:val="en-GB"/>
        </w:rPr>
        <w:t>’grou</w:t>
      </w:r>
      <w:r w:rsidR="009858FE" w:rsidRPr="00AC7437">
        <w:rPr>
          <w:rFonts w:asciiTheme="minorHAnsi" w:hAnsiTheme="minorHAnsi"/>
          <w:spacing w:val="-1"/>
          <w:sz w:val="22"/>
          <w:szCs w:val="22"/>
          <w:lang w:val="en-GB"/>
        </w:rPr>
        <w:t>p</w:t>
      </w:r>
      <w:r w:rsidR="009858FE" w:rsidRPr="00AC7437">
        <w:rPr>
          <w:rFonts w:asciiTheme="minorHAnsi" w:hAnsiTheme="minorHAnsi"/>
          <w:spacing w:val="1"/>
          <w:sz w:val="22"/>
          <w:szCs w:val="22"/>
          <w:lang w:val="en-GB"/>
        </w:rPr>
        <w:t>s</w:t>
      </w:r>
      <w:r w:rsidR="009858FE" w:rsidRPr="00AC7437">
        <w:rPr>
          <w:rFonts w:asciiTheme="minorHAnsi" w:hAnsiTheme="minorHAnsi"/>
          <w:sz w:val="22"/>
          <w:szCs w:val="22"/>
          <w:lang w:val="en-GB"/>
        </w:rPr>
        <w:t>/</w:t>
      </w:r>
      <w:r w:rsidR="009858FE" w:rsidRPr="00AC7437">
        <w:rPr>
          <w:rFonts w:asciiTheme="minorHAnsi" w:hAnsiTheme="minorHAnsi"/>
          <w:spacing w:val="1"/>
          <w:sz w:val="22"/>
          <w:szCs w:val="22"/>
          <w:lang w:val="en-GB"/>
        </w:rPr>
        <w:t>c</w:t>
      </w:r>
      <w:r w:rsidR="009858FE" w:rsidRPr="00AC7437">
        <w:rPr>
          <w:rFonts w:asciiTheme="minorHAnsi" w:hAnsiTheme="minorHAnsi"/>
          <w:sz w:val="22"/>
          <w:szCs w:val="22"/>
          <w:lang w:val="en-GB"/>
        </w:rPr>
        <w:t>o</w:t>
      </w:r>
      <w:r w:rsidR="009858FE" w:rsidRPr="00AC7437">
        <w:rPr>
          <w:rFonts w:asciiTheme="minorHAnsi" w:hAnsiTheme="minorHAnsi"/>
          <w:spacing w:val="1"/>
          <w:sz w:val="22"/>
          <w:szCs w:val="22"/>
          <w:lang w:val="en-GB"/>
        </w:rPr>
        <w:t>o</w:t>
      </w:r>
      <w:r w:rsidR="009858FE" w:rsidRPr="00AC7437">
        <w:rPr>
          <w:rFonts w:asciiTheme="minorHAnsi" w:hAnsiTheme="minorHAnsi"/>
          <w:sz w:val="22"/>
          <w:szCs w:val="22"/>
          <w:lang w:val="en-GB"/>
        </w:rPr>
        <w:t>p</w:t>
      </w:r>
      <w:r w:rsidR="009858FE" w:rsidRPr="00AC7437">
        <w:rPr>
          <w:rFonts w:asciiTheme="minorHAnsi" w:hAnsiTheme="minorHAnsi"/>
          <w:spacing w:val="-1"/>
          <w:sz w:val="22"/>
          <w:szCs w:val="22"/>
          <w:lang w:val="en-GB"/>
        </w:rPr>
        <w:t>e</w:t>
      </w:r>
      <w:r w:rsidR="009858FE" w:rsidRPr="00AC7437">
        <w:rPr>
          <w:rFonts w:asciiTheme="minorHAnsi" w:hAnsiTheme="minorHAnsi"/>
          <w:spacing w:val="1"/>
          <w:sz w:val="22"/>
          <w:szCs w:val="22"/>
          <w:lang w:val="en-GB"/>
        </w:rPr>
        <w:t>r</w:t>
      </w:r>
      <w:r w:rsidR="009858FE" w:rsidRPr="00AC7437">
        <w:rPr>
          <w:rFonts w:asciiTheme="minorHAnsi" w:hAnsiTheme="minorHAnsi"/>
          <w:sz w:val="22"/>
          <w:szCs w:val="22"/>
          <w:lang w:val="en-GB"/>
        </w:rPr>
        <w:t>a</w:t>
      </w:r>
      <w:r w:rsidR="009858FE" w:rsidRPr="00AC7437">
        <w:rPr>
          <w:rFonts w:asciiTheme="minorHAnsi" w:hAnsiTheme="minorHAnsi"/>
          <w:spacing w:val="2"/>
          <w:sz w:val="22"/>
          <w:szCs w:val="22"/>
          <w:lang w:val="en-GB"/>
        </w:rPr>
        <w:t>t</w:t>
      </w:r>
      <w:r w:rsidR="009858FE" w:rsidRPr="00AC7437">
        <w:rPr>
          <w:rFonts w:asciiTheme="minorHAnsi" w:hAnsiTheme="minorHAnsi"/>
          <w:spacing w:val="-1"/>
          <w:sz w:val="22"/>
          <w:szCs w:val="22"/>
          <w:lang w:val="en-GB"/>
        </w:rPr>
        <w:t>i</w:t>
      </w:r>
      <w:r w:rsidR="009858FE" w:rsidRPr="00AC7437">
        <w:rPr>
          <w:rFonts w:asciiTheme="minorHAnsi" w:hAnsiTheme="minorHAnsi"/>
          <w:spacing w:val="1"/>
          <w:sz w:val="22"/>
          <w:szCs w:val="22"/>
          <w:lang w:val="en-GB"/>
        </w:rPr>
        <w:t>v</w:t>
      </w:r>
      <w:r w:rsidR="009858FE" w:rsidRPr="00AC7437">
        <w:rPr>
          <w:rFonts w:asciiTheme="minorHAnsi" w:hAnsiTheme="minorHAnsi"/>
          <w:sz w:val="22"/>
          <w:szCs w:val="22"/>
          <w:lang w:val="en-GB"/>
        </w:rPr>
        <w:t>e</w:t>
      </w:r>
      <w:r w:rsidR="009858FE" w:rsidRPr="00AC7437">
        <w:rPr>
          <w:rFonts w:asciiTheme="minorHAnsi" w:hAnsiTheme="minorHAnsi"/>
          <w:spacing w:val="1"/>
          <w:sz w:val="22"/>
          <w:szCs w:val="22"/>
          <w:lang w:val="en-GB"/>
        </w:rPr>
        <w:t>s</w:t>
      </w:r>
      <w:r w:rsidR="009858FE" w:rsidRPr="00AC7437">
        <w:rPr>
          <w:rFonts w:asciiTheme="minorHAnsi" w:hAnsiTheme="minorHAnsi"/>
          <w:sz w:val="22"/>
          <w:szCs w:val="22"/>
          <w:lang w:val="en-GB"/>
        </w:rPr>
        <w:t>;</w:t>
      </w:r>
      <w:r w:rsidR="00F45725">
        <w:rPr>
          <w:rFonts w:asciiTheme="minorHAnsi" w:hAnsiTheme="minorHAnsi"/>
          <w:sz w:val="22"/>
          <w:szCs w:val="22"/>
          <w:lang w:val="en-GB"/>
        </w:rPr>
        <w:t xml:space="preserve"> </w:t>
      </w:r>
      <w:r w:rsidR="009858FE" w:rsidRPr="00AC7437">
        <w:rPr>
          <w:rFonts w:asciiTheme="minorHAnsi" w:hAnsiTheme="minorHAnsi"/>
          <w:sz w:val="22"/>
          <w:szCs w:val="22"/>
          <w:lang w:val="en-GB"/>
        </w:rPr>
        <w:t>and</w:t>
      </w:r>
    </w:p>
    <w:p w:rsidR="00107CAA" w:rsidRPr="00AC7437" w:rsidRDefault="00BE06B8" w:rsidP="00F56DEE">
      <w:pPr>
        <w:pStyle w:val="ListParagraph"/>
        <w:widowControl w:val="0"/>
        <w:numPr>
          <w:ilvl w:val="0"/>
          <w:numId w:val="57"/>
        </w:numPr>
        <w:autoSpaceDE w:val="0"/>
        <w:autoSpaceDN w:val="0"/>
        <w:adjustRightInd w:val="0"/>
        <w:spacing w:line="240" w:lineRule="auto"/>
        <w:ind w:right="106"/>
        <w:jc w:val="both"/>
        <w:rPr>
          <w:rFonts w:asciiTheme="minorHAnsi" w:hAnsiTheme="minorHAnsi"/>
          <w:sz w:val="22"/>
          <w:szCs w:val="22"/>
          <w:lang w:val="en-GB"/>
        </w:rPr>
      </w:pPr>
      <w:r w:rsidRPr="00AC7437">
        <w:rPr>
          <w:rFonts w:asciiTheme="minorHAnsi" w:hAnsiTheme="minorHAnsi"/>
          <w:spacing w:val="2"/>
          <w:sz w:val="22"/>
          <w:szCs w:val="22"/>
          <w:lang w:val="en-GB"/>
        </w:rPr>
        <w:t>Facilitating</w:t>
      </w:r>
      <w:r w:rsidR="00F45725">
        <w:rPr>
          <w:rFonts w:asciiTheme="minorHAnsi" w:hAnsiTheme="minorHAnsi"/>
          <w:spacing w:val="2"/>
          <w:sz w:val="22"/>
          <w:szCs w:val="22"/>
          <w:lang w:val="en-GB"/>
        </w:rPr>
        <w:t xml:space="preserve"> </w:t>
      </w:r>
      <w:r w:rsidR="009858FE" w:rsidRPr="00AC7437">
        <w:rPr>
          <w:rFonts w:asciiTheme="minorHAnsi" w:hAnsiTheme="minorHAnsi"/>
          <w:spacing w:val="-1"/>
          <w:sz w:val="22"/>
          <w:szCs w:val="22"/>
          <w:lang w:val="en-GB"/>
        </w:rPr>
        <w:t>l</w:t>
      </w:r>
      <w:r w:rsidR="009858FE" w:rsidRPr="00AC7437">
        <w:rPr>
          <w:rFonts w:asciiTheme="minorHAnsi" w:hAnsiTheme="minorHAnsi"/>
          <w:spacing w:val="1"/>
          <w:sz w:val="22"/>
          <w:szCs w:val="22"/>
          <w:lang w:val="en-GB"/>
        </w:rPr>
        <w:t>i</w:t>
      </w:r>
      <w:r w:rsidR="009858FE" w:rsidRPr="00AC7437">
        <w:rPr>
          <w:rFonts w:asciiTheme="minorHAnsi" w:hAnsiTheme="minorHAnsi"/>
          <w:sz w:val="22"/>
          <w:szCs w:val="22"/>
          <w:lang w:val="en-GB"/>
        </w:rPr>
        <w:t>a</w:t>
      </w:r>
      <w:r w:rsidR="009858FE" w:rsidRPr="00AC7437">
        <w:rPr>
          <w:rFonts w:asciiTheme="minorHAnsi" w:hAnsiTheme="minorHAnsi"/>
          <w:spacing w:val="-1"/>
          <w:sz w:val="22"/>
          <w:szCs w:val="22"/>
          <w:lang w:val="en-GB"/>
        </w:rPr>
        <w:t>i</w:t>
      </w:r>
      <w:r w:rsidR="009858FE" w:rsidRPr="00AC7437">
        <w:rPr>
          <w:rFonts w:asciiTheme="minorHAnsi" w:hAnsiTheme="minorHAnsi"/>
          <w:spacing w:val="1"/>
          <w:sz w:val="22"/>
          <w:szCs w:val="22"/>
          <w:lang w:val="en-GB"/>
        </w:rPr>
        <w:t>s</w:t>
      </w:r>
      <w:r w:rsidR="009858FE" w:rsidRPr="00AC7437">
        <w:rPr>
          <w:rFonts w:asciiTheme="minorHAnsi" w:hAnsiTheme="minorHAnsi"/>
          <w:spacing w:val="2"/>
          <w:sz w:val="22"/>
          <w:szCs w:val="22"/>
          <w:lang w:val="en-GB"/>
        </w:rPr>
        <w:t>o</w:t>
      </w:r>
      <w:r w:rsidR="009858FE" w:rsidRPr="00AC7437">
        <w:rPr>
          <w:rFonts w:asciiTheme="minorHAnsi" w:hAnsiTheme="minorHAnsi"/>
          <w:sz w:val="22"/>
          <w:szCs w:val="22"/>
          <w:lang w:val="en-GB"/>
        </w:rPr>
        <w:t>n</w:t>
      </w:r>
      <w:r w:rsidR="00F45725">
        <w:rPr>
          <w:rFonts w:asciiTheme="minorHAnsi" w:hAnsiTheme="minorHAnsi"/>
          <w:sz w:val="22"/>
          <w:szCs w:val="22"/>
          <w:lang w:val="en-GB"/>
        </w:rPr>
        <w:t xml:space="preserve"> </w:t>
      </w:r>
      <w:r w:rsidR="009858FE" w:rsidRPr="00AC7437">
        <w:rPr>
          <w:rFonts w:asciiTheme="minorHAnsi" w:hAnsiTheme="minorHAnsi"/>
          <w:spacing w:val="-2"/>
          <w:sz w:val="22"/>
          <w:szCs w:val="22"/>
          <w:lang w:val="en-GB"/>
        </w:rPr>
        <w:t>w</w:t>
      </w:r>
      <w:r w:rsidR="009858FE" w:rsidRPr="00AC7437">
        <w:rPr>
          <w:rFonts w:asciiTheme="minorHAnsi" w:hAnsiTheme="minorHAnsi"/>
          <w:spacing w:val="-1"/>
          <w:sz w:val="22"/>
          <w:szCs w:val="22"/>
          <w:lang w:val="en-GB"/>
        </w:rPr>
        <w:t>i</w:t>
      </w:r>
      <w:r w:rsidR="009858FE" w:rsidRPr="00AC7437">
        <w:rPr>
          <w:rFonts w:asciiTheme="minorHAnsi" w:hAnsiTheme="minorHAnsi"/>
          <w:spacing w:val="2"/>
          <w:sz w:val="22"/>
          <w:szCs w:val="22"/>
          <w:lang w:val="en-GB"/>
        </w:rPr>
        <w:t>t</w:t>
      </w:r>
      <w:r w:rsidR="009858FE" w:rsidRPr="00AC7437">
        <w:rPr>
          <w:rFonts w:asciiTheme="minorHAnsi" w:hAnsiTheme="minorHAnsi"/>
          <w:sz w:val="22"/>
          <w:szCs w:val="22"/>
          <w:lang w:val="en-GB"/>
        </w:rPr>
        <w:t>h</w:t>
      </w:r>
      <w:r w:rsidR="00F45725">
        <w:rPr>
          <w:rFonts w:asciiTheme="minorHAnsi" w:hAnsiTheme="minorHAnsi"/>
          <w:sz w:val="22"/>
          <w:szCs w:val="22"/>
          <w:lang w:val="en-GB"/>
        </w:rPr>
        <w:t xml:space="preserve"> </w:t>
      </w:r>
      <w:r w:rsidR="009858FE" w:rsidRPr="00AC7437">
        <w:rPr>
          <w:rFonts w:asciiTheme="minorHAnsi" w:hAnsiTheme="minorHAnsi"/>
          <w:sz w:val="22"/>
          <w:szCs w:val="22"/>
          <w:lang w:val="en-GB"/>
        </w:rPr>
        <w:t>tar</w:t>
      </w:r>
      <w:r w:rsidR="009858FE" w:rsidRPr="00AC7437">
        <w:rPr>
          <w:rFonts w:asciiTheme="minorHAnsi" w:hAnsiTheme="minorHAnsi"/>
          <w:spacing w:val="2"/>
          <w:sz w:val="22"/>
          <w:szCs w:val="22"/>
          <w:lang w:val="en-GB"/>
        </w:rPr>
        <w:t>g</w:t>
      </w:r>
      <w:r w:rsidR="009858FE" w:rsidRPr="00AC7437">
        <w:rPr>
          <w:rFonts w:asciiTheme="minorHAnsi" w:hAnsiTheme="minorHAnsi"/>
          <w:sz w:val="22"/>
          <w:szCs w:val="22"/>
          <w:lang w:val="en-GB"/>
        </w:rPr>
        <w:t>et</w:t>
      </w:r>
      <w:r w:rsidR="00F45725">
        <w:rPr>
          <w:rFonts w:asciiTheme="minorHAnsi" w:hAnsiTheme="minorHAnsi"/>
          <w:sz w:val="22"/>
          <w:szCs w:val="22"/>
          <w:lang w:val="en-GB"/>
        </w:rPr>
        <w:t xml:space="preserve"> </w:t>
      </w:r>
      <w:r w:rsidR="009858FE" w:rsidRPr="00AC7437">
        <w:rPr>
          <w:rFonts w:asciiTheme="minorHAnsi" w:hAnsiTheme="minorHAnsi"/>
          <w:spacing w:val="1"/>
          <w:sz w:val="22"/>
          <w:szCs w:val="22"/>
          <w:lang w:val="en-GB"/>
        </w:rPr>
        <w:t>c</w:t>
      </w:r>
      <w:r w:rsidR="009858FE" w:rsidRPr="00AC7437">
        <w:rPr>
          <w:rFonts w:asciiTheme="minorHAnsi" w:hAnsiTheme="minorHAnsi"/>
          <w:sz w:val="22"/>
          <w:szCs w:val="22"/>
          <w:lang w:val="en-GB"/>
        </w:rPr>
        <w:t>o</w:t>
      </w:r>
      <w:r w:rsidR="009858FE" w:rsidRPr="00AC7437">
        <w:rPr>
          <w:rFonts w:asciiTheme="minorHAnsi" w:hAnsiTheme="minorHAnsi"/>
          <w:spacing w:val="2"/>
          <w:sz w:val="22"/>
          <w:szCs w:val="22"/>
          <w:lang w:val="en-GB"/>
        </w:rPr>
        <w:t>mm</w:t>
      </w:r>
      <w:r w:rsidR="009858FE" w:rsidRPr="00AC7437">
        <w:rPr>
          <w:rFonts w:asciiTheme="minorHAnsi" w:hAnsiTheme="minorHAnsi"/>
          <w:sz w:val="22"/>
          <w:szCs w:val="22"/>
          <w:lang w:val="en-GB"/>
        </w:rPr>
        <w:t>u</w:t>
      </w:r>
      <w:r w:rsidR="009858FE" w:rsidRPr="00AC7437">
        <w:rPr>
          <w:rFonts w:asciiTheme="minorHAnsi" w:hAnsiTheme="minorHAnsi"/>
          <w:spacing w:val="-1"/>
          <w:sz w:val="22"/>
          <w:szCs w:val="22"/>
          <w:lang w:val="en-GB"/>
        </w:rPr>
        <w:t>ni</w:t>
      </w:r>
      <w:r w:rsidR="009858FE" w:rsidRPr="00AC7437">
        <w:rPr>
          <w:rFonts w:asciiTheme="minorHAnsi" w:hAnsiTheme="minorHAnsi"/>
          <w:sz w:val="22"/>
          <w:szCs w:val="22"/>
          <w:lang w:val="en-GB"/>
        </w:rPr>
        <w:t>t</w:t>
      </w:r>
      <w:r w:rsidR="009858FE" w:rsidRPr="00AC7437">
        <w:rPr>
          <w:rFonts w:asciiTheme="minorHAnsi" w:hAnsiTheme="minorHAnsi"/>
          <w:spacing w:val="-1"/>
          <w:sz w:val="22"/>
          <w:szCs w:val="22"/>
          <w:lang w:val="en-GB"/>
        </w:rPr>
        <w:t>i</w:t>
      </w:r>
      <w:r w:rsidR="009858FE" w:rsidRPr="00AC7437">
        <w:rPr>
          <w:rFonts w:asciiTheme="minorHAnsi" w:hAnsiTheme="minorHAnsi"/>
          <w:sz w:val="22"/>
          <w:szCs w:val="22"/>
          <w:lang w:val="en-GB"/>
        </w:rPr>
        <w:t>e</w:t>
      </w:r>
      <w:r w:rsidR="009858FE" w:rsidRPr="00AC7437">
        <w:rPr>
          <w:rFonts w:asciiTheme="minorHAnsi" w:hAnsiTheme="minorHAnsi"/>
          <w:spacing w:val="1"/>
          <w:sz w:val="22"/>
          <w:szCs w:val="22"/>
          <w:lang w:val="en-GB"/>
        </w:rPr>
        <w:t>s</w:t>
      </w:r>
      <w:r w:rsidR="009858FE" w:rsidRPr="00AC7437">
        <w:rPr>
          <w:rFonts w:asciiTheme="minorHAnsi" w:hAnsiTheme="minorHAnsi"/>
          <w:sz w:val="22"/>
          <w:szCs w:val="22"/>
          <w:lang w:val="en-GB"/>
        </w:rPr>
        <w:t>,</w:t>
      </w:r>
      <w:r w:rsidR="00F45725">
        <w:rPr>
          <w:rFonts w:asciiTheme="minorHAnsi" w:hAnsiTheme="minorHAnsi"/>
          <w:sz w:val="22"/>
          <w:szCs w:val="22"/>
          <w:lang w:val="en-GB"/>
        </w:rPr>
        <w:t xml:space="preserve"> </w:t>
      </w:r>
      <w:r w:rsidR="009858FE" w:rsidRPr="00AC7437">
        <w:rPr>
          <w:rFonts w:asciiTheme="minorHAnsi" w:hAnsiTheme="minorHAnsi"/>
          <w:spacing w:val="1"/>
          <w:sz w:val="22"/>
          <w:szCs w:val="22"/>
          <w:lang w:val="en-GB"/>
        </w:rPr>
        <w:t>c</w:t>
      </w:r>
      <w:r w:rsidR="009858FE" w:rsidRPr="00AC7437">
        <w:rPr>
          <w:rFonts w:asciiTheme="minorHAnsi" w:hAnsiTheme="minorHAnsi"/>
          <w:sz w:val="22"/>
          <w:szCs w:val="22"/>
          <w:lang w:val="en-GB"/>
        </w:rPr>
        <w:t>o</w:t>
      </w:r>
      <w:r w:rsidR="009858FE" w:rsidRPr="00AC7437">
        <w:rPr>
          <w:rFonts w:asciiTheme="minorHAnsi" w:hAnsiTheme="minorHAnsi"/>
          <w:spacing w:val="-1"/>
          <w:sz w:val="22"/>
          <w:szCs w:val="22"/>
          <w:lang w:val="en-GB"/>
        </w:rPr>
        <w:t>o</w:t>
      </w:r>
      <w:r w:rsidR="009858FE" w:rsidRPr="00AC7437">
        <w:rPr>
          <w:rFonts w:asciiTheme="minorHAnsi" w:hAnsiTheme="minorHAnsi"/>
          <w:spacing w:val="1"/>
          <w:sz w:val="22"/>
          <w:szCs w:val="22"/>
          <w:lang w:val="en-GB"/>
        </w:rPr>
        <w:t>r</w:t>
      </w:r>
      <w:r w:rsidR="009858FE" w:rsidRPr="00AC7437">
        <w:rPr>
          <w:rFonts w:asciiTheme="minorHAnsi" w:hAnsiTheme="minorHAnsi"/>
          <w:spacing w:val="2"/>
          <w:sz w:val="22"/>
          <w:szCs w:val="22"/>
          <w:lang w:val="en-GB"/>
        </w:rPr>
        <w:t>d</w:t>
      </w:r>
      <w:r w:rsidR="009858FE" w:rsidRPr="00AC7437">
        <w:rPr>
          <w:rFonts w:asciiTheme="minorHAnsi" w:hAnsiTheme="minorHAnsi"/>
          <w:spacing w:val="-1"/>
          <w:sz w:val="22"/>
          <w:szCs w:val="22"/>
          <w:lang w:val="en-GB"/>
        </w:rPr>
        <w:t>i</w:t>
      </w:r>
      <w:r w:rsidR="009858FE" w:rsidRPr="00AC7437">
        <w:rPr>
          <w:rFonts w:asciiTheme="minorHAnsi" w:hAnsiTheme="minorHAnsi"/>
          <w:spacing w:val="2"/>
          <w:sz w:val="22"/>
          <w:szCs w:val="22"/>
          <w:lang w:val="en-GB"/>
        </w:rPr>
        <w:t>n</w:t>
      </w:r>
      <w:r w:rsidR="009858FE" w:rsidRPr="00AC7437">
        <w:rPr>
          <w:rFonts w:asciiTheme="minorHAnsi" w:hAnsiTheme="minorHAnsi"/>
          <w:sz w:val="22"/>
          <w:szCs w:val="22"/>
          <w:lang w:val="en-GB"/>
        </w:rPr>
        <w:t>at</w:t>
      </w:r>
      <w:r w:rsidR="009858FE" w:rsidRPr="00AC7437">
        <w:rPr>
          <w:rFonts w:asciiTheme="minorHAnsi" w:hAnsiTheme="minorHAnsi"/>
          <w:spacing w:val="1"/>
          <w:sz w:val="22"/>
          <w:szCs w:val="22"/>
          <w:lang w:val="en-GB"/>
        </w:rPr>
        <w:t>i</w:t>
      </w:r>
      <w:r w:rsidR="009858FE" w:rsidRPr="00AC7437">
        <w:rPr>
          <w:rFonts w:asciiTheme="minorHAnsi" w:hAnsiTheme="minorHAnsi"/>
          <w:sz w:val="22"/>
          <w:szCs w:val="22"/>
          <w:lang w:val="en-GB"/>
        </w:rPr>
        <w:t>ng</w:t>
      </w:r>
      <w:r w:rsidR="00F45725">
        <w:rPr>
          <w:rFonts w:asciiTheme="minorHAnsi" w:hAnsiTheme="minorHAnsi"/>
          <w:sz w:val="22"/>
          <w:szCs w:val="22"/>
          <w:lang w:val="en-GB"/>
        </w:rPr>
        <w:t xml:space="preserve"> </w:t>
      </w:r>
      <w:r w:rsidR="009858FE" w:rsidRPr="00AC7437">
        <w:rPr>
          <w:rFonts w:asciiTheme="minorHAnsi" w:hAnsiTheme="minorHAnsi"/>
          <w:sz w:val="22"/>
          <w:szCs w:val="22"/>
          <w:lang w:val="en-GB"/>
        </w:rPr>
        <w:t>the</w:t>
      </w:r>
      <w:r w:rsidR="00F45725">
        <w:rPr>
          <w:rFonts w:asciiTheme="minorHAnsi" w:hAnsiTheme="minorHAnsi"/>
          <w:sz w:val="22"/>
          <w:szCs w:val="22"/>
          <w:lang w:val="en-GB"/>
        </w:rPr>
        <w:t xml:space="preserve"> </w:t>
      </w:r>
      <w:r w:rsidR="009858FE" w:rsidRPr="00AC7437">
        <w:rPr>
          <w:rFonts w:asciiTheme="minorHAnsi" w:hAnsiTheme="minorHAnsi"/>
          <w:spacing w:val="1"/>
          <w:sz w:val="22"/>
          <w:szCs w:val="22"/>
          <w:lang w:val="en-GB"/>
        </w:rPr>
        <w:t>c</w:t>
      </w:r>
      <w:r w:rsidR="009858FE" w:rsidRPr="00AC7437">
        <w:rPr>
          <w:rFonts w:asciiTheme="minorHAnsi" w:hAnsiTheme="minorHAnsi"/>
          <w:spacing w:val="2"/>
          <w:sz w:val="22"/>
          <w:szCs w:val="22"/>
          <w:lang w:val="en-GB"/>
        </w:rPr>
        <w:t>o</w:t>
      </w:r>
      <w:r w:rsidR="009858FE" w:rsidRPr="00AC7437">
        <w:rPr>
          <w:rFonts w:asciiTheme="minorHAnsi" w:hAnsiTheme="minorHAnsi"/>
          <w:spacing w:val="-1"/>
          <w:sz w:val="22"/>
          <w:szCs w:val="22"/>
          <w:lang w:val="en-GB"/>
        </w:rPr>
        <w:t>ll</w:t>
      </w:r>
      <w:r w:rsidR="009858FE" w:rsidRPr="00AC7437">
        <w:rPr>
          <w:rFonts w:asciiTheme="minorHAnsi" w:hAnsiTheme="minorHAnsi"/>
          <w:sz w:val="22"/>
          <w:szCs w:val="22"/>
          <w:lang w:val="en-GB"/>
        </w:rPr>
        <w:t>e</w:t>
      </w:r>
      <w:r w:rsidR="009858FE" w:rsidRPr="00AC7437">
        <w:rPr>
          <w:rFonts w:asciiTheme="minorHAnsi" w:hAnsiTheme="minorHAnsi"/>
          <w:spacing w:val="1"/>
          <w:sz w:val="22"/>
          <w:szCs w:val="22"/>
          <w:lang w:val="en-GB"/>
        </w:rPr>
        <w:t>c</w:t>
      </w:r>
      <w:r w:rsidR="009858FE" w:rsidRPr="00AC7437">
        <w:rPr>
          <w:rFonts w:asciiTheme="minorHAnsi" w:hAnsiTheme="minorHAnsi"/>
          <w:spacing w:val="2"/>
          <w:sz w:val="22"/>
          <w:szCs w:val="22"/>
          <w:lang w:val="en-GB"/>
        </w:rPr>
        <w:t>t</w:t>
      </w:r>
      <w:r w:rsidR="009858FE" w:rsidRPr="00AC7437">
        <w:rPr>
          <w:rFonts w:asciiTheme="minorHAnsi" w:hAnsiTheme="minorHAnsi"/>
          <w:spacing w:val="-1"/>
          <w:sz w:val="22"/>
          <w:szCs w:val="22"/>
          <w:lang w:val="en-GB"/>
        </w:rPr>
        <w:t>i</w:t>
      </w:r>
      <w:r w:rsidR="009858FE" w:rsidRPr="00AC7437">
        <w:rPr>
          <w:rFonts w:asciiTheme="minorHAnsi" w:hAnsiTheme="minorHAnsi"/>
          <w:sz w:val="22"/>
          <w:szCs w:val="22"/>
          <w:lang w:val="en-GB"/>
        </w:rPr>
        <w:t>on</w:t>
      </w:r>
      <w:r w:rsidR="00F45725">
        <w:rPr>
          <w:rFonts w:asciiTheme="minorHAnsi" w:hAnsiTheme="minorHAnsi"/>
          <w:sz w:val="22"/>
          <w:szCs w:val="22"/>
          <w:lang w:val="en-GB"/>
        </w:rPr>
        <w:t xml:space="preserve"> </w:t>
      </w:r>
      <w:r w:rsidR="009858FE" w:rsidRPr="00AC7437">
        <w:rPr>
          <w:rFonts w:asciiTheme="minorHAnsi" w:hAnsiTheme="minorHAnsi"/>
          <w:sz w:val="22"/>
          <w:szCs w:val="22"/>
          <w:lang w:val="en-GB"/>
        </w:rPr>
        <w:t>of</w:t>
      </w:r>
      <w:r w:rsidR="00F45725">
        <w:rPr>
          <w:rFonts w:asciiTheme="minorHAnsi" w:hAnsiTheme="minorHAnsi"/>
          <w:sz w:val="22"/>
          <w:szCs w:val="22"/>
          <w:lang w:val="en-GB"/>
        </w:rPr>
        <w:t xml:space="preserve"> </w:t>
      </w:r>
      <w:r w:rsidR="009858FE" w:rsidRPr="00AC7437">
        <w:rPr>
          <w:rFonts w:asciiTheme="minorHAnsi" w:hAnsiTheme="minorHAnsi"/>
          <w:sz w:val="22"/>
          <w:szCs w:val="22"/>
          <w:lang w:val="en-GB"/>
        </w:rPr>
        <w:t>M</w:t>
      </w:r>
      <w:r w:rsidR="009858FE" w:rsidRPr="00AC7437">
        <w:rPr>
          <w:rFonts w:asciiTheme="minorHAnsi" w:hAnsiTheme="minorHAnsi"/>
          <w:spacing w:val="1"/>
          <w:sz w:val="22"/>
          <w:szCs w:val="22"/>
          <w:lang w:val="en-GB"/>
        </w:rPr>
        <w:t>&amp;</w:t>
      </w:r>
      <w:r w:rsidR="009858FE" w:rsidRPr="00AC7437">
        <w:rPr>
          <w:rFonts w:asciiTheme="minorHAnsi" w:hAnsiTheme="minorHAnsi"/>
          <w:sz w:val="22"/>
          <w:szCs w:val="22"/>
          <w:lang w:val="en-GB"/>
        </w:rPr>
        <w:t>E</w:t>
      </w:r>
      <w:r w:rsidR="00F45725">
        <w:rPr>
          <w:rFonts w:asciiTheme="minorHAnsi" w:hAnsiTheme="minorHAnsi"/>
          <w:sz w:val="22"/>
          <w:szCs w:val="22"/>
          <w:lang w:val="en-GB"/>
        </w:rPr>
        <w:t xml:space="preserve"> </w:t>
      </w:r>
      <w:r w:rsidR="009858FE" w:rsidRPr="00AC7437">
        <w:rPr>
          <w:rFonts w:asciiTheme="minorHAnsi" w:hAnsiTheme="minorHAnsi"/>
          <w:spacing w:val="2"/>
          <w:sz w:val="22"/>
          <w:szCs w:val="22"/>
          <w:lang w:val="en-GB"/>
        </w:rPr>
        <w:t>d</w:t>
      </w:r>
      <w:r w:rsidR="009858FE" w:rsidRPr="00AC7437">
        <w:rPr>
          <w:rFonts w:asciiTheme="minorHAnsi" w:hAnsiTheme="minorHAnsi"/>
          <w:sz w:val="22"/>
          <w:szCs w:val="22"/>
          <w:lang w:val="en-GB"/>
        </w:rPr>
        <w:t>at</w:t>
      </w:r>
      <w:r w:rsidR="009858FE" w:rsidRPr="00AC7437">
        <w:rPr>
          <w:rFonts w:asciiTheme="minorHAnsi" w:hAnsiTheme="minorHAnsi"/>
          <w:spacing w:val="-1"/>
          <w:sz w:val="22"/>
          <w:szCs w:val="22"/>
          <w:lang w:val="en-GB"/>
        </w:rPr>
        <w:t>a</w:t>
      </w:r>
      <w:r w:rsidR="009858FE" w:rsidRPr="00AC7437">
        <w:rPr>
          <w:rFonts w:asciiTheme="minorHAnsi" w:hAnsiTheme="minorHAnsi"/>
          <w:sz w:val="22"/>
          <w:szCs w:val="22"/>
          <w:lang w:val="en-GB"/>
        </w:rPr>
        <w:t>,</w:t>
      </w:r>
      <w:r w:rsidR="00F45725">
        <w:rPr>
          <w:rFonts w:asciiTheme="minorHAnsi" w:hAnsiTheme="minorHAnsi"/>
          <w:sz w:val="22"/>
          <w:szCs w:val="22"/>
          <w:lang w:val="en-GB"/>
        </w:rPr>
        <w:t xml:space="preserve"> </w:t>
      </w:r>
      <w:r w:rsidR="009858FE" w:rsidRPr="00AC7437">
        <w:rPr>
          <w:rFonts w:asciiTheme="minorHAnsi" w:hAnsiTheme="minorHAnsi"/>
          <w:sz w:val="22"/>
          <w:szCs w:val="22"/>
          <w:lang w:val="en-GB"/>
        </w:rPr>
        <w:t>a</w:t>
      </w:r>
      <w:r w:rsidR="009858FE" w:rsidRPr="00AC7437">
        <w:rPr>
          <w:rFonts w:asciiTheme="minorHAnsi" w:hAnsiTheme="minorHAnsi"/>
          <w:spacing w:val="1"/>
          <w:sz w:val="22"/>
          <w:szCs w:val="22"/>
          <w:lang w:val="en-GB"/>
        </w:rPr>
        <w:t>n</w:t>
      </w:r>
      <w:r w:rsidR="009858FE" w:rsidRPr="00AC7437">
        <w:rPr>
          <w:rFonts w:asciiTheme="minorHAnsi" w:hAnsiTheme="minorHAnsi"/>
          <w:sz w:val="22"/>
          <w:szCs w:val="22"/>
          <w:lang w:val="en-GB"/>
        </w:rPr>
        <w:t>d d</w:t>
      </w:r>
      <w:r w:rsidR="009858FE" w:rsidRPr="00AC7437">
        <w:rPr>
          <w:rFonts w:asciiTheme="minorHAnsi" w:hAnsiTheme="minorHAnsi"/>
          <w:spacing w:val="-1"/>
          <w:sz w:val="22"/>
          <w:szCs w:val="22"/>
          <w:lang w:val="en-GB"/>
        </w:rPr>
        <w:t>o</w:t>
      </w:r>
      <w:r w:rsidR="009858FE" w:rsidRPr="00AC7437">
        <w:rPr>
          <w:rFonts w:asciiTheme="minorHAnsi" w:hAnsiTheme="minorHAnsi"/>
          <w:spacing w:val="1"/>
          <w:sz w:val="22"/>
          <w:szCs w:val="22"/>
          <w:lang w:val="en-GB"/>
        </w:rPr>
        <w:t>c</w:t>
      </w:r>
      <w:r w:rsidR="009858FE" w:rsidRPr="00AC7437">
        <w:rPr>
          <w:rFonts w:asciiTheme="minorHAnsi" w:hAnsiTheme="minorHAnsi"/>
          <w:sz w:val="22"/>
          <w:szCs w:val="22"/>
          <w:lang w:val="en-GB"/>
        </w:rPr>
        <w:t>u</w:t>
      </w:r>
      <w:r w:rsidR="009858FE" w:rsidRPr="00AC7437">
        <w:rPr>
          <w:rFonts w:asciiTheme="minorHAnsi" w:hAnsiTheme="minorHAnsi"/>
          <w:spacing w:val="4"/>
          <w:sz w:val="22"/>
          <w:szCs w:val="22"/>
          <w:lang w:val="en-GB"/>
        </w:rPr>
        <w:t>m</w:t>
      </w:r>
      <w:r w:rsidR="009858FE" w:rsidRPr="00AC7437">
        <w:rPr>
          <w:rFonts w:asciiTheme="minorHAnsi" w:hAnsiTheme="minorHAnsi"/>
          <w:sz w:val="22"/>
          <w:szCs w:val="22"/>
          <w:lang w:val="en-GB"/>
        </w:rPr>
        <w:t>e</w:t>
      </w:r>
      <w:r w:rsidR="009858FE" w:rsidRPr="00AC7437">
        <w:rPr>
          <w:rFonts w:asciiTheme="minorHAnsi" w:hAnsiTheme="minorHAnsi"/>
          <w:spacing w:val="-1"/>
          <w:sz w:val="22"/>
          <w:szCs w:val="22"/>
          <w:lang w:val="en-GB"/>
        </w:rPr>
        <w:t>n</w:t>
      </w:r>
      <w:r w:rsidR="009858FE" w:rsidRPr="00AC7437">
        <w:rPr>
          <w:rFonts w:asciiTheme="minorHAnsi" w:hAnsiTheme="minorHAnsi"/>
          <w:sz w:val="22"/>
          <w:szCs w:val="22"/>
          <w:lang w:val="en-GB"/>
        </w:rPr>
        <w:t>ta</w:t>
      </w:r>
      <w:r w:rsidR="009858FE" w:rsidRPr="00AC7437">
        <w:rPr>
          <w:rFonts w:asciiTheme="minorHAnsi" w:hAnsiTheme="minorHAnsi"/>
          <w:spacing w:val="-1"/>
          <w:sz w:val="22"/>
          <w:szCs w:val="22"/>
          <w:lang w:val="en-GB"/>
        </w:rPr>
        <w:t>ti</w:t>
      </w:r>
      <w:r w:rsidR="009858FE" w:rsidRPr="00AC7437">
        <w:rPr>
          <w:rFonts w:asciiTheme="minorHAnsi" w:hAnsiTheme="minorHAnsi"/>
          <w:spacing w:val="2"/>
          <w:sz w:val="22"/>
          <w:szCs w:val="22"/>
          <w:lang w:val="en-GB"/>
        </w:rPr>
        <w:t>o</w:t>
      </w:r>
      <w:r w:rsidR="009858FE" w:rsidRPr="00AC7437">
        <w:rPr>
          <w:rFonts w:asciiTheme="minorHAnsi" w:hAnsiTheme="minorHAnsi"/>
          <w:sz w:val="22"/>
          <w:szCs w:val="22"/>
          <w:lang w:val="en-GB"/>
        </w:rPr>
        <w:t>n</w:t>
      </w:r>
      <w:r w:rsidR="00F45725">
        <w:rPr>
          <w:rFonts w:asciiTheme="minorHAnsi" w:hAnsiTheme="minorHAnsi"/>
          <w:sz w:val="22"/>
          <w:szCs w:val="22"/>
          <w:lang w:val="en-GB"/>
        </w:rPr>
        <w:t xml:space="preserve"> </w:t>
      </w:r>
      <w:r w:rsidR="009858FE" w:rsidRPr="00AC7437">
        <w:rPr>
          <w:rFonts w:asciiTheme="minorHAnsi" w:hAnsiTheme="minorHAnsi"/>
          <w:spacing w:val="-1"/>
          <w:sz w:val="22"/>
          <w:szCs w:val="22"/>
          <w:lang w:val="en-GB"/>
        </w:rPr>
        <w:t>o</w:t>
      </w:r>
      <w:r w:rsidR="009858FE" w:rsidRPr="00AC7437">
        <w:rPr>
          <w:rFonts w:asciiTheme="minorHAnsi" w:hAnsiTheme="minorHAnsi"/>
          <w:sz w:val="22"/>
          <w:szCs w:val="22"/>
          <w:lang w:val="en-GB"/>
        </w:rPr>
        <w:t>f pro</w:t>
      </w:r>
      <w:r w:rsidR="009858FE" w:rsidRPr="00AC7437">
        <w:rPr>
          <w:rFonts w:asciiTheme="minorHAnsi" w:hAnsiTheme="minorHAnsi"/>
          <w:spacing w:val="1"/>
          <w:sz w:val="22"/>
          <w:szCs w:val="22"/>
          <w:lang w:val="en-GB"/>
        </w:rPr>
        <w:t>j</w:t>
      </w:r>
      <w:r w:rsidR="009858FE" w:rsidRPr="00AC7437">
        <w:rPr>
          <w:rFonts w:asciiTheme="minorHAnsi" w:hAnsiTheme="minorHAnsi"/>
          <w:sz w:val="22"/>
          <w:szCs w:val="22"/>
          <w:lang w:val="en-GB"/>
        </w:rPr>
        <w:t>e</w:t>
      </w:r>
      <w:r w:rsidR="009858FE" w:rsidRPr="00AC7437">
        <w:rPr>
          <w:rFonts w:asciiTheme="minorHAnsi" w:hAnsiTheme="minorHAnsi"/>
          <w:spacing w:val="1"/>
          <w:sz w:val="22"/>
          <w:szCs w:val="22"/>
          <w:lang w:val="en-GB"/>
        </w:rPr>
        <w:t>c</w:t>
      </w:r>
      <w:r w:rsidR="009858FE" w:rsidRPr="00AC7437">
        <w:rPr>
          <w:rFonts w:asciiTheme="minorHAnsi" w:hAnsiTheme="minorHAnsi"/>
          <w:sz w:val="22"/>
          <w:szCs w:val="22"/>
          <w:lang w:val="en-GB"/>
        </w:rPr>
        <w:t>t</w:t>
      </w:r>
      <w:r w:rsidR="00F45725">
        <w:rPr>
          <w:rFonts w:asciiTheme="minorHAnsi" w:hAnsiTheme="minorHAnsi"/>
          <w:sz w:val="22"/>
          <w:szCs w:val="22"/>
          <w:lang w:val="en-GB"/>
        </w:rPr>
        <w:t xml:space="preserve"> </w:t>
      </w:r>
      <w:r w:rsidR="009858FE" w:rsidRPr="00AC7437">
        <w:rPr>
          <w:rFonts w:asciiTheme="minorHAnsi" w:hAnsiTheme="minorHAnsi"/>
          <w:spacing w:val="1"/>
          <w:sz w:val="22"/>
          <w:szCs w:val="22"/>
          <w:lang w:val="en-GB"/>
        </w:rPr>
        <w:t>ac</w:t>
      </w:r>
      <w:r w:rsidR="009858FE" w:rsidRPr="00AC7437">
        <w:rPr>
          <w:rFonts w:asciiTheme="minorHAnsi" w:hAnsiTheme="minorHAnsi"/>
          <w:sz w:val="22"/>
          <w:szCs w:val="22"/>
          <w:lang w:val="en-GB"/>
        </w:rPr>
        <w:t>t</w:t>
      </w:r>
      <w:r w:rsidR="009858FE" w:rsidRPr="00AC7437">
        <w:rPr>
          <w:rFonts w:asciiTheme="minorHAnsi" w:hAnsiTheme="minorHAnsi"/>
          <w:spacing w:val="-1"/>
          <w:sz w:val="22"/>
          <w:szCs w:val="22"/>
          <w:lang w:val="en-GB"/>
        </w:rPr>
        <w:t>i</w:t>
      </w:r>
      <w:r w:rsidR="009858FE" w:rsidRPr="00AC7437">
        <w:rPr>
          <w:rFonts w:asciiTheme="minorHAnsi" w:hAnsiTheme="minorHAnsi"/>
          <w:spacing w:val="1"/>
          <w:sz w:val="22"/>
          <w:szCs w:val="22"/>
          <w:lang w:val="en-GB"/>
        </w:rPr>
        <w:t>v</w:t>
      </w:r>
      <w:r w:rsidR="009858FE" w:rsidRPr="00AC7437">
        <w:rPr>
          <w:rFonts w:asciiTheme="minorHAnsi" w:hAnsiTheme="minorHAnsi"/>
          <w:spacing w:val="-1"/>
          <w:sz w:val="22"/>
          <w:szCs w:val="22"/>
          <w:lang w:val="en-GB"/>
        </w:rPr>
        <w:t>i</w:t>
      </w:r>
      <w:r w:rsidR="009858FE" w:rsidRPr="00AC7437">
        <w:rPr>
          <w:rFonts w:asciiTheme="minorHAnsi" w:hAnsiTheme="minorHAnsi"/>
          <w:sz w:val="22"/>
          <w:szCs w:val="22"/>
          <w:lang w:val="en-GB"/>
        </w:rPr>
        <w:t>t</w:t>
      </w:r>
      <w:r w:rsidR="009858FE" w:rsidRPr="00AC7437">
        <w:rPr>
          <w:rFonts w:asciiTheme="minorHAnsi" w:hAnsiTheme="minorHAnsi"/>
          <w:spacing w:val="1"/>
          <w:sz w:val="22"/>
          <w:szCs w:val="22"/>
          <w:lang w:val="en-GB"/>
        </w:rPr>
        <w:t>i</w:t>
      </w:r>
      <w:r w:rsidR="009858FE" w:rsidRPr="00AC7437">
        <w:rPr>
          <w:rFonts w:asciiTheme="minorHAnsi" w:hAnsiTheme="minorHAnsi"/>
          <w:sz w:val="22"/>
          <w:szCs w:val="22"/>
          <w:lang w:val="en-GB"/>
        </w:rPr>
        <w:t>e</w:t>
      </w:r>
      <w:r w:rsidR="009858FE" w:rsidRPr="00AC7437">
        <w:rPr>
          <w:rFonts w:asciiTheme="minorHAnsi" w:hAnsiTheme="minorHAnsi"/>
          <w:spacing w:val="1"/>
          <w:sz w:val="22"/>
          <w:szCs w:val="22"/>
          <w:lang w:val="en-GB"/>
        </w:rPr>
        <w:t>s</w:t>
      </w:r>
      <w:r w:rsidR="009858FE" w:rsidRPr="00AC7437">
        <w:rPr>
          <w:rFonts w:asciiTheme="minorHAnsi" w:hAnsiTheme="minorHAnsi"/>
          <w:sz w:val="22"/>
          <w:szCs w:val="22"/>
          <w:lang w:val="en-GB"/>
        </w:rPr>
        <w:t>.</w:t>
      </w:r>
    </w:p>
    <w:p w:rsidR="00107CAA" w:rsidRPr="00AC7437" w:rsidRDefault="00107CAA" w:rsidP="004C1AA0">
      <w:pPr>
        <w:widowControl w:val="0"/>
        <w:autoSpaceDE w:val="0"/>
        <w:autoSpaceDN w:val="0"/>
        <w:adjustRightInd w:val="0"/>
        <w:spacing w:line="240" w:lineRule="auto"/>
        <w:ind w:left="746" w:right="106" w:hanging="373"/>
        <w:rPr>
          <w:rFonts w:asciiTheme="minorHAnsi" w:hAnsiTheme="minorHAnsi"/>
          <w:sz w:val="22"/>
          <w:szCs w:val="22"/>
          <w:lang w:val="en-GB"/>
        </w:rPr>
      </w:pPr>
    </w:p>
    <w:p w:rsidR="002D1811" w:rsidRPr="00AC7437" w:rsidRDefault="002D1811" w:rsidP="00861517">
      <w:pPr>
        <w:widowControl w:val="0"/>
        <w:autoSpaceDE w:val="0"/>
        <w:autoSpaceDN w:val="0"/>
        <w:adjustRightInd w:val="0"/>
        <w:spacing w:line="240" w:lineRule="auto"/>
        <w:ind w:right="106"/>
        <w:jc w:val="both"/>
        <w:rPr>
          <w:rFonts w:asciiTheme="minorHAnsi" w:hAnsiTheme="minorHAnsi"/>
          <w:b/>
          <w:sz w:val="22"/>
          <w:szCs w:val="22"/>
          <w:lang w:val="en-GB"/>
        </w:rPr>
      </w:pPr>
      <w:proofErr w:type="gramStart"/>
      <w:r w:rsidRPr="00AC7437">
        <w:rPr>
          <w:rFonts w:asciiTheme="minorHAnsi" w:hAnsiTheme="minorHAnsi"/>
          <w:b/>
          <w:sz w:val="22"/>
          <w:szCs w:val="22"/>
          <w:lang w:val="en-GB"/>
        </w:rPr>
        <w:t xml:space="preserve">Agriculture Forestry Environment </w:t>
      </w:r>
      <w:r w:rsidR="00F6569A" w:rsidRPr="00AC7437">
        <w:rPr>
          <w:rFonts w:asciiTheme="minorHAnsi" w:hAnsiTheme="minorHAnsi"/>
          <w:b/>
          <w:sz w:val="22"/>
          <w:szCs w:val="22"/>
          <w:lang w:val="en-GB"/>
        </w:rPr>
        <w:t xml:space="preserve">Committee </w:t>
      </w:r>
      <w:r w:rsidRPr="00AC7437">
        <w:rPr>
          <w:rFonts w:asciiTheme="minorHAnsi" w:hAnsiTheme="minorHAnsi"/>
          <w:b/>
          <w:sz w:val="22"/>
          <w:szCs w:val="22"/>
          <w:lang w:val="en-GB"/>
        </w:rPr>
        <w:t>(AFEC)</w:t>
      </w:r>
      <w:r w:rsidR="00DF68B2" w:rsidRPr="00AC7437">
        <w:rPr>
          <w:rFonts w:asciiTheme="minorHAnsi" w:hAnsiTheme="minorHAnsi"/>
          <w:b/>
          <w:sz w:val="22"/>
          <w:szCs w:val="22"/>
          <w:lang w:val="en-GB"/>
        </w:rPr>
        <w:t>.</w:t>
      </w:r>
      <w:proofErr w:type="gramEnd"/>
      <w:r w:rsidR="00DF68B2" w:rsidRPr="00AC7437">
        <w:rPr>
          <w:rFonts w:asciiTheme="minorHAnsi" w:hAnsiTheme="minorHAnsi"/>
          <w:b/>
          <w:sz w:val="22"/>
          <w:szCs w:val="22"/>
          <w:lang w:val="en-GB"/>
        </w:rPr>
        <w:t xml:space="preserve"> </w:t>
      </w:r>
      <w:r w:rsidR="00E21B77" w:rsidRPr="00AC7437">
        <w:rPr>
          <w:rFonts w:asciiTheme="minorHAnsi" w:hAnsiTheme="minorHAnsi"/>
          <w:sz w:val="22"/>
          <w:szCs w:val="22"/>
          <w:lang w:val="en-GB"/>
        </w:rPr>
        <w:t xml:space="preserve">An </w:t>
      </w:r>
      <w:r w:rsidRPr="00AC7437">
        <w:rPr>
          <w:rFonts w:asciiTheme="minorHAnsi" w:hAnsiTheme="minorHAnsi"/>
          <w:sz w:val="22"/>
          <w:szCs w:val="22"/>
          <w:lang w:val="en-GB"/>
        </w:rPr>
        <w:t xml:space="preserve">AFEC will be established </w:t>
      </w:r>
      <w:r w:rsidR="00EE3FCD" w:rsidRPr="00AC7437">
        <w:rPr>
          <w:rFonts w:asciiTheme="minorHAnsi" w:hAnsiTheme="minorHAnsi"/>
          <w:sz w:val="22"/>
          <w:szCs w:val="22"/>
          <w:lang w:val="en-GB"/>
        </w:rPr>
        <w:t>in each</w:t>
      </w:r>
      <w:r w:rsidRPr="00AC7437">
        <w:rPr>
          <w:rFonts w:asciiTheme="minorHAnsi" w:hAnsiTheme="minorHAnsi"/>
          <w:sz w:val="22"/>
          <w:szCs w:val="22"/>
          <w:lang w:val="en-GB"/>
        </w:rPr>
        <w:t xml:space="preserve"> VDC to facilitate </w:t>
      </w:r>
      <w:r w:rsidR="00032E54" w:rsidRPr="00AC7437">
        <w:rPr>
          <w:rFonts w:asciiTheme="minorHAnsi" w:hAnsiTheme="minorHAnsi"/>
          <w:sz w:val="22"/>
          <w:szCs w:val="22"/>
          <w:lang w:val="en-GB"/>
        </w:rPr>
        <w:t xml:space="preserve">the Project in </w:t>
      </w:r>
      <w:r w:rsidRPr="00AC7437">
        <w:rPr>
          <w:rFonts w:asciiTheme="minorHAnsi" w:hAnsiTheme="minorHAnsi"/>
          <w:sz w:val="22"/>
          <w:szCs w:val="22"/>
          <w:lang w:val="en-GB"/>
        </w:rPr>
        <w:t>LAPA planning and implementation. The AFEC will be a group of leading local</w:t>
      </w:r>
      <w:r w:rsidR="00B26EC1" w:rsidRPr="00AC7437">
        <w:rPr>
          <w:rFonts w:asciiTheme="minorHAnsi" w:hAnsiTheme="minorHAnsi"/>
          <w:sz w:val="22"/>
          <w:szCs w:val="22"/>
          <w:lang w:val="en-GB"/>
        </w:rPr>
        <w:t xml:space="preserve"> farmers that broadly represent</w:t>
      </w:r>
      <w:r w:rsidRPr="00AC7437">
        <w:rPr>
          <w:rFonts w:asciiTheme="minorHAnsi" w:hAnsiTheme="minorHAnsi"/>
          <w:sz w:val="22"/>
          <w:szCs w:val="22"/>
          <w:lang w:val="en-GB"/>
        </w:rPr>
        <w:t xml:space="preserve"> the social structure of the local community</w:t>
      </w:r>
      <w:r w:rsidR="00107CAA" w:rsidRPr="00AC7437">
        <w:rPr>
          <w:rFonts w:asciiTheme="minorHAnsi" w:hAnsiTheme="minorHAnsi"/>
          <w:sz w:val="22"/>
          <w:szCs w:val="22"/>
          <w:lang w:val="en-GB"/>
        </w:rPr>
        <w:t xml:space="preserve">. </w:t>
      </w:r>
      <w:r w:rsidR="00604278" w:rsidRPr="00AC7437">
        <w:rPr>
          <w:rFonts w:asciiTheme="minorHAnsi" w:hAnsiTheme="minorHAnsi"/>
          <w:sz w:val="22"/>
          <w:szCs w:val="22"/>
          <w:lang w:val="en-GB"/>
        </w:rPr>
        <w:t>I</w:t>
      </w:r>
      <w:r w:rsidR="00107CAA" w:rsidRPr="00AC7437">
        <w:rPr>
          <w:rFonts w:asciiTheme="minorHAnsi" w:hAnsiTheme="minorHAnsi"/>
          <w:sz w:val="22"/>
          <w:szCs w:val="22"/>
          <w:lang w:val="en-GB"/>
        </w:rPr>
        <w:t xml:space="preserve">t will be composed of </w:t>
      </w:r>
      <w:r w:rsidR="00F6569A" w:rsidRPr="00AC7437">
        <w:rPr>
          <w:rFonts w:asciiTheme="minorHAnsi" w:hAnsiTheme="minorHAnsi"/>
          <w:sz w:val="22"/>
          <w:szCs w:val="22"/>
          <w:lang w:val="en-GB"/>
        </w:rPr>
        <w:t xml:space="preserve">representatives from the VDCs, </w:t>
      </w:r>
      <w:r w:rsidR="000A6ED7" w:rsidRPr="00AC7437">
        <w:rPr>
          <w:rFonts w:asciiTheme="minorHAnsi" w:hAnsiTheme="minorHAnsi"/>
          <w:sz w:val="22"/>
          <w:szCs w:val="22"/>
          <w:lang w:val="en-GB"/>
        </w:rPr>
        <w:t xml:space="preserve">commercial </w:t>
      </w:r>
      <w:r w:rsidR="00107CAA" w:rsidRPr="00AC7437">
        <w:rPr>
          <w:rFonts w:asciiTheme="minorHAnsi" w:hAnsiTheme="minorHAnsi"/>
          <w:sz w:val="22"/>
          <w:szCs w:val="22"/>
          <w:lang w:val="en-GB"/>
        </w:rPr>
        <w:t xml:space="preserve">farmers, </w:t>
      </w:r>
      <w:r w:rsidR="0066475A" w:rsidRPr="00AC7437">
        <w:rPr>
          <w:rFonts w:asciiTheme="minorHAnsi" w:hAnsiTheme="minorHAnsi"/>
          <w:sz w:val="22"/>
          <w:szCs w:val="22"/>
          <w:lang w:val="en-GB"/>
        </w:rPr>
        <w:t>VAHW, seedling (forestry</w:t>
      </w:r>
      <w:r w:rsidR="000A6ED7" w:rsidRPr="00AC7437">
        <w:rPr>
          <w:rFonts w:asciiTheme="minorHAnsi" w:hAnsiTheme="minorHAnsi"/>
          <w:sz w:val="22"/>
          <w:szCs w:val="22"/>
          <w:lang w:val="en-GB"/>
        </w:rPr>
        <w:t>, horticulture)</w:t>
      </w:r>
      <w:r w:rsidR="0066475A" w:rsidRPr="00AC7437">
        <w:rPr>
          <w:rFonts w:asciiTheme="minorHAnsi" w:hAnsiTheme="minorHAnsi"/>
          <w:sz w:val="22"/>
          <w:szCs w:val="22"/>
          <w:lang w:val="en-GB"/>
        </w:rPr>
        <w:t xml:space="preserve"> producers, </w:t>
      </w:r>
      <w:r w:rsidR="00107CAA" w:rsidRPr="00AC7437">
        <w:rPr>
          <w:rFonts w:asciiTheme="minorHAnsi" w:hAnsiTheme="minorHAnsi"/>
          <w:sz w:val="22"/>
          <w:szCs w:val="22"/>
          <w:lang w:val="en-GB"/>
        </w:rPr>
        <w:t xml:space="preserve">households of all categories, </w:t>
      </w:r>
      <w:r w:rsidR="000A6ED7" w:rsidRPr="00AC7437">
        <w:rPr>
          <w:rFonts w:asciiTheme="minorHAnsi" w:hAnsiTheme="minorHAnsi"/>
          <w:sz w:val="22"/>
          <w:szCs w:val="22"/>
          <w:lang w:val="en-GB"/>
        </w:rPr>
        <w:t xml:space="preserve">representatives of </w:t>
      </w:r>
      <w:r w:rsidR="00107CAA" w:rsidRPr="00AC7437">
        <w:rPr>
          <w:rFonts w:asciiTheme="minorHAnsi" w:hAnsiTheme="minorHAnsi"/>
          <w:sz w:val="22"/>
          <w:szCs w:val="22"/>
          <w:lang w:val="en-GB"/>
        </w:rPr>
        <w:t xml:space="preserve">ongoing-project farmers’ groups or cooperatives, women, and vulnerable ethnic groups. Of the farmer representatives, women will be </w:t>
      </w:r>
      <w:proofErr w:type="gramStart"/>
      <w:r w:rsidR="00107CAA" w:rsidRPr="00AC7437">
        <w:rPr>
          <w:rFonts w:asciiTheme="minorHAnsi" w:hAnsiTheme="minorHAnsi"/>
          <w:sz w:val="22"/>
          <w:szCs w:val="22"/>
          <w:lang w:val="en-GB"/>
        </w:rPr>
        <w:t xml:space="preserve">not less than </w:t>
      </w:r>
      <w:r w:rsidR="00397974" w:rsidRPr="00AC7437">
        <w:rPr>
          <w:rFonts w:asciiTheme="minorHAnsi" w:hAnsiTheme="minorHAnsi"/>
          <w:sz w:val="22"/>
          <w:szCs w:val="22"/>
          <w:lang w:val="en-GB"/>
        </w:rPr>
        <w:t>33 percent</w:t>
      </w:r>
      <w:r w:rsidR="00107CAA" w:rsidRPr="00AC7437">
        <w:rPr>
          <w:rFonts w:asciiTheme="minorHAnsi" w:hAnsiTheme="minorHAnsi"/>
          <w:sz w:val="22"/>
          <w:szCs w:val="22"/>
          <w:lang w:val="en-GB"/>
        </w:rPr>
        <w:t>.</w:t>
      </w:r>
      <w:r w:rsidRPr="00AC7437">
        <w:rPr>
          <w:rFonts w:asciiTheme="minorHAnsi" w:hAnsiTheme="minorHAnsi"/>
          <w:sz w:val="22"/>
          <w:szCs w:val="22"/>
          <w:lang w:val="en-GB"/>
        </w:rPr>
        <w:t>The AFEC will assist in coordinating community discussion for LAPA development and subsequent LAPA investment, including the contracting of lead farmers as technical advisors to LAPA beneficiary groups</w:t>
      </w:r>
      <w:proofErr w:type="gramEnd"/>
      <w:r w:rsidR="00107CAA" w:rsidRPr="00AC7437">
        <w:rPr>
          <w:rFonts w:asciiTheme="minorHAnsi" w:hAnsiTheme="minorHAnsi"/>
          <w:sz w:val="22"/>
          <w:szCs w:val="22"/>
          <w:lang w:val="en-GB"/>
        </w:rPr>
        <w:t>.</w:t>
      </w:r>
    </w:p>
    <w:p w:rsidR="0039374B" w:rsidRPr="00AC7437" w:rsidRDefault="0039374B" w:rsidP="00D71312">
      <w:pPr>
        <w:widowControl w:val="0"/>
        <w:autoSpaceDE w:val="0"/>
        <w:autoSpaceDN w:val="0"/>
        <w:adjustRightInd w:val="0"/>
        <w:spacing w:line="240" w:lineRule="auto"/>
        <w:ind w:right="103"/>
        <w:jc w:val="both"/>
        <w:rPr>
          <w:rFonts w:asciiTheme="minorHAnsi" w:hAnsiTheme="minorHAnsi"/>
          <w:sz w:val="22"/>
          <w:szCs w:val="22"/>
          <w:lang w:val="en-GB"/>
        </w:rPr>
      </w:pPr>
    </w:p>
    <w:p w:rsidR="002C2384" w:rsidRPr="00AC7437" w:rsidRDefault="002C2384" w:rsidP="002C2384">
      <w:pPr>
        <w:autoSpaceDE w:val="0"/>
        <w:autoSpaceDN w:val="0"/>
        <w:adjustRightInd w:val="0"/>
        <w:spacing w:line="240" w:lineRule="auto"/>
        <w:rPr>
          <w:rFonts w:asciiTheme="minorHAnsi" w:hAnsiTheme="minorHAnsi"/>
          <w:sz w:val="22"/>
          <w:szCs w:val="22"/>
          <w:lang w:val="en-GB"/>
        </w:rPr>
      </w:pPr>
      <w:r w:rsidRPr="00AC7437">
        <w:rPr>
          <w:rFonts w:asciiTheme="minorHAnsi" w:hAnsiTheme="minorHAnsi"/>
          <w:sz w:val="22"/>
          <w:szCs w:val="22"/>
          <w:lang w:val="en-GB"/>
        </w:rPr>
        <w:t>Once training and coaching of the AFEC members has been completed the specific responsibilities of the AFEC will, initially, include:</w:t>
      </w:r>
    </w:p>
    <w:p w:rsidR="002C2384" w:rsidRPr="00AC7437" w:rsidRDefault="002C2384" w:rsidP="00F56DEE">
      <w:pPr>
        <w:pStyle w:val="ListParagraph"/>
        <w:numPr>
          <w:ilvl w:val="0"/>
          <w:numId w:val="36"/>
        </w:numPr>
        <w:autoSpaceDE w:val="0"/>
        <w:autoSpaceDN w:val="0"/>
        <w:adjustRightInd w:val="0"/>
        <w:spacing w:line="240" w:lineRule="auto"/>
        <w:contextualSpacing w:val="0"/>
        <w:rPr>
          <w:rFonts w:asciiTheme="minorHAnsi" w:hAnsiTheme="minorHAnsi"/>
          <w:sz w:val="22"/>
          <w:szCs w:val="22"/>
          <w:lang w:val="en-GB"/>
        </w:rPr>
      </w:pPr>
      <w:r w:rsidRPr="00AC7437">
        <w:rPr>
          <w:rFonts w:asciiTheme="minorHAnsi" w:hAnsiTheme="minorHAnsi"/>
          <w:sz w:val="22"/>
          <w:szCs w:val="22"/>
          <w:lang w:val="en-GB"/>
        </w:rPr>
        <w:t>tapping resources for funding the LAPA approach and the overall agricultural development of the VDC – through the Block Grant system, and from donors and projects active locally</w:t>
      </w:r>
    </w:p>
    <w:p w:rsidR="002C2384" w:rsidRPr="00AC7437" w:rsidRDefault="002C2384" w:rsidP="00F56DEE">
      <w:pPr>
        <w:pStyle w:val="ListParagraph"/>
        <w:numPr>
          <w:ilvl w:val="0"/>
          <w:numId w:val="36"/>
        </w:numPr>
        <w:autoSpaceDE w:val="0"/>
        <w:autoSpaceDN w:val="0"/>
        <w:adjustRightInd w:val="0"/>
        <w:spacing w:line="240" w:lineRule="auto"/>
        <w:contextualSpacing w:val="0"/>
        <w:rPr>
          <w:rFonts w:asciiTheme="minorHAnsi" w:hAnsiTheme="minorHAnsi"/>
          <w:sz w:val="22"/>
          <w:szCs w:val="22"/>
          <w:lang w:val="en-GB"/>
        </w:rPr>
      </w:pPr>
      <w:r w:rsidRPr="00AC7437">
        <w:rPr>
          <w:rFonts w:asciiTheme="minorHAnsi" w:hAnsiTheme="minorHAnsi"/>
          <w:sz w:val="22"/>
          <w:szCs w:val="22"/>
          <w:lang w:val="en-GB"/>
        </w:rPr>
        <w:t>conducting awareness campaigns on the LAPA approach and development plans</w:t>
      </w:r>
    </w:p>
    <w:p w:rsidR="002C2384" w:rsidRPr="00AC7437" w:rsidRDefault="002C2384" w:rsidP="00F56DEE">
      <w:pPr>
        <w:pStyle w:val="ListParagraph"/>
        <w:numPr>
          <w:ilvl w:val="0"/>
          <w:numId w:val="36"/>
        </w:numPr>
        <w:autoSpaceDE w:val="0"/>
        <w:autoSpaceDN w:val="0"/>
        <w:adjustRightInd w:val="0"/>
        <w:spacing w:line="240" w:lineRule="auto"/>
        <w:contextualSpacing w:val="0"/>
        <w:rPr>
          <w:rFonts w:asciiTheme="minorHAnsi" w:hAnsiTheme="minorHAnsi"/>
          <w:sz w:val="22"/>
          <w:szCs w:val="22"/>
          <w:lang w:val="en-GB"/>
        </w:rPr>
      </w:pPr>
      <w:r w:rsidRPr="00AC7437">
        <w:rPr>
          <w:rFonts w:asciiTheme="minorHAnsi" w:hAnsiTheme="minorHAnsi"/>
          <w:sz w:val="22"/>
          <w:szCs w:val="22"/>
          <w:lang w:val="en-GB"/>
        </w:rPr>
        <w:t>collecting, assessing, evaluating and approving the farmer group proposals for LF support</w:t>
      </w:r>
    </w:p>
    <w:p w:rsidR="002C2384" w:rsidRPr="00AC7437" w:rsidRDefault="002C2384" w:rsidP="00F56DEE">
      <w:pPr>
        <w:pStyle w:val="ListParagraph"/>
        <w:numPr>
          <w:ilvl w:val="0"/>
          <w:numId w:val="36"/>
        </w:numPr>
        <w:autoSpaceDE w:val="0"/>
        <w:autoSpaceDN w:val="0"/>
        <w:adjustRightInd w:val="0"/>
        <w:spacing w:line="240" w:lineRule="auto"/>
        <w:contextualSpacing w:val="0"/>
        <w:rPr>
          <w:rFonts w:asciiTheme="minorHAnsi" w:hAnsiTheme="minorHAnsi"/>
          <w:sz w:val="22"/>
          <w:szCs w:val="22"/>
          <w:lang w:val="en-GB"/>
        </w:rPr>
      </w:pPr>
      <w:proofErr w:type="gramStart"/>
      <w:r w:rsidRPr="00AC7437">
        <w:rPr>
          <w:rFonts w:asciiTheme="minorHAnsi" w:hAnsiTheme="minorHAnsi"/>
          <w:sz w:val="22"/>
          <w:szCs w:val="22"/>
          <w:lang w:val="en-GB"/>
        </w:rPr>
        <w:t>identifying</w:t>
      </w:r>
      <w:proofErr w:type="gramEnd"/>
      <w:r w:rsidRPr="00AC7437">
        <w:rPr>
          <w:rFonts w:asciiTheme="minorHAnsi" w:hAnsiTheme="minorHAnsi"/>
          <w:sz w:val="22"/>
          <w:szCs w:val="22"/>
          <w:lang w:val="en-GB"/>
        </w:rPr>
        <w:t xml:space="preserve"> and mobilizing the LFs with the appropriate required skills and experience.</w:t>
      </w:r>
    </w:p>
    <w:p w:rsidR="002C2384" w:rsidRPr="00AC7437" w:rsidRDefault="002C2384" w:rsidP="007C74EA">
      <w:pPr>
        <w:autoSpaceDE w:val="0"/>
        <w:autoSpaceDN w:val="0"/>
        <w:adjustRightInd w:val="0"/>
        <w:spacing w:after="120" w:line="240" w:lineRule="auto"/>
        <w:rPr>
          <w:rFonts w:asciiTheme="minorHAnsi" w:hAnsiTheme="minorHAnsi"/>
          <w:sz w:val="22"/>
          <w:szCs w:val="22"/>
          <w:lang w:val="en-GB"/>
        </w:rPr>
      </w:pPr>
      <w:r w:rsidRPr="00AC7437">
        <w:rPr>
          <w:rFonts w:asciiTheme="minorHAnsi" w:hAnsiTheme="minorHAnsi"/>
          <w:sz w:val="22"/>
          <w:szCs w:val="22"/>
          <w:lang w:val="en-GB"/>
        </w:rPr>
        <w:t>Depending on their success, and in alignment with DDC policy, the Project could explore expanding the role of the AFECs, as defined by the LSGA, to include:</w:t>
      </w:r>
    </w:p>
    <w:p w:rsidR="002C2384" w:rsidRPr="00AC7437" w:rsidRDefault="002C2384" w:rsidP="00F56DEE">
      <w:pPr>
        <w:pStyle w:val="ListParagraph"/>
        <w:numPr>
          <w:ilvl w:val="0"/>
          <w:numId w:val="37"/>
        </w:numPr>
        <w:autoSpaceDE w:val="0"/>
        <w:autoSpaceDN w:val="0"/>
        <w:adjustRightInd w:val="0"/>
        <w:spacing w:line="240" w:lineRule="auto"/>
        <w:contextualSpacing w:val="0"/>
        <w:rPr>
          <w:rFonts w:asciiTheme="minorHAnsi" w:hAnsiTheme="minorHAnsi"/>
          <w:sz w:val="22"/>
          <w:szCs w:val="22"/>
          <w:lang w:val="en-GB"/>
        </w:rPr>
      </w:pPr>
      <w:r w:rsidRPr="00AC7437">
        <w:rPr>
          <w:rFonts w:asciiTheme="minorHAnsi" w:hAnsiTheme="minorHAnsi"/>
          <w:sz w:val="22"/>
          <w:szCs w:val="22"/>
          <w:lang w:val="en-GB"/>
        </w:rPr>
        <w:lastRenderedPageBreak/>
        <w:t>endorsing and/or amending the existing by-laws and fund operating guidelines for effective and efficient use of the agriculture development funds;</w:t>
      </w:r>
    </w:p>
    <w:p w:rsidR="002C2384" w:rsidRPr="00AC7437" w:rsidRDefault="002C2384" w:rsidP="00F56DEE">
      <w:pPr>
        <w:pStyle w:val="ListParagraph"/>
        <w:numPr>
          <w:ilvl w:val="0"/>
          <w:numId w:val="37"/>
        </w:numPr>
        <w:autoSpaceDE w:val="0"/>
        <w:autoSpaceDN w:val="0"/>
        <w:adjustRightInd w:val="0"/>
        <w:spacing w:line="240" w:lineRule="auto"/>
        <w:contextualSpacing w:val="0"/>
        <w:rPr>
          <w:rFonts w:asciiTheme="minorHAnsi" w:hAnsiTheme="minorHAnsi"/>
          <w:sz w:val="22"/>
          <w:szCs w:val="22"/>
          <w:lang w:val="en-GB"/>
        </w:rPr>
      </w:pPr>
      <w:r w:rsidRPr="00AC7437">
        <w:rPr>
          <w:rFonts w:asciiTheme="minorHAnsi" w:hAnsiTheme="minorHAnsi"/>
          <w:sz w:val="22"/>
          <w:szCs w:val="22"/>
          <w:lang w:val="en-GB"/>
        </w:rPr>
        <w:t>establishing the agricultural priorities of the VDC and developing annual plans;</w:t>
      </w:r>
    </w:p>
    <w:p w:rsidR="002C2384" w:rsidRPr="00AC7437" w:rsidRDefault="002C2384" w:rsidP="00F56DEE">
      <w:pPr>
        <w:pStyle w:val="ListParagraph"/>
        <w:numPr>
          <w:ilvl w:val="0"/>
          <w:numId w:val="37"/>
        </w:numPr>
        <w:autoSpaceDE w:val="0"/>
        <w:autoSpaceDN w:val="0"/>
        <w:adjustRightInd w:val="0"/>
        <w:spacing w:line="240" w:lineRule="auto"/>
        <w:contextualSpacing w:val="0"/>
        <w:rPr>
          <w:rFonts w:asciiTheme="minorHAnsi" w:hAnsiTheme="minorHAnsi"/>
          <w:sz w:val="22"/>
          <w:szCs w:val="22"/>
          <w:lang w:val="en-GB"/>
        </w:rPr>
      </w:pPr>
      <w:proofErr w:type="gramStart"/>
      <w:r w:rsidRPr="00AC7437">
        <w:rPr>
          <w:rFonts w:asciiTheme="minorHAnsi" w:hAnsiTheme="minorHAnsi"/>
          <w:sz w:val="22"/>
          <w:szCs w:val="22"/>
          <w:lang w:val="en-GB"/>
        </w:rPr>
        <w:t>submitting</w:t>
      </w:r>
      <w:proofErr w:type="gramEnd"/>
      <w:r w:rsidRPr="00AC7437">
        <w:rPr>
          <w:rFonts w:asciiTheme="minorHAnsi" w:hAnsiTheme="minorHAnsi"/>
          <w:sz w:val="22"/>
          <w:szCs w:val="22"/>
          <w:lang w:val="en-GB"/>
        </w:rPr>
        <w:t xml:space="preserve"> the by-laws, local agricultural plans and budgets, and progress reports to theVDC Council, and obtaining endorsement.</w:t>
      </w:r>
    </w:p>
    <w:p w:rsidR="002C2384" w:rsidRPr="00AC7437" w:rsidRDefault="002C2384" w:rsidP="00D71312">
      <w:pPr>
        <w:widowControl w:val="0"/>
        <w:autoSpaceDE w:val="0"/>
        <w:autoSpaceDN w:val="0"/>
        <w:adjustRightInd w:val="0"/>
        <w:spacing w:line="240" w:lineRule="auto"/>
        <w:ind w:right="103"/>
        <w:jc w:val="both"/>
        <w:rPr>
          <w:rFonts w:asciiTheme="minorHAnsi" w:hAnsiTheme="minorHAnsi"/>
          <w:sz w:val="22"/>
          <w:szCs w:val="22"/>
          <w:lang w:val="en-GB"/>
        </w:rPr>
      </w:pPr>
    </w:p>
    <w:p w:rsidR="00043B1D" w:rsidRPr="00AC7437" w:rsidRDefault="00541102" w:rsidP="004C1AA0">
      <w:pPr>
        <w:pStyle w:val="ListParagraph"/>
        <w:widowControl w:val="0"/>
        <w:autoSpaceDE w:val="0"/>
        <w:autoSpaceDN w:val="0"/>
        <w:adjustRightInd w:val="0"/>
        <w:spacing w:line="240" w:lineRule="auto"/>
        <w:ind w:left="0" w:right="103"/>
        <w:contextualSpacing w:val="0"/>
        <w:jc w:val="both"/>
        <w:rPr>
          <w:rFonts w:asciiTheme="minorHAnsi" w:hAnsiTheme="minorHAnsi"/>
          <w:b/>
          <w:sz w:val="22"/>
          <w:szCs w:val="22"/>
          <w:lang w:val="en-GB"/>
        </w:rPr>
      </w:pPr>
      <w:proofErr w:type="gramStart"/>
      <w:r w:rsidRPr="00AC7437">
        <w:rPr>
          <w:rFonts w:asciiTheme="minorHAnsi" w:hAnsiTheme="minorHAnsi"/>
          <w:b/>
          <w:iCs/>
          <w:sz w:val="22"/>
          <w:szCs w:val="22"/>
          <w:lang w:val="en-GB"/>
        </w:rPr>
        <w:t>Community-level farmers’ organizations</w:t>
      </w:r>
      <w:r w:rsidRPr="00AC7437">
        <w:rPr>
          <w:rFonts w:asciiTheme="minorHAnsi" w:hAnsiTheme="minorHAnsi"/>
          <w:b/>
          <w:sz w:val="22"/>
          <w:szCs w:val="22"/>
          <w:lang w:val="en-GB"/>
        </w:rPr>
        <w:t>.</w:t>
      </w:r>
      <w:proofErr w:type="gramEnd"/>
      <w:r w:rsidRPr="00AC7437">
        <w:rPr>
          <w:rFonts w:asciiTheme="minorHAnsi" w:hAnsiTheme="minorHAnsi"/>
          <w:b/>
          <w:sz w:val="22"/>
          <w:szCs w:val="22"/>
          <w:lang w:val="en-GB"/>
        </w:rPr>
        <w:t xml:space="preserve"> </w:t>
      </w:r>
      <w:r w:rsidR="00FF4811" w:rsidRPr="00AC7437">
        <w:rPr>
          <w:rFonts w:asciiTheme="minorHAnsi" w:hAnsiTheme="minorHAnsi"/>
          <w:sz w:val="22"/>
          <w:szCs w:val="22"/>
          <w:lang w:val="en-GB"/>
        </w:rPr>
        <w:t>At the community level</w:t>
      </w:r>
      <w:r w:rsidR="00D71312" w:rsidRPr="00AC7437">
        <w:rPr>
          <w:rFonts w:asciiTheme="minorHAnsi" w:hAnsiTheme="minorHAnsi"/>
          <w:sz w:val="22"/>
          <w:szCs w:val="22"/>
          <w:lang w:val="en-GB"/>
        </w:rPr>
        <w:t>,</w:t>
      </w:r>
      <w:r w:rsidR="00FF4811" w:rsidRPr="00AC7437">
        <w:rPr>
          <w:rFonts w:asciiTheme="minorHAnsi" w:hAnsiTheme="minorHAnsi"/>
          <w:sz w:val="22"/>
          <w:szCs w:val="22"/>
          <w:lang w:val="en-GB"/>
        </w:rPr>
        <w:t xml:space="preserve"> existing </w:t>
      </w:r>
      <w:r w:rsidRPr="00AC7437">
        <w:rPr>
          <w:rFonts w:asciiTheme="minorHAnsi" w:hAnsiTheme="minorHAnsi"/>
          <w:sz w:val="22"/>
          <w:szCs w:val="22"/>
          <w:lang w:val="en-GB"/>
        </w:rPr>
        <w:t>far</w:t>
      </w:r>
      <w:r w:rsidR="00D71312" w:rsidRPr="00AC7437">
        <w:rPr>
          <w:rFonts w:asciiTheme="minorHAnsi" w:hAnsiTheme="minorHAnsi"/>
          <w:sz w:val="22"/>
          <w:szCs w:val="22"/>
          <w:lang w:val="en-GB"/>
        </w:rPr>
        <w:t>mers’ organizations in the form</w:t>
      </w:r>
      <w:r w:rsidRPr="00AC7437">
        <w:rPr>
          <w:rFonts w:asciiTheme="minorHAnsi" w:hAnsiTheme="minorHAnsi"/>
          <w:sz w:val="22"/>
          <w:szCs w:val="22"/>
          <w:lang w:val="en-GB"/>
        </w:rPr>
        <w:t xml:space="preserve"> of groups or cooperatives</w:t>
      </w:r>
      <w:r w:rsidR="00FF4811" w:rsidRPr="00AC7437">
        <w:rPr>
          <w:rFonts w:asciiTheme="minorHAnsi" w:hAnsiTheme="minorHAnsi"/>
          <w:sz w:val="22"/>
          <w:szCs w:val="22"/>
          <w:lang w:val="en-GB"/>
        </w:rPr>
        <w:t xml:space="preserve"> will be supported to</w:t>
      </w:r>
      <w:r w:rsidRPr="00AC7437">
        <w:rPr>
          <w:rFonts w:asciiTheme="minorHAnsi" w:hAnsiTheme="minorHAnsi"/>
          <w:sz w:val="22"/>
          <w:szCs w:val="22"/>
          <w:lang w:val="en-GB"/>
        </w:rPr>
        <w:t xml:space="preserve"> foster grassroots organization of rural women and men, through sustainable, self-governed mechanisms, established in pursuit of enhanced self-development, management, and climate ad</w:t>
      </w:r>
      <w:r w:rsidR="00D71312" w:rsidRPr="00AC7437">
        <w:rPr>
          <w:rFonts w:asciiTheme="minorHAnsi" w:hAnsiTheme="minorHAnsi"/>
          <w:sz w:val="22"/>
          <w:szCs w:val="22"/>
          <w:lang w:val="en-GB"/>
        </w:rPr>
        <w:t>apted production and marketing.</w:t>
      </w:r>
    </w:p>
    <w:p w:rsidR="0039374B" w:rsidRPr="00AC7437" w:rsidRDefault="0039374B" w:rsidP="004C1AA0">
      <w:pPr>
        <w:pStyle w:val="ListParagraph"/>
        <w:widowControl w:val="0"/>
        <w:autoSpaceDE w:val="0"/>
        <w:autoSpaceDN w:val="0"/>
        <w:adjustRightInd w:val="0"/>
        <w:spacing w:line="240" w:lineRule="auto"/>
        <w:ind w:left="0" w:right="103"/>
        <w:contextualSpacing w:val="0"/>
        <w:jc w:val="both"/>
        <w:rPr>
          <w:rFonts w:asciiTheme="minorHAnsi" w:hAnsiTheme="minorHAnsi"/>
          <w:sz w:val="22"/>
          <w:szCs w:val="22"/>
          <w:lang w:val="en-GB"/>
        </w:rPr>
      </w:pPr>
    </w:p>
    <w:p w:rsidR="00043B1D" w:rsidRPr="00AC7437" w:rsidRDefault="00043B1D" w:rsidP="008B7C78">
      <w:pPr>
        <w:pStyle w:val="ListParagraph"/>
        <w:widowControl w:val="0"/>
        <w:shd w:val="clear" w:color="auto" w:fill="FFFFFF" w:themeFill="background1"/>
        <w:autoSpaceDE w:val="0"/>
        <w:autoSpaceDN w:val="0"/>
        <w:adjustRightInd w:val="0"/>
        <w:spacing w:line="240" w:lineRule="auto"/>
        <w:ind w:left="0" w:right="101"/>
        <w:contextualSpacing w:val="0"/>
        <w:jc w:val="both"/>
        <w:rPr>
          <w:rFonts w:asciiTheme="minorHAnsi" w:hAnsiTheme="minorHAnsi"/>
          <w:b/>
          <w:sz w:val="22"/>
          <w:szCs w:val="22"/>
          <w:lang w:val="en-GB"/>
        </w:rPr>
      </w:pPr>
      <w:proofErr w:type="gramStart"/>
      <w:r w:rsidRPr="00AC7437">
        <w:rPr>
          <w:rFonts w:asciiTheme="minorHAnsi" w:hAnsiTheme="minorHAnsi"/>
          <w:b/>
          <w:sz w:val="22"/>
          <w:szCs w:val="22"/>
          <w:lang w:val="en-GB"/>
        </w:rPr>
        <w:t>District Line Agencies</w:t>
      </w:r>
      <w:r w:rsidR="008B7C78" w:rsidRPr="00AC7437">
        <w:rPr>
          <w:rFonts w:asciiTheme="minorHAnsi" w:hAnsiTheme="minorHAnsi"/>
          <w:b/>
          <w:sz w:val="22"/>
          <w:szCs w:val="22"/>
          <w:lang w:val="en-GB"/>
        </w:rPr>
        <w:t>.</w:t>
      </w:r>
      <w:proofErr w:type="gramEnd"/>
      <w:r w:rsidR="008B7C78" w:rsidRPr="00AC7437">
        <w:rPr>
          <w:rFonts w:asciiTheme="minorHAnsi" w:hAnsiTheme="minorHAnsi"/>
          <w:b/>
          <w:sz w:val="22"/>
          <w:szCs w:val="22"/>
          <w:lang w:val="en-GB"/>
        </w:rPr>
        <w:t xml:space="preserve"> </w:t>
      </w:r>
      <w:r w:rsidRPr="00AC7437">
        <w:rPr>
          <w:rFonts w:asciiTheme="minorHAnsi" w:hAnsiTheme="minorHAnsi"/>
          <w:sz w:val="22"/>
          <w:szCs w:val="22"/>
          <w:lang w:val="en-GB"/>
        </w:rPr>
        <w:t xml:space="preserve">District Forest Office, District Agriculture Development Office, District Livestock Service Office, District Soil Conservation Office will play a major role in coordinating and monitoring the related activities of the project implemented in the districts, facilitating harmonization of the project activities with the district development plans and providing technical support. DFO will be primarily responsible for coordinating among the line agencies and taking up district ASHA plan for endorsement through the DPCC. </w:t>
      </w:r>
    </w:p>
    <w:p w:rsidR="003E3DC4" w:rsidRPr="00AC7437" w:rsidRDefault="003E3DC4" w:rsidP="004C1AA0">
      <w:pPr>
        <w:pStyle w:val="IFADparagraphnumbering"/>
        <w:numPr>
          <w:ilvl w:val="0"/>
          <w:numId w:val="0"/>
        </w:numPr>
        <w:spacing w:after="0" w:line="240" w:lineRule="auto"/>
        <w:rPr>
          <w:rFonts w:asciiTheme="minorHAnsi" w:hAnsiTheme="minorHAnsi"/>
          <w:sz w:val="22"/>
          <w:szCs w:val="22"/>
          <w:lang w:val="en-GB"/>
        </w:rPr>
      </w:pPr>
    </w:p>
    <w:p w:rsidR="00043B1D" w:rsidRPr="00AC7437" w:rsidRDefault="00043B1D" w:rsidP="007C74EA">
      <w:pPr>
        <w:jc w:val="both"/>
        <w:rPr>
          <w:rFonts w:asciiTheme="minorHAnsi" w:hAnsiTheme="minorHAnsi"/>
          <w:b/>
          <w:sz w:val="22"/>
          <w:szCs w:val="22"/>
          <w:lang w:val="en-GB"/>
        </w:rPr>
      </w:pPr>
      <w:bookmarkStart w:id="126" w:name="_Toc304364314"/>
      <w:bookmarkStart w:id="127" w:name="_Toc309046747"/>
      <w:bookmarkStart w:id="128" w:name="_Toc309048937"/>
      <w:bookmarkStart w:id="129" w:name="_Toc443739592"/>
      <w:bookmarkStart w:id="130" w:name="_Toc443742834"/>
      <w:proofErr w:type="gramStart"/>
      <w:r w:rsidRPr="00AC7437">
        <w:rPr>
          <w:rFonts w:asciiTheme="minorHAnsi" w:hAnsiTheme="minorHAnsi"/>
          <w:b/>
          <w:sz w:val="22"/>
          <w:szCs w:val="22"/>
          <w:lang w:val="en-GB"/>
        </w:rPr>
        <w:t>Service Providers</w:t>
      </w:r>
      <w:bookmarkEnd w:id="126"/>
      <w:bookmarkEnd w:id="127"/>
      <w:bookmarkEnd w:id="128"/>
      <w:bookmarkEnd w:id="129"/>
      <w:bookmarkEnd w:id="130"/>
      <w:r w:rsidR="00D71312" w:rsidRPr="00AC7437">
        <w:rPr>
          <w:rFonts w:asciiTheme="minorHAnsi" w:hAnsiTheme="minorHAnsi"/>
          <w:b/>
          <w:sz w:val="22"/>
          <w:szCs w:val="22"/>
          <w:lang w:val="en-GB"/>
        </w:rPr>
        <w:t>.</w:t>
      </w:r>
      <w:proofErr w:type="gramEnd"/>
      <w:r w:rsidR="00D71312" w:rsidRPr="00AC7437">
        <w:rPr>
          <w:rFonts w:asciiTheme="minorHAnsi" w:hAnsiTheme="minorHAnsi"/>
          <w:b/>
          <w:sz w:val="22"/>
          <w:szCs w:val="22"/>
          <w:lang w:val="en-GB"/>
        </w:rPr>
        <w:t xml:space="preserve"> </w:t>
      </w:r>
      <w:r w:rsidRPr="00AC7437">
        <w:rPr>
          <w:rFonts w:asciiTheme="minorHAnsi" w:hAnsiTheme="minorHAnsi"/>
          <w:sz w:val="22"/>
          <w:szCs w:val="22"/>
          <w:lang w:val="en-GB"/>
        </w:rPr>
        <w:t xml:space="preserve">Service providers, under </w:t>
      </w:r>
      <w:r w:rsidR="00D71312" w:rsidRPr="00AC7437">
        <w:rPr>
          <w:rFonts w:asciiTheme="minorHAnsi" w:hAnsiTheme="minorHAnsi"/>
          <w:sz w:val="22"/>
          <w:szCs w:val="22"/>
          <w:lang w:val="en-GB"/>
        </w:rPr>
        <w:t xml:space="preserve">performance based </w:t>
      </w:r>
      <w:r w:rsidRPr="00AC7437">
        <w:rPr>
          <w:rFonts w:asciiTheme="minorHAnsi" w:hAnsiTheme="minorHAnsi"/>
          <w:sz w:val="22"/>
          <w:szCs w:val="22"/>
          <w:lang w:val="en-GB"/>
        </w:rPr>
        <w:t>contract services</w:t>
      </w:r>
      <w:r w:rsidRPr="00AC7437">
        <w:rPr>
          <w:rFonts w:asciiTheme="minorHAnsi" w:hAnsiTheme="minorHAnsi"/>
          <w:b/>
          <w:sz w:val="22"/>
          <w:szCs w:val="22"/>
          <w:lang w:val="en-GB"/>
        </w:rPr>
        <w:t>,</w:t>
      </w:r>
      <w:r w:rsidRPr="00AC7437">
        <w:rPr>
          <w:rFonts w:asciiTheme="minorHAnsi" w:hAnsiTheme="minorHAnsi"/>
          <w:sz w:val="22"/>
          <w:szCs w:val="22"/>
          <w:lang w:val="en-GB"/>
        </w:rPr>
        <w:t xml:space="preserve"> will be involved in various activities such as baseline survey, RIMS survey, LAPA preparation, </w:t>
      </w:r>
      <w:r w:rsidR="00D71312" w:rsidRPr="00AC7437">
        <w:rPr>
          <w:rFonts w:asciiTheme="minorHAnsi" w:hAnsiTheme="minorHAnsi"/>
          <w:sz w:val="22"/>
          <w:szCs w:val="22"/>
          <w:lang w:val="en-GB"/>
        </w:rPr>
        <w:t>training curriculum</w:t>
      </w:r>
      <w:r w:rsidRPr="00AC7437">
        <w:rPr>
          <w:rFonts w:asciiTheme="minorHAnsi" w:hAnsiTheme="minorHAnsi"/>
          <w:sz w:val="22"/>
          <w:szCs w:val="22"/>
          <w:lang w:val="en-GB"/>
        </w:rPr>
        <w:t xml:space="preserve"> development, organizing training and coaching</w:t>
      </w:r>
      <w:r w:rsidR="00D71312" w:rsidRPr="00AC7437">
        <w:rPr>
          <w:rFonts w:asciiTheme="minorHAnsi" w:hAnsiTheme="minorHAnsi"/>
          <w:sz w:val="22"/>
          <w:szCs w:val="22"/>
          <w:lang w:val="en-GB"/>
        </w:rPr>
        <w:t>, and others as identified by the procurement plan</w:t>
      </w:r>
      <w:r w:rsidRPr="00AC7437">
        <w:rPr>
          <w:rFonts w:asciiTheme="minorHAnsi" w:hAnsiTheme="minorHAnsi"/>
          <w:sz w:val="22"/>
          <w:szCs w:val="22"/>
          <w:lang w:val="en-GB"/>
        </w:rPr>
        <w:t xml:space="preserve">. The service provider will work in close coordination with the PCU/DPCU.   </w:t>
      </w:r>
    </w:p>
    <w:p w:rsidR="003E3DC4" w:rsidRPr="00AC7437" w:rsidRDefault="003E3DC4" w:rsidP="004C1AA0">
      <w:pPr>
        <w:pStyle w:val="ListParagraph"/>
        <w:widowControl w:val="0"/>
        <w:autoSpaceDE w:val="0"/>
        <w:autoSpaceDN w:val="0"/>
        <w:adjustRightInd w:val="0"/>
        <w:spacing w:line="240" w:lineRule="auto"/>
        <w:ind w:right="101" w:hanging="720"/>
        <w:contextualSpacing w:val="0"/>
        <w:jc w:val="both"/>
        <w:rPr>
          <w:rFonts w:asciiTheme="minorHAnsi" w:hAnsiTheme="minorHAnsi"/>
          <w:b/>
          <w:sz w:val="22"/>
          <w:szCs w:val="22"/>
          <w:lang w:val="en-GB"/>
        </w:rPr>
      </w:pPr>
    </w:p>
    <w:p w:rsidR="00043B1D" w:rsidRPr="00AC7437" w:rsidRDefault="00043B1D" w:rsidP="00A03171">
      <w:pPr>
        <w:pStyle w:val="ListParagraph"/>
        <w:widowControl w:val="0"/>
        <w:autoSpaceDE w:val="0"/>
        <w:autoSpaceDN w:val="0"/>
        <w:adjustRightInd w:val="0"/>
        <w:spacing w:line="240" w:lineRule="auto"/>
        <w:ind w:left="0" w:right="101"/>
        <w:contextualSpacing w:val="0"/>
        <w:jc w:val="both"/>
        <w:rPr>
          <w:rFonts w:asciiTheme="minorHAnsi" w:hAnsiTheme="minorHAnsi"/>
          <w:b/>
          <w:sz w:val="22"/>
          <w:szCs w:val="22"/>
          <w:lang w:val="en-GB"/>
        </w:rPr>
      </w:pPr>
      <w:proofErr w:type="gramStart"/>
      <w:r w:rsidRPr="00AC7437">
        <w:rPr>
          <w:rFonts w:asciiTheme="minorHAnsi" w:hAnsiTheme="minorHAnsi"/>
          <w:b/>
          <w:sz w:val="22"/>
          <w:szCs w:val="22"/>
          <w:lang w:val="en-GB"/>
        </w:rPr>
        <w:t>Recruitment of contracted positions</w:t>
      </w:r>
      <w:r w:rsidR="00A03171" w:rsidRPr="00AC7437">
        <w:rPr>
          <w:rFonts w:asciiTheme="minorHAnsi" w:hAnsiTheme="minorHAnsi"/>
          <w:b/>
          <w:sz w:val="22"/>
          <w:szCs w:val="22"/>
          <w:lang w:val="en-GB"/>
        </w:rPr>
        <w:t>.</w:t>
      </w:r>
      <w:proofErr w:type="gramEnd"/>
      <w:r w:rsidR="00A03171" w:rsidRPr="00AC7437">
        <w:rPr>
          <w:rFonts w:asciiTheme="minorHAnsi" w:hAnsiTheme="minorHAnsi"/>
          <w:b/>
          <w:sz w:val="22"/>
          <w:szCs w:val="22"/>
          <w:lang w:val="en-GB"/>
        </w:rPr>
        <w:t xml:space="preserve"> </w:t>
      </w:r>
      <w:r w:rsidRPr="00AC7437">
        <w:rPr>
          <w:rFonts w:asciiTheme="minorHAnsi" w:hAnsiTheme="minorHAnsi"/>
          <w:sz w:val="22"/>
          <w:szCs w:val="22"/>
          <w:lang w:val="en-GB"/>
        </w:rPr>
        <w:t xml:space="preserve">Recruitment of contracted positions i.e. Financial Management and Procurement Specialist, </w:t>
      </w:r>
      <w:r w:rsidR="007C74EA" w:rsidRPr="00AC7437">
        <w:rPr>
          <w:rFonts w:asciiTheme="minorHAnsi" w:hAnsiTheme="minorHAnsi"/>
          <w:sz w:val="22"/>
          <w:szCs w:val="22"/>
          <w:lang w:val="en-GB"/>
        </w:rPr>
        <w:t xml:space="preserve">Forestry Specialist, </w:t>
      </w:r>
      <w:r w:rsidRPr="00AC7437">
        <w:rPr>
          <w:rFonts w:asciiTheme="minorHAnsi" w:hAnsiTheme="minorHAnsi"/>
          <w:sz w:val="22"/>
          <w:szCs w:val="22"/>
          <w:lang w:val="en-GB"/>
        </w:rPr>
        <w:t>Livestock Specialist, Agriculture Specialist, CC Specialist, Engineer, GESI Specialist, Knowledge Management Specialist</w:t>
      </w:r>
      <w:r w:rsidR="007C74EA" w:rsidRPr="00AC7437">
        <w:rPr>
          <w:rFonts w:asciiTheme="minorHAnsi" w:hAnsiTheme="minorHAnsi"/>
          <w:sz w:val="22"/>
          <w:szCs w:val="22"/>
          <w:lang w:val="en-GB"/>
        </w:rPr>
        <w:t xml:space="preserve">, M&amp;E </w:t>
      </w:r>
      <w:r w:rsidR="00D84EC8" w:rsidRPr="00AC7437">
        <w:rPr>
          <w:rFonts w:asciiTheme="minorHAnsi" w:hAnsiTheme="minorHAnsi"/>
          <w:sz w:val="22"/>
          <w:szCs w:val="22"/>
          <w:lang w:val="en-GB"/>
        </w:rPr>
        <w:t>Specialist</w:t>
      </w:r>
      <w:r w:rsidR="00FB23A8" w:rsidRPr="00AC7437">
        <w:rPr>
          <w:rFonts w:asciiTheme="minorHAnsi" w:hAnsiTheme="minorHAnsi"/>
          <w:sz w:val="22"/>
          <w:szCs w:val="22"/>
          <w:lang w:val="en-GB"/>
        </w:rPr>
        <w:t xml:space="preserve">, </w:t>
      </w:r>
      <w:r w:rsidRPr="00AC7437">
        <w:rPr>
          <w:rFonts w:asciiTheme="minorHAnsi" w:hAnsiTheme="minorHAnsi"/>
          <w:sz w:val="22"/>
          <w:szCs w:val="22"/>
          <w:lang w:val="en-GB"/>
        </w:rPr>
        <w:t xml:space="preserve">etc. will be carried out by an external recruitment agency. The recruitment agency will follow the working procedures approved by PSC for the recruitment of specialists and </w:t>
      </w:r>
      <w:r w:rsidR="007C74EA" w:rsidRPr="00AC7437">
        <w:rPr>
          <w:rFonts w:asciiTheme="minorHAnsi" w:hAnsiTheme="minorHAnsi"/>
          <w:sz w:val="22"/>
          <w:szCs w:val="22"/>
          <w:lang w:val="en-GB"/>
        </w:rPr>
        <w:t xml:space="preserve">other </w:t>
      </w:r>
      <w:r w:rsidRPr="00AC7437">
        <w:rPr>
          <w:rFonts w:asciiTheme="minorHAnsi" w:hAnsiTheme="minorHAnsi"/>
          <w:sz w:val="22"/>
          <w:szCs w:val="22"/>
          <w:lang w:val="en-GB"/>
        </w:rPr>
        <w:t xml:space="preserve">technical positions. </w:t>
      </w:r>
    </w:p>
    <w:p w:rsidR="003E3DC4" w:rsidRPr="00AC7437" w:rsidRDefault="003E3DC4" w:rsidP="004C1AA0">
      <w:pPr>
        <w:pStyle w:val="ListParagraph"/>
        <w:widowControl w:val="0"/>
        <w:autoSpaceDE w:val="0"/>
        <w:autoSpaceDN w:val="0"/>
        <w:adjustRightInd w:val="0"/>
        <w:spacing w:line="240" w:lineRule="auto"/>
        <w:ind w:right="103" w:hanging="720"/>
        <w:contextualSpacing w:val="0"/>
        <w:jc w:val="both"/>
        <w:rPr>
          <w:rFonts w:asciiTheme="minorHAnsi" w:hAnsiTheme="minorHAnsi"/>
          <w:b/>
          <w:sz w:val="22"/>
          <w:szCs w:val="22"/>
          <w:lang w:val="en-GB"/>
        </w:rPr>
      </w:pPr>
    </w:p>
    <w:p w:rsidR="002D1811" w:rsidRPr="00AC7437" w:rsidRDefault="00766628" w:rsidP="00766628">
      <w:pPr>
        <w:pStyle w:val="ListParagraph"/>
        <w:widowControl w:val="0"/>
        <w:autoSpaceDE w:val="0"/>
        <w:autoSpaceDN w:val="0"/>
        <w:adjustRightInd w:val="0"/>
        <w:spacing w:line="240" w:lineRule="auto"/>
        <w:ind w:left="0" w:right="103"/>
        <w:contextualSpacing w:val="0"/>
        <w:jc w:val="both"/>
        <w:rPr>
          <w:rFonts w:asciiTheme="minorHAnsi" w:hAnsiTheme="minorHAnsi"/>
          <w:b/>
          <w:sz w:val="22"/>
          <w:szCs w:val="22"/>
          <w:lang w:val="en-GB"/>
        </w:rPr>
      </w:pPr>
      <w:proofErr w:type="gramStart"/>
      <w:r w:rsidRPr="00AC7437">
        <w:rPr>
          <w:rFonts w:asciiTheme="minorHAnsi" w:hAnsiTheme="minorHAnsi"/>
          <w:b/>
          <w:sz w:val="22"/>
          <w:szCs w:val="22"/>
          <w:lang w:val="en-GB"/>
        </w:rPr>
        <w:t>Annual performance assessment.</w:t>
      </w:r>
      <w:proofErr w:type="gramEnd"/>
      <w:r w:rsidRPr="00AC7437">
        <w:rPr>
          <w:rFonts w:asciiTheme="minorHAnsi" w:hAnsiTheme="minorHAnsi"/>
          <w:b/>
          <w:sz w:val="22"/>
          <w:szCs w:val="22"/>
          <w:lang w:val="en-GB"/>
        </w:rPr>
        <w:t xml:space="preserve"> </w:t>
      </w:r>
      <w:r w:rsidR="00043B1D" w:rsidRPr="00AC7437">
        <w:rPr>
          <w:rFonts w:asciiTheme="minorHAnsi" w:hAnsiTheme="minorHAnsi"/>
          <w:sz w:val="22"/>
          <w:szCs w:val="22"/>
          <w:lang w:val="en-GB"/>
        </w:rPr>
        <w:t>The performance of the specialists and other technical positions will be assessed (</w:t>
      </w:r>
      <w:r w:rsidR="00B3379C" w:rsidRPr="00AC7437">
        <w:rPr>
          <w:rFonts w:asciiTheme="minorHAnsi" w:hAnsiTheme="minorHAnsi"/>
          <w:sz w:val="22"/>
          <w:szCs w:val="22"/>
          <w:lang w:val="en-GB"/>
        </w:rPr>
        <w:t>f</w:t>
      </w:r>
      <w:r w:rsidR="00043B1D" w:rsidRPr="00AC7437">
        <w:rPr>
          <w:rFonts w:asciiTheme="minorHAnsi" w:hAnsiTheme="minorHAnsi"/>
          <w:sz w:val="22"/>
          <w:szCs w:val="22"/>
          <w:lang w:val="en-GB"/>
        </w:rPr>
        <w:t>irst time - after the completion of probation period and on annual basis thereafter) by PC based on the criteria developed by PCU. IFAD Supervision</w:t>
      </w:r>
      <w:r w:rsidR="00FC044B" w:rsidRPr="00AC7437">
        <w:rPr>
          <w:rFonts w:asciiTheme="minorHAnsi" w:hAnsiTheme="minorHAnsi"/>
          <w:sz w:val="22"/>
          <w:szCs w:val="22"/>
          <w:lang w:val="en-GB"/>
        </w:rPr>
        <w:t xml:space="preserve"> and Implementation Support</w:t>
      </w:r>
      <w:r w:rsidR="00043B1D" w:rsidRPr="00AC7437">
        <w:rPr>
          <w:rFonts w:asciiTheme="minorHAnsi" w:hAnsiTheme="minorHAnsi"/>
          <w:sz w:val="22"/>
          <w:szCs w:val="22"/>
          <w:lang w:val="en-GB"/>
        </w:rPr>
        <w:t xml:space="preserve"> Mission</w:t>
      </w:r>
      <w:r w:rsidR="00B3379C" w:rsidRPr="00AC7437">
        <w:rPr>
          <w:rFonts w:asciiTheme="minorHAnsi" w:hAnsiTheme="minorHAnsi"/>
          <w:sz w:val="22"/>
          <w:szCs w:val="22"/>
          <w:lang w:val="en-GB"/>
        </w:rPr>
        <w:t>s</w:t>
      </w:r>
      <w:r w:rsidR="00043B1D" w:rsidRPr="00AC7437">
        <w:rPr>
          <w:rFonts w:asciiTheme="minorHAnsi" w:hAnsiTheme="minorHAnsi"/>
          <w:sz w:val="22"/>
          <w:szCs w:val="22"/>
          <w:lang w:val="en-GB"/>
        </w:rPr>
        <w:t xml:space="preserve"> may also assess the performance and suggest </w:t>
      </w:r>
      <w:r w:rsidR="00B3379C" w:rsidRPr="00AC7437">
        <w:rPr>
          <w:rFonts w:asciiTheme="minorHAnsi" w:hAnsiTheme="minorHAnsi"/>
          <w:sz w:val="22"/>
          <w:szCs w:val="22"/>
          <w:lang w:val="en-GB"/>
        </w:rPr>
        <w:t xml:space="preserve">the </w:t>
      </w:r>
      <w:r w:rsidR="00043B1D" w:rsidRPr="00AC7437">
        <w:rPr>
          <w:rFonts w:asciiTheme="minorHAnsi" w:hAnsiTheme="minorHAnsi"/>
          <w:sz w:val="22"/>
          <w:szCs w:val="22"/>
          <w:lang w:val="en-GB"/>
        </w:rPr>
        <w:t xml:space="preserve">PCU whether to renew the contracts or not. Contract will be renewed on annual basis based on satisfactory performance. </w:t>
      </w:r>
    </w:p>
    <w:p w:rsidR="003E3DC4" w:rsidRPr="00AC7437" w:rsidRDefault="003E3DC4" w:rsidP="003E3DC4">
      <w:pPr>
        <w:widowControl w:val="0"/>
        <w:autoSpaceDE w:val="0"/>
        <w:autoSpaceDN w:val="0"/>
        <w:adjustRightInd w:val="0"/>
        <w:spacing w:line="240" w:lineRule="auto"/>
        <w:ind w:right="103"/>
        <w:jc w:val="both"/>
        <w:rPr>
          <w:rFonts w:asciiTheme="minorHAnsi" w:hAnsiTheme="minorHAnsi"/>
          <w:b/>
          <w:sz w:val="22"/>
          <w:szCs w:val="22"/>
          <w:lang w:val="en-GB"/>
        </w:rPr>
      </w:pPr>
    </w:p>
    <w:p w:rsidR="00721D97" w:rsidRPr="00AC7437" w:rsidRDefault="00721D97" w:rsidP="00721D97">
      <w:pPr>
        <w:widowControl w:val="0"/>
        <w:autoSpaceDE w:val="0"/>
        <w:autoSpaceDN w:val="0"/>
        <w:adjustRightInd w:val="0"/>
        <w:spacing w:line="240" w:lineRule="auto"/>
        <w:ind w:right="103"/>
        <w:jc w:val="both"/>
        <w:rPr>
          <w:rFonts w:asciiTheme="minorHAnsi" w:hAnsiTheme="minorHAnsi"/>
          <w:b/>
          <w:sz w:val="22"/>
          <w:szCs w:val="22"/>
          <w:lang w:val="en-GB"/>
        </w:rPr>
      </w:pPr>
    </w:p>
    <w:p w:rsidR="00721D97" w:rsidRPr="00AC7437" w:rsidRDefault="00F268BC" w:rsidP="00721D97">
      <w:pPr>
        <w:widowControl w:val="0"/>
        <w:autoSpaceDE w:val="0"/>
        <w:autoSpaceDN w:val="0"/>
        <w:adjustRightInd w:val="0"/>
        <w:spacing w:line="240" w:lineRule="auto"/>
        <w:ind w:right="103"/>
        <w:jc w:val="both"/>
        <w:rPr>
          <w:rFonts w:asciiTheme="minorHAnsi" w:hAnsiTheme="minorHAnsi"/>
          <w:sz w:val="22"/>
          <w:szCs w:val="22"/>
          <w:lang w:val="en-GB"/>
        </w:rPr>
      </w:pPr>
      <w:r w:rsidRPr="00F268BC">
        <w:rPr>
          <w:rFonts w:asciiTheme="minorHAnsi" w:hAnsiTheme="minorHAnsi"/>
          <w:noProof/>
          <w:sz w:val="22"/>
          <w:szCs w:val="22"/>
          <w:lang w:val="en-GB" w:eastAsia="en-GB"/>
        </w:rPr>
        <w:pict>
          <v:shape id="Text Box 40" o:spid="_x0000_s1036" type="#_x0000_t202" style="position:absolute;left:0;text-align:left;margin-left:0;margin-top:263.45pt;width:162.7pt;height:49.55pt;z-index:251654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">
            <v:textbox>
              <w:txbxContent>
                <w:p w:rsidR="00E1201C" w:rsidRPr="000F7495" w:rsidRDefault="00E1201C" w:rsidP="00721D97">
                  <w:pPr>
                    <w:spacing w:line="240" w:lineRule="auto"/>
                    <w:jc w:val="center"/>
                    <w:rPr>
                      <w:i/>
                      <w:sz w:val="18"/>
                      <w:szCs w:val="18"/>
                    </w:rPr>
                  </w:pPr>
                  <w:r w:rsidRPr="000F7495">
                    <w:rPr>
                      <w:i/>
                      <w:sz w:val="18"/>
                      <w:szCs w:val="18"/>
                    </w:rPr>
                    <w:t>Pilot Districts</w:t>
                  </w:r>
                </w:p>
                <w:p w:rsidR="00E1201C" w:rsidRPr="000F7495" w:rsidRDefault="00E1201C" w:rsidP="00721D97">
                  <w:pPr>
                    <w:spacing w:line="240" w:lineRule="auto"/>
                    <w:jc w:val="center"/>
                    <w:rPr>
                      <w:b/>
                      <w:sz w:val="18"/>
                      <w:szCs w:val="18"/>
                    </w:rPr>
                  </w:pPr>
                  <w:r w:rsidRPr="000F7495">
                    <w:rPr>
                      <w:b/>
                      <w:sz w:val="18"/>
                      <w:szCs w:val="18"/>
                    </w:rPr>
                    <w:t>GIS Spatial Planning Unit – DDC</w:t>
                  </w:r>
                </w:p>
                <w:p w:rsidR="00E1201C" w:rsidRPr="000F7495" w:rsidRDefault="00E1201C" w:rsidP="00721D97">
                  <w:pPr>
                    <w:spacing w:line="240" w:lineRule="auto"/>
                    <w:jc w:val="center"/>
                    <w:rPr>
                      <w:sz w:val="18"/>
                      <w:szCs w:val="18"/>
                    </w:rPr>
                  </w:pPr>
                  <w:r w:rsidRPr="000F7495">
                    <w:rPr>
                      <w:sz w:val="18"/>
                      <w:szCs w:val="18"/>
                    </w:rPr>
                    <w:t xml:space="preserve">District GIS Specialist, </w:t>
                  </w:r>
                </w:p>
                <w:p w:rsidR="00E1201C" w:rsidRPr="000F7495" w:rsidRDefault="00E1201C" w:rsidP="00721D97">
                  <w:pPr>
                    <w:spacing w:line="240" w:lineRule="auto"/>
                    <w:jc w:val="center"/>
                    <w:rPr>
                      <w:sz w:val="18"/>
                      <w:szCs w:val="18"/>
                    </w:rPr>
                  </w:pPr>
                  <w:r w:rsidRPr="000F7495">
                    <w:rPr>
                      <w:sz w:val="18"/>
                      <w:szCs w:val="18"/>
                    </w:rPr>
                    <w:t>Land Use Planner</w:t>
                  </w:r>
                </w:p>
              </w:txbxContent>
            </v:textbox>
          </v:shape>
        </w:pict>
      </w:r>
      <w:r w:rsidRPr="00F268BC">
        <w:rPr>
          <w:rFonts w:asciiTheme="minorHAnsi" w:hAnsiTheme="minorHAnsi"/>
          <w:noProof/>
          <w:sz w:val="22"/>
          <w:szCs w:val="22"/>
          <w:lang w:val="en-GB" w:eastAsia="en-GB"/>
        </w:rPr>
        <w:pict>
          <v:shape id="Text Box 42" o:spid="_x0000_s1037" type="#_x0000_t202" style="position:absolute;left:0;text-align:left;margin-left:0;margin-top:328.85pt;width:246.8pt;height:28.95pt;z-index:251655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">
            <v:textbox>
              <w:txbxContent>
                <w:p w:rsidR="00E1201C" w:rsidRPr="000F7495" w:rsidRDefault="00E1201C" w:rsidP="00721D97">
                  <w:pPr>
                    <w:spacing w:line="240" w:lineRule="auto"/>
                    <w:jc w:val="center"/>
                    <w:rPr>
                      <w:b/>
                      <w:sz w:val="18"/>
                      <w:szCs w:val="18"/>
                    </w:rPr>
                  </w:pPr>
                  <w:r w:rsidRPr="000F7495">
                    <w:rPr>
                      <w:b/>
                      <w:sz w:val="18"/>
                      <w:szCs w:val="18"/>
                    </w:rPr>
                    <w:t>AFEC | VDC</w:t>
                  </w:r>
                </w:p>
                <w:p w:rsidR="00E1201C" w:rsidRPr="000F7495" w:rsidRDefault="00E1201C" w:rsidP="00721D97">
                  <w:pPr>
                    <w:spacing w:line="240" w:lineRule="auto"/>
                    <w:jc w:val="center"/>
                    <w:rPr>
                      <w:sz w:val="18"/>
                      <w:szCs w:val="18"/>
                    </w:rPr>
                  </w:pPr>
                  <w:r w:rsidRPr="000F7495">
                    <w:rPr>
                      <w:sz w:val="18"/>
                      <w:szCs w:val="18"/>
                    </w:rPr>
                    <w:t>Community representatives including lead farmers</w:t>
                  </w:r>
                </w:p>
              </w:txbxContent>
            </v:textbox>
          </v:shape>
        </w:pict>
      </w:r>
      <w:r w:rsidRPr="00F268BC">
        <w:rPr>
          <w:rFonts w:asciiTheme="minorHAnsi" w:hAnsiTheme="minorHAnsi"/>
          <w:noProof/>
          <w:sz w:val="22"/>
          <w:szCs w:val="22"/>
          <w:lang w:val="en-GB" w:eastAsia="en-GB"/>
        </w:rPr>
        <w:pict>
          <v:line id="Straight Connector 68" o:spid="_x0000_s1089" style="position:absolute;left:0;text-align:left;z-index:251656192;visibility:visible;mso-wrap-distance-top:-6e-5mm;mso-wrap-distance-bottom:-6e-5mm;mso-width-relative:margin;mso-height-relative:margin" from="162.65pt,236.05pt" to="185.05pt,2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" strokecolor="black [3040]" strokeweight="1pt">
            <o:lock v:ext="edit" shapetype="f"/>
          </v:line>
        </w:pict>
      </w:r>
      <w:r w:rsidRPr="00F268BC">
        <w:rPr>
          <w:rFonts w:asciiTheme="minorHAnsi" w:hAnsiTheme="minorHAnsi"/>
          <w:noProof/>
          <w:sz w:val="22"/>
          <w:szCs w:val="22"/>
          <w:lang w:val="en-GB" w:eastAsia="en-GB"/>
        </w:rPr>
        <w:pict>
          <v:line id="Straight Connector 69" o:spid="_x0000_s1088" style="position:absolute;left:0;text-align:left;z-index:251657216;visibility:visible;mso-wrap-distance-left:3.17494mm;mso-wrap-distance-right:3.17494mm;mso-height-relative:margin" from="34.45pt,312.9pt" to="34.45pt,3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" strokecolor="black [3040]" strokeweight="1pt">
            <o:lock v:ext="edit" shapetype="f"/>
          </v:line>
        </w:pict>
      </w:r>
      <w:r w:rsidRPr="00F268BC">
        <w:rPr>
          <w:rFonts w:asciiTheme="minorHAnsi" w:hAnsiTheme="minorHAnsi"/>
          <w:noProof/>
          <w:sz w:val="22"/>
          <w:szCs w:val="22"/>
          <w:lang w:val="en-GB" w:eastAsia="en-GB"/>
        </w:rPr>
        <w:pict>
          <v:line id="Straight Connector 71" o:spid="_x0000_s1087" style="position:absolute;left:0;text-align:left;z-index:251658240;visibility:visible;mso-wrap-distance-left:3.17494mm;mso-wrap-distance-right:3.17494mm;mso-height-relative:margin" from="215pt,313.45pt" to="215pt,3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" strokecolor="black [3040]" strokeweight="1pt">
            <o:lock v:ext="edit" shapetype="f"/>
          </v:line>
        </w:pict>
      </w:r>
    </w:p>
    <w:p w:rsidR="007C2832" w:rsidRPr="00AC7437" w:rsidRDefault="00F268BC" w:rsidP="00F24F4B">
      <w:pPr>
        <w:pStyle w:val="Subtitle"/>
        <w:jc w:val="left"/>
        <w:rPr>
          <w:rFonts w:asciiTheme="minorHAnsi" w:hAnsiTheme="minorHAnsi"/>
          <w:sz w:val="22"/>
          <w:szCs w:val="22"/>
          <w:lang w:val="en-GB"/>
        </w:rPr>
      </w:pPr>
      <w:r w:rsidRPr="00F268BC">
        <w:rPr>
          <w:rFonts w:asciiTheme="minorHAnsi" w:hAnsiTheme="minorHAnsi"/>
          <w:noProof/>
          <w:sz w:val="22"/>
          <w:szCs w:val="22"/>
          <w:lang w:val="en-GB" w:eastAsia="en-GB"/>
        </w:rPr>
        <w:pict>
          <v:shape id="Text Box 80" o:spid="_x0000_s1038" type="#_x0000_t202" style="position:absolute;margin-left:-.15pt;margin-top:345.7pt;width:246.8pt;height:28.9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">
            <v:textbox>
              <w:txbxContent>
                <w:p w:rsidR="00E1201C" w:rsidRPr="00A70077" w:rsidRDefault="00E1201C" w:rsidP="00A34554">
                  <w:pPr>
                    <w:spacing w:line="240" w:lineRule="auto"/>
                    <w:jc w:val="center"/>
                    <w:rPr>
                      <w:sz w:val="18"/>
                      <w:szCs w:val="18"/>
                    </w:rPr>
                  </w:pPr>
                  <w:r w:rsidRPr="00A70077">
                    <w:rPr>
                      <w:sz w:val="18"/>
                      <w:szCs w:val="18"/>
                    </w:rPr>
                    <w:t>Community Organisations and Cooperatives</w:t>
                  </w:r>
                </w:p>
              </w:txbxContent>
            </v:textbox>
          </v:shape>
        </w:pict>
      </w:r>
      <w:r w:rsidR="00721D97" w:rsidRPr="00AC7437">
        <w:rPr>
          <w:rFonts w:asciiTheme="minorHAnsi" w:hAnsiTheme="minorHAnsi"/>
          <w:sz w:val="22"/>
          <w:szCs w:val="22"/>
          <w:lang w:val="en-GB"/>
        </w:rPr>
        <w:br w:type="column"/>
      </w:r>
      <w:bookmarkStart w:id="131" w:name="_Toc449200331"/>
      <w:r w:rsidR="007C2832" w:rsidRPr="00AC7437">
        <w:rPr>
          <w:rFonts w:asciiTheme="minorHAnsi" w:hAnsiTheme="minorHAnsi"/>
          <w:sz w:val="22"/>
          <w:szCs w:val="22"/>
          <w:lang w:val="en-GB"/>
        </w:rPr>
        <w:lastRenderedPageBreak/>
        <w:t>3.2</w:t>
      </w:r>
      <w:r w:rsidR="00552FA4" w:rsidRPr="00AC7437">
        <w:rPr>
          <w:rFonts w:asciiTheme="minorHAnsi" w:hAnsiTheme="minorHAnsi"/>
          <w:sz w:val="22"/>
          <w:szCs w:val="22"/>
          <w:lang w:val="en-GB"/>
        </w:rPr>
        <w:t>.</w:t>
      </w:r>
      <w:r w:rsidR="00D109B5">
        <w:rPr>
          <w:rFonts w:asciiTheme="minorHAnsi" w:hAnsiTheme="minorHAnsi"/>
          <w:sz w:val="22"/>
          <w:szCs w:val="22"/>
          <w:lang w:val="en-GB"/>
        </w:rPr>
        <w:t xml:space="preserve"> </w:t>
      </w:r>
      <w:r w:rsidR="00F90EA3" w:rsidRPr="00AC7437">
        <w:rPr>
          <w:rFonts w:asciiTheme="minorHAnsi" w:hAnsiTheme="minorHAnsi"/>
          <w:sz w:val="22"/>
          <w:szCs w:val="22"/>
          <w:lang w:val="en-GB"/>
        </w:rPr>
        <w:t>Partnerships</w:t>
      </w:r>
      <w:bookmarkEnd w:id="131"/>
    </w:p>
    <w:p w:rsidR="00AE4691" w:rsidRPr="00AC7437" w:rsidRDefault="00AE4691" w:rsidP="004C1AA0">
      <w:pPr>
        <w:pStyle w:val="IFADparagraphnumbering"/>
        <w:numPr>
          <w:ilvl w:val="0"/>
          <w:numId w:val="0"/>
        </w:numPr>
        <w:spacing w:after="0" w:line="240" w:lineRule="auto"/>
        <w:jc w:val="both"/>
        <w:rPr>
          <w:rFonts w:asciiTheme="minorHAnsi" w:hAnsiTheme="minorHAnsi"/>
          <w:sz w:val="12"/>
          <w:szCs w:val="22"/>
          <w:lang w:val="en-GB"/>
        </w:rPr>
      </w:pPr>
    </w:p>
    <w:p w:rsidR="00F90EA3" w:rsidRPr="00AC7437" w:rsidRDefault="00F90EA3" w:rsidP="004C1AA0">
      <w:pPr>
        <w:pStyle w:val="IFADparagraphnumbering"/>
        <w:numPr>
          <w:ilvl w:val="0"/>
          <w:numId w:val="0"/>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ASHA will establishoperational partnerships with </w:t>
      </w:r>
      <w:r w:rsidR="007C2832" w:rsidRPr="00AC7437">
        <w:rPr>
          <w:rFonts w:asciiTheme="minorHAnsi" w:hAnsiTheme="minorHAnsi"/>
          <w:sz w:val="22"/>
          <w:szCs w:val="22"/>
          <w:lang w:val="en-GB"/>
        </w:rPr>
        <w:t>o</w:t>
      </w:r>
      <w:r w:rsidRPr="00AC7437">
        <w:rPr>
          <w:rFonts w:asciiTheme="minorHAnsi" w:hAnsiTheme="minorHAnsi"/>
          <w:sz w:val="22"/>
          <w:szCs w:val="22"/>
          <w:lang w:val="en-GB"/>
        </w:rPr>
        <w:t>the</w:t>
      </w:r>
      <w:r w:rsidR="007C2832" w:rsidRPr="00AC7437">
        <w:rPr>
          <w:rFonts w:asciiTheme="minorHAnsi" w:hAnsiTheme="minorHAnsi"/>
          <w:sz w:val="22"/>
          <w:szCs w:val="22"/>
          <w:lang w:val="en-GB"/>
        </w:rPr>
        <w:t xml:space="preserve">r </w:t>
      </w:r>
      <w:r w:rsidR="00AD1F6C" w:rsidRPr="00AC7437">
        <w:rPr>
          <w:rFonts w:asciiTheme="minorHAnsi" w:hAnsiTheme="minorHAnsi"/>
          <w:sz w:val="22"/>
          <w:szCs w:val="22"/>
          <w:lang w:val="en-GB"/>
        </w:rPr>
        <w:t xml:space="preserve">climate change adaptation and resilience </w:t>
      </w:r>
      <w:r w:rsidR="007C2832" w:rsidRPr="00AC7437">
        <w:rPr>
          <w:rFonts w:asciiTheme="minorHAnsi" w:hAnsiTheme="minorHAnsi"/>
          <w:sz w:val="22"/>
          <w:szCs w:val="22"/>
          <w:lang w:val="en-GB"/>
        </w:rPr>
        <w:t xml:space="preserve">projects implemented by GoN, I/NGOs and bilateral agencies. </w:t>
      </w:r>
      <w:r w:rsidR="00426C93" w:rsidRPr="00AC7437">
        <w:rPr>
          <w:rFonts w:asciiTheme="minorHAnsi" w:hAnsiTheme="minorHAnsi"/>
          <w:sz w:val="22"/>
          <w:szCs w:val="22"/>
          <w:lang w:val="en-GB"/>
        </w:rPr>
        <w:t>ASHA</w:t>
      </w:r>
      <w:r w:rsidR="009B356C" w:rsidRPr="00AC7437">
        <w:rPr>
          <w:rFonts w:asciiTheme="minorHAnsi" w:hAnsiTheme="minorHAnsi"/>
          <w:sz w:val="22"/>
          <w:szCs w:val="22"/>
          <w:lang w:val="en-GB"/>
        </w:rPr>
        <w:t xml:space="preserve">will </w:t>
      </w:r>
      <w:r w:rsidRPr="00AC7437">
        <w:rPr>
          <w:rFonts w:asciiTheme="minorHAnsi" w:hAnsiTheme="minorHAnsi"/>
          <w:sz w:val="22"/>
          <w:szCs w:val="22"/>
          <w:lang w:val="en-GB"/>
        </w:rPr>
        <w:t>use the Climate Change Network Nepal (CCNN) as a key platform for advancing evidence-based policy guidance and harmonisation.</w:t>
      </w:r>
      <w:r w:rsidR="004E7DB4" w:rsidRPr="00AC7437">
        <w:rPr>
          <w:rFonts w:asciiTheme="minorHAnsi" w:hAnsiTheme="minorHAnsi"/>
          <w:sz w:val="22"/>
          <w:szCs w:val="22"/>
          <w:lang w:val="en-GB"/>
        </w:rPr>
        <w:t xml:space="preserve"> The </w:t>
      </w:r>
      <w:r w:rsidR="00426C93" w:rsidRPr="00AC7437">
        <w:rPr>
          <w:rFonts w:asciiTheme="minorHAnsi" w:hAnsiTheme="minorHAnsi"/>
          <w:sz w:val="22"/>
          <w:szCs w:val="22"/>
          <w:lang w:val="en-GB"/>
        </w:rPr>
        <w:t xml:space="preserve">Climate Change Specialist </w:t>
      </w:r>
      <w:r w:rsidRPr="00AC7437">
        <w:rPr>
          <w:rFonts w:asciiTheme="minorHAnsi" w:hAnsiTheme="minorHAnsi"/>
          <w:sz w:val="22"/>
          <w:szCs w:val="22"/>
          <w:lang w:val="en-GB"/>
        </w:rPr>
        <w:t>will be tasked with facilitating coordination with other donors and for leveraging supplementary funds for LAPA implementation</w:t>
      </w:r>
      <w:r w:rsidR="00B84B55" w:rsidRPr="00AC7437">
        <w:rPr>
          <w:rFonts w:asciiTheme="minorHAnsi" w:hAnsiTheme="minorHAnsi"/>
          <w:sz w:val="22"/>
          <w:szCs w:val="22"/>
          <w:lang w:val="en-GB"/>
        </w:rPr>
        <w:t xml:space="preserve"> as well</w:t>
      </w:r>
      <w:r w:rsidRPr="00AC7437">
        <w:rPr>
          <w:rFonts w:asciiTheme="minorHAnsi" w:hAnsiTheme="minorHAnsi"/>
          <w:sz w:val="22"/>
          <w:szCs w:val="22"/>
          <w:lang w:val="en-GB"/>
        </w:rPr>
        <w:t>.</w:t>
      </w:r>
    </w:p>
    <w:p w:rsidR="007C2832" w:rsidRPr="00AC7437" w:rsidRDefault="007C2832" w:rsidP="004C1AA0">
      <w:pPr>
        <w:pStyle w:val="IFADparagraphnumbering"/>
        <w:numPr>
          <w:ilvl w:val="0"/>
          <w:numId w:val="0"/>
        </w:numPr>
        <w:spacing w:after="0" w:line="240" w:lineRule="auto"/>
        <w:jc w:val="both"/>
        <w:rPr>
          <w:rFonts w:asciiTheme="minorHAnsi" w:hAnsiTheme="minorHAnsi"/>
          <w:sz w:val="16"/>
          <w:szCs w:val="22"/>
          <w:lang w:val="en-GB"/>
        </w:rPr>
      </w:pPr>
    </w:p>
    <w:p w:rsidR="00F90EA3" w:rsidRPr="00AC7437" w:rsidRDefault="00F90EA3" w:rsidP="004C1AA0">
      <w:pPr>
        <w:pStyle w:val="IFADparagraphnumbering"/>
        <w:numPr>
          <w:ilvl w:val="0"/>
          <w:numId w:val="0"/>
        </w:numPr>
        <w:spacing w:after="0" w:line="240" w:lineRule="auto"/>
        <w:jc w:val="both"/>
        <w:rPr>
          <w:rFonts w:asciiTheme="minorHAnsi" w:hAnsiTheme="minorHAnsi"/>
          <w:sz w:val="22"/>
          <w:szCs w:val="22"/>
          <w:lang w:val="en-GB"/>
        </w:rPr>
      </w:pPr>
      <w:r w:rsidRPr="00AC7437">
        <w:rPr>
          <w:rFonts w:asciiTheme="minorHAnsi" w:hAnsiTheme="minorHAnsi"/>
          <w:b/>
          <w:iCs/>
          <w:sz w:val="22"/>
          <w:szCs w:val="22"/>
          <w:lang w:val="en-GB"/>
        </w:rPr>
        <w:t>Government partners</w:t>
      </w:r>
      <w:r w:rsidR="008B4D46" w:rsidRPr="00AC7437">
        <w:rPr>
          <w:rFonts w:asciiTheme="minorHAnsi" w:hAnsiTheme="minorHAnsi"/>
          <w:b/>
          <w:iCs/>
          <w:sz w:val="22"/>
          <w:szCs w:val="22"/>
          <w:lang w:val="en-GB"/>
        </w:rPr>
        <w:t>hip</w:t>
      </w:r>
      <w:r w:rsidRPr="00AC7437">
        <w:rPr>
          <w:rFonts w:asciiTheme="minorHAnsi" w:hAnsiTheme="minorHAnsi"/>
          <w:b/>
          <w:sz w:val="22"/>
          <w:szCs w:val="22"/>
          <w:lang w:val="en-GB"/>
        </w:rPr>
        <w:t>.</w:t>
      </w:r>
      <w:r w:rsidR="00CF1111" w:rsidRPr="00AC7437">
        <w:rPr>
          <w:rFonts w:asciiTheme="minorHAnsi" w:hAnsiTheme="minorHAnsi"/>
          <w:sz w:val="22"/>
          <w:szCs w:val="22"/>
          <w:lang w:val="en-GB"/>
        </w:rPr>
        <w:t xml:space="preserve">The MoFSC has </w:t>
      </w:r>
      <w:r w:rsidRPr="00AC7437">
        <w:rPr>
          <w:rFonts w:asciiTheme="minorHAnsi" w:hAnsiTheme="minorHAnsi"/>
          <w:sz w:val="22"/>
          <w:szCs w:val="22"/>
          <w:lang w:val="en-GB"/>
        </w:rPr>
        <w:t>insufficient financial and human resources to improve its grassroots-level operational efficiency and its support extension at village level. With challenges increasingly emerging for forestry and land management in the context of climate changes, the MoFSC’s institutional and operational capacities should be strengthened to a level to support the sector development and especially to enable vulnerable communities to cope with climate-related uncertainties. Capacity building in the field of project management, coordination, M&amp;E, gender mainstreaming and knowledge management will not only strengthen the operational capacities of the MoFSC’s field operational network in the participating district DFOs and their VDC level service extensions, and technical persons in the villages during the project life cycle, but also remain as part of the built institutional asset for the overall service support system in the sector development.</w:t>
      </w:r>
    </w:p>
    <w:p w:rsidR="00CF1111" w:rsidRPr="00AC7437" w:rsidRDefault="00CF1111" w:rsidP="004C1AA0">
      <w:pPr>
        <w:pStyle w:val="IFADparagraphnumbering"/>
        <w:numPr>
          <w:ilvl w:val="0"/>
          <w:numId w:val="0"/>
        </w:numPr>
        <w:spacing w:after="0" w:line="240" w:lineRule="auto"/>
        <w:jc w:val="both"/>
        <w:rPr>
          <w:rFonts w:asciiTheme="minorHAnsi" w:hAnsiTheme="minorHAnsi"/>
          <w:b/>
          <w:sz w:val="16"/>
          <w:szCs w:val="22"/>
          <w:lang w:val="en-GB"/>
        </w:rPr>
      </w:pPr>
    </w:p>
    <w:p w:rsidR="00227F7F" w:rsidRPr="00AC7437" w:rsidRDefault="00276EC1" w:rsidP="00F47993">
      <w:pPr>
        <w:pStyle w:val="IFADparagraphnumbering"/>
        <w:numPr>
          <w:ilvl w:val="0"/>
          <w:numId w:val="0"/>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District level GoN</w:t>
      </w:r>
      <w:r w:rsidR="00F90EA3" w:rsidRPr="00AC7437">
        <w:rPr>
          <w:rFonts w:asciiTheme="minorHAnsi" w:hAnsiTheme="minorHAnsi"/>
          <w:sz w:val="22"/>
          <w:szCs w:val="22"/>
          <w:lang w:val="en-GB"/>
        </w:rPr>
        <w:t xml:space="preserve">implementing agenciesincluding </w:t>
      </w:r>
      <w:r w:rsidRPr="00AC7437">
        <w:rPr>
          <w:rFonts w:asciiTheme="minorHAnsi" w:hAnsiTheme="minorHAnsi"/>
          <w:sz w:val="22"/>
          <w:szCs w:val="22"/>
          <w:lang w:val="en-GB"/>
        </w:rPr>
        <w:t xml:space="preserve">DFO, </w:t>
      </w:r>
      <w:r w:rsidR="00F90EA3" w:rsidRPr="00AC7437">
        <w:rPr>
          <w:rFonts w:asciiTheme="minorHAnsi" w:hAnsiTheme="minorHAnsi"/>
          <w:sz w:val="22"/>
          <w:szCs w:val="22"/>
          <w:lang w:val="en-GB"/>
        </w:rPr>
        <w:t xml:space="preserve">DADO, DLSO, </w:t>
      </w:r>
      <w:r w:rsidRPr="00AC7437">
        <w:rPr>
          <w:rFonts w:asciiTheme="minorHAnsi" w:hAnsiTheme="minorHAnsi"/>
          <w:sz w:val="22"/>
          <w:szCs w:val="22"/>
          <w:lang w:val="en-GB"/>
        </w:rPr>
        <w:t xml:space="preserve">DSCO, </w:t>
      </w:r>
      <w:r w:rsidR="00F90EA3" w:rsidRPr="00AC7437">
        <w:rPr>
          <w:rFonts w:asciiTheme="minorHAnsi" w:hAnsiTheme="minorHAnsi"/>
          <w:sz w:val="22"/>
          <w:szCs w:val="22"/>
          <w:lang w:val="en-GB"/>
        </w:rPr>
        <w:t xml:space="preserve">DEECC, DLDO and DDC,will be exposed to the CCoriented approaches tovulnerability reduction and agriculture and rural development introduced and implemented by the Project. </w:t>
      </w:r>
      <w:r w:rsidR="00227F7F" w:rsidRPr="00AC7437">
        <w:rPr>
          <w:rFonts w:asciiTheme="minorHAnsi" w:hAnsiTheme="minorHAnsi"/>
          <w:sz w:val="22"/>
          <w:szCs w:val="22"/>
          <w:lang w:val="en-GB"/>
        </w:rPr>
        <w:t>VDC</w:t>
      </w:r>
      <w:r w:rsidR="00E06FF1" w:rsidRPr="00AC7437">
        <w:rPr>
          <w:rFonts w:asciiTheme="minorHAnsi" w:hAnsiTheme="minorHAnsi"/>
          <w:sz w:val="22"/>
          <w:szCs w:val="22"/>
          <w:lang w:val="en-GB"/>
        </w:rPr>
        <w:t>s</w:t>
      </w:r>
      <w:r w:rsidR="00227F7F" w:rsidRPr="00AC7437">
        <w:rPr>
          <w:rFonts w:asciiTheme="minorHAnsi" w:hAnsiTheme="minorHAnsi"/>
          <w:sz w:val="22"/>
          <w:szCs w:val="22"/>
          <w:lang w:val="en-GB"/>
        </w:rPr>
        <w:t xml:space="preserve"> will</w:t>
      </w:r>
      <w:r w:rsidR="00E06FF1" w:rsidRPr="00AC7437">
        <w:rPr>
          <w:rFonts w:asciiTheme="minorHAnsi" w:hAnsiTheme="minorHAnsi"/>
          <w:sz w:val="22"/>
          <w:szCs w:val="22"/>
          <w:lang w:val="en-GB"/>
        </w:rPr>
        <w:t xml:space="preserve"> also</w:t>
      </w:r>
      <w:r w:rsidR="00227F7F" w:rsidRPr="00AC7437">
        <w:rPr>
          <w:rFonts w:asciiTheme="minorHAnsi" w:hAnsiTheme="minorHAnsi"/>
          <w:sz w:val="22"/>
          <w:szCs w:val="22"/>
          <w:lang w:val="en-GB"/>
        </w:rPr>
        <w:t xml:space="preserve"> be involved in the project implementation in the target villages</w:t>
      </w:r>
      <w:r w:rsidR="00C65761" w:rsidRPr="00AC7437">
        <w:rPr>
          <w:rFonts w:asciiTheme="minorHAnsi" w:hAnsiTheme="minorHAnsi"/>
          <w:sz w:val="22"/>
          <w:szCs w:val="22"/>
          <w:lang w:val="en-GB"/>
        </w:rPr>
        <w:t>, mainly through the AFECs</w:t>
      </w:r>
      <w:r w:rsidR="00227F7F" w:rsidRPr="00AC7437">
        <w:rPr>
          <w:rFonts w:asciiTheme="minorHAnsi" w:hAnsiTheme="minorHAnsi"/>
          <w:sz w:val="22"/>
          <w:szCs w:val="22"/>
          <w:lang w:val="en-GB"/>
        </w:rPr>
        <w:t xml:space="preserve">. The VDC’s community resource person will be the focal point for coordinating the overall implementation of the project interventions and activities by the related implementing agencies. </w:t>
      </w:r>
    </w:p>
    <w:p w:rsidR="00AE4691" w:rsidRPr="00AC7437" w:rsidRDefault="00AE4691" w:rsidP="004C1AA0">
      <w:pPr>
        <w:pStyle w:val="IFADparagraphnumbering"/>
        <w:numPr>
          <w:ilvl w:val="0"/>
          <w:numId w:val="0"/>
        </w:numPr>
        <w:spacing w:after="0" w:line="240" w:lineRule="auto"/>
        <w:jc w:val="both"/>
        <w:rPr>
          <w:rFonts w:asciiTheme="minorHAnsi" w:hAnsiTheme="minorHAnsi"/>
          <w:b/>
          <w:sz w:val="16"/>
          <w:szCs w:val="22"/>
          <w:lang w:val="en-GB"/>
        </w:rPr>
      </w:pPr>
    </w:p>
    <w:p w:rsidR="00D14DD9" w:rsidRPr="00AC7437" w:rsidRDefault="00D14DD9" w:rsidP="004C1AA0">
      <w:pPr>
        <w:pStyle w:val="IFADparagraphnumbering"/>
        <w:numPr>
          <w:ilvl w:val="0"/>
          <w:numId w:val="0"/>
        </w:numPr>
        <w:spacing w:after="0" w:line="240" w:lineRule="auto"/>
        <w:jc w:val="both"/>
        <w:rPr>
          <w:rFonts w:asciiTheme="minorHAnsi" w:hAnsiTheme="minorHAnsi"/>
          <w:sz w:val="22"/>
          <w:szCs w:val="22"/>
          <w:lang w:val="en-GB"/>
        </w:rPr>
      </w:pPr>
      <w:proofErr w:type="gramStart"/>
      <w:r w:rsidRPr="00AC7437">
        <w:rPr>
          <w:rFonts w:asciiTheme="minorHAnsi" w:hAnsiTheme="minorHAnsi"/>
          <w:b/>
          <w:sz w:val="22"/>
          <w:szCs w:val="22"/>
          <w:lang w:val="en-GB"/>
        </w:rPr>
        <w:t>Non-government partners</w:t>
      </w:r>
      <w:r w:rsidR="00CC037E" w:rsidRPr="00AC7437">
        <w:rPr>
          <w:rFonts w:asciiTheme="minorHAnsi" w:hAnsiTheme="minorHAnsi"/>
          <w:b/>
          <w:sz w:val="22"/>
          <w:szCs w:val="22"/>
          <w:lang w:val="en-GB"/>
        </w:rPr>
        <w:t>.</w:t>
      </w:r>
      <w:proofErr w:type="gramEnd"/>
      <w:r w:rsidRPr="00AC7437">
        <w:rPr>
          <w:rFonts w:asciiTheme="minorHAnsi" w:hAnsiTheme="minorHAnsi"/>
          <w:sz w:val="22"/>
          <w:szCs w:val="22"/>
          <w:lang w:val="en-GB"/>
        </w:rPr>
        <w:t xml:space="preserve"> A range of international, national and local NGOs are working on cl</w:t>
      </w:r>
      <w:r w:rsidR="00CC037E" w:rsidRPr="00AC7437">
        <w:rPr>
          <w:rFonts w:asciiTheme="minorHAnsi" w:hAnsiTheme="minorHAnsi"/>
          <w:sz w:val="22"/>
          <w:szCs w:val="22"/>
          <w:lang w:val="en-GB"/>
        </w:rPr>
        <w:t>imate issues, including</w:t>
      </w:r>
      <w:r w:rsidRPr="00AC7437">
        <w:rPr>
          <w:rFonts w:asciiTheme="minorHAnsi" w:hAnsiTheme="minorHAnsi"/>
          <w:sz w:val="22"/>
          <w:szCs w:val="22"/>
          <w:lang w:val="en-GB"/>
        </w:rPr>
        <w:t xml:space="preserve"> UNDP projects funding LAPA’s are contracting local NGO</w:t>
      </w:r>
      <w:r w:rsidR="00E24F02" w:rsidRPr="00AC7437">
        <w:rPr>
          <w:rFonts w:asciiTheme="minorHAnsi" w:hAnsiTheme="minorHAnsi"/>
          <w:sz w:val="22"/>
          <w:szCs w:val="22"/>
          <w:lang w:val="en-GB"/>
        </w:rPr>
        <w:t>s</w:t>
      </w:r>
      <w:r w:rsidRPr="00AC7437">
        <w:rPr>
          <w:rFonts w:asciiTheme="minorHAnsi" w:hAnsiTheme="minorHAnsi"/>
          <w:sz w:val="22"/>
          <w:szCs w:val="22"/>
          <w:lang w:val="en-GB"/>
        </w:rPr>
        <w:t xml:space="preserve"> for implementation, and this model could be used in ASHA – where the DDC coordinate the work, with NGOs working with VDC and AFECs for LAPA planning and implementation. The Project will work closely with NGOs of proven competence and sustainability, particularly in the LAPA planning and implementation process.</w:t>
      </w:r>
    </w:p>
    <w:p w:rsidR="00CC037E" w:rsidRPr="00AC7437" w:rsidRDefault="00CC037E" w:rsidP="004C1AA0">
      <w:pPr>
        <w:pStyle w:val="IFADparagraphnumbering"/>
        <w:numPr>
          <w:ilvl w:val="0"/>
          <w:numId w:val="0"/>
        </w:numPr>
        <w:spacing w:after="0" w:line="240" w:lineRule="auto"/>
        <w:jc w:val="both"/>
        <w:rPr>
          <w:rFonts w:asciiTheme="minorHAnsi" w:hAnsiTheme="minorHAnsi"/>
          <w:sz w:val="16"/>
          <w:szCs w:val="22"/>
          <w:lang w:val="en-GB"/>
        </w:rPr>
      </w:pPr>
    </w:p>
    <w:p w:rsidR="00F90EA3" w:rsidRPr="00AC7437" w:rsidRDefault="00F90EA3" w:rsidP="004C1AA0">
      <w:pPr>
        <w:pStyle w:val="IFADparagraphnumbering"/>
        <w:numPr>
          <w:ilvl w:val="0"/>
          <w:numId w:val="0"/>
        </w:numPr>
        <w:spacing w:after="0" w:line="240" w:lineRule="auto"/>
        <w:jc w:val="both"/>
        <w:rPr>
          <w:rFonts w:asciiTheme="minorHAnsi" w:hAnsiTheme="minorHAnsi"/>
          <w:sz w:val="22"/>
          <w:szCs w:val="22"/>
          <w:lang w:val="en-GB"/>
        </w:rPr>
      </w:pPr>
      <w:proofErr w:type="gramStart"/>
      <w:r w:rsidRPr="00AC7437">
        <w:rPr>
          <w:rFonts w:asciiTheme="minorHAnsi" w:hAnsiTheme="minorHAnsi"/>
          <w:b/>
          <w:iCs/>
          <w:sz w:val="22"/>
          <w:szCs w:val="22"/>
          <w:lang w:val="en-GB"/>
        </w:rPr>
        <w:t>Private sector</w:t>
      </w:r>
      <w:r w:rsidR="00CC037E" w:rsidRPr="00AC7437">
        <w:rPr>
          <w:rFonts w:asciiTheme="minorHAnsi" w:hAnsiTheme="minorHAnsi"/>
          <w:b/>
          <w:sz w:val="22"/>
          <w:szCs w:val="22"/>
          <w:lang w:val="en-GB"/>
        </w:rPr>
        <w:t>.</w:t>
      </w:r>
      <w:proofErr w:type="gramEnd"/>
      <w:r w:rsidR="00CC037E" w:rsidRPr="00AC7437">
        <w:rPr>
          <w:rFonts w:asciiTheme="minorHAnsi" w:hAnsiTheme="minorHAnsi"/>
          <w:b/>
          <w:sz w:val="22"/>
          <w:szCs w:val="22"/>
          <w:lang w:val="en-GB"/>
        </w:rPr>
        <w:t xml:space="preserve"> </w:t>
      </w:r>
      <w:r w:rsidRPr="00AC7437">
        <w:rPr>
          <w:rFonts w:asciiTheme="minorHAnsi" w:hAnsiTheme="minorHAnsi"/>
          <w:sz w:val="22"/>
          <w:szCs w:val="22"/>
          <w:lang w:val="en-GB"/>
        </w:rPr>
        <w:t>Private enterprises, cooperatives, farmers’ organizations and lead farmers engaged in the supply of goods and services, marketing or related fields will be contracted to support the project implementation as service providers and ensure highly technical implementation issues. This is crucial for LAPA implementation, specific infrastructures and linkages to markets.</w:t>
      </w:r>
    </w:p>
    <w:p w:rsidR="008A487C" w:rsidRPr="00AC7437" w:rsidRDefault="008A487C" w:rsidP="004C1AA0">
      <w:pPr>
        <w:pStyle w:val="IFADparagraphnumbering"/>
        <w:numPr>
          <w:ilvl w:val="0"/>
          <w:numId w:val="0"/>
        </w:numPr>
        <w:spacing w:after="0" w:line="240" w:lineRule="auto"/>
        <w:jc w:val="both"/>
        <w:rPr>
          <w:rFonts w:asciiTheme="minorHAnsi" w:hAnsiTheme="minorHAnsi"/>
          <w:b/>
          <w:iCs/>
          <w:sz w:val="16"/>
          <w:szCs w:val="22"/>
          <w:lang w:val="en-GB"/>
        </w:rPr>
      </w:pPr>
    </w:p>
    <w:p w:rsidR="00F90EA3" w:rsidRPr="00AC7437" w:rsidRDefault="00F90EA3" w:rsidP="004C1AA0">
      <w:pPr>
        <w:pStyle w:val="IFADparagraphnumbering"/>
        <w:numPr>
          <w:ilvl w:val="0"/>
          <w:numId w:val="0"/>
        </w:numPr>
        <w:spacing w:after="0" w:line="240" w:lineRule="auto"/>
        <w:jc w:val="both"/>
        <w:rPr>
          <w:rFonts w:asciiTheme="minorHAnsi" w:hAnsiTheme="minorHAnsi"/>
          <w:sz w:val="22"/>
          <w:szCs w:val="22"/>
          <w:lang w:val="en-GB"/>
        </w:rPr>
      </w:pPr>
      <w:proofErr w:type="gramStart"/>
      <w:r w:rsidRPr="00AC7437">
        <w:rPr>
          <w:rFonts w:asciiTheme="minorHAnsi" w:hAnsiTheme="minorHAnsi"/>
          <w:b/>
          <w:iCs/>
          <w:sz w:val="22"/>
          <w:szCs w:val="22"/>
          <w:lang w:val="en-GB"/>
        </w:rPr>
        <w:t>Academic and research organizations</w:t>
      </w:r>
      <w:r w:rsidR="00462F6B" w:rsidRPr="00AC7437">
        <w:rPr>
          <w:rFonts w:asciiTheme="minorHAnsi" w:hAnsiTheme="minorHAnsi"/>
          <w:sz w:val="22"/>
          <w:szCs w:val="22"/>
          <w:lang w:val="en-GB"/>
        </w:rPr>
        <w:t>.</w:t>
      </w:r>
      <w:proofErr w:type="gramEnd"/>
      <w:r w:rsidR="005E5CDB" w:rsidRPr="00AC7437">
        <w:rPr>
          <w:rFonts w:asciiTheme="minorHAnsi" w:hAnsiTheme="minorHAnsi"/>
          <w:sz w:val="22"/>
          <w:szCs w:val="22"/>
          <w:lang w:val="en-GB"/>
        </w:rPr>
        <w:t xml:space="preserve"> Academic and research organizations</w:t>
      </w:r>
      <w:r w:rsidR="0098187E" w:rsidRPr="00AC7437">
        <w:rPr>
          <w:rFonts w:asciiTheme="minorHAnsi" w:hAnsiTheme="minorHAnsi"/>
          <w:sz w:val="22"/>
          <w:szCs w:val="22"/>
          <w:lang w:val="en-GB"/>
        </w:rPr>
        <w:t xml:space="preserve"> (both government and non-government)</w:t>
      </w:r>
      <w:r w:rsidR="005E5CDB" w:rsidRPr="00AC7437">
        <w:rPr>
          <w:rFonts w:asciiTheme="minorHAnsi" w:hAnsiTheme="minorHAnsi"/>
          <w:sz w:val="22"/>
          <w:szCs w:val="22"/>
          <w:lang w:val="en-GB"/>
        </w:rPr>
        <w:t xml:space="preserve"> having experiences on CC </w:t>
      </w:r>
      <w:r w:rsidR="0098187E" w:rsidRPr="00AC7437">
        <w:rPr>
          <w:rFonts w:asciiTheme="minorHAnsi" w:hAnsiTheme="minorHAnsi"/>
          <w:sz w:val="22"/>
          <w:szCs w:val="22"/>
          <w:lang w:val="en-GB"/>
        </w:rPr>
        <w:t xml:space="preserve">adaptation will be contracted to support the project on research and studies on CC adaptation issues. </w:t>
      </w:r>
    </w:p>
    <w:p w:rsidR="009B356C" w:rsidRPr="00AC7437" w:rsidRDefault="00E97D55" w:rsidP="004C1AA0">
      <w:pPr>
        <w:spacing w:line="240" w:lineRule="auto"/>
        <w:rPr>
          <w:rFonts w:asciiTheme="minorHAnsi" w:hAnsiTheme="minorHAnsi"/>
          <w:sz w:val="16"/>
          <w:szCs w:val="22"/>
          <w:lang w:val="en-GB"/>
        </w:rPr>
      </w:pPr>
      <w:bookmarkStart w:id="132" w:name="_Toc390870910"/>
      <w:bookmarkStart w:id="133" w:name="_Toc393385277"/>
      <w:bookmarkStart w:id="134" w:name="_Toc393706004"/>
      <w:bookmarkStart w:id="135" w:name="_Ref390096144"/>
      <w:bookmarkStart w:id="136" w:name="_Toc390118336"/>
      <w:r w:rsidRPr="00AC7437">
        <w:rPr>
          <w:rFonts w:asciiTheme="minorHAnsi" w:hAnsiTheme="minorHAnsi"/>
          <w:sz w:val="22"/>
          <w:szCs w:val="22"/>
          <w:lang w:val="en-GB"/>
        </w:rPr>
        <w:tab/>
      </w:r>
    </w:p>
    <w:p w:rsidR="00E97D55" w:rsidRPr="00AC7437" w:rsidRDefault="00E97D55" w:rsidP="009B356C">
      <w:pPr>
        <w:spacing w:line="240" w:lineRule="auto"/>
        <w:ind w:firstLine="720"/>
        <w:rPr>
          <w:rFonts w:asciiTheme="minorHAnsi" w:hAnsiTheme="minorHAnsi"/>
          <w:sz w:val="22"/>
          <w:szCs w:val="22"/>
          <w:lang w:val="en-GB"/>
        </w:rPr>
      </w:pPr>
      <w:r w:rsidRPr="00AC7437">
        <w:rPr>
          <w:rFonts w:asciiTheme="minorHAnsi" w:hAnsiTheme="minorHAnsi"/>
          <w:b/>
          <w:sz w:val="22"/>
          <w:szCs w:val="22"/>
          <w:lang w:val="en-GB"/>
        </w:rPr>
        <w:t>Table</w:t>
      </w:r>
      <w:r w:rsidR="007D58D6" w:rsidRPr="00AC7437">
        <w:rPr>
          <w:rFonts w:asciiTheme="minorHAnsi" w:hAnsiTheme="minorHAnsi"/>
          <w:b/>
          <w:sz w:val="22"/>
          <w:szCs w:val="22"/>
          <w:lang w:val="en-GB"/>
        </w:rPr>
        <w:t>4</w:t>
      </w:r>
      <w:r w:rsidR="006229D5" w:rsidRPr="00AC7437">
        <w:rPr>
          <w:rFonts w:asciiTheme="minorHAnsi" w:hAnsiTheme="minorHAnsi"/>
          <w:sz w:val="22"/>
          <w:szCs w:val="22"/>
          <w:lang w:val="en-GB"/>
        </w:rPr>
        <w:t>:</w:t>
      </w:r>
      <w:r w:rsidRPr="00AC7437">
        <w:rPr>
          <w:rFonts w:asciiTheme="minorHAnsi" w:hAnsiTheme="minorHAnsi"/>
          <w:sz w:val="22"/>
          <w:szCs w:val="22"/>
          <w:lang w:val="en-GB"/>
        </w:rPr>
        <w:t xml:space="preserve"> Potential partner for project implementation</w:t>
      </w:r>
      <w:bookmarkEnd w:id="132"/>
      <w:bookmarkEnd w:id="133"/>
      <w:bookmarkEnd w:id="1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6"/>
        <w:gridCol w:w="3686"/>
      </w:tblGrid>
      <w:tr w:rsidR="00E97D55" w:rsidRPr="00AC7437" w:rsidTr="009B5846">
        <w:trPr>
          <w:jc w:val="center"/>
        </w:trPr>
        <w:tc>
          <w:tcPr>
            <w:tcW w:w="4106" w:type="dxa"/>
          </w:tcPr>
          <w:p w:rsidR="00E97D55" w:rsidRPr="00AC7437" w:rsidRDefault="00E97D55" w:rsidP="004C1AA0">
            <w:pPr>
              <w:spacing w:line="240" w:lineRule="auto"/>
              <w:jc w:val="center"/>
              <w:rPr>
                <w:rFonts w:asciiTheme="minorHAnsi" w:hAnsiTheme="minorHAnsi"/>
                <w:b/>
                <w:bCs/>
                <w:sz w:val="22"/>
                <w:szCs w:val="22"/>
                <w:lang w:val="en-GB"/>
              </w:rPr>
            </w:pPr>
            <w:r w:rsidRPr="00AC7437">
              <w:rPr>
                <w:rFonts w:asciiTheme="minorHAnsi" w:hAnsiTheme="minorHAnsi"/>
                <w:b/>
                <w:bCs/>
                <w:sz w:val="22"/>
                <w:szCs w:val="22"/>
                <w:lang w:val="en-GB"/>
              </w:rPr>
              <w:t>Project Interventions</w:t>
            </w:r>
          </w:p>
        </w:tc>
        <w:tc>
          <w:tcPr>
            <w:tcW w:w="3686" w:type="dxa"/>
          </w:tcPr>
          <w:p w:rsidR="00E97D55" w:rsidRPr="00AC7437" w:rsidRDefault="00E97D55" w:rsidP="004C1AA0">
            <w:pPr>
              <w:spacing w:line="240" w:lineRule="auto"/>
              <w:jc w:val="center"/>
              <w:rPr>
                <w:rFonts w:asciiTheme="minorHAnsi" w:hAnsiTheme="minorHAnsi"/>
                <w:b/>
                <w:bCs/>
                <w:sz w:val="22"/>
                <w:szCs w:val="22"/>
                <w:lang w:val="en-GB"/>
              </w:rPr>
            </w:pPr>
            <w:r w:rsidRPr="00AC7437">
              <w:rPr>
                <w:rFonts w:asciiTheme="minorHAnsi" w:hAnsiTheme="minorHAnsi"/>
                <w:b/>
                <w:bCs/>
                <w:sz w:val="22"/>
                <w:szCs w:val="22"/>
                <w:lang w:val="en-GB"/>
              </w:rPr>
              <w:t xml:space="preserve">Potential partners </w:t>
            </w:r>
          </w:p>
        </w:tc>
      </w:tr>
      <w:tr w:rsidR="00E97D55" w:rsidRPr="00AC7437" w:rsidTr="009B5846">
        <w:trPr>
          <w:jc w:val="center"/>
        </w:trPr>
        <w:tc>
          <w:tcPr>
            <w:tcW w:w="4106" w:type="dxa"/>
          </w:tcPr>
          <w:p w:rsidR="00E97D55" w:rsidRPr="00AC7437" w:rsidRDefault="00E97D55"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Enabling environment for adaptation</w:t>
            </w:r>
          </w:p>
        </w:tc>
        <w:tc>
          <w:tcPr>
            <w:tcW w:w="3686" w:type="dxa"/>
          </w:tcPr>
          <w:p w:rsidR="00E97D55" w:rsidRPr="00AC7437" w:rsidRDefault="00E97D55"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DPCUs, VDCs, AFECs</w:t>
            </w:r>
          </w:p>
        </w:tc>
      </w:tr>
      <w:tr w:rsidR="00E97D55" w:rsidRPr="00AC7437" w:rsidTr="009B5846">
        <w:trPr>
          <w:jc w:val="center"/>
        </w:trPr>
        <w:tc>
          <w:tcPr>
            <w:tcW w:w="4106" w:type="dxa"/>
          </w:tcPr>
          <w:p w:rsidR="00E97D55" w:rsidRPr="00AC7437" w:rsidRDefault="00E97D55"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LAPA planning and implementation</w:t>
            </w:r>
          </w:p>
        </w:tc>
        <w:tc>
          <w:tcPr>
            <w:tcW w:w="3686" w:type="dxa"/>
          </w:tcPr>
          <w:p w:rsidR="00E97D55" w:rsidRPr="00AC7437" w:rsidRDefault="002B540E" w:rsidP="002B540E">
            <w:p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DDCs, </w:t>
            </w:r>
            <w:r w:rsidR="00E97D55" w:rsidRPr="00AC7437">
              <w:rPr>
                <w:rFonts w:asciiTheme="minorHAnsi" w:hAnsiTheme="minorHAnsi"/>
                <w:sz w:val="22"/>
                <w:szCs w:val="22"/>
                <w:lang w:val="en-GB"/>
              </w:rPr>
              <w:t xml:space="preserve">DPCUs, AFECs, </w:t>
            </w:r>
            <w:r w:rsidRPr="00AC7437">
              <w:rPr>
                <w:rFonts w:asciiTheme="minorHAnsi" w:hAnsiTheme="minorHAnsi"/>
                <w:sz w:val="22"/>
                <w:szCs w:val="22"/>
                <w:lang w:val="en-GB"/>
              </w:rPr>
              <w:t>Service Providers</w:t>
            </w:r>
          </w:p>
        </w:tc>
      </w:tr>
      <w:tr w:rsidR="00E97D55" w:rsidRPr="00AC7437" w:rsidTr="009B5846">
        <w:trPr>
          <w:jc w:val="center"/>
        </w:trPr>
        <w:tc>
          <w:tcPr>
            <w:tcW w:w="4106" w:type="dxa"/>
          </w:tcPr>
          <w:p w:rsidR="00E97D55" w:rsidRPr="00AC7437" w:rsidRDefault="006D1B3C"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Community  infrastructure and Land management </w:t>
            </w:r>
          </w:p>
        </w:tc>
        <w:tc>
          <w:tcPr>
            <w:tcW w:w="3686" w:type="dxa"/>
          </w:tcPr>
          <w:p w:rsidR="00E97D55" w:rsidRPr="00AC7437" w:rsidRDefault="002B540E"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DDCs/VDCs/</w:t>
            </w:r>
            <w:r w:rsidR="00E97D55" w:rsidRPr="00AC7437">
              <w:rPr>
                <w:rFonts w:asciiTheme="minorHAnsi" w:hAnsiTheme="minorHAnsi"/>
                <w:sz w:val="22"/>
                <w:szCs w:val="22"/>
                <w:lang w:val="en-GB"/>
              </w:rPr>
              <w:t>DFOs</w:t>
            </w:r>
          </w:p>
        </w:tc>
      </w:tr>
      <w:tr w:rsidR="00E97D55" w:rsidRPr="00AC7437" w:rsidTr="009B5846">
        <w:trPr>
          <w:jc w:val="center"/>
        </w:trPr>
        <w:tc>
          <w:tcPr>
            <w:tcW w:w="4106" w:type="dxa"/>
          </w:tcPr>
          <w:p w:rsidR="00E97D55" w:rsidRPr="00AC7437" w:rsidRDefault="00E97D55"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Resilient and sustainable livestock</w:t>
            </w:r>
          </w:p>
        </w:tc>
        <w:tc>
          <w:tcPr>
            <w:tcW w:w="3686" w:type="dxa"/>
          </w:tcPr>
          <w:p w:rsidR="00E97D55" w:rsidRPr="00AC7437" w:rsidRDefault="00E97D55"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DLSOs</w:t>
            </w:r>
          </w:p>
        </w:tc>
      </w:tr>
      <w:tr w:rsidR="00E97D55" w:rsidRPr="00AC7437" w:rsidTr="009B5846">
        <w:trPr>
          <w:jc w:val="center"/>
        </w:trPr>
        <w:tc>
          <w:tcPr>
            <w:tcW w:w="4106" w:type="dxa"/>
          </w:tcPr>
          <w:p w:rsidR="00E97D55" w:rsidRPr="00AC7437" w:rsidRDefault="00E97D55"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Resilient and sustainable crops</w:t>
            </w:r>
          </w:p>
        </w:tc>
        <w:tc>
          <w:tcPr>
            <w:tcW w:w="3686" w:type="dxa"/>
          </w:tcPr>
          <w:p w:rsidR="00E97D55" w:rsidRPr="00AC7437" w:rsidRDefault="00E97D55"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DADOs</w:t>
            </w:r>
          </w:p>
        </w:tc>
      </w:tr>
      <w:tr w:rsidR="00E97D55" w:rsidRPr="00AC7437" w:rsidTr="009B5846">
        <w:trPr>
          <w:jc w:val="center"/>
        </w:trPr>
        <w:tc>
          <w:tcPr>
            <w:tcW w:w="4106" w:type="dxa"/>
          </w:tcPr>
          <w:p w:rsidR="00E97D55" w:rsidRPr="00AC7437" w:rsidRDefault="00E97D55"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Climate-resilient resilience</w:t>
            </w:r>
          </w:p>
        </w:tc>
        <w:tc>
          <w:tcPr>
            <w:tcW w:w="3686" w:type="dxa"/>
          </w:tcPr>
          <w:p w:rsidR="00E97D55" w:rsidRPr="00AC7437" w:rsidRDefault="00E97D55"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DPCUs, tech. line agencies, AFECs</w:t>
            </w:r>
          </w:p>
        </w:tc>
      </w:tr>
      <w:tr w:rsidR="00E97D55" w:rsidRPr="00AC7437" w:rsidTr="009B5846">
        <w:trPr>
          <w:jc w:val="center"/>
        </w:trPr>
        <w:tc>
          <w:tcPr>
            <w:tcW w:w="4106" w:type="dxa"/>
          </w:tcPr>
          <w:p w:rsidR="00E97D55" w:rsidRPr="00AC7437" w:rsidRDefault="00E97D55"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Service support system</w:t>
            </w:r>
          </w:p>
        </w:tc>
        <w:tc>
          <w:tcPr>
            <w:tcW w:w="3686" w:type="dxa"/>
          </w:tcPr>
          <w:p w:rsidR="00E97D55" w:rsidRPr="00AC7437" w:rsidRDefault="00E97D55" w:rsidP="002B540E">
            <w:p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DPCUs, tech. line agencies, AFECs, </w:t>
            </w:r>
            <w:r w:rsidR="002B540E" w:rsidRPr="00AC7437">
              <w:rPr>
                <w:rFonts w:asciiTheme="minorHAnsi" w:hAnsiTheme="minorHAnsi"/>
                <w:sz w:val="22"/>
                <w:szCs w:val="22"/>
                <w:lang w:val="en-GB"/>
              </w:rPr>
              <w:t xml:space="preserve">Service Providers </w:t>
            </w:r>
            <w:r w:rsidRPr="00AC7437">
              <w:rPr>
                <w:rFonts w:asciiTheme="minorHAnsi" w:hAnsiTheme="minorHAnsi"/>
                <w:sz w:val="22"/>
                <w:szCs w:val="22"/>
                <w:lang w:val="en-GB"/>
              </w:rPr>
              <w:t xml:space="preserve">, LFs, private sector </w:t>
            </w:r>
          </w:p>
        </w:tc>
      </w:tr>
    </w:tbl>
    <w:p w:rsidR="00F90EA3" w:rsidRPr="00AC7437" w:rsidRDefault="00F90EA3" w:rsidP="00E24F02">
      <w:pPr>
        <w:jc w:val="both"/>
        <w:rPr>
          <w:rFonts w:asciiTheme="minorHAnsi" w:hAnsiTheme="minorHAnsi"/>
          <w:b/>
          <w:sz w:val="22"/>
          <w:szCs w:val="22"/>
          <w:lang w:val="en-GB"/>
        </w:rPr>
      </w:pPr>
      <w:bookmarkStart w:id="137" w:name="_Toc368031173"/>
      <w:bookmarkStart w:id="138" w:name="_Toc368032000"/>
      <w:bookmarkStart w:id="139" w:name="_Toc368050058"/>
      <w:bookmarkStart w:id="140" w:name="_Toc368141652"/>
      <w:bookmarkStart w:id="141" w:name="_Toc401130199"/>
      <w:bookmarkStart w:id="142" w:name="_Toc401131023"/>
      <w:bookmarkStart w:id="143" w:name="_Toc443739594"/>
      <w:bookmarkStart w:id="144" w:name="_Toc443742836"/>
      <w:bookmarkEnd w:id="135"/>
      <w:bookmarkEnd w:id="136"/>
      <w:r w:rsidRPr="00AC7437">
        <w:rPr>
          <w:rFonts w:asciiTheme="minorHAnsi" w:hAnsiTheme="minorHAnsi"/>
          <w:b/>
          <w:sz w:val="22"/>
          <w:szCs w:val="22"/>
          <w:lang w:val="en-GB"/>
        </w:rPr>
        <w:lastRenderedPageBreak/>
        <w:t>Inter Project Coordination</w:t>
      </w:r>
      <w:bookmarkEnd w:id="137"/>
      <w:bookmarkEnd w:id="138"/>
      <w:bookmarkEnd w:id="139"/>
      <w:bookmarkEnd w:id="140"/>
      <w:bookmarkEnd w:id="141"/>
      <w:bookmarkEnd w:id="142"/>
      <w:bookmarkEnd w:id="143"/>
      <w:bookmarkEnd w:id="144"/>
      <w:r w:rsidR="006215D7" w:rsidRPr="00AC7437">
        <w:rPr>
          <w:rFonts w:asciiTheme="minorHAnsi" w:hAnsiTheme="minorHAnsi"/>
          <w:b/>
          <w:sz w:val="22"/>
          <w:szCs w:val="22"/>
          <w:lang w:val="en-GB"/>
        </w:rPr>
        <w:t xml:space="preserve">. </w:t>
      </w:r>
      <w:r w:rsidR="003F57D7" w:rsidRPr="00AC7437">
        <w:rPr>
          <w:rFonts w:asciiTheme="minorHAnsi" w:hAnsiTheme="minorHAnsi"/>
          <w:sz w:val="22"/>
          <w:szCs w:val="22"/>
          <w:lang w:val="en-GB"/>
        </w:rPr>
        <w:t>As t</w:t>
      </w:r>
      <w:r w:rsidRPr="00AC7437">
        <w:rPr>
          <w:rFonts w:asciiTheme="minorHAnsi" w:hAnsiTheme="minorHAnsi"/>
          <w:sz w:val="22"/>
          <w:szCs w:val="22"/>
          <w:lang w:val="en-GB"/>
        </w:rPr>
        <w:t>he goal of the project is to improve resilience and reduce vulnerability of poor smallholder farmers to climate change impacts</w:t>
      </w:r>
      <w:r w:rsidR="003F57D7" w:rsidRPr="00AC7437">
        <w:rPr>
          <w:rFonts w:asciiTheme="minorHAnsi" w:hAnsiTheme="minorHAnsi"/>
          <w:sz w:val="22"/>
          <w:szCs w:val="22"/>
          <w:lang w:val="en-GB"/>
        </w:rPr>
        <w:t>,t</w:t>
      </w:r>
      <w:r w:rsidRPr="00AC7437">
        <w:rPr>
          <w:rFonts w:asciiTheme="minorHAnsi" w:hAnsiTheme="minorHAnsi"/>
          <w:sz w:val="22"/>
          <w:szCs w:val="22"/>
          <w:lang w:val="en-GB"/>
        </w:rPr>
        <w:t>his would scale up successful findings and approaches of ongoing IFAD funded projects</w:t>
      </w:r>
      <w:r w:rsidR="00C25869" w:rsidRPr="00AC7437">
        <w:rPr>
          <w:rFonts w:asciiTheme="minorHAnsi" w:hAnsiTheme="minorHAnsi"/>
          <w:sz w:val="22"/>
          <w:szCs w:val="22"/>
          <w:lang w:val="en-GB"/>
        </w:rPr>
        <w:t xml:space="preserve"> in Nepal</w:t>
      </w:r>
      <w:r w:rsidRPr="00AC7437">
        <w:rPr>
          <w:rFonts w:asciiTheme="minorHAnsi" w:hAnsiTheme="minorHAnsi"/>
          <w:sz w:val="22"/>
          <w:szCs w:val="22"/>
          <w:lang w:val="en-GB"/>
        </w:rPr>
        <w:t>, namely LFLP,WUPAP, HVAP and K</w:t>
      </w:r>
      <w:r w:rsidR="003F57D7" w:rsidRPr="00AC7437">
        <w:rPr>
          <w:rFonts w:asciiTheme="minorHAnsi" w:hAnsiTheme="minorHAnsi"/>
          <w:sz w:val="22"/>
          <w:szCs w:val="22"/>
          <w:lang w:val="en-GB"/>
        </w:rPr>
        <w:t>U</w:t>
      </w:r>
      <w:r w:rsidRPr="00AC7437">
        <w:rPr>
          <w:rFonts w:asciiTheme="minorHAnsi" w:hAnsiTheme="minorHAnsi"/>
          <w:sz w:val="22"/>
          <w:szCs w:val="22"/>
          <w:lang w:val="en-GB"/>
        </w:rPr>
        <w:t>B</w:t>
      </w:r>
      <w:r w:rsidR="003F57D7" w:rsidRPr="00AC7437">
        <w:rPr>
          <w:rFonts w:asciiTheme="minorHAnsi" w:hAnsiTheme="minorHAnsi"/>
          <w:sz w:val="22"/>
          <w:szCs w:val="22"/>
          <w:lang w:val="en-GB"/>
        </w:rPr>
        <w:t>K</w:t>
      </w:r>
      <w:r w:rsidRPr="00AC7437">
        <w:rPr>
          <w:rFonts w:asciiTheme="minorHAnsi" w:hAnsiTheme="minorHAnsi"/>
          <w:sz w:val="22"/>
          <w:szCs w:val="22"/>
          <w:lang w:val="en-GB"/>
        </w:rPr>
        <w:t>, requ</w:t>
      </w:r>
      <w:r w:rsidR="00C95C20" w:rsidRPr="00AC7437">
        <w:rPr>
          <w:rFonts w:asciiTheme="minorHAnsi" w:hAnsiTheme="minorHAnsi"/>
          <w:sz w:val="22"/>
          <w:szCs w:val="22"/>
          <w:lang w:val="en-GB"/>
        </w:rPr>
        <w:t>iring significant inter-</w:t>
      </w:r>
      <w:r w:rsidRPr="00AC7437">
        <w:rPr>
          <w:rFonts w:asciiTheme="minorHAnsi" w:hAnsiTheme="minorHAnsi"/>
          <w:sz w:val="22"/>
          <w:szCs w:val="22"/>
          <w:lang w:val="en-GB"/>
        </w:rPr>
        <w:t>project coordination for successful implementation.</w:t>
      </w:r>
      <w:r w:rsidR="00C95C20" w:rsidRPr="00AC7437">
        <w:rPr>
          <w:rFonts w:asciiTheme="minorHAnsi" w:hAnsiTheme="minorHAnsi"/>
          <w:sz w:val="22"/>
          <w:szCs w:val="22"/>
          <w:lang w:val="en-GB"/>
        </w:rPr>
        <w:t xml:space="preserve"> The</w:t>
      </w:r>
      <w:r w:rsidRPr="00AC7437">
        <w:rPr>
          <w:rFonts w:asciiTheme="minorHAnsi" w:hAnsiTheme="minorHAnsi"/>
          <w:sz w:val="22"/>
          <w:szCs w:val="22"/>
          <w:lang w:val="en-GB"/>
        </w:rPr>
        <w:t xml:space="preserve"> IFAD</w:t>
      </w:r>
      <w:r w:rsidR="00C95C20" w:rsidRPr="00AC7437">
        <w:rPr>
          <w:rFonts w:asciiTheme="minorHAnsi" w:hAnsiTheme="minorHAnsi"/>
          <w:sz w:val="22"/>
          <w:szCs w:val="22"/>
          <w:lang w:val="en-GB"/>
        </w:rPr>
        <w:t xml:space="preserve"> Nepal</w:t>
      </w:r>
      <w:r w:rsidRPr="00AC7437">
        <w:rPr>
          <w:rFonts w:asciiTheme="minorHAnsi" w:hAnsiTheme="minorHAnsi"/>
          <w:sz w:val="22"/>
          <w:szCs w:val="22"/>
          <w:lang w:val="en-GB"/>
        </w:rPr>
        <w:t xml:space="preserve"> Country Project M</w:t>
      </w:r>
      <w:r w:rsidR="00C95C20" w:rsidRPr="00AC7437">
        <w:rPr>
          <w:rFonts w:asciiTheme="minorHAnsi" w:hAnsiTheme="minorHAnsi"/>
          <w:sz w:val="22"/>
          <w:szCs w:val="22"/>
          <w:lang w:val="en-GB"/>
        </w:rPr>
        <w:t>anagement Team (CPMT) will lead the coordination</w:t>
      </w:r>
      <w:r w:rsidRPr="00AC7437">
        <w:rPr>
          <w:rFonts w:asciiTheme="minorHAnsi" w:hAnsiTheme="minorHAnsi"/>
          <w:sz w:val="22"/>
          <w:szCs w:val="22"/>
          <w:lang w:val="en-GB"/>
        </w:rPr>
        <w:t xml:space="preserve">. </w:t>
      </w:r>
    </w:p>
    <w:p w:rsidR="00E24F02" w:rsidRPr="00AC7437" w:rsidRDefault="00E24F02" w:rsidP="009032A4">
      <w:pPr>
        <w:pStyle w:val="Subtitle"/>
        <w:jc w:val="left"/>
        <w:rPr>
          <w:rFonts w:asciiTheme="minorHAnsi" w:hAnsiTheme="minorHAnsi"/>
          <w:sz w:val="22"/>
          <w:szCs w:val="22"/>
          <w:lang w:val="en-GB"/>
        </w:rPr>
      </w:pPr>
    </w:p>
    <w:p w:rsidR="00C07ADF" w:rsidRPr="00AC7437" w:rsidRDefault="00C07ADF" w:rsidP="009032A4">
      <w:pPr>
        <w:pStyle w:val="Subtitle"/>
        <w:jc w:val="left"/>
        <w:rPr>
          <w:rFonts w:asciiTheme="minorHAnsi" w:hAnsiTheme="minorHAnsi"/>
          <w:sz w:val="22"/>
          <w:szCs w:val="22"/>
          <w:lang w:val="en-GB"/>
        </w:rPr>
      </w:pPr>
      <w:bookmarkStart w:id="145" w:name="_Toc449200332"/>
      <w:r w:rsidRPr="00AC7437">
        <w:rPr>
          <w:rFonts w:asciiTheme="minorHAnsi" w:hAnsiTheme="minorHAnsi"/>
          <w:sz w:val="22"/>
          <w:szCs w:val="22"/>
          <w:lang w:val="en-GB"/>
        </w:rPr>
        <w:t>3.</w:t>
      </w:r>
      <w:r w:rsidR="00E47A32" w:rsidRPr="00AC7437">
        <w:rPr>
          <w:rFonts w:asciiTheme="minorHAnsi" w:hAnsiTheme="minorHAnsi"/>
          <w:sz w:val="22"/>
          <w:szCs w:val="22"/>
          <w:lang w:val="en-GB"/>
        </w:rPr>
        <w:t>3</w:t>
      </w:r>
      <w:r w:rsidR="00552FA4" w:rsidRPr="00AC7437">
        <w:rPr>
          <w:rFonts w:asciiTheme="minorHAnsi" w:hAnsiTheme="minorHAnsi"/>
          <w:sz w:val="22"/>
          <w:szCs w:val="22"/>
          <w:lang w:val="en-GB"/>
        </w:rPr>
        <w:t>.</w:t>
      </w:r>
      <w:r w:rsidRPr="00AC7437">
        <w:rPr>
          <w:rFonts w:asciiTheme="minorHAnsi" w:hAnsiTheme="minorHAnsi"/>
          <w:sz w:val="22"/>
          <w:szCs w:val="22"/>
          <w:lang w:val="en-GB"/>
        </w:rPr>
        <w:t xml:space="preserve"> Project Planning and AWPB</w:t>
      </w:r>
      <w:bookmarkEnd w:id="145"/>
    </w:p>
    <w:p w:rsidR="00C07ADF" w:rsidRPr="00AC7437" w:rsidRDefault="00C07ADF" w:rsidP="000054B3">
      <w:pPr>
        <w:pStyle w:val="IFADparagraphnumbering"/>
        <w:numPr>
          <w:ilvl w:val="0"/>
          <w:numId w:val="0"/>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The Project will follow the GoN, LAPA and IFAD AWPB planning processes. The participatory preparation of LAPAs will be the principal planning process and instrument for the orientation of majority of the ASHA public financing. Consistent with the local planning processes, the LAPAs will be approved by the respective DDCs, and accounted into the VDC plans as well as the PCU and DPCU AWPBs. </w:t>
      </w:r>
    </w:p>
    <w:p w:rsidR="00C07ADF" w:rsidRPr="00AC7437" w:rsidRDefault="00C07ADF" w:rsidP="00C07ADF">
      <w:pPr>
        <w:pStyle w:val="IFADparagraphnumbering"/>
        <w:numPr>
          <w:ilvl w:val="0"/>
          <w:numId w:val="0"/>
        </w:numPr>
        <w:spacing w:after="0" w:line="240" w:lineRule="auto"/>
        <w:rPr>
          <w:rFonts w:asciiTheme="minorHAnsi" w:hAnsiTheme="minorHAnsi"/>
          <w:sz w:val="22"/>
          <w:szCs w:val="22"/>
          <w:lang w:val="en-GB"/>
        </w:rPr>
      </w:pPr>
    </w:p>
    <w:p w:rsidR="00C07ADF" w:rsidRPr="00AC7437" w:rsidRDefault="00C07ADF" w:rsidP="004D554F">
      <w:pPr>
        <w:pStyle w:val="IFADparagraphnumbering"/>
        <w:numPr>
          <w:ilvl w:val="0"/>
          <w:numId w:val="0"/>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In brief, the ASHA planning process will: </w:t>
      </w:r>
    </w:p>
    <w:p w:rsidR="00C07ADF" w:rsidRPr="00AC7437" w:rsidRDefault="00C07ADF" w:rsidP="00F56DEE">
      <w:pPr>
        <w:pStyle w:val="IFADparagraphnumbering"/>
        <w:numPr>
          <w:ilvl w:val="0"/>
          <w:numId w:val="47"/>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Follow the current GoN rules and regulations, NPC directives and formats, directives of the leading and line ministries, and the IFAD policies and regulations (including the Project Design Document and the Financing Agreement)</w:t>
      </w:r>
    </w:p>
    <w:p w:rsidR="00C07ADF" w:rsidRPr="00AC7437" w:rsidRDefault="00C07ADF" w:rsidP="00F56DEE">
      <w:pPr>
        <w:pStyle w:val="IFADparagraphnumbering"/>
        <w:numPr>
          <w:ilvl w:val="0"/>
          <w:numId w:val="47"/>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Adopt the 14-step bottom-up and participatory planning process as provisioned in Local Self Governance Act 1999</w:t>
      </w:r>
      <w:r w:rsidR="00116C0B" w:rsidRPr="00AC7437">
        <w:rPr>
          <w:rFonts w:asciiTheme="minorHAnsi" w:hAnsiTheme="minorHAnsi"/>
          <w:sz w:val="22"/>
          <w:szCs w:val="22"/>
          <w:lang w:val="en-GB"/>
        </w:rPr>
        <w:t>.</w:t>
      </w:r>
    </w:p>
    <w:p w:rsidR="00C07ADF" w:rsidRPr="00AC7437" w:rsidRDefault="00C07ADF" w:rsidP="00F56DEE">
      <w:pPr>
        <w:pStyle w:val="IFADparagraphnumbering"/>
        <w:numPr>
          <w:ilvl w:val="0"/>
          <w:numId w:val="47"/>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Use the approved LAPAs as the basis for developing the Project AWPB for implementation </w:t>
      </w:r>
    </w:p>
    <w:p w:rsidR="00C07ADF" w:rsidRPr="00AC7437" w:rsidRDefault="00C07ADF" w:rsidP="00C07ADF">
      <w:pPr>
        <w:pStyle w:val="IFADparagraphnumbering"/>
        <w:numPr>
          <w:ilvl w:val="0"/>
          <w:numId w:val="0"/>
        </w:numPr>
        <w:spacing w:after="0" w:line="240" w:lineRule="auto"/>
        <w:rPr>
          <w:rFonts w:asciiTheme="minorHAnsi" w:hAnsiTheme="minorHAnsi"/>
          <w:b/>
          <w:sz w:val="22"/>
          <w:szCs w:val="22"/>
          <w:lang w:val="en-GB"/>
        </w:rPr>
      </w:pPr>
    </w:p>
    <w:p w:rsidR="00C07ADF" w:rsidRPr="00AC7437" w:rsidRDefault="00C07ADF" w:rsidP="00C07ADF">
      <w:pPr>
        <w:pStyle w:val="IFADparagraphnumbering"/>
        <w:numPr>
          <w:ilvl w:val="0"/>
          <w:numId w:val="0"/>
        </w:numPr>
        <w:spacing w:after="0" w:line="240" w:lineRule="auto"/>
        <w:rPr>
          <w:rFonts w:asciiTheme="minorHAnsi" w:hAnsiTheme="minorHAnsi"/>
          <w:b/>
          <w:sz w:val="22"/>
          <w:szCs w:val="22"/>
          <w:lang w:val="en-GB"/>
        </w:rPr>
      </w:pPr>
      <w:r w:rsidRPr="00AC7437">
        <w:rPr>
          <w:rFonts w:asciiTheme="minorHAnsi" w:hAnsiTheme="minorHAnsi"/>
          <w:b/>
          <w:sz w:val="22"/>
          <w:szCs w:val="22"/>
          <w:lang w:val="en-GB"/>
        </w:rPr>
        <w:t>3.</w:t>
      </w:r>
      <w:r w:rsidR="00011B94" w:rsidRPr="00AC7437">
        <w:rPr>
          <w:rFonts w:asciiTheme="minorHAnsi" w:hAnsiTheme="minorHAnsi"/>
          <w:b/>
          <w:sz w:val="22"/>
          <w:szCs w:val="22"/>
          <w:lang w:val="en-GB"/>
        </w:rPr>
        <w:t>3</w:t>
      </w:r>
      <w:r w:rsidRPr="00AC7437">
        <w:rPr>
          <w:rFonts w:asciiTheme="minorHAnsi" w:hAnsiTheme="minorHAnsi"/>
          <w:b/>
          <w:sz w:val="22"/>
          <w:szCs w:val="22"/>
          <w:lang w:val="en-GB"/>
        </w:rPr>
        <w:t>.1. Local planning process and LAPA</w:t>
      </w:r>
    </w:p>
    <w:p w:rsidR="00C07ADF" w:rsidRPr="00AC7437" w:rsidRDefault="00C07ADF" w:rsidP="00C07ADF">
      <w:pPr>
        <w:pStyle w:val="IFADparagraphnumbering"/>
        <w:numPr>
          <w:ilvl w:val="0"/>
          <w:numId w:val="0"/>
        </w:numPr>
        <w:spacing w:after="0" w:line="240" w:lineRule="auto"/>
        <w:rPr>
          <w:rFonts w:asciiTheme="minorHAnsi" w:hAnsiTheme="minorHAnsi"/>
          <w:b/>
          <w:sz w:val="22"/>
          <w:szCs w:val="22"/>
          <w:lang w:val="en-GB"/>
        </w:rPr>
      </w:pPr>
    </w:p>
    <w:p w:rsidR="00C07ADF" w:rsidRPr="00AC7437" w:rsidRDefault="00C07ADF" w:rsidP="00254D52">
      <w:pPr>
        <w:pStyle w:val="IFADparagraphnumbering"/>
        <w:numPr>
          <w:ilvl w:val="0"/>
          <w:numId w:val="0"/>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The local planning process under the LSGA, which has been formalized through the "Annual District Development Plan Preparation Procedures (2011)," prescribes a 14-step bottom-up and participatory planning process. The 7-step LAPA, on the other hand, results in a 5-year plan which complements and informs the following annual plans at the Ward and VDC levels. </w:t>
      </w:r>
    </w:p>
    <w:p w:rsidR="00C07ADF" w:rsidRPr="00AC7437" w:rsidRDefault="00C07ADF" w:rsidP="00C07ADF">
      <w:pPr>
        <w:pStyle w:val="IFADparagraphnumbering"/>
        <w:numPr>
          <w:ilvl w:val="0"/>
          <w:numId w:val="0"/>
        </w:numPr>
        <w:spacing w:after="0" w:line="240" w:lineRule="auto"/>
        <w:rPr>
          <w:rFonts w:asciiTheme="minorHAnsi" w:hAnsiTheme="minorHAnsi"/>
          <w:sz w:val="22"/>
          <w:szCs w:val="22"/>
          <w:lang w:val="en-GB"/>
        </w:rPr>
      </w:pPr>
    </w:p>
    <w:p w:rsidR="00C07ADF" w:rsidRPr="00AC7437" w:rsidRDefault="00C07ADF" w:rsidP="00254D52">
      <w:pPr>
        <w:pStyle w:val="IFADparagraphnumbering"/>
        <w:numPr>
          <w:ilvl w:val="0"/>
          <w:numId w:val="0"/>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Project interventions for building the c</w:t>
      </w:r>
      <w:r w:rsidRPr="00AC7437">
        <w:rPr>
          <w:rFonts w:asciiTheme="minorHAnsi" w:hAnsiTheme="minorHAnsi"/>
          <w:bCs/>
          <w:sz w:val="22"/>
          <w:szCs w:val="22"/>
          <w:lang w:val="en-GB"/>
        </w:rPr>
        <w:t>limate resilience of vulnerable smallholder farmers</w:t>
      </w:r>
      <w:r w:rsidRPr="00AC7437">
        <w:rPr>
          <w:rFonts w:asciiTheme="minorHAnsi" w:hAnsiTheme="minorHAnsi"/>
          <w:sz w:val="22"/>
          <w:szCs w:val="22"/>
          <w:lang w:val="en-GB"/>
        </w:rPr>
        <w:t xml:space="preserve"> will be at the household and community level. Therefore, the basis for investment planning will be derived directly from the LAPA process, which will initiate the preparation of development plans on</w:t>
      </w:r>
      <w:r w:rsidRPr="00AC7437">
        <w:rPr>
          <w:rFonts w:asciiTheme="minorHAnsi" w:hAnsiTheme="minorHAnsi"/>
          <w:bCs/>
          <w:sz w:val="22"/>
          <w:szCs w:val="22"/>
          <w:lang w:val="en-GB"/>
        </w:rPr>
        <w:t xml:space="preserve"> household level climate adapted agriculture and community level adaptation enabling infrastructure. </w:t>
      </w:r>
      <w:r w:rsidRPr="00AC7437">
        <w:rPr>
          <w:rFonts w:asciiTheme="minorHAnsi" w:hAnsiTheme="minorHAnsi"/>
          <w:sz w:val="22"/>
          <w:szCs w:val="22"/>
          <w:lang w:val="en-GB"/>
        </w:rPr>
        <w:t xml:space="preserve">The prepared LAPAs, including estimated implementation costs, will be submitted by the VDCs to the respective DDC for evaluation and budget inclusion. The DDC and VDC will then allocate block grant funding to prioritized LAPA activities by including these in the respective DDC and VDC plans. At the same time, additional CC-and project financing will be earmarked for implementation of LAPA activities, in addition to the annual VDC block grant allocations. </w:t>
      </w:r>
    </w:p>
    <w:p w:rsidR="00C07ADF" w:rsidRPr="00AC7437" w:rsidRDefault="00C07ADF" w:rsidP="00C07ADF">
      <w:pPr>
        <w:pStyle w:val="IFADparagraphnumbering"/>
        <w:numPr>
          <w:ilvl w:val="0"/>
          <w:numId w:val="0"/>
        </w:numPr>
        <w:spacing w:after="0" w:line="240" w:lineRule="auto"/>
        <w:rPr>
          <w:rFonts w:asciiTheme="minorHAnsi" w:hAnsiTheme="minorHAnsi"/>
          <w:sz w:val="22"/>
          <w:szCs w:val="22"/>
          <w:lang w:val="en-GB"/>
        </w:rPr>
      </w:pPr>
    </w:p>
    <w:p w:rsidR="00C07ADF" w:rsidRPr="00AC7437" w:rsidRDefault="00C07ADF" w:rsidP="00535307">
      <w:pPr>
        <w:pStyle w:val="IFADparagraphnumbering"/>
        <w:numPr>
          <w:ilvl w:val="0"/>
          <w:numId w:val="0"/>
        </w:numPr>
        <w:spacing w:after="0" w:line="240" w:lineRule="auto"/>
        <w:jc w:val="both"/>
        <w:rPr>
          <w:rFonts w:asciiTheme="minorHAnsi" w:hAnsiTheme="minorHAnsi"/>
          <w:b/>
          <w:sz w:val="22"/>
          <w:szCs w:val="22"/>
          <w:lang w:val="en-GB"/>
        </w:rPr>
      </w:pPr>
      <w:r w:rsidRPr="00AC7437">
        <w:rPr>
          <w:rFonts w:asciiTheme="minorHAnsi" w:hAnsiTheme="minorHAnsi"/>
          <w:sz w:val="22"/>
          <w:szCs w:val="22"/>
          <w:lang w:val="en-GB"/>
        </w:rPr>
        <w:t>A detailed Project Planning Manual will be prepared, and regularly updated, incorporating project implementation experience and new knowledge on improved planning practices and effective integration of the LAPA and GoN planning processes.In complement to the Project Planning Manual, a</w:t>
      </w:r>
      <w:r w:rsidR="0056312B" w:rsidRPr="00AC7437">
        <w:rPr>
          <w:rFonts w:asciiTheme="minorHAnsi" w:hAnsiTheme="minorHAnsi"/>
          <w:sz w:val="22"/>
          <w:szCs w:val="22"/>
          <w:lang w:val="en-GB"/>
        </w:rPr>
        <w:t>n Enhanced</w:t>
      </w:r>
      <w:r w:rsidRPr="00AC7437">
        <w:rPr>
          <w:rFonts w:asciiTheme="minorHAnsi" w:hAnsiTheme="minorHAnsi"/>
          <w:sz w:val="22"/>
          <w:szCs w:val="22"/>
          <w:lang w:val="en-GB"/>
        </w:rPr>
        <w:t xml:space="preserve"> LAPA Manual will also be developed which will include the Project’s experience in the integration of a spatially and temporally enhanced LAPA Framework (Output 1.1.2). Specifically, in complement to the 7-step LAPA development process prescribed by MoSTE, </w:t>
      </w:r>
      <w:r w:rsidRPr="00AC7437">
        <w:rPr>
          <w:rFonts w:asciiTheme="minorHAnsi" w:hAnsiTheme="minorHAnsi"/>
          <w:bCs/>
          <w:sz w:val="22"/>
          <w:szCs w:val="22"/>
          <w:lang w:val="en-GB"/>
        </w:rPr>
        <w:t>the ASHA planning process will include:</w:t>
      </w:r>
    </w:p>
    <w:p w:rsidR="00C07ADF" w:rsidRPr="00AC7437" w:rsidRDefault="00C07ADF" w:rsidP="00535307">
      <w:pPr>
        <w:pStyle w:val="IFADparagraphnumbering"/>
        <w:numPr>
          <w:ilvl w:val="0"/>
          <w:numId w:val="0"/>
        </w:numPr>
        <w:spacing w:after="0" w:line="240" w:lineRule="auto"/>
        <w:jc w:val="both"/>
        <w:rPr>
          <w:rFonts w:asciiTheme="minorHAnsi" w:hAnsiTheme="minorHAnsi"/>
          <w:sz w:val="22"/>
          <w:szCs w:val="22"/>
          <w:lang w:val="en-GB"/>
        </w:rPr>
      </w:pPr>
    </w:p>
    <w:p w:rsidR="00C07ADF" w:rsidRPr="00AC7437" w:rsidRDefault="00C07ADF" w:rsidP="00F56DEE">
      <w:pPr>
        <w:pStyle w:val="IFADparagraphnumbering"/>
        <w:numPr>
          <w:ilvl w:val="0"/>
          <w:numId w:val="53"/>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Preparation of a community plan representing HH level plans within a settlement or inter-settlement </w:t>
      </w:r>
    </w:p>
    <w:p w:rsidR="00C07ADF" w:rsidRPr="00AC7437" w:rsidRDefault="00C07ADF" w:rsidP="00F56DEE">
      <w:pPr>
        <w:pStyle w:val="IFADparagraphnumbering"/>
        <w:numPr>
          <w:ilvl w:val="0"/>
          <w:numId w:val="53"/>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Review and endorsement of the community plan by the WCF (Ward Citizen Forum) </w:t>
      </w:r>
    </w:p>
    <w:p w:rsidR="00C07ADF" w:rsidRPr="00AC7437" w:rsidRDefault="00C07ADF" w:rsidP="00F56DEE">
      <w:pPr>
        <w:pStyle w:val="IFADparagraphnumbering"/>
        <w:numPr>
          <w:ilvl w:val="0"/>
          <w:numId w:val="53"/>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lastRenderedPageBreak/>
        <w:t>Consolidation of the community plans for the development of individual LAPAs</w:t>
      </w:r>
      <w:r w:rsidR="001900C5" w:rsidRPr="00AC7437">
        <w:rPr>
          <w:rFonts w:asciiTheme="minorHAnsi" w:hAnsiTheme="minorHAnsi"/>
          <w:sz w:val="22"/>
          <w:szCs w:val="22"/>
          <w:lang w:val="en-GB"/>
        </w:rPr>
        <w:t xml:space="preserve"> at VDC and endorsed by VDC council.</w:t>
      </w:r>
    </w:p>
    <w:p w:rsidR="00C07ADF" w:rsidRPr="00AC7437" w:rsidRDefault="00C07ADF" w:rsidP="00F56DEE">
      <w:pPr>
        <w:pStyle w:val="IFADparagraphnumbering"/>
        <w:numPr>
          <w:ilvl w:val="0"/>
          <w:numId w:val="53"/>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Forwarding of each LAPA to respective </w:t>
      </w:r>
      <w:r w:rsidRPr="00AC7437">
        <w:rPr>
          <w:rFonts w:asciiTheme="minorHAnsi" w:hAnsiTheme="minorHAnsi"/>
          <w:i/>
          <w:sz w:val="22"/>
          <w:szCs w:val="22"/>
          <w:lang w:val="en-GB"/>
        </w:rPr>
        <w:t>ilakas</w:t>
      </w:r>
      <w:r w:rsidRPr="00AC7437">
        <w:rPr>
          <w:rFonts w:asciiTheme="minorHAnsi" w:hAnsiTheme="minorHAnsi"/>
          <w:sz w:val="22"/>
          <w:szCs w:val="22"/>
          <w:lang w:val="en-GB"/>
        </w:rPr>
        <w:t xml:space="preserve"> (an intermediary local body between VDC and DDC), and simultaneously to the concerned district coordination </w:t>
      </w:r>
      <w:r w:rsidR="00803B73" w:rsidRPr="00AC7437">
        <w:rPr>
          <w:rFonts w:asciiTheme="minorHAnsi" w:hAnsiTheme="minorHAnsi"/>
          <w:sz w:val="22"/>
          <w:szCs w:val="22"/>
          <w:lang w:val="en-GB"/>
        </w:rPr>
        <w:t xml:space="preserve">committee </w:t>
      </w:r>
      <w:r w:rsidRPr="00AC7437">
        <w:rPr>
          <w:rFonts w:asciiTheme="minorHAnsi" w:hAnsiTheme="minorHAnsi"/>
          <w:sz w:val="22"/>
          <w:szCs w:val="22"/>
          <w:lang w:val="en-GB"/>
        </w:rPr>
        <w:t>for technical review</w:t>
      </w:r>
      <w:r w:rsidR="00803B73" w:rsidRPr="00AC7437">
        <w:rPr>
          <w:rFonts w:asciiTheme="minorHAnsi" w:hAnsiTheme="minorHAnsi"/>
          <w:sz w:val="22"/>
          <w:szCs w:val="22"/>
          <w:lang w:val="en-GB"/>
        </w:rPr>
        <w:t>.</w:t>
      </w:r>
    </w:p>
    <w:p w:rsidR="00C07ADF" w:rsidRPr="00AC7437" w:rsidRDefault="00C07ADF" w:rsidP="00F56DEE">
      <w:pPr>
        <w:pStyle w:val="IFADparagraphnumbering"/>
        <w:numPr>
          <w:ilvl w:val="0"/>
          <w:numId w:val="53"/>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Final technical revisions made by the DEECC</w:t>
      </w:r>
    </w:p>
    <w:p w:rsidR="00C07ADF" w:rsidRPr="00AC7437" w:rsidRDefault="00C07ADF" w:rsidP="00F56DEE">
      <w:pPr>
        <w:pStyle w:val="IFADparagraphnumbering"/>
        <w:numPr>
          <w:ilvl w:val="0"/>
          <w:numId w:val="53"/>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Forwarding of the LAPAs to the DDC, including recommendation by the DEECC for approval of LAPAs by the district council, and inclusion of LAPA prioritised activities in the district AWPB as a “earmarked special programme” </w:t>
      </w:r>
    </w:p>
    <w:p w:rsidR="00C07ADF" w:rsidRPr="00AC7437" w:rsidRDefault="00C07ADF" w:rsidP="00F56DEE">
      <w:pPr>
        <w:pStyle w:val="IFADparagraphnumbering"/>
        <w:numPr>
          <w:ilvl w:val="0"/>
          <w:numId w:val="53"/>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In parallel, determination of the technical support requirements and costs for LAPA implementation by each DPCU,</w:t>
      </w:r>
      <w:r w:rsidR="00D109B5">
        <w:rPr>
          <w:rFonts w:asciiTheme="minorHAnsi" w:hAnsiTheme="minorHAnsi"/>
          <w:sz w:val="22"/>
          <w:szCs w:val="22"/>
          <w:lang w:val="en-GB"/>
        </w:rPr>
        <w:t xml:space="preserve"> </w:t>
      </w:r>
      <w:r w:rsidR="00803B73" w:rsidRPr="00AC7437">
        <w:rPr>
          <w:rFonts w:asciiTheme="minorHAnsi" w:hAnsiTheme="minorHAnsi"/>
          <w:sz w:val="22"/>
          <w:szCs w:val="22"/>
          <w:lang w:val="en-GB"/>
        </w:rPr>
        <w:t>and service provider</w:t>
      </w:r>
      <w:r w:rsidRPr="00AC7437">
        <w:rPr>
          <w:rFonts w:asciiTheme="minorHAnsi" w:hAnsiTheme="minorHAnsi"/>
          <w:sz w:val="22"/>
          <w:szCs w:val="22"/>
          <w:lang w:val="en-GB"/>
        </w:rPr>
        <w:t xml:space="preserve"> in collaboration with </w:t>
      </w:r>
      <w:r w:rsidR="00803B73" w:rsidRPr="00AC7437">
        <w:rPr>
          <w:rFonts w:asciiTheme="minorHAnsi" w:hAnsiTheme="minorHAnsi"/>
          <w:sz w:val="22"/>
          <w:szCs w:val="22"/>
          <w:lang w:val="en-GB"/>
        </w:rPr>
        <w:t xml:space="preserve">concern </w:t>
      </w:r>
      <w:r w:rsidRPr="00AC7437">
        <w:rPr>
          <w:rFonts w:asciiTheme="minorHAnsi" w:hAnsiTheme="minorHAnsi"/>
          <w:sz w:val="22"/>
          <w:szCs w:val="22"/>
          <w:lang w:val="en-GB"/>
        </w:rPr>
        <w:t>line</w:t>
      </w:r>
      <w:r w:rsidR="00803B73" w:rsidRPr="00AC7437">
        <w:rPr>
          <w:rFonts w:asciiTheme="minorHAnsi" w:hAnsiTheme="minorHAnsi"/>
          <w:sz w:val="22"/>
          <w:szCs w:val="22"/>
          <w:lang w:val="en-GB"/>
        </w:rPr>
        <w:t xml:space="preserve"> agencies</w:t>
      </w:r>
      <w:r w:rsidRPr="00AC7437">
        <w:rPr>
          <w:rFonts w:asciiTheme="minorHAnsi" w:hAnsiTheme="minorHAnsi"/>
          <w:sz w:val="22"/>
          <w:szCs w:val="22"/>
          <w:lang w:val="en-GB"/>
        </w:rPr>
        <w:t>, for inclusion in the Project District AWPBs for submission to the PCU</w:t>
      </w:r>
      <w:r w:rsidR="00803B73" w:rsidRPr="00AC7437">
        <w:rPr>
          <w:rFonts w:asciiTheme="minorHAnsi" w:hAnsiTheme="minorHAnsi"/>
          <w:sz w:val="22"/>
          <w:szCs w:val="22"/>
          <w:lang w:val="en-GB"/>
        </w:rPr>
        <w:t>.</w:t>
      </w:r>
    </w:p>
    <w:p w:rsidR="00C07ADF" w:rsidRPr="00AC7437" w:rsidRDefault="00C07ADF" w:rsidP="00F56DEE">
      <w:pPr>
        <w:pStyle w:val="IFADparagraphnumbering"/>
        <w:numPr>
          <w:ilvl w:val="0"/>
          <w:numId w:val="53"/>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Revision of the LAPA as per the need of the community, or as defined by the </w:t>
      </w:r>
      <w:r w:rsidR="007169C1" w:rsidRPr="00AC7437">
        <w:rPr>
          <w:rFonts w:asciiTheme="minorHAnsi" w:hAnsiTheme="minorHAnsi"/>
          <w:sz w:val="22"/>
          <w:szCs w:val="22"/>
          <w:lang w:val="en-GB"/>
        </w:rPr>
        <w:t xml:space="preserve">Enhanced </w:t>
      </w:r>
      <w:r w:rsidRPr="00AC7437">
        <w:rPr>
          <w:rFonts w:asciiTheme="minorHAnsi" w:hAnsiTheme="minorHAnsi"/>
          <w:sz w:val="22"/>
          <w:szCs w:val="22"/>
          <w:lang w:val="en-GB"/>
        </w:rPr>
        <w:t>LAPA Manual developed by the project</w:t>
      </w:r>
    </w:p>
    <w:p w:rsidR="00DB455B" w:rsidRPr="00AC7437" w:rsidRDefault="00DB455B" w:rsidP="00C07ADF">
      <w:pPr>
        <w:pStyle w:val="IFADparagraphnumbering"/>
        <w:numPr>
          <w:ilvl w:val="0"/>
          <w:numId w:val="0"/>
        </w:numPr>
        <w:spacing w:after="0" w:line="240" w:lineRule="auto"/>
        <w:rPr>
          <w:rFonts w:asciiTheme="minorHAnsi" w:hAnsiTheme="minorHAnsi"/>
          <w:b/>
          <w:sz w:val="18"/>
          <w:szCs w:val="22"/>
          <w:lang w:val="en-GB"/>
        </w:rPr>
      </w:pPr>
    </w:p>
    <w:p w:rsidR="00C07ADF" w:rsidRPr="00AC7437" w:rsidRDefault="00C07ADF" w:rsidP="00535307">
      <w:pPr>
        <w:pStyle w:val="IFADparagraphnumbering"/>
        <w:numPr>
          <w:ilvl w:val="0"/>
          <w:numId w:val="0"/>
        </w:numPr>
        <w:spacing w:after="0" w:line="240" w:lineRule="auto"/>
        <w:jc w:val="both"/>
        <w:rPr>
          <w:rFonts w:asciiTheme="minorHAnsi" w:hAnsiTheme="minorHAnsi"/>
          <w:sz w:val="22"/>
          <w:szCs w:val="22"/>
          <w:lang w:val="en-GB"/>
        </w:rPr>
      </w:pPr>
      <w:r w:rsidRPr="00AC7437">
        <w:rPr>
          <w:rFonts w:asciiTheme="minorHAnsi" w:hAnsiTheme="minorHAnsi"/>
          <w:b/>
          <w:sz w:val="22"/>
          <w:szCs w:val="22"/>
          <w:lang w:val="en-GB"/>
        </w:rPr>
        <w:t xml:space="preserve">Phase 1 Piloting. </w:t>
      </w:r>
      <w:r w:rsidRPr="00AC7437">
        <w:rPr>
          <w:rFonts w:asciiTheme="minorHAnsi" w:hAnsiTheme="minorHAnsi"/>
          <w:sz w:val="22"/>
          <w:szCs w:val="22"/>
          <w:lang w:val="en-GB"/>
        </w:rPr>
        <w:t>During Phase 1, ASHA will work on further strengthening the LAPA development process. In coordination with NCCSP, the Project will develop a more holistic climate resilience planning process which will include landscape based approaches and participatory scenario development for informing climate smart land management and agricultural activities. The Project will pilot two activities in two select</w:t>
      </w:r>
      <w:r w:rsidR="0061033E" w:rsidRPr="00AC7437">
        <w:rPr>
          <w:rFonts w:asciiTheme="minorHAnsi" w:hAnsiTheme="minorHAnsi"/>
          <w:sz w:val="22"/>
          <w:szCs w:val="22"/>
          <w:lang w:val="en-GB"/>
        </w:rPr>
        <w:t>ed</w:t>
      </w:r>
      <w:r w:rsidRPr="00AC7437">
        <w:rPr>
          <w:rFonts w:asciiTheme="minorHAnsi" w:hAnsiTheme="minorHAnsi"/>
          <w:sz w:val="22"/>
          <w:szCs w:val="22"/>
          <w:lang w:val="en-GB"/>
        </w:rPr>
        <w:t xml:space="preserve"> districts, as detailed in Output 1.1.2 Planning Holistically. In the two districts, the outputs of the activities, namely sub-watershed based planning and PSD, will be integrated into the LAPA preparation processes at various steps, as defined by the </w:t>
      </w:r>
      <w:r w:rsidR="009C4EBE" w:rsidRPr="00AC7437">
        <w:rPr>
          <w:rFonts w:asciiTheme="minorHAnsi" w:hAnsiTheme="minorHAnsi"/>
          <w:sz w:val="22"/>
          <w:szCs w:val="22"/>
          <w:lang w:val="en-GB"/>
        </w:rPr>
        <w:t xml:space="preserve">Enhanced </w:t>
      </w:r>
      <w:r w:rsidRPr="00AC7437">
        <w:rPr>
          <w:rFonts w:asciiTheme="minorHAnsi" w:hAnsiTheme="minorHAnsi"/>
          <w:sz w:val="22"/>
          <w:szCs w:val="22"/>
          <w:lang w:val="en-GB"/>
        </w:rPr>
        <w:t xml:space="preserve">LAPA Manual. With identified challenges, lessons and insight for improved implementation, Output 1.1.2 will be mainstreamed in all Project districts in Phase 2.These will be particularly valuable as the spatial analysis and future scenario based guidelines will significantly inform and enhance the multi-year LAPAs to further direct future VDC and DDC plans. </w:t>
      </w:r>
    </w:p>
    <w:p w:rsidR="00C07ADF" w:rsidRPr="00AC7437" w:rsidRDefault="00C07ADF" w:rsidP="00C07ADF">
      <w:pPr>
        <w:pStyle w:val="IFADparagraphnumbering"/>
        <w:numPr>
          <w:ilvl w:val="0"/>
          <w:numId w:val="0"/>
        </w:numPr>
        <w:spacing w:after="0" w:line="240" w:lineRule="auto"/>
        <w:rPr>
          <w:rFonts w:asciiTheme="minorHAnsi" w:hAnsiTheme="minorHAnsi"/>
          <w:b/>
          <w:sz w:val="18"/>
          <w:szCs w:val="22"/>
          <w:lang w:val="en-GB"/>
        </w:rPr>
      </w:pPr>
    </w:p>
    <w:p w:rsidR="00C07ADF" w:rsidRPr="00AC7437" w:rsidRDefault="00C07ADF" w:rsidP="0061033E">
      <w:pPr>
        <w:pStyle w:val="IFADparagraphnumbering"/>
        <w:numPr>
          <w:ilvl w:val="0"/>
          <w:numId w:val="0"/>
        </w:numPr>
        <w:spacing w:after="0" w:line="240" w:lineRule="auto"/>
        <w:jc w:val="both"/>
        <w:rPr>
          <w:rFonts w:asciiTheme="minorHAnsi" w:hAnsiTheme="minorHAnsi"/>
          <w:sz w:val="22"/>
          <w:szCs w:val="22"/>
          <w:lang w:val="en-GB"/>
        </w:rPr>
      </w:pPr>
      <w:proofErr w:type="gramStart"/>
      <w:r w:rsidRPr="00AC7437">
        <w:rPr>
          <w:rFonts w:asciiTheme="minorHAnsi" w:hAnsiTheme="minorHAnsi"/>
          <w:b/>
          <w:sz w:val="22"/>
          <w:szCs w:val="22"/>
          <w:lang w:val="en-GB"/>
        </w:rPr>
        <w:t>Roles and Responsibilities.</w:t>
      </w:r>
      <w:proofErr w:type="gramEnd"/>
      <w:r w:rsidRPr="00AC7437">
        <w:rPr>
          <w:rFonts w:asciiTheme="minorHAnsi" w:hAnsiTheme="minorHAnsi"/>
          <w:sz w:val="22"/>
          <w:szCs w:val="22"/>
          <w:lang w:val="en-GB"/>
        </w:rPr>
        <w:t xml:space="preserve"> The responsibility for the development of LAPAs will be given to service providers following competitive bidding processes. The PCU, DPCU, technical specialists and the service providers will ensure the LAPAs are genuinely representative and inclusive, as well as being consistent with ASHA strategies. The PCU and DPCUs officers will provide supervision to the support staff at the district and VDC levels and coordinate with the staff of the MoFALD and DDC to organize the LAPA planning process in the project target districts and VDCs. The Project will establish and train AFECs at the VDC level to facilitate the LAPA planning and implementation. The AFECs will assist in coordinating community discussions for LAPA development and subsequent LAPA investments. At the district level, LAPA planning, budgeting and implementation will be supported by the appointment of a LAPA Coordinator and District CC Specialist. In Phase 1 Pilot districts, the implementation of Output 1.1.2 will be supported by the establishment of a GIS Spatial Planning Unit within the DDC, comprising of a District GIS Specialist and a Land Use Planner. </w:t>
      </w:r>
    </w:p>
    <w:p w:rsidR="00C07ADF" w:rsidRPr="00AC7437" w:rsidRDefault="00C07ADF" w:rsidP="00C07ADF">
      <w:pPr>
        <w:pStyle w:val="IFADparagraphnumbering"/>
        <w:numPr>
          <w:ilvl w:val="0"/>
          <w:numId w:val="0"/>
        </w:numPr>
        <w:spacing w:after="0" w:line="240" w:lineRule="auto"/>
        <w:rPr>
          <w:rFonts w:asciiTheme="minorHAnsi" w:hAnsiTheme="minorHAnsi"/>
          <w:sz w:val="22"/>
          <w:szCs w:val="22"/>
          <w:lang w:val="en-GB"/>
        </w:rPr>
      </w:pPr>
    </w:p>
    <w:p w:rsidR="00C07ADF" w:rsidRPr="00AC7437" w:rsidRDefault="00C07ADF" w:rsidP="00C07ADF">
      <w:pPr>
        <w:pStyle w:val="Heading3noTOC"/>
        <w:tabs>
          <w:tab w:val="left" w:pos="0"/>
        </w:tabs>
        <w:spacing w:before="0" w:after="0" w:line="240" w:lineRule="auto"/>
        <w:ind w:left="0" w:firstLine="0"/>
        <w:rPr>
          <w:rFonts w:asciiTheme="minorHAnsi" w:hAnsiTheme="minorHAnsi"/>
          <w:szCs w:val="22"/>
          <w:lang w:val="en-GB"/>
        </w:rPr>
      </w:pPr>
      <w:r w:rsidRPr="00AC7437">
        <w:rPr>
          <w:rFonts w:asciiTheme="minorHAnsi" w:hAnsiTheme="minorHAnsi"/>
          <w:szCs w:val="22"/>
          <w:lang w:val="en-GB"/>
        </w:rPr>
        <w:t>3.</w:t>
      </w:r>
      <w:r w:rsidR="00011B94" w:rsidRPr="00AC7437">
        <w:rPr>
          <w:rFonts w:asciiTheme="minorHAnsi" w:hAnsiTheme="minorHAnsi"/>
          <w:szCs w:val="22"/>
          <w:lang w:val="en-GB"/>
        </w:rPr>
        <w:t>3</w:t>
      </w:r>
      <w:r w:rsidRPr="00AC7437">
        <w:rPr>
          <w:rFonts w:asciiTheme="minorHAnsi" w:hAnsiTheme="minorHAnsi"/>
          <w:szCs w:val="22"/>
          <w:lang w:val="en-GB"/>
        </w:rPr>
        <w:t>.2. Preparing the AWPB</w:t>
      </w:r>
    </w:p>
    <w:p w:rsidR="00C07ADF" w:rsidRPr="00AC7437" w:rsidRDefault="00C07ADF" w:rsidP="00C07ADF">
      <w:pPr>
        <w:pStyle w:val="Heading3noTOC"/>
        <w:tabs>
          <w:tab w:val="left" w:pos="0"/>
        </w:tabs>
        <w:spacing w:before="0" w:after="0" w:line="240" w:lineRule="auto"/>
        <w:ind w:left="0" w:firstLine="0"/>
        <w:rPr>
          <w:rFonts w:asciiTheme="minorHAnsi" w:hAnsiTheme="minorHAnsi"/>
          <w:sz w:val="10"/>
          <w:szCs w:val="22"/>
          <w:lang w:val="en-GB"/>
        </w:rPr>
      </w:pPr>
    </w:p>
    <w:p w:rsidR="00C07ADF" w:rsidRPr="00AC7437" w:rsidRDefault="00C07ADF" w:rsidP="009127D1">
      <w:pPr>
        <w:pStyle w:val="Heading3noTOC"/>
        <w:tabs>
          <w:tab w:val="left" w:pos="0"/>
        </w:tabs>
        <w:spacing w:before="0" w:after="0" w:line="240" w:lineRule="auto"/>
        <w:ind w:left="0" w:firstLine="0"/>
        <w:jc w:val="both"/>
        <w:rPr>
          <w:rFonts w:asciiTheme="minorHAnsi" w:hAnsiTheme="minorHAnsi"/>
          <w:b w:val="0"/>
          <w:szCs w:val="22"/>
          <w:lang w:val="en-GB"/>
        </w:rPr>
      </w:pPr>
      <w:r w:rsidRPr="00AC7437">
        <w:rPr>
          <w:rFonts w:asciiTheme="minorHAnsi" w:hAnsiTheme="minorHAnsi"/>
          <w:b w:val="0"/>
          <w:szCs w:val="22"/>
          <w:lang w:val="en-GB"/>
        </w:rPr>
        <w:t xml:space="preserve">The Annual Work Plan and Budget (AWPB) </w:t>
      </w:r>
      <w:proofErr w:type="gramStart"/>
      <w:r w:rsidRPr="00AC7437">
        <w:rPr>
          <w:rFonts w:asciiTheme="minorHAnsi" w:hAnsiTheme="minorHAnsi"/>
          <w:b w:val="0"/>
          <w:szCs w:val="22"/>
          <w:lang w:val="en-GB"/>
        </w:rPr>
        <w:t>is</w:t>
      </w:r>
      <w:proofErr w:type="gramEnd"/>
      <w:r w:rsidRPr="00AC7437">
        <w:rPr>
          <w:rFonts w:asciiTheme="minorHAnsi" w:hAnsiTheme="minorHAnsi"/>
          <w:b w:val="0"/>
          <w:szCs w:val="22"/>
          <w:lang w:val="en-GB"/>
        </w:rPr>
        <w:t xml:space="preserve"> an important management tool for planning, monitoring and reporting purposes, and a tool for orienting and coordinating the actions of diverse institutions and stakeholders of the Project. Its process should be completed through participatory exercise from the village level to avoid top-down planning. In preparing the AWPB the Project will follow a defined process to allow enough time for consultation of relevant stakeholders at all levels. </w:t>
      </w:r>
    </w:p>
    <w:p w:rsidR="00C07ADF" w:rsidRPr="00AC7437" w:rsidRDefault="00C07ADF" w:rsidP="00C07ADF">
      <w:pPr>
        <w:pStyle w:val="IFADparagraphnumbering"/>
        <w:numPr>
          <w:ilvl w:val="0"/>
          <w:numId w:val="0"/>
        </w:numPr>
        <w:spacing w:after="0" w:line="240" w:lineRule="auto"/>
        <w:rPr>
          <w:rFonts w:asciiTheme="minorHAnsi" w:hAnsiTheme="minorHAnsi"/>
          <w:sz w:val="14"/>
          <w:szCs w:val="22"/>
          <w:lang w:val="en-GB"/>
        </w:rPr>
      </w:pPr>
    </w:p>
    <w:p w:rsidR="00C07ADF" w:rsidRPr="00AC7437" w:rsidRDefault="00C07ADF" w:rsidP="00472220">
      <w:pPr>
        <w:pStyle w:val="IFADparagraphnumbering"/>
        <w:numPr>
          <w:ilvl w:val="0"/>
          <w:numId w:val="0"/>
        </w:numPr>
        <w:spacing w:line="240" w:lineRule="auto"/>
        <w:rPr>
          <w:rFonts w:asciiTheme="minorHAnsi" w:hAnsiTheme="minorHAnsi"/>
          <w:sz w:val="22"/>
          <w:szCs w:val="22"/>
          <w:lang w:val="en-GB"/>
        </w:rPr>
      </w:pPr>
      <w:r w:rsidRPr="00AC7437">
        <w:rPr>
          <w:rFonts w:asciiTheme="minorHAnsi" w:hAnsiTheme="minorHAnsi"/>
          <w:sz w:val="22"/>
          <w:szCs w:val="22"/>
          <w:lang w:val="en-GB"/>
        </w:rPr>
        <w:t>In preparing the AWPB, the Project Management should:</w:t>
      </w:r>
    </w:p>
    <w:p w:rsidR="00C07ADF" w:rsidRPr="00AC7437" w:rsidRDefault="00C07ADF" w:rsidP="00F56DEE">
      <w:pPr>
        <w:pStyle w:val="IFADparagraphnumbering"/>
        <w:numPr>
          <w:ilvl w:val="0"/>
          <w:numId w:val="54"/>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Be aware of the available budget in order to prioritize identified critical investments. </w:t>
      </w:r>
    </w:p>
    <w:p w:rsidR="00C07ADF" w:rsidRPr="00AC7437" w:rsidRDefault="00C07ADF" w:rsidP="00F56DEE">
      <w:pPr>
        <w:pStyle w:val="IFADparagraphnumbering"/>
        <w:numPr>
          <w:ilvl w:val="0"/>
          <w:numId w:val="54"/>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Anticipate the following project fiscal year’s budget to avoid a shortage of fund availability for the succeeding year. </w:t>
      </w:r>
    </w:p>
    <w:p w:rsidR="00C07ADF" w:rsidRPr="00AC7437" w:rsidRDefault="00C07ADF" w:rsidP="00F56DEE">
      <w:pPr>
        <w:pStyle w:val="IFADparagraphnumbering"/>
        <w:numPr>
          <w:ilvl w:val="0"/>
          <w:numId w:val="54"/>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Secure and account counterpart matching funds in the AWPB. </w:t>
      </w:r>
    </w:p>
    <w:p w:rsidR="00C07ADF" w:rsidRPr="00AC7437" w:rsidRDefault="00C07ADF" w:rsidP="00F56DEE">
      <w:pPr>
        <w:pStyle w:val="IFADparagraphnumbering"/>
        <w:numPr>
          <w:ilvl w:val="0"/>
          <w:numId w:val="54"/>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lastRenderedPageBreak/>
        <w:t xml:space="preserve">Use the Project Logical Framework as major reference, to create clear linkages between proposed budget requirements, planned activities, and expected outputs, outcomes and impacts (annual targets vs. achievements). </w:t>
      </w:r>
    </w:p>
    <w:p w:rsidR="00C07ADF" w:rsidRPr="00AC7437" w:rsidRDefault="00C07ADF" w:rsidP="00F56DEE">
      <w:pPr>
        <w:pStyle w:val="IFADparagraphnumbering"/>
        <w:numPr>
          <w:ilvl w:val="0"/>
          <w:numId w:val="54"/>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Consider other resource documents, including the detailed project cost table, financing rules as defined in the financing agreement, annual progress and outcome reports, RIMS indicator handbook, and the Nepal COSOP.</w:t>
      </w:r>
    </w:p>
    <w:p w:rsidR="00C07ADF" w:rsidRPr="00AC7437" w:rsidRDefault="00C07ADF" w:rsidP="00F56DEE">
      <w:pPr>
        <w:pStyle w:val="IFADparagraphnumbering"/>
        <w:numPr>
          <w:ilvl w:val="0"/>
          <w:numId w:val="54"/>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Utilise the Project G-MIS to guide the coordination and planning process.</w:t>
      </w:r>
    </w:p>
    <w:p w:rsidR="00C07ADF" w:rsidRPr="00AC7437" w:rsidRDefault="00C07ADF" w:rsidP="00F56DEE">
      <w:pPr>
        <w:pStyle w:val="IFADparagraphnumbering"/>
        <w:numPr>
          <w:ilvl w:val="0"/>
          <w:numId w:val="54"/>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Include a detailed description of planned Project activities and an updated procurement plan, with clear definition of the fund source and categories.</w:t>
      </w:r>
    </w:p>
    <w:p w:rsidR="00C07ADF" w:rsidRPr="00AC7437" w:rsidRDefault="00C07ADF" w:rsidP="00C07ADF">
      <w:pPr>
        <w:pStyle w:val="IFADparagraphnumbering"/>
        <w:numPr>
          <w:ilvl w:val="0"/>
          <w:numId w:val="0"/>
        </w:numPr>
        <w:spacing w:after="0" w:line="240" w:lineRule="auto"/>
        <w:rPr>
          <w:rFonts w:asciiTheme="minorHAnsi" w:hAnsiTheme="minorHAnsi"/>
          <w:sz w:val="22"/>
          <w:szCs w:val="22"/>
          <w:lang w:val="en-GB"/>
        </w:rPr>
      </w:pPr>
    </w:p>
    <w:p w:rsidR="00C07ADF" w:rsidRPr="00AC7437" w:rsidRDefault="00C07ADF" w:rsidP="00906DB3">
      <w:pPr>
        <w:pStyle w:val="IFADparagraphnumbering"/>
        <w:numPr>
          <w:ilvl w:val="0"/>
          <w:numId w:val="0"/>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A draft consolidated AWPB for each Fiscal Year will be prepared by the PCU based on district level plans and AWPBs prepared by each DPCU/service provider. In preparing the AWPB, the narrative presentation should be concise and precise, and spreadsheet tables and schemas should be used to illustrate targets, achievements, costs and financing (templates outlined in Annex</w:t>
      </w:r>
      <w:r w:rsidR="007260AF" w:rsidRPr="00AC7437">
        <w:rPr>
          <w:rFonts w:asciiTheme="minorHAnsi" w:hAnsiTheme="minorHAnsi"/>
          <w:sz w:val="22"/>
          <w:szCs w:val="22"/>
          <w:lang w:val="en-GB"/>
        </w:rPr>
        <w:t>3</w:t>
      </w:r>
      <w:r w:rsidRPr="00AC7437">
        <w:rPr>
          <w:rFonts w:asciiTheme="minorHAnsi" w:hAnsiTheme="minorHAnsi"/>
          <w:sz w:val="22"/>
          <w:szCs w:val="22"/>
          <w:lang w:val="en-GB"/>
        </w:rPr>
        <w:t xml:space="preserve">). The Project should ensure coordination between government </w:t>
      </w:r>
      <w:proofErr w:type="gramStart"/>
      <w:r w:rsidRPr="00AC7437">
        <w:rPr>
          <w:rFonts w:asciiTheme="minorHAnsi" w:hAnsiTheme="minorHAnsi"/>
          <w:sz w:val="22"/>
          <w:szCs w:val="22"/>
          <w:lang w:val="en-GB"/>
        </w:rPr>
        <w:t>agencies,</w:t>
      </w:r>
      <w:proofErr w:type="gramEnd"/>
      <w:r w:rsidRPr="00AC7437">
        <w:rPr>
          <w:rFonts w:asciiTheme="minorHAnsi" w:hAnsiTheme="minorHAnsi"/>
          <w:sz w:val="22"/>
          <w:szCs w:val="22"/>
          <w:lang w:val="en-GB"/>
        </w:rPr>
        <w:t xml:space="preserve"> IFAD funded projects, and externally financed projects in the ASHA target area. </w:t>
      </w:r>
    </w:p>
    <w:p w:rsidR="00C07ADF" w:rsidRPr="00AC7437" w:rsidRDefault="00C07ADF" w:rsidP="00C07ADF">
      <w:pPr>
        <w:pStyle w:val="IFADparagraphnumbering"/>
        <w:numPr>
          <w:ilvl w:val="0"/>
          <w:numId w:val="0"/>
        </w:numPr>
        <w:spacing w:after="0" w:line="240" w:lineRule="auto"/>
        <w:rPr>
          <w:rFonts w:asciiTheme="minorHAnsi" w:hAnsiTheme="minorHAnsi"/>
          <w:sz w:val="22"/>
          <w:szCs w:val="22"/>
          <w:lang w:val="en-GB"/>
        </w:rPr>
      </w:pPr>
    </w:p>
    <w:p w:rsidR="00C07ADF" w:rsidRPr="00AC7437" w:rsidRDefault="00C07ADF" w:rsidP="00906DB3">
      <w:pPr>
        <w:pStyle w:val="IFADparagraphnumbering"/>
        <w:numPr>
          <w:ilvl w:val="0"/>
          <w:numId w:val="0"/>
        </w:numPr>
        <w:spacing w:line="240" w:lineRule="auto"/>
        <w:jc w:val="both"/>
        <w:rPr>
          <w:rFonts w:asciiTheme="minorHAnsi" w:hAnsiTheme="minorHAnsi"/>
          <w:sz w:val="22"/>
          <w:szCs w:val="22"/>
          <w:lang w:val="en-GB"/>
        </w:rPr>
      </w:pPr>
      <w:r w:rsidRPr="00AC7437">
        <w:rPr>
          <w:rFonts w:asciiTheme="minorHAnsi" w:hAnsiTheme="minorHAnsi"/>
          <w:sz w:val="22"/>
          <w:szCs w:val="22"/>
          <w:lang w:val="en-GB"/>
        </w:rPr>
        <w:t>An AWPB primarily consists of the following chapters, which first update the past achievements in the preceding year, then address the projections for the upcoming fiscal year:</w:t>
      </w:r>
    </w:p>
    <w:p w:rsidR="00C07ADF" w:rsidRPr="00AC7437" w:rsidRDefault="00C07ADF" w:rsidP="00F56DEE">
      <w:pPr>
        <w:pStyle w:val="IFADparagraphnumbering"/>
        <w:numPr>
          <w:ilvl w:val="0"/>
          <w:numId w:val="46"/>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Introduction, background and summary with projections for the upcoming fiscal year;</w:t>
      </w:r>
    </w:p>
    <w:p w:rsidR="00C07ADF" w:rsidRPr="00AC7437" w:rsidRDefault="00C07ADF" w:rsidP="00F56DEE">
      <w:pPr>
        <w:pStyle w:val="IFADparagraphnumbering"/>
        <w:numPr>
          <w:ilvl w:val="0"/>
          <w:numId w:val="46"/>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Summary Project description with implementation arrangements;</w:t>
      </w:r>
    </w:p>
    <w:p w:rsidR="00C07ADF" w:rsidRPr="00AC7437" w:rsidRDefault="00C07ADF" w:rsidP="00F56DEE">
      <w:pPr>
        <w:pStyle w:val="IFADparagraphnumbering"/>
        <w:numPr>
          <w:ilvl w:val="0"/>
          <w:numId w:val="46"/>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Summary of physical and financial achievement/progress (N/A for PY1AWPB);</w:t>
      </w:r>
    </w:p>
    <w:p w:rsidR="00C07ADF" w:rsidRPr="00AC7437" w:rsidRDefault="00C07ADF" w:rsidP="00F56DEE">
      <w:pPr>
        <w:pStyle w:val="IFADparagraphnumbering"/>
        <w:numPr>
          <w:ilvl w:val="0"/>
          <w:numId w:val="46"/>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Previous AWPB implementation assessment with proposed implementation focus for the upcoming year;</w:t>
      </w:r>
    </w:p>
    <w:p w:rsidR="00C07ADF" w:rsidRPr="00AC7437" w:rsidRDefault="00C07ADF" w:rsidP="00F56DEE">
      <w:pPr>
        <w:pStyle w:val="IFADparagraphnumbering"/>
        <w:numPr>
          <w:ilvl w:val="0"/>
          <w:numId w:val="46"/>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Strategic direction, activities by component and resources plan;</w:t>
      </w:r>
    </w:p>
    <w:p w:rsidR="00C07ADF" w:rsidRPr="00AC7437" w:rsidRDefault="00C07ADF" w:rsidP="00F56DEE">
      <w:pPr>
        <w:pStyle w:val="IFADparagraphnumbering"/>
        <w:numPr>
          <w:ilvl w:val="0"/>
          <w:numId w:val="46"/>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Implementation schedule, with the ordering of activities in a logical manner;</w:t>
      </w:r>
    </w:p>
    <w:p w:rsidR="00C07ADF" w:rsidRPr="00AC7437" w:rsidRDefault="00C07ADF" w:rsidP="00F56DEE">
      <w:pPr>
        <w:pStyle w:val="IFADparagraphnumbering"/>
        <w:numPr>
          <w:ilvl w:val="0"/>
          <w:numId w:val="46"/>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Implementation support needs, and summary training and technical assistance schedule;</w:t>
      </w:r>
    </w:p>
    <w:p w:rsidR="00C07ADF" w:rsidRPr="00AC7437" w:rsidRDefault="00C07ADF" w:rsidP="00F56DEE">
      <w:pPr>
        <w:pStyle w:val="IFADparagraphnumbering"/>
        <w:numPr>
          <w:ilvl w:val="0"/>
          <w:numId w:val="46"/>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Budget and financing plan;</w:t>
      </w:r>
    </w:p>
    <w:p w:rsidR="00C07ADF" w:rsidRPr="00AC7437" w:rsidRDefault="00C07ADF" w:rsidP="00F56DEE">
      <w:pPr>
        <w:pStyle w:val="IFADparagraphnumbering"/>
        <w:numPr>
          <w:ilvl w:val="0"/>
          <w:numId w:val="46"/>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Annual Procurement plan, performance and process;</w:t>
      </w:r>
    </w:p>
    <w:p w:rsidR="00C07ADF" w:rsidRPr="00AC7437" w:rsidRDefault="00C07ADF" w:rsidP="00F56DEE">
      <w:pPr>
        <w:pStyle w:val="IFADparagraphnumbering"/>
        <w:numPr>
          <w:ilvl w:val="0"/>
          <w:numId w:val="46"/>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Expected benefits and target group outreach; </w:t>
      </w:r>
    </w:p>
    <w:p w:rsidR="00C07ADF" w:rsidRPr="00AC7437" w:rsidRDefault="00C07ADF" w:rsidP="00F56DEE">
      <w:pPr>
        <w:pStyle w:val="IFADparagraphnumbering"/>
        <w:numPr>
          <w:ilvl w:val="0"/>
          <w:numId w:val="46"/>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M&amp;E plan.</w:t>
      </w:r>
    </w:p>
    <w:p w:rsidR="00C07ADF" w:rsidRPr="00AC7437" w:rsidRDefault="00C07ADF" w:rsidP="00C07ADF">
      <w:pPr>
        <w:pStyle w:val="IFADparagraphnumbering"/>
        <w:numPr>
          <w:ilvl w:val="0"/>
          <w:numId w:val="0"/>
        </w:numPr>
        <w:spacing w:after="0" w:line="240" w:lineRule="auto"/>
        <w:rPr>
          <w:rFonts w:asciiTheme="minorHAnsi" w:hAnsiTheme="minorHAnsi"/>
          <w:sz w:val="22"/>
          <w:szCs w:val="22"/>
          <w:lang w:val="en-GB"/>
        </w:rPr>
      </w:pPr>
    </w:p>
    <w:p w:rsidR="00C07ADF" w:rsidRPr="00AC7437" w:rsidRDefault="00C07ADF" w:rsidP="00906DB3">
      <w:pPr>
        <w:pStyle w:val="IFADparagraphnumbering"/>
        <w:numPr>
          <w:ilvl w:val="0"/>
          <w:numId w:val="0"/>
        </w:numPr>
        <w:spacing w:after="0" w:line="240" w:lineRule="auto"/>
        <w:jc w:val="both"/>
        <w:rPr>
          <w:rFonts w:asciiTheme="minorHAnsi" w:hAnsiTheme="minorHAnsi"/>
          <w:b/>
          <w:sz w:val="22"/>
          <w:szCs w:val="22"/>
          <w:lang w:val="en-GB"/>
        </w:rPr>
      </w:pPr>
      <w:proofErr w:type="gramStart"/>
      <w:r w:rsidRPr="00AC7437">
        <w:rPr>
          <w:rFonts w:asciiTheme="minorHAnsi" w:hAnsiTheme="minorHAnsi"/>
          <w:b/>
          <w:sz w:val="22"/>
          <w:szCs w:val="22"/>
          <w:lang w:val="en-GB"/>
        </w:rPr>
        <w:t>AWPB Submission Deadline.</w:t>
      </w:r>
      <w:proofErr w:type="gramEnd"/>
      <w:r w:rsidRPr="00AC7437">
        <w:rPr>
          <w:rFonts w:asciiTheme="minorHAnsi" w:hAnsiTheme="minorHAnsi"/>
          <w:b/>
          <w:sz w:val="22"/>
          <w:szCs w:val="22"/>
          <w:lang w:val="en-GB"/>
        </w:rPr>
        <w:t xml:space="preserve"> </w:t>
      </w:r>
      <w:r w:rsidRPr="00AC7437">
        <w:rPr>
          <w:rFonts w:asciiTheme="minorHAnsi" w:hAnsiTheme="minorHAnsi"/>
          <w:sz w:val="22"/>
          <w:szCs w:val="22"/>
          <w:lang w:val="en-GB"/>
        </w:rPr>
        <w:t xml:space="preserve">The PCU will submit a draft consolidated AWPB to </w:t>
      </w:r>
      <w:r w:rsidR="007B76D5">
        <w:rPr>
          <w:rFonts w:asciiTheme="minorHAnsi" w:hAnsiTheme="minorHAnsi"/>
          <w:sz w:val="22"/>
          <w:szCs w:val="22"/>
          <w:lang w:val="en-GB"/>
        </w:rPr>
        <w:t xml:space="preserve">IFAD for comments and approval by the end of March. </w:t>
      </w:r>
      <w:r w:rsidR="007B76D5" w:rsidRPr="00AC7437">
        <w:rPr>
          <w:rFonts w:asciiTheme="minorHAnsi" w:hAnsiTheme="minorHAnsi"/>
          <w:sz w:val="22"/>
          <w:szCs w:val="22"/>
          <w:lang w:val="en-GB"/>
        </w:rPr>
        <w:t>If there is no comment of IFAD on the draft AWPB within 30 days after receipt, the AWPB shall be deemed approved.</w:t>
      </w:r>
      <w:r w:rsidR="007B76D5">
        <w:rPr>
          <w:rFonts w:asciiTheme="minorHAnsi" w:hAnsiTheme="minorHAnsi"/>
          <w:sz w:val="22"/>
          <w:szCs w:val="22"/>
          <w:lang w:val="en-GB"/>
        </w:rPr>
        <w:t xml:space="preserve"> Once approved the PCU will submit </w:t>
      </w:r>
      <w:proofErr w:type="gramStart"/>
      <w:r w:rsidR="007B76D5">
        <w:rPr>
          <w:rFonts w:asciiTheme="minorHAnsi" w:hAnsiTheme="minorHAnsi"/>
          <w:sz w:val="22"/>
          <w:szCs w:val="22"/>
          <w:lang w:val="en-GB"/>
        </w:rPr>
        <w:t>the  AWPB</w:t>
      </w:r>
      <w:proofErr w:type="gramEnd"/>
      <w:r w:rsidR="007B76D5">
        <w:rPr>
          <w:rFonts w:asciiTheme="minorHAnsi" w:hAnsiTheme="minorHAnsi"/>
          <w:sz w:val="22"/>
          <w:szCs w:val="22"/>
          <w:lang w:val="en-GB"/>
        </w:rPr>
        <w:t xml:space="preserve"> to PSC </w:t>
      </w:r>
      <w:r w:rsidRPr="00AC7437">
        <w:rPr>
          <w:rFonts w:asciiTheme="minorHAnsi" w:hAnsiTheme="minorHAnsi"/>
          <w:sz w:val="22"/>
          <w:szCs w:val="22"/>
          <w:lang w:val="en-GB"/>
        </w:rPr>
        <w:t xml:space="preserve">for its approval </w:t>
      </w:r>
      <w:r w:rsidR="007B76D5">
        <w:rPr>
          <w:rFonts w:asciiTheme="minorHAnsi" w:hAnsiTheme="minorHAnsi"/>
          <w:sz w:val="22"/>
          <w:szCs w:val="22"/>
          <w:lang w:val="en-GB"/>
        </w:rPr>
        <w:t>by the end of April</w:t>
      </w:r>
      <w:r w:rsidR="00560ADD">
        <w:rPr>
          <w:rFonts w:asciiTheme="minorHAnsi" w:hAnsiTheme="minorHAnsi"/>
          <w:sz w:val="22"/>
          <w:szCs w:val="22"/>
          <w:lang w:val="en-GB"/>
        </w:rPr>
        <w:t xml:space="preserve">. </w:t>
      </w:r>
      <w:r w:rsidRPr="00AC7437">
        <w:rPr>
          <w:rFonts w:asciiTheme="minorHAnsi" w:hAnsiTheme="minorHAnsi"/>
          <w:sz w:val="22"/>
          <w:szCs w:val="22"/>
          <w:lang w:val="en-GB"/>
        </w:rPr>
        <w:t xml:space="preserve">GoN through NPC will approve and publish it in Red Book with governments' planning mechanism. Annual stakeholder review and planning workshops will be organized for the assessment of annual project progress and for the support of the AWPB preparation process. </w:t>
      </w:r>
    </w:p>
    <w:p w:rsidR="00C07ADF" w:rsidRPr="00AC7437" w:rsidRDefault="00C07ADF" w:rsidP="00906DB3">
      <w:pPr>
        <w:pStyle w:val="IFADparagraphnumbering"/>
        <w:numPr>
          <w:ilvl w:val="0"/>
          <w:numId w:val="0"/>
        </w:numPr>
        <w:spacing w:after="0" w:line="240" w:lineRule="auto"/>
        <w:jc w:val="both"/>
        <w:rPr>
          <w:rFonts w:asciiTheme="minorHAnsi" w:hAnsiTheme="minorHAnsi"/>
          <w:sz w:val="22"/>
          <w:szCs w:val="22"/>
          <w:lang w:val="en-GB"/>
        </w:rPr>
      </w:pPr>
    </w:p>
    <w:p w:rsidR="00C07ADF" w:rsidRPr="00AC7437" w:rsidRDefault="00C07ADF" w:rsidP="00906DB3">
      <w:pPr>
        <w:pStyle w:val="IFADparagraphnumbering"/>
        <w:numPr>
          <w:ilvl w:val="0"/>
          <w:numId w:val="0"/>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The PCU, DPCUs and implementing agencies will adopt the AWPBs in the form approved by GoN and IFAD. The PCU will provide approved copies thereof to IFAD, prior to the commencement of the relevant Project Year. If necessary, the PCU may propose adjustments in the AWPB with the approval of the PSC. Such adjustments will be effective upon approval by GoN and IFAD.</w:t>
      </w:r>
    </w:p>
    <w:p w:rsidR="00A40ECB" w:rsidRPr="00AC7437" w:rsidRDefault="0017447D" w:rsidP="00906DB3">
      <w:pPr>
        <w:jc w:val="both"/>
        <w:rPr>
          <w:rFonts w:asciiTheme="minorHAnsi" w:hAnsiTheme="minorHAnsi"/>
          <w:sz w:val="22"/>
          <w:szCs w:val="22"/>
          <w:lang w:val="en-GB"/>
        </w:rPr>
      </w:pPr>
      <w:r w:rsidRPr="00AC7437">
        <w:rPr>
          <w:rFonts w:asciiTheme="minorHAnsi" w:hAnsiTheme="minorHAnsi"/>
          <w:sz w:val="22"/>
          <w:szCs w:val="22"/>
          <w:lang w:val="en-GB"/>
        </w:rPr>
        <w:br w:type="column"/>
      </w:r>
      <w:r w:rsidR="00831863" w:rsidRPr="00AC7437">
        <w:rPr>
          <w:rFonts w:asciiTheme="minorHAnsi" w:hAnsiTheme="minorHAnsi"/>
          <w:b/>
          <w:sz w:val="22"/>
          <w:szCs w:val="22"/>
          <w:lang w:val="en-GB"/>
        </w:rPr>
        <w:lastRenderedPageBreak/>
        <w:t>Figure</w:t>
      </w:r>
      <w:r w:rsidR="00655953" w:rsidRPr="00AC7437">
        <w:rPr>
          <w:rFonts w:asciiTheme="minorHAnsi" w:hAnsiTheme="minorHAnsi"/>
          <w:b/>
          <w:sz w:val="22"/>
          <w:szCs w:val="22"/>
          <w:lang w:val="en-GB"/>
        </w:rPr>
        <w:t>6</w:t>
      </w:r>
      <w:r w:rsidR="005454CC" w:rsidRPr="00AC7437">
        <w:rPr>
          <w:rFonts w:asciiTheme="minorHAnsi" w:hAnsiTheme="minorHAnsi"/>
          <w:b/>
          <w:sz w:val="22"/>
          <w:szCs w:val="22"/>
          <w:lang w:val="en-GB"/>
        </w:rPr>
        <w:t>:</w:t>
      </w:r>
      <w:r w:rsidR="00831863" w:rsidRPr="00AC7437">
        <w:rPr>
          <w:rFonts w:asciiTheme="minorHAnsi" w:hAnsiTheme="minorHAnsi"/>
          <w:sz w:val="22"/>
          <w:szCs w:val="22"/>
          <w:lang w:val="en-GB"/>
        </w:rPr>
        <w:t xml:space="preserve"> Project planning processes</w:t>
      </w:r>
    </w:p>
    <w:p w:rsidR="000910C3" w:rsidRPr="00AC7437" w:rsidRDefault="000910C3" w:rsidP="00A40ECB">
      <w:pPr>
        <w:rPr>
          <w:rFonts w:asciiTheme="minorHAnsi" w:hAnsiTheme="minorHAnsi"/>
          <w:sz w:val="14"/>
          <w:szCs w:val="22"/>
          <w:lang w:val="en-GB"/>
        </w:rPr>
      </w:pPr>
    </w:p>
    <w:p w:rsidR="000910C3" w:rsidRPr="00AC7437" w:rsidRDefault="000910C3" w:rsidP="00A40ECB">
      <w:pPr>
        <w:rPr>
          <w:rFonts w:asciiTheme="minorHAnsi" w:hAnsiTheme="minorHAnsi"/>
          <w:sz w:val="22"/>
          <w:szCs w:val="22"/>
          <w:lang w:val="en-GB"/>
        </w:rPr>
      </w:pPr>
    </w:p>
    <w:p w:rsidR="000910C3" w:rsidRPr="00AC7437" w:rsidRDefault="000910C3" w:rsidP="00A40ECB">
      <w:pPr>
        <w:rPr>
          <w:rFonts w:asciiTheme="minorHAnsi" w:hAnsiTheme="minorHAnsi"/>
          <w:sz w:val="22"/>
          <w:szCs w:val="22"/>
          <w:lang w:val="en-GB"/>
        </w:rPr>
      </w:pPr>
    </w:p>
    <w:p w:rsidR="000910C3" w:rsidRPr="00AC7437" w:rsidRDefault="00F268BC" w:rsidP="000910C3">
      <w:pPr>
        <w:pStyle w:val="IFADparagraphnumbering"/>
        <w:numPr>
          <w:ilvl w:val="0"/>
          <w:numId w:val="0"/>
        </w:numPr>
        <w:spacing w:after="0" w:line="240" w:lineRule="auto"/>
        <w:rPr>
          <w:rFonts w:asciiTheme="minorHAnsi" w:hAnsiTheme="minorHAnsi"/>
          <w:sz w:val="22"/>
          <w:szCs w:val="22"/>
          <w:lang w:val="en-GB"/>
        </w:rPr>
      </w:pPr>
      <w:r w:rsidRPr="00F268BC">
        <w:rPr>
          <w:rFonts w:asciiTheme="minorHAnsi" w:hAnsiTheme="minorHAnsi"/>
          <w:noProof/>
          <w:sz w:val="22"/>
          <w:szCs w:val="22"/>
          <w:lang w:val="en-GB" w:eastAsia="en-GB"/>
        </w:rPr>
        <w:pict>
          <v:shape id="Text Box 43" o:spid="_x0000_s1039" type="#_x0000_t202" style="position:absolute;margin-left:82.3pt;margin-top:-29.25pt;width:150pt;height:30.7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">
            <v:textbox>
              <w:txbxContent>
                <w:p w:rsidR="00E1201C" w:rsidRDefault="00E1201C" w:rsidP="000910C3">
                  <w:pPr>
                    <w:jc w:val="center"/>
                  </w:pPr>
                  <w:r>
                    <w:t>HH level plans</w:t>
                  </w:r>
                </w:p>
              </w:txbxContent>
            </v:textbox>
          </v:shape>
        </w:pict>
      </w:r>
      <w:r w:rsidRPr="00F268BC">
        <w:rPr>
          <w:rFonts w:asciiTheme="minorHAnsi" w:hAnsiTheme="minorHAnsi"/>
          <w:noProof/>
          <w:sz w:val="22"/>
          <w:szCs w:val="22"/>
          <w:lang w:val="en-GB" w:eastAsia="en-GB"/>
        </w:rPr>
        <w:pict>
          <v:shape id="Text Box 44" o:spid="_x0000_s1040" type="#_x0000_t202" style="position:absolute;margin-left:245.8pt;margin-top:-29.15pt;width:150pt;height:30.7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">
            <v:textbox>
              <w:txbxContent>
                <w:p w:rsidR="00E1201C" w:rsidRDefault="00E1201C" w:rsidP="000910C3">
                  <w:pPr>
                    <w:jc w:val="center"/>
                  </w:pPr>
                  <w:r>
                    <w:t>Settlement level plans</w:t>
                  </w:r>
                </w:p>
              </w:txbxContent>
            </v:textbox>
          </v:shape>
        </w:pict>
      </w:r>
      <w:r w:rsidRPr="00F268BC">
        <w:rPr>
          <w:rFonts w:asciiTheme="minorHAnsi" w:hAnsiTheme="minorHAnsi"/>
          <w:noProof/>
          <w:sz w:val="22"/>
          <w:szCs w:val="22"/>
          <w:lang w:val="en-GB" w:eastAsia="en-GB"/>
        </w:rPr>
        <w:pict>
          <v:shapetype id="_x0000_t32" coordsize="21600,21600" o:spt="32" o:oned="t" path="m,l21600,21600e" filled="f">
            <v:path arrowok="t" fillok="f" o:connecttype="none"/>
            <o:lock v:ext="edit" shapetype="t"/>
          </v:shapetype>
          <v:shape id="Straight Arrow Connector 45" o:spid="_x0000_s1086" type="#_x0000_t32" style="position:absolute;margin-left:225pt;margin-top:1.5pt;width:0;height:27pt;z-index:25164595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">
            <v:stroke endarrow="block"/>
          </v:shape>
        </w:pict>
      </w:r>
      <w:r w:rsidRPr="00F268BC">
        <w:rPr>
          <w:rFonts w:asciiTheme="minorHAnsi" w:hAnsiTheme="minorHAnsi"/>
          <w:noProof/>
          <w:sz w:val="22"/>
          <w:szCs w:val="22"/>
          <w:lang w:val="en-GB" w:eastAsia="en-GB"/>
        </w:rPr>
        <w:pict>
          <v:shape id="Straight Arrow Connector 46" o:spid="_x0000_s1085" type="#_x0000_t32" style="position:absolute;margin-left:253.5pt;margin-top:1.5pt;width:0;height:27pt;z-index:25164697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">
            <v:stroke endarrow="block"/>
          </v:shape>
        </w:pict>
      </w:r>
    </w:p>
    <w:p w:rsidR="000910C3" w:rsidRPr="00AC7437" w:rsidRDefault="000910C3" w:rsidP="000910C3">
      <w:pPr>
        <w:pStyle w:val="IFADparagraphnumbering"/>
        <w:numPr>
          <w:ilvl w:val="0"/>
          <w:numId w:val="0"/>
        </w:numPr>
        <w:spacing w:after="0" w:line="240" w:lineRule="auto"/>
        <w:rPr>
          <w:rFonts w:asciiTheme="minorHAnsi" w:hAnsiTheme="minorHAnsi"/>
          <w:sz w:val="22"/>
          <w:szCs w:val="22"/>
          <w:lang w:val="en-GB"/>
        </w:rPr>
      </w:pPr>
    </w:p>
    <w:p w:rsidR="000910C3" w:rsidRPr="00AC7437" w:rsidRDefault="00F268BC" w:rsidP="000910C3">
      <w:pPr>
        <w:rPr>
          <w:rFonts w:asciiTheme="minorHAnsi" w:hAnsiTheme="minorHAnsi"/>
          <w:sz w:val="22"/>
          <w:szCs w:val="22"/>
          <w:lang w:val="en-GB"/>
        </w:rPr>
      </w:pPr>
      <w:r w:rsidRPr="00F268BC">
        <w:rPr>
          <w:rFonts w:asciiTheme="minorHAnsi" w:hAnsiTheme="minorHAnsi"/>
          <w:noProof/>
          <w:sz w:val="22"/>
          <w:szCs w:val="22"/>
          <w:lang w:val="en-GB" w:eastAsia="en-GB"/>
        </w:rPr>
        <w:pict>
          <v:shape id="Text Box 39" o:spid="_x0000_s1041" type="#_x0000_t202" style="position:absolute;margin-left:156pt;margin-top:2.05pt;width:166.5pt;height:30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">
            <v:textbox>
              <w:txbxContent>
                <w:p w:rsidR="00E1201C" w:rsidRDefault="00E1201C" w:rsidP="000910C3">
                  <w:pPr>
                    <w:jc w:val="center"/>
                  </w:pPr>
                  <w:r>
                    <w:t>Ward level discussion</w:t>
                  </w:r>
                </w:p>
              </w:txbxContent>
            </v:textbox>
          </v:shape>
        </w:pict>
      </w:r>
    </w:p>
    <w:p w:rsidR="000910C3" w:rsidRPr="00AC7437" w:rsidRDefault="000910C3" w:rsidP="000910C3">
      <w:pPr>
        <w:rPr>
          <w:rFonts w:asciiTheme="minorHAnsi" w:hAnsiTheme="minorHAnsi"/>
          <w:sz w:val="22"/>
          <w:szCs w:val="22"/>
          <w:lang w:val="en-GB"/>
        </w:rPr>
      </w:pPr>
    </w:p>
    <w:p w:rsidR="000910C3" w:rsidRPr="00AC7437" w:rsidRDefault="00F268BC" w:rsidP="000910C3">
      <w:pPr>
        <w:rPr>
          <w:rFonts w:asciiTheme="minorHAnsi" w:hAnsiTheme="minorHAnsi"/>
          <w:sz w:val="22"/>
          <w:szCs w:val="22"/>
          <w:lang w:val="en-GB"/>
        </w:rPr>
      </w:pPr>
      <w:r w:rsidRPr="00F268BC">
        <w:rPr>
          <w:rFonts w:asciiTheme="minorHAnsi" w:hAnsiTheme="minorHAnsi"/>
          <w:noProof/>
          <w:sz w:val="22"/>
          <w:szCs w:val="22"/>
          <w:lang w:val="en-GB" w:eastAsia="en-GB"/>
        </w:rPr>
        <w:pict>
          <v:shape id="Text Box 35" o:spid="_x0000_s1042" type="#_x0000_t202" style="position:absolute;margin-left:156pt;margin-top:6.3pt;width:166.5pt;height:31.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">
            <v:textbox>
              <w:txbxContent>
                <w:p w:rsidR="00E1201C" w:rsidRDefault="00E1201C" w:rsidP="000910C3">
                  <w:pPr>
                    <w:jc w:val="center"/>
                  </w:pPr>
                  <w:r>
                    <w:t>Endorsed by Ward Citizen Forum</w:t>
                  </w:r>
                </w:p>
              </w:txbxContent>
            </v:textbox>
          </v:shape>
        </w:pict>
      </w:r>
    </w:p>
    <w:p w:rsidR="000910C3" w:rsidRPr="00AC7437" w:rsidRDefault="000910C3" w:rsidP="000910C3">
      <w:pPr>
        <w:rPr>
          <w:rFonts w:asciiTheme="minorHAnsi" w:hAnsiTheme="minorHAnsi"/>
          <w:sz w:val="22"/>
          <w:szCs w:val="22"/>
          <w:lang w:val="en-GB"/>
        </w:rPr>
      </w:pPr>
    </w:p>
    <w:p w:rsidR="000910C3" w:rsidRPr="00AC7437" w:rsidRDefault="00F268BC" w:rsidP="000910C3">
      <w:pPr>
        <w:tabs>
          <w:tab w:val="left" w:pos="4140"/>
        </w:tabs>
        <w:rPr>
          <w:rFonts w:asciiTheme="minorHAnsi" w:hAnsiTheme="minorHAnsi"/>
          <w:sz w:val="22"/>
          <w:szCs w:val="22"/>
          <w:lang w:val="en-GB"/>
        </w:rPr>
      </w:pPr>
      <w:r w:rsidRPr="00F268BC">
        <w:rPr>
          <w:rFonts w:asciiTheme="minorHAnsi" w:hAnsiTheme="minorHAnsi"/>
          <w:noProof/>
          <w:sz w:val="22"/>
          <w:szCs w:val="22"/>
          <w:lang w:val="en-GB" w:eastAsia="en-GB"/>
        </w:rPr>
        <w:pict>
          <v:shape id="Straight Arrow Connector 30" o:spid="_x0000_s1084" type="#_x0000_t32" style="position:absolute;margin-left:238.5pt;margin-top:9.2pt;width:0;height:27pt;z-index:25163366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">
            <v:stroke endarrow="block"/>
          </v:shape>
        </w:pict>
      </w:r>
    </w:p>
    <w:p w:rsidR="000910C3" w:rsidRPr="00AC7437" w:rsidRDefault="000910C3" w:rsidP="00AC6198">
      <w:pPr>
        <w:tabs>
          <w:tab w:val="left" w:pos="4140"/>
        </w:tabs>
        <w:rPr>
          <w:rFonts w:asciiTheme="minorHAnsi" w:hAnsiTheme="minorHAnsi"/>
          <w:sz w:val="22"/>
          <w:szCs w:val="22"/>
          <w:lang w:val="en-GB"/>
        </w:rPr>
      </w:pPr>
    </w:p>
    <w:p w:rsidR="000910C3" w:rsidRPr="00AC7437" w:rsidRDefault="00F268BC" w:rsidP="000910C3">
      <w:pPr>
        <w:rPr>
          <w:rFonts w:asciiTheme="minorHAnsi" w:hAnsiTheme="minorHAnsi"/>
          <w:sz w:val="22"/>
          <w:szCs w:val="22"/>
          <w:lang w:val="en-GB"/>
        </w:rPr>
      </w:pPr>
      <w:r w:rsidRPr="00F268BC">
        <w:rPr>
          <w:rFonts w:asciiTheme="minorHAnsi" w:hAnsiTheme="minorHAnsi"/>
          <w:noProof/>
          <w:sz w:val="22"/>
          <w:szCs w:val="22"/>
          <w:lang w:val="en-GB" w:eastAsia="en-GB"/>
        </w:rPr>
        <w:pict>
          <v:shape id="Text Box 31" o:spid="_x0000_s1043" type="#_x0000_t202" style="position:absolute;margin-left:137.45pt;margin-top:8.85pt;width:205.5pt;height:33.6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">
            <v:textbox>
              <w:txbxContent>
                <w:p w:rsidR="00E1201C" w:rsidRDefault="00E1201C" w:rsidP="000910C3">
                  <w:pPr>
                    <w:jc w:val="center"/>
                  </w:pPr>
                  <w:r>
                    <w:t xml:space="preserve">VDC Council </w:t>
                  </w:r>
                </w:p>
                <w:p w:rsidR="00E1201C" w:rsidRDefault="00E1201C" w:rsidP="000910C3">
                  <w:pPr>
                    <w:jc w:val="center"/>
                  </w:pPr>
                  <w:r>
                    <w:t>Discussion and Endorsement</w:t>
                  </w:r>
                </w:p>
              </w:txbxContent>
            </v:textbox>
          </v:shape>
        </w:pict>
      </w:r>
    </w:p>
    <w:p w:rsidR="000910C3" w:rsidRPr="00AC7437" w:rsidRDefault="000910C3" w:rsidP="000910C3">
      <w:pPr>
        <w:rPr>
          <w:rFonts w:asciiTheme="minorHAnsi" w:hAnsiTheme="minorHAnsi"/>
          <w:sz w:val="22"/>
          <w:szCs w:val="22"/>
          <w:lang w:val="en-GB"/>
        </w:rPr>
      </w:pPr>
    </w:p>
    <w:p w:rsidR="000910C3" w:rsidRPr="00AC7437" w:rsidRDefault="00F268BC" w:rsidP="000910C3">
      <w:pPr>
        <w:rPr>
          <w:rFonts w:asciiTheme="minorHAnsi" w:hAnsiTheme="minorHAnsi"/>
          <w:sz w:val="22"/>
          <w:szCs w:val="22"/>
          <w:lang w:val="en-GB"/>
        </w:rPr>
      </w:pPr>
      <w:r w:rsidRPr="00F268BC">
        <w:rPr>
          <w:rFonts w:asciiTheme="minorHAnsi" w:hAnsiTheme="minorHAnsi"/>
          <w:noProof/>
          <w:sz w:val="22"/>
          <w:szCs w:val="22"/>
          <w:lang w:val="en-GB" w:eastAsia="en-GB"/>
        </w:rPr>
        <w:pict>
          <v:shape id="Straight Arrow Connector 47" o:spid="_x0000_s1083" type="#_x0000_t32" style="position:absolute;margin-left:330.65pt;margin-top:14.35pt;width:0;height:27pt;z-index:25164800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">
            <v:stroke endarrow="block"/>
          </v:shape>
        </w:pict>
      </w:r>
    </w:p>
    <w:p w:rsidR="000910C3" w:rsidRPr="00AC7437" w:rsidRDefault="00F268BC" w:rsidP="000910C3">
      <w:pPr>
        <w:rPr>
          <w:rFonts w:asciiTheme="minorHAnsi" w:hAnsiTheme="minorHAnsi"/>
          <w:sz w:val="22"/>
          <w:szCs w:val="22"/>
          <w:lang w:val="en-GB"/>
        </w:rPr>
      </w:pPr>
      <w:r w:rsidRPr="00F268BC">
        <w:rPr>
          <w:rFonts w:asciiTheme="minorHAnsi" w:hAnsiTheme="minorHAnsi"/>
          <w:noProof/>
          <w:sz w:val="22"/>
          <w:szCs w:val="22"/>
          <w:lang w:val="en-GB" w:eastAsia="en-GB"/>
        </w:rPr>
        <w:pict>
          <v:shape id="Straight Arrow Connector 48" o:spid="_x0000_s1082" type="#_x0000_t32" style="position:absolute;margin-left:148.65pt;margin-top:.3pt;width:0;height:27pt;z-index:25163468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">
            <v:stroke endarrow="block"/>
          </v:shape>
        </w:pict>
      </w:r>
    </w:p>
    <w:p w:rsidR="000910C3" w:rsidRPr="00AC7437" w:rsidRDefault="000910C3" w:rsidP="000910C3">
      <w:pPr>
        <w:rPr>
          <w:rFonts w:asciiTheme="minorHAnsi" w:hAnsiTheme="minorHAnsi"/>
          <w:sz w:val="22"/>
          <w:szCs w:val="22"/>
          <w:lang w:val="en-GB"/>
        </w:rPr>
      </w:pPr>
    </w:p>
    <w:p w:rsidR="000910C3" w:rsidRPr="00AC7437" w:rsidRDefault="00F268BC" w:rsidP="000910C3">
      <w:pPr>
        <w:rPr>
          <w:rFonts w:asciiTheme="minorHAnsi" w:hAnsiTheme="minorHAnsi"/>
          <w:sz w:val="22"/>
          <w:szCs w:val="22"/>
          <w:lang w:val="en-GB"/>
        </w:rPr>
      </w:pPr>
      <w:r w:rsidRPr="00F268BC">
        <w:rPr>
          <w:rFonts w:asciiTheme="minorHAnsi" w:hAnsiTheme="minorHAnsi"/>
          <w:noProof/>
          <w:sz w:val="22"/>
          <w:szCs w:val="22"/>
          <w:lang w:val="en-GB" w:eastAsia="en-GB"/>
        </w:rPr>
        <w:pict>
          <v:shape id="Text Box 29" o:spid="_x0000_s1044" type="#_x0000_t202" style="position:absolute;margin-left:100.05pt;margin-top:4.15pt;width:55.7pt;height:30.7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">
            <v:textbox>
              <w:txbxContent>
                <w:p w:rsidR="00E1201C" w:rsidRPr="00CA671B" w:rsidRDefault="00E1201C" w:rsidP="000910C3">
                  <w:pPr>
                    <w:jc w:val="center"/>
                    <w:rPr>
                      <w:i/>
                    </w:rPr>
                  </w:pPr>
                  <w:r w:rsidRPr="00CA671B">
                    <w:rPr>
                      <w:i/>
                    </w:rPr>
                    <w:t>Ilaka</w:t>
                  </w:r>
                </w:p>
              </w:txbxContent>
            </v:textbox>
          </v:shape>
        </w:pict>
      </w:r>
      <w:r w:rsidRPr="00F268BC">
        <w:rPr>
          <w:rFonts w:asciiTheme="minorHAnsi" w:hAnsiTheme="minorHAnsi"/>
          <w:noProof/>
          <w:sz w:val="22"/>
          <w:szCs w:val="22"/>
          <w:lang w:val="en-GB" w:eastAsia="en-GB"/>
        </w:rPr>
        <w:pict>
          <v:shape id="Text Box 51" o:spid="_x0000_s1045" type="#_x0000_t202" style="position:absolute;margin-left:188.9pt;margin-top:1.35pt;width:154.35pt;height:34.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">
            <v:textbox>
              <w:txbxContent>
                <w:p w:rsidR="00E1201C" w:rsidRDefault="00E1201C" w:rsidP="000910C3">
                  <w:pPr>
                    <w:jc w:val="center"/>
                  </w:pPr>
                  <w:r>
                    <w:t>DEECC (extended) for technical input</w:t>
                  </w:r>
                </w:p>
              </w:txbxContent>
            </v:textbox>
          </v:shape>
        </w:pict>
      </w:r>
    </w:p>
    <w:p w:rsidR="000910C3" w:rsidRPr="00AC7437" w:rsidRDefault="00F268BC" w:rsidP="000910C3">
      <w:pPr>
        <w:rPr>
          <w:rFonts w:asciiTheme="minorHAnsi" w:hAnsiTheme="minorHAnsi"/>
          <w:sz w:val="22"/>
          <w:szCs w:val="22"/>
          <w:lang w:val="en-GB"/>
        </w:rPr>
      </w:pPr>
      <w:r w:rsidRPr="00F268BC">
        <w:rPr>
          <w:rFonts w:asciiTheme="minorHAnsi" w:hAnsiTheme="minorHAnsi"/>
          <w:noProof/>
          <w:sz w:val="22"/>
          <w:szCs w:val="22"/>
          <w:lang w:val="en-GB" w:eastAsia="en-GB"/>
        </w:rPr>
        <w:pict>
          <v:shape id="Straight Arrow Connector 49" o:spid="_x0000_s1081" type="#_x0000_t32" style="position:absolute;margin-left:159.9pt;margin-top:1.6pt;width:25.5pt;height:0;z-index:251649024;visibility:visible;mso-wrap-distance-top:-6e-5mm;mso-wrap-distance-bottom:-6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" strokecolor="black [3040]">
            <v:stroke endarrow="block"/>
            <o:lock v:ext="edit" shapetype="f"/>
          </v:shape>
        </w:pict>
      </w:r>
    </w:p>
    <w:p w:rsidR="000910C3" w:rsidRPr="00AC7437" w:rsidRDefault="00F268BC" w:rsidP="000910C3">
      <w:pPr>
        <w:rPr>
          <w:rFonts w:asciiTheme="minorHAnsi" w:hAnsiTheme="minorHAnsi"/>
          <w:sz w:val="22"/>
          <w:szCs w:val="22"/>
          <w:lang w:val="en-GB"/>
        </w:rPr>
      </w:pPr>
      <w:r w:rsidRPr="00F268BC">
        <w:rPr>
          <w:rFonts w:asciiTheme="minorHAnsi" w:hAnsiTheme="minorHAnsi"/>
          <w:noProof/>
          <w:sz w:val="22"/>
          <w:szCs w:val="22"/>
          <w:lang w:val="en-GB" w:eastAsia="en-GB"/>
        </w:rPr>
        <w:pict>
          <v:shape id="Straight Arrow Connector 50" o:spid="_x0000_s1080" type="#_x0000_t32" style="position:absolute;margin-left:237.55pt;margin-top:6.95pt;width:0;height:27pt;z-index:25165004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">
            <v:stroke endarrow="block"/>
          </v:shape>
        </w:pict>
      </w:r>
    </w:p>
    <w:p w:rsidR="000910C3" w:rsidRPr="00AC7437" w:rsidRDefault="000910C3" w:rsidP="000910C3">
      <w:pPr>
        <w:rPr>
          <w:rFonts w:asciiTheme="minorHAnsi" w:hAnsiTheme="minorHAnsi"/>
          <w:sz w:val="22"/>
          <w:szCs w:val="22"/>
          <w:lang w:val="en-GB"/>
        </w:rPr>
      </w:pPr>
    </w:p>
    <w:p w:rsidR="000910C3" w:rsidRPr="00AC7437" w:rsidRDefault="00F268BC" w:rsidP="000910C3">
      <w:pPr>
        <w:rPr>
          <w:rFonts w:asciiTheme="minorHAnsi" w:hAnsiTheme="minorHAnsi"/>
          <w:sz w:val="22"/>
          <w:szCs w:val="22"/>
          <w:lang w:val="en-GB"/>
        </w:rPr>
      </w:pPr>
      <w:r w:rsidRPr="00F268BC">
        <w:rPr>
          <w:rFonts w:asciiTheme="minorHAnsi" w:hAnsiTheme="minorHAnsi"/>
          <w:noProof/>
          <w:sz w:val="22"/>
          <w:szCs w:val="22"/>
          <w:lang w:val="en-GB" w:eastAsia="en-GB"/>
        </w:rPr>
        <w:pict>
          <v:shape id="Text Box 52" o:spid="_x0000_s1046" type="#_x0000_t202" style="position:absolute;margin-left:136pt;margin-top:7.55pt;width:204.8pt;height:33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">
            <v:textbox>
              <w:txbxContent>
                <w:p w:rsidR="00E1201C" w:rsidRDefault="00E1201C" w:rsidP="000910C3">
                  <w:pPr>
                    <w:jc w:val="center"/>
                  </w:pPr>
                  <w:r>
                    <w:t>District Council</w:t>
                  </w:r>
                </w:p>
                <w:p w:rsidR="00E1201C" w:rsidRDefault="00E1201C" w:rsidP="000910C3">
                  <w:pPr>
                    <w:jc w:val="center"/>
                  </w:pPr>
                  <w:r>
                    <w:t>Discussion and Approval</w:t>
                  </w:r>
                </w:p>
                <w:p w:rsidR="00E1201C" w:rsidRDefault="00E1201C" w:rsidP="000910C3">
                  <w:pPr>
                    <w:jc w:val="center"/>
                  </w:pPr>
                </w:p>
              </w:txbxContent>
            </v:textbox>
          </v:shape>
        </w:pict>
      </w:r>
    </w:p>
    <w:p w:rsidR="000910C3" w:rsidRPr="00AC7437" w:rsidRDefault="000910C3" w:rsidP="000910C3">
      <w:pPr>
        <w:rPr>
          <w:rFonts w:asciiTheme="minorHAnsi" w:hAnsiTheme="minorHAnsi"/>
          <w:sz w:val="22"/>
          <w:szCs w:val="22"/>
          <w:lang w:val="en-GB"/>
        </w:rPr>
      </w:pPr>
    </w:p>
    <w:p w:rsidR="000910C3" w:rsidRPr="00AC7437" w:rsidRDefault="000910C3" w:rsidP="000910C3">
      <w:pPr>
        <w:rPr>
          <w:rFonts w:asciiTheme="minorHAnsi" w:hAnsiTheme="minorHAnsi"/>
          <w:sz w:val="22"/>
          <w:szCs w:val="22"/>
          <w:lang w:val="en-GB"/>
        </w:rPr>
      </w:pPr>
    </w:p>
    <w:p w:rsidR="000910C3" w:rsidRPr="00AC7437" w:rsidRDefault="00F268BC" w:rsidP="000910C3">
      <w:pPr>
        <w:rPr>
          <w:rFonts w:asciiTheme="minorHAnsi" w:hAnsiTheme="minorHAnsi"/>
          <w:sz w:val="22"/>
          <w:szCs w:val="22"/>
          <w:lang w:val="en-GB"/>
        </w:rPr>
      </w:pPr>
      <w:r w:rsidRPr="00F268BC">
        <w:rPr>
          <w:rFonts w:asciiTheme="minorHAnsi" w:hAnsiTheme="minorHAnsi"/>
          <w:noProof/>
          <w:sz w:val="22"/>
          <w:szCs w:val="22"/>
          <w:lang w:val="en-GB" w:eastAsia="en-GB"/>
        </w:rPr>
        <w:pict>
          <v:shape id="Straight Arrow Connector 3" o:spid="_x0000_s1079" type="#_x0000_t32" style="position:absolute;margin-left:237.9pt;margin-top:.1pt;width:0;height:32.6pt;z-index:25164083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">
            <v:stroke endarrow="block"/>
          </v:shape>
        </w:pict>
      </w:r>
    </w:p>
    <w:p w:rsidR="000910C3" w:rsidRPr="00AC7437" w:rsidRDefault="000910C3" w:rsidP="000910C3">
      <w:pPr>
        <w:rPr>
          <w:rFonts w:asciiTheme="minorHAnsi" w:hAnsiTheme="minorHAnsi"/>
          <w:sz w:val="22"/>
          <w:szCs w:val="22"/>
          <w:lang w:val="en-GB"/>
        </w:rPr>
      </w:pPr>
    </w:p>
    <w:p w:rsidR="000910C3" w:rsidRPr="00AC7437" w:rsidRDefault="00F268BC" w:rsidP="000910C3">
      <w:pPr>
        <w:rPr>
          <w:rFonts w:asciiTheme="minorHAnsi" w:hAnsiTheme="minorHAnsi"/>
          <w:sz w:val="22"/>
          <w:szCs w:val="22"/>
          <w:lang w:val="en-GB"/>
        </w:rPr>
      </w:pPr>
      <w:r w:rsidRPr="00F268BC">
        <w:rPr>
          <w:rFonts w:asciiTheme="minorHAnsi" w:hAnsiTheme="minorHAnsi"/>
          <w:noProof/>
          <w:sz w:val="22"/>
          <w:szCs w:val="22"/>
          <w:lang w:val="en-GB" w:eastAsia="en-GB"/>
        </w:rPr>
        <w:pict>
          <v:shape id="Text Box 53" o:spid="_x0000_s1047" type="#_x0000_t202" style="position:absolute;margin-left:136.25pt;margin-top:7.35pt;width:205.8pt;height:36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">
            <v:textbox>
              <w:txbxContent>
                <w:p w:rsidR="00E1201C" w:rsidRDefault="00E1201C" w:rsidP="000910C3">
                  <w:pPr>
                    <w:jc w:val="center"/>
                  </w:pPr>
                  <w:r>
                    <w:t>PCU</w:t>
                  </w:r>
                </w:p>
                <w:p w:rsidR="00E1201C" w:rsidRDefault="00E1201C" w:rsidP="000910C3">
                  <w:pPr>
                    <w:jc w:val="center"/>
                  </w:pPr>
                  <w:r>
                    <w:t>Compilation of AWPBs</w:t>
                  </w:r>
                </w:p>
              </w:txbxContent>
            </v:textbox>
          </v:shape>
        </w:pict>
      </w:r>
    </w:p>
    <w:p w:rsidR="000910C3" w:rsidRPr="00AC7437" w:rsidRDefault="000910C3" w:rsidP="000910C3">
      <w:pPr>
        <w:rPr>
          <w:rFonts w:asciiTheme="minorHAnsi" w:hAnsiTheme="minorHAnsi"/>
          <w:sz w:val="22"/>
          <w:szCs w:val="22"/>
          <w:lang w:val="en-GB"/>
        </w:rPr>
      </w:pPr>
    </w:p>
    <w:p w:rsidR="000910C3" w:rsidRPr="00AC7437" w:rsidRDefault="000910C3" w:rsidP="000910C3">
      <w:pPr>
        <w:pStyle w:val="IFADparagraphnumbering"/>
        <w:numPr>
          <w:ilvl w:val="0"/>
          <w:numId w:val="0"/>
        </w:numPr>
        <w:spacing w:after="0" w:line="240" w:lineRule="auto"/>
        <w:rPr>
          <w:rFonts w:asciiTheme="minorHAnsi" w:hAnsiTheme="minorHAnsi"/>
          <w:sz w:val="22"/>
          <w:szCs w:val="22"/>
          <w:lang w:val="en-GB"/>
        </w:rPr>
      </w:pPr>
    </w:p>
    <w:p w:rsidR="000910C3" w:rsidRPr="00AC7437" w:rsidRDefault="00F268BC" w:rsidP="000910C3">
      <w:pPr>
        <w:pStyle w:val="IFADparagraphnumbering"/>
        <w:numPr>
          <w:ilvl w:val="0"/>
          <w:numId w:val="0"/>
        </w:numPr>
        <w:spacing w:after="0" w:line="240" w:lineRule="auto"/>
        <w:rPr>
          <w:rFonts w:asciiTheme="minorHAnsi" w:hAnsiTheme="minorHAnsi"/>
          <w:sz w:val="22"/>
          <w:szCs w:val="22"/>
          <w:lang w:val="en-GB"/>
        </w:rPr>
      </w:pPr>
      <w:r w:rsidRPr="00F268BC">
        <w:rPr>
          <w:rFonts w:asciiTheme="minorHAnsi" w:hAnsiTheme="minorHAnsi"/>
          <w:noProof/>
          <w:sz w:val="22"/>
          <w:szCs w:val="22"/>
          <w:lang w:val="en-GB" w:eastAsia="en-GB"/>
        </w:rPr>
        <w:pict>
          <v:shape id="Straight Arrow Connector 59" o:spid="_x0000_s1078" type="#_x0000_t32" style="position:absolute;margin-left:164.65pt;margin-top:-.4pt;width:0;height:27pt;z-index:25165209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">
            <v:stroke endarrow="block"/>
          </v:shape>
        </w:pict>
      </w:r>
    </w:p>
    <w:p w:rsidR="000910C3" w:rsidRPr="00AC7437" w:rsidRDefault="00F268BC" w:rsidP="000910C3">
      <w:pPr>
        <w:rPr>
          <w:rFonts w:asciiTheme="minorHAnsi" w:hAnsiTheme="minorHAnsi"/>
          <w:sz w:val="22"/>
          <w:szCs w:val="22"/>
          <w:lang w:val="en-GB"/>
        </w:rPr>
      </w:pPr>
      <w:r w:rsidRPr="00F268BC">
        <w:rPr>
          <w:rFonts w:asciiTheme="minorHAnsi" w:hAnsiTheme="minorHAnsi"/>
          <w:noProof/>
          <w:sz w:val="22"/>
          <w:szCs w:val="22"/>
          <w:lang w:val="en-GB" w:eastAsia="en-GB"/>
        </w:rPr>
        <w:pict>
          <v:shape id="Text Box 60" o:spid="_x0000_s1048" type="#_x0000_t202" style="position:absolute;margin-left:225pt;margin-top:12.55pt;width:126.3pt;height:23.6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">
            <v:textbox>
              <w:txbxContent>
                <w:p w:rsidR="00E1201C" w:rsidRDefault="00E1201C" w:rsidP="000910C3">
                  <w:pPr>
                    <w:jc w:val="center"/>
                  </w:pPr>
                  <w:r>
                    <w:t>PSC Endorsement</w:t>
                  </w:r>
                </w:p>
              </w:txbxContent>
            </v:textbox>
          </v:shape>
        </w:pict>
      </w:r>
      <w:r w:rsidRPr="00F268BC">
        <w:rPr>
          <w:rFonts w:asciiTheme="minorHAnsi" w:hAnsiTheme="minorHAnsi"/>
          <w:noProof/>
          <w:sz w:val="22"/>
          <w:szCs w:val="22"/>
          <w:lang w:val="en-GB" w:eastAsia="en-GB"/>
        </w:rPr>
        <w:pict>
          <v:shape id="Text Box 62" o:spid="_x0000_s1049" type="#_x0000_t202" style="position:absolute;margin-left:97pt;margin-top:13.15pt;width:100.5pt;height:23.6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">
            <v:textbox>
              <w:txbxContent>
                <w:p w:rsidR="00E1201C" w:rsidRDefault="00E1201C" w:rsidP="000910C3">
                  <w:pPr>
                    <w:jc w:val="center"/>
                  </w:pPr>
                  <w:r>
                    <w:t>IFAD No Objection</w:t>
                  </w:r>
                </w:p>
              </w:txbxContent>
            </v:textbox>
          </v:shape>
        </w:pict>
      </w:r>
    </w:p>
    <w:p w:rsidR="000910C3" w:rsidRPr="00AC7437" w:rsidRDefault="00F268BC" w:rsidP="000910C3">
      <w:pPr>
        <w:rPr>
          <w:rFonts w:asciiTheme="minorHAnsi" w:hAnsiTheme="minorHAnsi"/>
          <w:sz w:val="22"/>
          <w:szCs w:val="22"/>
          <w:lang w:val="en-GB"/>
        </w:rPr>
      </w:pPr>
      <w:r w:rsidRPr="00F268BC">
        <w:rPr>
          <w:rFonts w:asciiTheme="minorHAnsi" w:hAnsiTheme="minorHAnsi"/>
          <w:noProof/>
          <w:sz w:val="22"/>
          <w:szCs w:val="22"/>
          <w:lang w:val="en-GB" w:eastAsia="en-GB"/>
        </w:rPr>
        <w:pict>
          <v:shape id="Straight Arrow Connector 61" o:spid="_x0000_s1077" type="#_x0000_t32" style="position:absolute;margin-left:197.5pt;margin-top:10.95pt;width:25.5pt;height:0;z-index:251651072;visibility:visible;mso-wrap-distance-top:-6e-5mm;mso-wrap-distance-bottom:-6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" strokecolor="black [3040]">
            <v:stroke endarrow="block"/>
            <o:lock v:ext="edit" shapetype="f"/>
          </v:shape>
        </w:pict>
      </w:r>
    </w:p>
    <w:p w:rsidR="00782980" w:rsidRPr="00AC7437" w:rsidRDefault="00F268BC" w:rsidP="00144243">
      <w:pPr>
        <w:pStyle w:val="Subtitle"/>
        <w:jc w:val="left"/>
        <w:rPr>
          <w:rFonts w:asciiTheme="minorHAnsi" w:hAnsiTheme="minorHAnsi"/>
          <w:sz w:val="22"/>
          <w:szCs w:val="22"/>
          <w:lang w:val="en-GB"/>
        </w:rPr>
      </w:pPr>
      <w:r w:rsidRPr="00F268BC">
        <w:rPr>
          <w:rFonts w:asciiTheme="minorHAnsi" w:hAnsiTheme="minorHAnsi"/>
          <w:noProof/>
          <w:sz w:val="22"/>
          <w:szCs w:val="22"/>
          <w:lang w:val="en-GB" w:eastAsia="en-GB"/>
        </w:rPr>
        <w:pict>
          <v:shape id="Straight Arrow Connector 56" o:spid="_x0000_s1076" type="#_x0000_t32" style="position:absolute;margin-left:305.85pt;margin-top:6.65pt;width:.05pt;height:17.2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">
            <v:stroke endarrow="block"/>
          </v:shape>
        </w:pict>
      </w:r>
      <w:bookmarkStart w:id="146" w:name="_Toc449200333"/>
      <w:r w:rsidR="00144243" w:rsidRPr="00AC7437">
        <w:rPr>
          <w:rFonts w:asciiTheme="minorHAnsi" w:hAnsiTheme="minorHAnsi"/>
          <w:sz w:val="22"/>
          <w:szCs w:val="22"/>
          <w:lang w:val="en-GB"/>
        </w:rPr>
        <w:t>=</w:t>
      </w:r>
      <w:bookmarkEnd w:id="146"/>
    </w:p>
    <w:p w:rsidR="00782980" w:rsidRPr="00AC7437" w:rsidRDefault="00F268BC" w:rsidP="00782980">
      <w:pPr>
        <w:rPr>
          <w:rFonts w:asciiTheme="minorHAnsi" w:hAnsiTheme="minorHAnsi"/>
          <w:sz w:val="22"/>
          <w:szCs w:val="22"/>
          <w:lang w:val="en-GB"/>
        </w:rPr>
      </w:pPr>
      <w:r w:rsidRPr="00F268BC">
        <w:rPr>
          <w:rFonts w:asciiTheme="minorHAnsi" w:hAnsiTheme="minorHAnsi"/>
          <w:noProof/>
          <w:sz w:val="22"/>
          <w:szCs w:val="22"/>
          <w:lang w:val="en-GB" w:eastAsia="en-GB"/>
        </w:rPr>
        <w:pict>
          <v:shape id="Text Box 58" o:spid="_x0000_s1050" type="#_x0000_t202" style="position:absolute;margin-left:137.45pt;margin-top:6.5pt;width:206.2pt;height:36.7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">
            <v:textbox>
              <w:txbxContent>
                <w:p w:rsidR="00E1201C" w:rsidRDefault="00E1201C" w:rsidP="000910C3">
                  <w:pPr>
                    <w:jc w:val="center"/>
                  </w:pPr>
                  <w:r>
                    <w:t>MoFSC</w:t>
                  </w:r>
                </w:p>
                <w:p w:rsidR="00E1201C" w:rsidRDefault="00E1201C" w:rsidP="000910C3">
                  <w:pPr>
                    <w:jc w:val="center"/>
                  </w:pPr>
                  <w:r>
                    <w:t xml:space="preserve"> Inclusion in Ministry level plan</w:t>
                  </w:r>
                </w:p>
              </w:txbxContent>
            </v:textbox>
          </v:shape>
        </w:pict>
      </w:r>
    </w:p>
    <w:p w:rsidR="00782980" w:rsidRPr="00AC7437" w:rsidRDefault="00782980" w:rsidP="00782980">
      <w:pPr>
        <w:rPr>
          <w:rFonts w:asciiTheme="minorHAnsi" w:hAnsiTheme="minorHAnsi"/>
          <w:sz w:val="22"/>
          <w:szCs w:val="22"/>
          <w:lang w:val="en-GB"/>
        </w:rPr>
      </w:pPr>
    </w:p>
    <w:p w:rsidR="00782980" w:rsidRPr="00AC7437" w:rsidRDefault="00F268BC" w:rsidP="00782980">
      <w:pPr>
        <w:rPr>
          <w:rFonts w:asciiTheme="minorHAnsi" w:hAnsiTheme="minorHAnsi"/>
          <w:sz w:val="22"/>
          <w:szCs w:val="22"/>
          <w:lang w:val="en-GB"/>
        </w:rPr>
      </w:pPr>
      <w:r w:rsidRPr="00F268BC">
        <w:rPr>
          <w:rFonts w:asciiTheme="minorHAnsi" w:hAnsiTheme="minorHAnsi"/>
          <w:noProof/>
          <w:sz w:val="22"/>
          <w:szCs w:val="22"/>
          <w:lang w:val="en-GB" w:eastAsia="en-GB"/>
        </w:rPr>
        <w:pict>
          <v:shape id="Straight Arrow Connector 55" o:spid="_x0000_s1075" type="#_x0000_t32" style="position:absolute;margin-left:239.55pt;margin-top:14.45pt;width:.05pt;height:15.7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">
            <v:stroke endarrow="block"/>
          </v:shape>
        </w:pict>
      </w:r>
    </w:p>
    <w:p w:rsidR="00782980" w:rsidRPr="00AC7437" w:rsidRDefault="00782980" w:rsidP="00782980">
      <w:pPr>
        <w:rPr>
          <w:rFonts w:asciiTheme="minorHAnsi" w:hAnsiTheme="minorHAnsi"/>
          <w:sz w:val="22"/>
          <w:szCs w:val="22"/>
          <w:lang w:val="en-GB"/>
        </w:rPr>
      </w:pPr>
    </w:p>
    <w:p w:rsidR="00782980" w:rsidRPr="00AC7437" w:rsidRDefault="00F268BC" w:rsidP="00782980">
      <w:pPr>
        <w:rPr>
          <w:rFonts w:asciiTheme="minorHAnsi" w:hAnsiTheme="minorHAnsi"/>
          <w:sz w:val="22"/>
          <w:szCs w:val="22"/>
          <w:lang w:val="en-GB"/>
        </w:rPr>
      </w:pPr>
      <w:r w:rsidRPr="00F268BC">
        <w:rPr>
          <w:rFonts w:asciiTheme="minorHAnsi" w:hAnsiTheme="minorHAnsi"/>
          <w:noProof/>
          <w:sz w:val="22"/>
          <w:szCs w:val="22"/>
          <w:lang w:val="en-GB" w:eastAsia="en-GB"/>
        </w:rPr>
        <w:pict>
          <v:shape id="Text Box 57" o:spid="_x0000_s1051" type="#_x0000_t202" style="position:absolute;margin-left:137.5pt;margin-top:2.4pt;width:204.55pt;height:36.3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">
            <v:textbox>
              <w:txbxContent>
                <w:p w:rsidR="00E1201C" w:rsidRDefault="00E1201C" w:rsidP="000910C3">
                  <w:pPr>
                    <w:jc w:val="center"/>
                  </w:pPr>
                  <w:r>
                    <w:t>NPC</w:t>
                  </w:r>
                </w:p>
                <w:p w:rsidR="00E1201C" w:rsidRDefault="00E1201C" w:rsidP="000910C3">
                  <w:pPr>
                    <w:jc w:val="center"/>
                  </w:pPr>
                  <w:r>
                    <w:t>Approval</w:t>
                  </w:r>
                </w:p>
              </w:txbxContent>
            </v:textbox>
          </v:shape>
        </w:pict>
      </w:r>
    </w:p>
    <w:p w:rsidR="00782980" w:rsidRPr="00AC7437" w:rsidRDefault="00782980" w:rsidP="00782980">
      <w:pPr>
        <w:rPr>
          <w:rFonts w:asciiTheme="minorHAnsi" w:hAnsiTheme="minorHAnsi"/>
          <w:sz w:val="22"/>
          <w:szCs w:val="22"/>
          <w:lang w:val="en-GB"/>
        </w:rPr>
      </w:pPr>
    </w:p>
    <w:p w:rsidR="00782980" w:rsidRPr="00AC7437" w:rsidRDefault="00F268BC" w:rsidP="00782980">
      <w:pPr>
        <w:pStyle w:val="Subtitle"/>
        <w:tabs>
          <w:tab w:val="left" w:pos="7020"/>
        </w:tabs>
        <w:jc w:val="left"/>
        <w:rPr>
          <w:rFonts w:asciiTheme="minorHAnsi" w:hAnsiTheme="minorHAnsi"/>
          <w:sz w:val="22"/>
          <w:szCs w:val="22"/>
          <w:lang w:val="en-GB"/>
        </w:rPr>
      </w:pPr>
      <w:r w:rsidRPr="00F268BC">
        <w:rPr>
          <w:rFonts w:asciiTheme="minorHAnsi" w:hAnsiTheme="minorHAnsi"/>
          <w:noProof/>
          <w:sz w:val="22"/>
          <w:szCs w:val="22"/>
          <w:lang w:val="en-GB" w:eastAsia="en-GB"/>
        </w:rPr>
        <w:pict>
          <v:shape id="Straight Arrow Connector 54" o:spid="_x0000_s1074" type="#_x0000_t32" style="position:absolute;margin-left:239.15pt;margin-top:10.4pt;width:.05pt;height:15.7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">
            <v:stroke endarrow="block"/>
          </v:shape>
        </w:pict>
      </w:r>
    </w:p>
    <w:p w:rsidR="00144243" w:rsidRPr="00AC7437" w:rsidRDefault="00F268BC" w:rsidP="00782980">
      <w:pPr>
        <w:pStyle w:val="Subtitle"/>
        <w:tabs>
          <w:tab w:val="left" w:pos="7020"/>
        </w:tabs>
        <w:jc w:val="left"/>
        <w:rPr>
          <w:rFonts w:asciiTheme="minorHAnsi" w:hAnsiTheme="minorHAnsi"/>
          <w:b w:val="0"/>
          <w:i/>
          <w:sz w:val="22"/>
          <w:szCs w:val="22"/>
          <w:lang w:val="en-GB"/>
        </w:rPr>
      </w:pPr>
      <w:r w:rsidRPr="00F268BC">
        <w:rPr>
          <w:rFonts w:asciiTheme="minorHAnsi" w:hAnsiTheme="minorHAnsi"/>
          <w:noProof/>
          <w:sz w:val="22"/>
          <w:szCs w:val="22"/>
          <w:lang w:val="en-GB" w:eastAsia="en-GB"/>
        </w:rPr>
        <w:pict>
          <v:shape id="Text Box 8" o:spid="_x0000_s1052" type="#_x0000_t202" style="position:absolute;margin-left:135.95pt;margin-top:10.6pt;width:206.3pt;height:36.7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">
            <v:textbox>
              <w:txbxContent>
                <w:p w:rsidR="00E1201C" w:rsidRDefault="00E1201C" w:rsidP="000910C3">
                  <w:pPr>
                    <w:jc w:val="center"/>
                  </w:pPr>
                  <w:r>
                    <w:t>MoF</w:t>
                  </w:r>
                </w:p>
                <w:p w:rsidR="00E1201C" w:rsidRDefault="00E1201C" w:rsidP="000910C3">
                  <w:pPr>
                    <w:jc w:val="center"/>
                  </w:pPr>
                  <w:r>
                    <w:t>Budget allocation</w:t>
                  </w:r>
                </w:p>
              </w:txbxContent>
            </v:textbox>
          </v:shape>
        </w:pict>
      </w:r>
    </w:p>
    <w:p w:rsidR="00144243" w:rsidRPr="00AC7437" w:rsidRDefault="00144243" w:rsidP="00782980">
      <w:pPr>
        <w:pStyle w:val="Subtitle"/>
        <w:tabs>
          <w:tab w:val="left" w:pos="7020"/>
        </w:tabs>
        <w:jc w:val="left"/>
        <w:rPr>
          <w:rFonts w:asciiTheme="minorHAnsi" w:hAnsiTheme="minorHAnsi"/>
          <w:b w:val="0"/>
          <w:i/>
          <w:sz w:val="22"/>
          <w:szCs w:val="22"/>
          <w:lang w:val="en-GB"/>
        </w:rPr>
      </w:pPr>
    </w:p>
    <w:p w:rsidR="00FE59AA" w:rsidRPr="00AC7437" w:rsidRDefault="00FE59AA" w:rsidP="00227A1E">
      <w:pPr>
        <w:pStyle w:val="Subtitle"/>
        <w:tabs>
          <w:tab w:val="left" w:pos="7020"/>
        </w:tabs>
        <w:spacing w:after="0" w:line="240" w:lineRule="auto"/>
        <w:jc w:val="left"/>
        <w:rPr>
          <w:rFonts w:asciiTheme="minorHAnsi" w:hAnsiTheme="minorHAnsi"/>
          <w:b w:val="0"/>
          <w:i/>
          <w:sz w:val="22"/>
          <w:szCs w:val="22"/>
          <w:lang w:val="en-GB"/>
        </w:rPr>
      </w:pPr>
      <w:bookmarkStart w:id="147" w:name="_Toc449200334"/>
    </w:p>
    <w:p w:rsidR="00782980" w:rsidRPr="00AC7437" w:rsidRDefault="00782980" w:rsidP="00FE59AA">
      <w:pPr>
        <w:pStyle w:val="Subtitle"/>
        <w:tabs>
          <w:tab w:val="left" w:pos="7020"/>
        </w:tabs>
        <w:spacing w:before="60" w:after="0" w:line="240" w:lineRule="auto"/>
        <w:jc w:val="left"/>
        <w:rPr>
          <w:rFonts w:asciiTheme="minorHAnsi" w:hAnsiTheme="minorHAnsi"/>
          <w:b w:val="0"/>
          <w:i/>
          <w:sz w:val="22"/>
          <w:szCs w:val="22"/>
          <w:lang w:val="en-GB"/>
        </w:rPr>
      </w:pPr>
      <w:proofErr w:type="gramStart"/>
      <w:r w:rsidRPr="00AC7437">
        <w:rPr>
          <w:rFonts w:asciiTheme="minorHAnsi" w:hAnsiTheme="minorHAnsi"/>
          <w:b w:val="0"/>
          <w:i/>
          <w:sz w:val="22"/>
          <w:szCs w:val="22"/>
          <w:lang w:val="en-GB"/>
        </w:rPr>
        <w:t>Note :</w:t>
      </w:r>
      <w:proofErr w:type="gramEnd"/>
      <w:r w:rsidRPr="00AC7437">
        <w:rPr>
          <w:rFonts w:asciiTheme="minorHAnsi" w:hAnsiTheme="minorHAnsi"/>
          <w:b w:val="0"/>
          <w:i/>
          <w:sz w:val="22"/>
          <w:szCs w:val="22"/>
          <w:lang w:val="en-GB"/>
        </w:rPr>
        <w:t xml:space="preserve"> Before starting the planning process, budget allocation for each district, budgeting and planning guideline will be circulated and discussion will be conducted at center, region, district and VDC level.</w:t>
      </w:r>
      <w:bookmarkEnd w:id="147"/>
    </w:p>
    <w:p w:rsidR="00516FD0" w:rsidRPr="00AC7437" w:rsidRDefault="00831863" w:rsidP="00A40ECB">
      <w:pPr>
        <w:pStyle w:val="Subtitle"/>
        <w:jc w:val="left"/>
        <w:rPr>
          <w:rFonts w:asciiTheme="minorHAnsi" w:hAnsiTheme="minorHAnsi"/>
          <w:sz w:val="22"/>
          <w:szCs w:val="22"/>
          <w:lang w:val="en-GB"/>
        </w:rPr>
      </w:pPr>
      <w:r w:rsidRPr="00AC7437">
        <w:rPr>
          <w:rFonts w:asciiTheme="minorHAnsi" w:hAnsiTheme="minorHAnsi"/>
          <w:sz w:val="22"/>
          <w:szCs w:val="22"/>
          <w:lang w:val="en-GB"/>
        </w:rPr>
        <w:br w:type="column"/>
      </w:r>
      <w:bookmarkStart w:id="148" w:name="_Toc449200335"/>
      <w:r w:rsidR="00011B94" w:rsidRPr="00AC7437">
        <w:rPr>
          <w:rFonts w:asciiTheme="minorHAnsi" w:hAnsiTheme="minorHAnsi"/>
          <w:sz w:val="22"/>
          <w:szCs w:val="22"/>
          <w:lang w:val="en-GB"/>
        </w:rPr>
        <w:lastRenderedPageBreak/>
        <w:t>3.4</w:t>
      </w:r>
      <w:r w:rsidR="00353BC4" w:rsidRPr="00AC7437">
        <w:rPr>
          <w:rFonts w:asciiTheme="minorHAnsi" w:hAnsiTheme="minorHAnsi"/>
          <w:sz w:val="22"/>
          <w:szCs w:val="22"/>
          <w:lang w:val="en-GB"/>
        </w:rPr>
        <w:t xml:space="preserve">. </w:t>
      </w:r>
      <w:r w:rsidR="00516FD0" w:rsidRPr="00AC7437">
        <w:rPr>
          <w:rFonts w:asciiTheme="minorHAnsi" w:hAnsiTheme="minorHAnsi"/>
          <w:sz w:val="22"/>
          <w:szCs w:val="22"/>
          <w:lang w:val="en-GB"/>
        </w:rPr>
        <w:t>Project M&amp;E and Reporting</w:t>
      </w:r>
      <w:bookmarkEnd w:id="148"/>
    </w:p>
    <w:p w:rsidR="00516FD0" w:rsidRPr="00AC7437" w:rsidRDefault="00516FD0" w:rsidP="004C1AA0">
      <w:pPr>
        <w:spacing w:line="240" w:lineRule="auto"/>
        <w:rPr>
          <w:rFonts w:asciiTheme="minorHAnsi" w:hAnsiTheme="minorHAnsi"/>
          <w:b/>
          <w:sz w:val="12"/>
          <w:szCs w:val="22"/>
          <w:lang w:val="en-GB"/>
        </w:rPr>
      </w:pPr>
    </w:p>
    <w:p w:rsidR="00516FD0" w:rsidRPr="00AC7437" w:rsidRDefault="00516FD0" w:rsidP="00906DB3">
      <w:pPr>
        <w:spacing w:line="240" w:lineRule="auto"/>
        <w:jc w:val="both"/>
        <w:rPr>
          <w:rFonts w:asciiTheme="minorHAnsi" w:hAnsiTheme="minorHAnsi"/>
          <w:sz w:val="22"/>
          <w:szCs w:val="22"/>
          <w:lang w:val="en-GB"/>
        </w:rPr>
      </w:pPr>
      <w:r w:rsidRPr="00AC7437">
        <w:rPr>
          <w:rFonts w:asciiTheme="minorHAnsi" w:hAnsiTheme="minorHAnsi"/>
          <w:sz w:val="22"/>
          <w:szCs w:val="22"/>
          <w:lang w:val="en-GB"/>
        </w:rPr>
        <w:t>The key functions of the Project M&amp;E will be to support the management in ensuring performance-oriented critical reflection, integrating lessons to maximize impact, and presenting this impact to be accountable.</w:t>
      </w:r>
      <w:r w:rsidRPr="00AC7437">
        <w:rPr>
          <w:rFonts w:asciiTheme="minorHAnsi" w:hAnsiTheme="minorHAnsi"/>
          <w:sz w:val="22"/>
          <w:szCs w:val="22"/>
          <w:vertAlign w:val="superscript"/>
          <w:lang w:val="en-GB"/>
        </w:rPr>
        <w:footnoteReference w:id="23"/>
      </w:r>
      <w:r w:rsidRPr="00AC7437">
        <w:rPr>
          <w:rFonts w:asciiTheme="minorHAnsi" w:hAnsiTheme="minorHAnsi"/>
          <w:sz w:val="22"/>
          <w:szCs w:val="22"/>
          <w:lang w:val="en-GB"/>
        </w:rPr>
        <w:t xml:space="preserve"> For this, t</w:t>
      </w:r>
      <w:r w:rsidRPr="00AC7437">
        <w:rPr>
          <w:rFonts w:asciiTheme="minorHAnsi" w:hAnsiTheme="minorHAnsi"/>
          <w:sz w:val="22"/>
          <w:szCs w:val="22"/>
          <w:lang w:val="en-GB" w:eastAsia="en-GB"/>
        </w:rPr>
        <w:t xml:space="preserve">he ASHA M&amp;E Framework will follow a systematic collection, analysis and reporting of information at three different levels: </w:t>
      </w:r>
    </w:p>
    <w:p w:rsidR="00516FD0" w:rsidRPr="00AC7437" w:rsidRDefault="00516FD0" w:rsidP="004C1AA0">
      <w:pPr>
        <w:spacing w:line="240" w:lineRule="auto"/>
        <w:rPr>
          <w:rFonts w:asciiTheme="minorHAnsi" w:hAnsiTheme="minorHAnsi"/>
          <w:sz w:val="22"/>
          <w:szCs w:val="22"/>
          <w:lang w:val="en-GB"/>
        </w:rPr>
      </w:pPr>
    </w:p>
    <w:p w:rsidR="00516FD0" w:rsidRPr="00AC7437" w:rsidRDefault="00516FD0" w:rsidP="00F56DEE">
      <w:pPr>
        <w:pStyle w:val="ListParagraph"/>
        <w:numPr>
          <w:ilvl w:val="0"/>
          <w:numId w:val="40"/>
        </w:numPr>
        <w:tabs>
          <w:tab w:val="left" w:pos="9360"/>
        </w:tabs>
        <w:autoSpaceDE w:val="0"/>
        <w:autoSpaceDN w:val="0"/>
        <w:adjustRightInd w:val="0"/>
        <w:spacing w:line="240" w:lineRule="auto"/>
        <w:ind w:left="360"/>
        <w:contextualSpacing w:val="0"/>
        <w:jc w:val="both"/>
        <w:rPr>
          <w:rFonts w:asciiTheme="minorHAnsi" w:hAnsiTheme="minorHAnsi"/>
          <w:sz w:val="22"/>
          <w:szCs w:val="22"/>
          <w:lang w:val="en-GB"/>
        </w:rPr>
      </w:pPr>
      <w:r w:rsidRPr="00AC7437">
        <w:rPr>
          <w:rFonts w:asciiTheme="minorHAnsi" w:hAnsiTheme="minorHAnsi"/>
          <w:b/>
          <w:sz w:val="22"/>
          <w:szCs w:val="22"/>
          <w:lang w:val="en-GB"/>
        </w:rPr>
        <w:t>Output.</w:t>
      </w:r>
      <w:r w:rsidRPr="00AC7437">
        <w:rPr>
          <w:rFonts w:asciiTheme="minorHAnsi" w:hAnsiTheme="minorHAnsi"/>
          <w:sz w:val="22"/>
          <w:szCs w:val="22"/>
          <w:lang w:val="en-GB"/>
        </w:rPr>
        <w:t xml:space="preserve"> For the measurement of output-level indicators the Project will utilize its own activity monitoring system and GoN records and/or audits. The output level monitoring will be based on monitoring the physical and financial progress as laid out in AWPB as well as component and activity-wise technical action plans formulated by the PCU. </w:t>
      </w:r>
    </w:p>
    <w:p w:rsidR="00516FD0" w:rsidRPr="00AC7437" w:rsidRDefault="00516FD0" w:rsidP="004C1AA0">
      <w:pPr>
        <w:pStyle w:val="ListParagraph"/>
        <w:tabs>
          <w:tab w:val="left" w:pos="9360"/>
        </w:tabs>
        <w:autoSpaceDE w:val="0"/>
        <w:autoSpaceDN w:val="0"/>
        <w:adjustRightInd w:val="0"/>
        <w:spacing w:line="240" w:lineRule="auto"/>
        <w:ind w:left="0"/>
        <w:contextualSpacing w:val="0"/>
        <w:rPr>
          <w:rFonts w:asciiTheme="minorHAnsi" w:hAnsiTheme="minorHAnsi"/>
          <w:b/>
          <w:sz w:val="22"/>
          <w:szCs w:val="22"/>
          <w:lang w:val="en-GB" w:eastAsia="en-GB"/>
        </w:rPr>
      </w:pPr>
    </w:p>
    <w:p w:rsidR="00516FD0" w:rsidRPr="00AC7437" w:rsidRDefault="00516FD0" w:rsidP="00F56DEE">
      <w:pPr>
        <w:pStyle w:val="ListParagraph"/>
        <w:numPr>
          <w:ilvl w:val="0"/>
          <w:numId w:val="40"/>
        </w:numPr>
        <w:tabs>
          <w:tab w:val="left" w:pos="9360"/>
        </w:tabs>
        <w:autoSpaceDE w:val="0"/>
        <w:autoSpaceDN w:val="0"/>
        <w:adjustRightInd w:val="0"/>
        <w:spacing w:line="240" w:lineRule="auto"/>
        <w:ind w:left="360"/>
        <w:contextualSpacing w:val="0"/>
        <w:jc w:val="both"/>
        <w:rPr>
          <w:rFonts w:asciiTheme="minorHAnsi" w:hAnsiTheme="minorHAnsi"/>
          <w:sz w:val="22"/>
          <w:szCs w:val="22"/>
          <w:lang w:val="en-GB"/>
        </w:rPr>
      </w:pPr>
      <w:r w:rsidRPr="00AC7437">
        <w:rPr>
          <w:rFonts w:asciiTheme="minorHAnsi" w:hAnsiTheme="minorHAnsi"/>
          <w:b/>
          <w:sz w:val="22"/>
          <w:szCs w:val="22"/>
          <w:lang w:val="en-GB" w:eastAsia="en-GB"/>
        </w:rPr>
        <w:t xml:space="preserve">Outcome. </w:t>
      </w:r>
      <w:r w:rsidRPr="00AC7437">
        <w:rPr>
          <w:rFonts w:asciiTheme="minorHAnsi" w:hAnsiTheme="minorHAnsi"/>
          <w:sz w:val="22"/>
          <w:szCs w:val="22"/>
          <w:lang w:val="en-GB" w:eastAsia="en-GB"/>
        </w:rPr>
        <w:t xml:space="preserve">This level of monitoring measures the immediate changes coming about as a result of programme interventions. </w:t>
      </w:r>
      <w:r w:rsidRPr="00AC7437">
        <w:rPr>
          <w:rFonts w:asciiTheme="minorHAnsi" w:hAnsiTheme="minorHAnsi"/>
          <w:bCs/>
          <w:sz w:val="22"/>
          <w:szCs w:val="22"/>
          <w:lang w:val="en-GB" w:eastAsia="en-GB"/>
        </w:rPr>
        <w:t xml:space="preserve">Data for outcome monitoring </w:t>
      </w:r>
      <w:r w:rsidRPr="00AC7437">
        <w:rPr>
          <w:rFonts w:asciiTheme="minorHAnsi" w:hAnsiTheme="minorHAnsi"/>
          <w:sz w:val="22"/>
          <w:szCs w:val="22"/>
          <w:lang w:val="en-GB" w:eastAsia="en-GB"/>
        </w:rPr>
        <w:t>will be collected through Annual Outcome Surveys (AOS) starting from the third year of the implementation. An AOS may also be carried out on a thematic basis in order to focus on a specific area of project intervention.</w:t>
      </w:r>
      <w:r w:rsidRPr="00AC7437">
        <w:rPr>
          <w:rFonts w:asciiTheme="minorHAnsi" w:hAnsiTheme="minorHAnsi"/>
          <w:sz w:val="22"/>
          <w:szCs w:val="22"/>
          <w:lang w:val="en-GB"/>
        </w:rPr>
        <w:t xml:space="preserve"> Further, </w:t>
      </w:r>
      <w:r w:rsidRPr="00AC7437">
        <w:rPr>
          <w:rFonts w:asciiTheme="minorHAnsi" w:hAnsiTheme="minorHAnsi"/>
          <w:sz w:val="22"/>
          <w:szCs w:val="22"/>
          <w:lang w:val="en-GB" w:eastAsia="en-GB"/>
        </w:rPr>
        <w:t xml:space="preserve">for Component 1 outcome indicators, </w:t>
      </w:r>
      <w:r w:rsidRPr="00AC7437">
        <w:rPr>
          <w:rFonts w:asciiTheme="minorHAnsi" w:hAnsiTheme="minorHAnsi"/>
          <w:sz w:val="22"/>
          <w:szCs w:val="22"/>
          <w:lang w:val="en-GB"/>
        </w:rPr>
        <w:t>the Project M&amp;E framework will explore the use of innovative models of data collection and monitoring of HH-level satisfaction and participation. These may include mobile phone and tablet based monitoring systems, and the use of farmer’s diary as piloted by the IFAD supported HVAP. In measuring Component 2 outcome-indicators, the Project will assess if the estimated 150</w:t>
      </w:r>
      <w:r w:rsidR="00C7633A" w:rsidRPr="00AC7437">
        <w:rPr>
          <w:rFonts w:asciiTheme="minorHAnsi" w:hAnsiTheme="minorHAnsi"/>
          <w:sz w:val="22"/>
          <w:szCs w:val="22"/>
          <w:lang w:val="en-GB"/>
        </w:rPr>
        <w:t>,</w:t>
      </w:r>
      <w:r w:rsidRPr="00AC7437">
        <w:rPr>
          <w:rFonts w:asciiTheme="minorHAnsi" w:hAnsiTheme="minorHAnsi"/>
          <w:sz w:val="22"/>
          <w:szCs w:val="22"/>
          <w:lang w:val="en-GB"/>
        </w:rPr>
        <w:t xml:space="preserve">000 beneficiary HHs represent the approximately </w:t>
      </w:r>
      <w:r w:rsidR="00E03F33" w:rsidRPr="00AC7437">
        <w:rPr>
          <w:rFonts w:asciiTheme="minorHAnsi" w:hAnsiTheme="minorHAnsi"/>
          <w:sz w:val="22"/>
          <w:szCs w:val="22"/>
          <w:lang w:val="en-GB"/>
        </w:rPr>
        <w:t xml:space="preserve">65% of households in Project VDCs belonging to vulnerability categories of V2-V4.  </w:t>
      </w:r>
    </w:p>
    <w:p w:rsidR="00516FD0" w:rsidRPr="00AC7437" w:rsidRDefault="00516FD0" w:rsidP="004C1AA0">
      <w:pPr>
        <w:spacing w:line="240" w:lineRule="auto"/>
        <w:rPr>
          <w:rFonts w:asciiTheme="minorHAnsi" w:hAnsiTheme="minorHAnsi"/>
          <w:sz w:val="22"/>
          <w:szCs w:val="22"/>
          <w:lang w:val="en-GB"/>
        </w:rPr>
      </w:pPr>
    </w:p>
    <w:p w:rsidR="00516FD0" w:rsidRPr="00AC7437" w:rsidRDefault="00516FD0" w:rsidP="00F56DEE">
      <w:pPr>
        <w:pStyle w:val="ListParagraph"/>
        <w:numPr>
          <w:ilvl w:val="0"/>
          <w:numId w:val="40"/>
        </w:numPr>
        <w:tabs>
          <w:tab w:val="left" w:pos="9360"/>
        </w:tabs>
        <w:autoSpaceDE w:val="0"/>
        <w:autoSpaceDN w:val="0"/>
        <w:adjustRightInd w:val="0"/>
        <w:spacing w:line="240" w:lineRule="auto"/>
        <w:ind w:left="360"/>
        <w:contextualSpacing w:val="0"/>
        <w:jc w:val="both"/>
        <w:rPr>
          <w:rFonts w:asciiTheme="minorHAnsi" w:hAnsiTheme="minorHAnsi"/>
          <w:sz w:val="22"/>
          <w:szCs w:val="22"/>
          <w:lang w:val="en-GB"/>
        </w:rPr>
      </w:pPr>
      <w:r w:rsidRPr="00AC7437">
        <w:rPr>
          <w:rFonts w:asciiTheme="minorHAnsi" w:hAnsiTheme="minorHAnsi"/>
          <w:b/>
          <w:sz w:val="22"/>
          <w:szCs w:val="22"/>
          <w:lang w:val="en-GB"/>
        </w:rPr>
        <w:t>Impact.</w:t>
      </w:r>
      <w:r w:rsidRPr="00AC7437">
        <w:rPr>
          <w:rFonts w:asciiTheme="minorHAnsi" w:hAnsiTheme="minorHAnsi"/>
          <w:sz w:val="22"/>
          <w:szCs w:val="22"/>
          <w:lang w:val="en-GB"/>
        </w:rPr>
        <w:t xml:space="preserve"> At this level, contribution of ASHA in achieving the overall Project goal and development objectives will be assessed, measuring changes in the livelihoods of the beneficiaries that relate to the implemented project activities. The impact evaluation will also attempt to reveal the efficiency, effectiveness, relevance, sustainability and targeting performance of project activities as well as consider replicability, lessons learned, and knowledge up-take. These evaluations will focus on the outcome and impact level indicators of the Project (RIMS 2nd level, RIMS 3rd level and ASAP indicators), and data will be collected through periodic surveys of RIMS and baselines three times for the Project: namely at beginning, mid-term and completion. Further, the project will explore available applications to estimate project impact on greenhouse gas emissions</w:t>
      </w:r>
      <w:r w:rsidRPr="00AC7437">
        <w:rPr>
          <w:rFonts w:asciiTheme="minorHAnsi" w:hAnsiTheme="minorHAnsi"/>
          <w:sz w:val="22"/>
          <w:szCs w:val="22"/>
          <w:vertAlign w:val="superscript"/>
          <w:lang w:val="en-GB"/>
        </w:rPr>
        <w:footnoteReference w:id="24"/>
      </w:r>
      <w:r w:rsidRPr="00AC7437">
        <w:rPr>
          <w:rFonts w:asciiTheme="minorHAnsi" w:hAnsiTheme="minorHAnsi"/>
          <w:sz w:val="22"/>
          <w:szCs w:val="22"/>
          <w:lang w:val="en-GB"/>
        </w:rPr>
        <w:t>.</w:t>
      </w:r>
    </w:p>
    <w:p w:rsidR="00516FD0" w:rsidRPr="00AC7437" w:rsidRDefault="00516FD0" w:rsidP="004C1AA0">
      <w:pPr>
        <w:spacing w:line="240" w:lineRule="auto"/>
        <w:rPr>
          <w:rFonts w:asciiTheme="minorHAnsi" w:hAnsiTheme="minorHAnsi"/>
          <w:sz w:val="22"/>
          <w:szCs w:val="22"/>
          <w:lang w:val="en-GB"/>
        </w:rPr>
      </w:pPr>
    </w:p>
    <w:p w:rsidR="00516FD0" w:rsidRPr="00AC7437" w:rsidRDefault="00815069" w:rsidP="00815069">
      <w:pPr>
        <w:spacing w:line="240" w:lineRule="auto"/>
        <w:jc w:val="both"/>
        <w:rPr>
          <w:rFonts w:asciiTheme="minorHAnsi" w:hAnsiTheme="minorHAnsi"/>
          <w:b/>
          <w:sz w:val="22"/>
          <w:szCs w:val="22"/>
          <w:lang w:val="en-GB"/>
        </w:rPr>
      </w:pPr>
      <w:r w:rsidRPr="00AC7437">
        <w:rPr>
          <w:rFonts w:asciiTheme="minorHAnsi" w:hAnsiTheme="minorHAnsi"/>
          <w:b/>
          <w:sz w:val="22"/>
          <w:szCs w:val="22"/>
          <w:lang w:val="en-GB"/>
        </w:rPr>
        <w:t xml:space="preserve">3.4.1. </w:t>
      </w:r>
      <w:r w:rsidR="00516FD0" w:rsidRPr="00AC7437">
        <w:rPr>
          <w:rFonts w:asciiTheme="minorHAnsi" w:hAnsiTheme="minorHAnsi"/>
          <w:b/>
          <w:sz w:val="22"/>
          <w:szCs w:val="22"/>
          <w:lang w:val="en-GB"/>
        </w:rPr>
        <w:t>M&amp;E Framework and Strategy</w:t>
      </w:r>
    </w:p>
    <w:p w:rsidR="00516FD0" w:rsidRPr="00AC7437" w:rsidRDefault="00516FD0" w:rsidP="004C1AA0">
      <w:pPr>
        <w:spacing w:line="240" w:lineRule="auto"/>
        <w:rPr>
          <w:rFonts w:asciiTheme="minorHAnsi" w:hAnsiTheme="minorHAnsi"/>
          <w:b/>
          <w:sz w:val="16"/>
          <w:szCs w:val="22"/>
          <w:lang w:val="en-GB"/>
        </w:rPr>
      </w:pPr>
    </w:p>
    <w:p w:rsidR="00516FD0" w:rsidRPr="00AC7437" w:rsidRDefault="00516FD0" w:rsidP="00025E35">
      <w:pPr>
        <w:spacing w:line="240" w:lineRule="auto"/>
        <w:jc w:val="both"/>
        <w:rPr>
          <w:rFonts w:asciiTheme="minorHAnsi" w:hAnsiTheme="minorHAnsi"/>
          <w:sz w:val="22"/>
          <w:szCs w:val="22"/>
          <w:lang w:val="en-GB"/>
        </w:rPr>
      </w:pPr>
      <w:r w:rsidRPr="00AC7437">
        <w:rPr>
          <w:rFonts w:asciiTheme="minorHAnsi" w:hAnsiTheme="minorHAnsi"/>
          <w:sz w:val="22"/>
          <w:szCs w:val="22"/>
          <w:lang w:val="en-GB"/>
        </w:rPr>
        <w:t>With the output, outcome and impact level indicators aligned according to the Project components and activities, the Project will establish a comprehensive M&amp;E Framework and Strategy to guide the Project monitoring, evaluations and reporting system. This system will be in line with the GoN requirements, IFAD COSOP, IFAD Results and Impact Management System (RIMS), the Project Logical Framework, and will be responsive to Project management needs. The ASHA M&amp;E Framework and Strategy will include:</w:t>
      </w:r>
    </w:p>
    <w:p w:rsidR="00516FD0" w:rsidRPr="00AC7437" w:rsidRDefault="00516FD0" w:rsidP="00025E35">
      <w:pPr>
        <w:spacing w:line="240" w:lineRule="auto"/>
        <w:jc w:val="both"/>
        <w:rPr>
          <w:rFonts w:asciiTheme="minorHAnsi" w:hAnsiTheme="minorHAnsi"/>
          <w:sz w:val="22"/>
          <w:szCs w:val="22"/>
          <w:lang w:val="en-GB"/>
        </w:rPr>
      </w:pPr>
    </w:p>
    <w:p w:rsidR="00516FD0" w:rsidRPr="00AC7437" w:rsidRDefault="00516FD0" w:rsidP="00F56DEE">
      <w:pPr>
        <w:pStyle w:val="ListParagraph"/>
        <w:numPr>
          <w:ilvl w:val="0"/>
          <w:numId w:val="39"/>
        </w:numPr>
        <w:spacing w:line="240" w:lineRule="auto"/>
        <w:ind w:left="360"/>
        <w:jc w:val="both"/>
        <w:rPr>
          <w:rFonts w:asciiTheme="minorHAnsi" w:hAnsiTheme="minorHAnsi"/>
          <w:sz w:val="22"/>
          <w:szCs w:val="22"/>
          <w:lang w:val="en-GB"/>
        </w:rPr>
      </w:pPr>
      <w:r w:rsidRPr="00AC7437">
        <w:rPr>
          <w:rFonts w:asciiTheme="minorHAnsi" w:hAnsiTheme="minorHAnsi"/>
          <w:b/>
          <w:iCs/>
          <w:sz w:val="22"/>
          <w:szCs w:val="22"/>
          <w:lang w:val="en-GB"/>
        </w:rPr>
        <w:t xml:space="preserve">The Logical </w:t>
      </w:r>
      <w:r w:rsidRPr="00AC7437">
        <w:rPr>
          <w:rFonts w:asciiTheme="minorHAnsi" w:hAnsiTheme="minorHAnsi"/>
          <w:b/>
          <w:sz w:val="22"/>
          <w:szCs w:val="22"/>
          <w:lang w:val="en-GB"/>
        </w:rPr>
        <w:t>Framework</w:t>
      </w:r>
      <w:r w:rsidRPr="00AC7437">
        <w:rPr>
          <w:rFonts w:asciiTheme="minorHAnsi" w:hAnsiTheme="minorHAnsi"/>
          <w:sz w:val="22"/>
          <w:szCs w:val="22"/>
          <w:lang w:val="en-GB"/>
        </w:rPr>
        <w:t xml:space="preserve">. The Project M&amp;E framework will be designed to measure project indicators specified in the Logical Framework; to track and verify the levels of achievement of project outputs, the associated outcomes, and the success in achieving the project objective and its development goal (impact). These levels are all causally connected as set out in the project </w:t>
      </w:r>
      <w:r w:rsidRPr="00AC7437">
        <w:rPr>
          <w:rFonts w:asciiTheme="minorHAnsi" w:hAnsiTheme="minorHAnsi"/>
          <w:sz w:val="22"/>
          <w:szCs w:val="22"/>
          <w:lang w:val="en-GB"/>
        </w:rPr>
        <w:lastRenderedPageBreak/>
        <w:t xml:space="preserve">Logical Framework. The agreed measures of output/outcome/impact will form the framework for progress reporting by service providers, DPCU, and PCU to the PSC and IFAD. </w:t>
      </w:r>
    </w:p>
    <w:p w:rsidR="00516FD0" w:rsidRPr="00AC7437" w:rsidRDefault="00516FD0" w:rsidP="00025E35">
      <w:pPr>
        <w:spacing w:line="240" w:lineRule="auto"/>
        <w:jc w:val="both"/>
        <w:rPr>
          <w:rFonts w:asciiTheme="minorHAnsi" w:hAnsiTheme="minorHAnsi"/>
          <w:sz w:val="16"/>
          <w:szCs w:val="22"/>
          <w:lang w:val="en-GB"/>
        </w:rPr>
      </w:pPr>
    </w:p>
    <w:p w:rsidR="00516FD0" w:rsidRPr="00AC7437" w:rsidRDefault="00516FD0" w:rsidP="00F56DEE">
      <w:pPr>
        <w:pStyle w:val="ListParagraph"/>
        <w:numPr>
          <w:ilvl w:val="0"/>
          <w:numId w:val="39"/>
        </w:numPr>
        <w:autoSpaceDE w:val="0"/>
        <w:autoSpaceDN w:val="0"/>
        <w:adjustRightInd w:val="0"/>
        <w:spacing w:line="240" w:lineRule="auto"/>
        <w:ind w:left="360"/>
        <w:contextualSpacing w:val="0"/>
        <w:jc w:val="both"/>
        <w:rPr>
          <w:rFonts w:asciiTheme="minorHAnsi" w:hAnsiTheme="minorHAnsi"/>
          <w:sz w:val="22"/>
          <w:szCs w:val="22"/>
          <w:lang w:val="en-GB"/>
        </w:rPr>
      </w:pPr>
      <w:r w:rsidRPr="00AC7437">
        <w:rPr>
          <w:rFonts w:asciiTheme="minorHAnsi" w:hAnsiTheme="minorHAnsi"/>
          <w:b/>
          <w:sz w:val="22"/>
          <w:szCs w:val="22"/>
          <w:lang w:val="en-GB"/>
        </w:rPr>
        <w:t>Disaggregated HH data and indicators.</w:t>
      </w:r>
      <w:r w:rsidRPr="00AC7437">
        <w:rPr>
          <w:rFonts w:asciiTheme="minorHAnsi" w:hAnsiTheme="minorHAnsi"/>
          <w:sz w:val="22"/>
          <w:szCs w:val="22"/>
          <w:lang w:val="en-GB"/>
        </w:rPr>
        <w:t xml:space="preserve"> Special attention will be given to the effectiveness of targeting of the beneficiaries, with project data at HH level disaggregated by well-being, vulnerability and GESI criteria where applicable, including the gender, caste and ethnicity of the HH head.</w:t>
      </w:r>
    </w:p>
    <w:p w:rsidR="00516FD0" w:rsidRPr="00AC7437" w:rsidRDefault="00516FD0" w:rsidP="004C1AA0">
      <w:pPr>
        <w:pStyle w:val="ListParagraph"/>
        <w:tabs>
          <w:tab w:val="left" w:pos="9360"/>
        </w:tabs>
        <w:autoSpaceDE w:val="0"/>
        <w:autoSpaceDN w:val="0"/>
        <w:adjustRightInd w:val="0"/>
        <w:spacing w:line="240" w:lineRule="auto"/>
        <w:ind w:left="0"/>
        <w:contextualSpacing w:val="0"/>
        <w:rPr>
          <w:rFonts w:asciiTheme="minorHAnsi" w:hAnsiTheme="minorHAnsi"/>
          <w:b/>
          <w:iCs/>
          <w:sz w:val="16"/>
          <w:szCs w:val="22"/>
          <w:lang w:val="en-GB"/>
        </w:rPr>
      </w:pPr>
    </w:p>
    <w:p w:rsidR="00516FD0" w:rsidRPr="00AC7437" w:rsidRDefault="00516FD0" w:rsidP="00F56DEE">
      <w:pPr>
        <w:pStyle w:val="ListParagraph"/>
        <w:numPr>
          <w:ilvl w:val="0"/>
          <w:numId w:val="39"/>
        </w:numPr>
        <w:spacing w:line="240" w:lineRule="auto"/>
        <w:ind w:left="360"/>
        <w:jc w:val="both"/>
        <w:rPr>
          <w:rFonts w:asciiTheme="minorHAnsi" w:hAnsiTheme="minorHAnsi"/>
          <w:sz w:val="22"/>
          <w:szCs w:val="22"/>
          <w:lang w:val="en-GB"/>
        </w:rPr>
      </w:pPr>
      <w:r w:rsidRPr="00AC7437">
        <w:rPr>
          <w:rFonts w:asciiTheme="minorHAnsi" w:hAnsiTheme="minorHAnsi"/>
          <w:b/>
          <w:sz w:val="22"/>
          <w:szCs w:val="22"/>
          <w:lang w:val="en-GB"/>
        </w:rPr>
        <w:t>Climate-smart indicators.</w:t>
      </w:r>
      <w:r w:rsidRPr="00AC7437">
        <w:rPr>
          <w:rFonts w:asciiTheme="minorHAnsi" w:hAnsiTheme="minorHAnsi"/>
          <w:sz w:val="22"/>
          <w:szCs w:val="22"/>
          <w:lang w:val="en-GB"/>
        </w:rPr>
        <w:t xml:space="preserve"> There is a need to mature to a common and manageable set of climate-change and climate-smart indicators for measuring intervention effectiveness, especially for assessing the profitability of adaptation technologies</w:t>
      </w:r>
      <w:r w:rsidRPr="00AC7437">
        <w:rPr>
          <w:rFonts w:asciiTheme="minorHAnsi" w:hAnsiTheme="minorHAnsi"/>
          <w:sz w:val="22"/>
          <w:szCs w:val="22"/>
          <w:vertAlign w:val="superscript"/>
          <w:lang w:val="en-GB"/>
        </w:rPr>
        <w:footnoteReference w:id="25"/>
      </w:r>
      <w:r w:rsidRPr="00AC7437">
        <w:rPr>
          <w:rFonts w:asciiTheme="minorHAnsi" w:hAnsiTheme="minorHAnsi"/>
          <w:sz w:val="22"/>
          <w:szCs w:val="22"/>
          <w:lang w:val="en-GB"/>
        </w:rPr>
        <w:t xml:space="preserve">. These will be particularly important to assess the performance of ASHA outputs related to research and the piloting of new tools and technologies (Output 1.1.2 Planning Holistically and Output 1.2.1 Building the evidence base for adaptation). The evidence based evaluation of and lessons from these project interventions will provide a strong basis for an improved scaling up of best practices and innovations. </w:t>
      </w:r>
    </w:p>
    <w:p w:rsidR="00516FD0" w:rsidRPr="00AC7437" w:rsidRDefault="00516FD0" w:rsidP="004C1AA0">
      <w:pPr>
        <w:spacing w:line="240" w:lineRule="auto"/>
        <w:rPr>
          <w:rFonts w:asciiTheme="minorHAnsi" w:hAnsiTheme="minorHAnsi"/>
          <w:sz w:val="22"/>
          <w:szCs w:val="22"/>
          <w:lang w:val="en-GB"/>
        </w:rPr>
      </w:pPr>
    </w:p>
    <w:p w:rsidR="00516FD0" w:rsidRPr="00AC7437" w:rsidRDefault="00516FD0" w:rsidP="00F56DEE">
      <w:pPr>
        <w:pStyle w:val="ListParagraph"/>
        <w:numPr>
          <w:ilvl w:val="0"/>
          <w:numId w:val="39"/>
        </w:numPr>
        <w:spacing w:line="240" w:lineRule="auto"/>
        <w:ind w:left="360"/>
        <w:jc w:val="both"/>
        <w:rPr>
          <w:rFonts w:asciiTheme="minorHAnsi" w:hAnsiTheme="minorHAnsi"/>
          <w:b/>
          <w:sz w:val="22"/>
          <w:szCs w:val="22"/>
          <w:lang w:val="en-GB"/>
        </w:rPr>
      </w:pPr>
      <w:r w:rsidRPr="00AC7437">
        <w:rPr>
          <w:rFonts w:asciiTheme="minorHAnsi" w:hAnsiTheme="minorHAnsi"/>
          <w:b/>
          <w:sz w:val="22"/>
          <w:szCs w:val="22"/>
          <w:lang w:val="en-GB"/>
        </w:rPr>
        <w:t xml:space="preserve">RIMS. </w:t>
      </w:r>
      <w:r w:rsidRPr="00AC7437">
        <w:rPr>
          <w:rFonts w:asciiTheme="minorHAnsi" w:hAnsiTheme="minorHAnsi"/>
          <w:sz w:val="22"/>
          <w:szCs w:val="22"/>
          <w:lang w:val="en-GB"/>
        </w:rPr>
        <w:t xml:space="preserve">As per IFAD’s guidelines, the ASHA PCU will prepare and report on the 3 levels of RIMS indicators, corresponding to the output, outcome and impact levels. The first level RIMS indicatorscorrespond to the project activities and outputs, derived from the logical framework, measuring the quantitative financial and physical progress. After mid-term, the Project will begin reporting on the RIMS second level indicators that correspond to project outcomes, assessing the effectiveness and sustainability of the Project interventions in a more qualitative manner. Various tools, including case studies, questionnaire surveys, focus group discussions, and others, can be used to measure and report on these outcome indicators. </w:t>
      </w:r>
      <w:r w:rsidRPr="00AC7437">
        <w:rPr>
          <w:rFonts w:asciiTheme="minorHAnsi" w:eastAsia="+mj-ea" w:hAnsiTheme="minorHAnsi"/>
          <w:sz w:val="22"/>
          <w:szCs w:val="22"/>
          <w:lang w:val="en-GB"/>
        </w:rPr>
        <w:t xml:space="preserve">Finally, the third-level RIMS indicators </w:t>
      </w:r>
      <w:r w:rsidRPr="00AC7437">
        <w:rPr>
          <w:rFonts w:asciiTheme="minorHAnsi" w:hAnsiTheme="minorHAnsi"/>
          <w:sz w:val="22"/>
          <w:szCs w:val="22"/>
          <w:lang w:val="en-GB"/>
        </w:rPr>
        <w:t>assess the impact, measuring the combined effects of the first and second level results, and refer to the goal and objective levels of the Project log-frame.</w:t>
      </w:r>
    </w:p>
    <w:p w:rsidR="00516FD0" w:rsidRPr="00AC7437" w:rsidRDefault="00516FD0" w:rsidP="004C1AA0">
      <w:pPr>
        <w:spacing w:line="240" w:lineRule="auto"/>
        <w:rPr>
          <w:rFonts w:asciiTheme="minorHAnsi" w:hAnsiTheme="minorHAnsi"/>
          <w:sz w:val="16"/>
          <w:szCs w:val="22"/>
          <w:lang w:val="en-GB"/>
        </w:rPr>
      </w:pPr>
    </w:p>
    <w:p w:rsidR="00516FD0" w:rsidRPr="00AC7437" w:rsidRDefault="00516FD0" w:rsidP="00F56DEE">
      <w:pPr>
        <w:pStyle w:val="ListParagraph"/>
        <w:numPr>
          <w:ilvl w:val="0"/>
          <w:numId w:val="39"/>
        </w:numPr>
        <w:spacing w:line="240" w:lineRule="auto"/>
        <w:ind w:left="360"/>
        <w:jc w:val="both"/>
        <w:rPr>
          <w:rFonts w:asciiTheme="minorHAnsi" w:hAnsiTheme="minorHAnsi"/>
          <w:b/>
          <w:sz w:val="22"/>
          <w:szCs w:val="22"/>
          <w:lang w:val="en-GB"/>
        </w:rPr>
      </w:pPr>
      <w:r w:rsidRPr="00AC7437">
        <w:rPr>
          <w:rFonts w:asciiTheme="minorHAnsi" w:hAnsiTheme="minorHAnsi"/>
          <w:b/>
          <w:sz w:val="22"/>
          <w:szCs w:val="22"/>
          <w:lang w:val="en-GB"/>
        </w:rPr>
        <w:t xml:space="preserve">SIMES. </w:t>
      </w:r>
      <w:r w:rsidRPr="00AC7437">
        <w:rPr>
          <w:rFonts w:asciiTheme="minorHAnsi" w:hAnsiTheme="minorHAnsi"/>
          <w:sz w:val="22"/>
          <w:szCs w:val="22"/>
          <w:lang w:val="en-GB"/>
        </w:rPr>
        <w:t xml:space="preserve">The Project will make use of the Standard IFAD Monitoring and Evaluation Sheet (SIMES) to consolidate, store and analyse data collected from different indicators (RIMS, COSOP, </w:t>
      </w:r>
      <w:proofErr w:type="gramStart"/>
      <w:r w:rsidRPr="00AC7437">
        <w:rPr>
          <w:rFonts w:asciiTheme="minorHAnsi" w:hAnsiTheme="minorHAnsi"/>
          <w:sz w:val="22"/>
          <w:szCs w:val="22"/>
          <w:lang w:val="en-GB"/>
        </w:rPr>
        <w:t>Logical</w:t>
      </w:r>
      <w:proofErr w:type="gramEnd"/>
      <w:r w:rsidRPr="00AC7437">
        <w:rPr>
          <w:rFonts w:asciiTheme="minorHAnsi" w:hAnsiTheme="minorHAnsi"/>
          <w:sz w:val="22"/>
          <w:szCs w:val="22"/>
          <w:lang w:val="en-GB"/>
        </w:rPr>
        <w:t xml:space="preserve"> Framework). This standardized MS-Excel spreadsheet will be an integral part of the M&amp;E framework, outlining activity wise cumulative physical and financial progress of the Project, and thereby, retaining the Project’s institutional memory in the event of unforeseen Human Resource changes. </w:t>
      </w:r>
    </w:p>
    <w:p w:rsidR="00516FD0" w:rsidRPr="00AC7437" w:rsidRDefault="00516FD0" w:rsidP="004C1AA0">
      <w:pPr>
        <w:pStyle w:val="ListParagraph"/>
        <w:tabs>
          <w:tab w:val="left" w:pos="9360"/>
        </w:tabs>
        <w:autoSpaceDE w:val="0"/>
        <w:autoSpaceDN w:val="0"/>
        <w:adjustRightInd w:val="0"/>
        <w:spacing w:line="240" w:lineRule="auto"/>
        <w:ind w:left="0"/>
        <w:contextualSpacing w:val="0"/>
        <w:rPr>
          <w:rFonts w:asciiTheme="minorHAnsi" w:hAnsiTheme="minorHAnsi"/>
          <w:b/>
          <w:iCs/>
          <w:sz w:val="16"/>
          <w:szCs w:val="22"/>
          <w:lang w:val="en-GB"/>
        </w:rPr>
      </w:pPr>
    </w:p>
    <w:p w:rsidR="00516FD0" w:rsidRPr="00AC7437" w:rsidRDefault="00516FD0" w:rsidP="00F56DEE">
      <w:pPr>
        <w:pStyle w:val="ListParagraph"/>
        <w:numPr>
          <w:ilvl w:val="0"/>
          <w:numId w:val="39"/>
        </w:numPr>
        <w:autoSpaceDE w:val="0"/>
        <w:autoSpaceDN w:val="0"/>
        <w:adjustRightInd w:val="0"/>
        <w:spacing w:line="240" w:lineRule="auto"/>
        <w:ind w:left="360"/>
        <w:contextualSpacing w:val="0"/>
        <w:jc w:val="both"/>
        <w:rPr>
          <w:rFonts w:asciiTheme="minorHAnsi" w:hAnsiTheme="minorHAnsi"/>
          <w:sz w:val="22"/>
          <w:szCs w:val="22"/>
          <w:lang w:val="en-GB"/>
        </w:rPr>
      </w:pPr>
      <w:r w:rsidRPr="00AC7437">
        <w:rPr>
          <w:rFonts w:asciiTheme="minorHAnsi" w:hAnsiTheme="minorHAnsi"/>
          <w:b/>
          <w:sz w:val="22"/>
          <w:szCs w:val="22"/>
          <w:lang w:val="en-GB"/>
        </w:rPr>
        <w:t xml:space="preserve">M&amp;E Matrix. </w:t>
      </w:r>
      <w:r w:rsidRPr="00AC7437">
        <w:rPr>
          <w:rFonts w:asciiTheme="minorHAnsi" w:hAnsiTheme="minorHAnsi"/>
          <w:sz w:val="22"/>
          <w:szCs w:val="22"/>
          <w:lang w:val="en-GB"/>
        </w:rPr>
        <w:t xml:space="preserve">A Project M&amp;E Matrix will be used to specify the Project data and information needs against each </w:t>
      </w:r>
      <w:proofErr w:type="gramStart"/>
      <w:r w:rsidRPr="00AC7437">
        <w:rPr>
          <w:rFonts w:asciiTheme="minorHAnsi" w:hAnsiTheme="minorHAnsi"/>
          <w:sz w:val="22"/>
          <w:szCs w:val="22"/>
          <w:lang w:val="en-GB"/>
        </w:rPr>
        <w:t>indicators</w:t>
      </w:r>
      <w:proofErr w:type="gramEnd"/>
      <w:r w:rsidRPr="00AC7437">
        <w:rPr>
          <w:rFonts w:asciiTheme="minorHAnsi" w:hAnsiTheme="minorHAnsi"/>
          <w:sz w:val="22"/>
          <w:szCs w:val="22"/>
          <w:lang w:val="en-GB"/>
        </w:rPr>
        <w:t xml:space="preserve">, sources for data, frequency and methods of data collection, monitoring and reporting responsibilities as well as further use of and dissemination of data and information gained. M&amp;E Matrix will also incorporate the baseline data. </w:t>
      </w:r>
    </w:p>
    <w:p w:rsidR="00516FD0" w:rsidRPr="00AC7437" w:rsidRDefault="00516FD0" w:rsidP="004C1AA0">
      <w:pPr>
        <w:pStyle w:val="ListParagraph"/>
        <w:tabs>
          <w:tab w:val="left" w:pos="9360"/>
        </w:tabs>
        <w:autoSpaceDE w:val="0"/>
        <w:autoSpaceDN w:val="0"/>
        <w:adjustRightInd w:val="0"/>
        <w:spacing w:line="240" w:lineRule="auto"/>
        <w:ind w:left="0"/>
        <w:contextualSpacing w:val="0"/>
        <w:rPr>
          <w:rFonts w:asciiTheme="minorHAnsi" w:hAnsiTheme="minorHAnsi"/>
          <w:b/>
          <w:iCs/>
          <w:sz w:val="16"/>
          <w:szCs w:val="22"/>
          <w:lang w:val="en-GB"/>
        </w:rPr>
      </w:pPr>
    </w:p>
    <w:p w:rsidR="00516FD0" w:rsidRPr="00AC7437" w:rsidRDefault="00516FD0" w:rsidP="00F56DEE">
      <w:pPr>
        <w:pStyle w:val="ListParagraph"/>
        <w:numPr>
          <w:ilvl w:val="0"/>
          <w:numId w:val="39"/>
        </w:numPr>
        <w:spacing w:line="240" w:lineRule="auto"/>
        <w:ind w:left="360"/>
        <w:jc w:val="both"/>
        <w:rPr>
          <w:rFonts w:asciiTheme="minorHAnsi" w:hAnsiTheme="minorHAnsi"/>
          <w:sz w:val="22"/>
          <w:szCs w:val="22"/>
          <w:lang w:val="en-GB"/>
        </w:rPr>
      </w:pPr>
      <w:r w:rsidRPr="00AC7437">
        <w:rPr>
          <w:rFonts w:asciiTheme="minorHAnsi" w:hAnsiTheme="minorHAnsi"/>
          <w:b/>
          <w:sz w:val="22"/>
          <w:szCs w:val="22"/>
          <w:lang w:val="en-GB"/>
        </w:rPr>
        <w:t>Participatory M&amp;E</w:t>
      </w:r>
      <w:r w:rsidRPr="00AC7437">
        <w:rPr>
          <w:rFonts w:asciiTheme="minorHAnsi" w:hAnsiTheme="minorHAnsi"/>
          <w:sz w:val="22"/>
          <w:szCs w:val="22"/>
          <w:lang w:val="en-GB"/>
        </w:rPr>
        <w:t xml:space="preserve">. To a large extent, the ASHA M&amp;E Framework will be participatory, involving the supported communities in the monitoring of Project activities. State of benefits and participation assessments at the levels of group, households and individual beneficiary will be undertaken through a grassroots recording and reporting mechanisms. This will be </w:t>
      </w:r>
      <w:proofErr w:type="gramStart"/>
      <w:r w:rsidRPr="00AC7437">
        <w:rPr>
          <w:rFonts w:asciiTheme="minorHAnsi" w:hAnsiTheme="minorHAnsi"/>
          <w:sz w:val="22"/>
          <w:szCs w:val="22"/>
          <w:lang w:val="en-GB"/>
        </w:rPr>
        <w:t>key</w:t>
      </w:r>
      <w:proofErr w:type="gramEnd"/>
      <w:r w:rsidRPr="00AC7437">
        <w:rPr>
          <w:rFonts w:asciiTheme="minorHAnsi" w:hAnsiTheme="minorHAnsi"/>
          <w:sz w:val="22"/>
          <w:szCs w:val="22"/>
          <w:lang w:val="en-GB"/>
        </w:rPr>
        <w:t xml:space="preserve"> in reporting on the Key Performance Indicator: </w:t>
      </w:r>
      <w:r w:rsidRPr="00AC7437">
        <w:rPr>
          <w:rFonts w:asciiTheme="minorHAnsi" w:hAnsiTheme="minorHAnsi"/>
          <w:color w:val="000000"/>
          <w:sz w:val="22"/>
          <w:szCs w:val="22"/>
          <w:lang w:val="en-GB"/>
        </w:rPr>
        <w:t>70% of beneficiary households report satisfaction with climate adaptation technical service support provided through line agencies and lead farmers.</w:t>
      </w:r>
    </w:p>
    <w:p w:rsidR="00C2519C" w:rsidRDefault="00C2519C" w:rsidP="00673355">
      <w:pPr>
        <w:spacing w:line="240" w:lineRule="auto"/>
        <w:rPr>
          <w:rFonts w:asciiTheme="minorHAnsi" w:hAnsiTheme="minorHAnsi"/>
          <w:b/>
          <w:sz w:val="22"/>
          <w:szCs w:val="22"/>
          <w:lang w:val="en-GB"/>
        </w:rPr>
      </w:pPr>
    </w:p>
    <w:p w:rsidR="00C2519C" w:rsidRDefault="00C2519C" w:rsidP="00673355">
      <w:pPr>
        <w:spacing w:line="240" w:lineRule="auto"/>
        <w:rPr>
          <w:rFonts w:asciiTheme="minorHAnsi" w:hAnsiTheme="minorHAnsi"/>
          <w:b/>
          <w:sz w:val="22"/>
          <w:szCs w:val="22"/>
          <w:lang w:val="en-GB"/>
        </w:rPr>
      </w:pPr>
    </w:p>
    <w:p w:rsidR="00516FD0" w:rsidRPr="00AC7437" w:rsidRDefault="00673355" w:rsidP="00673355">
      <w:pPr>
        <w:spacing w:line="240" w:lineRule="auto"/>
        <w:rPr>
          <w:rFonts w:asciiTheme="minorHAnsi" w:hAnsiTheme="minorHAnsi"/>
          <w:b/>
          <w:sz w:val="22"/>
          <w:szCs w:val="22"/>
          <w:lang w:val="en-GB"/>
        </w:rPr>
      </w:pPr>
      <w:r w:rsidRPr="00AC7437">
        <w:rPr>
          <w:rFonts w:asciiTheme="minorHAnsi" w:hAnsiTheme="minorHAnsi"/>
          <w:b/>
          <w:sz w:val="22"/>
          <w:szCs w:val="22"/>
          <w:lang w:val="en-GB"/>
        </w:rPr>
        <w:lastRenderedPageBreak/>
        <w:t xml:space="preserve">3.4.2. </w:t>
      </w:r>
      <w:r w:rsidR="00516FD0" w:rsidRPr="00AC7437">
        <w:rPr>
          <w:rFonts w:asciiTheme="minorHAnsi" w:hAnsiTheme="minorHAnsi"/>
          <w:b/>
          <w:sz w:val="22"/>
          <w:szCs w:val="22"/>
          <w:lang w:val="en-GB"/>
        </w:rPr>
        <w:t>Innovations and Technologies in M&amp;E</w:t>
      </w:r>
    </w:p>
    <w:p w:rsidR="00516FD0" w:rsidRPr="00C2519C" w:rsidRDefault="00516FD0" w:rsidP="004C1AA0">
      <w:pPr>
        <w:spacing w:line="240" w:lineRule="auto"/>
        <w:rPr>
          <w:rFonts w:asciiTheme="minorHAnsi" w:hAnsiTheme="minorHAnsi"/>
          <w:b/>
          <w:sz w:val="10"/>
          <w:szCs w:val="22"/>
          <w:lang w:val="en-GB"/>
        </w:rPr>
      </w:pPr>
    </w:p>
    <w:p w:rsidR="00516FD0" w:rsidRPr="00AC7437" w:rsidRDefault="00516FD0" w:rsidP="002611C3">
      <w:pPr>
        <w:pStyle w:val="ListParagraph"/>
        <w:autoSpaceDE w:val="0"/>
        <w:autoSpaceDN w:val="0"/>
        <w:adjustRightInd w:val="0"/>
        <w:spacing w:line="240" w:lineRule="auto"/>
        <w:ind w:left="0"/>
        <w:contextualSpacing w:val="0"/>
        <w:jc w:val="both"/>
        <w:rPr>
          <w:rFonts w:asciiTheme="minorHAnsi" w:hAnsiTheme="minorHAnsi"/>
          <w:sz w:val="22"/>
          <w:szCs w:val="22"/>
          <w:lang w:val="en-GB"/>
        </w:rPr>
      </w:pPr>
      <w:r w:rsidRPr="00AC7437">
        <w:rPr>
          <w:rFonts w:asciiTheme="minorHAnsi" w:hAnsiTheme="minorHAnsi"/>
          <w:sz w:val="22"/>
          <w:szCs w:val="22"/>
          <w:lang w:val="en-GB"/>
        </w:rPr>
        <w:t>The following innovations will be explored while developing the ASHA M&amp;E Framework and Strategy in order to strengthen the technical quality of the framework, and to empower the communities by increasing their participation in the framework:</w:t>
      </w:r>
    </w:p>
    <w:p w:rsidR="00516FD0" w:rsidRPr="00AC7437" w:rsidRDefault="00516FD0" w:rsidP="002611C3">
      <w:pPr>
        <w:pStyle w:val="ListParagraph"/>
        <w:autoSpaceDE w:val="0"/>
        <w:autoSpaceDN w:val="0"/>
        <w:adjustRightInd w:val="0"/>
        <w:spacing w:line="240" w:lineRule="auto"/>
        <w:ind w:left="0"/>
        <w:contextualSpacing w:val="0"/>
        <w:jc w:val="both"/>
        <w:rPr>
          <w:rFonts w:asciiTheme="minorHAnsi" w:hAnsiTheme="minorHAnsi"/>
          <w:sz w:val="16"/>
          <w:szCs w:val="22"/>
          <w:lang w:val="en-GB"/>
        </w:rPr>
      </w:pPr>
    </w:p>
    <w:p w:rsidR="00516FD0" w:rsidRPr="00AC7437" w:rsidRDefault="00516FD0" w:rsidP="002611C3">
      <w:pPr>
        <w:spacing w:line="240" w:lineRule="auto"/>
        <w:jc w:val="both"/>
        <w:rPr>
          <w:rFonts w:asciiTheme="minorHAnsi" w:hAnsiTheme="minorHAnsi"/>
          <w:b/>
          <w:sz w:val="22"/>
          <w:szCs w:val="22"/>
          <w:lang w:val="en-GB"/>
        </w:rPr>
      </w:pPr>
      <w:r w:rsidRPr="00AC7437">
        <w:rPr>
          <w:rFonts w:asciiTheme="minorHAnsi" w:hAnsiTheme="minorHAnsi"/>
          <w:b/>
          <w:sz w:val="22"/>
          <w:szCs w:val="22"/>
          <w:lang w:val="en-GB"/>
        </w:rPr>
        <w:t xml:space="preserve">Smart-phone and tablet based monitoring system. </w:t>
      </w:r>
      <w:r w:rsidRPr="00AC7437">
        <w:rPr>
          <w:rFonts w:asciiTheme="minorHAnsi" w:hAnsiTheme="minorHAnsi"/>
          <w:sz w:val="22"/>
          <w:szCs w:val="22"/>
          <w:lang w:val="en-GB"/>
        </w:rPr>
        <w:t>The use of mobile phone and tablet in M&amp;E will focus mainly on monitoring of output-level indicators and will be designed to encourage participation of beneficiary households, groups and cooperatives. Mobile-monitoring at HH/group/cooperative level should aim at data-accuracy, real-time reporting, recording and monitoring of the different trainings and field activities</w:t>
      </w:r>
      <w:r w:rsidR="008B3ABC" w:rsidRPr="00AC7437">
        <w:rPr>
          <w:rStyle w:val="FootnoteReference"/>
          <w:rFonts w:asciiTheme="minorHAnsi" w:hAnsiTheme="minorHAnsi"/>
          <w:sz w:val="22"/>
          <w:szCs w:val="22"/>
          <w:lang w:val="en-GB"/>
        </w:rPr>
        <w:footnoteReference w:id="26"/>
      </w:r>
      <w:r w:rsidRPr="00AC7437">
        <w:rPr>
          <w:rFonts w:asciiTheme="minorHAnsi" w:hAnsiTheme="minorHAnsi"/>
          <w:sz w:val="22"/>
          <w:szCs w:val="22"/>
          <w:lang w:val="en-GB"/>
        </w:rPr>
        <w:t xml:space="preserve">. </w:t>
      </w:r>
    </w:p>
    <w:p w:rsidR="00516FD0" w:rsidRPr="00C2519C" w:rsidRDefault="00516FD0" w:rsidP="004C1AA0">
      <w:pPr>
        <w:spacing w:line="240" w:lineRule="auto"/>
        <w:rPr>
          <w:rFonts w:asciiTheme="minorHAnsi" w:hAnsiTheme="minorHAnsi"/>
          <w:sz w:val="10"/>
          <w:szCs w:val="22"/>
          <w:lang w:val="en-GB"/>
        </w:rPr>
      </w:pPr>
    </w:p>
    <w:p w:rsidR="00516FD0" w:rsidRPr="00AC7437" w:rsidRDefault="00516FD0" w:rsidP="002611C3">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The Project will explore existing examples and applications on a mobile phone or tablet monitoring software. Monitoring applications should align with the project landscape-approach, namely to build linkages and understanding between multiple LAPAs present in a single landscape. As the Project matures, the mobile monitoring system could be designed to send geo-referenced data to a web-database that would automatically process and aggregate the summary data for project use, including maps and statistical assessments. Examples of such systems are AKVO FLOW and Development Check, both open source tools to monitor and evaluate development aid initiatives. The project will explore adapting such technologies that are proven and already in use in Nepal.</w:t>
      </w:r>
    </w:p>
    <w:p w:rsidR="00516FD0" w:rsidRPr="00C2519C" w:rsidRDefault="00516FD0" w:rsidP="004C1AA0">
      <w:pPr>
        <w:spacing w:line="240" w:lineRule="auto"/>
        <w:rPr>
          <w:rFonts w:asciiTheme="minorHAnsi" w:hAnsiTheme="minorHAnsi"/>
          <w:sz w:val="12"/>
          <w:szCs w:val="22"/>
          <w:lang w:val="en-GB"/>
        </w:rPr>
      </w:pPr>
    </w:p>
    <w:p w:rsidR="00F2419B" w:rsidRPr="00AC7437" w:rsidRDefault="00516FD0" w:rsidP="002611C3">
      <w:pPr>
        <w:spacing w:line="240" w:lineRule="auto"/>
        <w:jc w:val="both"/>
        <w:rPr>
          <w:rFonts w:asciiTheme="minorHAnsi" w:hAnsiTheme="minorHAnsi"/>
          <w:sz w:val="22"/>
          <w:szCs w:val="22"/>
          <w:lang w:val="en-GB"/>
        </w:rPr>
      </w:pPr>
      <w:r w:rsidRPr="00AC7437">
        <w:rPr>
          <w:rFonts w:asciiTheme="minorHAnsi" w:hAnsiTheme="minorHAnsi"/>
          <w:sz w:val="22"/>
          <w:szCs w:val="22"/>
          <w:lang w:val="en-GB"/>
        </w:rPr>
        <w:t>Various Project outputs and outcomes can be measured through mobile applications. At the SM/Lead Farmer level, the measurement of output-level indicators should build on lessons learned by the IFAD Country Project in Nepal, namely HVAP. The performance of training activities (FFS, lead farmers, service provides, SMs) can also be monitored through pre and post training knowledge tests, followed by another test 6-12 months after the training to determine knowledge retention and adoption. As it will not be possible to monitor all training events at this level, random competency monitoring can be applied to training events across the project life.</w:t>
      </w:r>
      <w:r w:rsidR="00F2419B" w:rsidRPr="00AC7437">
        <w:rPr>
          <w:rFonts w:asciiTheme="minorHAnsi" w:hAnsiTheme="minorHAnsi"/>
          <w:sz w:val="22"/>
          <w:szCs w:val="22"/>
          <w:lang w:val="en-GB"/>
        </w:rPr>
        <w:t>For facilitating M&amp;E at various levels, the Project will provide electronic tablets to the DPCU, social mobilisers, service centres, and the AFECs.</w:t>
      </w:r>
    </w:p>
    <w:p w:rsidR="00516FD0" w:rsidRPr="00AC7437" w:rsidRDefault="00516FD0" w:rsidP="002611C3">
      <w:pPr>
        <w:spacing w:line="240" w:lineRule="auto"/>
        <w:jc w:val="both"/>
        <w:rPr>
          <w:rFonts w:asciiTheme="minorHAnsi" w:hAnsiTheme="minorHAnsi"/>
          <w:sz w:val="16"/>
          <w:szCs w:val="22"/>
          <w:lang w:val="en-GB"/>
        </w:rPr>
      </w:pPr>
    </w:p>
    <w:p w:rsidR="00516FD0" w:rsidRPr="00AC7437" w:rsidRDefault="00516FD0" w:rsidP="00ED04D8">
      <w:pPr>
        <w:spacing w:line="240" w:lineRule="auto"/>
        <w:jc w:val="both"/>
        <w:rPr>
          <w:rFonts w:asciiTheme="minorHAnsi" w:hAnsiTheme="minorHAnsi"/>
          <w:sz w:val="22"/>
          <w:szCs w:val="22"/>
          <w:lang w:val="en-GB"/>
        </w:rPr>
      </w:pPr>
      <w:proofErr w:type="gramStart"/>
      <w:r w:rsidRPr="00AC7437">
        <w:rPr>
          <w:rFonts w:asciiTheme="minorHAnsi" w:hAnsiTheme="minorHAnsi"/>
          <w:b/>
          <w:sz w:val="22"/>
          <w:szCs w:val="22"/>
          <w:lang w:val="en-GB"/>
        </w:rPr>
        <w:t>SMS.</w:t>
      </w:r>
      <w:proofErr w:type="gramEnd"/>
      <w:r w:rsidRPr="00AC7437">
        <w:rPr>
          <w:rFonts w:asciiTheme="minorHAnsi" w:hAnsiTheme="minorHAnsi"/>
          <w:sz w:val="22"/>
          <w:szCs w:val="22"/>
          <w:lang w:val="en-GB"/>
        </w:rPr>
        <w:t xml:space="preserve"> While more complex mobile monitoring applications developed are based on android smart-phones and tablets, some simpler surveys and polling of information can also be conducted through basic SMS-functions.</w:t>
      </w:r>
      <w:r w:rsidRPr="00AC7437">
        <w:rPr>
          <w:rStyle w:val="FootnoteReference"/>
          <w:rFonts w:asciiTheme="minorHAnsi" w:hAnsiTheme="minorHAnsi"/>
          <w:sz w:val="22"/>
          <w:szCs w:val="22"/>
          <w:lang w:val="en-GB"/>
        </w:rPr>
        <w:footnoteReference w:id="27"/>
      </w:r>
      <w:r w:rsidRPr="00AC7437">
        <w:rPr>
          <w:rFonts w:asciiTheme="minorHAnsi" w:hAnsiTheme="minorHAnsi"/>
          <w:sz w:val="22"/>
          <w:szCs w:val="22"/>
          <w:lang w:val="en-GB"/>
        </w:rPr>
        <w:t xml:space="preserve"> Further, in adapting the monitoring system, SMS-services should be maximized, innovated and extended further to provide farmers with valuable information on crop calendar, weather, market information, and meeting and training notifications. Taking into consideration the power and connectivity (both internet and mobile network) in Nepal, however, the feasibility of such a system should be studied within the M&amp;E framework. </w:t>
      </w:r>
    </w:p>
    <w:p w:rsidR="00516FD0" w:rsidRPr="00AC7437" w:rsidRDefault="00516FD0" w:rsidP="004C1AA0">
      <w:pPr>
        <w:spacing w:line="240" w:lineRule="auto"/>
        <w:rPr>
          <w:rFonts w:asciiTheme="minorHAnsi" w:hAnsiTheme="minorHAnsi"/>
          <w:b/>
          <w:sz w:val="16"/>
          <w:szCs w:val="22"/>
          <w:lang w:val="en-GB"/>
        </w:rPr>
      </w:pPr>
    </w:p>
    <w:p w:rsidR="00516FD0" w:rsidRPr="00AC7437" w:rsidRDefault="00516FD0" w:rsidP="00ED04D8">
      <w:pPr>
        <w:spacing w:line="240" w:lineRule="auto"/>
        <w:jc w:val="both"/>
        <w:rPr>
          <w:rFonts w:asciiTheme="minorHAnsi" w:hAnsiTheme="minorHAnsi"/>
          <w:sz w:val="22"/>
          <w:szCs w:val="22"/>
          <w:lang w:val="en-GB"/>
        </w:rPr>
      </w:pPr>
      <w:proofErr w:type="gramStart"/>
      <w:r w:rsidRPr="00AC7437">
        <w:rPr>
          <w:rFonts w:asciiTheme="minorHAnsi" w:hAnsiTheme="minorHAnsi"/>
          <w:b/>
          <w:sz w:val="22"/>
          <w:szCs w:val="22"/>
          <w:lang w:val="en-GB"/>
        </w:rPr>
        <w:t>Farmer’s Diary.</w:t>
      </w:r>
      <w:proofErr w:type="gramEnd"/>
      <w:r w:rsidRPr="00AC7437">
        <w:rPr>
          <w:rFonts w:asciiTheme="minorHAnsi" w:hAnsiTheme="minorHAnsi"/>
          <w:b/>
          <w:sz w:val="22"/>
          <w:szCs w:val="22"/>
          <w:lang w:val="en-GB"/>
        </w:rPr>
        <w:t xml:space="preserve"> </w:t>
      </w:r>
      <w:r w:rsidRPr="00AC7437">
        <w:rPr>
          <w:rFonts w:asciiTheme="minorHAnsi" w:hAnsiTheme="minorHAnsi"/>
          <w:sz w:val="22"/>
          <w:szCs w:val="22"/>
          <w:lang w:val="en-GB"/>
        </w:rPr>
        <w:t xml:space="preserve">Activity diaries have helped in improving the accuracy and reliability of M&amp;E data by having beneficiaries themselves recording data when still fresh in their minds. Piloted within HVAP, farmer’s diaries have two major objectives of: i) providing beneficiary farmers an improved understanding of their agriculture activities and business through basic record keeping on expenses and profits; and ii) improved data collection of beneficiary activities for M&amp;E, KM, and impact assessment. However, basic literacy in reading and writing numbers remains a major challenge. Therefore, adopting the best practices within HVAP, ASHA will explore the use of Farmer’s Diary as an alternative or complementary to mobile phone and </w:t>
      </w:r>
      <w:proofErr w:type="gramStart"/>
      <w:r w:rsidRPr="00AC7437">
        <w:rPr>
          <w:rFonts w:asciiTheme="minorHAnsi" w:hAnsiTheme="minorHAnsi"/>
          <w:sz w:val="22"/>
          <w:szCs w:val="22"/>
          <w:lang w:val="en-GB"/>
        </w:rPr>
        <w:t>tablet based monitoring, and innovate</w:t>
      </w:r>
      <w:proofErr w:type="gramEnd"/>
      <w:r w:rsidRPr="00AC7437">
        <w:rPr>
          <w:rFonts w:asciiTheme="minorHAnsi" w:hAnsiTheme="minorHAnsi"/>
          <w:sz w:val="22"/>
          <w:szCs w:val="22"/>
          <w:lang w:val="en-GB"/>
        </w:rPr>
        <w:t xml:space="preserve"> further to address the challenges identified. </w:t>
      </w:r>
    </w:p>
    <w:p w:rsidR="00361613" w:rsidRPr="00AC7437" w:rsidRDefault="00361613" w:rsidP="00ED04D8">
      <w:pPr>
        <w:pStyle w:val="ListParagraph"/>
        <w:autoSpaceDE w:val="0"/>
        <w:autoSpaceDN w:val="0"/>
        <w:adjustRightInd w:val="0"/>
        <w:spacing w:line="240" w:lineRule="auto"/>
        <w:ind w:left="0"/>
        <w:contextualSpacing w:val="0"/>
        <w:jc w:val="both"/>
        <w:rPr>
          <w:rFonts w:asciiTheme="minorHAnsi" w:hAnsiTheme="minorHAnsi"/>
          <w:b/>
          <w:sz w:val="12"/>
          <w:szCs w:val="22"/>
          <w:lang w:val="en-GB"/>
        </w:rPr>
      </w:pPr>
    </w:p>
    <w:p w:rsidR="00516FD0" w:rsidRPr="00AC7437" w:rsidRDefault="00516FD0" w:rsidP="00ED04D8">
      <w:pPr>
        <w:pStyle w:val="ListParagraph"/>
        <w:autoSpaceDE w:val="0"/>
        <w:autoSpaceDN w:val="0"/>
        <w:adjustRightInd w:val="0"/>
        <w:spacing w:line="240" w:lineRule="auto"/>
        <w:ind w:left="0"/>
        <w:contextualSpacing w:val="0"/>
        <w:jc w:val="both"/>
        <w:rPr>
          <w:rFonts w:asciiTheme="minorHAnsi" w:hAnsiTheme="minorHAnsi"/>
          <w:sz w:val="22"/>
          <w:szCs w:val="22"/>
          <w:lang w:val="en-GB"/>
        </w:rPr>
      </w:pPr>
      <w:proofErr w:type="gramStart"/>
      <w:r w:rsidRPr="00AC7437">
        <w:rPr>
          <w:rFonts w:asciiTheme="minorHAnsi" w:hAnsiTheme="minorHAnsi"/>
          <w:b/>
          <w:sz w:val="22"/>
          <w:szCs w:val="22"/>
          <w:lang w:val="en-GB"/>
        </w:rPr>
        <w:lastRenderedPageBreak/>
        <w:t>G-MIS.</w:t>
      </w:r>
      <w:proofErr w:type="gramEnd"/>
      <w:r w:rsidRPr="00AC7437">
        <w:rPr>
          <w:rFonts w:asciiTheme="minorHAnsi" w:hAnsiTheme="minorHAnsi"/>
          <w:b/>
          <w:sz w:val="22"/>
          <w:szCs w:val="22"/>
          <w:lang w:val="en-GB"/>
        </w:rPr>
        <w:t xml:space="preserve"> </w:t>
      </w:r>
      <w:r w:rsidRPr="00AC7437">
        <w:rPr>
          <w:rFonts w:asciiTheme="minorHAnsi" w:hAnsiTheme="minorHAnsi"/>
          <w:sz w:val="22"/>
          <w:szCs w:val="22"/>
          <w:lang w:val="en-GB"/>
        </w:rPr>
        <w:t>Geographical Information System based Management Information System (G-MIS) will form an integral part of the M&amp;E framework. The Project will establish a G-MIS to provide a comprehensive system for record keeping, data collection and entry, analysis and exchange, with the main purpose of informing management decisions on project related matters and allowing quick management responses. Based on the M&amp;E Matrix, the G-MIS will also form the basis of project progress reporting, where the quantitative measures of progress are to be supplemented with qualitative information and analysis of the project communities and proceedings. The G-MIS will be enabled through mobile phones and tablets for data entry at the field level, to support data-accuracy, real-time reporting, recording, monitoring, geo-referencing of individual HHs</w:t>
      </w:r>
      <w:r w:rsidRPr="00AC7437">
        <w:rPr>
          <w:rFonts w:asciiTheme="minorHAnsi" w:hAnsiTheme="minorHAnsi"/>
          <w:sz w:val="22"/>
          <w:szCs w:val="22"/>
          <w:vertAlign w:val="superscript"/>
          <w:lang w:val="en-GB"/>
        </w:rPr>
        <w:footnoteReference w:id="28"/>
      </w:r>
      <w:r w:rsidRPr="00AC7437">
        <w:rPr>
          <w:rFonts w:asciiTheme="minorHAnsi" w:hAnsiTheme="minorHAnsi"/>
          <w:sz w:val="22"/>
          <w:szCs w:val="22"/>
          <w:lang w:val="en-GB"/>
        </w:rPr>
        <w:t xml:space="preserve">, and to enhance the RIMS baseline, mid-term and completion surveys. </w:t>
      </w:r>
      <w:r w:rsidR="00E975BD" w:rsidRPr="00AC7437">
        <w:rPr>
          <w:rFonts w:asciiTheme="minorHAnsi" w:hAnsiTheme="minorHAnsi"/>
          <w:sz w:val="22"/>
          <w:szCs w:val="22"/>
          <w:lang w:val="en-GB"/>
        </w:rPr>
        <w:t>Further, the project will establish GIS systems and databases within both MoFSC and MoAD, which will be connected to the overall ASHA GIS Database to promote GIS use for monitoring as well as planning at the ministry level.</w:t>
      </w:r>
    </w:p>
    <w:p w:rsidR="00516FD0" w:rsidRPr="00AC7437" w:rsidRDefault="00516FD0" w:rsidP="004C1AA0">
      <w:pPr>
        <w:pStyle w:val="ListParagraph"/>
        <w:autoSpaceDE w:val="0"/>
        <w:autoSpaceDN w:val="0"/>
        <w:adjustRightInd w:val="0"/>
        <w:spacing w:line="240" w:lineRule="auto"/>
        <w:ind w:left="0"/>
        <w:contextualSpacing w:val="0"/>
        <w:rPr>
          <w:rFonts w:asciiTheme="minorHAnsi" w:hAnsiTheme="minorHAnsi"/>
          <w:sz w:val="22"/>
          <w:szCs w:val="22"/>
          <w:lang w:val="en-GB"/>
        </w:rPr>
      </w:pPr>
    </w:p>
    <w:p w:rsidR="00516FD0" w:rsidRPr="00AC7437" w:rsidRDefault="00516FD0" w:rsidP="004C1AA0">
      <w:pPr>
        <w:pStyle w:val="ListParagraph"/>
        <w:autoSpaceDE w:val="0"/>
        <w:autoSpaceDN w:val="0"/>
        <w:adjustRightInd w:val="0"/>
        <w:spacing w:line="240" w:lineRule="auto"/>
        <w:ind w:left="0"/>
        <w:contextualSpacing w:val="0"/>
        <w:rPr>
          <w:rFonts w:asciiTheme="minorHAnsi" w:hAnsiTheme="minorHAnsi"/>
          <w:sz w:val="22"/>
          <w:szCs w:val="22"/>
          <w:lang w:val="en-GB"/>
        </w:rPr>
      </w:pPr>
      <w:r w:rsidRPr="00AC7437">
        <w:rPr>
          <w:rFonts w:asciiTheme="minorHAnsi" w:hAnsiTheme="minorHAnsi"/>
          <w:b/>
          <w:sz w:val="22"/>
          <w:szCs w:val="22"/>
          <w:lang w:val="en-GB"/>
        </w:rPr>
        <w:t>3.</w:t>
      </w:r>
      <w:r w:rsidR="00873752" w:rsidRPr="00AC7437">
        <w:rPr>
          <w:rFonts w:asciiTheme="minorHAnsi" w:hAnsiTheme="minorHAnsi"/>
          <w:b/>
          <w:sz w:val="22"/>
          <w:szCs w:val="22"/>
          <w:lang w:val="en-GB"/>
        </w:rPr>
        <w:t>4</w:t>
      </w:r>
      <w:r w:rsidRPr="00AC7437">
        <w:rPr>
          <w:rFonts w:asciiTheme="minorHAnsi" w:hAnsiTheme="minorHAnsi"/>
          <w:b/>
          <w:sz w:val="22"/>
          <w:szCs w:val="22"/>
          <w:lang w:val="en-GB"/>
        </w:rPr>
        <w:t>.3. Impact Evaluation: Baseline, Mid-term and Completion Survey</w:t>
      </w:r>
    </w:p>
    <w:p w:rsidR="00516FD0" w:rsidRPr="00AC7437" w:rsidRDefault="00516FD0" w:rsidP="004C1AA0">
      <w:pPr>
        <w:pStyle w:val="ListParagraph"/>
        <w:tabs>
          <w:tab w:val="left" w:pos="9360"/>
        </w:tabs>
        <w:autoSpaceDE w:val="0"/>
        <w:autoSpaceDN w:val="0"/>
        <w:adjustRightInd w:val="0"/>
        <w:spacing w:line="240" w:lineRule="auto"/>
        <w:ind w:left="0"/>
        <w:contextualSpacing w:val="0"/>
        <w:rPr>
          <w:rFonts w:asciiTheme="minorHAnsi" w:hAnsiTheme="minorHAnsi"/>
          <w:sz w:val="12"/>
          <w:szCs w:val="22"/>
          <w:lang w:val="en-GB"/>
        </w:rPr>
      </w:pPr>
    </w:p>
    <w:p w:rsidR="00516FD0" w:rsidRPr="00AC7437" w:rsidRDefault="00516FD0" w:rsidP="00AE6068">
      <w:pPr>
        <w:pStyle w:val="ListParagraph"/>
        <w:tabs>
          <w:tab w:val="left" w:pos="9360"/>
        </w:tabs>
        <w:autoSpaceDE w:val="0"/>
        <w:autoSpaceDN w:val="0"/>
        <w:adjustRightInd w:val="0"/>
        <w:spacing w:line="240" w:lineRule="auto"/>
        <w:ind w:left="0"/>
        <w:contextualSpacing w:val="0"/>
        <w:jc w:val="both"/>
        <w:rPr>
          <w:rFonts w:asciiTheme="minorHAnsi" w:hAnsiTheme="minorHAnsi"/>
          <w:sz w:val="22"/>
          <w:szCs w:val="22"/>
          <w:lang w:val="en-GB"/>
        </w:rPr>
      </w:pPr>
      <w:r w:rsidRPr="00AC7437">
        <w:rPr>
          <w:rFonts w:asciiTheme="minorHAnsi" w:hAnsiTheme="minorHAnsi"/>
          <w:sz w:val="22"/>
          <w:szCs w:val="22"/>
          <w:lang w:val="en-GB"/>
        </w:rPr>
        <w:t>For measuring changes in the livelihoods of the beneficiaries that relate to the implemented project activities, and to assess the effectiveness and sustainability of project activities, the Project will conduct surveys at three phases of the project:</w:t>
      </w:r>
    </w:p>
    <w:p w:rsidR="00516FD0" w:rsidRPr="00AC7437" w:rsidRDefault="00516FD0" w:rsidP="00AE6068">
      <w:pPr>
        <w:pStyle w:val="ListParagraph"/>
        <w:tabs>
          <w:tab w:val="left" w:pos="9360"/>
        </w:tabs>
        <w:autoSpaceDE w:val="0"/>
        <w:autoSpaceDN w:val="0"/>
        <w:adjustRightInd w:val="0"/>
        <w:spacing w:line="240" w:lineRule="auto"/>
        <w:ind w:left="0"/>
        <w:contextualSpacing w:val="0"/>
        <w:jc w:val="both"/>
        <w:rPr>
          <w:rFonts w:asciiTheme="minorHAnsi" w:hAnsiTheme="minorHAnsi"/>
          <w:sz w:val="14"/>
          <w:szCs w:val="22"/>
          <w:lang w:val="en-GB"/>
        </w:rPr>
      </w:pPr>
    </w:p>
    <w:p w:rsidR="00516FD0" w:rsidRPr="00AC7437" w:rsidRDefault="00516FD0" w:rsidP="00AE6068">
      <w:pPr>
        <w:pStyle w:val="ListParagraph"/>
        <w:autoSpaceDE w:val="0"/>
        <w:autoSpaceDN w:val="0"/>
        <w:adjustRightInd w:val="0"/>
        <w:spacing w:line="240" w:lineRule="auto"/>
        <w:ind w:left="0"/>
        <w:contextualSpacing w:val="0"/>
        <w:jc w:val="both"/>
        <w:rPr>
          <w:rFonts w:asciiTheme="minorHAnsi" w:hAnsiTheme="minorHAnsi"/>
          <w:sz w:val="22"/>
          <w:szCs w:val="22"/>
          <w:lang w:val="en-GB"/>
        </w:rPr>
      </w:pPr>
      <w:proofErr w:type="gramStart"/>
      <w:r w:rsidRPr="00AC7437">
        <w:rPr>
          <w:rFonts w:asciiTheme="minorHAnsi" w:hAnsiTheme="minorHAnsi"/>
          <w:b/>
          <w:sz w:val="22"/>
          <w:szCs w:val="22"/>
          <w:lang w:val="en-GB"/>
        </w:rPr>
        <w:t>Baseline Survey</w:t>
      </w:r>
      <w:r w:rsidRPr="00AC7437">
        <w:rPr>
          <w:rFonts w:asciiTheme="minorHAnsi" w:hAnsiTheme="minorHAnsi"/>
          <w:sz w:val="22"/>
          <w:szCs w:val="22"/>
          <w:lang w:val="en-GB"/>
        </w:rPr>
        <w:t>.</w:t>
      </w:r>
      <w:proofErr w:type="gramEnd"/>
      <w:r w:rsidRPr="00AC7437">
        <w:rPr>
          <w:rFonts w:asciiTheme="minorHAnsi" w:hAnsiTheme="minorHAnsi"/>
          <w:sz w:val="22"/>
          <w:szCs w:val="22"/>
          <w:lang w:val="en-GB"/>
        </w:rPr>
        <w:t xml:space="preserve"> The Baseline Survey will be carried out at project start-up in line with IFAD’s Results and Impact Management System (RIMS) reporting requirements. The Baseline Survey will use the standard RIMS questionnaire form to collect key beneficiary data including household assets and base data used to establish the prevalence of child malnutrition in participating households, with a few added questions to reflect project-specific impact data particularly concerning household CC vulnerability. Relevant GESI indicators will also be incorporated.</w:t>
      </w:r>
      <w:r w:rsidRPr="00AC7437">
        <w:rPr>
          <w:rFonts w:asciiTheme="minorHAnsi" w:hAnsiTheme="minorHAnsi"/>
          <w:sz w:val="22"/>
          <w:szCs w:val="22"/>
          <w:vertAlign w:val="superscript"/>
          <w:lang w:val="en-GB"/>
        </w:rPr>
        <w:footnoteReference w:id="29"/>
      </w:r>
      <w:r w:rsidRPr="00AC7437">
        <w:rPr>
          <w:rFonts w:asciiTheme="minorHAnsi" w:hAnsiTheme="minorHAnsi"/>
          <w:sz w:val="22"/>
          <w:szCs w:val="22"/>
          <w:lang w:val="en-GB"/>
        </w:rPr>
        <w:t xml:space="preserve"> The participating households will be randomly selected from the 100 Phase 1 project VDCs. The data will be integrated and presented also in the Project GIS/MIS. The baseline survey will add a third layer to RIMS surveys in order to include households outside the project area, which noticeably would not be influenced by the project, but could be influenced by other factors. The baseline survey should be completed within 3 months with estimated cost of USD 50,000, and may be carried out by a service provider.</w:t>
      </w:r>
    </w:p>
    <w:p w:rsidR="00516FD0" w:rsidRPr="00AC7437" w:rsidRDefault="00516FD0" w:rsidP="004C1AA0">
      <w:pPr>
        <w:pStyle w:val="ListParagraph"/>
        <w:autoSpaceDE w:val="0"/>
        <w:autoSpaceDN w:val="0"/>
        <w:adjustRightInd w:val="0"/>
        <w:spacing w:line="240" w:lineRule="auto"/>
        <w:ind w:left="0"/>
        <w:contextualSpacing w:val="0"/>
        <w:rPr>
          <w:rFonts w:asciiTheme="minorHAnsi" w:hAnsiTheme="minorHAnsi"/>
          <w:sz w:val="22"/>
          <w:szCs w:val="22"/>
          <w:lang w:val="en-GB"/>
        </w:rPr>
      </w:pPr>
    </w:p>
    <w:p w:rsidR="00516FD0" w:rsidRPr="00AC7437" w:rsidRDefault="00516FD0" w:rsidP="00AE6068">
      <w:pPr>
        <w:pStyle w:val="ListParagraph"/>
        <w:autoSpaceDE w:val="0"/>
        <w:autoSpaceDN w:val="0"/>
        <w:adjustRightInd w:val="0"/>
        <w:spacing w:line="240" w:lineRule="auto"/>
        <w:ind w:left="0"/>
        <w:contextualSpacing w:val="0"/>
        <w:jc w:val="both"/>
        <w:rPr>
          <w:rFonts w:asciiTheme="minorHAnsi" w:hAnsiTheme="minorHAnsi"/>
          <w:sz w:val="22"/>
          <w:szCs w:val="22"/>
          <w:lang w:val="en-GB"/>
        </w:rPr>
      </w:pPr>
      <w:proofErr w:type="gramStart"/>
      <w:r w:rsidRPr="00AC7437">
        <w:rPr>
          <w:rFonts w:asciiTheme="minorHAnsi" w:hAnsiTheme="minorHAnsi"/>
          <w:b/>
          <w:sz w:val="22"/>
          <w:szCs w:val="22"/>
          <w:lang w:val="en-GB"/>
        </w:rPr>
        <w:t>Mid-Term &amp; Completion Surveys</w:t>
      </w:r>
      <w:r w:rsidRPr="00AC7437">
        <w:rPr>
          <w:rFonts w:asciiTheme="minorHAnsi" w:hAnsiTheme="minorHAnsi"/>
          <w:sz w:val="22"/>
          <w:szCs w:val="22"/>
          <w:lang w:val="en-GB"/>
        </w:rPr>
        <w:t>.</w:t>
      </w:r>
      <w:proofErr w:type="gramEnd"/>
      <w:r w:rsidRPr="00AC7437">
        <w:rPr>
          <w:rFonts w:asciiTheme="minorHAnsi" w:hAnsiTheme="minorHAnsi"/>
          <w:sz w:val="22"/>
          <w:szCs w:val="22"/>
          <w:lang w:val="en-GB"/>
        </w:rPr>
        <w:t xml:space="preserve"> The Project impact will be measured against the baseline data through mid-term and completion surveys, which will be carried out just before the MTR and towards the end of the project, timed so that that their results will be available for the MTR and PCR. These follow-on surveys will be carried out in the same manner as the Baseline Survey. Ideally they will visit the same households so that developments in the course of project participation can be measured, and household members who have left the project area as a result of finding employment elsewhere will be captured as well.</w:t>
      </w:r>
    </w:p>
    <w:p w:rsidR="00361613" w:rsidRPr="00AC7437" w:rsidRDefault="00361613" w:rsidP="004C1AA0">
      <w:pPr>
        <w:pStyle w:val="Heading3noTOC"/>
        <w:spacing w:before="0" w:after="0" w:line="240" w:lineRule="auto"/>
        <w:ind w:left="0" w:firstLine="0"/>
        <w:rPr>
          <w:rFonts w:asciiTheme="minorHAnsi" w:hAnsiTheme="minorHAnsi"/>
          <w:szCs w:val="22"/>
          <w:lang w:val="en-GB"/>
        </w:rPr>
      </w:pPr>
    </w:p>
    <w:p w:rsidR="00516FD0" w:rsidRPr="00AC7437" w:rsidRDefault="00516FD0" w:rsidP="00361613">
      <w:pPr>
        <w:pStyle w:val="Heading3noTOC"/>
        <w:spacing w:before="0" w:after="120" w:line="240" w:lineRule="auto"/>
        <w:ind w:left="0" w:firstLine="0"/>
        <w:rPr>
          <w:rFonts w:asciiTheme="minorHAnsi" w:hAnsiTheme="minorHAnsi"/>
          <w:szCs w:val="22"/>
          <w:lang w:val="en-GB"/>
        </w:rPr>
      </w:pPr>
      <w:r w:rsidRPr="00AC7437">
        <w:rPr>
          <w:rFonts w:asciiTheme="minorHAnsi" w:hAnsiTheme="minorHAnsi"/>
          <w:szCs w:val="22"/>
          <w:lang w:val="en-GB"/>
        </w:rPr>
        <w:t>3.</w:t>
      </w:r>
      <w:r w:rsidR="001B5873" w:rsidRPr="00AC7437">
        <w:rPr>
          <w:rFonts w:asciiTheme="minorHAnsi" w:hAnsiTheme="minorHAnsi"/>
          <w:szCs w:val="22"/>
          <w:lang w:val="en-GB"/>
        </w:rPr>
        <w:t>4</w:t>
      </w:r>
      <w:r w:rsidRPr="00AC7437">
        <w:rPr>
          <w:rFonts w:asciiTheme="minorHAnsi" w:hAnsiTheme="minorHAnsi"/>
          <w:szCs w:val="22"/>
          <w:lang w:val="en-GB"/>
        </w:rPr>
        <w:t>.4. Progress Reporting</w:t>
      </w:r>
    </w:p>
    <w:p w:rsidR="00516FD0" w:rsidRPr="00AC7437" w:rsidRDefault="00516FD0" w:rsidP="00361613">
      <w:pPr>
        <w:pStyle w:val="IFADparagraphnumbering"/>
        <w:numPr>
          <w:ilvl w:val="0"/>
          <w:numId w:val="0"/>
        </w:numPr>
        <w:spacing w:before="80" w:after="0"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Regular and periodic reports will be generated by PCU, DPCU and service providers, to document achievements as well as challenges, and to habitually review the goal, objectives, status of the projects at various stages. </w:t>
      </w:r>
    </w:p>
    <w:p w:rsidR="00516FD0" w:rsidRPr="00AC7437" w:rsidRDefault="00516FD0" w:rsidP="004C1AA0">
      <w:pPr>
        <w:pStyle w:val="IFADparagraphnumbering"/>
        <w:numPr>
          <w:ilvl w:val="0"/>
          <w:numId w:val="0"/>
        </w:numPr>
        <w:spacing w:after="0" w:line="240" w:lineRule="auto"/>
        <w:rPr>
          <w:rFonts w:asciiTheme="minorHAnsi" w:hAnsiTheme="minorHAnsi"/>
          <w:sz w:val="22"/>
          <w:szCs w:val="22"/>
          <w:lang w:val="en-GB"/>
        </w:rPr>
      </w:pPr>
    </w:p>
    <w:p w:rsidR="00516FD0" w:rsidRPr="00AC7437" w:rsidRDefault="00516FD0" w:rsidP="00B45465">
      <w:pPr>
        <w:pStyle w:val="IFADparagraphnumbering"/>
        <w:numPr>
          <w:ilvl w:val="0"/>
          <w:numId w:val="0"/>
        </w:numPr>
        <w:spacing w:after="0" w:line="240" w:lineRule="auto"/>
        <w:jc w:val="both"/>
        <w:rPr>
          <w:rFonts w:asciiTheme="minorHAnsi" w:hAnsiTheme="minorHAnsi"/>
          <w:sz w:val="22"/>
          <w:szCs w:val="22"/>
          <w:lang w:val="en-GB"/>
        </w:rPr>
      </w:pPr>
      <w:r w:rsidRPr="00AC7437">
        <w:rPr>
          <w:rFonts w:asciiTheme="minorHAnsi" w:hAnsiTheme="minorHAnsi"/>
          <w:b/>
          <w:sz w:val="22"/>
          <w:szCs w:val="22"/>
          <w:lang w:val="en-GB"/>
        </w:rPr>
        <w:t>Monthly, Trimester and Annual Progress Reporting</w:t>
      </w:r>
      <w:r w:rsidRPr="00AC7437">
        <w:rPr>
          <w:rFonts w:asciiTheme="minorHAnsi" w:hAnsiTheme="minorHAnsi"/>
          <w:sz w:val="22"/>
          <w:szCs w:val="22"/>
          <w:lang w:val="en-GB"/>
        </w:rPr>
        <w:t xml:space="preserve">. Progress reviews provide a platform for analyzing implications of the results/outputs achieved in the previous years with respect to outcome and overall goal, and will be used to guide the AWPB process. The PCU, together with DPCU, will be </w:t>
      </w:r>
      <w:r w:rsidRPr="00AC7437">
        <w:rPr>
          <w:rFonts w:asciiTheme="minorHAnsi" w:hAnsiTheme="minorHAnsi"/>
          <w:sz w:val="22"/>
          <w:szCs w:val="22"/>
          <w:lang w:val="en-GB"/>
        </w:rPr>
        <w:lastRenderedPageBreak/>
        <w:t>responsible for the preparation of progress reports for submission to the GoN and IFAD. The PCU and DPCU will provide monthly, trimester, annual and other reports as per the guidelines and specified formats of the GoN. In addition, the Project will report on the trimester progress and consolidated annual progress, consistent with IFAD's project performance reporting system (</w:t>
      </w:r>
      <w:r w:rsidR="00AD1848" w:rsidRPr="00AC7437">
        <w:rPr>
          <w:rFonts w:asciiTheme="minorHAnsi" w:hAnsiTheme="minorHAnsi"/>
          <w:sz w:val="22"/>
          <w:szCs w:val="22"/>
          <w:lang w:val="en-GB"/>
        </w:rPr>
        <w:t xml:space="preserve">Please see </w:t>
      </w:r>
      <w:r w:rsidRPr="00AC7437">
        <w:rPr>
          <w:rFonts w:asciiTheme="minorHAnsi" w:hAnsiTheme="minorHAnsi"/>
          <w:sz w:val="22"/>
          <w:szCs w:val="22"/>
          <w:lang w:val="en-GB"/>
        </w:rPr>
        <w:t>Annex</w:t>
      </w:r>
      <w:r w:rsidR="0044713E" w:rsidRPr="00AC7437">
        <w:rPr>
          <w:rFonts w:asciiTheme="minorHAnsi" w:hAnsiTheme="minorHAnsi"/>
          <w:sz w:val="22"/>
          <w:szCs w:val="22"/>
          <w:lang w:val="en-GB"/>
        </w:rPr>
        <w:t xml:space="preserve">5 </w:t>
      </w:r>
      <w:r w:rsidR="00AD1848" w:rsidRPr="00AC7437">
        <w:rPr>
          <w:rFonts w:asciiTheme="minorHAnsi" w:hAnsiTheme="minorHAnsi"/>
          <w:sz w:val="22"/>
          <w:szCs w:val="22"/>
          <w:lang w:val="en-GB"/>
        </w:rPr>
        <w:t xml:space="preserve">for the </w:t>
      </w:r>
      <w:r w:rsidR="004B738D" w:rsidRPr="00AC7437">
        <w:rPr>
          <w:rFonts w:asciiTheme="minorHAnsi" w:hAnsiTheme="minorHAnsi"/>
          <w:sz w:val="22"/>
          <w:szCs w:val="22"/>
          <w:lang w:val="en-GB"/>
        </w:rPr>
        <w:t xml:space="preserve">annual </w:t>
      </w:r>
      <w:r w:rsidR="00AD1848" w:rsidRPr="00AC7437">
        <w:rPr>
          <w:rFonts w:asciiTheme="minorHAnsi" w:hAnsiTheme="minorHAnsi"/>
          <w:sz w:val="22"/>
          <w:szCs w:val="22"/>
          <w:lang w:val="en-GB"/>
        </w:rPr>
        <w:t>progress report template</w:t>
      </w:r>
      <w:r w:rsidRPr="00AC7437">
        <w:rPr>
          <w:rFonts w:asciiTheme="minorHAnsi" w:hAnsiTheme="minorHAnsi"/>
          <w:sz w:val="22"/>
          <w:szCs w:val="22"/>
          <w:lang w:val="en-GB"/>
        </w:rPr>
        <w:t>).</w:t>
      </w:r>
    </w:p>
    <w:p w:rsidR="00516FD0" w:rsidRPr="00AC7437" w:rsidRDefault="00516FD0" w:rsidP="004C1AA0">
      <w:pPr>
        <w:pStyle w:val="ListParagraph"/>
        <w:autoSpaceDE w:val="0"/>
        <w:autoSpaceDN w:val="0"/>
        <w:adjustRightInd w:val="0"/>
        <w:spacing w:line="240" w:lineRule="auto"/>
        <w:ind w:left="0"/>
        <w:contextualSpacing w:val="0"/>
        <w:rPr>
          <w:rFonts w:asciiTheme="minorHAnsi" w:hAnsiTheme="minorHAnsi"/>
          <w:sz w:val="22"/>
          <w:szCs w:val="22"/>
          <w:lang w:val="en-GB"/>
        </w:rPr>
      </w:pPr>
    </w:p>
    <w:p w:rsidR="00516FD0" w:rsidRPr="00AC7437" w:rsidRDefault="00516FD0" w:rsidP="00B45465">
      <w:pPr>
        <w:pStyle w:val="ListParagraph"/>
        <w:autoSpaceDE w:val="0"/>
        <w:autoSpaceDN w:val="0"/>
        <w:adjustRightInd w:val="0"/>
        <w:spacing w:line="240" w:lineRule="auto"/>
        <w:ind w:left="0"/>
        <w:contextualSpacing w:val="0"/>
        <w:jc w:val="both"/>
        <w:rPr>
          <w:rFonts w:asciiTheme="minorHAnsi" w:hAnsiTheme="minorHAnsi"/>
          <w:sz w:val="22"/>
          <w:szCs w:val="22"/>
          <w:lang w:val="en-GB"/>
        </w:rPr>
      </w:pPr>
      <w:proofErr w:type="gramStart"/>
      <w:r w:rsidRPr="00AC7437">
        <w:rPr>
          <w:rFonts w:asciiTheme="minorHAnsi" w:hAnsiTheme="minorHAnsi"/>
          <w:b/>
          <w:sz w:val="22"/>
          <w:szCs w:val="22"/>
          <w:lang w:val="en-GB"/>
        </w:rPr>
        <w:t>IFAD RIMS and SIMES Reporting.</w:t>
      </w:r>
      <w:proofErr w:type="gramEnd"/>
      <w:r w:rsidRPr="00AC7437">
        <w:rPr>
          <w:rFonts w:asciiTheme="minorHAnsi" w:hAnsiTheme="minorHAnsi"/>
          <w:sz w:val="22"/>
          <w:szCs w:val="22"/>
          <w:lang w:val="en-GB"/>
        </w:rPr>
        <w:t xml:space="preserve"> To complement the Annual Progress Reports for IFAD, the Project will develop and maintain a consolidated SIMES excel spreadsheets with activity wise physical and financial progress will for submission to IFAD. The SIMES will include reporting on the RIMS, COSOP, Logical Framework indicators. The DPCUs will submit SIMES reports to the PCU, and the PCU will compile and submit the consolidated report to IFAD within one month from the end of reporting period.</w:t>
      </w:r>
    </w:p>
    <w:p w:rsidR="00516FD0" w:rsidRPr="00AC7437" w:rsidRDefault="00516FD0" w:rsidP="004C1AA0">
      <w:pPr>
        <w:pStyle w:val="ListParagraph"/>
        <w:autoSpaceDE w:val="0"/>
        <w:autoSpaceDN w:val="0"/>
        <w:adjustRightInd w:val="0"/>
        <w:spacing w:line="240" w:lineRule="auto"/>
        <w:ind w:left="0"/>
        <w:contextualSpacing w:val="0"/>
        <w:rPr>
          <w:rFonts w:asciiTheme="minorHAnsi" w:hAnsiTheme="minorHAnsi"/>
          <w:b/>
          <w:sz w:val="22"/>
          <w:szCs w:val="22"/>
          <w:lang w:val="en-GB"/>
        </w:rPr>
      </w:pPr>
    </w:p>
    <w:p w:rsidR="00516FD0" w:rsidRPr="00AC7437" w:rsidRDefault="00516FD0" w:rsidP="00B45465">
      <w:pPr>
        <w:pStyle w:val="ListParagraph"/>
        <w:autoSpaceDE w:val="0"/>
        <w:autoSpaceDN w:val="0"/>
        <w:adjustRightInd w:val="0"/>
        <w:spacing w:line="240" w:lineRule="auto"/>
        <w:ind w:left="0"/>
        <w:contextualSpacing w:val="0"/>
        <w:jc w:val="both"/>
        <w:rPr>
          <w:rFonts w:asciiTheme="minorHAnsi" w:hAnsiTheme="minorHAnsi"/>
          <w:sz w:val="22"/>
          <w:szCs w:val="22"/>
          <w:lang w:val="en-GB"/>
        </w:rPr>
      </w:pPr>
      <w:proofErr w:type="gramStart"/>
      <w:r w:rsidRPr="00AC7437">
        <w:rPr>
          <w:rFonts w:asciiTheme="minorHAnsi" w:hAnsiTheme="minorHAnsi"/>
          <w:b/>
          <w:sz w:val="22"/>
          <w:szCs w:val="22"/>
          <w:lang w:val="en-GB"/>
        </w:rPr>
        <w:t>Reporting by implementing stakeholders/agencies</w:t>
      </w:r>
      <w:r w:rsidRPr="00AC7437">
        <w:rPr>
          <w:rFonts w:asciiTheme="minorHAnsi" w:hAnsiTheme="minorHAnsi"/>
          <w:sz w:val="22"/>
          <w:szCs w:val="22"/>
          <w:lang w:val="en-GB"/>
        </w:rPr>
        <w:t>.</w:t>
      </w:r>
      <w:proofErr w:type="gramEnd"/>
      <w:r w:rsidRPr="00AC7437">
        <w:rPr>
          <w:rFonts w:asciiTheme="minorHAnsi" w:hAnsiTheme="minorHAnsi"/>
          <w:sz w:val="22"/>
          <w:szCs w:val="22"/>
          <w:lang w:val="en-GB"/>
        </w:rPr>
        <w:t xml:space="preserve"> To support timely reporting by the PCU and DPCUs, the service providers and implementing agencies will be required to provide their progress reports in a timely and accurate manner. Submission of progress reports to PCU/DPCU by service providers may be used as a condition for release of funds for the ensuing period. </w:t>
      </w:r>
    </w:p>
    <w:p w:rsidR="00B45465" w:rsidRPr="00AC7437" w:rsidRDefault="00B45465" w:rsidP="004C1AA0">
      <w:pPr>
        <w:pStyle w:val="ListParagraph"/>
        <w:autoSpaceDE w:val="0"/>
        <w:autoSpaceDN w:val="0"/>
        <w:adjustRightInd w:val="0"/>
        <w:spacing w:line="240" w:lineRule="auto"/>
        <w:ind w:left="0"/>
        <w:contextualSpacing w:val="0"/>
        <w:rPr>
          <w:rFonts w:asciiTheme="minorHAnsi" w:hAnsiTheme="minorHAnsi"/>
          <w:b/>
          <w:sz w:val="22"/>
          <w:szCs w:val="22"/>
          <w:lang w:val="en-GB"/>
        </w:rPr>
      </w:pPr>
    </w:p>
    <w:p w:rsidR="00516FD0" w:rsidRPr="00AC7437" w:rsidRDefault="00516FD0" w:rsidP="00B45465">
      <w:pPr>
        <w:pStyle w:val="ListParagraph"/>
        <w:autoSpaceDE w:val="0"/>
        <w:autoSpaceDN w:val="0"/>
        <w:adjustRightInd w:val="0"/>
        <w:spacing w:after="120" w:line="240" w:lineRule="auto"/>
        <w:ind w:left="0"/>
        <w:contextualSpacing w:val="0"/>
        <w:rPr>
          <w:rFonts w:asciiTheme="minorHAnsi" w:hAnsiTheme="minorHAnsi"/>
          <w:b/>
          <w:sz w:val="22"/>
          <w:szCs w:val="22"/>
          <w:lang w:val="en-GB"/>
        </w:rPr>
      </w:pPr>
      <w:r w:rsidRPr="00AC7437">
        <w:rPr>
          <w:rFonts w:asciiTheme="minorHAnsi" w:hAnsiTheme="minorHAnsi"/>
          <w:b/>
          <w:sz w:val="22"/>
          <w:szCs w:val="22"/>
          <w:lang w:val="en-GB"/>
        </w:rPr>
        <w:t>Table</w:t>
      </w:r>
      <w:r w:rsidR="007D58D6" w:rsidRPr="00AC7437">
        <w:rPr>
          <w:rFonts w:asciiTheme="minorHAnsi" w:hAnsiTheme="minorHAnsi"/>
          <w:b/>
          <w:sz w:val="22"/>
          <w:szCs w:val="22"/>
          <w:lang w:val="en-GB"/>
        </w:rPr>
        <w:t>5</w:t>
      </w:r>
      <w:proofErr w:type="gramStart"/>
      <w:r w:rsidR="005454CC" w:rsidRPr="00AC7437">
        <w:rPr>
          <w:rFonts w:asciiTheme="minorHAnsi" w:hAnsiTheme="minorHAnsi"/>
          <w:b/>
          <w:sz w:val="22"/>
          <w:szCs w:val="22"/>
          <w:lang w:val="en-GB"/>
        </w:rPr>
        <w:t>:</w:t>
      </w:r>
      <w:r w:rsidRPr="00AC7437">
        <w:rPr>
          <w:rFonts w:asciiTheme="minorHAnsi" w:hAnsiTheme="minorHAnsi"/>
          <w:sz w:val="22"/>
          <w:szCs w:val="22"/>
          <w:lang w:val="en-GB"/>
        </w:rPr>
        <w:t>Progress</w:t>
      </w:r>
      <w:proofErr w:type="gramEnd"/>
      <w:r w:rsidRPr="00AC7437">
        <w:rPr>
          <w:rFonts w:asciiTheme="minorHAnsi" w:hAnsiTheme="minorHAnsi"/>
          <w:sz w:val="22"/>
          <w:szCs w:val="22"/>
          <w:lang w:val="en-GB"/>
        </w:rPr>
        <w:t xml:space="preserve"> Reporting Deadlines</w:t>
      </w:r>
    </w:p>
    <w:tbl>
      <w:tblPr>
        <w:tblW w:w="9409" w:type="dxa"/>
        <w:tblLook w:val="04A0"/>
      </w:tblPr>
      <w:tblGrid>
        <w:gridCol w:w="2335"/>
        <w:gridCol w:w="305"/>
        <w:gridCol w:w="350"/>
        <w:gridCol w:w="323"/>
        <w:gridCol w:w="365"/>
        <w:gridCol w:w="361"/>
        <w:gridCol w:w="355"/>
        <w:gridCol w:w="305"/>
        <w:gridCol w:w="317"/>
        <w:gridCol w:w="409"/>
        <w:gridCol w:w="356"/>
        <w:gridCol w:w="415"/>
        <w:gridCol w:w="305"/>
        <w:gridCol w:w="305"/>
        <w:gridCol w:w="2951"/>
      </w:tblGrid>
      <w:tr w:rsidR="00516FD0" w:rsidRPr="00AC7437" w:rsidTr="00F772B3">
        <w:trPr>
          <w:trHeight w:val="240"/>
        </w:trPr>
        <w:tc>
          <w:tcPr>
            <w:tcW w:w="2335" w:type="dxa"/>
            <w:vMerge w:val="restart"/>
            <w:tcBorders>
              <w:top w:val="single" w:sz="4" w:space="0" w:color="auto"/>
              <w:left w:val="single" w:sz="4" w:space="0" w:color="auto"/>
              <w:bottom w:val="single" w:sz="4" w:space="0" w:color="000000"/>
              <w:right w:val="single" w:sz="4" w:space="0" w:color="auto"/>
            </w:tcBorders>
            <w:shd w:val="clear" w:color="000000" w:fill="DDEBF7"/>
            <w:noWrap/>
            <w:vAlign w:val="center"/>
            <w:hideMark/>
          </w:tcPr>
          <w:p w:rsidR="00516FD0" w:rsidRPr="00AC7437" w:rsidRDefault="00516FD0" w:rsidP="004C1AA0">
            <w:pPr>
              <w:spacing w:line="240" w:lineRule="auto"/>
              <w:rPr>
                <w:rFonts w:asciiTheme="minorHAnsi" w:hAnsiTheme="minorHAnsi"/>
                <w:b/>
                <w:bCs/>
                <w:color w:val="000000"/>
                <w:sz w:val="22"/>
                <w:szCs w:val="22"/>
                <w:lang w:val="en-GB"/>
              </w:rPr>
            </w:pPr>
            <w:r w:rsidRPr="00AC7437">
              <w:rPr>
                <w:rFonts w:asciiTheme="minorHAnsi" w:hAnsiTheme="minorHAnsi"/>
                <w:b/>
                <w:bCs/>
                <w:color w:val="000000"/>
                <w:sz w:val="22"/>
                <w:szCs w:val="22"/>
                <w:lang w:val="en-GB"/>
              </w:rPr>
              <w:t>PROGRESS REPORTING</w:t>
            </w:r>
          </w:p>
        </w:tc>
        <w:tc>
          <w:tcPr>
            <w:tcW w:w="1301" w:type="dxa"/>
            <w:gridSpan w:val="4"/>
            <w:tcBorders>
              <w:top w:val="single" w:sz="4" w:space="0" w:color="auto"/>
              <w:left w:val="nil"/>
              <w:bottom w:val="nil"/>
              <w:right w:val="nil"/>
            </w:tcBorders>
            <w:shd w:val="clear" w:color="000000" w:fill="DDEBF7"/>
            <w:noWrap/>
            <w:vAlign w:val="center"/>
            <w:hideMark/>
          </w:tcPr>
          <w:p w:rsidR="00516FD0" w:rsidRPr="00AC7437" w:rsidRDefault="00516FD0" w:rsidP="004C1AA0">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 xml:space="preserve">FIRST </w:t>
            </w:r>
          </w:p>
        </w:tc>
        <w:tc>
          <w:tcPr>
            <w:tcW w:w="332" w:type="dxa"/>
            <w:tcBorders>
              <w:top w:val="single" w:sz="4" w:space="0" w:color="auto"/>
              <w:left w:val="nil"/>
              <w:bottom w:val="nil"/>
              <w:right w:val="nil"/>
            </w:tcBorders>
            <w:shd w:val="clear" w:color="000000" w:fill="DDEBF7"/>
            <w:noWrap/>
            <w:vAlign w:val="center"/>
            <w:hideMark/>
          </w:tcPr>
          <w:p w:rsidR="00516FD0" w:rsidRPr="00AC7437" w:rsidRDefault="00516FD0" w:rsidP="004C1AA0">
            <w:pPr>
              <w:spacing w:line="240" w:lineRule="auto"/>
              <w:jc w:val="center"/>
              <w:rPr>
                <w:rFonts w:asciiTheme="minorHAnsi" w:hAnsiTheme="minorHAnsi"/>
                <w:b/>
                <w:bCs/>
                <w:color w:val="000000"/>
                <w:sz w:val="22"/>
                <w:szCs w:val="22"/>
                <w:lang w:val="en-GB"/>
              </w:rPr>
            </w:pPr>
            <w:r w:rsidRPr="00AC7437">
              <w:rPr>
                <w:rFonts w:asciiTheme="minorHAnsi" w:hAnsiTheme="minorHAnsi"/>
                <w:b/>
                <w:bCs/>
                <w:color w:val="000000"/>
                <w:sz w:val="22"/>
                <w:szCs w:val="22"/>
                <w:lang w:val="en-GB"/>
              </w:rPr>
              <w:t>|</w:t>
            </w:r>
          </w:p>
        </w:tc>
        <w:tc>
          <w:tcPr>
            <w:tcW w:w="951" w:type="dxa"/>
            <w:gridSpan w:val="3"/>
            <w:tcBorders>
              <w:top w:val="single" w:sz="4" w:space="0" w:color="auto"/>
              <w:left w:val="nil"/>
              <w:bottom w:val="nil"/>
              <w:right w:val="nil"/>
            </w:tcBorders>
            <w:shd w:val="clear" w:color="000000" w:fill="DDEBF7"/>
            <w:noWrap/>
            <w:vAlign w:val="center"/>
            <w:hideMark/>
          </w:tcPr>
          <w:p w:rsidR="00516FD0" w:rsidRPr="00AC7437" w:rsidRDefault="00516FD0" w:rsidP="004C1AA0">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 xml:space="preserve">SECOND </w:t>
            </w:r>
          </w:p>
        </w:tc>
        <w:tc>
          <w:tcPr>
            <w:tcW w:w="350" w:type="dxa"/>
            <w:tcBorders>
              <w:top w:val="single" w:sz="4" w:space="0" w:color="auto"/>
              <w:left w:val="nil"/>
              <w:bottom w:val="nil"/>
              <w:right w:val="nil"/>
            </w:tcBorders>
            <w:shd w:val="clear" w:color="000000" w:fill="DDEBF7"/>
            <w:noWrap/>
            <w:vAlign w:val="center"/>
            <w:hideMark/>
          </w:tcPr>
          <w:p w:rsidR="00516FD0" w:rsidRPr="00AC7437" w:rsidRDefault="00516FD0" w:rsidP="004C1AA0">
            <w:pPr>
              <w:spacing w:line="240" w:lineRule="auto"/>
              <w:jc w:val="center"/>
              <w:rPr>
                <w:rFonts w:asciiTheme="minorHAnsi" w:hAnsiTheme="minorHAnsi"/>
                <w:b/>
                <w:bCs/>
                <w:color w:val="000000"/>
                <w:sz w:val="22"/>
                <w:szCs w:val="22"/>
                <w:lang w:val="en-GB"/>
              </w:rPr>
            </w:pPr>
            <w:r w:rsidRPr="00AC7437">
              <w:rPr>
                <w:rFonts w:asciiTheme="minorHAnsi" w:hAnsiTheme="minorHAnsi"/>
                <w:b/>
                <w:bCs/>
                <w:color w:val="000000"/>
                <w:sz w:val="22"/>
                <w:szCs w:val="22"/>
                <w:lang w:val="en-GB"/>
              </w:rPr>
              <w:t>|</w:t>
            </w:r>
          </w:p>
        </w:tc>
        <w:tc>
          <w:tcPr>
            <w:tcW w:w="579" w:type="dxa"/>
            <w:gridSpan w:val="2"/>
            <w:tcBorders>
              <w:top w:val="single" w:sz="4" w:space="0" w:color="auto"/>
              <w:left w:val="nil"/>
              <w:bottom w:val="nil"/>
              <w:right w:val="nil"/>
            </w:tcBorders>
            <w:shd w:val="clear" w:color="000000" w:fill="DDEBF7"/>
            <w:noWrap/>
            <w:vAlign w:val="center"/>
            <w:hideMark/>
          </w:tcPr>
          <w:p w:rsidR="00516FD0" w:rsidRPr="00AC7437" w:rsidRDefault="00516FD0" w:rsidP="004C1AA0">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THIRD</w:t>
            </w:r>
          </w:p>
        </w:tc>
        <w:tc>
          <w:tcPr>
            <w:tcW w:w="305" w:type="dxa"/>
            <w:tcBorders>
              <w:top w:val="single" w:sz="4" w:space="0" w:color="auto"/>
              <w:left w:val="nil"/>
              <w:bottom w:val="nil"/>
              <w:right w:val="nil"/>
            </w:tcBorders>
            <w:shd w:val="clear" w:color="000000" w:fill="DDEBF7"/>
            <w:noWrap/>
            <w:vAlign w:val="center"/>
            <w:hideMark/>
          </w:tcPr>
          <w:p w:rsidR="00516FD0" w:rsidRPr="00AC7437" w:rsidRDefault="00516FD0" w:rsidP="004C1AA0">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 </w:t>
            </w:r>
          </w:p>
        </w:tc>
        <w:tc>
          <w:tcPr>
            <w:tcW w:w="305" w:type="dxa"/>
            <w:tcBorders>
              <w:top w:val="single" w:sz="4" w:space="0" w:color="auto"/>
              <w:left w:val="nil"/>
              <w:bottom w:val="nil"/>
              <w:right w:val="nil"/>
            </w:tcBorders>
            <w:shd w:val="clear" w:color="000000" w:fill="DDEBF7"/>
            <w:noWrap/>
            <w:vAlign w:val="center"/>
            <w:hideMark/>
          </w:tcPr>
          <w:p w:rsidR="00516FD0" w:rsidRPr="00AC7437" w:rsidRDefault="00516FD0" w:rsidP="004C1AA0">
            <w:pPr>
              <w:spacing w:line="240" w:lineRule="auto"/>
              <w:jc w:val="right"/>
              <w:rPr>
                <w:rFonts w:asciiTheme="minorHAnsi" w:hAnsiTheme="minorHAnsi"/>
                <w:b/>
                <w:bCs/>
                <w:color w:val="000000"/>
                <w:sz w:val="22"/>
                <w:szCs w:val="22"/>
                <w:lang w:val="en-GB"/>
              </w:rPr>
            </w:pPr>
          </w:p>
        </w:tc>
        <w:tc>
          <w:tcPr>
            <w:tcW w:w="2951" w:type="dxa"/>
            <w:vMerge w:val="restart"/>
            <w:tcBorders>
              <w:top w:val="single" w:sz="4" w:space="0" w:color="auto"/>
              <w:left w:val="single" w:sz="4" w:space="0" w:color="auto"/>
              <w:bottom w:val="single" w:sz="4" w:space="0" w:color="000000"/>
              <w:right w:val="single" w:sz="4" w:space="0" w:color="auto"/>
            </w:tcBorders>
            <w:shd w:val="clear" w:color="000000" w:fill="DDEBF7"/>
            <w:noWrap/>
            <w:vAlign w:val="center"/>
            <w:hideMark/>
          </w:tcPr>
          <w:p w:rsidR="00516FD0" w:rsidRPr="00AC7437" w:rsidRDefault="00516FD0" w:rsidP="004C1AA0">
            <w:pPr>
              <w:spacing w:line="240" w:lineRule="auto"/>
              <w:rPr>
                <w:rFonts w:asciiTheme="minorHAnsi" w:hAnsiTheme="minorHAnsi"/>
                <w:b/>
                <w:bCs/>
                <w:color w:val="000000"/>
                <w:sz w:val="22"/>
                <w:szCs w:val="22"/>
                <w:lang w:val="en-GB"/>
              </w:rPr>
            </w:pPr>
            <w:r w:rsidRPr="00AC7437">
              <w:rPr>
                <w:rFonts w:asciiTheme="minorHAnsi" w:hAnsiTheme="minorHAnsi"/>
                <w:b/>
                <w:bCs/>
                <w:color w:val="000000"/>
                <w:sz w:val="22"/>
                <w:szCs w:val="22"/>
                <w:lang w:val="en-GB"/>
              </w:rPr>
              <w:t>DEADLINE</w:t>
            </w:r>
          </w:p>
        </w:tc>
      </w:tr>
      <w:tr w:rsidR="00516FD0" w:rsidRPr="00AC7437" w:rsidTr="00F772B3">
        <w:trPr>
          <w:trHeight w:val="240"/>
        </w:trPr>
        <w:tc>
          <w:tcPr>
            <w:tcW w:w="2335" w:type="dxa"/>
            <w:vMerge/>
            <w:tcBorders>
              <w:top w:val="single" w:sz="4" w:space="0" w:color="auto"/>
              <w:left w:val="single" w:sz="4" w:space="0" w:color="auto"/>
              <w:bottom w:val="single" w:sz="4" w:space="0" w:color="000000"/>
              <w:right w:val="single" w:sz="4" w:space="0" w:color="auto"/>
            </w:tcBorders>
            <w:vAlign w:val="center"/>
            <w:hideMark/>
          </w:tcPr>
          <w:p w:rsidR="00516FD0" w:rsidRPr="00AC7437" w:rsidRDefault="00516FD0" w:rsidP="004C1AA0">
            <w:pPr>
              <w:spacing w:line="240" w:lineRule="auto"/>
              <w:rPr>
                <w:rFonts w:asciiTheme="minorHAnsi" w:hAnsiTheme="minorHAnsi"/>
                <w:b/>
                <w:bCs/>
                <w:color w:val="000000"/>
                <w:sz w:val="22"/>
                <w:szCs w:val="22"/>
                <w:lang w:val="en-GB"/>
              </w:rPr>
            </w:pPr>
          </w:p>
        </w:tc>
        <w:tc>
          <w:tcPr>
            <w:tcW w:w="305" w:type="dxa"/>
            <w:tcBorders>
              <w:top w:val="single" w:sz="4" w:space="0" w:color="auto"/>
              <w:left w:val="nil"/>
              <w:bottom w:val="single" w:sz="4" w:space="0" w:color="auto"/>
              <w:right w:val="nil"/>
            </w:tcBorders>
            <w:shd w:val="clear" w:color="000000" w:fill="808080"/>
            <w:noWrap/>
            <w:vAlign w:val="center"/>
            <w:hideMark/>
          </w:tcPr>
          <w:p w:rsidR="00516FD0" w:rsidRPr="00AC7437" w:rsidRDefault="00516FD0" w:rsidP="004C1AA0">
            <w:pPr>
              <w:spacing w:line="240" w:lineRule="auto"/>
              <w:jc w:val="center"/>
              <w:rPr>
                <w:rFonts w:asciiTheme="minorHAnsi" w:hAnsiTheme="minorHAnsi"/>
                <w:b/>
                <w:bCs/>
                <w:color w:val="FFFFFF"/>
                <w:sz w:val="22"/>
                <w:szCs w:val="22"/>
                <w:lang w:val="en-GB"/>
              </w:rPr>
            </w:pPr>
            <w:r w:rsidRPr="00AC7437">
              <w:rPr>
                <w:rFonts w:asciiTheme="minorHAnsi" w:hAnsiTheme="minorHAnsi"/>
                <w:b/>
                <w:bCs/>
                <w:color w:val="FFFFFF"/>
                <w:sz w:val="22"/>
                <w:szCs w:val="22"/>
                <w:lang w:val="en-GB"/>
              </w:rPr>
              <w:t>J</w:t>
            </w:r>
          </w:p>
        </w:tc>
        <w:tc>
          <w:tcPr>
            <w:tcW w:w="332" w:type="dxa"/>
            <w:tcBorders>
              <w:top w:val="single" w:sz="4" w:space="0" w:color="auto"/>
              <w:left w:val="nil"/>
              <w:bottom w:val="single" w:sz="4" w:space="0" w:color="auto"/>
              <w:right w:val="nil"/>
            </w:tcBorders>
            <w:shd w:val="clear" w:color="000000" w:fill="808080"/>
            <w:noWrap/>
            <w:vAlign w:val="center"/>
            <w:hideMark/>
          </w:tcPr>
          <w:p w:rsidR="00516FD0" w:rsidRPr="00AC7437" w:rsidRDefault="00516FD0" w:rsidP="004C1AA0">
            <w:pPr>
              <w:spacing w:line="240" w:lineRule="auto"/>
              <w:jc w:val="center"/>
              <w:rPr>
                <w:rFonts w:asciiTheme="minorHAnsi" w:hAnsiTheme="minorHAnsi"/>
                <w:b/>
                <w:bCs/>
                <w:color w:val="FFFFFF"/>
                <w:sz w:val="22"/>
                <w:szCs w:val="22"/>
                <w:lang w:val="en-GB"/>
              </w:rPr>
            </w:pPr>
            <w:r w:rsidRPr="00AC7437">
              <w:rPr>
                <w:rFonts w:asciiTheme="minorHAnsi" w:hAnsiTheme="minorHAnsi"/>
                <w:b/>
                <w:bCs/>
                <w:color w:val="FFFFFF"/>
                <w:sz w:val="22"/>
                <w:szCs w:val="22"/>
                <w:lang w:val="en-GB"/>
              </w:rPr>
              <w:t>A</w:t>
            </w:r>
          </w:p>
        </w:tc>
        <w:tc>
          <w:tcPr>
            <w:tcW w:w="323" w:type="dxa"/>
            <w:tcBorders>
              <w:top w:val="single" w:sz="4" w:space="0" w:color="auto"/>
              <w:left w:val="nil"/>
              <w:bottom w:val="single" w:sz="4" w:space="0" w:color="auto"/>
              <w:right w:val="nil"/>
            </w:tcBorders>
            <w:shd w:val="clear" w:color="000000" w:fill="808080"/>
            <w:noWrap/>
            <w:vAlign w:val="center"/>
            <w:hideMark/>
          </w:tcPr>
          <w:p w:rsidR="00516FD0" w:rsidRPr="00AC7437" w:rsidRDefault="00516FD0" w:rsidP="004C1AA0">
            <w:pPr>
              <w:spacing w:line="240" w:lineRule="auto"/>
              <w:jc w:val="center"/>
              <w:rPr>
                <w:rFonts w:asciiTheme="minorHAnsi" w:hAnsiTheme="minorHAnsi"/>
                <w:b/>
                <w:bCs/>
                <w:color w:val="FFFFFF"/>
                <w:sz w:val="22"/>
                <w:szCs w:val="22"/>
                <w:lang w:val="en-GB"/>
              </w:rPr>
            </w:pPr>
            <w:r w:rsidRPr="00AC7437">
              <w:rPr>
                <w:rFonts w:asciiTheme="minorHAnsi" w:hAnsiTheme="minorHAnsi"/>
                <w:b/>
                <w:bCs/>
                <w:color w:val="FFFFFF"/>
                <w:sz w:val="22"/>
                <w:szCs w:val="22"/>
                <w:lang w:val="en-GB"/>
              </w:rPr>
              <w:t>S</w:t>
            </w:r>
          </w:p>
        </w:tc>
        <w:tc>
          <w:tcPr>
            <w:tcW w:w="341" w:type="dxa"/>
            <w:tcBorders>
              <w:top w:val="single" w:sz="4" w:space="0" w:color="auto"/>
              <w:left w:val="nil"/>
              <w:bottom w:val="single" w:sz="4" w:space="0" w:color="auto"/>
              <w:right w:val="nil"/>
            </w:tcBorders>
            <w:shd w:val="clear" w:color="000000" w:fill="808080"/>
            <w:noWrap/>
            <w:vAlign w:val="center"/>
            <w:hideMark/>
          </w:tcPr>
          <w:p w:rsidR="00516FD0" w:rsidRPr="00AC7437" w:rsidRDefault="00516FD0" w:rsidP="004C1AA0">
            <w:pPr>
              <w:spacing w:line="240" w:lineRule="auto"/>
              <w:jc w:val="center"/>
              <w:rPr>
                <w:rFonts w:asciiTheme="minorHAnsi" w:hAnsiTheme="minorHAnsi"/>
                <w:b/>
                <w:bCs/>
                <w:color w:val="FFFFFF"/>
                <w:sz w:val="22"/>
                <w:szCs w:val="22"/>
                <w:lang w:val="en-GB"/>
              </w:rPr>
            </w:pPr>
            <w:r w:rsidRPr="00AC7437">
              <w:rPr>
                <w:rFonts w:asciiTheme="minorHAnsi" w:hAnsiTheme="minorHAnsi"/>
                <w:b/>
                <w:bCs/>
                <w:color w:val="FFFFFF"/>
                <w:sz w:val="22"/>
                <w:szCs w:val="22"/>
                <w:lang w:val="en-GB"/>
              </w:rPr>
              <w:t>O</w:t>
            </w:r>
          </w:p>
        </w:tc>
        <w:tc>
          <w:tcPr>
            <w:tcW w:w="332" w:type="dxa"/>
            <w:tcBorders>
              <w:top w:val="single" w:sz="4" w:space="0" w:color="auto"/>
              <w:left w:val="nil"/>
              <w:bottom w:val="single" w:sz="4" w:space="0" w:color="auto"/>
              <w:right w:val="nil"/>
            </w:tcBorders>
            <w:shd w:val="clear" w:color="000000" w:fill="808080"/>
            <w:noWrap/>
            <w:vAlign w:val="center"/>
            <w:hideMark/>
          </w:tcPr>
          <w:p w:rsidR="00516FD0" w:rsidRPr="00AC7437" w:rsidRDefault="00516FD0" w:rsidP="004C1AA0">
            <w:pPr>
              <w:spacing w:line="240" w:lineRule="auto"/>
              <w:jc w:val="center"/>
              <w:rPr>
                <w:rFonts w:asciiTheme="minorHAnsi" w:hAnsiTheme="minorHAnsi"/>
                <w:b/>
                <w:bCs/>
                <w:color w:val="FFFFFF"/>
                <w:sz w:val="22"/>
                <w:szCs w:val="22"/>
                <w:lang w:val="en-GB"/>
              </w:rPr>
            </w:pPr>
            <w:r w:rsidRPr="00AC7437">
              <w:rPr>
                <w:rFonts w:asciiTheme="minorHAnsi" w:hAnsiTheme="minorHAnsi"/>
                <w:b/>
                <w:bCs/>
                <w:color w:val="FFFFFF"/>
                <w:sz w:val="22"/>
                <w:szCs w:val="22"/>
                <w:lang w:val="en-GB"/>
              </w:rPr>
              <w:t>N</w:t>
            </w:r>
          </w:p>
        </w:tc>
        <w:tc>
          <w:tcPr>
            <w:tcW w:w="332" w:type="dxa"/>
            <w:tcBorders>
              <w:top w:val="single" w:sz="4" w:space="0" w:color="auto"/>
              <w:left w:val="nil"/>
              <w:bottom w:val="single" w:sz="4" w:space="0" w:color="auto"/>
              <w:right w:val="nil"/>
            </w:tcBorders>
            <w:shd w:val="clear" w:color="000000" w:fill="808080"/>
            <w:noWrap/>
            <w:vAlign w:val="center"/>
            <w:hideMark/>
          </w:tcPr>
          <w:p w:rsidR="00516FD0" w:rsidRPr="00AC7437" w:rsidRDefault="00516FD0" w:rsidP="004C1AA0">
            <w:pPr>
              <w:spacing w:line="240" w:lineRule="auto"/>
              <w:jc w:val="center"/>
              <w:rPr>
                <w:rFonts w:asciiTheme="minorHAnsi" w:hAnsiTheme="minorHAnsi"/>
                <w:b/>
                <w:bCs/>
                <w:color w:val="FFFFFF"/>
                <w:sz w:val="22"/>
                <w:szCs w:val="22"/>
                <w:lang w:val="en-GB"/>
              </w:rPr>
            </w:pPr>
            <w:r w:rsidRPr="00AC7437">
              <w:rPr>
                <w:rFonts w:asciiTheme="minorHAnsi" w:hAnsiTheme="minorHAnsi"/>
                <w:b/>
                <w:bCs/>
                <w:color w:val="FFFFFF"/>
                <w:sz w:val="22"/>
                <w:szCs w:val="22"/>
                <w:lang w:val="en-GB"/>
              </w:rPr>
              <w:t>D</w:t>
            </w:r>
          </w:p>
        </w:tc>
        <w:tc>
          <w:tcPr>
            <w:tcW w:w="305" w:type="dxa"/>
            <w:tcBorders>
              <w:top w:val="single" w:sz="4" w:space="0" w:color="auto"/>
              <w:left w:val="nil"/>
              <w:bottom w:val="single" w:sz="4" w:space="0" w:color="auto"/>
              <w:right w:val="nil"/>
            </w:tcBorders>
            <w:shd w:val="clear" w:color="000000" w:fill="808080"/>
            <w:noWrap/>
            <w:vAlign w:val="center"/>
            <w:hideMark/>
          </w:tcPr>
          <w:p w:rsidR="00516FD0" w:rsidRPr="00AC7437" w:rsidRDefault="00516FD0" w:rsidP="004C1AA0">
            <w:pPr>
              <w:spacing w:line="240" w:lineRule="auto"/>
              <w:jc w:val="center"/>
              <w:rPr>
                <w:rFonts w:asciiTheme="minorHAnsi" w:hAnsiTheme="minorHAnsi"/>
                <w:b/>
                <w:bCs/>
                <w:color w:val="FFFFFF"/>
                <w:sz w:val="22"/>
                <w:szCs w:val="22"/>
                <w:lang w:val="en-GB"/>
              </w:rPr>
            </w:pPr>
            <w:r w:rsidRPr="00AC7437">
              <w:rPr>
                <w:rFonts w:asciiTheme="minorHAnsi" w:hAnsiTheme="minorHAnsi"/>
                <w:b/>
                <w:bCs/>
                <w:color w:val="FFFFFF"/>
                <w:sz w:val="22"/>
                <w:szCs w:val="22"/>
                <w:lang w:val="en-GB"/>
              </w:rPr>
              <w:t>J</w:t>
            </w:r>
          </w:p>
        </w:tc>
        <w:tc>
          <w:tcPr>
            <w:tcW w:w="314" w:type="dxa"/>
            <w:tcBorders>
              <w:top w:val="single" w:sz="4" w:space="0" w:color="auto"/>
              <w:left w:val="nil"/>
              <w:bottom w:val="single" w:sz="4" w:space="0" w:color="auto"/>
              <w:right w:val="nil"/>
            </w:tcBorders>
            <w:shd w:val="clear" w:color="000000" w:fill="808080"/>
            <w:noWrap/>
            <w:vAlign w:val="center"/>
            <w:hideMark/>
          </w:tcPr>
          <w:p w:rsidR="00516FD0" w:rsidRPr="00AC7437" w:rsidRDefault="00516FD0" w:rsidP="004C1AA0">
            <w:pPr>
              <w:spacing w:line="240" w:lineRule="auto"/>
              <w:jc w:val="center"/>
              <w:rPr>
                <w:rFonts w:asciiTheme="minorHAnsi" w:hAnsiTheme="minorHAnsi"/>
                <w:b/>
                <w:bCs/>
                <w:color w:val="FFFFFF"/>
                <w:sz w:val="22"/>
                <w:szCs w:val="22"/>
                <w:lang w:val="en-GB"/>
              </w:rPr>
            </w:pPr>
            <w:r w:rsidRPr="00AC7437">
              <w:rPr>
                <w:rFonts w:asciiTheme="minorHAnsi" w:hAnsiTheme="minorHAnsi"/>
                <w:b/>
                <w:bCs/>
                <w:color w:val="FFFFFF"/>
                <w:sz w:val="22"/>
                <w:szCs w:val="22"/>
                <w:lang w:val="en-GB"/>
              </w:rPr>
              <w:t>F</w:t>
            </w:r>
          </w:p>
        </w:tc>
        <w:tc>
          <w:tcPr>
            <w:tcW w:w="350" w:type="dxa"/>
            <w:tcBorders>
              <w:top w:val="single" w:sz="4" w:space="0" w:color="auto"/>
              <w:left w:val="nil"/>
              <w:bottom w:val="single" w:sz="4" w:space="0" w:color="auto"/>
              <w:right w:val="nil"/>
            </w:tcBorders>
            <w:shd w:val="clear" w:color="000000" w:fill="808080"/>
            <w:noWrap/>
            <w:vAlign w:val="center"/>
            <w:hideMark/>
          </w:tcPr>
          <w:p w:rsidR="00516FD0" w:rsidRPr="00AC7437" w:rsidRDefault="00516FD0" w:rsidP="004C1AA0">
            <w:pPr>
              <w:spacing w:line="240" w:lineRule="auto"/>
              <w:jc w:val="center"/>
              <w:rPr>
                <w:rFonts w:asciiTheme="minorHAnsi" w:hAnsiTheme="minorHAnsi"/>
                <w:b/>
                <w:bCs/>
                <w:color w:val="FFFFFF"/>
                <w:sz w:val="22"/>
                <w:szCs w:val="22"/>
                <w:lang w:val="en-GB"/>
              </w:rPr>
            </w:pPr>
            <w:r w:rsidRPr="00AC7437">
              <w:rPr>
                <w:rFonts w:asciiTheme="minorHAnsi" w:hAnsiTheme="minorHAnsi"/>
                <w:b/>
                <w:bCs/>
                <w:color w:val="FFFFFF"/>
                <w:sz w:val="22"/>
                <w:szCs w:val="22"/>
                <w:lang w:val="en-GB"/>
              </w:rPr>
              <w:t>M</w:t>
            </w:r>
          </w:p>
        </w:tc>
        <w:tc>
          <w:tcPr>
            <w:tcW w:w="343" w:type="dxa"/>
            <w:tcBorders>
              <w:top w:val="single" w:sz="4" w:space="0" w:color="auto"/>
              <w:left w:val="nil"/>
              <w:bottom w:val="single" w:sz="4" w:space="0" w:color="auto"/>
              <w:right w:val="nil"/>
            </w:tcBorders>
            <w:shd w:val="clear" w:color="000000" w:fill="808080"/>
            <w:noWrap/>
            <w:vAlign w:val="center"/>
            <w:hideMark/>
          </w:tcPr>
          <w:p w:rsidR="00516FD0" w:rsidRPr="00AC7437" w:rsidRDefault="00516FD0" w:rsidP="004C1AA0">
            <w:pPr>
              <w:spacing w:line="240" w:lineRule="auto"/>
              <w:jc w:val="center"/>
              <w:rPr>
                <w:rFonts w:asciiTheme="minorHAnsi" w:hAnsiTheme="minorHAnsi"/>
                <w:b/>
                <w:bCs/>
                <w:color w:val="FFFFFF"/>
                <w:sz w:val="22"/>
                <w:szCs w:val="22"/>
                <w:lang w:val="en-GB"/>
              </w:rPr>
            </w:pPr>
            <w:r w:rsidRPr="00AC7437">
              <w:rPr>
                <w:rFonts w:asciiTheme="minorHAnsi" w:hAnsiTheme="minorHAnsi"/>
                <w:b/>
                <w:bCs/>
                <w:color w:val="FFFFFF"/>
                <w:sz w:val="22"/>
                <w:szCs w:val="22"/>
                <w:lang w:val="en-GB"/>
              </w:rPr>
              <w:t>A</w:t>
            </w:r>
          </w:p>
        </w:tc>
        <w:tc>
          <w:tcPr>
            <w:tcW w:w="236" w:type="dxa"/>
            <w:tcBorders>
              <w:top w:val="single" w:sz="4" w:space="0" w:color="auto"/>
              <w:left w:val="nil"/>
              <w:bottom w:val="single" w:sz="4" w:space="0" w:color="auto"/>
              <w:right w:val="nil"/>
            </w:tcBorders>
            <w:shd w:val="clear" w:color="000000" w:fill="808080"/>
            <w:noWrap/>
            <w:vAlign w:val="center"/>
            <w:hideMark/>
          </w:tcPr>
          <w:p w:rsidR="00516FD0" w:rsidRPr="00AC7437" w:rsidRDefault="00516FD0" w:rsidP="004C1AA0">
            <w:pPr>
              <w:spacing w:line="240" w:lineRule="auto"/>
              <w:jc w:val="center"/>
              <w:rPr>
                <w:rFonts w:asciiTheme="minorHAnsi" w:hAnsiTheme="minorHAnsi"/>
                <w:b/>
                <w:bCs/>
                <w:color w:val="FFFFFF"/>
                <w:sz w:val="22"/>
                <w:szCs w:val="22"/>
                <w:lang w:val="en-GB"/>
              </w:rPr>
            </w:pPr>
            <w:r w:rsidRPr="00AC7437">
              <w:rPr>
                <w:rFonts w:asciiTheme="minorHAnsi" w:hAnsiTheme="minorHAnsi"/>
                <w:b/>
                <w:bCs/>
                <w:color w:val="FFFFFF"/>
                <w:sz w:val="22"/>
                <w:szCs w:val="22"/>
                <w:lang w:val="en-GB"/>
              </w:rPr>
              <w:t>M</w:t>
            </w:r>
          </w:p>
        </w:tc>
        <w:tc>
          <w:tcPr>
            <w:tcW w:w="305" w:type="dxa"/>
            <w:tcBorders>
              <w:top w:val="single" w:sz="4" w:space="0" w:color="auto"/>
              <w:left w:val="nil"/>
              <w:bottom w:val="single" w:sz="4" w:space="0" w:color="auto"/>
              <w:right w:val="nil"/>
            </w:tcBorders>
            <w:shd w:val="clear" w:color="000000" w:fill="808080"/>
            <w:noWrap/>
            <w:vAlign w:val="center"/>
            <w:hideMark/>
          </w:tcPr>
          <w:p w:rsidR="00516FD0" w:rsidRPr="00AC7437" w:rsidRDefault="00516FD0" w:rsidP="004C1AA0">
            <w:pPr>
              <w:spacing w:line="240" w:lineRule="auto"/>
              <w:jc w:val="center"/>
              <w:rPr>
                <w:rFonts w:asciiTheme="minorHAnsi" w:hAnsiTheme="minorHAnsi"/>
                <w:b/>
                <w:bCs/>
                <w:color w:val="FFFFFF"/>
                <w:sz w:val="22"/>
                <w:szCs w:val="22"/>
                <w:lang w:val="en-GB"/>
              </w:rPr>
            </w:pPr>
            <w:r w:rsidRPr="00AC7437">
              <w:rPr>
                <w:rFonts w:asciiTheme="minorHAnsi" w:hAnsiTheme="minorHAnsi"/>
                <w:b/>
                <w:bCs/>
                <w:color w:val="FFFFFF"/>
                <w:sz w:val="22"/>
                <w:szCs w:val="22"/>
                <w:lang w:val="en-GB"/>
              </w:rPr>
              <w:t>J</w:t>
            </w:r>
          </w:p>
        </w:tc>
        <w:tc>
          <w:tcPr>
            <w:tcW w:w="305" w:type="dxa"/>
            <w:tcBorders>
              <w:top w:val="single" w:sz="4" w:space="0" w:color="auto"/>
              <w:left w:val="nil"/>
              <w:bottom w:val="single" w:sz="4" w:space="0" w:color="auto"/>
              <w:right w:val="nil"/>
            </w:tcBorders>
            <w:shd w:val="clear" w:color="000000" w:fill="808080"/>
            <w:noWrap/>
            <w:vAlign w:val="center"/>
            <w:hideMark/>
          </w:tcPr>
          <w:p w:rsidR="00516FD0" w:rsidRPr="00AC7437" w:rsidRDefault="00516FD0" w:rsidP="004C1AA0">
            <w:pPr>
              <w:spacing w:line="240" w:lineRule="auto"/>
              <w:jc w:val="center"/>
              <w:rPr>
                <w:rFonts w:asciiTheme="minorHAnsi" w:hAnsiTheme="minorHAnsi"/>
                <w:b/>
                <w:bCs/>
                <w:color w:val="FFFFFF"/>
                <w:sz w:val="22"/>
                <w:szCs w:val="22"/>
                <w:lang w:val="en-GB"/>
              </w:rPr>
            </w:pPr>
            <w:r w:rsidRPr="00AC7437">
              <w:rPr>
                <w:rFonts w:asciiTheme="minorHAnsi" w:hAnsiTheme="minorHAnsi"/>
                <w:b/>
                <w:bCs/>
                <w:color w:val="FFFFFF"/>
                <w:sz w:val="22"/>
                <w:szCs w:val="22"/>
                <w:lang w:val="en-GB"/>
              </w:rPr>
              <w:t>J</w:t>
            </w:r>
          </w:p>
        </w:tc>
        <w:tc>
          <w:tcPr>
            <w:tcW w:w="2951" w:type="dxa"/>
            <w:vMerge/>
            <w:tcBorders>
              <w:top w:val="single" w:sz="4" w:space="0" w:color="auto"/>
              <w:left w:val="single" w:sz="4" w:space="0" w:color="auto"/>
              <w:bottom w:val="single" w:sz="4" w:space="0" w:color="000000"/>
              <w:right w:val="single" w:sz="4" w:space="0" w:color="auto"/>
            </w:tcBorders>
            <w:vAlign w:val="center"/>
            <w:hideMark/>
          </w:tcPr>
          <w:p w:rsidR="00516FD0" w:rsidRPr="00AC7437" w:rsidRDefault="00516FD0" w:rsidP="004C1AA0">
            <w:pPr>
              <w:spacing w:line="240" w:lineRule="auto"/>
              <w:rPr>
                <w:rFonts w:asciiTheme="minorHAnsi" w:hAnsiTheme="minorHAnsi"/>
                <w:b/>
                <w:bCs/>
                <w:color w:val="000000"/>
                <w:sz w:val="22"/>
                <w:szCs w:val="22"/>
                <w:lang w:val="en-GB"/>
              </w:rPr>
            </w:pPr>
          </w:p>
        </w:tc>
      </w:tr>
      <w:tr w:rsidR="00516FD0" w:rsidRPr="00AC7437" w:rsidTr="00F772B3">
        <w:trPr>
          <w:trHeight w:val="240"/>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Service Provider to DPCU </w:t>
            </w:r>
          </w:p>
        </w:tc>
        <w:tc>
          <w:tcPr>
            <w:tcW w:w="305" w:type="dxa"/>
            <w:tcBorders>
              <w:top w:val="nil"/>
              <w:left w:val="nil"/>
              <w:bottom w:val="single" w:sz="4" w:space="0" w:color="auto"/>
              <w:right w:val="single" w:sz="4" w:space="0" w:color="auto"/>
            </w:tcBorders>
            <w:shd w:val="clear" w:color="000000" w:fill="404040"/>
            <w:noWrap/>
            <w:vAlign w:val="center"/>
            <w:hideMark/>
          </w:tcPr>
          <w:p w:rsidR="00516FD0" w:rsidRPr="00AC7437" w:rsidRDefault="00516FD0" w:rsidP="004C1AA0">
            <w:pPr>
              <w:spacing w:line="240" w:lineRule="auto"/>
              <w:rPr>
                <w:rFonts w:asciiTheme="minorHAnsi" w:hAnsiTheme="minorHAnsi"/>
                <w:sz w:val="22"/>
                <w:szCs w:val="22"/>
                <w:lang w:val="en-GB"/>
              </w:rPr>
            </w:pPr>
          </w:p>
        </w:tc>
        <w:tc>
          <w:tcPr>
            <w:tcW w:w="332"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23"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41"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32" w:type="dxa"/>
            <w:tcBorders>
              <w:top w:val="nil"/>
              <w:left w:val="nil"/>
              <w:bottom w:val="single" w:sz="4" w:space="0" w:color="auto"/>
              <w:right w:val="single" w:sz="4" w:space="0" w:color="auto"/>
            </w:tcBorders>
            <w:shd w:val="clear" w:color="000000" w:fill="404040"/>
            <w:noWrap/>
            <w:vAlign w:val="center"/>
            <w:hideMark/>
          </w:tcPr>
          <w:p w:rsidR="00516FD0" w:rsidRPr="00AC7437" w:rsidRDefault="00516FD0" w:rsidP="004C1AA0">
            <w:pPr>
              <w:spacing w:line="240" w:lineRule="auto"/>
              <w:rPr>
                <w:rFonts w:asciiTheme="minorHAnsi" w:hAnsiTheme="minorHAnsi"/>
                <w:sz w:val="22"/>
                <w:szCs w:val="22"/>
                <w:lang w:val="en-GB"/>
              </w:rPr>
            </w:pPr>
          </w:p>
        </w:tc>
        <w:tc>
          <w:tcPr>
            <w:tcW w:w="332"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 </w:t>
            </w:r>
          </w:p>
        </w:tc>
        <w:tc>
          <w:tcPr>
            <w:tcW w:w="305"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14"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50" w:type="dxa"/>
            <w:tcBorders>
              <w:top w:val="nil"/>
              <w:left w:val="nil"/>
              <w:bottom w:val="single" w:sz="4" w:space="0" w:color="auto"/>
              <w:right w:val="single" w:sz="4" w:space="0" w:color="auto"/>
            </w:tcBorders>
            <w:shd w:val="clear" w:color="000000" w:fill="404040"/>
            <w:noWrap/>
            <w:vAlign w:val="center"/>
            <w:hideMark/>
          </w:tcPr>
          <w:p w:rsidR="00516FD0" w:rsidRPr="00AC7437" w:rsidRDefault="00516FD0" w:rsidP="004C1AA0">
            <w:pPr>
              <w:spacing w:line="240" w:lineRule="auto"/>
              <w:rPr>
                <w:rFonts w:asciiTheme="minorHAnsi" w:hAnsiTheme="minorHAnsi"/>
                <w:sz w:val="22"/>
                <w:szCs w:val="22"/>
                <w:lang w:val="en-GB"/>
              </w:rPr>
            </w:pPr>
          </w:p>
        </w:tc>
        <w:tc>
          <w:tcPr>
            <w:tcW w:w="343"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236"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05"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05"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2951"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Within 3 days of end of trimester</w:t>
            </w:r>
          </w:p>
        </w:tc>
      </w:tr>
      <w:tr w:rsidR="00516FD0" w:rsidRPr="00AC7437" w:rsidTr="00F772B3">
        <w:trPr>
          <w:trHeight w:val="240"/>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DPCU to PCU</w:t>
            </w:r>
          </w:p>
        </w:tc>
        <w:tc>
          <w:tcPr>
            <w:tcW w:w="305" w:type="dxa"/>
            <w:tcBorders>
              <w:top w:val="nil"/>
              <w:left w:val="nil"/>
              <w:bottom w:val="single" w:sz="4" w:space="0" w:color="auto"/>
              <w:right w:val="single" w:sz="4" w:space="0" w:color="auto"/>
            </w:tcBorders>
            <w:shd w:val="clear" w:color="000000" w:fill="404040"/>
            <w:noWrap/>
            <w:vAlign w:val="center"/>
            <w:hideMark/>
          </w:tcPr>
          <w:p w:rsidR="00516FD0" w:rsidRPr="00AC7437" w:rsidRDefault="00516FD0" w:rsidP="004C1AA0">
            <w:pPr>
              <w:spacing w:line="240" w:lineRule="auto"/>
              <w:rPr>
                <w:rFonts w:asciiTheme="minorHAnsi" w:hAnsiTheme="minorHAnsi"/>
                <w:sz w:val="22"/>
                <w:szCs w:val="22"/>
                <w:lang w:val="en-GB"/>
              </w:rPr>
            </w:pPr>
          </w:p>
        </w:tc>
        <w:tc>
          <w:tcPr>
            <w:tcW w:w="332"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23"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41"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32" w:type="dxa"/>
            <w:tcBorders>
              <w:top w:val="nil"/>
              <w:left w:val="nil"/>
              <w:bottom w:val="single" w:sz="4" w:space="0" w:color="auto"/>
              <w:right w:val="single" w:sz="4" w:space="0" w:color="auto"/>
            </w:tcBorders>
            <w:shd w:val="clear" w:color="000000" w:fill="404040"/>
            <w:noWrap/>
            <w:vAlign w:val="center"/>
            <w:hideMark/>
          </w:tcPr>
          <w:p w:rsidR="00516FD0" w:rsidRPr="00AC7437" w:rsidRDefault="00516FD0" w:rsidP="004C1AA0">
            <w:pPr>
              <w:spacing w:line="240" w:lineRule="auto"/>
              <w:rPr>
                <w:rFonts w:asciiTheme="minorHAnsi" w:hAnsiTheme="minorHAnsi"/>
                <w:sz w:val="22"/>
                <w:szCs w:val="22"/>
                <w:lang w:val="en-GB"/>
              </w:rPr>
            </w:pPr>
          </w:p>
        </w:tc>
        <w:tc>
          <w:tcPr>
            <w:tcW w:w="332"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05"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14"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50" w:type="dxa"/>
            <w:tcBorders>
              <w:top w:val="nil"/>
              <w:left w:val="nil"/>
              <w:bottom w:val="single" w:sz="4" w:space="0" w:color="auto"/>
              <w:right w:val="single" w:sz="4" w:space="0" w:color="auto"/>
            </w:tcBorders>
            <w:shd w:val="clear" w:color="000000" w:fill="404040"/>
            <w:noWrap/>
            <w:vAlign w:val="center"/>
            <w:hideMark/>
          </w:tcPr>
          <w:p w:rsidR="00516FD0" w:rsidRPr="00AC7437" w:rsidRDefault="00516FD0" w:rsidP="004C1AA0">
            <w:pPr>
              <w:spacing w:line="240" w:lineRule="auto"/>
              <w:rPr>
                <w:rFonts w:asciiTheme="minorHAnsi" w:hAnsiTheme="minorHAnsi"/>
                <w:sz w:val="22"/>
                <w:szCs w:val="22"/>
                <w:lang w:val="en-GB"/>
              </w:rPr>
            </w:pPr>
          </w:p>
        </w:tc>
        <w:tc>
          <w:tcPr>
            <w:tcW w:w="343"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 </w:t>
            </w:r>
          </w:p>
        </w:tc>
        <w:tc>
          <w:tcPr>
            <w:tcW w:w="236"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05"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05"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2951"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Within 5 days of end of trimester</w:t>
            </w:r>
          </w:p>
        </w:tc>
      </w:tr>
      <w:tr w:rsidR="00516FD0" w:rsidRPr="00AC7437" w:rsidTr="00F772B3">
        <w:trPr>
          <w:trHeight w:val="240"/>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Monthly Progress</w:t>
            </w:r>
          </w:p>
        </w:tc>
        <w:tc>
          <w:tcPr>
            <w:tcW w:w="305" w:type="dxa"/>
            <w:tcBorders>
              <w:top w:val="nil"/>
              <w:left w:val="nil"/>
              <w:bottom w:val="single" w:sz="4" w:space="0" w:color="auto"/>
              <w:right w:val="single" w:sz="4" w:space="0" w:color="auto"/>
            </w:tcBorders>
            <w:shd w:val="clear" w:color="000000" w:fill="AEAAAA"/>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32" w:type="dxa"/>
            <w:tcBorders>
              <w:top w:val="nil"/>
              <w:left w:val="nil"/>
              <w:bottom w:val="single" w:sz="4" w:space="0" w:color="auto"/>
              <w:right w:val="single" w:sz="4" w:space="0" w:color="auto"/>
            </w:tcBorders>
            <w:shd w:val="clear" w:color="000000" w:fill="AEAAAA"/>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23" w:type="dxa"/>
            <w:tcBorders>
              <w:top w:val="nil"/>
              <w:left w:val="nil"/>
              <w:bottom w:val="single" w:sz="4" w:space="0" w:color="auto"/>
              <w:right w:val="single" w:sz="4" w:space="0" w:color="auto"/>
            </w:tcBorders>
            <w:shd w:val="clear" w:color="000000" w:fill="AEAAAA"/>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41" w:type="dxa"/>
            <w:tcBorders>
              <w:top w:val="nil"/>
              <w:left w:val="nil"/>
              <w:bottom w:val="single" w:sz="4" w:space="0" w:color="auto"/>
              <w:right w:val="single" w:sz="4" w:space="0" w:color="auto"/>
            </w:tcBorders>
            <w:shd w:val="clear" w:color="000000" w:fill="AEAAAA"/>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32" w:type="dxa"/>
            <w:tcBorders>
              <w:top w:val="nil"/>
              <w:left w:val="nil"/>
              <w:bottom w:val="single" w:sz="4" w:space="0" w:color="auto"/>
              <w:right w:val="single" w:sz="4" w:space="0" w:color="auto"/>
            </w:tcBorders>
            <w:shd w:val="clear" w:color="000000" w:fill="AEAAAA"/>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32" w:type="dxa"/>
            <w:tcBorders>
              <w:top w:val="nil"/>
              <w:left w:val="nil"/>
              <w:bottom w:val="single" w:sz="4" w:space="0" w:color="auto"/>
              <w:right w:val="single" w:sz="4" w:space="0" w:color="auto"/>
            </w:tcBorders>
            <w:shd w:val="clear" w:color="000000" w:fill="AEAAAA"/>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05" w:type="dxa"/>
            <w:tcBorders>
              <w:top w:val="nil"/>
              <w:left w:val="nil"/>
              <w:bottom w:val="single" w:sz="4" w:space="0" w:color="auto"/>
              <w:right w:val="single" w:sz="4" w:space="0" w:color="auto"/>
            </w:tcBorders>
            <w:shd w:val="clear" w:color="000000" w:fill="AEAAAA"/>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14" w:type="dxa"/>
            <w:tcBorders>
              <w:top w:val="nil"/>
              <w:left w:val="nil"/>
              <w:bottom w:val="single" w:sz="4" w:space="0" w:color="auto"/>
              <w:right w:val="single" w:sz="4" w:space="0" w:color="auto"/>
            </w:tcBorders>
            <w:shd w:val="clear" w:color="000000" w:fill="AEAAAA"/>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50" w:type="dxa"/>
            <w:tcBorders>
              <w:top w:val="nil"/>
              <w:left w:val="nil"/>
              <w:bottom w:val="single" w:sz="4" w:space="0" w:color="auto"/>
              <w:right w:val="single" w:sz="4" w:space="0" w:color="auto"/>
            </w:tcBorders>
            <w:shd w:val="clear" w:color="000000" w:fill="AEAAAA"/>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43" w:type="dxa"/>
            <w:tcBorders>
              <w:top w:val="nil"/>
              <w:left w:val="nil"/>
              <w:bottom w:val="single" w:sz="4" w:space="0" w:color="auto"/>
              <w:right w:val="single" w:sz="4" w:space="0" w:color="auto"/>
            </w:tcBorders>
            <w:shd w:val="clear" w:color="000000" w:fill="AEAAAA"/>
            <w:noWrap/>
            <w:vAlign w:val="center"/>
            <w:hideMark/>
          </w:tcPr>
          <w:p w:rsidR="00516FD0" w:rsidRPr="00AC7437" w:rsidRDefault="00516FD0" w:rsidP="004C1AA0">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 </w:t>
            </w:r>
          </w:p>
        </w:tc>
        <w:tc>
          <w:tcPr>
            <w:tcW w:w="236" w:type="dxa"/>
            <w:tcBorders>
              <w:top w:val="nil"/>
              <w:left w:val="nil"/>
              <w:bottom w:val="single" w:sz="4" w:space="0" w:color="auto"/>
              <w:right w:val="single" w:sz="4" w:space="0" w:color="auto"/>
            </w:tcBorders>
            <w:shd w:val="clear" w:color="000000" w:fill="AEAAAA"/>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05" w:type="dxa"/>
            <w:tcBorders>
              <w:top w:val="nil"/>
              <w:left w:val="nil"/>
              <w:bottom w:val="single" w:sz="4" w:space="0" w:color="auto"/>
              <w:right w:val="single" w:sz="4" w:space="0" w:color="auto"/>
            </w:tcBorders>
            <w:shd w:val="clear" w:color="000000" w:fill="AEAAAA"/>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05" w:type="dxa"/>
            <w:tcBorders>
              <w:top w:val="nil"/>
              <w:left w:val="nil"/>
              <w:bottom w:val="single" w:sz="4" w:space="0" w:color="auto"/>
              <w:right w:val="single" w:sz="4" w:space="0" w:color="auto"/>
            </w:tcBorders>
            <w:shd w:val="clear" w:color="000000" w:fill="AEAAAA"/>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2951"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Within 7 days of end of month</w:t>
            </w:r>
          </w:p>
        </w:tc>
      </w:tr>
      <w:tr w:rsidR="00516FD0" w:rsidRPr="00AC7437" w:rsidTr="00F772B3">
        <w:trPr>
          <w:trHeight w:val="240"/>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PCU Annual/Trim. to GoN</w:t>
            </w:r>
          </w:p>
        </w:tc>
        <w:tc>
          <w:tcPr>
            <w:tcW w:w="305" w:type="dxa"/>
            <w:tcBorders>
              <w:top w:val="nil"/>
              <w:left w:val="nil"/>
              <w:bottom w:val="single" w:sz="4" w:space="0" w:color="auto"/>
              <w:right w:val="single" w:sz="4" w:space="0" w:color="auto"/>
            </w:tcBorders>
            <w:shd w:val="clear" w:color="000000" w:fill="404040"/>
            <w:noWrap/>
            <w:vAlign w:val="center"/>
            <w:hideMark/>
          </w:tcPr>
          <w:p w:rsidR="00516FD0" w:rsidRPr="00AC7437" w:rsidRDefault="00516FD0" w:rsidP="004C1AA0">
            <w:pPr>
              <w:spacing w:line="240" w:lineRule="auto"/>
              <w:rPr>
                <w:rFonts w:asciiTheme="minorHAnsi" w:hAnsiTheme="minorHAnsi"/>
                <w:sz w:val="22"/>
                <w:szCs w:val="22"/>
                <w:lang w:val="en-GB"/>
              </w:rPr>
            </w:pPr>
          </w:p>
        </w:tc>
        <w:tc>
          <w:tcPr>
            <w:tcW w:w="332"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23"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41"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32" w:type="dxa"/>
            <w:tcBorders>
              <w:top w:val="nil"/>
              <w:left w:val="nil"/>
              <w:bottom w:val="single" w:sz="4" w:space="0" w:color="auto"/>
              <w:right w:val="single" w:sz="4" w:space="0" w:color="auto"/>
            </w:tcBorders>
            <w:shd w:val="clear" w:color="000000" w:fill="404040"/>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32"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 </w:t>
            </w:r>
          </w:p>
        </w:tc>
        <w:tc>
          <w:tcPr>
            <w:tcW w:w="305"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14"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50" w:type="dxa"/>
            <w:tcBorders>
              <w:top w:val="nil"/>
              <w:left w:val="nil"/>
              <w:bottom w:val="single" w:sz="4" w:space="0" w:color="auto"/>
              <w:right w:val="single" w:sz="4" w:space="0" w:color="auto"/>
            </w:tcBorders>
            <w:shd w:val="clear" w:color="000000" w:fill="404040"/>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43"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 </w:t>
            </w:r>
          </w:p>
        </w:tc>
        <w:tc>
          <w:tcPr>
            <w:tcW w:w="236"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05"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05"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2951"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Within 7 days of end of trimester</w:t>
            </w:r>
          </w:p>
        </w:tc>
      </w:tr>
      <w:tr w:rsidR="00516FD0" w:rsidRPr="00AC7437" w:rsidTr="00F772B3">
        <w:trPr>
          <w:trHeight w:val="240"/>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PCU Trimester to IFAD</w:t>
            </w:r>
          </w:p>
        </w:tc>
        <w:tc>
          <w:tcPr>
            <w:tcW w:w="305"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32"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23"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41"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32"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32" w:type="dxa"/>
            <w:tcBorders>
              <w:top w:val="nil"/>
              <w:left w:val="nil"/>
              <w:bottom w:val="single" w:sz="4" w:space="0" w:color="auto"/>
              <w:right w:val="single" w:sz="4" w:space="0" w:color="auto"/>
            </w:tcBorders>
            <w:shd w:val="clear" w:color="000000" w:fill="404040"/>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05"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14"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50"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43" w:type="dxa"/>
            <w:tcBorders>
              <w:top w:val="nil"/>
              <w:left w:val="nil"/>
              <w:bottom w:val="single" w:sz="4" w:space="0" w:color="auto"/>
              <w:right w:val="single" w:sz="4" w:space="0" w:color="auto"/>
            </w:tcBorders>
            <w:shd w:val="clear" w:color="000000" w:fill="404040"/>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236"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05"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05"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2951"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Within 30 days of end of trimester</w:t>
            </w:r>
          </w:p>
        </w:tc>
      </w:tr>
      <w:tr w:rsidR="00516FD0" w:rsidRPr="00AC7437" w:rsidTr="00F772B3">
        <w:trPr>
          <w:trHeight w:val="240"/>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PCU Annual to IFAD</w:t>
            </w:r>
          </w:p>
        </w:tc>
        <w:tc>
          <w:tcPr>
            <w:tcW w:w="305"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32"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 </w:t>
            </w:r>
          </w:p>
        </w:tc>
        <w:tc>
          <w:tcPr>
            <w:tcW w:w="323" w:type="dxa"/>
            <w:tcBorders>
              <w:top w:val="nil"/>
              <w:left w:val="nil"/>
              <w:bottom w:val="single" w:sz="4" w:space="0" w:color="auto"/>
              <w:right w:val="single" w:sz="4" w:space="0" w:color="auto"/>
            </w:tcBorders>
            <w:shd w:val="clear" w:color="000000" w:fill="404040"/>
            <w:noWrap/>
            <w:vAlign w:val="center"/>
            <w:hideMark/>
          </w:tcPr>
          <w:p w:rsidR="00516FD0" w:rsidRPr="00AC7437" w:rsidRDefault="00516FD0" w:rsidP="004C1AA0">
            <w:pPr>
              <w:spacing w:line="240" w:lineRule="auto"/>
              <w:rPr>
                <w:rFonts w:asciiTheme="minorHAnsi" w:hAnsiTheme="minorHAnsi"/>
                <w:sz w:val="22"/>
                <w:szCs w:val="22"/>
                <w:lang w:val="en-GB"/>
              </w:rPr>
            </w:pPr>
          </w:p>
        </w:tc>
        <w:tc>
          <w:tcPr>
            <w:tcW w:w="341"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32"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32"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05"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14"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50"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43"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236"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05"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05"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2951"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Within 60 days after end of FY</w:t>
            </w:r>
          </w:p>
        </w:tc>
      </w:tr>
      <w:tr w:rsidR="00516FD0" w:rsidRPr="00AC7437" w:rsidTr="00F772B3">
        <w:trPr>
          <w:trHeight w:val="240"/>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IFAD RIMS &amp; SIMES</w:t>
            </w:r>
          </w:p>
        </w:tc>
        <w:tc>
          <w:tcPr>
            <w:tcW w:w="305"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32"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 </w:t>
            </w:r>
          </w:p>
        </w:tc>
        <w:tc>
          <w:tcPr>
            <w:tcW w:w="323" w:type="dxa"/>
            <w:tcBorders>
              <w:top w:val="nil"/>
              <w:left w:val="nil"/>
              <w:bottom w:val="single" w:sz="4" w:space="0" w:color="auto"/>
              <w:right w:val="single" w:sz="4" w:space="0" w:color="auto"/>
            </w:tcBorders>
            <w:shd w:val="clear" w:color="000000" w:fill="404040"/>
            <w:noWrap/>
            <w:vAlign w:val="center"/>
            <w:hideMark/>
          </w:tcPr>
          <w:p w:rsidR="00516FD0" w:rsidRPr="00AC7437" w:rsidRDefault="00516FD0" w:rsidP="004C1AA0">
            <w:pPr>
              <w:spacing w:line="240" w:lineRule="auto"/>
              <w:rPr>
                <w:rFonts w:asciiTheme="minorHAnsi" w:hAnsiTheme="minorHAnsi"/>
                <w:sz w:val="22"/>
                <w:szCs w:val="22"/>
                <w:lang w:val="en-GB"/>
              </w:rPr>
            </w:pPr>
          </w:p>
        </w:tc>
        <w:tc>
          <w:tcPr>
            <w:tcW w:w="341"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32"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32"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05"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14"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50"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43"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236"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05"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05"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2951"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Within 60 days after end of FY</w:t>
            </w:r>
          </w:p>
        </w:tc>
      </w:tr>
      <w:tr w:rsidR="00516FD0" w:rsidRPr="00AC7437" w:rsidTr="00F772B3">
        <w:trPr>
          <w:trHeight w:val="240"/>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Unaudited Financial St.</w:t>
            </w:r>
          </w:p>
        </w:tc>
        <w:tc>
          <w:tcPr>
            <w:tcW w:w="305"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32"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23"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41" w:type="dxa"/>
            <w:tcBorders>
              <w:top w:val="nil"/>
              <w:left w:val="nil"/>
              <w:bottom w:val="single" w:sz="4" w:space="0" w:color="auto"/>
              <w:right w:val="single" w:sz="4" w:space="0" w:color="auto"/>
            </w:tcBorders>
            <w:shd w:val="clear" w:color="000000" w:fill="404040"/>
            <w:noWrap/>
            <w:vAlign w:val="center"/>
            <w:hideMark/>
          </w:tcPr>
          <w:p w:rsidR="00516FD0" w:rsidRPr="00AC7437" w:rsidRDefault="00516FD0" w:rsidP="004C1AA0">
            <w:pPr>
              <w:spacing w:line="240" w:lineRule="auto"/>
              <w:rPr>
                <w:rFonts w:asciiTheme="minorHAnsi" w:hAnsiTheme="minorHAnsi"/>
                <w:sz w:val="22"/>
                <w:szCs w:val="22"/>
                <w:lang w:val="en-GB"/>
              </w:rPr>
            </w:pPr>
          </w:p>
        </w:tc>
        <w:tc>
          <w:tcPr>
            <w:tcW w:w="332"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32"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05"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14"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50"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43"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236"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05"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05"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2951"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Within 3 months after end of FY</w:t>
            </w:r>
          </w:p>
        </w:tc>
      </w:tr>
      <w:tr w:rsidR="00516FD0" w:rsidRPr="00AC7437" w:rsidTr="00F772B3">
        <w:trPr>
          <w:trHeight w:val="240"/>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Audited Financial St.</w:t>
            </w:r>
          </w:p>
        </w:tc>
        <w:tc>
          <w:tcPr>
            <w:tcW w:w="305"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32"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23"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41"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32"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32"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05" w:type="dxa"/>
            <w:tcBorders>
              <w:top w:val="nil"/>
              <w:left w:val="nil"/>
              <w:bottom w:val="single" w:sz="4" w:space="0" w:color="auto"/>
              <w:right w:val="single" w:sz="4" w:space="0" w:color="auto"/>
            </w:tcBorders>
            <w:shd w:val="clear" w:color="000000" w:fill="404040"/>
            <w:noWrap/>
            <w:vAlign w:val="center"/>
            <w:hideMark/>
          </w:tcPr>
          <w:p w:rsidR="00516FD0" w:rsidRPr="00AC7437" w:rsidRDefault="00516FD0" w:rsidP="004C1AA0">
            <w:pPr>
              <w:spacing w:line="240" w:lineRule="auto"/>
              <w:rPr>
                <w:rFonts w:asciiTheme="minorHAnsi" w:hAnsiTheme="minorHAnsi"/>
                <w:sz w:val="22"/>
                <w:szCs w:val="22"/>
                <w:lang w:val="en-GB"/>
              </w:rPr>
            </w:pPr>
          </w:p>
        </w:tc>
        <w:tc>
          <w:tcPr>
            <w:tcW w:w="314"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50"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43"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236"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05"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305"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sz w:val="22"/>
                <w:szCs w:val="22"/>
                <w:lang w:val="en-GB"/>
              </w:rPr>
            </w:pPr>
            <w:r w:rsidRPr="00AC7437">
              <w:rPr>
                <w:rFonts w:asciiTheme="minorHAnsi" w:hAnsiTheme="minorHAnsi"/>
                <w:sz w:val="22"/>
                <w:szCs w:val="22"/>
                <w:lang w:val="en-GB"/>
              </w:rPr>
              <w:t> </w:t>
            </w:r>
          </w:p>
        </w:tc>
        <w:tc>
          <w:tcPr>
            <w:tcW w:w="2951" w:type="dxa"/>
            <w:tcBorders>
              <w:top w:val="nil"/>
              <w:left w:val="nil"/>
              <w:bottom w:val="single" w:sz="4" w:space="0" w:color="auto"/>
              <w:right w:val="single" w:sz="4" w:space="0" w:color="auto"/>
            </w:tcBorders>
            <w:shd w:val="clear" w:color="auto" w:fill="auto"/>
            <w:noWrap/>
            <w:vAlign w:val="center"/>
            <w:hideMark/>
          </w:tcPr>
          <w:p w:rsidR="00516FD0" w:rsidRPr="00AC7437" w:rsidRDefault="00516FD0" w:rsidP="004C1AA0">
            <w:pPr>
              <w:spacing w:line="240" w:lineRule="auto"/>
              <w:rPr>
                <w:rFonts w:asciiTheme="minorHAnsi" w:hAnsiTheme="minorHAnsi"/>
                <w:color w:val="000000"/>
                <w:sz w:val="22"/>
                <w:szCs w:val="22"/>
                <w:lang w:val="en-GB"/>
              </w:rPr>
            </w:pPr>
            <w:r w:rsidRPr="00AC7437">
              <w:rPr>
                <w:rFonts w:asciiTheme="minorHAnsi" w:hAnsiTheme="minorHAnsi"/>
                <w:color w:val="000000"/>
                <w:sz w:val="22"/>
                <w:szCs w:val="22"/>
                <w:lang w:val="en-GB"/>
              </w:rPr>
              <w:t>Within 6 months after end of FY</w:t>
            </w:r>
          </w:p>
        </w:tc>
      </w:tr>
    </w:tbl>
    <w:p w:rsidR="00516FD0" w:rsidRPr="00AC7437" w:rsidRDefault="00516FD0" w:rsidP="004C1AA0">
      <w:pPr>
        <w:pStyle w:val="ListParagraph"/>
        <w:autoSpaceDE w:val="0"/>
        <w:autoSpaceDN w:val="0"/>
        <w:adjustRightInd w:val="0"/>
        <w:spacing w:line="240" w:lineRule="auto"/>
        <w:ind w:left="0"/>
        <w:contextualSpacing w:val="0"/>
        <w:rPr>
          <w:rFonts w:asciiTheme="minorHAnsi" w:hAnsiTheme="minorHAnsi"/>
          <w:sz w:val="22"/>
          <w:szCs w:val="22"/>
          <w:lang w:val="en-GB"/>
        </w:rPr>
      </w:pPr>
    </w:p>
    <w:p w:rsidR="00516FD0" w:rsidRPr="00AC7437" w:rsidRDefault="00516FD0" w:rsidP="005D5C12">
      <w:pPr>
        <w:spacing w:line="240" w:lineRule="auto"/>
        <w:jc w:val="both"/>
        <w:rPr>
          <w:rFonts w:asciiTheme="minorHAnsi" w:hAnsiTheme="minorHAnsi"/>
          <w:sz w:val="22"/>
          <w:szCs w:val="22"/>
          <w:lang w:val="en-GB"/>
        </w:rPr>
      </w:pPr>
      <w:proofErr w:type="gramStart"/>
      <w:r w:rsidRPr="00AC7437">
        <w:rPr>
          <w:rFonts w:asciiTheme="minorHAnsi" w:hAnsiTheme="minorHAnsi"/>
          <w:b/>
          <w:sz w:val="22"/>
          <w:szCs w:val="22"/>
          <w:lang w:val="en-GB"/>
        </w:rPr>
        <w:t>Roles &amp; Responsibilities.</w:t>
      </w:r>
      <w:proofErr w:type="gramEnd"/>
      <w:r w:rsidRPr="00AC7437">
        <w:rPr>
          <w:rFonts w:asciiTheme="minorHAnsi" w:hAnsiTheme="minorHAnsi"/>
          <w:sz w:val="22"/>
          <w:szCs w:val="22"/>
          <w:lang w:val="en-GB"/>
        </w:rPr>
        <w:t xml:space="preserve"> The overall responsibility for M&amp;E and Reporting will be vested in the M&amp;E Officer and PM&amp;E Specialist in the PCU, and linked to the DPCU focal persons. However, it is important to note that all staff should be involved in monitoring the project progress in their own respective areas of expertise and responsibility. The M&amp;E Framework and Strategy will further define M&amp;E roles and reporting responsibilities as well as timelines for reporting for each implementing project stakeholder at each level of Project implementation (inter alia, household, community group/cooperative, SM/LF/FFS, service provider, DPCU, DDC and line-agencies, PCU, GoN, IFAD) in line with the project reporting requirements. </w:t>
      </w:r>
    </w:p>
    <w:p w:rsidR="00516FD0" w:rsidRPr="00AC7437" w:rsidRDefault="00516FD0" w:rsidP="004C1AA0">
      <w:pPr>
        <w:pStyle w:val="ListParagraph"/>
        <w:autoSpaceDE w:val="0"/>
        <w:autoSpaceDN w:val="0"/>
        <w:adjustRightInd w:val="0"/>
        <w:spacing w:line="240" w:lineRule="auto"/>
        <w:ind w:left="0"/>
        <w:contextualSpacing w:val="0"/>
        <w:rPr>
          <w:rFonts w:asciiTheme="minorHAnsi" w:hAnsiTheme="minorHAnsi"/>
          <w:sz w:val="22"/>
          <w:szCs w:val="22"/>
          <w:lang w:val="en-GB"/>
        </w:rPr>
      </w:pPr>
    </w:p>
    <w:p w:rsidR="00516FD0" w:rsidRPr="00AC7437" w:rsidRDefault="00516FD0" w:rsidP="004C1AA0">
      <w:pPr>
        <w:pStyle w:val="Subtitle"/>
        <w:spacing w:after="0" w:line="240" w:lineRule="auto"/>
        <w:jc w:val="left"/>
        <w:rPr>
          <w:rFonts w:asciiTheme="minorHAnsi" w:hAnsiTheme="minorHAnsi"/>
          <w:sz w:val="22"/>
          <w:szCs w:val="22"/>
          <w:lang w:val="en-GB"/>
        </w:rPr>
      </w:pPr>
      <w:bookmarkStart w:id="149" w:name="_Toc449200336"/>
      <w:r w:rsidRPr="00AC7437">
        <w:rPr>
          <w:rFonts w:asciiTheme="minorHAnsi" w:hAnsiTheme="minorHAnsi"/>
          <w:sz w:val="22"/>
          <w:szCs w:val="22"/>
          <w:lang w:val="en-GB"/>
        </w:rPr>
        <w:t>3.</w:t>
      </w:r>
      <w:r w:rsidR="00B13CAD" w:rsidRPr="00AC7437">
        <w:rPr>
          <w:rFonts w:asciiTheme="minorHAnsi" w:hAnsiTheme="minorHAnsi"/>
          <w:sz w:val="22"/>
          <w:szCs w:val="22"/>
          <w:lang w:val="en-GB"/>
        </w:rPr>
        <w:t>5</w:t>
      </w:r>
      <w:r w:rsidRPr="00AC7437">
        <w:rPr>
          <w:rFonts w:asciiTheme="minorHAnsi" w:hAnsiTheme="minorHAnsi"/>
          <w:sz w:val="22"/>
          <w:szCs w:val="22"/>
          <w:lang w:val="en-GB"/>
        </w:rPr>
        <w:t>. Knowledge Management and Learning</w:t>
      </w:r>
      <w:bookmarkEnd w:id="149"/>
    </w:p>
    <w:p w:rsidR="00516FD0" w:rsidRPr="00AC7437" w:rsidRDefault="00516FD0" w:rsidP="004C1AA0">
      <w:pPr>
        <w:spacing w:line="240" w:lineRule="auto"/>
        <w:rPr>
          <w:rFonts w:asciiTheme="minorHAnsi" w:hAnsiTheme="minorHAnsi"/>
          <w:b/>
          <w:sz w:val="22"/>
          <w:szCs w:val="22"/>
          <w:lang w:val="en-GB"/>
        </w:rPr>
      </w:pPr>
    </w:p>
    <w:p w:rsidR="00516FD0" w:rsidRPr="00AC7437" w:rsidRDefault="00516FD0" w:rsidP="006F544A">
      <w:pPr>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Knowledge management (KM) can be a valuable tool for the Project Management to drive continued evaluation of project implementation for the identification of innovations and lessons for improved </w:t>
      </w:r>
      <w:r w:rsidRPr="00AC7437">
        <w:rPr>
          <w:rFonts w:asciiTheme="minorHAnsi" w:hAnsiTheme="minorHAnsi"/>
          <w:sz w:val="22"/>
          <w:szCs w:val="22"/>
          <w:lang w:val="en-GB"/>
        </w:rPr>
        <w:lastRenderedPageBreak/>
        <w:t xml:space="preserve">performance and timely target achievement. Through M&amp;E activities, large amount of quantitative and qualitative information is collected and analyzed. However, KM is only complete when the identified best practices and lessons are integrated into management and implementation processes. </w:t>
      </w:r>
    </w:p>
    <w:p w:rsidR="00516FD0" w:rsidRPr="00AC7437" w:rsidRDefault="00516FD0" w:rsidP="004C1AA0">
      <w:pPr>
        <w:spacing w:line="240" w:lineRule="auto"/>
        <w:rPr>
          <w:rFonts w:asciiTheme="minorHAnsi" w:hAnsiTheme="minorHAnsi"/>
          <w:sz w:val="22"/>
          <w:szCs w:val="22"/>
          <w:lang w:val="en-GB"/>
        </w:rPr>
      </w:pPr>
    </w:p>
    <w:p w:rsidR="00516FD0" w:rsidRPr="00AC7437" w:rsidRDefault="00516FD0" w:rsidP="006F544A">
      <w:pPr>
        <w:spacing w:line="240" w:lineRule="auto"/>
        <w:jc w:val="both"/>
        <w:rPr>
          <w:rFonts w:asciiTheme="minorHAnsi" w:hAnsiTheme="minorHAnsi"/>
          <w:sz w:val="22"/>
          <w:szCs w:val="22"/>
          <w:lang w:val="en-GB"/>
        </w:rPr>
      </w:pPr>
      <w:proofErr w:type="gramStart"/>
      <w:r w:rsidRPr="00AC7437">
        <w:rPr>
          <w:rFonts w:asciiTheme="minorHAnsi" w:hAnsiTheme="minorHAnsi"/>
          <w:b/>
          <w:sz w:val="22"/>
          <w:szCs w:val="22"/>
          <w:lang w:val="en-GB"/>
        </w:rPr>
        <w:t>Knowledge Management and Learning Strategy.</w:t>
      </w:r>
      <w:proofErr w:type="gramEnd"/>
      <w:r w:rsidRPr="00AC7437">
        <w:rPr>
          <w:rFonts w:asciiTheme="minorHAnsi" w:hAnsiTheme="minorHAnsi"/>
          <w:sz w:val="22"/>
          <w:szCs w:val="22"/>
          <w:lang w:val="en-GB"/>
        </w:rPr>
        <w:t xml:space="preserve"> The Project will develop a KM and Learning Strategy, closely linked to the Project M&amp;E System, to facilitate the processes by which knowledge is created, shared and applied effectively for improved performance and sustainability. </w:t>
      </w:r>
      <w:r w:rsidRPr="00AC7437">
        <w:rPr>
          <w:rFonts w:asciiTheme="minorHAnsi" w:hAnsiTheme="minorHAnsi"/>
          <w:iCs/>
          <w:sz w:val="22"/>
          <w:szCs w:val="22"/>
          <w:lang w:val="en-GB"/>
        </w:rPr>
        <w:t>The Project will systematically document best practices and cases of success</w:t>
      </w:r>
      <w:r w:rsidRPr="00AC7437">
        <w:rPr>
          <w:rFonts w:asciiTheme="minorHAnsi" w:hAnsiTheme="minorHAnsi"/>
          <w:sz w:val="22"/>
          <w:szCs w:val="22"/>
          <w:lang w:val="en-GB"/>
        </w:rPr>
        <w:t xml:space="preserve"> for sharing with all relevant end-users, within the Project and beyond. The M&amp;E and KM </w:t>
      </w:r>
      <w:r w:rsidR="009A3F57" w:rsidRPr="00AC7437">
        <w:rPr>
          <w:rFonts w:asciiTheme="minorHAnsi" w:hAnsiTheme="minorHAnsi"/>
          <w:sz w:val="22"/>
          <w:szCs w:val="22"/>
          <w:lang w:val="en-GB"/>
        </w:rPr>
        <w:t>Specialists</w:t>
      </w:r>
      <w:r w:rsidRPr="00AC7437">
        <w:rPr>
          <w:rFonts w:asciiTheme="minorHAnsi" w:hAnsiTheme="minorHAnsi"/>
          <w:sz w:val="22"/>
          <w:szCs w:val="22"/>
          <w:lang w:val="en-GB"/>
        </w:rPr>
        <w:t xml:space="preserve"> will collect all relevant information to document lessons learnt, including information from: progress reports, meetings and interviews, monitoring and evaluation reports, outputs evidence provided by targeted groups, market and value chain entities and other involved parties. </w:t>
      </w:r>
    </w:p>
    <w:p w:rsidR="00516FD0" w:rsidRPr="00AC7437" w:rsidRDefault="00516FD0" w:rsidP="004C1AA0">
      <w:pPr>
        <w:pStyle w:val="ListParagraph"/>
        <w:spacing w:line="240" w:lineRule="auto"/>
        <w:ind w:left="0"/>
        <w:contextualSpacing w:val="0"/>
        <w:rPr>
          <w:rFonts w:asciiTheme="minorHAnsi" w:hAnsiTheme="minorHAnsi"/>
          <w:sz w:val="22"/>
          <w:szCs w:val="22"/>
          <w:lang w:val="en-GB"/>
        </w:rPr>
      </w:pPr>
    </w:p>
    <w:p w:rsidR="00516FD0" w:rsidRPr="00AC7437" w:rsidRDefault="00516FD0" w:rsidP="006F544A">
      <w:pPr>
        <w:pStyle w:val="ListParagraph"/>
        <w:spacing w:line="240" w:lineRule="auto"/>
        <w:ind w:left="0"/>
        <w:contextualSpacing w:val="0"/>
        <w:jc w:val="both"/>
        <w:rPr>
          <w:rFonts w:asciiTheme="minorHAnsi" w:hAnsiTheme="minorHAnsi"/>
          <w:sz w:val="22"/>
          <w:szCs w:val="22"/>
          <w:lang w:val="en-GB"/>
        </w:rPr>
      </w:pPr>
      <w:r w:rsidRPr="00AC7437">
        <w:rPr>
          <w:rFonts w:asciiTheme="minorHAnsi" w:hAnsiTheme="minorHAnsi"/>
          <w:sz w:val="22"/>
          <w:szCs w:val="22"/>
          <w:lang w:val="en-GB"/>
        </w:rPr>
        <w:t xml:space="preserve">Further, this strategy will apply the generated knowledge for both internal use (improvement of project performance through critical reflection, identification of problems, solutions, corrective actions and approaches) as well as external use (communication of knowledge to stakeholders and wider audience). Effective implementation of this strategy will be the responsibility of all project staff and stakeholders with facilitation by the PM&amp;E and KM Specialists. </w:t>
      </w:r>
    </w:p>
    <w:p w:rsidR="00516FD0" w:rsidRPr="00AC7437" w:rsidRDefault="00516FD0" w:rsidP="004C1AA0">
      <w:pPr>
        <w:spacing w:line="240" w:lineRule="auto"/>
        <w:rPr>
          <w:rFonts w:asciiTheme="minorHAnsi" w:hAnsiTheme="minorHAnsi"/>
          <w:sz w:val="22"/>
          <w:szCs w:val="22"/>
          <w:lang w:val="en-GB"/>
        </w:rPr>
      </w:pPr>
    </w:p>
    <w:p w:rsidR="00516FD0" w:rsidRPr="00AC7437" w:rsidRDefault="00516FD0" w:rsidP="006F544A">
      <w:pPr>
        <w:spacing w:after="120" w:line="240" w:lineRule="auto"/>
        <w:rPr>
          <w:rFonts w:asciiTheme="minorHAnsi" w:hAnsiTheme="minorHAnsi"/>
          <w:b/>
          <w:sz w:val="22"/>
          <w:szCs w:val="22"/>
          <w:lang w:val="en-GB"/>
        </w:rPr>
      </w:pPr>
      <w:r w:rsidRPr="00AC7437">
        <w:rPr>
          <w:rFonts w:asciiTheme="minorHAnsi" w:hAnsiTheme="minorHAnsi"/>
          <w:sz w:val="22"/>
          <w:szCs w:val="22"/>
          <w:lang w:val="en-GB"/>
        </w:rPr>
        <w:t>For effective learning and KM, the project will differentiate between two approaches:</w:t>
      </w:r>
    </w:p>
    <w:p w:rsidR="00516FD0" w:rsidRPr="00AC7437" w:rsidRDefault="00516FD0" w:rsidP="00F56DEE">
      <w:pPr>
        <w:pStyle w:val="ListParagraph"/>
        <w:numPr>
          <w:ilvl w:val="0"/>
          <w:numId w:val="41"/>
        </w:numPr>
        <w:spacing w:line="240" w:lineRule="auto"/>
        <w:jc w:val="both"/>
        <w:rPr>
          <w:rFonts w:asciiTheme="minorHAnsi" w:hAnsiTheme="minorHAnsi"/>
          <w:sz w:val="22"/>
          <w:szCs w:val="22"/>
          <w:lang w:val="en-GB"/>
        </w:rPr>
      </w:pPr>
      <w:r w:rsidRPr="00AC7437">
        <w:rPr>
          <w:rFonts w:asciiTheme="minorHAnsi" w:hAnsiTheme="minorHAnsi"/>
          <w:sz w:val="22"/>
          <w:szCs w:val="22"/>
          <w:lang w:val="en-GB"/>
        </w:rPr>
        <w:t>Action-based learning and KM that takes place within and during the project to facilitate project performance and management by immediate responses and corrective actions</w:t>
      </w:r>
    </w:p>
    <w:p w:rsidR="00516FD0" w:rsidRPr="00AC7437" w:rsidRDefault="00516FD0" w:rsidP="00F56DEE">
      <w:pPr>
        <w:pStyle w:val="ListParagraph"/>
        <w:numPr>
          <w:ilvl w:val="0"/>
          <w:numId w:val="41"/>
        </w:numPr>
        <w:spacing w:line="240" w:lineRule="auto"/>
        <w:jc w:val="both"/>
        <w:rPr>
          <w:rFonts w:asciiTheme="minorHAnsi" w:hAnsiTheme="minorHAnsi"/>
          <w:sz w:val="22"/>
          <w:szCs w:val="22"/>
          <w:lang w:val="en-GB"/>
        </w:rPr>
      </w:pPr>
      <w:r w:rsidRPr="00AC7437">
        <w:rPr>
          <w:rFonts w:asciiTheme="minorHAnsi" w:hAnsiTheme="minorHAnsi"/>
          <w:sz w:val="22"/>
          <w:szCs w:val="22"/>
          <w:lang w:val="en-GB"/>
        </w:rPr>
        <w:t>Learning and KM for informed GoN and IFAD decision making and policy dialogue</w:t>
      </w:r>
    </w:p>
    <w:p w:rsidR="00516FD0" w:rsidRPr="00AC7437" w:rsidRDefault="00516FD0" w:rsidP="004C1AA0">
      <w:pPr>
        <w:spacing w:line="240" w:lineRule="auto"/>
        <w:rPr>
          <w:rFonts w:asciiTheme="minorHAnsi" w:hAnsiTheme="minorHAnsi"/>
          <w:sz w:val="22"/>
          <w:szCs w:val="22"/>
          <w:lang w:val="en-GB"/>
        </w:rPr>
      </w:pPr>
    </w:p>
    <w:p w:rsidR="00516FD0" w:rsidRPr="00AC7437" w:rsidRDefault="00516FD0" w:rsidP="006F544A">
      <w:pPr>
        <w:pStyle w:val="ListParagraph"/>
        <w:spacing w:after="120" w:line="240" w:lineRule="auto"/>
        <w:ind w:left="0"/>
        <w:contextualSpacing w:val="0"/>
        <w:rPr>
          <w:rFonts w:asciiTheme="minorHAnsi" w:hAnsiTheme="minorHAnsi"/>
          <w:sz w:val="22"/>
          <w:szCs w:val="22"/>
          <w:lang w:val="en-GB"/>
        </w:rPr>
      </w:pPr>
      <w:r w:rsidRPr="00AC7437">
        <w:rPr>
          <w:rFonts w:asciiTheme="minorHAnsi" w:hAnsiTheme="minorHAnsi"/>
          <w:sz w:val="22"/>
          <w:szCs w:val="22"/>
          <w:lang w:val="en-GB"/>
        </w:rPr>
        <w:t>Key elements of the Project’s knowledge management and learning strategy include the following:</w:t>
      </w:r>
    </w:p>
    <w:p w:rsidR="00516FD0" w:rsidRPr="00AC7437" w:rsidRDefault="00516FD0" w:rsidP="00F56DEE">
      <w:pPr>
        <w:pStyle w:val="ListParagraph"/>
        <w:numPr>
          <w:ilvl w:val="0"/>
          <w:numId w:val="42"/>
        </w:num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Establishment of the M&amp;E System to provide information and analysis on progress achieved against Logical framework, RIMS, and AWPB</w:t>
      </w:r>
    </w:p>
    <w:p w:rsidR="00516FD0" w:rsidRPr="00AC7437" w:rsidRDefault="00516FD0" w:rsidP="00F56DEE">
      <w:pPr>
        <w:pStyle w:val="ListParagraph"/>
        <w:numPr>
          <w:ilvl w:val="0"/>
          <w:numId w:val="42"/>
        </w:num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Routine conduct of planning, review and M&amp;E workshops at various levels for effective capturing and consolidation of challenges and lessons learned</w:t>
      </w:r>
    </w:p>
    <w:p w:rsidR="00516FD0" w:rsidRPr="00AC7437" w:rsidRDefault="00516FD0" w:rsidP="00F56DEE">
      <w:pPr>
        <w:pStyle w:val="ListParagraph"/>
        <w:numPr>
          <w:ilvl w:val="0"/>
          <w:numId w:val="42"/>
        </w:num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Participatory M&amp;E by beneficiary groups and representatives, including evaluation of the targeting performance and reviewing the wealth ranking</w:t>
      </w:r>
    </w:p>
    <w:p w:rsidR="00516FD0" w:rsidRPr="00AC7437" w:rsidRDefault="00516FD0" w:rsidP="00F56DEE">
      <w:pPr>
        <w:pStyle w:val="ListParagraph"/>
        <w:numPr>
          <w:ilvl w:val="0"/>
          <w:numId w:val="42"/>
        </w:num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Annual, targeted  outcome assessment surveys and associated evaluation workshops</w:t>
      </w:r>
    </w:p>
    <w:p w:rsidR="00516FD0" w:rsidRPr="00AC7437" w:rsidRDefault="00516FD0" w:rsidP="00F56DEE">
      <w:pPr>
        <w:pStyle w:val="ListParagraph"/>
        <w:numPr>
          <w:ilvl w:val="0"/>
          <w:numId w:val="42"/>
        </w:numPr>
        <w:spacing w:line="240" w:lineRule="auto"/>
        <w:jc w:val="both"/>
        <w:rPr>
          <w:rFonts w:asciiTheme="minorHAnsi" w:eastAsia="MS Mincho" w:hAnsiTheme="minorHAnsi"/>
          <w:kern w:val="2"/>
          <w:sz w:val="22"/>
          <w:szCs w:val="22"/>
          <w:lang w:val="en-GB"/>
        </w:rPr>
      </w:pPr>
      <w:r w:rsidRPr="00AC7437">
        <w:rPr>
          <w:rFonts w:asciiTheme="minorHAnsi" w:hAnsiTheme="minorHAnsi"/>
          <w:sz w:val="22"/>
          <w:szCs w:val="22"/>
          <w:lang w:val="en-GB"/>
        </w:rPr>
        <w:t>Establishment of Communities of Practice within IFAD Nepal Portfolio and between stakeholders, and the use of existing climate networks for disseminating knowledge, including the CCNN</w:t>
      </w:r>
    </w:p>
    <w:p w:rsidR="00516FD0" w:rsidRPr="00AC7437" w:rsidRDefault="00516FD0" w:rsidP="00F56DEE">
      <w:pPr>
        <w:pStyle w:val="ListParagraph"/>
        <w:numPr>
          <w:ilvl w:val="0"/>
          <w:numId w:val="42"/>
        </w:num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Regular production and communication of knowledge products on good practices in CC adaptation, and use of other public media (TV, radio, internet) as a medium for sharing knowledge, experiences and innovative initiatives, and crowd sourcing comments</w:t>
      </w:r>
    </w:p>
    <w:p w:rsidR="00516FD0" w:rsidRPr="00AC7437" w:rsidRDefault="00516FD0" w:rsidP="00F56DEE">
      <w:pPr>
        <w:pStyle w:val="ListParagraph"/>
        <w:numPr>
          <w:ilvl w:val="0"/>
          <w:numId w:val="42"/>
        </w:num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PCUs will be responsible for sharing experiences and lessons learnt and to promote the approach publicly and through online exchange platforms (including IFAD Asia). Cooperating technical line agencies, NGOs, private sector, research institutes will be encouraged for sharing lessons learnt in the field of CC adaptation, poverty alleviation, gender mainstreaming in their nationwide network.</w:t>
      </w:r>
    </w:p>
    <w:p w:rsidR="00516FD0" w:rsidRPr="00AC7437" w:rsidRDefault="00516FD0" w:rsidP="004C1AA0">
      <w:pPr>
        <w:spacing w:line="240" w:lineRule="auto"/>
        <w:rPr>
          <w:rFonts w:asciiTheme="minorHAnsi" w:hAnsiTheme="minorHAnsi"/>
          <w:sz w:val="22"/>
          <w:szCs w:val="22"/>
          <w:lang w:val="en-GB"/>
        </w:rPr>
      </w:pPr>
    </w:p>
    <w:p w:rsidR="00516FD0" w:rsidRPr="00AC7437" w:rsidRDefault="00516FD0" w:rsidP="006F544A">
      <w:pPr>
        <w:pStyle w:val="ListParagraph"/>
        <w:spacing w:after="120" w:line="240" w:lineRule="auto"/>
        <w:ind w:left="0"/>
        <w:contextualSpacing w:val="0"/>
        <w:jc w:val="both"/>
        <w:rPr>
          <w:rFonts w:asciiTheme="minorHAnsi" w:hAnsiTheme="minorHAnsi"/>
          <w:sz w:val="22"/>
          <w:szCs w:val="22"/>
          <w:lang w:val="en-GB"/>
        </w:rPr>
      </w:pPr>
      <w:r w:rsidRPr="00AC7437">
        <w:rPr>
          <w:rFonts w:asciiTheme="minorHAnsi" w:hAnsiTheme="minorHAnsi"/>
          <w:sz w:val="22"/>
          <w:szCs w:val="22"/>
          <w:lang w:val="en-GB"/>
        </w:rPr>
        <w:t>In addition, ASHA will participate actively in international and regional knowledge networking activities on CC adaptation, poverty alleviation, agricultural and rural development relevant to the Project, including:</w:t>
      </w:r>
    </w:p>
    <w:p w:rsidR="00516FD0" w:rsidRPr="00AC7437" w:rsidRDefault="00516FD0" w:rsidP="00F56DEE">
      <w:pPr>
        <w:pStyle w:val="ListParagraph"/>
        <w:numPr>
          <w:ilvl w:val="0"/>
          <w:numId w:val="43"/>
        </w:numPr>
        <w:spacing w:line="240" w:lineRule="auto"/>
        <w:contextualSpacing w:val="0"/>
        <w:jc w:val="both"/>
        <w:rPr>
          <w:rFonts w:asciiTheme="minorHAnsi" w:hAnsiTheme="minorHAnsi"/>
          <w:sz w:val="22"/>
          <w:szCs w:val="22"/>
          <w:lang w:val="en-GB"/>
        </w:rPr>
      </w:pPr>
      <w:r w:rsidRPr="00AC7437">
        <w:rPr>
          <w:rFonts w:asciiTheme="minorHAnsi" w:hAnsiTheme="minorHAnsi"/>
          <w:sz w:val="22"/>
          <w:szCs w:val="22"/>
          <w:lang w:val="en-GB"/>
        </w:rPr>
        <w:t xml:space="preserve">Diversified and climate-change adaptation household-level farming models, </w:t>
      </w:r>
    </w:p>
    <w:p w:rsidR="00516FD0" w:rsidRPr="00AC7437" w:rsidRDefault="00516FD0" w:rsidP="00F56DEE">
      <w:pPr>
        <w:pStyle w:val="ListParagraph"/>
        <w:numPr>
          <w:ilvl w:val="0"/>
          <w:numId w:val="43"/>
        </w:numPr>
        <w:spacing w:line="240" w:lineRule="auto"/>
        <w:contextualSpacing w:val="0"/>
        <w:jc w:val="both"/>
        <w:rPr>
          <w:rFonts w:asciiTheme="minorHAnsi" w:hAnsiTheme="minorHAnsi"/>
          <w:sz w:val="22"/>
          <w:szCs w:val="22"/>
          <w:lang w:val="en-GB"/>
        </w:rPr>
      </w:pPr>
      <w:r w:rsidRPr="00AC7437">
        <w:rPr>
          <w:rFonts w:asciiTheme="minorHAnsi" w:hAnsiTheme="minorHAnsi"/>
          <w:sz w:val="22"/>
          <w:szCs w:val="22"/>
          <w:lang w:val="en-GB"/>
        </w:rPr>
        <w:lastRenderedPageBreak/>
        <w:t xml:space="preserve">Development of a climate-smart technical toolbox, </w:t>
      </w:r>
    </w:p>
    <w:p w:rsidR="00516FD0" w:rsidRPr="00AC7437" w:rsidRDefault="00516FD0" w:rsidP="00F56DEE">
      <w:pPr>
        <w:pStyle w:val="ListParagraph"/>
        <w:numPr>
          <w:ilvl w:val="0"/>
          <w:numId w:val="43"/>
        </w:numPr>
        <w:spacing w:line="240" w:lineRule="auto"/>
        <w:contextualSpacing w:val="0"/>
        <w:jc w:val="both"/>
        <w:rPr>
          <w:rFonts w:asciiTheme="minorHAnsi" w:hAnsiTheme="minorHAnsi"/>
          <w:sz w:val="22"/>
          <w:szCs w:val="22"/>
          <w:lang w:val="en-GB"/>
        </w:rPr>
      </w:pPr>
      <w:r w:rsidRPr="00AC7437">
        <w:rPr>
          <w:rFonts w:asciiTheme="minorHAnsi" w:hAnsiTheme="minorHAnsi"/>
          <w:sz w:val="22"/>
          <w:szCs w:val="22"/>
          <w:lang w:val="en-GB"/>
        </w:rPr>
        <w:t xml:space="preserve">Improvement of technical service support systems in agriculture and rural development, </w:t>
      </w:r>
    </w:p>
    <w:p w:rsidR="00516FD0" w:rsidRPr="00AC7437" w:rsidRDefault="00516FD0" w:rsidP="00F56DEE">
      <w:pPr>
        <w:pStyle w:val="ListParagraph"/>
        <w:numPr>
          <w:ilvl w:val="0"/>
          <w:numId w:val="43"/>
        </w:numPr>
        <w:spacing w:line="240" w:lineRule="auto"/>
        <w:contextualSpacing w:val="0"/>
        <w:jc w:val="both"/>
        <w:rPr>
          <w:rFonts w:asciiTheme="minorHAnsi" w:hAnsiTheme="minorHAnsi"/>
          <w:sz w:val="22"/>
          <w:szCs w:val="22"/>
          <w:lang w:val="en-GB"/>
        </w:rPr>
      </w:pPr>
      <w:r w:rsidRPr="00AC7437">
        <w:rPr>
          <w:rFonts w:asciiTheme="minorHAnsi" w:hAnsiTheme="minorHAnsi"/>
          <w:sz w:val="22"/>
          <w:szCs w:val="22"/>
          <w:lang w:val="en-GB"/>
        </w:rPr>
        <w:t xml:space="preserve">Enhanced targeting approaches on poverty reduction. </w:t>
      </w:r>
    </w:p>
    <w:p w:rsidR="00516FD0" w:rsidRPr="00AC7437" w:rsidRDefault="00516FD0" w:rsidP="004C1AA0">
      <w:pPr>
        <w:spacing w:line="240" w:lineRule="auto"/>
        <w:rPr>
          <w:rFonts w:asciiTheme="minorHAnsi" w:hAnsiTheme="minorHAnsi"/>
          <w:sz w:val="22"/>
          <w:szCs w:val="22"/>
          <w:lang w:val="en-GB"/>
        </w:rPr>
      </w:pPr>
    </w:p>
    <w:p w:rsidR="00F65B5E" w:rsidRPr="00AC7437" w:rsidRDefault="004E5B1E" w:rsidP="006F544A">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b/>
          <w:sz w:val="22"/>
          <w:szCs w:val="22"/>
          <w:lang w:val="en-GB"/>
        </w:rPr>
        <w:t>Knowledge Dissemination.</w:t>
      </w:r>
      <w:r w:rsidR="00F65B5E" w:rsidRPr="00AC7437">
        <w:rPr>
          <w:rFonts w:asciiTheme="minorHAnsi" w:hAnsiTheme="minorHAnsi"/>
          <w:sz w:val="22"/>
          <w:szCs w:val="22"/>
          <w:lang w:val="en-GB"/>
        </w:rPr>
        <w:t>Knowledge sharing is a continuous process and an integral part of the project management work.The Project will implement a dynamic programme for information sharing, involving stakeholders at all levels of the Project</w:t>
      </w:r>
      <w:r w:rsidR="00215BC5" w:rsidRPr="00AC7437">
        <w:rPr>
          <w:rFonts w:asciiTheme="minorHAnsi" w:hAnsiTheme="minorHAnsi"/>
          <w:sz w:val="22"/>
          <w:szCs w:val="22"/>
          <w:lang w:val="en-GB"/>
        </w:rPr>
        <w:t xml:space="preserve"> (as explained in 1.2.2 B)</w:t>
      </w:r>
      <w:r w:rsidR="00F65B5E" w:rsidRPr="00AC7437">
        <w:rPr>
          <w:rFonts w:asciiTheme="minorHAnsi" w:hAnsiTheme="minorHAnsi"/>
          <w:sz w:val="22"/>
          <w:szCs w:val="22"/>
          <w:lang w:val="en-GB"/>
        </w:rPr>
        <w:t>:</w:t>
      </w:r>
    </w:p>
    <w:p w:rsidR="00F65B5E" w:rsidRPr="00AC7437" w:rsidRDefault="00F65B5E" w:rsidP="00F65B5E">
      <w:pPr>
        <w:autoSpaceDE w:val="0"/>
        <w:autoSpaceDN w:val="0"/>
        <w:adjustRightInd w:val="0"/>
        <w:spacing w:line="240" w:lineRule="auto"/>
        <w:rPr>
          <w:rFonts w:asciiTheme="minorHAnsi" w:hAnsiTheme="minorHAnsi"/>
          <w:sz w:val="22"/>
          <w:szCs w:val="22"/>
          <w:lang w:val="en-GB"/>
        </w:rPr>
      </w:pPr>
    </w:p>
    <w:p w:rsidR="00CF032A" w:rsidRPr="00AC7437" w:rsidRDefault="00CF032A" w:rsidP="006F544A">
      <w:pPr>
        <w:pStyle w:val="IFADparagraphnumbering"/>
        <w:numPr>
          <w:ilvl w:val="0"/>
          <w:numId w:val="0"/>
        </w:numPr>
        <w:spacing w:after="0" w:line="240" w:lineRule="auto"/>
        <w:jc w:val="both"/>
        <w:rPr>
          <w:rFonts w:asciiTheme="minorHAnsi" w:hAnsiTheme="minorHAnsi"/>
          <w:b/>
          <w:bCs/>
          <w:sz w:val="22"/>
          <w:szCs w:val="22"/>
          <w:lang w:val="en-GB"/>
        </w:rPr>
      </w:pPr>
    </w:p>
    <w:p w:rsidR="00CF032A" w:rsidRPr="00AC7437" w:rsidRDefault="00CF032A" w:rsidP="004C1AA0">
      <w:pPr>
        <w:pStyle w:val="IFADparagraphnumbering"/>
        <w:numPr>
          <w:ilvl w:val="0"/>
          <w:numId w:val="0"/>
        </w:numPr>
        <w:spacing w:after="0" w:line="240" w:lineRule="auto"/>
        <w:jc w:val="both"/>
        <w:rPr>
          <w:rFonts w:asciiTheme="minorHAnsi" w:hAnsiTheme="minorHAnsi"/>
          <w:b/>
          <w:bCs/>
          <w:sz w:val="22"/>
          <w:szCs w:val="22"/>
          <w:lang w:val="en-GB"/>
        </w:rPr>
      </w:pPr>
    </w:p>
    <w:p w:rsidR="0069063E" w:rsidRPr="00AC7437" w:rsidRDefault="0069063E" w:rsidP="00654570">
      <w:pPr>
        <w:pStyle w:val="ListParagraph"/>
        <w:widowControl w:val="0"/>
        <w:autoSpaceDE w:val="0"/>
        <w:autoSpaceDN w:val="0"/>
        <w:adjustRightInd w:val="0"/>
        <w:spacing w:line="240" w:lineRule="auto"/>
        <w:ind w:left="0" w:right="103"/>
        <w:contextualSpacing w:val="0"/>
        <w:jc w:val="both"/>
        <w:rPr>
          <w:rFonts w:asciiTheme="minorHAnsi" w:hAnsiTheme="minorHAnsi"/>
          <w:b/>
          <w:sz w:val="22"/>
          <w:szCs w:val="22"/>
          <w:lang w:val="en-GB"/>
        </w:rPr>
      </w:pPr>
      <w:r w:rsidRPr="00AC7437">
        <w:rPr>
          <w:rFonts w:asciiTheme="minorHAnsi" w:hAnsiTheme="minorHAnsi"/>
          <w:b/>
          <w:sz w:val="22"/>
          <w:szCs w:val="22"/>
          <w:lang w:val="en-GB"/>
        </w:rPr>
        <w:br w:type="column"/>
      </w:r>
      <w:r w:rsidR="00537FB9" w:rsidRPr="00AC7437">
        <w:rPr>
          <w:rFonts w:asciiTheme="minorHAnsi" w:hAnsiTheme="minorHAnsi"/>
          <w:b/>
          <w:sz w:val="22"/>
          <w:szCs w:val="22"/>
          <w:lang w:val="en-GB"/>
        </w:rPr>
        <w:lastRenderedPageBreak/>
        <w:t>3.</w:t>
      </w:r>
      <w:r w:rsidR="00B13CAD" w:rsidRPr="00AC7437">
        <w:rPr>
          <w:rFonts w:asciiTheme="minorHAnsi" w:hAnsiTheme="minorHAnsi"/>
          <w:b/>
          <w:sz w:val="22"/>
          <w:szCs w:val="22"/>
          <w:lang w:val="en-GB"/>
        </w:rPr>
        <w:t>6</w:t>
      </w:r>
      <w:r w:rsidR="00537FB9" w:rsidRPr="00AC7437">
        <w:rPr>
          <w:rFonts w:asciiTheme="minorHAnsi" w:hAnsiTheme="minorHAnsi"/>
          <w:b/>
          <w:sz w:val="22"/>
          <w:szCs w:val="22"/>
          <w:lang w:val="en-GB"/>
        </w:rPr>
        <w:t xml:space="preserve">. </w:t>
      </w:r>
      <w:r w:rsidRPr="00AC7437">
        <w:rPr>
          <w:rFonts w:asciiTheme="minorHAnsi" w:hAnsiTheme="minorHAnsi"/>
          <w:b/>
          <w:sz w:val="22"/>
          <w:szCs w:val="22"/>
          <w:lang w:val="en-GB"/>
        </w:rPr>
        <w:t>Supervision and Implementation Support Missions</w:t>
      </w:r>
    </w:p>
    <w:p w:rsidR="0069063E" w:rsidRPr="00AC7437" w:rsidRDefault="0069063E" w:rsidP="004C1AA0">
      <w:pPr>
        <w:pStyle w:val="IFADparagraphnumbering"/>
        <w:numPr>
          <w:ilvl w:val="0"/>
          <w:numId w:val="0"/>
        </w:numPr>
        <w:spacing w:after="0" w:line="240" w:lineRule="auto"/>
        <w:rPr>
          <w:rFonts w:asciiTheme="minorHAnsi" w:hAnsiTheme="minorHAnsi"/>
          <w:b/>
          <w:sz w:val="22"/>
          <w:szCs w:val="22"/>
          <w:lang w:val="en-GB"/>
        </w:rPr>
      </w:pPr>
    </w:p>
    <w:p w:rsidR="0069063E" w:rsidRPr="00AC7437" w:rsidRDefault="0069063E" w:rsidP="001E1C2A">
      <w:pPr>
        <w:pStyle w:val="IFADparagraphnumbering"/>
        <w:numPr>
          <w:ilvl w:val="0"/>
          <w:numId w:val="0"/>
        </w:numPr>
        <w:spacing w:after="0" w:line="240" w:lineRule="auto"/>
        <w:jc w:val="both"/>
        <w:rPr>
          <w:rFonts w:asciiTheme="minorHAnsi" w:eastAsia="Calibri" w:hAnsiTheme="minorHAnsi"/>
          <w:sz w:val="22"/>
          <w:szCs w:val="22"/>
          <w:lang w:val="en-GB"/>
        </w:rPr>
      </w:pPr>
      <w:r w:rsidRPr="00AC7437">
        <w:rPr>
          <w:rFonts w:asciiTheme="minorHAnsi" w:hAnsiTheme="minorHAnsi"/>
          <w:b/>
          <w:sz w:val="22"/>
          <w:szCs w:val="22"/>
          <w:lang w:val="en-GB"/>
        </w:rPr>
        <w:t>Joint Reviews and Implementation support missions:</w:t>
      </w:r>
      <w:r w:rsidRPr="00AC7437">
        <w:rPr>
          <w:rFonts w:asciiTheme="minorHAnsi" w:hAnsiTheme="minorHAnsi"/>
          <w:sz w:val="22"/>
          <w:szCs w:val="22"/>
          <w:lang w:val="en-GB"/>
        </w:rPr>
        <w:t xml:space="preserve"> Annual joint review missions will be undertaken to assess overall performance and progress in achieving objectives, identify gaps and provide implementation support and guidance.</w:t>
      </w:r>
    </w:p>
    <w:p w:rsidR="0069063E" w:rsidRPr="00AC7437" w:rsidRDefault="0069063E" w:rsidP="001E1C2A">
      <w:pPr>
        <w:pStyle w:val="ListParagraph"/>
        <w:autoSpaceDE w:val="0"/>
        <w:autoSpaceDN w:val="0"/>
        <w:adjustRightInd w:val="0"/>
        <w:spacing w:line="240" w:lineRule="auto"/>
        <w:ind w:left="0"/>
        <w:contextualSpacing w:val="0"/>
        <w:jc w:val="both"/>
        <w:rPr>
          <w:rFonts w:asciiTheme="minorHAnsi" w:hAnsiTheme="minorHAnsi"/>
          <w:b/>
          <w:sz w:val="22"/>
          <w:szCs w:val="22"/>
          <w:lang w:val="en-GB"/>
        </w:rPr>
      </w:pPr>
    </w:p>
    <w:p w:rsidR="0069063E" w:rsidRPr="00AC7437" w:rsidRDefault="0069063E" w:rsidP="001E1C2A">
      <w:pPr>
        <w:pStyle w:val="ListParagraph"/>
        <w:autoSpaceDE w:val="0"/>
        <w:autoSpaceDN w:val="0"/>
        <w:adjustRightInd w:val="0"/>
        <w:spacing w:line="240" w:lineRule="auto"/>
        <w:ind w:left="0"/>
        <w:contextualSpacing w:val="0"/>
        <w:jc w:val="both"/>
        <w:rPr>
          <w:rFonts w:asciiTheme="minorHAnsi" w:hAnsiTheme="minorHAnsi"/>
          <w:sz w:val="22"/>
          <w:szCs w:val="22"/>
          <w:lang w:val="en-GB"/>
        </w:rPr>
      </w:pPr>
      <w:r w:rsidRPr="00AC7437">
        <w:rPr>
          <w:rFonts w:asciiTheme="minorHAnsi" w:hAnsiTheme="minorHAnsi"/>
          <w:b/>
          <w:sz w:val="22"/>
          <w:szCs w:val="22"/>
          <w:lang w:val="en-GB"/>
        </w:rPr>
        <w:t>Annual Supervision.</w:t>
      </w:r>
      <w:r w:rsidRPr="00AC7437">
        <w:rPr>
          <w:rFonts w:asciiTheme="minorHAnsi" w:hAnsiTheme="minorHAnsi"/>
          <w:sz w:val="22"/>
          <w:szCs w:val="22"/>
          <w:lang w:val="en-GB"/>
        </w:rPr>
        <w:t xml:space="preserve">Annual Supervision Support Missions will be jointly organized in cooperation by IFAD and GoN and other project partners. Annual follow-up outcome assessment missions will be organized jointly when and where needed. Missions will also include a consultation and review of SahaYatri regarding CC-support to other IFAD on-going projects. </w:t>
      </w:r>
    </w:p>
    <w:p w:rsidR="0069063E" w:rsidRPr="00AC7437" w:rsidRDefault="0069063E" w:rsidP="001E1C2A">
      <w:pPr>
        <w:pStyle w:val="ListParagraph"/>
        <w:autoSpaceDE w:val="0"/>
        <w:autoSpaceDN w:val="0"/>
        <w:adjustRightInd w:val="0"/>
        <w:spacing w:line="240" w:lineRule="auto"/>
        <w:ind w:left="0"/>
        <w:contextualSpacing w:val="0"/>
        <w:jc w:val="both"/>
        <w:rPr>
          <w:rFonts w:asciiTheme="minorHAnsi" w:hAnsiTheme="minorHAnsi"/>
          <w:sz w:val="22"/>
          <w:szCs w:val="22"/>
          <w:lang w:val="en-GB"/>
        </w:rPr>
      </w:pPr>
    </w:p>
    <w:p w:rsidR="0069063E" w:rsidRPr="00AC7437" w:rsidRDefault="0069063E" w:rsidP="001E1C2A">
      <w:pPr>
        <w:spacing w:line="240" w:lineRule="auto"/>
        <w:jc w:val="both"/>
        <w:rPr>
          <w:rFonts w:asciiTheme="minorHAnsi" w:hAnsiTheme="minorHAnsi"/>
          <w:sz w:val="22"/>
          <w:szCs w:val="22"/>
          <w:lang w:val="en-GB"/>
        </w:rPr>
      </w:pPr>
      <w:r w:rsidRPr="00AC7437">
        <w:rPr>
          <w:rFonts w:asciiTheme="minorHAnsi" w:hAnsiTheme="minorHAnsi"/>
          <w:b/>
          <w:sz w:val="22"/>
          <w:szCs w:val="22"/>
          <w:lang w:val="en-GB"/>
        </w:rPr>
        <w:t>Mid Term Review (MTR):</w:t>
      </w:r>
      <w:r w:rsidRPr="00AC7437">
        <w:rPr>
          <w:rFonts w:asciiTheme="minorHAnsi" w:hAnsiTheme="minorHAnsi"/>
          <w:sz w:val="22"/>
          <w:szCs w:val="22"/>
          <w:lang w:val="en-GB"/>
        </w:rPr>
        <w:t xml:space="preserve"> In addition to the annual missions, a joint IFAD-GoN MTR will be undertaken in PY3. The ‘forward looking review’ </w:t>
      </w:r>
      <w:r w:rsidRPr="00AC7437">
        <w:rPr>
          <w:rFonts w:asciiTheme="minorHAnsi" w:eastAsia="Calibri" w:hAnsiTheme="minorHAnsi"/>
          <w:sz w:val="22"/>
          <w:szCs w:val="22"/>
          <w:lang w:val="en-GB"/>
        </w:rPr>
        <w:t>will assess target group perceptions of project impacts and benefits, especially poor and vulnerable households, and the adequacy of targeting mechanisms. The Joint Review will re-visit the project logic, objectives, assumptions and risks, and suggest needed adjustments to project strategies, approaches and methods. Institutional arrangements, including for M&amp;E and Learning, and partnership processes will be reviewed.</w:t>
      </w:r>
    </w:p>
    <w:p w:rsidR="0069063E" w:rsidRPr="00AC7437" w:rsidRDefault="0069063E" w:rsidP="004C1AA0">
      <w:pPr>
        <w:pStyle w:val="IFADparagraphnumbering"/>
        <w:numPr>
          <w:ilvl w:val="0"/>
          <w:numId w:val="0"/>
        </w:numPr>
        <w:spacing w:after="0" w:line="240" w:lineRule="auto"/>
        <w:rPr>
          <w:rFonts w:asciiTheme="minorHAnsi" w:eastAsia="Calibri" w:hAnsiTheme="minorHAnsi"/>
          <w:b/>
          <w:sz w:val="22"/>
          <w:szCs w:val="22"/>
          <w:lang w:val="en-GB"/>
        </w:rPr>
      </w:pPr>
    </w:p>
    <w:p w:rsidR="0069063E" w:rsidRPr="00AC7437" w:rsidRDefault="0069063E" w:rsidP="004C1AA0">
      <w:pPr>
        <w:pStyle w:val="ListParagraph"/>
        <w:widowControl w:val="0"/>
        <w:autoSpaceDE w:val="0"/>
        <w:autoSpaceDN w:val="0"/>
        <w:adjustRightInd w:val="0"/>
        <w:spacing w:line="240" w:lineRule="auto"/>
        <w:ind w:left="0" w:right="103"/>
        <w:contextualSpacing w:val="0"/>
        <w:jc w:val="both"/>
        <w:rPr>
          <w:rFonts w:asciiTheme="minorHAnsi" w:eastAsia="Calibri" w:hAnsiTheme="minorHAnsi"/>
          <w:sz w:val="22"/>
          <w:szCs w:val="22"/>
          <w:lang w:val="en-GB"/>
        </w:rPr>
      </w:pPr>
      <w:r w:rsidRPr="00AC7437">
        <w:rPr>
          <w:rFonts w:asciiTheme="minorHAnsi" w:eastAsia="Calibri" w:hAnsiTheme="minorHAnsi"/>
          <w:b/>
          <w:sz w:val="22"/>
          <w:szCs w:val="22"/>
          <w:lang w:val="en-GB"/>
        </w:rPr>
        <w:t>Project Completion Review:</w:t>
      </w:r>
      <w:r w:rsidRPr="00AC7437">
        <w:rPr>
          <w:rFonts w:asciiTheme="minorHAnsi" w:eastAsia="Calibri" w:hAnsiTheme="minorHAnsi"/>
          <w:sz w:val="22"/>
          <w:szCs w:val="22"/>
          <w:lang w:val="en-GB"/>
        </w:rPr>
        <w:t xml:space="preserve"> This will be carried out in Project Year 6 by an independent team and will focus on documenting achievement of component outputs and outcomes, and progression towards realisation of the Project Goal. The relevance, effectiveness, efficiency and sustainability of interventions will be reviewed, building on findings of the Joint Reviews. The issues of scaling-up, replicability and sustainability of development results will be analysed. The evaluation will distil lessons to guide future project design and implementation. </w:t>
      </w:r>
    </w:p>
    <w:p w:rsidR="0069063E" w:rsidRPr="00AC7437" w:rsidRDefault="0069063E" w:rsidP="004C1AA0">
      <w:pPr>
        <w:pStyle w:val="ListParagraph"/>
        <w:widowControl w:val="0"/>
        <w:autoSpaceDE w:val="0"/>
        <w:autoSpaceDN w:val="0"/>
        <w:adjustRightInd w:val="0"/>
        <w:spacing w:line="240" w:lineRule="auto"/>
        <w:ind w:left="0" w:right="103"/>
        <w:contextualSpacing w:val="0"/>
        <w:jc w:val="both"/>
        <w:rPr>
          <w:rFonts w:asciiTheme="minorHAnsi" w:eastAsia="Calibri" w:hAnsiTheme="minorHAnsi"/>
          <w:sz w:val="22"/>
          <w:szCs w:val="22"/>
          <w:lang w:val="en-GB"/>
        </w:rPr>
      </w:pPr>
    </w:p>
    <w:p w:rsidR="000848C8" w:rsidRPr="00AC7437" w:rsidRDefault="000848C8" w:rsidP="000848C8">
      <w:pPr>
        <w:pStyle w:val="Subtitle"/>
        <w:jc w:val="left"/>
        <w:rPr>
          <w:rFonts w:asciiTheme="minorHAnsi" w:hAnsiTheme="minorHAnsi"/>
          <w:sz w:val="22"/>
          <w:szCs w:val="22"/>
        </w:rPr>
      </w:pPr>
      <w:r w:rsidRPr="00AC7437">
        <w:rPr>
          <w:rFonts w:asciiTheme="minorHAnsi" w:hAnsiTheme="minorHAnsi"/>
          <w:sz w:val="22"/>
          <w:szCs w:val="22"/>
          <w:lang w:val="en-GB"/>
        </w:rPr>
        <w:br w:type="column"/>
      </w:r>
      <w:bookmarkStart w:id="150" w:name="_Toc449200337"/>
      <w:r w:rsidRPr="00AC7437">
        <w:rPr>
          <w:rFonts w:asciiTheme="minorHAnsi" w:hAnsiTheme="minorHAnsi"/>
          <w:sz w:val="22"/>
          <w:szCs w:val="22"/>
        </w:rPr>
        <w:lastRenderedPageBreak/>
        <w:t>3.7. Targeting, Gender and Social Inclusion</w:t>
      </w:r>
      <w:bookmarkEnd w:id="150"/>
    </w:p>
    <w:p w:rsidR="000848C8" w:rsidRPr="00AC7437" w:rsidRDefault="000848C8" w:rsidP="000848C8">
      <w:pPr>
        <w:spacing w:line="240" w:lineRule="auto"/>
        <w:rPr>
          <w:rFonts w:asciiTheme="minorHAnsi" w:hAnsiTheme="minorHAnsi"/>
          <w:sz w:val="22"/>
          <w:szCs w:val="22"/>
        </w:rPr>
      </w:pPr>
    </w:p>
    <w:p w:rsidR="000848C8" w:rsidRPr="00AC7437" w:rsidRDefault="000848C8" w:rsidP="000848C8">
      <w:pPr>
        <w:spacing w:line="240" w:lineRule="auto"/>
        <w:rPr>
          <w:rFonts w:asciiTheme="minorHAnsi" w:hAnsiTheme="minorHAnsi"/>
          <w:b/>
          <w:sz w:val="22"/>
          <w:szCs w:val="22"/>
        </w:rPr>
      </w:pPr>
      <w:r w:rsidRPr="00AC7437">
        <w:rPr>
          <w:rFonts w:asciiTheme="minorHAnsi" w:hAnsiTheme="minorHAnsi"/>
          <w:b/>
          <w:sz w:val="22"/>
          <w:szCs w:val="22"/>
        </w:rPr>
        <w:t>District Selection</w:t>
      </w:r>
    </w:p>
    <w:p w:rsidR="000848C8" w:rsidRPr="00AC7437" w:rsidRDefault="000848C8" w:rsidP="00BA4589">
      <w:pPr>
        <w:spacing w:line="240" w:lineRule="auto"/>
        <w:jc w:val="both"/>
        <w:rPr>
          <w:rFonts w:asciiTheme="minorHAnsi" w:hAnsiTheme="minorHAnsi"/>
          <w:sz w:val="22"/>
          <w:szCs w:val="22"/>
        </w:rPr>
      </w:pPr>
      <w:r w:rsidRPr="00AC7437">
        <w:rPr>
          <w:rFonts w:asciiTheme="minorHAnsi" w:hAnsiTheme="minorHAnsi"/>
          <w:sz w:val="22"/>
          <w:szCs w:val="22"/>
        </w:rPr>
        <w:t xml:space="preserve">The recently published Human Development Report Nepal (May 2014) identifies addressing inequality as a major development objective for the Government of Nepal. In line with previous HD-Reports the Mid- and Far Westerns regions are singled out as the poorest, least inclusive and least developed regions in Nepal. The NAPA document of Nepal (2010) also highlights the </w:t>
      </w:r>
      <w:proofErr w:type="gramStart"/>
      <w:r w:rsidRPr="00AC7437">
        <w:rPr>
          <w:rFonts w:asciiTheme="minorHAnsi" w:hAnsiTheme="minorHAnsi"/>
          <w:sz w:val="22"/>
          <w:szCs w:val="22"/>
        </w:rPr>
        <w:t>Mid</w:t>
      </w:r>
      <w:proofErr w:type="gramEnd"/>
      <w:r w:rsidRPr="00AC7437">
        <w:rPr>
          <w:rFonts w:asciiTheme="minorHAnsi" w:hAnsiTheme="minorHAnsi"/>
          <w:sz w:val="22"/>
          <w:szCs w:val="22"/>
        </w:rPr>
        <w:t xml:space="preserve"> and Far Western regions as the most vulnerable to CC. Most IFAD projects have therefore in the past targeted the </w:t>
      </w:r>
      <w:proofErr w:type="gramStart"/>
      <w:r w:rsidRPr="00AC7437">
        <w:rPr>
          <w:rFonts w:asciiTheme="minorHAnsi" w:hAnsiTheme="minorHAnsi"/>
          <w:sz w:val="22"/>
          <w:szCs w:val="22"/>
        </w:rPr>
        <w:t>Mid</w:t>
      </w:r>
      <w:proofErr w:type="gramEnd"/>
      <w:r w:rsidRPr="00AC7437">
        <w:rPr>
          <w:rFonts w:asciiTheme="minorHAnsi" w:hAnsiTheme="minorHAnsi"/>
          <w:sz w:val="22"/>
          <w:szCs w:val="22"/>
        </w:rPr>
        <w:t>- and Far Western regions. ASHA, building upon these IFAD projects and in line with the vulnerability mapping of the NAPA and the HD-Report will also concentrate on districts the Mid-West.</w:t>
      </w:r>
    </w:p>
    <w:p w:rsidR="000848C8" w:rsidRPr="00AC7437" w:rsidRDefault="000848C8" w:rsidP="000848C8">
      <w:pPr>
        <w:spacing w:line="240" w:lineRule="auto"/>
        <w:rPr>
          <w:rFonts w:asciiTheme="minorHAnsi" w:hAnsiTheme="minorHAnsi"/>
          <w:sz w:val="22"/>
          <w:szCs w:val="22"/>
        </w:rPr>
      </w:pPr>
    </w:p>
    <w:p w:rsidR="000848C8" w:rsidRPr="00AC7437" w:rsidRDefault="000848C8" w:rsidP="00BA4589">
      <w:pPr>
        <w:spacing w:after="120" w:line="240" w:lineRule="auto"/>
        <w:jc w:val="both"/>
        <w:rPr>
          <w:rFonts w:asciiTheme="minorHAnsi" w:hAnsiTheme="minorHAnsi"/>
          <w:sz w:val="22"/>
          <w:szCs w:val="22"/>
        </w:rPr>
      </w:pPr>
      <w:r w:rsidRPr="00AC7437">
        <w:rPr>
          <w:rFonts w:asciiTheme="minorHAnsi" w:hAnsiTheme="minorHAnsi"/>
          <w:sz w:val="22"/>
          <w:szCs w:val="22"/>
        </w:rPr>
        <w:t>Within the Mid-Western Region the ASHA has selected six Phase 1 Project districts based on a further set of criteria:</w:t>
      </w:r>
    </w:p>
    <w:p w:rsidR="000848C8" w:rsidRPr="00AC7437" w:rsidRDefault="000848C8" w:rsidP="00C432CF">
      <w:pPr>
        <w:pStyle w:val="ListParagraph"/>
        <w:numPr>
          <w:ilvl w:val="0"/>
          <w:numId w:val="64"/>
        </w:numPr>
        <w:spacing w:line="240" w:lineRule="auto"/>
        <w:jc w:val="both"/>
        <w:rPr>
          <w:rFonts w:asciiTheme="minorHAnsi" w:hAnsiTheme="minorHAnsi"/>
          <w:sz w:val="22"/>
          <w:szCs w:val="22"/>
        </w:rPr>
      </w:pPr>
      <w:r w:rsidRPr="00AC7437">
        <w:rPr>
          <w:rFonts w:asciiTheme="minorHAnsi" w:hAnsiTheme="minorHAnsi"/>
          <w:sz w:val="22"/>
          <w:szCs w:val="22"/>
        </w:rPr>
        <w:t>The most vulnerable districts, as per NAPA vulnerability category Very High and High</w:t>
      </w:r>
    </w:p>
    <w:p w:rsidR="000848C8" w:rsidRPr="00AC7437" w:rsidRDefault="000848C8" w:rsidP="00C432CF">
      <w:pPr>
        <w:pStyle w:val="ListParagraph"/>
        <w:numPr>
          <w:ilvl w:val="0"/>
          <w:numId w:val="64"/>
        </w:numPr>
        <w:spacing w:line="240" w:lineRule="auto"/>
        <w:jc w:val="both"/>
        <w:rPr>
          <w:rFonts w:asciiTheme="minorHAnsi" w:hAnsiTheme="minorHAnsi"/>
          <w:sz w:val="22"/>
          <w:szCs w:val="22"/>
        </w:rPr>
      </w:pPr>
      <w:r w:rsidRPr="00AC7437">
        <w:rPr>
          <w:rFonts w:asciiTheme="minorHAnsi" w:hAnsiTheme="minorHAnsi"/>
          <w:sz w:val="22"/>
          <w:szCs w:val="22"/>
        </w:rPr>
        <w:t>Capturing a diversity of eco-zones (Mountain, Hills, Terai) and associated CC vulnerabilities, to ensure the climate smart solutions and approaches the ASHA project will cover all relevant climate vulnerabilities and can be up-scaled nation- wide</w:t>
      </w:r>
    </w:p>
    <w:p w:rsidR="000848C8" w:rsidRPr="00AC7437" w:rsidRDefault="000848C8" w:rsidP="00C432CF">
      <w:pPr>
        <w:pStyle w:val="ListParagraph"/>
        <w:numPr>
          <w:ilvl w:val="0"/>
          <w:numId w:val="64"/>
        </w:numPr>
        <w:spacing w:line="240" w:lineRule="auto"/>
        <w:jc w:val="both"/>
        <w:rPr>
          <w:rFonts w:asciiTheme="minorHAnsi" w:hAnsiTheme="minorHAnsi"/>
          <w:sz w:val="22"/>
          <w:szCs w:val="22"/>
        </w:rPr>
      </w:pPr>
      <w:r w:rsidRPr="00AC7437">
        <w:rPr>
          <w:rFonts w:asciiTheme="minorHAnsi" w:hAnsiTheme="minorHAnsi"/>
          <w:sz w:val="22"/>
          <w:szCs w:val="22"/>
        </w:rPr>
        <w:t>A clustering of districts to facilitate a broader landscape and watershed approach to addressing climate vulnerabilities (upstream - downstream linkages)</w:t>
      </w:r>
    </w:p>
    <w:p w:rsidR="000848C8" w:rsidRPr="00AC7437" w:rsidRDefault="000848C8" w:rsidP="00C432CF">
      <w:pPr>
        <w:pStyle w:val="ListParagraph"/>
        <w:numPr>
          <w:ilvl w:val="0"/>
          <w:numId w:val="64"/>
        </w:numPr>
        <w:spacing w:line="240" w:lineRule="auto"/>
        <w:jc w:val="both"/>
        <w:rPr>
          <w:rFonts w:asciiTheme="minorHAnsi" w:hAnsiTheme="minorHAnsi"/>
          <w:sz w:val="22"/>
          <w:szCs w:val="22"/>
        </w:rPr>
      </w:pPr>
      <w:r w:rsidRPr="00AC7437">
        <w:rPr>
          <w:rFonts w:asciiTheme="minorHAnsi" w:hAnsiTheme="minorHAnsi"/>
          <w:sz w:val="22"/>
          <w:szCs w:val="22"/>
        </w:rPr>
        <w:t>Districts covered by existing IFAD projects to build upon and leverage existing networks and to make existing investments more climate smart</w:t>
      </w:r>
    </w:p>
    <w:p w:rsidR="000848C8" w:rsidRPr="00AC7437" w:rsidRDefault="000848C8" w:rsidP="00C432CF">
      <w:pPr>
        <w:pStyle w:val="ListParagraph"/>
        <w:numPr>
          <w:ilvl w:val="0"/>
          <w:numId w:val="64"/>
        </w:numPr>
        <w:spacing w:line="240" w:lineRule="auto"/>
        <w:jc w:val="both"/>
        <w:rPr>
          <w:rFonts w:asciiTheme="minorHAnsi" w:hAnsiTheme="minorHAnsi"/>
          <w:sz w:val="22"/>
          <w:szCs w:val="22"/>
        </w:rPr>
      </w:pPr>
      <w:r w:rsidRPr="00AC7437">
        <w:rPr>
          <w:rFonts w:asciiTheme="minorHAnsi" w:hAnsiTheme="minorHAnsi"/>
          <w:sz w:val="22"/>
          <w:szCs w:val="22"/>
        </w:rPr>
        <w:t>The presence of other relevant projects in the districts:</w:t>
      </w:r>
    </w:p>
    <w:p w:rsidR="000848C8" w:rsidRPr="00AC7437" w:rsidRDefault="000848C8" w:rsidP="00C432CF">
      <w:pPr>
        <w:pStyle w:val="ListParagraph"/>
        <w:numPr>
          <w:ilvl w:val="1"/>
          <w:numId w:val="64"/>
        </w:numPr>
        <w:spacing w:line="240" w:lineRule="auto"/>
        <w:jc w:val="both"/>
        <w:rPr>
          <w:rFonts w:asciiTheme="minorHAnsi" w:hAnsiTheme="minorHAnsi"/>
          <w:sz w:val="22"/>
          <w:szCs w:val="22"/>
        </w:rPr>
      </w:pPr>
      <w:r w:rsidRPr="00AC7437">
        <w:rPr>
          <w:rFonts w:asciiTheme="minorHAnsi" w:hAnsiTheme="minorHAnsi"/>
          <w:sz w:val="22"/>
          <w:szCs w:val="22"/>
        </w:rPr>
        <w:t>The leasehold forestry and livestock programme (LFLP), to build upon existing leasehold forestry groups and the successful project approach</w:t>
      </w:r>
    </w:p>
    <w:p w:rsidR="000848C8" w:rsidRPr="00AC7437" w:rsidRDefault="000848C8" w:rsidP="00C432CF">
      <w:pPr>
        <w:pStyle w:val="ListParagraph"/>
        <w:numPr>
          <w:ilvl w:val="1"/>
          <w:numId w:val="64"/>
        </w:numPr>
        <w:spacing w:line="240" w:lineRule="auto"/>
        <w:jc w:val="both"/>
        <w:rPr>
          <w:rFonts w:asciiTheme="minorHAnsi" w:hAnsiTheme="minorHAnsi"/>
          <w:sz w:val="22"/>
          <w:szCs w:val="22"/>
        </w:rPr>
      </w:pPr>
      <w:r w:rsidRPr="00AC7437">
        <w:rPr>
          <w:rFonts w:asciiTheme="minorHAnsi" w:hAnsiTheme="minorHAnsi"/>
          <w:sz w:val="22"/>
          <w:szCs w:val="22"/>
        </w:rPr>
        <w:t>The NCCSP, to ensure complementarity in terms of strengthening  national systems, and to build upon already developed adaptation capacities in these districts</w:t>
      </w:r>
    </w:p>
    <w:p w:rsidR="000848C8" w:rsidRPr="00AC7437" w:rsidRDefault="000848C8" w:rsidP="00C432CF">
      <w:pPr>
        <w:pStyle w:val="ListParagraph"/>
        <w:numPr>
          <w:ilvl w:val="0"/>
          <w:numId w:val="64"/>
        </w:numPr>
        <w:spacing w:line="240" w:lineRule="auto"/>
        <w:jc w:val="both"/>
        <w:rPr>
          <w:rFonts w:asciiTheme="minorHAnsi" w:hAnsiTheme="minorHAnsi"/>
          <w:sz w:val="22"/>
          <w:szCs w:val="22"/>
        </w:rPr>
      </w:pPr>
      <w:r w:rsidRPr="00AC7437">
        <w:rPr>
          <w:rFonts w:asciiTheme="minorHAnsi" w:hAnsiTheme="minorHAnsi"/>
          <w:sz w:val="22"/>
          <w:szCs w:val="22"/>
        </w:rPr>
        <w:t>A balance between achieving outreach to the most vulnerable districts, which are often more remote, and maintaining good accessibility to reduce transaction costs</w:t>
      </w:r>
    </w:p>
    <w:p w:rsidR="000848C8" w:rsidRPr="00AC7437" w:rsidRDefault="000848C8" w:rsidP="000848C8">
      <w:pPr>
        <w:spacing w:line="240" w:lineRule="auto"/>
        <w:rPr>
          <w:rFonts w:asciiTheme="minorHAnsi" w:hAnsiTheme="minorHAnsi"/>
          <w:sz w:val="22"/>
          <w:szCs w:val="22"/>
        </w:rPr>
      </w:pPr>
    </w:p>
    <w:p w:rsidR="000848C8" w:rsidRPr="00AC7437" w:rsidRDefault="000848C8" w:rsidP="000848C8">
      <w:pPr>
        <w:spacing w:line="240" w:lineRule="auto"/>
        <w:rPr>
          <w:rFonts w:asciiTheme="minorHAnsi" w:hAnsiTheme="minorHAnsi"/>
          <w:sz w:val="22"/>
          <w:szCs w:val="22"/>
        </w:rPr>
      </w:pPr>
      <w:r w:rsidRPr="00AC7437">
        <w:rPr>
          <w:rFonts w:asciiTheme="minorHAnsi" w:hAnsiTheme="minorHAnsi"/>
          <w:sz w:val="22"/>
          <w:szCs w:val="22"/>
        </w:rPr>
        <w:t>Based on these criteria the following six districts have been selected in the mid-western region for phase I of the project: Jajarkot, Kalikot, Dailekh, Salyan, Rolpa and Rukum.</w:t>
      </w:r>
    </w:p>
    <w:p w:rsidR="005454CC" w:rsidRPr="00AC7437" w:rsidRDefault="005454CC" w:rsidP="000848C8">
      <w:pPr>
        <w:spacing w:line="240" w:lineRule="auto"/>
        <w:rPr>
          <w:rFonts w:asciiTheme="minorHAnsi" w:hAnsiTheme="minorHAnsi"/>
          <w:sz w:val="22"/>
          <w:szCs w:val="22"/>
        </w:rPr>
      </w:pPr>
    </w:p>
    <w:p w:rsidR="005454CC" w:rsidRPr="00AC7437" w:rsidRDefault="005454CC" w:rsidP="000848C8">
      <w:pPr>
        <w:spacing w:line="240" w:lineRule="auto"/>
        <w:rPr>
          <w:rFonts w:asciiTheme="minorHAnsi" w:hAnsiTheme="minorHAnsi"/>
          <w:sz w:val="22"/>
          <w:szCs w:val="22"/>
        </w:rPr>
      </w:pPr>
      <w:r w:rsidRPr="00AC7437">
        <w:rPr>
          <w:rFonts w:asciiTheme="minorHAnsi" w:hAnsiTheme="minorHAnsi"/>
          <w:b/>
          <w:sz w:val="22"/>
          <w:szCs w:val="22"/>
        </w:rPr>
        <w:t xml:space="preserve">Table </w:t>
      </w:r>
      <w:r w:rsidR="007D58D6" w:rsidRPr="00AC7437">
        <w:rPr>
          <w:rFonts w:asciiTheme="minorHAnsi" w:hAnsiTheme="minorHAnsi"/>
          <w:b/>
          <w:sz w:val="22"/>
          <w:szCs w:val="22"/>
        </w:rPr>
        <w:t>6</w:t>
      </w:r>
      <w:r w:rsidRPr="00AC7437">
        <w:rPr>
          <w:rFonts w:asciiTheme="minorHAnsi" w:hAnsiTheme="minorHAnsi"/>
          <w:b/>
          <w:sz w:val="22"/>
          <w:szCs w:val="22"/>
        </w:rPr>
        <w:t>:</w:t>
      </w:r>
      <w:r w:rsidRPr="00AC7437">
        <w:rPr>
          <w:rFonts w:asciiTheme="minorHAnsi" w:hAnsiTheme="minorHAnsi"/>
          <w:sz w:val="22"/>
          <w:szCs w:val="22"/>
        </w:rPr>
        <w:t xml:space="preserve"> Selected District</w:t>
      </w:r>
    </w:p>
    <w:p w:rsidR="000848C8" w:rsidRPr="00AC7437" w:rsidRDefault="000848C8" w:rsidP="000848C8">
      <w:pPr>
        <w:spacing w:line="240" w:lineRule="auto"/>
        <w:rPr>
          <w:rFonts w:asciiTheme="minorHAnsi" w:hAnsiTheme="minorHAnsi"/>
          <w:sz w:val="22"/>
          <w:szCs w:val="22"/>
        </w:rPr>
      </w:pPr>
    </w:p>
    <w:tbl>
      <w:tblPr>
        <w:tblW w:w="8680" w:type="dxa"/>
        <w:tblLook w:val="04A0"/>
      </w:tblPr>
      <w:tblGrid>
        <w:gridCol w:w="1120"/>
        <w:gridCol w:w="880"/>
        <w:gridCol w:w="880"/>
        <w:gridCol w:w="880"/>
        <w:gridCol w:w="862"/>
        <w:gridCol w:w="820"/>
        <w:gridCol w:w="820"/>
        <w:gridCol w:w="820"/>
        <w:gridCol w:w="820"/>
        <w:gridCol w:w="820"/>
      </w:tblGrid>
      <w:tr w:rsidR="000848C8" w:rsidRPr="00AC7437" w:rsidTr="00944C4A">
        <w:trPr>
          <w:trHeight w:val="422"/>
        </w:trPr>
        <w:tc>
          <w:tcPr>
            <w:tcW w:w="11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8C8" w:rsidRPr="00AC7437" w:rsidRDefault="000848C8" w:rsidP="00944C4A">
            <w:pPr>
              <w:spacing w:line="240" w:lineRule="auto"/>
              <w:rPr>
                <w:rFonts w:asciiTheme="minorHAnsi" w:hAnsiTheme="minorHAnsi"/>
                <w:b/>
                <w:bCs/>
                <w:color w:val="000000"/>
                <w:lang w:val="en-US"/>
              </w:rPr>
            </w:pPr>
            <w:r w:rsidRPr="00AC7437">
              <w:rPr>
                <w:rFonts w:asciiTheme="minorHAnsi" w:hAnsiTheme="minorHAnsi"/>
                <w:b/>
                <w:bCs/>
                <w:color w:val="000000"/>
                <w:lang w:val="en-US"/>
              </w:rPr>
              <w:t>Districts</w:t>
            </w:r>
          </w:p>
        </w:tc>
        <w:tc>
          <w:tcPr>
            <w:tcW w:w="2640" w:type="dxa"/>
            <w:gridSpan w:val="3"/>
            <w:tcBorders>
              <w:top w:val="single" w:sz="4" w:space="0" w:color="auto"/>
              <w:left w:val="nil"/>
              <w:bottom w:val="single" w:sz="4" w:space="0" w:color="auto"/>
              <w:right w:val="single" w:sz="4" w:space="0" w:color="auto"/>
            </w:tcBorders>
            <w:shd w:val="clear" w:color="auto" w:fill="auto"/>
            <w:noWrap/>
            <w:vAlign w:val="center"/>
            <w:hideMark/>
          </w:tcPr>
          <w:p w:rsidR="000848C8" w:rsidRPr="00AC7437" w:rsidRDefault="000848C8" w:rsidP="00944C4A">
            <w:pPr>
              <w:spacing w:line="240" w:lineRule="auto"/>
              <w:jc w:val="center"/>
              <w:rPr>
                <w:rFonts w:asciiTheme="minorHAnsi" w:hAnsiTheme="minorHAnsi"/>
                <w:b/>
                <w:bCs/>
                <w:color w:val="000000"/>
                <w:lang w:val="en-US"/>
              </w:rPr>
            </w:pPr>
            <w:r w:rsidRPr="00AC7437">
              <w:rPr>
                <w:rFonts w:asciiTheme="minorHAnsi" w:hAnsiTheme="minorHAnsi"/>
                <w:b/>
                <w:bCs/>
                <w:color w:val="000000"/>
                <w:lang w:val="en-US"/>
              </w:rPr>
              <w:t>Development Indicators</w:t>
            </w:r>
          </w:p>
        </w:tc>
        <w:tc>
          <w:tcPr>
            <w:tcW w:w="4100" w:type="dxa"/>
            <w:gridSpan w:val="5"/>
            <w:tcBorders>
              <w:top w:val="single" w:sz="4" w:space="0" w:color="auto"/>
              <w:left w:val="nil"/>
              <w:bottom w:val="single" w:sz="4" w:space="0" w:color="auto"/>
              <w:right w:val="single" w:sz="4" w:space="0" w:color="auto"/>
            </w:tcBorders>
            <w:shd w:val="clear" w:color="auto" w:fill="auto"/>
            <w:noWrap/>
            <w:vAlign w:val="center"/>
            <w:hideMark/>
          </w:tcPr>
          <w:p w:rsidR="000848C8" w:rsidRPr="00AC7437" w:rsidRDefault="000848C8" w:rsidP="00944C4A">
            <w:pPr>
              <w:spacing w:line="240" w:lineRule="auto"/>
              <w:jc w:val="center"/>
              <w:rPr>
                <w:rFonts w:asciiTheme="minorHAnsi" w:hAnsiTheme="minorHAnsi"/>
                <w:b/>
                <w:bCs/>
                <w:color w:val="000000"/>
                <w:lang w:val="en-US"/>
              </w:rPr>
            </w:pPr>
            <w:r w:rsidRPr="00AC7437">
              <w:rPr>
                <w:rFonts w:asciiTheme="minorHAnsi" w:hAnsiTheme="minorHAnsi"/>
                <w:b/>
                <w:bCs/>
                <w:color w:val="000000"/>
                <w:lang w:val="en-US"/>
              </w:rPr>
              <w:t>IFAD Funded Projects</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8C8" w:rsidRPr="00AC7437" w:rsidRDefault="000848C8" w:rsidP="00944C4A">
            <w:pPr>
              <w:spacing w:line="240" w:lineRule="auto"/>
              <w:jc w:val="center"/>
              <w:rPr>
                <w:rFonts w:asciiTheme="minorHAnsi" w:hAnsiTheme="minorHAnsi"/>
                <w:b/>
                <w:bCs/>
                <w:color w:val="000000"/>
                <w:lang w:val="en-US"/>
              </w:rPr>
            </w:pPr>
            <w:r w:rsidRPr="00AC7437">
              <w:rPr>
                <w:rFonts w:asciiTheme="minorHAnsi" w:hAnsiTheme="minorHAnsi"/>
                <w:b/>
                <w:bCs/>
                <w:color w:val="000000"/>
                <w:lang w:val="en-US"/>
              </w:rPr>
              <w:t>NCCSP</w:t>
            </w:r>
          </w:p>
        </w:tc>
      </w:tr>
      <w:tr w:rsidR="000848C8" w:rsidRPr="00AC7437" w:rsidTr="00944C4A">
        <w:trPr>
          <w:trHeight w:val="602"/>
        </w:trPr>
        <w:tc>
          <w:tcPr>
            <w:tcW w:w="1120" w:type="dxa"/>
            <w:vMerge/>
            <w:tcBorders>
              <w:top w:val="single" w:sz="4" w:space="0" w:color="auto"/>
              <w:left w:val="single" w:sz="4" w:space="0" w:color="auto"/>
              <w:bottom w:val="single" w:sz="4" w:space="0" w:color="auto"/>
              <w:right w:val="single" w:sz="4" w:space="0" w:color="auto"/>
            </w:tcBorders>
            <w:vAlign w:val="center"/>
            <w:hideMark/>
          </w:tcPr>
          <w:p w:rsidR="000848C8" w:rsidRPr="00AC7437" w:rsidRDefault="000848C8" w:rsidP="00944C4A">
            <w:pPr>
              <w:spacing w:line="240" w:lineRule="auto"/>
              <w:rPr>
                <w:rFonts w:asciiTheme="minorHAnsi" w:hAnsiTheme="minorHAnsi"/>
                <w:b/>
                <w:bCs/>
                <w:color w:val="000000"/>
                <w:lang w:val="en-US"/>
              </w:rPr>
            </w:pPr>
          </w:p>
        </w:tc>
        <w:tc>
          <w:tcPr>
            <w:tcW w:w="880" w:type="dxa"/>
            <w:tcBorders>
              <w:top w:val="nil"/>
              <w:left w:val="nil"/>
              <w:bottom w:val="single" w:sz="4" w:space="0" w:color="auto"/>
              <w:right w:val="single" w:sz="4" w:space="0" w:color="auto"/>
            </w:tcBorders>
            <w:shd w:val="clear" w:color="auto" w:fill="auto"/>
            <w:noWrap/>
            <w:vAlign w:val="center"/>
            <w:hideMark/>
          </w:tcPr>
          <w:p w:rsidR="000848C8" w:rsidRPr="00AC7437" w:rsidRDefault="000848C8" w:rsidP="00944C4A">
            <w:pPr>
              <w:spacing w:line="240" w:lineRule="auto"/>
              <w:jc w:val="center"/>
              <w:rPr>
                <w:rFonts w:asciiTheme="minorHAnsi" w:hAnsiTheme="minorHAnsi"/>
                <w:b/>
                <w:bCs/>
                <w:color w:val="000000"/>
                <w:lang w:val="en-US"/>
              </w:rPr>
            </w:pPr>
            <w:r w:rsidRPr="00AC7437">
              <w:rPr>
                <w:rFonts w:asciiTheme="minorHAnsi" w:hAnsiTheme="minorHAnsi"/>
                <w:b/>
                <w:bCs/>
                <w:color w:val="000000"/>
                <w:lang w:val="en-US"/>
              </w:rPr>
              <w:t>NAPA</w:t>
            </w:r>
          </w:p>
        </w:tc>
        <w:tc>
          <w:tcPr>
            <w:tcW w:w="880" w:type="dxa"/>
            <w:tcBorders>
              <w:top w:val="nil"/>
              <w:left w:val="nil"/>
              <w:bottom w:val="single" w:sz="4" w:space="0" w:color="auto"/>
              <w:right w:val="single" w:sz="4" w:space="0" w:color="auto"/>
            </w:tcBorders>
            <w:shd w:val="clear" w:color="auto" w:fill="auto"/>
            <w:noWrap/>
            <w:vAlign w:val="center"/>
            <w:hideMark/>
          </w:tcPr>
          <w:p w:rsidR="000848C8" w:rsidRPr="00AC7437" w:rsidRDefault="000848C8" w:rsidP="00944C4A">
            <w:pPr>
              <w:spacing w:line="240" w:lineRule="auto"/>
              <w:jc w:val="center"/>
              <w:rPr>
                <w:rFonts w:asciiTheme="minorHAnsi" w:hAnsiTheme="minorHAnsi"/>
                <w:b/>
                <w:bCs/>
                <w:color w:val="000000"/>
                <w:lang w:val="en-US"/>
              </w:rPr>
            </w:pPr>
            <w:r w:rsidRPr="00AC7437">
              <w:rPr>
                <w:rFonts w:asciiTheme="minorHAnsi" w:hAnsiTheme="minorHAnsi"/>
                <w:b/>
                <w:bCs/>
                <w:color w:val="000000"/>
                <w:lang w:val="en-US"/>
              </w:rPr>
              <w:t>HDI 2011</w:t>
            </w:r>
          </w:p>
        </w:tc>
        <w:tc>
          <w:tcPr>
            <w:tcW w:w="880" w:type="dxa"/>
            <w:tcBorders>
              <w:top w:val="nil"/>
              <w:left w:val="nil"/>
              <w:bottom w:val="single" w:sz="4" w:space="0" w:color="auto"/>
              <w:right w:val="single" w:sz="4" w:space="0" w:color="auto"/>
            </w:tcBorders>
            <w:shd w:val="clear" w:color="auto" w:fill="auto"/>
            <w:noWrap/>
            <w:vAlign w:val="center"/>
            <w:hideMark/>
          </w:tcPr>
          <w:p w:rsidR="000848C8" w:rsidRPr="00AC7437" w:rsidRDefault="000848C8" w:rsidP="00944C4A">
            <w:pPr>
              <w:spacing w:line="240" w:lineRule="auto"/>
              <w:jc w:val="center"/>
              <w:rPr>
                <w:rFonts w:asciiTheme="minorHAnsi" w:hAnsiTheme="minorHAnsi"/>
                <w:b/>
                <w:bCs/>
                <w:color w:val="000000"/>
                <w:lang w:val="en-US"/>
              </w:rPr>
            </w:pPr>
            <w:r w:rsidRPr="00AC7437">
              <w:rPr>
                <w:rFonts w:asciiTheme="minorHAnsi" w:hAnsiTheme="minorHAnsi"/>
                <w:b/>
                <w:bCs/>
                <w:color w:val="000000"/>
                <w:lang w:val="en-US"/>
              </w:rPr>
              <w:t>HPI 2011</w:t>
            </w:r>
          </w:p>
        </w:tc>
        <w:tc>
          <w:tcPr>
            <w:tcW w:w="820" w:type="dxa"/>
            <w:tcBorders>
              <w:top w:val="nil"/>
              <w:left w:val="nil"/>
              <w:bottom w:val="single" w:sz="4" w:space="0" w:color="auto"/>
              <w:right w:val="single" w:sz="4" w:space="0" w:color="auto"/>
            </w:tcBorders>
            <w:shd w:val="clear" w:color="auto" w:fill="auto"/>
            <w:noWrap/>
            <w:vAlign w:val="center"/>
            <w:hideMark/>
          </w:tcPr>
          <w:p w:rsidR="000848C8" w:rsidRPr="00AC7437" w:rsidRDefault="000848C8" w:rsidP="00944C4A">
            <w:pPr>
              <w:spacing w:line="240" w:lineRule="auto"/>
              <w:jc w:val="center"/>
              <w:rPr>
                <w:rFonts w:asciiTheme="minorHAnsi" w:hAnsiTheme="minorHAnsi"/>
                <w:b/>
                <w:bCs/>
                <w:color w:val="000000"/>
                <w:lang w:val="en-US"/>
              </w:rPr>
            </w:pPr>
            <w:r w:rsidRPr="00AC7437">
              <w:rPr>
                <w:rFonts w:asciiTheme="minorHAnsi" w:hAnsiTheme="minorHAnsi"/>
                <w:b/>
                <w:bCs/>
                <w:color w:val="000000"/>
                <w:lang w:val="en-US"/>
              </w:rPr>
              <w:t>WUPAP</w:t>
            </w:r>
          </w:p>
        </w:tc>
        <w:tc>
          <w:tcPr>
            <w:tcW w:w="820" w:type="dxa"/>
            <w:tcBorders>
              <w:top w:val="nil"/>
              <w:left w:val="nil"/>
              <w:bottom w:val="single" w:sz="4" w:space="0" w:color="auto"/>
              <w:right w:val="single" w:sz="4" w:space="0" w:color="auto"/>
            </w:tcBorders>
            <w:shd w:val="clear" w:color="auto" w:fill="auto"/>
            <w:noWrap/>
            <w:vAlign w:val="center"/>
            <w:hideMark/>
          </w:tcPr>
          <w:p w:rsidR="000848C8" w:rsidRPr="00AC7437" w:rsidRDefault="000848C8" w:rsidP="00944C4A">
            <w:pPr>
              <w:spacing w:line="240" w:lineRule="auto"/>
              <w:jc w:val="center"/>
              <w:rPr>
                <w:rFonts w:asciiTheme="minorHAnsi" w:hAnsiTheme="minorHAnsi"/>
                <w:b/>
                <w:bCs/>
                <w:color w:val="000000"/>
                <w:lang w:val="en-US"/>
              </w:rPr>
            </w:pPr>
            <w:r w:rsidRPr="00AC7437">
              <w:rPr>
                <w:rFonts w:asciiTheme="minorHAnsi" w:hAnsiTheme="minorHAnsi"/>
                <w:b/>
                <w:bCs/>
                <w:color w:val="000000"/>
                <w:lang w:val="en-US"/>
              </w:rPr>
              <w:t>HVAP</w:t>
            </w:r>
          </w:p>
        </w:tc>
        <w:tc>
          <w:tcPr>
            <w:tcW w:w="820" w:type="dxa"/>
            <w:tcBorders>
              <w:top w:val="nil"/>
              <w:left w:val="nil"/>
              <w:bottom w:val="single" w:sz="4" w:space="0" w:color="auto"/>
              <w:right w:val="single" w:sz="4" w:space="0" w:color="auto"/>
            </w:tcBorders>
            <w:shd w:val="clear" w:color="auto" w:fill="auto"/>
            <w:noWrap/>
            <w:vAlign w:val="center"/>
            <w:hideMark/>
          </w:tcPr>
          <w:p w:rsidR="000848C8" w:rsidRPr="00AC7437" w:rsidRDefault="000848C8" w:rsidP="00944C4A">
            <w:pPr>
              <w:spacing w:line="240" w:lineRule="auto"/>
              <w:jc w:val="center"/>
              <w:rPr>
                <w:rFonts w:asciiTheme="minorHAnsi" w:hAnsiTheme="minorHAnsi"/>
                <w:b/>
                <w:bCs/>
                <w:color w:val="000000"/>
                <w:lang w:val="en-US"/>
              </w:rPr>
            </w:pPr>
            <w:r w:rsidRPr="00AC7437">
              <w:rPr>
                <w:rFonts w:asciiTheme="minorHAnsi" w:hAnsiTheme="minorHAnsi"/>
                <w:b/>
                <w:bCs/>
                <w:color w:val="000000"/>
                <w:lang w:val="en-US"/>
              </w:rPr>
              <w:t>LFLP</w:t>
            </w:r>
          </w:p>
        </w:tc>
        <w:tc>
          <w:tcPr>
            <w:tcW w:w="820" w:type="dxa"/>
            <w:tcBorders>
              <w:top w:val="nil"/>
              <w:left w:val="nil"/>
              <w:bottom w:val="single" w:sz="4" w:space="0" w:color="auto"/>
              <w:right w:val="single" w:sz="4" w:space="0" w:color="auto"/>
            </w:tcBorders>
            <w:shd w:val="clear" w:color="auto" w:fill="auto"/>
            <w:noWrap/>
            <w:vAlign w:val="center"/>
            <w:hideMark/>
          </w:tcPr>
          <w:p w:rsidR="000848C8" w:rsidRPr="00AC7437" w:rsidRDefault="000848C8" w:rsidP="00944C4A">
            <w:pPr>
              <w:spacing w:line="240" w:lineRule="auto"/>
              <w:jc w:val="center"/>
              <w:rPr>
                <w:rFonts w:asciiTheme="minorHAnsi" w:hAnsiTheme="minorHAnsi"/>
                <w:b/>
                <w:bCs/>
                <w:color w:val="000000"/>
                <w:lang w:val="en-US"/>
              </w:rPr>
            </w:pPr>
            <w:r w:rsidRPr="00AC7437">
              <w:rPr>
                <w:rFonts w:asciiTheme="minorHAnsi" w:hAnsiTheme="minorHAnsi"/>
                <w:b/>
                <w:bCs/>
                <w:color w:val="000000"/>
                <w:lang w:val="en-US"/>
              </w:rPr>
              <w:t>PAF</w:t>
            </w:r>
          </w:p>
        </w:tc>
        <w:tc>
          <w:tcPr>
            <w:tcW w:w="820" w:type="dxa"/>
            <w:tcBorders>
              <w:top w:val="nil"/>
              <w:left w:val="nil"/>
              <w:bottom w:val="single" w:sz="4" w:space="0" w:color="auto"/>
              <w:right w:val="single" w:sz="4" w:space="0" w:color="auto"/>
            </w:tcBorders>
            <w:shd w:val="clear" w:color="auto" w:fill="auto"/>
            <w:noWrap/>
            <w:vAlign w:val="center"/>
            <w:hideMark/>
          </w:tcPr>
          <w:p w:rsidR="000848C8" w:rsidRPr="00AC7437" w:rsidRDefault="000848C8" w:rsidP="00944C4A">
            <w:pPr>
              <w:spacing w:line="240" w:lineRule="auto"/>
              <w:jc w:val="center"/>
              <w:rPr>
                <w:rFonts w:asciiTheme="minorHAnsi" w:hAnsiTheme="minorHAnsi"/>
                <w:b/>
                <w:bCs/>
                <w:color w:val="000000"/>
                <w:lang w:val="en-US"/>
              </w:rPr>
            </w:pPr>
            <w:r w:rsidRPr="00AC7437">
              <w:rPr>
                <w:rFonts w:asciiTheme="minorHAnsi" w:hAnsiTheme="minorHAnsi"/>
                <w:b/>
                <w:bCs/>
                <w:color w:val="000000"/>
                <w:lang w:val="en-US"/>
              </w:rPr>
              <w:t>KUBK</w:t>
            </w: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0848C8" w:rsidRPr="00AC7437" w:rsidRDefault="000848C8" w:rsidP="00944C4A">
            <w:pPr>
              <w:spacing w:line="240" w:lineRule="auto"/>
              <w:rPr>
                <w:rFonts w:asciiTheme="minorHAnsi" w:hAnsiTheme="minorHAnsi"/>
                <w:b/>
                <w:bCs/>
                <w:color w:val="000000"/>
                <w:lang w:val="en-US"/>
              </w:rPr>
            </w:pPr>
          </w:p>
        </w:tc>
      </w:tr>
      <w:tr w:rsidR="000848C8" w:rsidRPr="00AC7437" w:rsidTr="00944C4A">
        <w:trPr>
          <w:trHeight w:val="25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0848C8" w:rsidRPr="00AC7437" w:rsidRDefault="000848C8" w:rsidP="00944C4A">
            <w:pPr>
              <w:spacing w:line="240" w:lineRule="auto"/>
              <w:rPr>
                <w:rFonts w:asciiTheme="minorHAnsi" w:hAnsiTheme="minorHAnsi"/>
                <w:color w:val="000000"/>
                <w:lang w:val="en-US"/>
              </w:rPr>
            </w:pPr>
            <w:r w:rsidRPr="00AC7437">
              <w:rPr>
                <w:rFonts w:asciiTheme="minorHAnsi" w:hAnsiTheme="minorHAnsi"/>
                <w:color w:val="000000"/>
                <w:spacing w:val="1"/>
              </w:rPr>
              <w:t>Jajarkot</w:t>
            </w:r>
          </w:p>
        </w:tc>
        <w:tc>
          <w:tcPr>
            <w:tcW w:w="88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VH</w:t>
            </w:r>
          </w:p>
        </w:tc>
        <w:tc>
          <w:tcPr>
            <w:tcW w:w="88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spacing w:val="1"/>
              </w:rPr>
              <w:t>0.393</w:t>
            </w:r>
          </w:p>
        </w:tc>
        <w:tc>
          <w:tcPr>
            <w:tcW w:w="88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spacing w:val="1"/>
              </w:rPr>
              <w:t>44.2</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X</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X</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 </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X</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 </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X</w:t>
            </w:r>
          </w:p>
        </w:tc>
      </w:tr>
      <w:tr w:rsidR="000848C8" w:rsidRPr="00AC7437" w:rsidTr="00944C4A">
        <w:trPr>
          <w:trHeight w:val="25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0848C8" w:rsidRPr="00AC7437" w:rsidRDefault="000848C8" w:rsidP="00944C4A">
            <w:pPr>
              <w:spacing w:line="240" w:lineRule="auto"/>
              <w:rPr>
                <w:rFonts w:asciiTheme="minorHAnsi" w:hAnsiTheme="minorHAnsi"/>
                <w:color w:val="000000"/>
                <w:lang w:val="en-US"/>
              </w:rPr>
            </w:pPr>
            <w:r w:rsidRPr="00AC7437">
              <w:rPr>
                <w:rFonts w:asciiTheme="minorHAnsi" w:hAnsiTheme="minorHAnsi"/>
                <w:color w:val="000000"/>
              </w:rPr>
              <w:t>Kalikot</w:t>
            </w:r>
          </w:p>
        </w:tc>
        <w:tc>
          <w:tcPr>
            <w:tcW w:w="88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H</w:t>
            </w:r>
          </w:p>
        </w:tc>
        <w:tc>
          <w:tcPr>
            <w:tcW w:w="88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spacing w:val="1"/>
              </w:rPr>
              <w:t>0.374</w:t>
            </w:r>
          </w:p>
        </w:tc>
        <w:tc>
          <w:tcPr>
            <w:tcW w:w="88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spacing w:val="1"/>
              </w:rPr>
              <w:t>45.2</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X</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X</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 </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X</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 </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X</w:t>
            </w:r>
          </w:p>
        </w:tc>
      </w:tr>
      <w:tr w:rsidR="000848C8" w:rsidRPr="00AC7437" w:rsidTr="00944C4A">
        <w:trPr>
          <w:trHeight w:val="25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0848C8" w:rsidRPr="00AC7437" w:rsidRDefault="000848C8" w:rsidP="00944C4A">
            <w:pPr>
              <w:spacing w:line="240" w:lineRule="auto"/>
              <w:rPr>
                <w:rFonts w:asciiTheme="minorHAnsi" w:hAnsiTheme="minorHAnsi"/>
                <w:color w:val="000000"/>
                <w:lang w:val="en-US"/>
              </w:rPr>
            </w:pPr>
            <w:r w:rsidRPr="00AC7437">
              <w:rPr>
                <w:rFonts w:asciiTheme="minorHAnsi" w:hAnsiTheme="minorHAnsi"/>
                <w:color w:val="000000"/>
              </w:rPr>
              <w:t>Dailekh</w:t>
            </w:r>
          </w:p>
        </w:tc>
        <w:tc>
          <w:tcPr>
            <w:tcW w:w="88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H</w:t>
            </w:r>
          </w:p>
        </w:tc>
        <w:tc>
          <w:tcPr>
            <w:tcW w:w="88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spacing w:val="1"/>
              </w:rPr>
              <w:t>0.422</w:t>
            </w:r>
          </w:p>
        </w:tc>
        <w:tc>
          <w:tcPr>
            <w:tcW w:w="88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spacing w:val="1"/>
              </w:rPr>
              <w:t>41.4</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X</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X</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lang w:val="en-US"/>
              </w:rPr>
              <w:t> </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X</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lang w:val="en-US"/>
              </w:rPr>
              <w:t> </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X</w:t>
            </w:r>
          </w:p>
        </w:tc>
      </w:tr>
      <w:tr w:rsidR="000848C8" w:rsidRPr="00AC7437" w:rsidTr="00944C4A">
        <w:trPr>
          <w:trHeight w:val="25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0848C8" w:rsidRPr="00AC7437" w:rsidRDefault="000848C8" w:rsidP="00944C4A">
            <w:pPr>
              <w:spacing w:line="240" w:lineRule="auto"/>
              <w:rPr>
                <w:rFonts w:asciiTheme="minorHAnsi" w:hAnsiTheme="minorHAnsi"/>
                <w:color w:val="000000"/>
                <w:lang w:val="en-US"/>
              </w:rPr>
            </w:pPr>
            <w:r w:rsidRPr="00AC7437">
              <w:rPr>
                <w:rFonts w:asciiTheme="minorHAnsi" w:hAnsiTheme="minorHAnsi"/>
                <w:color w:val="000000"/>
              </w:rPr>
              <w:t>Salyan</w:t>
            </w:r>
          </w:p>
        </w:tc>
        <w:tc>
          <w:tcPr>
            <w:tcW w:w="88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H</w:t>
            </w:r>
          </w:p>
        </w:tc>
        <w:tc>
          <w:tcPr>
            <w:tcW w:w="88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spacing w:val="1"/>
              </w:rPr>
              <w:t>0.441</w:t>
            </w:r>
          </w:p>
        </w:tc>
        <w:tc>
          <w:tcPr>
            <w:tcW w:w="88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spacing w:val="1"/>
              </w:rPr>
              <w:t>40.6</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 </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 </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X</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X</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X</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 </w:t>
            </w:r>
          </w:p>
        </w:tc>
      </w:tr>
      <w:tr w:rsidR="000848C8" w:rsidRPr="00AC7437" w:rsidTr="00944C4A">
        <w:trPr>
          <w:trHeight w:val="25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0848C8" w:rsidRPr="00AC7437" w:rsidRDefault="000848C8" w:rsidP="00944C4A">
            <w:pPr>
              <w:spacing w:line="240" w:lineRule="auto"/>
              <w:rPr>
                <w:rFonts w:asciiTheme="minorHAnsi" w:hAnsiTheme="minorHAnsi"/>
                <w:color w:val="000000"/>
                <w:lang w:val="en-US"/>
              </w:rPr>
            </w:pPr>
            <w:r w:rsidRPr="00AC7437">
              <w:rPr>
                <w:rFonts w:asciiTheme="minorHAnsi" w:hAnsiTheme="minorHAnsi"/>
                <w:color w:val="000000"/>
              </w:rPr>
              <w:t>Rolpa</w:t>
            </w:r>
          </w:p>
        </w:tc>
        <w:tc>
          <w:tcPr>
            <w:tcW w:w="88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M</w:t>
            </w:r>
          </w:p>
        </w:tc>
        <w:tc>
          <w:tcPr>
            <w:tcW w:w="88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spacing w:val="1"/>
              </w:rPr>
              <w:t>0.395</w:t>
            </w:r>
          </w:p>
        </w:tc>
        <w:tc>
          <w:tcPr>
            <w:tcW w:w="88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spacing w:val="1"/>
              </w:rPr>
              <w:t>38.6</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X</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X</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 </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X</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X</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X</w:t>
            </w:r>
          </w:p>
        </w:tc>
      </w:tr>
      <w:tr w:rsidR="000848C8" w:rsidRPr="00AC7437" w:rsidTr="00944C4A">
        <w:trPr>
          <w:trHeight w:val="25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0848C8" w:rsidRPr="00AC7437" w:rsidRDefault="000848C8" w:rsidP="00944C4A">
            <w:pPr>
              <w:spacing w:line="240" w:lineRule="auto"/>
              <w:rPr>
                <w:rFonts w:asciiTheme="minorHAnsi" w:hAnsiTheme="minorHAnsi"/>
                <w:color w:val="000000"/>
                <w:lang w:val="en-US"/>
              </w:rPr>
            </w:pPr>
            <w:r w:rsidRPr="00AC7437">
              <w:rPr>
                <w:rFonts w:asciiTheme="minorHAnsi" w:hAnsiTheme="minorHAnsi"/>
                <w:color w:val="000000"/>
              </w:rPr>
              <w:t>Rukum</w:t>
            </w:r>
          </w:p>
        </w:tc>
        <w:tc>
          <w:tcPr>
            <w:tcW w:w="88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M</w:t>
            </w:r>
          </w:p>
        </w:tc>
        <w:tc>
          <w:tcPr>
            <w:tcW w:w="88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spacing w:val="1"/>
              </w:rPr>
              <w:t>0.431</w:t>
            </w:r>
          </w:p>
        </w:tc>
        <w:tc>
          <w:tcPr>
            <w:tcW w:w="88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spacing w:val="1"/>
              </w:rPr>
              <w:t>39</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X</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X</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 </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X</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X</w:t>
            </w:r>
          </w:p>
        </w:tc>
        <w:tc>
          <w:tcPr>
            <w:tcW w:w="820" w:type="dxa"/>
            <w:tcBorders>
              <w:top w:val="nil"/>
              <w:left w:val="nil"/>
              <w:bottom w:val="single" w:sz="4" w:space="0" w:color="auto"/>
              <w:right w:val="single" w:sz="4" w:space="0" w:color="auto"/>
            </w:tcBorders>
            <w:shd w:val="clear" w:color="auto" w:fill="auto"/>
            <w:vAlign w:val="center"/>
            <w:hideMark/>
          </w:tcPr>
          <w:p w:rsidR="000848C8" w:rsidRPr="00AC7437" w:rsidRDefault="000848C8" w:rsidP="00944C4A">
            <w:pPr>
              <w:spacing w:line="240" w:lineRule="auto"/>
              <w:jc w:val="center"/>
              <w:rPr>
                <w:rFonts w:asciiTheme="minorHAnsi" w:hAnsiTheme="minorHAnsi"/>
                <w:color w:val="000000"/>
                <w:lang w:val="en-US"/>
              </w:rPr>
            </w:pPr>
            <w:r w:rsidRPr="00AC7437">
              <w:rPr>
                <w:rFonts w:asciiTheme="minorHAnsi" w:hAnsiTheme="minorHAnsi"/>
                <w:color w:val="000000"/>
              </w:rPr>
              <w:t>X</w:t>
            </w:r>
          </w:p>
        </w:tc>
      </w:tr>
      <w:tr w:rsidR="000848C8" w:rsidRPr="00AC7437" w:rsidTr="00944C4A">
        <w:trPr>
          <w:trHeight w:val="255"/>
        </w:trPr>
        <w:tc>
          <w:tcPr>
            <w:tcW w:w="2000" w:type="dxa"/>
            <w:gridSpan w:val="2"/>
            <w:tcBorders>
              <w:top w:val="nil"/>
              <w:left w:val="nil"/>
              <w:bottom w:val="nil"/>
              <w:right w:val="nil"/>
            </w:tcBorders>
            <w:shd w:val="clear" w:color="auto" w:fill="auto"/>
            <w:vAlign w:val="center"/>
            <w:hideMark/>
          </w:tcPr>
          <w:p w:rsidR="000848C8" w:rsidRPr="00AC7437" w:rsidRDefault="000848C8" w:rsidP="00944C4A">
            <w:pPr>
              <w:spacing w:line="240" w:lineRule="auto"/>
              <w:rPr>
                <w:rFonts w:asciiTheme="minorHAnsi" w:hAnsiTheme="minorHAnsi"/>
                <w:b/>
                <w:bCs/>
                <w:color w:val="000000"/>
              </w:rPr>
            </w:pPr>
          </w:p>
          <w:p w:rsidR="000848C8" w:rsidRPr="00AC7437" w:rsidRDefault="000848C8" w:rsidP="00944C4A">
            <w:pPr>
              <w:spacing w:line="240" w:lineRule="auto"/>
              <w:rPr>
                <w:rFonts w:asciiTheme="minorHAnsi" w:hAnsiTheme="minorHAnsi"/>
                <w:b/>
                <w:bCs/>
                <w:color w:val="000000"/>
                <w:lang w:val="en-US"/>
              </w:rPr>
            </w:pPr>
            <w:r w:rsidRPr="00AC7437">
              <w:rPr>
                <w:rFonts w:asciiTheme="minorHAnsi" w:hAnsiTheme="minorHAnsi"/>
                <w:b/>
                <w:bCs/>
                <w:color w:val="000000"/>
              </w:rPr>
              <w:t>Project area average</w:t>
            </w:r>
          </w:p>
        </w:tc>
        <w:tc>
          <w:tcPr>
            <w:tcW w:w="880" w:type="dxa"/>
            <w:tcBorders>
              <w:top w:val="nil"/>
              <w:left w:val="nil"/>
              <w:bottom w:val="nil"/>
              <w:right w:val="nil"/>
            </w:tcBorders>
            <w:shd w:val="clear" w:color="auto" w:fill="auto"/>
            <w:vAlign w:val="center"/>
            <w:hideMark/>
          </w:tcPr>
          <w:p w:rsidR="000848C8" w:rsidRPr="00AC7437" w:rsidRDefault="000848C8" w:rsidP="00944C4A">
            <w:pPr>
              <w:spacing w:line="240" w:lineRule="auto"/>
              <w:jc w:val="center"/>
              <w:rPr>
                <w:rFonts w:asciiTheme="minorHAnsi" w:hAnsiTheme="minorHAnsi"/>
                <w:b/>
                <w:bCs/>
                <w:color w:val="000000"/>
                <w:spacing w:val="1"/>
              </w:rPr>
            </w:pPr>
          </w:p>
          <w:p w:rsidR="000848C8" w:rsidRPr="00AC7437" w:rsidRDefault="000848C8" w:rsidP="00944C4A">
            <w:pPr>
              <w:spacing w:line="240" w:lineRule="auto"/>
              <w:jc w:val="center"/>
              <w:rPr>
                <w:rFonts w:asciiTheme="minorHAnsi" w:hAnsiTheme="minorHAnsi"/>
                <w:b/>
                <w:bCs/>
                <w:color w:val="000000"/>
                <w:lang w:val="en-US"/>
              </w:rPr>
            </w:pPr>
            <w:r w:rsidRPr="00AC7437">
              <w:rPr>
                <w:rFonts w:asciiTheme="minorHAnsi" w:hAnsiTheme="minorHAnsi"/>
                <w:b/>
                <w:bCs/>
                <w:color w:val="000000"/>
                <w:spacing w:val="1"/>
              </w:rPr>
              <w:t>0.41</w:t>
            </w:r>
          </w:p>
        </w:tc>
        <w:tc>
          <w:tcPr>
            <w:tcW w:w="880" w:type="dxa"/>
            <w:tcBorders>
              <w:top w:val="nil"/>
              <w:left w:val="nil"/>
              <w:bottom w:val="nil"/>
              <w:right w:val="nil"/>
            </w:tcBorders>
            <w:shd w:val="clear" w:color="auto" w:fill="auto"/>
            <w:vAlign w:val="center"/>
            <w:hideMark/>
          </w:tcPr>
          <w:p w:rsidR="000848C8" w:rsidRPr="00AC7437" w:rsidRDefault="000848C8" w:rsidP="00944C4A">
            <w:pPr>
              <w:spacing w:line="240" w:lineRule="auto"/>
              <w:jc w:val="center"/>
              <w:rPr>
                <w:rFonts w:asciiTheme="minorHAnsi" w:hAnsiTheme="minorHAnsi"/>
                <w:b/>
                <w:bCs/>
                <w:color w:val="000000"/>
                <w:spacing w:val="1"/>
              </w:rPr>
            </w:pPr>
          </w:p>
          <w:p w:rsidR="000848C8" w:rsidRPr="00AC7437" w:rsidRDefault="000848C8" w:rsidP="00944C4A">
            <w:pPr>
              <w:spacing w:line="240" w:lineRule="auto"/>
              <w:jc w:val="center"/>
              <w:rPr>
                <w:rFonts w:asciiTheme="minorHAnsi" w:hAnsiTheme="minorHAnsi"/>
                <w:b/>
                <w:bCs/>
                <w:color w:val="000000"/>
                <w:lang w:val="en-US"/>
              </w:rPr>
            </w:pPr>
            <w:r w:rsidRPr="00AC7437">
              <w:rPr>
                <w:rFonts w:asciiTheme="minorHAnsi" w:hAnsiTheme="minorHAnsi"/>
                <w:b/>
                <w:bCs/>
                <w:color w:val="000000"/>
                <w:spacing w:val="1"/>
              </w:rPr>
              <w:t>35.00</w:t>
            </w:r>
          </w:p>
        </w:tc>
        <w:tc>
          <w:tcPr>
            <w:tcW w:w="820" w:type="dxa"/>
            <w:tcBorders>
              <w:top w:val="nil"/>
              <w:left w:val="nil"/>
              <w:bottom w:val="nil"/>
              <w:right w:val="nil"/>
            </w:tcBorders>
            <w:shd w:val="clear" w:color="auto" w:fill="auto"/>
            <w:vAlign w:val="center"/>
            <w:hideMark/>
          </w:tcPr>
          <w:p w:rsidR="000848C8" w:rsidRPr="00AC7437" w:rsidRDefault="000848C8" w:rsidP="00944C4A">
            <w:pPr>
              <w:spacing w:line="240" w:lineRule="auto"/>
              <w:jc w:val="right"/>
              <w:rPr>
                <w:rFonts w:asciiTheme="minorHAnsi" w:hAnsiTheme="minorHAnsi"/>
                <w:b/>
                <w:bCs/>
                <w:color w:val="000000"/>
                <w:lang w:val="en-US"/>
              </w:rPr>
            </w:pPr>
          </w:p>
        </w:tc>
        <w:tc>
          <w:tcPr>
            <w:tcW w:w="820" w:type="dxa"/>
            <w:tcBorders>
              <w:top w:val="nil"/>
              <w:left w:val="nil"/>
              <w:bottom w:val="nil"/>
              <w:right w:val="nil"/>
            </w:tcBorders>
            <w:shd w:val="clear" w:color="auto" w:fill="auto"/>
            <w:vAlign w:val="center"/>
            <w:hideMark/>
          </w:tcPr>
          <w:p w:rsidR="000848C8" w:rsidRPr="00AC7437" w:rsidRDefault="000848C8" w:rsidP="00944C4A">
            <w:pPr>
              <w:spacing w:line="240" w:lineRule="auto"/>
              <w:rPr>
                <w:rFonts w:asciiTheme="minorHAnsi" w:hAnsiTheme="minorHAnsi" w:cs="Times New Roman"/>
                <w:lang w:val="en-US"/>
              </w:rPr>
            </w:pPr>
          </w:p>
        </w:tc>
        <w:tc>
          <w:tcPr>
            <w:tcW w:w="820" w:type="dxa"/>
            <w:tcBorders>
              <w:top w:val="nil"/>
              <w:left w:val="nil"/>
              <w:bottom w:val="nil"/>
              <w:right w:val="nil"/>
            </w:tcBorders>
            <w:shd w:val="clear" w:color="auto" w:fill="auto"/>
            <w:vAlign w:val="center"/>
            <w:hideMark/>
          </w:tcPr>
          <w:p w:rsidR="000848C8" w:rsidRPr="00AC7437" w:rsidRDefault="000848C8" w:rsidP="00944C4A">
            <w:pPr>
              <w:spacing w:line="240" w:lineRule="auto"/>
              <w:rPr>
                <w:rFonts w:asciiTheme="minorHAnsi" w:hAnsiTheme="minorHAnsi" w:cs="Times New Roman"/>
                <w:lang w:val="en-US"/>
              </w:rPr>
            </w:pPr>
          </w:p>
        </w:tc>
        <w:tc>
          <w:tcPr>
            <w:tcW w:w="820" w:type="dxa"/>
            <w:tcBorders>
              <w:top w:val="nil"/>
              <w:left w:val="nil"/>
              <w:bottom w:val="nil"/>
              <w:right w:val="nil"/>
            </w:tcBorders>
            <w:shd w:val="clear" w:color="auto" w:fill="auto"/>
            <w:vAlign w:val="center"/>
            <w:hideMark/>
          </w:tcPr>
          <w:p w:rsidR="000848C8" w:rsidRPr="00AC7437" w:rsidRDefault="000848C8" w:rsidP="00944C4A">
            <w:pPr>
              <w:spacing w:line="240" w:lineRule="auto"/>
              <w:rPr>
                <w:rFonts w:asciiTheme="minorHAnsi" w:hAnsiTheme="minorHAnsi" w:cs="Times New Roman"/>
                <w:lang w:val="en-US"/>
              </w:rPr>
            </w:pPr>
          </w:p>
        </w:tc>
        <w:tc>
          <w:tcPr>
            <w:tcW w:w="820" w:type="dxa"/>
            <w:tcBorders>
              <w:top w:val="nil"/>
              <w:left w:val="nil"/>
              <w:bottom w:val="nil"/>
              <w:right w:val="nil"/>
            </w:tcBorders>
            <w:shd w:val="clear" w:color="auto" w:fill="auto"/>
            <w:vAlign w:val="center"/>
            <w:hideMark/>
          </w:tcPr>
          <w:p w:rsidR="000848C8" w:rsidRPr="00AC7437" w:rsidRDefault="000848C8" w:rsidP="00944C4A">
            <w:pPr>
              <w:spacing w:line="240" w:lineRule="auto"/>
              <w:rPr>
                <w:rFonts w:asciiTheme="minorHAnsi" w:hAnsiTheme="minorHAnsi" w:cs="Times New Roman"/>
                <w:lang w:val="en-US"/>
              </w:rPr>
            </w:pPr>
          </w:p>
        </w:tc>
        <w:tc>
          <w:tcPr>
            <w:tcW w:w="820" w:type="dxa"/>
            <w:tcBorders>
              <w:top w:val="nil"/>
              <w:left w:val="nil"/>
              <w:bottom w:val="nil"/>
              <w:right w:val="nil"/>
            </w:tcBorders>
            <w:shd w:val="clear" w:color="auto" w:fill="auto"/>
            <w:vAlign w:val="center"/>
            <w:hideMark/>
          </w:tcPr>
          <w:p w:rsidR="000848C8" w:rsidRPr="00AC7437" w:rsidRDefault="000848C8" w:rsidP="00944C4A">
            <w:pPr>
              <w:spacing w:line="240" w:lineRule="auto"/>
              <w:rPr>
                <w:rFonts w:asciiTheme="minorHAnsi" w:hAnsiTheme="minorHAnsi" w:cs="Times New Roman"/>
                <w:lang w:val="en-US"/>
              </w:rPr>
            </w:pPr>
          </w:p>
        </w:tc>
      </w:tr>
      <w:tr w:rsidR="000848C8" w:rsidRPr="00AC7437" w:rsidTr="00944C4A">
        <w:trPr>
          <w:trHeight w:val="255"/>
        </w:trPr>
        <w:tc>
          <w:tcPr>
            <w:tcW w:w="2000" w:type="dxa"/>
            <w:gridSpan w:val="2"/>
            <w:tcBorders>
              <w:top w:val="nil"/>
              <w:left w:val="nil"/>
              <w:bottom w:val="nil"/>
              <w:right w:val="nil"/>
            </w:tcBorders>
            <w:shd w:val="clear" w:color="auto" w:fill="auto"/>
            <w:vAlign w:val="center"/>
            <w:hideMark/>
          </w:tcPr>
          <w:p w:rsidR="000848C8" w:rsidRPr="00AC7437" w:rsidRDefault="000848C8" w:rsidP="00944C4A">
            <w:pPr>
              <w:spacing w:line="240" w:lineRule="auto"/>
              <w:rPr>
                <w:rFonts w:asciiTheme="minorHAnsi" w:hAnsiTheme="minorHAnsi"/>
                <w:b/>
                <w:bCs/>
                <w:color w:val="000000"/>
                <w:lang w:val="en-US"/>
              </w:rPr>
            </w:pPr>
            <w:r w:rsidRPr="00AC7437">
              <w:rPr>
                <w:rFonts w:asciiTheme="minorHAnsi" w:hAnsiTheme="minorHAnsi"/>
                <w:b/>
                <w:bCs/>
                <w:color w:val="000000"/>
              </w:rPr>
              <w:t>Nepal average</w:t>
            </w:r>
          </w:p>
        </w:tc>
        <w:tc>
          <w:tcPr>
            <w:tcW w:w="880" w:type="dxa"/>
            <w:tcBorders>
              <w:top w:val="nil"/>
              <w:left w:val="nil"/>
              <w:bottom w:val="nil"/>
              <w:right w:val="nil"/>
            </w:tcBorders>
            <w:shd w:val="clear" w:color="auto" w:fill="auto"/>
            <w:vAlign w:val="center"/>
            <w:hideMark/>
          </w:tcPr>
          <w:p w:rsidR="000848C8" w:rsidRPr="00AC7437" w:rsidRDefault="000848C8" w:rsidP="00944C4A">
            <w:pPr>
              <w:spacing w:line="240" w:lineRule="auto"/>
              <w:jc w:val="center"/>
              <w:rPr>
                <w:rFonts w:asciiTheme="minorHAnsi" w:hAnsiTheme="minorHAnsi"/>
                <w:b/>
                <w:bCs/>
                <w:color w:val="000000"/>
                <w:lang w:val="en-US"/>
              </w:rPr>
            </w:pPr>
            <w:r w:rsidRPr="00AC7437">
              <w:rPr>
                <w:rFonts w:asciiTheme="minorHAnsi" w:hAnsiTheme="minorHAnsi"/>
                <w:b/>
                <w:bCs/>
                <w:color w:val="000000"/>
                <w:spacing w:val="1"/>
              </w:rPr>
              <w:t>0.49</w:t>
            </w:r>
          </w:p>
        </w:tc>
        <w:tc>
          <w:tcPr>
            <w:tcW w:w="880" w:type="dxa"/>
            <w:tcBorders>
              <w:top w:val="nil"/>
              <w:left w:val="nil"/>
              <w:bottom w:val="nil"/>
              <w:right w:val="nil"/>
            </w:tcBorders>
            <w:shd w:val="clear" w:color="auto" w:fill="auto"/>
            <w:vAlign w:val="center"/>
            <w:hideMark/>
          </w:tcPr>
          <w:p w:rsidR="000848C8" w:rsidRPr="00AC7437" w:rsidRDefault="000848C8" w:rsidP="00944C4A">
            <w:pPr>
              <w:spacing w:line="240" w:lineRule="auto"/>
              <w:jc w:val="center"/>
              <w:rPr>
                <w:rFonts w:asciiTheme="minorHAnsi" w:hAnsiTheme="minorHAnsi"/>
                <w:b/>
                <w:bCs/>
                <w:color w:val="000000"/>
                <w:lang w:val="en-US"/>
              </w:rPr>
            </w:pPr>
            <w:r w:rsidRPr="00AC7437">
              <w:rPr>
                <w:rFonts w:asciiTheme="minorHAnsi" w:hAnsiTheme="minorHAnsi"/>
                <w:b/>
                <w:bCs/>
                <w:color w:val="000000"/>
                <w:spacing w:val="1"/>
              </w:rPr>
              <w:t>31.12</w:t>
            </w:r>
          </w:p>
        </w:tc>
        <w:tc>
          <w:tcPr>
            <w:tcW w:w="820" w:type="dxa"/>
            <w:tcBorders>
              <w:top w:val="nil"/>
              <w:left w:val="nil"/>
              <w:bottom w:val="nil"/>
              <w:right w:val="nil"/>
            </w:tcBorders>
            <w:shd w:val="clear" w:color="auto" w:fill="auto"/>
            <w:vAlign w:val="center"/>
            <w:hideMark/>
          </w:tcPr>
          <w:p w:rsidR="000848C8" w:rsidRPr="00AC7437" w:rsidRDefault="000848C8" w:rsidP="00944C4A">
            <w:pPr>
              <w:spacing w:line="240" w:lineRule="auto"/>
              <w:jc w:val="right"/>
              <w:rPr>
                <w:rFonts w:asciiTheme="minorHAnsi" w:hAnsiTheme="minorHAnsi"/>
                <w:b/>
                <w:bCs/>
                <w:color w:val="000000"/>
                <w:lang w:val="en-US"/>
              </w:rPr>
            </w:pPr>
          </w:p>
        </w:tc>
        <w:tc>
          <w:tcPr>
            <w:tcW w:w="820" w:type="dxa"/>
            <w:tcBorders>
              <w:top w:val="nil"/>
              <w:left w:val="nil"/>
              <w:bottom w:val="nil"/>
              <w:right w:val="nil"/>
            </w:tcBorders>
            <w:shd w:val="clear" w:color="auto" w:fill="auto"/>
            <w:vAlign w:val="center"/>
            <w:hideMark/>
          </w:tcPr>
          <w:p w:rsidR="000848C8" w:rsidRPr="00AC7437" w:rsidRDefault="000848C8" w:rsidP="00944C4A">
            <w:pPr>
              <w:spacing w:line="240" w:lineRule="auto"/>
              <w:rPr>
                <w:rFonts w:asciiTheme="minorHAnsi" w:hAnsiTheme="minorHAnsi" w:cs="Times New Roman"/>
                <w:lang w:val="en-US"/>
              </w:rPr>
            </w:pPr>
          </w:p>
        </w:tc>
        <w:tc>
          <w:tcPr>
            <w:tcW w:w="820" w:type="dxa"/>
            <w:tcBorders>
              <w:top w:val="nil"/>
              <w:left w:val="nil"/>
              <w:bottom w:val="nil"/>
              <w:right w:val="nil"/>
            </w:tcBorders>
            <w:shd w:val="clear" w:color="auto" w:fill="auto"/>
            <w:vAlign w:val="center"/>
            <w:hideMark/>
          </w:tcPr>
          <w:p w:rsidR="000848C8" w:rsidRPr="00AC7437" w:rsidRDefault="000848C8" w:rsidP="00944C4A">
            <w:pPr>
              <w:spacing w:line="240" w:lineRule="auto"/>
              <w:rPr>
                <w:rFonts w:asciiTheme="minorHAnsi" w:hAnsiTheme="minorHAnsi" w:cs="Times New Roman"/>
                <w:lang w:val="en-US"/>
              </w:rPr>
            </w:pPr>
          </w:p>
        </w:tc>
        <w:tc>
          <w:tcPr>
            <w:tcW w:w="820" w:type="dxa"/>
            <w:tcBorders>
              <w:top w:val="nil"/>
              <w:left w:val="nil"/>
              <w:bottom w:val="nil"/>
              <w:right w:val="nil"/>
            </w:tcBorders>
            <w:shd w:val="clear" w:color="auto" w:fill="auto"/>
            <w:vAlign w:val="center"/>
            <w:hideMark/>
          </w:tcPr>
          <w:p w:rsidR="000848C8" w:rsidRPr="00AC7437" w:rsidRDefault="000848C8" w:rsidP="00944C4A">
            <w:pPr>
              <w:spacing w:line="240" w:lineRule="auto"/>
              <w:rPr>
                <w:rFonts w:asciiTheme="minorHAnsi" w:hAnsiTheme="minorHAnsi" w:cs="Times New Roman"/>
                <w:lang w:val="en-US"/>
              </w:rPr>
            </w:pPr>
          </w:p>
        </w:tc>
        <w:tc>
          <w:tcPr>
            <w:tcW w:w="820" w:type="dxa"/>
            <w:tcBorders>
              <w:top w:val="nil"/>
              <w:left w:val="nil"/>
              <w:bottom w:val="nil"/>
              <w:right w:val="nil"/>
            </w:tcBorders>
            <w:shd w:val="clear" w:color="auto" w:fill="auto"/>
            <w:vAlign w:val="center"/>
            <w:hideMark/>
          </w:tcPr>
          <w:p w:rsidR="000848C8" w:rsidRPr="00AC7437" w:rsidRDefault="000848C8" w:rsidP="00944C4A">
            <w:pPr>
              <w:spacing w:line="240" w:lineRule="auto"/>
              <w:rPr>
                <w:rFonts w:asciiTheme="minorHAnsi" w:hAnsiTheme="minorHAnsi" w:cs="Times New Roman"/>
                <w:lang w:val="en-US"/>
              </w:rPr>
            </w:pPr>
          </w:p>
        </w:tc>
        <w:tc>
          <w:tcPr>
            <w:tcW w:w="820" w:type="dxa"/>
            <w:tcBorders>
              <w:top w:val="nil"/>
              <w:left w:val="nil"/>
              <w:bottom w:val="nil"/>
              <w:right w:val="nil"/>
            </w:tcBorders>
            <w:shd w:val="clear" w:color="auto" w:fill="auto"/>
            <w:vAlign w:val="center"/>
            <w:hideMark/>
          </w:tcPr>
          <w:p w:rsidR="000848C8" w:rsidRPr="00AC7437" w:rsidRDefault="000848C8" w:rsidP="00944C4A">
            <w:pPr>
              <w:spacing w:line="240" w:lineRule="auto"/>
              <w:rPr>
                <w:rFonts w:asciiTheme="minorHAnsi" w:hAnsiTheme="minorHAnsi" w:cs="Times New Roman"/>
                <w:lang w:val="en-US"/>
              </w:rPr>
            </w:pPr>
          </w:p>
        </w:tc>
      </w:tr>
    </w:tbl>
    <w:p w:rsidR="000848C8" w:rsidRPr="00AC7437" w:rsidRDefault="00F268BC" w:rsidP="006F33E9">
      <w:pPr>
        <w:spacing w:line="240" w:lineRule="auto"/>
        <w:jc w:val="both"/>
        <w:rPr>
          <w:rFonts w:asciiTheme="minorHAnsi" w:hAnsiTheme="minorHAnsi"/>
          <w:sz w:val="22"/>
          <w:szCs w:val="22"/>
        </w:rPr>
      </w:pPr>
      <w:r w:rsidRPr="00F268BC">
        <w:rPr>
          <w:rFonts w:asciiTheme="minorHAnsi" w:hAnsiTheme="minorHAnsi"/>
          <w:noProof/>
          <w:sz w:val="22"/>
          <w:szCs w:val="22"/>
          <w:lang w:val="en-GB" w:eastAsia="en-GB"/>
        </w:rPr>
        <w:pict>
          <v:group id="Group 11" o:spid="_x0000_s1071" style="position:absolute;left:0;text-align:left;margin-left:513.5pt;margin-top:105.3pt;width:.75pt;height:0;z-index:-251638784;mso-wrap-distance-top:-6e-5mm;mso-wrap-distance-bottom:-6e-5mm;mso-position-horizontal-relative:page;mso-position-vertical-relative:page" coordorigin="10270,2106" coordsize="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" o:allowincell="f">
            <v:shape id="Freeform 35" o:spid="_x0000_s1073" style="position:absolute;left:10270;top:2106;width:15;height:0;visibility:visible;mso-wrap-style:square;v-text-anchor:top" coordsize="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f7c78A&#10;AADbAAAADwAAAGRycy9kb3ducmV2LnhtbERPy4rCMBTdC/5DuII7TVUQrUYRcWBWA1Mf4O7aXNti&#10;c1OSqJ35erMQXB7Oe7luTS0e5HxlWcFomIAgzq2uuFBw2H8NZiB8QNZYWyYFf+Rhvep2lphq++Rf&#10;emShEDGEfYoKyhCaVEqfl2TQD21DHLmrdQZDhK6Q2uEzhptajpNkKg1WHBtKbGhbUn7L7kbB/6W4&#10;kGzkcXfK/NT9nGfze+6V6vfazQJEoDZ8xG/3t1Ywiev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x/tzvwAAANsAAAAPAAAAAAAAAAAAAAAAAJgCAABkcnMvZG93bnJl&#10;di54bWxQSwUGAAAAAAQABAD1AAAAhAMAAAAA&#10;" path="m,l,e" filled="f" strokecolor="#dadcdd" strokeweight=".29625mm">
              <v:path arrowok="t" o:connecttype="custom" o:connectlocs="0,0;0,0" o:connectangles="0,0"/>
            </v:shape>
            <v:shape id="Freeform 36" o:spid="_x0000_s1072" style="position:absolute;left:10270;top:2106;width:15;height:0;visibility:visible;mso-wrap-style:square;v-text-anchor:top" coordsize="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e6MQA&#10;AADbAAAADwAAAGRycy9kb3ducmV2LnhtbESPT2vCQBTE70K/w/IK3nRjC8FGV5HSQk9Coy309sw+&#10;k2D2bdjd/NFP3y0UPA4z8xtmvR1NI3pyvrasYDFPQBAXVtdcKjge3mdLED4ga2wsk4IredhuHiZr&#10;zLQd+JP6PJQiQthnqKAKoc2k9EVFBv3ctsTRO1tnMETpSqkdDhFuGvmUJKk0WHNcqLCl14qKS94Z&#10;BbdTeSLZyq+379ynbv+zfOkKr9T0cdytQAQawz383/7QCp4X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LXujEAAAA2wAAAA8AAAAAAAAAAAAAAAAAmAIAAGRycy9k&#10;b3ducmV2LnhtbFBLBQYAAAAABAAEAPUAAACJAwAAAAA=&#10;" path="m,l,e" filled="f" strokecolor="#dadcdd" strokeweight=".29625mm">
              <v:path arrowok="t" o:connecttype="custom" o:connectlocs="0,0;0,0" o:connectangles="0,0"/>
            </v:shape>
            <w10:wrap anchorx="page" anchory="page"/>
          </v:group>
        </w:pict>
      </w:r>
      <w:r w:rsidR="000848C8" w:rsidRPr="00AC7437">
        <w:rPr>
          <w:rFonts w:asciiTheme="minorHAnsi" w:hAnsiTheme="minorHAnsi"/>
          <w:sz w:val="22"/>
          <w:szCs w:val="22"/>
        </w:rPr>
        <w:t xml:space="preserve">The impact of the Phase 1 programme will be assessed during MTR, at which time a decision will be made as to whether the expansion of the coverage of the ASHA will be best achieved through an </w:t>
      </w:r>
      <w:r w:rsidR="000848C8" w:rsidRPr="00AC7437">
        <w:rPr>
          <w:rFonts w:asciiTheme="minorHAnsi" w:hAnsiTheme="minorHAnsi"/>
          <w:sz w:val="22"/>
          <w:szCs w:val="22"/>
        </w:rPr>
        <w:lastRenderedPageBreak/>
        <w:t xml:space="preserve">increased number of VDCs in the existing districts, or through an expansion of the number of districts. The first option will likely be more cost-effective since it builds upon already existing networks and capacities and would not necessitate setting up an addition project ‘hub’. The selection of more districts, however, would allow for the scaling up and further testing of climate smart approaches and technology within a new setting. In the case of district expansion, district selection for Phase 2 of ASHA will be based on the same criteria as given above for Phase 1. </w:t>
      </w:r>
    </w:p>
    <w:p w:rsidR="000848C8" w:rsidRPr="00AC7437" w:rsidRDefault="000848C8" w:rsidP="006F33E9">
      <w:pPr>
        <w:spacing w:line="240" w:lineRule="auto"/>
        <w:jc w:val="both"/>
        <w:rPr>
          <w:rFonts w:asciiTheme="minorHAnsi" w:hAnsiTheme="minorHAnsi"/>
          <w:sz w:val="22"/>
          <w:szCs w:val="22"/>
        </w:rPr>
      </w:pPr>
    </w:p>
    <w:p w:rsidR="000848C8" w:rsidRPr="00AC7437" w:rsidRDefault="000848C8" w:rsidP="00E01312">
      <w:pPr>
        <w:spacing w:line="240" w:lineRule="auto"/>
        <w:jc w:val="both"/>
        <w:rPr>
          <w:rFonts w:asciiTheme="minorHAnsi" w:hAnsiTheme="minorHAnsi"/>
          <w:sz w:val="22"/>
          <w:szCs w:val="22"/>
        </w:rPr>
      </w:pPr>
      <w:r w:rsidRPr="00AC7437">
        <w:rPr>
          <w:rFonts w:asciiTheme="minorHAnsi" w:hAnsiTheme="minorHAnsi"/>
          <w:sz w:val="22"/>
          <w:szCs w:val="22"/>
        </w:rPr>
        <w:t xml:space="preserve">In addition, Phase 2 selection would give priority to districts with LFLP </w:t>
      </w:r>
      <w:proofErr w:type="gramStart"/>
      <w:r w:rsidRPr="00AC7437">
        <w:rPr>
          <w:rFonts w:asciiTheme="minorHAnsi" w:hAnsiTheme="minorHAnsi"/>
          <w:sz w:val="22"/>
          <w:szCs w:val="22"/>
        </w:rPr>
        <w:t>interventions,</w:t>
      </w:r>
      <w:proofErr w:type="gramEnd"/>
      <w:r w:rsidRPr="00AC7437">
        <w:rPr>
          <w:rFonts w:asciiTheme="minorHAnsi" w:hAnsiTheme="minorHAnsi"/>
          <w:sz w:val="22"/>
          <w:szCs w:val="22"/>
        </w:rPr>
        <w:t xml:space="preserve"> to further strengthen the link between ASHA and this successful programme.There are two clusters of LFLP districts which can be assessed for this purpose:</w:t>
      </w:r>
    </w:p>
    <w:p w:rsidR="000848C8" w:rsidRPr="00AC7437" w:rsidRDefault="000848C8" w:rsidP="00C432CF">
      <w:pPr>
        <w:pStyle w:val="ListParagraph"/>
        <w:numPr>
          <w:ilvl w:val="0"/>
          <w:numId w:val="65"/>
        </w:numPr>
        <w:spacing w:line="240" w:lineRule="auto"/>
        <w:jc w:val="both"/>
        <w:rPr>
          <w:rFonts w:asciiTheme="minorHAnsi" w:hAnsiTheme="minorHAnsi"/>
          <w:sz w:val="22"/>
          <w:szCs w:val="22"/>
        </w:rPr>
      </w:pPr>
      <w:r w:rsidRPr="00AC7437">
        <w:rPr>
          <w:rFonts w:asciiTheme="minorHAnsi" w:hAnsiTheme="minorHAnsi"/>
          <w:sz w:val="22"/>
          <w:szCs w:val="22"/>
        </w:rPr>
        <w:t>The districts of Lamjung (VH vulnerability), Gorkha (H vulnerability), Dhading  (H vulnerability) and Chitwan (H vulnerability) in the Central region</w:t>
      </w:r>
    </w:p>
    <w:p w:rsidR="000848C8" w:rsidRPr="00AC7437" w:rsidRDefault="000848C8" w:rsidP="00C432CF">
      <w:pPr>
        <w:pStyle w:val="ListParagraph"/>
        <w:numPr>
          <w:ilvl w:val="0"/>
          <w:numId w:val="65"/>
        </w:numPr>
        <w:spacing w:line="240" w:lineRule="auto"/>
        <w:jc w:val="both"/>
        <w:rPr>
          <w:rFonts w:asciiTheme="minorHAnsi" w:hAnsiTheme="minorHAnsi"/>
          <w:sz w:val="22"/>
          <w:szCs w:val="22"/>
        </w:rPr>
      </w:pPr>
      <w:r w:rsidRPr="00AC7437">
        <w:rPr>
          <w:rFonts w:asciiTheme="minorHAnsi" w:hAnsiTheme="minorHAnsi"/>
          <w:sz w:val="22"/>
          <w:szCs w:val="22"/>
        </w:rPr>
        <w:t>The districts of Dolakha (VH vulnerability), Ramechhap (VH vulnerability), Okhaldhunga (H vulnerability) and Khotang (H vulnerability) along the boundary of Central and Eastern region</w:t>
      </w:r>
    </w:p>
    <w:p w:rsidR="000848C8" w:rsidRPr="00AC7437" w:rsidRDefault="000848C8" w:rsidP="000848C8">
      <w:pPr>
        <w:spacing w:line="240" w:lineRule="auto"/>
        <w:rPr>
          <w:rFonts w:asciiTheme="minorHAnsi" w:hAnsiTheme="minorHAnsi"/>
          <w:sz w:val="22"/>
          <w:szCs w:val="22"/>
        </w:rPr>
      </w:pPr>
    </w:p>
    <w:p w:rsidR="000848C8" w:rsidRPr="00AC7437" w:rsidRDefault="000848C8" w:rsidP="000848C8">
      <w:pPr>
        <w:spacing w:line="240" w:lineRule="auto"/>
        <w:rPr>
          <w:rFonts w:asciiTheme="minorHAnsi" w:hAnsiTheme="minorHAnsi"/>
          <w:b/>
          <w:sz w:val="22"/>
          <w:szCs w:val="22"/>
        </w:rPr>
      </w:pPr>
      <w:r w:rsidRPr="00AC7437">
        <w:rPr>
          <w:rFonts w:asciiTheme="minorHAnsi" w:hAnsiTheme="minorHAnsi"/>
          <w:b/>
          <w:sz w:val="22"/>
          <w:szCs w:val="22"/>
        </w:rPr>
        <w:t xml:space="preserve">VDC Selection  </w:t>
      </w:r>
    </w:p>
    <w:p w:rsidR="000848C8" w:rsidRPr="00AC7437" w:rsidRDefault="000848C8" w:rsidP="000848C8">
      <w:pPr>
        <w:spacing w:line="240" w:lineRule="auto"/>
        <w:rPr>
          <w:rFonts w:asciiTheme="minorHAnsi" w:hAnsiTheme="minorHAnsi"/>
          <w:b/>
          <w:sz w:val="22"/>
          <w:szCs w:val="22"/>
        </w:rPr>
      </w:pPr>
    </w:p>
    <w:p w:rsidR="000848C8" w:rsidRPr="00AC7437" w:rsidRDefault="000848C8" w:rsidP="00E01312">
      <w:pPr>
        <w:spacing w:line="240" w:lineRule="auto"/>
        <w:jc w:val="both"/>
        <w:rPr>
          <w:rFonts w:asciiTheme="minorHAnsi" w:hAnsiTheme="minorHAnsi"/>
          <w:sz w:val="22"/>
          <w:szCs w:val="22"/>
        </w:rPr>
      </w:pPr>
      <w:r w:rsidRPr="00AC7437">
        <w:rPr>
          <w:rFonts w:asciiTheme="minorHAnsi" w:hAnsiTheme="minorHAnsi"/>
          <w:sz w:val="22"/>
          <w:szCs w:val="22"/>
        </w:rPr>
        <w:t>A criticism on the NAPA vulnerability assessment and scoring is that it does not address pockets of high vulnerability within overall ‘less vulnerable’ districts. The Human Development Report Nepal also specifically mentions that addressing inequality is of prime importance to the development of Nepal and that the targeting of development benefits to the poorest and most vulnerable communities and households is thus of critical importance. The selection criteria of the VDCs, within the selected districts, reflect this urgent need, as well as other issues of importance concerning targeting, including:</w:t>
      </w:r>
    </w:p>
    <w:p w:rsidR="000848C8" w:rsidRPr="00AC7437" w:rsidRDefault="000848C8" w:rsidP="000848C8">
      <w:pPr>
        <w:spacing w:line="240" w:lineRule="auto"/>
        <w:rPr>
          <w:rFonts w:asciiTheme="minorHAnsi" w:hAnsiTheme="minorHAnsi"/>
          <w:sz w:val="22"/>
          <w:szCs w:val="22"/>
        </w:rPr>
      </w:pPr>
    </w:p>
    <w:p w:rsidR="000848C8" w:rsidRPr="00AC7437" w:rsidRDefault="000848C8" w:rsidP="00C432CF">
      <w:pPr>
        <w:pStyle w:val="ListParagraph"/>
        <w:numPr>
          <w:ilvl w:val="0"/>
          <w:numId w:val="67"/>
        </w:numPr>
        <w:spacing w:line="240" w:lineRule="auto"/>
        <w:jc w:val="both"/>
        <w:rPr>
          <w:rFonts w:asciiTheme="minorHAnsi" w:hAnsiTheme="minorHAnsi"/>
          <w:sz w:val="22"/>
          <w:szCs w:val="22"/>
        </w:rPr>
      </w:pPr>
      <w:r w:rsidRPr="00AC7437">
        <w:rPr>
          <w:rFonts w:asciiTheme="minorHAnsi" w:hAnsiTheme="minorHAnsi"/>
          <w:sz w:val="22"/>
          <w:szCs w:val="22"/>
        </w:rPr>
        <w:t>Most vulnerable VDCs in the district based on the vulnerability scoring v4 and if required v3 (LAPA/NCCSP methodology);</w:t>
      </w:r>
    </w:p>
    <w:p w:rsidR="000848C8" w:rsidRPr="00AC7437" w:rsidRDefault="000848C8" w:rsidP="00C432CF">
      <w:pPr>
        <w:pStyle w:val="ListParagraph"/>
        <w:numPr>
          <w:ilvl w:val="0"/>
          <w:numId w:val="66"/>
        </w:numPr>
        <w:spacing w:line="240" w:lineRule="auto"/>
        <w:jc w:val="both"/>
        <w:rPr>
          <w:rFonts w:asciiTheme="minorHAnsi" w:hAnsiTheme="minorHAnsi"/>
          <w:sz w:val="22"/>
          <w:szCs w:val="22"/>
        </w:rPr>
      </w:pPr>
      <w:r w:rsidRPr="00AC7437">
        <w:rPr>
          <w:rFonts w:asciiTheme="minorHAnsi" w:hAnsiTheme="minorHAnsi"/>
          <w:sz w:val="22"/>
          <w:szCs w:val="22"/>
        </w:rPr>
        <w:t>Clustering of VDCs based on identified sub-watersheds and vulnerability ‘hotspots’, to allow for  the  development of  a  strategic  sub-watershed/landscape approach to  CC adaptation in the VDCs and districts;</w:t>
      </w:r>
    </w:p>
    <w:p w:rsidR="000848C8" w:rsidRPr="00AC7437" w:rsidRDefault="000848C8" w:rsidP="00C432CF">
      <w:pPr>
        <w:pStyle w:val="ListParagraph"/>
        <w:numPr>
          <w:ilvl w:val="0"/>
          <w:numId w:val="66"/>
        </w:numPr>
        <w:spacing w:line="240" w:lineRule="auto"/>
        <w:jc w:val="both"/>
        <w:rPr>
          <w:rFonts w:asciiTheme="minorHAnsi" w:hAnsiTheme="minorHAnsi"/>
          <w:sz w:val="22"/>
          <w:szCs w:val="22"/>
        </w:rPr>
      </w:pPr>
      <w:r w:rsidRPr="00AC7437">
        <w:rPr>
          <w:rFonts w:asciiTheme="minorHAnsi" w:hAnsiTheme="minorHAnsi"/>
          <w:sz w:val="22"/>
          <w:szCs w:val="22"/>
        </w:rPr>
        <w:t>No municipalities, since the ASHA is dealing with agriculture and natural resource based adaptation;</w:t>
      </w:r>
    </w:p>
    <w:p w:rsidR="000848C8" w:rsidRPr="00AC7437" w:rsidRDefault="000848C8" w:rsidP="00C432CF">
      <w:pPr>
        <w:pStyle w:val="ListParagraph"/>
        <w:numPr>
          <w:ilvl w:val="0"/>
          <w:numId w:val="66"/>
        </w:numPr>
        <w:spacing w:line="240" w:lineRule="auto"/>
        <w:jc w:val="both"/>
        <w:rPr>
          <w:rFonts w:asciiTheme="minorHAnsi" w:hAnsiTheme="minorHAnsi"/>
          <w:sz w:val="22"/>
          <w:szCs w:val="22"/>
        </w:rPr>
      </w:pPr>
      <w:r w:rsidRPr="00AC7437">
        <w:rPr>
          <w:rFonts w:asciiTheme="minorHAnsi" w:hAnsiTheme="minorHAnsi"/>
          <w:sz w:val="22"/>
          <w:szCs w:val="22"/>
        </w:rPr>
        <w:t>Capturing the large diversity in CC vulnerability and adaptation options within districts, based on the high diversity of geography and climate variability;</w:t>
      </w:r>
    </w:p>
    <w:p w:rsidR="000848C8" w:rsidRPr="00AC7437" w:rsidRDefault="000848C8" w:rsidP="00C432CF">
      <w:pPr>
        <w:pStyle w:val="ListParagraph"/>
        <w:numPr>
          <w:ilvl w:val="0"/>
          <w:numId w:val="66"/>
        </w:numPr>
        <w:spacing w:line="240" w:lineRule="auto"/>
        <w:jc w:val="both"/>
        <w:rPr>
          <w:rFonts w:asciiTheme="minorHAnsi" w:hAnsiTheme="minorHAnsi"/>
          <w:sz w:val="22"/>
          <w:szCs w:val="22"/>
        </w:rPr>
      </w:pPr>
      <w:r w:rsidRPr="00AC7437">
        <w:rPr>
          <w:rFonts w:asciiTheme="minorHAnsi" w:hAnsiTheme="minorHAnsi"/>
          <w:sz w:val="22"/>
          <w:szCs w:val="22"/>
        </w:rPr>
        <w:t>Where feasible in terms of HH vulnerability targeting (avoiding the same households) an overlap with existing IFAD project VDCs for leveraging;</w:t>
      </w:r>
    </w:p>
    <w:p w:rsidR="000848C8" w:rsidRPr="00AC7437" w:rsidRDefault="000848C8" w:rsidP="00C432CF">
      <w:pPr>
        <w:pStyle w:val="ListParagraph"/>
        <w:numPr>
          <w:ilvl w:val="0"/>
          <w:numId w:val="66"/>
        </w:numPr>
        <w:spacing w:line="240" w:lineRule="auto"/>
        <w:jc w:val="both"/>
        <w:rPr>
          <w:rFonts w:asciiTheme="minorHAnsi" w:hAnsiTheme="minorHAnsi"/>
          <w:sz w:val="22"/>
          <w:szCs w:val="22"/>
        </w:rPr>
      </w:pPr>
      <w:r w:rsidRPr="00AC7437">
        <w:rPr>
          <w:rFonts w:asciiTheme="minorHAnsi" w:hAnsiTheme="minorHAnsi"/>
          <w:sz w:val="22"/>
          <w:szCs w:val="22"/>
        </w:rPr>
        <w:t>No overlap with the VDCs selected under the NCCSP in terms of LAPA development and LAPA investment. However an overlap could be decided upon in coordination based on new adaptation demand coming from the ASHA sub-watershed/landscape approach.</w:t>
      </w:r>
    </w:p>
    <w:p w:rsidR="000848C8" w:rsidRPr="00AC7437" w:rsidRDefault="000848C8" w:rsidP="000848C8">
      <w:pPr>
        <w:spacing w:line="240" w:lineRule="auto"/>
        <w:rPr>
          <w:rFonts w:asciiTheme="minorHAnsi" w:hAnsiTheme="minorHAnsi"/>
          <w:sz w:val="22"/>
          <w:szCs w:val="22"/>
        </w:rPr>
      </w:pPr>
    </w:p>
    <w:p w:rsidR="000848C8" w:rsidRPr="00AC7437" w:rsidRDefault="000848C8" w:rsidP="007306C0">
      <w:pPr>
        <w:spacing w:line="240" w:lineRule="auto"/>
        <w:jc w:val="both"/>
        <w:rPr>
          <w:rFonts w:asciiTheme="minorHAnsi" w:hAnsiTheme="minorHAnsi"/>
          <w:sz w:val="22"/>
          <w:szCs w:val="22"/>
        </w:rPr>
      </w:pPr>
      <w:r w:rsidRPr="00AC7437">
        <w:rPr>
          <w:rFonts w:asciiTheme="minorHAnsi" w:hAnsiTheme="minorHAnsi"/>
          <w:sz w:val="22"/>
          <w:szCs w:val="22"/>
        </w:rPr>
        <w:t xml:space="preserve">It is clear that the selection of districts and VDCs is only a first step in the targeting the most vulnerable communities and households. The vulnerability assessment methodology to be applied by ASHA as part of the LAPA </w:t>
      </w:r>
      <w:proofErr w:type="gramStart"/>
      <w:r w:rsidRPr="00AC7437">
        <w:rPr>
          <w:rFonts w:asciiTheme="minorHAnsi" w:hAnsiTheme="minorHAnsi"/>
          <w:sz w:val="22"/>
          <w:szCs w:val="22"/>
        </w:rPr>
        <w:t>process,</w:t>
      </w:r>
      <w:proofErr w:type="gramEnd"/>
      <w:r w:rsidRPr="00AC7437">
        <w:rPr>
          <w:rFonts w:asciiTheme="minorHAnsi" w:hAnsiTheme="minorHAnsi"/>
          <w:sz w:val="22"/>
          <w:szCs w:val="22"/>
        </w:rPr>
        <w:t xml:space="preserve"> should ensure that within each VDC again the most vulnerable Wards, communities and households will be targeted.</w:t>
      </w:r>
    </w:p>
    <w:p w:rsidR="000848C8" w:rsidRPr="00AC7437" w:rsidRDefault="000848C8" w:rsidP="007306C0">
      <w:pPr>
        <w:spacing w:line="240" w:lineRule="auto"/>
        <w:jc w:val="both"/>
        <w:rPr>
          <w:rFonts w:asciiTheme="minorHAnsi" w:hAnsiTheme="minorHAnsi"/>
          <w:sz w:val="22"/>
          <w:szCs w:val="22"/>
        </w:rPr>
      </w:pPr>
    </w:p>
    <w:p w:rsidR="00361613" w:rsidRPr="00AC7437" w:rsidRDefault="00361613" w:rsidP="000848C8">
      <w:pPr>
        <w:spacing w:line="240" w:lineRule="auto"/>
        <w:rPr>
          <w:rFonts w:asciiTheme="minorHAnsi" w:hAnsiTheme="minorHAnsi"/>
          <w:b/>
          <w:sz w:val="22"/>
          <w:szCs w:val="22"/>
        </w:rPr>
      </w:pPr>
    </w:p>
    <w:p w:rsidR="00361613" w:rsidRDefault="00361613" w:rsidP="000848C8">
      <w:pPr>
        <w:spacing w:line="240" w:lineRule="auto"/>
        <w:rPr>
          <w:rFonts w:asciiTheme="minorHAnsi" w:hAnsiTheme="minorHAnsi"/>
          <w:b/>
          <w:sz w:val="22"/>
          <w:szCs w:val="22"/>
        </w:rPr>
      </w:pPr>
    </w:p>
    <w:p w:rsidR="00207FAB" w:rsidRDefault="00207FAB" w:rsidP="000848C8">
      <w:pPr>
        <w:spacing w:line="240" w:lineRule="auto"/>
        <w:rPr>
          <w:rFonts w:asciiTheme="minorHAnsi" w:hAnsiTheme="minorHAnsi"/>
          <w:b/>
          <w:sz w:val="22"/>
          <w:szCs w:val="22"/>
        </w:rPr>
      </w:pPr>
    </w:p>
    <w:p w:rsidR="00207FAB" w:rsidRDefault="00207FAB" w:rsidP="000848C8">
      <w:pPr>
        <w:spacing w:line="240" w:lineRule="auto"/>
        <w:rPr>
          <w:rFonts w:asciiTheme="minorHAnsi" w:hAnsiTheme="minorHAnsi"/>
          <w:b/>
          <w:sz w:val="22"/>
          <w:szCs w:val="22"/>
        </w:rPr>
      </w:pPr>
    </w:p>
    <w:p w:rsidR="00207FAB" w:rsidRPr="00AC7437" w:rsidRDefault="00207FAB" w:rsidP="000848C8">
      <w:pPr>
        <w:spacing w:line="240" w:lineRule="auto"/>
        <w:rPr>
          <w:rFonts w:asciiTheme="minorHAnsi" w:hAnsiTheme="minorHAnsi"/>
          <w:b/>
          <w:sz w:val="22"/>
          <w:szCs w:val="22"/>
        </w:rPr>
      </w:pPr>
    </w:p>
    <w:p w:rsidR="00361613" w:rsidRPr="00AC7437" w:rsidRDefault="00361613" w:rsidP="000848C8">
      <w:pPr>
        <w:spacing w:line="240" w:lineRule="auto"/>
        <w:rPr>
          <w:rFonts w:asciiTheme="minorHAnsi" w:hAnsiTheme="minorHAnsi"/>
          <w:b/>
          <w:sz w:val="22"/>
          <w:szCs w:val="22"/>
        </w:rPr>
      </w:pPr>
    </w:p>
    <w:p w:rsidR="000848C8" w:rsidRPr="00AC7437" w:rsidRDefault="000848C8" w:rsidP="000848C8">
      <w:pPr>
        <w:spacing w:line="240" w:lineRule="auto"/>
        <w:rPr>
          <w:rFonts w:asciiTheme="minorHAnsi" w:hAnsiTheme="minorHAnsi"/>
          <w:sz w:val="22"/>
          <w:szCs w:val="22"/>
        </w:rPr>
      </w:pPr>
      <w:r w:rsidRPr="00AC7437">
        <w:rPr>
          <w:rFonts w:asciiTheme="minorHAnsi" w:hAnsiTheme="minorHAnsi"/>
          <w:b/>
          <w:sz w:val="22"/>
          <w:szCs w:val="22"/>
        </w:rPr>
        <w:lastRenderedPageBreak/>
        <w:t>Target group and targeting strategy</w:t>
      </w:r>
    </w:p>
    <w:p w:rsidR="000848C8" w:rsidRPr="00AC7437" w:rsidRDefault="000848C8" w:rsidP="000848C8">
      <w:pPr>
        <w:spacing w:line="240" w:lineRule="auto"/>
        <w:rPr>
          <w:rFonts w:asciiTheme="minorHAnsi" w:hAnsiTheme="minorHAnsi"/>
          <w:sz w:val="12"/>
          <w:szCs w:val="22"/>
        </w:rPr>
      </w:pPr>
    </w:p>
    <w:p w:rsidR="000848C8" w:rsidRPr="00AC7437" w:rsidRDefault="000848C8" w:rsidP="007306C0">
      <w:pPr>
        <w:spacing w:line="240" w:lineRule="auto"/>
        <w:jc w:val="both"/>
        <w:rPr>
          <w:rFonts w:asciiTheme="minorHAnsi" w:hAnsiTheme="minorHAnsi"/>
          <w:sz w:val="22"/>
          <w:szCs w:val="22"/>
        </w:rPr>
      </w:pPr>
      <w:r w:rsidRPr="00AC7437">
        <w:rPr>
          <w:rFonts w:asciiTheme="minorHAnsi" w:hAnsiTheme="minorHAnsi"/>
          <w:sz w:val="22"/>
          <w:szCs w:val="22"/>
        </w:rPr>
        <w:t>The Project will target category climate vulnerablehouseholds (V4, V3</w:t>
      </w:r>
      <w:r w:rsidR="007306C0" w:rsidRPr="00AC7437">
        <w:rPr>
          <w:rFonts w:asciiTheme="minorHAnsi" w:hAnsiTheme="minorHAnsi"/>
          <w:sz w:val="22"/>
          <w:szCs w:val="22"/>
        </w:rPr>
        <w:t xml:space="preserve"> -</w:t>
      </w:r>
      <w:r w:rsidRPr="00AC7437">
        <w:rPr>
          <w:rFonts w:asciiTheme="minorHAnsi" w:hAnsiTheme="minorHAnsi"/>
          <w:sz w:val="22"/>
          <w:szCs w:val="22"/>
        </w:rPr>
        <w:t xml:space="preserve"> NCCSP household survey mid-western districts) estimated to be about50% of the population within target districts. Across these groups, the Project will particularly meet the specific needs of the different vulnerable groups including poor women and men, landless households, Dalits</w:t>
      </w:r>
      <w:proofErr w:type="gramStart"/>
      <w:r w:rsidRPr="00AC7437">
        <w:rPr>
          <w:rFonts w:asciiTheme="minorHAnsi" w:hAnsiTheme="minorHAnsi"/>
          <w:sz w:val="22"/>
          <w:szCs w:val="22"/>
        </w:rPr>
        <w:t>,Janajatis</w:t>
      </w:r>
      <w:proofErr w:type="gramEnd"/>
      <w:r w:rsidRPr="00AC7437">
        <w:rPr>
          <w:rFonts w:asciiTheme="minorHAnsi" w:hAnsiTheme="minorHAnsi"/>
          <w:sz w:val="22"/>
          <w:szCs w:val="22"/>
        </w:rPr>
        <w:t xml:space="preserve"> and other ethnic minority and socio-economically marginalized groups. Women will account for at least 33% of the direct participating beneficiaries. </w:t>
      </w:r>
    </w:p>
    <w:p w:rsidR="000848C8" w:rsidRPr="00AC7437" w:rsidRDefault="000848C8" w:rsidP="000848C8">
      <w:pPr>
        <w:spacing w:line="240" w:lineRule="auto"/>
        <w:rPr>
          <w:rFonts w:asciiTheme="minorHAnsi" w:hAnsiTheme="minorHAnsi"/>
          <w:sz w:val="14"/>
          <w:szCs w:val="22"/>
        </w:rPr>
      </w:pPr>
    </w:p>
    <w:p w:rsidR="000848C8" w:rsidRPr="00AC7437" w:rsidRDefault="000848C8" w:rsidP="007306C0">
      <w:pPr>
        <w:spacing w:line="240" w:lineRule="auto"/>
        <w:jc w:val="both"/>
        <w:rPr>
          <w:rFonts w:asciiTheme="minorHAnsi" w:hAnsiTheme="minorHAnsi"/>
          <w:sz w:val="22"/>
          <w:szCs w:val="22"/>
        </w:rPr>
      </w:pPr>
      <w:r w:rsidRPr="00AC7437">
        <w:rPr>
          <w:rFonts w:asciiTheme="minorHAnsi" w:hAnsiTheme="minorHAnsi"/>
          <w:sz w:val="22"/>
          <w:szCs w:val="22"/>
        </w:rPr>
        <w:t>It is estimated that the Project would include at least 200 VDCs and 150,000 smallholder households, and assuming a70% success rate, directly benefit at least 100,000 households and 500,000 people. Most households in selected VDCs not directly targeted by the Project would benefit indirectlythrough improved capacities, methodologies, systems and technologies adopted within theirVDC and district. A scaling up strategy will be developed for achieving this.</w:t>
      </w:r>
    </w:p>
    <w:p w:rsidR="000848C8" w:rsidRPr="00AC7437" w:rsidRDefault="000848C8" w:rsidP="000848C8">
      <w:pPr>
        <w:spacing w:line="240" w:lineRule="auto"/>
        <w:rPr>
          <w:rFonts w:asciiTheme="minorHAnsi" w:hAnsiTheme="minorHAnsi"/>
          <w:sz w:val="16"/>
          <w:szCs w:val="22"/>
        </w:rPr>
      </w:pPr>
    </w:p>
    <w:p w:rsidR="000848C8" w:rsidRPr="00AC7437" w:rsidRDefault="000848C8" w:rsidP="007306C0">
      <w:pPr>
        <w:spacing w:line="240" w:lineRule="auto"/>
        <w:jc w:val="both"/>
        <w:rPr>
          <w:rFonts w:asciiTheme="minorHAnsi" w:hAnsiTheme="minorHAnsi"/>
          <w:sz w:val="22"/>
          <w:szCs w:val="22"/>
        </w:rPr>
      </w:pPr>
      <w:proofErr w:type="gramStart"/>
      <w:r w:rsidRPr="00AC7437">
        <w:rPr>
          <w:rFonts w:asciiTheme="minorHAnsi" w:hAnsiTheme="minorHAnsi"/>
          <w:b/>
          <w:sz w:val="22"/>
          <w:szCs w:val="22"/>
        </w:rPr>
        <w:t>Gender and targeting.</w:t>
      </w:r>
      <w:proofErr w:type="gramEnd"/>
      <w:r w:rsidRPr="00AC7437">
        <w:rPr>
          <w:rFonts w:asciiTheme="minorHAnsi" w:hAnsiTheme="minorHAnsi"/>
          <w:sz w:val="22"/>
          <w:szCs w:val="22"/>
        </w:rPr>
        <w:t xml:space="preserve"> </w:t>
      </w:r>
      <w:proofErr w:type="gramStart"/>
      <w:r w:rsidRPr="00AC7437">
        <w:rPr>
          <w:rFonts w:asciiTheme="minorHAnsi" w:hAnsiTheme="minorHAnsi"/>
          <w:sz w:val="22"/>
          <w:szCs w:val="22"/>
        </w:rPr>
        <w:t>Poor women and women-headed household face significantly greater obstacles in escaping poverty.</w:t>
      </w:r>
      <w:proofErr w:type="gramEnd"/>
      <w:r w:rsidRPr="00AC7437">
        <w:rPr>
          <w:rFonts w:asciiTheme="minorHAnsi" w:hAnsiTheme="minorHAnsi"/>
          <w:sz w:val="22"/>
          <w:szCs w:val="22"/>
        </w:rPr>
        <w:t xml:space="preserve"> These include specific obstacles to their participation in commercial activities, including illiteracy, a general lack of farm management and technical skills, less access to factors of production and time constraints imposed by cultural anddomestic factors. The Project will implement specific   </w:t>
      </w:r>
      <w:proofErr w:type="gramStart"/>
      <w:r w:rsidRPr="00AC7437">
        <w:rPr>
          <w:rFonts w:asciiTheme="minorHAnsi" w:hAnsiTheme="minorHAnsi"/>
          <w:sz w:val="22"/>
          <w:szCs w:val="22"/>
        </w:rPr>
        <w:t>measures  to</w:t>
      </w:r>
      <w:proofErr w:type="gramEnd"/>
      <w:r w:rsidRPr="00AC7437">
        <w:rPr>
          <w:rFonts w:asciiTheme="minorHAnsi" w:hAnsiTheme="minorHAnsi"/>
          <w:sz w:val="22"/>
          <w:szCs w:val="22"/>
        </w:rPr>
        <w:t xml:space="preserve">   ensure   women’s empowerment and social inclusion, through the enhancement of their assets and capabilities tofunction and to engage, influence and hold accountable the LAPA process and addressing any institutional barriers to development opportunities. </w:t>
      </w:r>
    </w:p>
    <w:p w:rsidR="000848C8" w:rsidRPr="00AC7437" w:rsidRDefault="000848C8" w:rsidP="000848C8">
      <w:pPr>
        <w:spacing w:line="240" w:lineRule="auto"/>
        <w:rPr>
          <w:rFonts w:asciiTheme="minorHAnsi" w:hAnsiTheme="minorHAnsi"/>
          <w:sz w:val="14"/>
          <w:szCs w:val="22"/>
        </w:rPr>
      </w:pPr>
    </w:p>
    <w:p w:rsidR="000848C8" w:rsidRPr="00AC7437" w:rsidRDefault="000848C8" w:rsidP="007306C0">
      <w:pPr>
        <w:spacing w:line="240" w:lineRule="auto"/>
        <w:jc w:val="both"/>
        <w:rPr>
          <w:rFonts w:asciiTheme="minorHAnsi" w:hAnsiTheme="minorHAnsi"/>
          <w:sz w:val="22"/>
          <w:szCs w:val="22"/>
        </w:rPr>
      </w:pPr>
      <w:r w:rsidRPr="00AC7437">
        <w:rPr>
          <w:rFonts w:asciiTheme="minorHAnsi" w:hAnsiTheme="minorHAnsi"/>
          <w:sz w:val="22"/>
          <w:szCs w:val="22"/>
        </w:rPr>
        <w:t>Specific action will include gender sensitisation of all participants in LAPA planning and implementation, quotas on women’sparticipation in LAPA-related groups, ensuring women’s forest, agricultural land and water userights, women’s group formation, women-targeted numeracy, literacy and farm management training and the promotion of a “household methodologies” approach, empowering women within their households through improved intra-household gender relations.</w:t>
      </w:r>
    </w:p>
    <w:p w:rsidR="000848C8" w:rsidRPr="00AC7437" w:rsidRDefault="000848C8" w:rsidP="000848C8">
      <w:pPr>
        <w:spacing w:line="240" w:lineRule="auto"/>
        <w:rPr>
          <w:rFonts w:asciiTheme="minorHAnsi" w:hAnsiTheme="minorHAnsi"/>
          <w:sz w:val="16"/>
          <w:szCs w:val="22"/>
        </w:rPr>
      </w:pPr>
    </w:p>
    <w:p w:rsidR="000848C8" w:rsidRPr="00AC7437" w:rsidRDefault="000848C8" w:rsidP="007306C0">
      <w:pPr>
        <w:spacing w:line="240" w:lineRule="auto"/>
        <w:jc w:val="both"/>
        <w:rPr>
          <w:rFonts w:asciiTheme="minorHAnsi" w:hAnsiTheme="minorHAnsi"/>
          <w:sz w:val="22"/>
          <w:szCs w:val="22"/>
        </w:rPr>
      </w:pPr>
      <w:r w:rsidRPr="00AC7437">
        <w:rPr>
          <w:rFonts w:asciiTheme="minorHAnsi" w:hAnsiTheme="minorHAnsi"/>
          <w:sz w:val="22"/>
          <w:szCs w:val="22"/>
        </w:rPr>
        <w:t xml:space="preserve">The current approaches and definitions used to define vulnerable groups are unclear and generalized which can dilute the gender and social inclusion issues. Thus to avoid the dilution of the GESI issues in project planning cycle, attention will be given to develop gender equality and social inclusion sensitive vulnerability assessment </w:t>
      </w:r>
      <w:r w:rsidR="00986C66" w:rsidRPr="00AC7437">
        <w:rPr>
          <w:rFonts w:asciiTheme="minorHAnsi" w:hAnsiTheme="minorHAnsi"/>
          <w:sz w:val="22"/>
          <w:szCs w:val="22"/>
        </w:rPr>
        <w:t>tools which are simple and user</w:t>
      </w:r>
      <w:r w:rsidRPr="00AC7437">
        <w:rPr>
          <w:rFonts w:asciiTheme="minorHAnsi" w:hAnsiTheme="minorHAnsi"/>
          <w:sz w:val="22"/>
          <w:szCs w:val="22"/>
        </w:rPr>
        <w:t xml:space="preserve">-friendly and can be used far beyond the scope of the project. On the other hand to avoid conflict in benefit sharing </w:t>
      </w:r>
      <w:proofErr w:type="gramStart"/>
      <w:r w:rsidRPr="00AC7437">
        <w:rPr>
          <w:rFonts w:asciiTheme="minorHAnsi" w:hAnsiTheme="minorHAnsi"/>
          <w:sz w:val="22"/>
          <w:szCs w:val="22"/>
        </w:rPr>
        <w:t>of  resources</w:t>
      </w:r>
      <w:proofErr w:type="gramEnd"/>
      <w:r w:rsidRPr="00AC7437">
        <w:rPr>
          <w:rFonts w:asciiTheme="minorHAnsi" w:hAnsiTheme="minorHAnsi"/>
          <w:sz w:val="22"/>
          <w:szCs w:val="22"/>
        </w:rPr>
        <w:t>, the Project will ensure that the mix of benefits offered and transaction costs involved do not eliminate the better off who are also vulnerable to CC.</w:t>
      </w:r>
    </w:p>
    <w:p w:rsidR="000848C8" w:rsidRPr="00AC7437" w:rsidRDefault="000848C8" w:rsidP="000848C8">
      <w:pPr>
        <w:spacing w:line="240" w:lineRule="auto"/>
        <w:rPr>
          <w:rFonts w:asciiTheme="minorHAnsi" w:hAnsiTheme="minorHAnsi"/>
          <w:sz w:val="16"/>
          <w:szCs w:val="22"/>
        </w:rPr>
      </w:pPr>
    </w:p>
    <w:p w:rsidR="000848C8" w:rsidRPr="00AC7437" w:rsidRDefault="000848C8" w:rsidP="00986C66">
      <w:pPr>
        <w:spacing w:line="240" w:lineRule="auto"/>
        <w:jc w:val="both"/>
        <w:rPr>
          <w:rFonts w:asciiTheme="minorHAnsi" w:hAnsiTheme="minorHAnsi"/>
          <w:sz w:val="22"/>
          <w:szCs w:val="22"/>
        </w:rPr>
      </w:pPr>
      <w:r w:rsidRPr="00AC7437">
        <w:rPr>
          <w:rFonts w:asciiTheme="minorHAnsi" w:hAnsiTheme="minorHAnsi"/>
          <w:sz w:val="22"/>
          <w:szCs w:val="22"/>
        </w:rPr>
        <w:t xml:space="preserve">The </w:t>
      </w:r>
      <w:proofErr w:type="gramStart"/>
      <w:r w:rsidRPr="00AC7437">
        <w:rPr>
          <w:rFonts w:asciiTheme="minorHAnsi" w:hAnsiTheme="minorHAnsi"/>
          <w:sz w:val="22"/>
          <w:szCs w:val="22"/>
        </w:rPr>
        <w:t>Project  will</w:t>
      </w:r>
      <w:proofErr w:type="gramEnd"/>
      <w:r w:rsidRPr="00AC7437">
        <w:rPr>
          <w:rFonts w:asciiTheme="minorHAnsi" w:hAnsiTheme="minorHAnsi"/>
          <w:sz w:val="22"/>
          <w:szCs w:val="22"/>
        </w:rPr>
        <w:t xml:space="preserve">  work  with  both  cooperatives  and  groups.  </w:t>
      </w:r>
      <w:proofErr w:type="gramStart"/>
      <w:r w:rsidRPr="00AC7437">
        <w:rPr>
          <w:rFonts w:asciiTheme="minorHAnsi" w:hAnsiTheme="minorHAnsi"/>
          <w:sz w:val="22"/>
          <w:szCs w:val="22"/>
        </w:rPr>
        <w:t>Emphasis  will</w:t>
      </w:r>
      <w:proofErr w:type="gramEnd"/>
      <w:r w:rsidRPr="00AC7437">
        <w:rPr>
          <w:rFonts w:asciiTheme="minorHAnsi" w:hAnsiTheme="minorHAnsi"/>
          <w:sz w:val="22"/>
          <w:szCs w:val="22"/>
        </w:rPr>
        <w:t xml:space="preserve">  be  given  in strengthening and working with the Project’s existing groups and cooperatives. The existing projects will select the groups based on their performance, readiness and commitment of the farmers to implement CC interventions, diversity in terms of GESI, poverty and vulnerabilities.</w:t>
      </w:r>
    </w:p>
    <w:p w:rsidR="000848C8" w:rsidRPr="00AC7437" w:rsidRDefault="000848C8" w:rsidP="000848C8">
      <w:pPr>
        <w:spacing w:line="240" w:lineRule="auto"/>
        <w:rPr>
          <w:rFonts w:asciiTheme="minorHAnsi" w:hAnsiTheme="minorHAnsi"/>
          <w:sz w:val="18"/>
          <w:szCs w:val="22"/>
        </w:rPr>
      </w:pPr>
    </w:p>
    <w:p w:rsidR="000848C8" w:rsidRPr="00AC7437" w:rsidRDefault="000848C8" w:rsidP="00986C66">
      <w:pPr>
        <w:spacing w:line="240" w:lineRule="auto"/>
        <w:jc w:val="both"/>
        <w:rPr>
          <w:rFonts w:asciiTheme="minorHAnsi" w:hAnsiTheme="minorHAnsi"/>
          <w:sz w:val="22"/>
          <w:szCs w:val="22"/>
        </w:rPr>
      </w:pPr>
      <w:r w:rsidRPr="00A40A51">
        <w:rPr>
          <w:rFonts w:asciiTheme="minorHAnsi" w:hAnsiTheme="minorHAnsi"/>
          <w:b/>
          <w:sz w:val="22"/>
          <w:szCs w:val="22"/>
          <w:lang w:val="it-IT"/>
        </w:rPr>
        <w:t>GESI Integration Strategy in CCA.</w:t>
      </w:r>
      <w:r w:rsidRPr="00AC7437">
        <w:rPr>
          <w:rFonts w:asciiTheme="minorHAnsi" w:hAnsiTheme="minorHAnsi"/>
          <w:sz w:val="22"/>
          <w:szCs w:val="22"/>
        </w:rPr>
        <w:t xml:space="preserve">The Project’s GESI Integration approach will consider Women,  Disadvantaged Groups  and Youths as  key actors  and  agents of  change. This approach will focuson  developing their confidence by building their leadership skills to influence development decisions, make demands and mobilize resources mainly allocated state and non-state funds, technical inputs and capacity building opportunities. Equal emphasis will be given on strengthening the understanding </w:t>
      </w:r>
      <w:proofErr w:type="gramStart"/>
      <w:r w:rsidRPr="00AC7437">
        <w:rPr>
          <w:rFonts w:asciiTheme="minorHAnsi" w:hAnsiTheme="minorHAnsi"/>
          <w:sz w:val="22"/>
          <w:szCs w:val="22"/>
        </w:rPr>
        <w:t>andGESI  analysis</w:t>
      </w:r>
      <w:proofErr w:type="gramEnd"/>
      <w:r w:rsidRPr="00AC7437">
        <w:rPr>
          <w:rFonts w:asciiTheme="minorHAnsi" w:hAnsiTheme="minorHAnsi"/>
          <w:sz w:val="22"/>
          <w:szCs w:val="22"/>
        </w:rPr>
        <w:t xml:space="preserve">  skills  of  organizations and  service providers to  ensure effective integration of GESI in the projects cycle management and be responsive towards these target groups. </w:t>
      </w:r>
    </w:p>
    <w:p w:rsidR="001C6309" w:rsidRPr="00AC7437" w:rsidRDefault="0069063E" w:rsidP="001C6309">
      <w:pPr>
        <w:pStyle w:val="Subtitle"/>
        <w:spacing w:after="0" w:line="240" w:lineRule="auto"/>
        <w:rPr>
          <w:rFonts w:asciiTheme="minorHAnsi" w:hAnsiTheme="minorHAnsi"/>
          <w:caps/>
          <w:sz w:val="22"/>
          <w:szCs w:val="22"/>
          <w:lang w:val="en-GB"/>
        </w:rPr>
      </w:pPr>
      <w:r w:rsidRPr="00AC7437">
        <w:rPr>
          <w:rFonts w:asciiTheme="minorHAnsi" w:hAnsiTheme="minorHAnsi"/>
          <w:caps/>
          <w:sz w:val="22"/>
          <w:szCs w:val="22"/>
          <w:lang w:val="en-GB"/>
        </w:rPr>
        <w:br w:type="column"/>
      </w:r>
      <w:bookmarkStart w:id="151" w:name="_Toc449200338"/>
      <w:r w:rsidR="001C6309" w:rsidRPr="00AC7437">
        <w:rPr>
          <w:rFonts w:asciiTheme="minorHAnsi" w:hAnsiTheme="minorHAnsi"/>
          <w:caps/>
          <w:sz w:val="22"/>
          <w:szCs w:val="22"/>
          <w:lang w:val="en-GB"/>
        </w:rPr>
        <w:lastRenderedPageBreak/>
        <w:t>Part III – Financial Management and Procurement</w:t>
      </w:r>
      <w:bookmarkEnd w:id="151"/>
    </w:p>
    <w:p w:rsidR="001C6309" w:rsidRPr="00AC7437" w:rsidRDefault="001C6309" w:rsidP="001C6309">
      <w:pPr>
        <w:pStyle w:val="Heading1"/>
        <w:numPr>
          <w:ilvl w:val="0"/>
          <w:numId w:val="0"/>
        </w:numPr>
        <w:spacing w:before="0" w:after="0"/>
        <w:ind w:left="360"/>
        <w:jc w:val="center"/>
        <w:rPr>
          <w:rFonts w:asciiTheme="minorHAnsi" w:hAnsiTheme="minorHAnsi"/>
          <w:sz w:val="22"/>
          <w:szCs w:val="22"/>
          <w:lang w:val="en-GB"/>
        </w:rPr>
      </w:pPr>
    </w:p>
    <w:p w:rsidR="001C6309" w:rsidRPr="00AC7437" w:rsidRDefault="001C6309" w:rsidP="001C6309">
      <w:pPr>
        <w:pStyle w:val="Subtitle"/>
        <w:jc w:val="left"/>
        <w:rPr>
          <w:rFonts w:asciiTheme="minorHAnsi" w:hAnsiTheme="minorHAnsi"/>
          <w:sz w:val="22"/>
          <w:szCs w:val="22"/>
          <w:lang w:val="en-GB"/>
        </w:rPr>
      </w:pPr>
      <w:bookmarkStart w:id="152" w:name="_Toc449200339"/>
      <w:proofErr w:type="gramStart"/>
      <w:r w:rsidRPr="00AC7437">
        <w:rPr>
          <w:rFonts w:asciiTheme="minorHAnsi" w:hAnsiTheme="minorHAnsi"/>
          <w:sz w:val="22"/>
          <w:szCs w:val="22"/>
          <w:lang w:val="en-GB"/>
        </w:rPr>
        <w:t>4.Procurement</w:t>
      </w:r>
      <w:proofErr w:type="gramEnd"/>
      <w:r w:rsidRPr="00AC7437">
        <w:rPr>
          <w:rFonts w:asciiTheme="minorHAnsi" w:hAnsiTheme="minorHAnsi"/>
          <w:sz w:val="22"/>
          <w:szCs w:val="22"/>
          <w:lang w:val="en-GB"/>
        </w:rPr>
        <w:t xml:space="preserve"> Procedures</w:t>
      </w:r>
      <w:bookmarkEnd w:id="152"/>
    </w:p>
    <w:p w:rsidR="001C6309" w:rsidRPr="00AC7437" w:rsidRDefault="001C6309" w:rsidP="001C6309">
      <w:pPr>
        <w:tabs>
          <w:tab w:val="left" w:pos="270"/>
        </w:tabs>
        <w:spacing w:line="240" w:lineRule="auto"/>
        <w:rPr>
          <w:rFonts w:asciiTheme="minorHAnsi" w:hAnsiTheme="minorHAnsi"/>
          <w:sz w:val="12"/>
          <w:szCs w:val="22"/>
          <w:lang w:val="en-GB"/>
        </w:rPr>
      </w:pPr>
    </w:p>
    <w:p w:rsidR="001C6309" w:rsidRPr="00AC7437" w:rsidRDefault="001C6309" w:rsidP="001C6309">
      <w:pPr>
        <w:tabs>
          <w:tab w:val="left" w:pos="270"/>
        </w:tabs>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The capacity assessment of the LPA during the project design indicates that the staffs deputed in procurement unit have limited experience on handling large volume procurement packages, especially donor funded project procurement. Majority of the current procurement activities in the LPA are small in nature and value, these procurement activities are following the GON procurement act, regulations and guidelines while processing the procurement activities and contracting. </w:t>
      </w:r>
    </w:p>
    <w:p w:rsidR="001C6309" w:rsidRPr="00AC7437" w:rsidRDefault="001C6309" w:rsidP="001C6309">
      <w:pPr>
        <w:tabs>
          <w:tab w:val="left" w:pos="270"/>
        </w:tabs>
        <w:spacing w:line="240" w:lineRule="auto"/>
        <w:rPr>
          <w:rFonts w:asciiTheme="minorHAnsi" w:hAnsiTheme="minorHAnsi"/>
          <w:sz w:val="22"/>
          <w:szCs w:val="22"/>
          <w:lang w:val="en-GB"/>
        </w:rPr>
      </w:pPr>
    </w:p>
    <w:p w:rsidR="001C6309" w:rsidRPr="00AC7437" w:rsidRDefault="001C6309" w:rsidP="001C6309">
      <w:pPr>
        <w:tabs>
          <w:tab w:val="left" w:pos="270"/>
        </w:tabs>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The ASHA project will not have big value procurement packages and specialized nature of procurement activities to attract ICB; Majority of the procurement activities will be within the thresholds of NCB, national shopping (quotations), community procurement and direct procurement. Thus, the procurement of goods, works and services of this project will follow the Government of Nepal’s procurement Act, Regulations and Guidelines to that extent these are consistent with IFAD Procurement Guidelines. Any of future amendment on GON’s Procurement Act, Regulations and Guidelines will be communicated to IFAD. The Project will follow the </w:t>
      </w:r>
      <w:r w:rsidRPr="00031ABD">
        <w:rPr>
          <w:rFonts w:asciiTheme="minorHAnsi" w:hAnsiTheme="minorHAnsi"/>
          <w:sz w:val="22"/>
          <w:szCs w:val="22"/>
          <w:lang w:val="en-GB"/>
        </w:rPr>
        <w:t xml:space="preserve">procurement thresholds of </w:t>
      </w:r>
      <w:r w:rsidR="0010354B" w:rsidRPr="00031ABD">
        <w:rPr>
          <w:rFonts w:asciiTheme="minorHAnsi" w:hAnsiTheme="minorHAnsi"/>
          <w:sz w:val="22"/>
          <w:szCs w:val="22"/>
          <w:lang w:val="en-GB"/>
        </w:rPr>
        <w:t>IFAD P</w:t>
      </w:r>
      <w:r w:rsidRPr="00031ABD">
        <w:rPr>
          <w:rFonts w:asciiTheme="minorHAnsi" w:hAnsiTheme="minorHAnsi"/>
          <w:sz w:val="22"/>
          <w:szCs w:val="22"/>
          <w:lang w:val="en-GB"/>
        </w:rPr>
        <w:t xml:space="preserve">rocurement </w:t>
      </w:r>
      <w:r w:rsidR="0010354B" w:rsidRPr="00031ABD">
        <w:rPr>
          <w:rFonts w:asciiTheme="minorHAnsi" w:hAnsiTheme="minorHAnsi"/>
          <w:sz w:val="22"/>
          <w:szCs w:val="22"/>
          <w:lang w:val="en-GB"/>
        </w:rPr>
        <w:t>Guidelines</w:t>
      </w:r>
      <w:r w:rsidRPr="00031ABD">
        <w:rPr>
          <w:rFonts w:asciiTheme="minorHAnsi" w:hAnsiTheme="minorHAnsi"/>
          <w:sz w:val="22"/>
          <w:szCs w:val="22"/>
          <w:lang w:val="en-GB"/>
        </w:rPr>
        <w:t>as a guideline to prepare and update eighteen</w:t>
      </w:r>
      <w:r w:rsidRPr="00AC7437">
        <w:rPr>
          <w:rFonts w:asciiTheme="minorHAnsi" w:hAnsiTheme="minorHAnsi"/>
          <w:sz w:val="22"/>
          <w:szCs w:val="22"/>
          <w:lang w:val="en-GB"/>
        </w:rPr>
        <w:t xml:space="preserve"> months procurement plan.</w:t>
      </w:r>
    </w:p>
    <w:p w:rsidR="001C6309" w:rsidRPr="00AC7437" w:rsidRDefault="001C6309" w:rsidP="001C6309">
      <w:pPr>
        <w:tabs>
          <w:tab w:val="left" w:pos="270"/>
        </w:tabs>
        <w:spacing w:line="240" w:lineRule="auto"/>
        <w:rPr>
          <w:rFonts w:asciiTheme="minorHAnsi" w:hAnsiTheme="minorHAnsi"/>
          <w:sz w:val="22"/>
          <w:szCs w:val="22"/>
          <w:lang w:val="en-GB"/>
        </w:rPr>
      </w:pPr>
    </w:p>
    <w:p w:rsidR="001C6309" w:rsidRPr="00AC7437" w:rsidRDefault="001C6309" w:rsidP="001C6309">
      <w:pPr>
        <w:tabs>
          <w:tab w:val="left" w:pos="270"/>
        </w:tabs>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The responsibility of project implementation and procurement of works, goods and consulting services rest with the project authority. The PCU, and DPCUs will follow the following basic principles while processing the procurement activities (i) economy and efficiency, (ii) giving equal opportunities to all eligible bidders, (iii) encouraging the development of domestic capacity to provide goods, works and consulting services, especially community participation in infrastructures construction (iv) fairness, integrity, transparency and good governance, and (v) selecting the most appropriate method for the specific procurement. </w:t>
      </w:r>
    </w:p>
    <w:p w:rsidR="001C6309" w:rsidRPr="00AC7437" w:rsidRDefault="001C6309" w:rsidP="001C6309">
      <w:pPr>
        <w:pStyle w:val="81"/>
        <w:numPr>
          <w:ilvl w:val="0"/>
          <w:numId w:val="0"/>
        </w:numPr>
        <w:tabs>
          <w:tab w:val="left" w:pos="270"/>
        </w:tabs>
        <w:spacing w:before="0" w:after="0" w:line="240" w:lineRule="auto"/>
        <w:rPr>
          <w:rFonts w:asciiTheme="minorHAnsi" w:hAnsiTheme="minorHAnsi"/>
          <w:sz w:val="22"/>
          <w:szCs w:val="22"/>
          <w:lang w:val="en-GB"/>
        </w:rPr>
      </w:pPr>
    </w:p>
    <w:p w:rsidR="001C6309" w:rsidRPr="00AC7437" w:rsidRDefault="001C6309" w:rsidP="001C6309">
      <w:pPr>
        <w:rPr>
          <w:rFonts w:asciiTheme="minorHAnsi" w:hAnsiTheme="minorHAnsi"/>
          <w:b/>
          <w:sz w:val="22"/>
          <w:szCs w:val="22"/>
          <w:lang w:val="en-GB"/>
        </w:rPr>
      </w:pPr>
      <w:r w:rsidRPr="00AC7437">
        <w:rPr>
          <w:rFonts w:asciiTheme="minorHAnsi" w:hAnsiTheme="minorHAnsi"/>
          <w:b/>
          <w:sz w:val="22"/>
          <w:szCs w:val="22"/>
          <w:lang w:val="en-GB"/>
        </w:rPr>
        <w:t>4.1.</w:t>
      </w:r>
      <w:r w:rsidR="00C2519C">
        <w:rPr>
          <w:rFonts w:asciiTheme="minorHAnsi" w:hAnsiTheme="minorHAnsi"/>
          <w:b/>
          <w:sz w:val="22"/>
          <w:szCs w:val="22"/>
          <w:lang w:val="en-GB"/>
        </w:rPr>
        <w:t xml:space="preserve"> </w:t>
      </w:r>
      <w:r w:rsidRPr="00AC7437">
        <w:rPr>
          <w:rFonts w:asciiTheme="minorHAnsi" w:hAnsiTheme="minorHAnsi"/>
          <w:b/>
          <w:sz w:val="22"/>
          <w:szCs w:val="22"/>
          <w:lang w:val="en-GB"/>
        </w:rPr>
        <w:t>Procurement Methods</w:t>
      </w:r>
    </w:p>
    <w:p w:rsidR="001C6309" w:rsidRPr="00AC7437" w:rsidRDefault="001C6309" w:rsidP="001C6309">
      <w:pPr>
        <w:pStyle w:val="81"/>
        <w:numPr>
          <w:ilvl w:val="0"/>
          <w:numId w:val="0"/>
        </w:numPr>
        <w:tabs>
          <w:tab w:val="left" w:pos="270"/>
        </w:tabs>
        <w:spacing w:before="0" w:after="0" w:line="240" w:lineRule="auto"/>
        <w:rPr>
          <w:rFonts w:asciiTheme="minorHAnsi" w:hAnsiTheme="minorHAnsi"/>
          <w:sz w:val="10"/>
          <w:szCs w:val="22"/>
          <w:lang w:val="en-GB"/>
        </w:rPr>
      </w:pPr>
    </w:p>
    <w:p w:rsidR="001C6309" w:rsidRPr="00AC7437" w:rsidRDefault="001C6309" w:rsidP="001C6309">
      <w:pPr>
        <w:tabs>
          <w:tab w:val="left" w:pos="270"/>
        </w:tabs>
        <w:spacing w:line="240" w:lineRule="auto"/>
        <w:jc w:val="both"/>
        <w:rPr>
          <w:rFonts w:asciiTheme="minorHAnsi" w:hAnsiTheme="minorHAnsi"/>
          <w:sz w:val="22"/>
          <w:szCs w:val="22"/>
          <w:lang w:val="en-GB"/>
        </w:rPr>
      </w:pPr>
      <w:r w:rsidRPr="00AC7437">
        <w:rPr>
          <w:rFonts w:asciiTheme="minorHAnsi" w:hAnsiTheme="minorHAnsi"/>
          <w:sz w:val="22"/>
          <w:szCs w:val="22"/>
          <w:lang w:val="en-GB"/>
        </w:rPr>
        <w:t>The methods which are permitted for the procurement of goods and works are, (i) international competitive bidding (ICB) or open competitive bidding, (ii) limited international bidding (LIB) or restricted tendering, (iii) national competitive bidding (NCB) or limited tendering, (iv) international or national shopping or requests for quotations, (v) direct contracting or single sourcing or sole sourcing, (vi) procurement from commodity markets, (vii) work by force account, and (viii) procurement with community participation.</w:t>
      </w:r>
    </w:p>
    <w:p w:rsidR="001C6309" w:rsidRPr="00AC7437" w:rsidRDefault="001C6309" w:rsidP="001C6309">
      <w:pPr>
        <w:tabs>
          <w:tab w:val="left" w:pos="270"/>
        </w:tabs>
        <w:spacing w:line="240" w:lineRule="auto"/>
        <w:rPr>
          <w:rFonts w:asciiTheme="minorHAnsi" w:hAnsiTheme="minorHAnsi"/>
          <w:sz w:val="16"/>
          <w:szCs w:val="22"/>
          <w:lang w:val="en-GB"/>
        </w:rPr>
      </w:pPr>
    </w:p>
    <w:p w:rsidR="001C6309" w:rsidRPr="00AC7437" w:rsidRDefault="001C6309" w:rsidP="001C6309">
      <w:pPr>
        <w:tabs>
          <w:tab w:val="left" w:pos="270"/>
        </w:tabs>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The methods which are permitted for the procurement of consulting services are, (i) quality and cost-based selection, (ii) quality based selection, (iii) selection under a fixed budget, (iv) selection based on consultant’ qualifications, (v) least cost selection, (vi) single-source selection, and (vii) selection of individual consultants. </w:t>
      </w:r>
    </w:p>
    <w:p w:rsidR="001C6309" w:rsidRPr="00AC7437" w:rsidRDefault="001C6309" w:rsidP="001C6309">
      <w:pPr>
        <w:tabs>
          <w:tab w:val="left" w:pos="270"/>
        </w:tabs>
        <w:spacing w:line="240" w:lineRule="auto"/>
        <w:rPr>
          <w:rFonts w:asciiTheme="minorHAnsi" w:hAnsiTheme="minorHAnsi"/>
          <w:sz w:val="16"/>
          <w:szCs w:val="22"/>
          <w:lang w:val="en-GB"/>
        </w:rPr>
      </w:pPr>
    </w:p>
    <w:p w:rsidR="001C6309" w:rsidRPr="00AC7437" w:rsidRDefault="001C6309" w:rsidP="001C6309">
      <w:pPr>
        <w:tabs>
          <w:tab w:val="left" w:pos="270"/>
        </w:tabs>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The Project will follow the procurement thresholds of </w:t>
      </w:r>
      <w:r w:rsidR="0010354B" w:rsidRPr="00AC7437">
        <w:rPr>
          <w:rFonts w:asciiTheme="minorHAnsi" w:hAnsiTheme="minorHAnsi"/>
          <w:sz w:val="22"/>
          <w:szCs w:val="22"/>
          <w:lang w:val="en-GB"/>
        </w:rPr>
        <w:t>IFAD P</w:t>
      </w:r>
      <w:r w:rsidRPr="00AC7437">
        <w:rPr>
          <w:rFonts w:asciiTheme="minorHAnsi" w:hAnsiTheme="minorHAnsi"/>
          <w:sz w:val="22"/>
          <w:szCs w:val="22"/>
          <w:lang w:val="en-GB"/>
        </w:rPr>
        <w:t xml:space="preserve">rocurement </w:t>
      </w:r>
      <w:r w:rsidR="0010354B" w:rsidRPr="00AC7437">
        <w:rPr>
          <w:rFonts w:asciiTheme="minorHAnsi" w:hAnsiTheme="minorHAnsi"/>
          <w:sz w:val="22"/>
          <w:szCs w:val="22"/>
          <w:lang w:val="en-GB"/>
        </w:rPr>
        <w:t xml:space="preserve">Guidelines </w:t>
      </w:r>
      <w:r w:rsidRPr="00AC7437">
        <w:rPr>
          <w:rFonts w:asciiTheme="minorHAnsi" w:hAnsiTheme="minorHAnsi"/>
          <w:sz w:val="22"/>
          <w:szCs w:val="22"/>
          <w:lang w:val="en-GB"/>
        </w:rPr>
        <w:t>as a guideline to select the appropriate procurement method and will be proposed in annual procurement plan for IFAD review and no objection.</w:t>
      </w:r>
    </w:p>
    <w:p w:rsidR="001C6309" w:rsidRPr="00AC7437" w:rsidRDefault="001C6309" w:rsidP="001C6309">
      <w:pPr>
        <w:tabs>
          <w:tab w:val="left" w:pos="270"/>
        </w:tabs>
        <w:spacing w:line="240" w:lineRule="auto"/>
        <w:rPr>
          <w:rFonts w:asciiTheme="minorHAnsi" w:hAnsiTheme="minorHAnsi"/>
          <w:sz w:val="16"/>
          <w:szCs w:val="22"/>
          <w:lang w:val="en-GB"/>
        </w:rPr>
      </w:pPr>
    </w:p>
    <w:p w:rsidR="001C6309" w:rsidRPr="00AC7437" w:rsidRDefault="001C6309" w:rsidP="001C6309">
      <w:pPr>
        <w:tabs>
          <w:tab w:val="left" w:pos="270"/>
        </w:tabs>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Whenever possible, procurement of goods and works will be bulked into sizeable bid packages to attract competitive bidding process and make more cost-effective. The procurement of goods above </w:t>
      </w:r>
      <w:r w:rsidRPr="00031ABD">
        <w:rPr>
          <w:rFonts w:asciiTheme="minorHAnsi" w:hAnsiTheme="minorHAnsi"/>
          <w:sz w:val="22"/>
          <w:szCs w:val="22"/>
          <w:lang w:val="en-GB"/>
        </w:rPr>
        <w:t>USD 200,000, works above USD 1,000,000 and services above USD 100,000 will follow the</w:t>
      </w:r>
      <w:r w:rsidRPr="00AC7437">
        <w:rPr>
          <w:rFonts w:asciiTheme="minorHAnsi" w:hAnsiTheme="minorHAnsi"/>
          <w:sz w:val="22"/>
          <w:szCs w:val="22"/>
          <w:lang w:val="en-GB"/>
        </w:rPr>
        <w:t xml:space="preserve"> International Competitive Bidding and will be the mandatory method in IFAD funded projects. In ASHA, it is unlikely to have such procurement packages to attract ICB.</w:t>
      </w:r>
    </w:p>
    <w:p w:rsidR="00C2519C" w:rsidRDefault="00C2519C" w:rsidP="004A60AD">
      <w:pPr>
        <w:spacing w:after="120"/>
        <w:jc w:val="both"/>
        <w:rPr>
          <w:rFonts w:asciiTheme="minorHAnsi" w:hAnsiTheme="minorHAnsi"/>
          <w:b/>
          <w:bCs/>
          <w:sz w:val="22"/>
          <w:szCs w:val="22"/>
        </w:rPr>
      </w:pPr>
    </w:p>
    <w:p w:rsidR="001C6309" w:rsidRPr="00AC7437" w:rsidRDefault="001C6309" w:rsidP="004A60AD">
      <w:pPr>
        <w:spacing w:after="120"/>
        <w:jc w:val="both"/>
        <w:rPr>
          <w:rFonts w:asciiTheme="minorHAnsi" w:hAnsiTheme="minorHAnsi"/>
          <w:b/>
          <w:bCs/>
          <w:sz w:val="22"/>
          <w:szCs w:val="22"/>
        </w:rPr>
      </w:pPr>
      <w:r w:rsidRPr="00AC7437">
        <w:rPr>
          <w:rFonts w:asciiTheme="minorHAnsi" w:hAnsiTheme="minorHAnsi"/>
          <w:b/>
          <w:bCs/>
          <w:sz w:val="22"/>
          <w:szCs w:val="22"/>
        </w:rPr>
        <w:lastRenderedPageBreak/>
        <w:t>4.1.1</w:t>
      </w:r>
      <w:proofErr w:type="gramStart"/>
      <w:r w:rsidRPr="00AC7437">
        <w:rPr>
          <w:rFonts w:asciiTheme="minorHAnsi" w:hAnsiTheme="minorHAnsi"/>
          <w:b/>
          <w:bCs/>
          <w:sz w:val="22"/>
          <w:szCs w:val="22"/>
        </w:rPr>
        <w:t>.Goods</w:t>
      </w:r>
      <w:proofErr w:type="gramEnd"/>
      <w:r w:rsidRPr="00AC7437">
        <w:rPr>
          <w:rFonts w:asciiTheme="minorHAnsi" w:hAnsiTheme="minorHAnsi"/>
          <w:b/>
          <w:bCs/>
          <w:sz w:val="22"/>
          <w:szCs w:val="22"/>
        </w:rPr>
        <w:t xml:space="preserve"> and Works:</w:t>
      </w:r>
    </w:p>
    <w:p w:rsidR="001C6309" w:rsidRPr="00AC7437" w:rsidRDefault="001C6309" w:rsidP="00C432CF">
      <w:pPr>
        <w:pStyle w:val="ListParagraph"/>
        <w:numPr>
          <w:ilvl w:val="0"/>
          <w:numId w:val="113"/>
        </w:numPr>
        <w:spacing w:after="200" w:line="276" w:lineRule="auto"/>
        <w:jc w:val="both"/>
        <w:rPr>
          <w:rFonts w:asciiTheme="minorHAnsi" w:hAnsiTheme="minorHAnsi"/>
          <w:sz w:val="22"/>
          <w:szCs w:val="22"/>
        </w:rPr>
      </w:pPr>
      <w:r w:rsidRPr="00AC7437">
        <w:rPr>
          <w:rFonts w:asciiTheme="minorHAnsi" w:hAnsiTheme="minorHAnsi"/>
          <w:sz w:val="22"/>
          <w:szCs w:val="22"/>
        </w:rPr>
        <w:t>National Competitive Bidding: applies to contracts valued over NPR 1,000,000</w:t>
      </w:r>
    </w:p>
    <w:p w:rsidR="001C6309" w:rsidRPr="00031ABD" w:rsidRDefault="001C6309" w:rsidP="00C432CF">
      <w:pPr>
        <w:pStyle w:val="ListParagraph"/>
        <w:numPr>
          <w:ilvl w:val="0"/>
          <w:numId w:val="113"/>
        </w:numPr>
        <w:spacing w:after="200" w:line="276" w:lineRule="auto"/>
        <w:jc w:val="both"/>
        <w:rPr>
          <w:rFonts w:asciiTheme="minorHAnsi" w:hAnsiTheme="minorHAnsi"/>
          <w:sz w:val="22"/>
          <w:szCs w:val="22"/>
        </w:rPr>
      </w:pPr>
      <w:r w:rsidRPr="00031ABD">
        <w:rPr>
          <w:rFonts w:asciiTheme="minorHAnsi" w:hAnsiTheme="minorHAnsi"/>
          <w:sz w:val="22"/>
          <w:szCs w:val="22"/>
        </w:rPr>
        <w:t xml:space="preserve">National Shopping: applies to contracts valued equal to and over NPR </w:t>
      </w:r>
      <w:r w:rsidR="001F34B9" w:rsidRPr="00031ABD">
        <w:rPr>
          <w:rFonts w:asciiTheme="minorHAnsi" w:hAnsiTheme="minorHAnsi"/>
          <w:sz w:val="22"/>
          <w:szCs w:val="22"/>
        </w:rPr>
        <w:t>30</w:t>
      </w:r>
      <w:r w:rsidRPr="00031ABD">
        <w:rPr>
          <w:rFonts w:asciiTheme="minorHAnsi" w:hAnsiTheme="minorHAnsi"/>
          <w:sz w:val="22"/>
          <w:szCs w:val="22"/>
        </w:rPr>
        <w:t>0,000 up to and including NPR 1,000,000; and</w:t>
      </w:r>
    </w:p>
    <w:p w:rsidR="001C6309" w:rsidRPr="00031ABD" w:rsidRDefault="001C6309" w:rsidP="00C432CF">
      <w:pPr>
        <w:pStyle w:val="ListParagraph"/>
        <w:numPr>
          <w:ilvl w:val="0"/>
          <w:numId w:val="113"/>
        </w:numPr>
        <w:spacing w:after="200" w:line="276" w:lineRule="auto"/>
        <w:jc w:val="both"/>
        <w:rPr>
          <w:rFonts w:asciiTheme="minorHAnsi" w:hAnsiTheme="minorHAnsi"/>
          <w:sz w:val="22"/>
          <w:szCs w:val="22"/>
        </w:rPr>
      </w:pPr>
      <w:r w:rsidRPr="00031ABD">
        <w:rPr>
          <w:rFonts w:asciiTheme="minorHAnsi" w:hAnsiTheme="minorHAnsi"/>
          <w:sz w:val="22"/>
          <w:szCs w:val="22"/>
        </w:rPr>
        <w:t xml:space="preserve">Direct contracting for contracts below NPR  </w:t>
      </w:r>
      <w:r w:rsidR="001F34B9" w:rsidRPr="00031ABD">
        <w:rPr>
          <w:rFonts w:asciiTheme="minorHAnsi" w:hAnsiTheme="minorHAnsi"/>
          <w:sz w:val="22"/>
          <w:szCs w:val="22"/>
        </w:rPr>
        <w:t>30</w:t>
      </w:r>
      <w:r w:rsidRPr="00031ABD">
        <w:rPr>
          <w:rFonts w:asciiTheme="minorHAnsi" w:hAnsiTheme="minorHAnsi"/>
          <w:sz w:val="22"/>
          <w:szCs w:val="22"/>
        </w:rPr>
        <w:t>0,000</w:t>
      </w:r>
    </w:p>
    <w:p w:rsidR="001C6309" w:rsidRPr="00AC7437" w:rsidRDefault="001C6309" w:rsidP="002C1E5F">
      <w:pPr>
        <w:spacing w:after="120"/>
        <w:jc w:val="both"/>
        <w:rPr>
          <w:rFonts w:asciiTheme="minorHAnsi" w:hAnsiTheme="minorHAnsi"/>
          <w:sz w:val="22"/>
          <w:szCs w:val="22"/>
        </w:rPr>
      </w:pPr>
      <w:r w:rsidRPr="00AC7437">
        <w:rPr>
          <w:rFonts w:asciiTheme="minorHAnsi" w:hAnsiTheme="minorHAnsi"/>
          <w:b/>
          <w:bCs/>
          <w:sz w:val="22"/>
          <w:szCs w:val="22"/>
        </w:rPr>
        <w:t>4.1.1</w:t>
      </w:r>
      <w:proofErr w:type="gramStart"/>
      <w:r w:rsidRPr="00AC7437">
        <w:rPr>
          <w:rFonts w:asciiTheme="minorHAnsi" w:hAnsiTheme="minorHAnsi"/>
          <w:b/>
          <w:bCs/>
          <w:sz w:val="22"/>
          <w:szCs w:val="22"/>
        </w:rPr>
        <w:t>.Consultancy</w:t>
      </w:r>
      <w:proofErr w:type="gramEnd"/>
      <w:r w:rsidRPr="00AC7437">
        <w:rPr>
          <w:rFonts w:asciiTheme="minorHAnsi" w:hAnsiTheme="minorHAnsi"/>
          <w:b/>
          <w:bCs/>
          <w:sz w:val="22"/>
          <w:szCs w:val="22"/>
        </w:rPr>
        <w:t xml:space="preserve"> and Services:</w:t>
      </w:r>
      <w:r w:rsidRPr="00AC7437">
        <w:rPr>
          <w:rFonts w:asciiTheme="minorHAnsi" w:hAnsiTheme="minorHAnsi"/>
          <w:sz w:val="22"/>
          <w:szCs w:val="22"/>
        </w:rPr>
        <w:t xml:space="preserve"> Consulting service will include project management technical assistance, implementation support technical assistance for different components, conducting studies, mobilization/establishment of community groups, technical training and strengthening of community groups, and monitoring and evaluation.</w:t>
      </w:r>
    </w:p>
    <w:p w:rsidR="001C6309" w:rsidRPr="00AC7437" w:rsidRDefault="001C6309" w:rsidP="00C432CF">
      <w:pPr>
        <w:pStyle w:val="ListParagraph"/>
        <w:numPr>
          <w:ilvl w:val="0"/>
          <w:numId w:val="114"/>
        </w:numPr>
        <w:spacing w:after="200" w:line="276" w:lineRule="auto"/>
        <w:jc w:val="both"/>
        <w:rPr>
          <w:rFonts w:asciiTheme="minorHAnsi" w:hAnsiTheme="minorHAnsi"/>
          <w:sz w:val="22"/>
          <w:szCs w:val="22"/>
        </w:rPr>
      </w:pPr>
      <w:r w:rsidRPr="00AC7437">
        <w:rPr>
          <w:rFonts w:asciiTheme="minorHAnsi" w:hAnsiTheme="minorHAnsi"/>
          <w:sz w:val="22"/>
          <w:szCs w:val="22"/>
        </w:rPr>
        <w:t>Each contract for the selection of consultancy services, shall be selected in accordance with any one the selection method listed below:</w:t>
      </w:r>
    </w:p>
    <w:p w:rsidR="001C6309" w:rsidRPr="00AC7437" w:rsidRDefault="001C6309" w:rsidP="00C432CF">
      <w:pPr>
        <w:pStyle w:val="ListParagraph"/>
        <w:numPr>
          <w:ilvl w:val="0"/>
          <w:numId w:val="115"/>
        </w:numPr>
        <w:spacing w:after="200" w:line="276" w:lineRule="auto"/>
        <w:jc w:val="both"/>
        <w:rPr>
          <w:rFonts w:asciiTheme="minorHAnsi" w:hAnsiTheme="minorHAnsi"/>
          <w:sz w:val="22"/>
          <w:szCs w:val="22"/>
        </w:rPr>
      </w:pPr>
      <w:r w:rsidRPr="00AC7437">
        <w:rPr>
          <w:rFonts w:asciiTheme="minorHAnsi" w:hAnsiTheme="minorHAnsi"/>
          <w:sz w:val="22"/>
          <w:szCs w:val="22"/>
        </w:rPr>
        <w:t>Quality and Cost Based Selection (QCBS)</w:t>
      </w:r>
    </w:p>
    <w:p w:rsidR="001C6309" w:rsidRPr="00AC7437" w:rsidRDefault="001C6309" w:rsidP="00C432CF">
      <w:pPr>
        <w:pStyle w:val="ListParagraph"/>
        <w:numPr>
          <w:ilvl w:val="0"/>
          <w:numId w:val="115"/>
        </w:numPr>
        <w:spacing w:after="200" w:line="276" w:lineRule="auto"/>
        <w:jc w:val="both"/>
        <w:rPr>
          <w:rFonts w:asciiTheme="minorHAnsi" w:hAnsiTheme="minorHAnsi"/>
          <w:sz w:val="22"/>
          <w:szCs w:val="22"/>
        </w:rPr>
      </w:pPr>
      <w:r w:rsidRPr="00AC7437">
        <w:rPr>
          <w:rFonts w:asciiTheme="minorHAnsi" w:hAnsiTheme="minorHAnsi"/>
          <w:sz w:val="22"/>
          <w:szCs w:val="22"/>
        </w:rPr>
        <w:t>Fixed Budget Selection (FBS)</w:t>
      </w:r>
    </w:p>
    <w:p w:rsidR="001C6309" w:rsidRPr="00AC7437" w:rsidRDefault="001C6309" w:rsidP="00C432CF">
      <w:pPr>
        <w:pStyle w:val="ListParagraph"/>
        <w:numPr>
          <w:ilvl w:val="0"/>
          <w:numId w:val="115"/>
        </w:numPr>
        <w:spacing w:after="200" w:line="276" w:lineRule="auto"/>
        <w:jc w:val="both"/>
        <w:rPr>
          <w:rFonts w:asciiTheme="minorHAnsi" w:hAnsiTheme="minorHAnsi"/>
          <w:sz w:val="22"/>
          <w:szCs w:val="22"/>
        </w:rPr>
      </w:pPr>
      <w:r w:rsidRPr="00AC7437">
        <w:rPr>
          <w:rFonts w:asciiTheme="minorHAnsi" w:hAnsiTheme="minorHAnsi"/>
          <w:sz w:val="22"/>
          <w:szCs w:val="22"/>
        </w:rPr>
        <w:t>Least Cost Selection (LCS)</w:t>
      </w:r>
    </w:p>
    <w:p w:rsidR="001C6309" w:rsidRPr="00AC7437" w:rsidRDefault="001C6309" w:rsidP="00C432CF">
      <w:pPr>
        <w:pStyle w:val="ListParagraph"/>
        <w:numPr>
          <w:ilvl w:val="0"/>
          <w:numId w:val="115"/>
        </w:numPr>
        <w:spacing w:after="200" w:line="276" w:lineRule="auto"/>
        <w:jc w:val="both"/>
        <w:rPr>
          <w:rFonts w:asciiTheme="minorHAnsi" w:hAnsiTheme="minorHAnsi"/>
          <w:sz w:val="22"/>
          <w:szCs w:val="22"/>
        </w:rPr>
      </w:pPr>
      <w:r w:rsidRPr="00AC7437">
        <w:rPr>
          <w:rFonts w:asciiTheme="minorHAnsi" w:hAnsiTheme="minorHAnsi"/>
          <w:sz w:val="22"/>
          <w:szCs w:val="22"/>
        </w:rPr>
        <w:t>Selection Based on Consultants Qualification (CQS)</w:t>
      </w:r>
    </w:p>
    <w:p w:rsidR="001C6309" w:rsidRPr="00AC7437" w:rsidRDefault="001C6309" w:rsidP="001C6309">
      <w:pPr>
        <w:jc w:val="both"/>
        <w:rPr>
          <w:rFonts w:asciiTheme="minorHAnsi" w:hAnsiTheme="minorHAnsi"/>
          <w:sz w:val="22"/>
          <w:szCs w:val="22"/>
        </w:rPr>
      </w:pPr>
      <w:r w:rsidRPr="00AC7437">
        <w:rPr>
          <w:rFonts w:asciiTheme="minorHAnsi" w:hAnsiTheme="minorHAnsi"/>
          <w:b/>
          <w:bCs/>
          <w:sz w:val="22"/>
          <w:szCs w:val="22"/>
        </w:rPr>
        <w:t>4.1.2.</w:t>
      </w:r>
      <w:r w:rsidR="00C2519C">
        <w:rPr>
          <w:rFonts w:asciiTheme="minorHAnsi" w:hAnsiTheme="minorHAnsi"/>
          <w:b/>
          <w:bCs/>
          <w:sz w:val="22"/>
          <w:szCs w:val="22"/>
        </w:rPr>
        <w:t xml:space="preserve"> </w:t>
      </w:r>
      <w:r w:rsidRPr="00AC7437">
        <w:rPr>
          <w:rFonts w:asciiTheme="minorHAnsi" w:hAnsiTheme="minorHAnsi"/>
          <w:b/>
          <w:bCs/>
          <w:sz w:val="22"/>
          <w:szCs w:val="22"/>
        </w:rPr>
        <w:t>Selection of individual consultants</w:t>
      </w:r>
      <w:r w:rsidRPr="00AC7437">
        <w:rPr>
          <w:rFonts w:asciiTheme="minorHAnsi" w:hAnsiTheme="minorHAnsi"/>
          <w:sz w:val="22"/>
          <w:szCs w:val="22"/>
        </w:rPr>
        <w:t>: Individual consultant are selected on the basis of their qualification for the assignment of at least three candidates among those who have expressed interest in the assignment or have been approached directly by the PCU or Implementing Agencies. Individuals employed by the PCU, and the Implementing Agencies/Partners shall meet all relevant qualifications and shall be fully capable of carrying out the assignment. Capability is judged on the basis of academic background, experience and, as appropriate, knowledge of the local conditions, such as local language, culture, administrative system, and government organization.</w:t>
      </w:r>
    </w:p>
    <w:p w:rsidR="001C6309" w:rsidRPr="00AC7437" w:rsidRDefault="001C6309" w:rsidP="001C6309">
      <w:pPr>
        <w:jc w:val="both"/>
        <w:rPr>
          <w:rFonts w:asciiTheme="minorHAnsi" w:hAnsiTheme="minorHAnsi"/>
          <w:b/>
          <w:bCs/>
          <w:sz w:val="22"/>
          <w:szCs w:val="22"/>
        </w:rPr>
      </w:pPr>
    </w:p>
    <w:p w:rsidR="001C6309" w:rsidRPr="00AC7437" w:rsidRDefault="001C6309" w:rsidP="001C6309">
      <w:pPr>
        <w:jc w:val="both"/>
        <w:rPr>
          <w:rFonts w:asciiTheme="minorHAnsi" w:hAnsiTheme="minorHAnsi"/>
          <w:sz w:val="22"/>
          <w:szCs w:val="22"/>
        </w:rPr>
      </w:pPr>
      <w:r w:rsidRPr="00AC7437">
        <w:rPr>
          <w:rFonts w:asciiTheme="minorHAnsi" w:hAnsiTheme="minorHAnsi"/>
          <w:b/>
          <w:bCs/>
          <w:sz w:val="22"/>
          <w:szCs w:val="22"/>
        </w:rPr>
        <w:t>4.1.3. Individuals consultants or consultancy firms</w:t>
      </w:r>
      <w:r w:rsidRPr="00AC7437">
        <w:rPr>
          <w:rFonts w:asciiTheme="minorHAnsi" w:hAnsiTheme="minorHAnsi"/>
          <w:sz w:val="22"/>
          <w:szCs w:val="22"/>
        </w:rPr>
        <w:t xml:space="preserve"> may be selected on a sole-source basis with due justification in exceptional cases such as: (a) tasks that are a continuation of previous work that the consultant has carried out and for which the consultant was selected competitively; (b) assignment lasting less than six months; (c) emergency situations resulting from natural disasters; and (d) when the individual consultant is the only consultant qualified for the assignment.</w:t>
      </w:r>
    </w:p>
    <w:p w:rsidR="001C6309" w:rsidRPr="00AC7437" w:rsidRDefault="001C6309" w:rsidP="001C6309">
      <w:pPr>
        <w:jc w:val="both"/>
        <w:rPr>
          <w:rFonts w:asciiTheme="minorHAnsi" w:hAnsiTheme="minorHAnsi"/>
          <w:sz w:val="22"/>
          <w:szCs w:val="22"/>
        </w:rPr>
      </w:pPr>
    </w:p>
    <w:p w:rsidR="001C6309" w:rsidRPr="00AC7437" w:rsidRDefault="001C6309" w:rsidP="001C6309">
      <w:pPr>
        <w:tabs>
          <w:tab w:val="left" w:pos="270"/>
        </w:tabs>
        <w:spacing w:line="240" w:lineRule="auto"/>
        <w:rPr>
          <w:rFonts w:asciiTheme="minorHAnsi" w:hAnsiTheme="minorHAnsi"/>
          <w:sz w:val="22"/>
          <w:szCs w:val="22"/>
          <w:lang w:val="en-GB"/>
        </w:rPr>
      </w:pPr>
    </w:p>
    <w:p w:rsidR="001C6309" w:rsidRPr="00AC7437" w:rsidRDefault="001C6309" w:rsidP="001C6309">
      <w:pPr>
        <w:tabs>
          <w:tab w:val="left" w:pos="270"/>
        </w:tabs>
        <w:spacing w:line="240" w:lineRule="auto"/>
        <w:rPr>
          <w:rFonts w:asciiTheme="minorHAnsi" w:hAnsiTheme="minorHAnsi"/>
          <w:sz w:val="22"/>
          <w:szCs w:val="22"/>
          <w:lang w:val="en-GB"/>
        </w:rPr>
      </w:pPr>
    </w:p>
    <w:p w:rsidR="001C6309" w:rsidRPr="00AC7437" w:rsidRDefault="001C6309" w:rsidP="001C6309">
      <w:pPr>
        <w:rPr>
          <w:rFonts w:asciiTheme="minorHAnsi" w:hAnsiTheme="minorHAnsi"/>
          <w:b/>
          <w:sz w:val="22"/>
          <w:szCs w:val="22"/>
          <w:lang w:val="en-GB"/>
        </w:rPr>
      </w:pPr>
      <w:r w:rsidRPr="00AC7437">
        <w:rPr>
          <w:rFonts w:asciiTheme="minorHAnsi" w:hAnsiTheme="minorHAnsi"/>
          <w:b/>
          <w:sz w:val="22"/>
          <w:szCs w:val="22"/>
          <w:lang w:val="en-GB"/>
        </w:rPr>
        <w:br w:type="column"/>
      </w:r>
      <w:r w:rsidRPr="00AC7437">
        <w:rPr>
          <w:rFonts w:asciiTheme="minorHAnsi" w:hAnsiTheme="minorHAnsi"/>
          <w:b/>
          <w:sz w:val="22"/>
          <w:szCs w:val="22"/>
          <w:lang w:val="en-GB"/>
        </w:rPr>
        <w:lastRenderedPageBreak/>
        <w:t>4.2</w:t>
      </w:r>
      <w:r w:rsidR="00031ABD">
        <w:rPr>
          <w:rFonts w:asciiTheme="minorHAnsi" w:hAnsiTheme="minorHAnsi"/>
          <w:b/>
          <w:sz w:val="22"/>
          <w:szCs w:val="22"/>
          <w:lang w:val="en-GB"/>
        </w:rPr>
        <w:t xml:space="preserve"> </w:t>
      </w:r>
      <w:r w:rsidRPr="00AC7437">
        <w:rPr>
          <w:rFonts w:asciiTheme="minorHAnsi" w:hAnsiTheme="minorHAnsi"/>
          <w:b/>
          <w:sz w:val="22"/>
          <w:szCs w:val="22"/>
          <w:lang w:val="en-GB"/>
        </w:rPr>
        <w:t>Procurement Planning</w:t>
      </w:r>
    </w:p>
    <w:p w:rsidR="001C6309" w:rsidRPr="00C2519C" w:rsidRDefault="001C6309" w:rsidP="001C6309">
      <w:pPr>
        <w:pStyle w:val="81"/>
        <w:numPr>
          <w:ilvl w:val="0"/>
          <w:numId w:val="0"/>
        </w:numPr>
        <w:tabs>
          <w:tab w:val="left" w:pos="270"/>
        </w:tabs>
        <w:spacing w:before="0" w:after="0" w:line="240" w:lineRule="auto"/>
        <w:ind w:left="1368" w:hanging="1368"/>
        <w:rPr>
          <w:rFonts w:asciiTheme="minorHAnsi" w:hAnsiTheme="minorHAnsi"/>
          <w:sz w:val="8"/>
          <w:szCs w:val="22"/>
          <w:lang w:val="en-GB"/>
        </w:rPr>
      </w:pPr>
    </w:p>
    <w:p w:rsidR="001C6309" w:rsidRPr="00AC7437" w:rsidRDefault="001C6309" w:rsidP="001C6309">
      <w:pPr>
        <w:spacing w:line="240" w:lineRule="auto"/>
        <w:jc w:val="both"/>
        <w:rPr>
          <w:rFonts w:asciiTheme="minorHAnsi" w:hAnsiTheme="minorHAnsi"/>
          <w:sz w:val="22"/>
          <w:szCs w:val="22"/>
          <w:lang w:val="en-GB"/>
        </w:rPr>
      </w:pPr>
      <w:r w:rsidRPr="00AC7437">
        <w:rPr>
          <w:rFonts w:asciiTheme="minorHAnsi" w:hAnsiTheme="minorHAnsi"/>
          <w:sz w:val="22"/>
          <w:szCs w:val="22"/>
          <w:lang w:val="en-GB"/>
        </w:rPr>
        <w:t>Planning is a critical part of the procurement process to enable objectives and priorities to be set, workloads to be estimated and resources allocated. It enables the procuring entity to plan, organise, forecast and schedule its procurement activities and to identify potential areas for aggregation of needs. It is also a mandatory requirement of the IFAD procurement Guidelines to prepare a procurement plan covering first 18 months of the project followed by 12 months successive plans synchronised with the AWPB during the implementation; before the commencement of procurement and thereafter annually the Project (PCU) will furnish Procurement Plan to the PSC and the Fund for approval.</w:t>
      </w:r>
    </w:p>
    <w:p w:rsidR="001C6309" w:rsidRPr="00C2519C" w:rsidRDefault="001C6309" w:rsidP="001C6309">
      <w:pPr>
        <w:spacing w:line="240" w:lineRule="auto"/>
        <w:jc w:val="both"/>
        <w:rPr>
          <w:rFonts w:asciiTheme="minorHAnsi" w:hAnsiTheme="minorHAnsi"/>
          <w:sz w:val="14"/>
          <w:szCs w:val="22"/>
          <w:lang w:val="en-GB"/>
        </w:rPr>
      </w:pPr>
    </w:p>
    <w:p w:rsidR="001C6309" w:rsidRPr="00AC7437" w:rsidRDefault="001C6309" w:rsidP="001C6309">
      <w:pPr>
        <w:spacing w:after="120" w:line="240" w:lineRule="auto"/>
        <w:rPr>
          <w:rFonts w:asciiTheme="minorHAnsi" w:hAnsiTheme="minorHAnsi"/>
          <w:sz w:val="22"/>
          <w:szCs w:val="22"/>
          <w:lang w:val="en-GB"/>
        </w:rPr>
      </w:pPr>
      <w:r w:rsidRPr="00AC7437">
        <w:rPr>
          <w:rFonts w:asciiTheme="minorHAnsi" w:hAnsiTheme="minorHAnsi"/>
          <w:sz w:val="22"/>
          <w:szCs w:val="22"/>
          <w:lang w:val="en-GB"/>
        </w:rPr>
        <w:t>The procurement Plan must include, as a minimum:</w:t>
      </w:r>
    </w:p>
    <w:p w:rsidR="001C6309" w:rsidRPr="00AC7437" w:rsidRDefault="001C6309" w:rsidP="001C6309">
      <w:pPr>
        <w:pStyle w:val="ListParagraph"/>
        <w:numPr>
          <w:ilvl w:val="0"/>
          <w:numId w:val="3"/>
        </w:numPr>
        <w:spacing w:line="240" w:lineRule="auto"/>
        <w:contextualSpacing w:val="0"/>
        <w:jc w:val="both"/>
        <w:rPr>
          <w:rFonts w:asciiTheme="minorHAnsi" w:hAnsiTheme="minorHAnsi"/>
          <w:sz w:val="22"/>
          <w:szCs w:val="22"/>
          <w:lang w:val="en-GB"/>
        </w:rPr>
      </w:pPr>
      <w:r w:rsidRPr="00AC7437">
        <w:rPr>
          <w:rFonts w:asciiTheme="minorHAnsi" w:hAnsiTheme="minorHAnsi"/>
          <w:sz w:val="22"/>
          <w:szCs w:val="22"/>
          <w:lang w:val="en-GB"/>
        </w:rPr>
        <w:t>A brief description of each procurement activity to be undertaken during the planning period;</w:t>
      </w:r>
    </w:p>
    <w:p w:rsidR="001C6309" w:rsidRPr="00AC7437" w:rsidRDefault="001C6309" w:rsidP="001C6309">
      <w:pPr>
        <w:pStyle w:val="ListParagraph"/>
        <w:numPr>
          <w:ilvl w:val="0"/>
          <w:numId w:val="3"/>
        </w:numPr>
        <w:spacing w:line="240" w:lineRule="auto"/>
        <w:contextualSpacing w:val="0"/>
        <w:jc w:val="both"/>
        <w:rPr>
          <w:rFonts w:asciiTheme="minorHAnsi" w:hAnsiTheme="minorHAnsi"/>
          <w:sz w:val="22"/>
          <w:szCs w:val="22"/>
          <w:lang w:val="en-GB"/>
        </w:rPr>
      </w:pPr>
      <w:r w:rsidRPr="00AC7437">
        <w:rPr>
          <w:rFonts w:asciiTheme="minorHAnsi" w:hAnsiTheme="minorHAnsi"/>
          <w:sz w:val="22"/>
          <w:szCs w:val="22"/>
          <w:lang w:val="en-GB"/>
        </w:rPr>
        <w:t>The estimated value of each activity;</w:t>
      </w:r>
    </w:p>
    <w:p w:rsidR="001C6309" w:rsidRPr="00AC7437" w:rsidRDefault="001C6309" w:rsidP="001C6309">
      <w:pPr>
        <w:pStyle w:val="ListParagraph"/>
        <w:numPr>
          <w:ilvl w:val="0"/>
          <w:numId w:val="3"/>
        </w:numPr>
        <w:spacing w:line="240" w:lineRule="auto"/>
        <w:contextualSpacing w:val="0"/>
        <w:jc w:val="both"/>
        <w:rPr>
          <w:rFonts w:asciiTheme="minorHAnsi" w:hAnsiTheme="minorHAnsi"/>
          <w:sz w:val="22"/>
          <w:szCs w:val="22"/>
          <w:lang w:val="en-GB"/>
        </w:rPr>
      </w:pPr>
      <w:r w:rsidRPr="00AC7437">
        <w:rPr>
          <w:rFonts w:asciiTheme="minorHAnsi" w:hAnsiTheme="minorHAnsi"/>
          <w:sz w:val="22"/>
          <w:szCs w:val="22"/>
          <w:lang w:val="en-GB"/>
        </w:rPr>
        <w:t>The method of procurement to be adopted for each activity; and</w:t>
      </w:r>
    </w:p>
    <w:p w:rsidR="001C6309" w:rsidRPr="00AC7437" w:rsidRDefault="001C6309" w:rsidP="001C6309">
      <w:pPr>
        <w:pStyle w:val="ListParagraph"/>
        <w:numPr>
          <w:ilvl w:val="0"/>
          <w:numId w:val="3"/>
        </w:numPr>
        <w:spacing w:line="240" w:lineRule="auto"/>
        <w:contextualSpacing w:val="0"/>
        <w:jc w:val="both"/>
        <w:rPr>
          <w:rFonts w:asciiTheme="minorHAnsi" w:hAnsiTheme="minorHAnsi"/>
          <w:sz w:val="22"/>
          <w:szCs w:val="22"/>
          <w:lang w:val="en-GB"/>
        </w:rPr>
      </w:pPr>
      <w:r w:rsidRPr="00AC7437">
        <w:rPr>
          <w:rFonts w:asciiTheme="minorHAnsi" w:hAnsiTheme="minorHAnsi"/>
          <w:sz w:val="22"/>
          <w:szCs w:val="22"/>
          <w:lang w:val="en-GB"/>
        </w:rPr>
        <w:t>The method of review that IFAD will undertake for each activity.</w:t>
      </w:r>
    </w:p>
    <w:p w:rsidR="001C6309" w:rsidRPr="00C2519C" w:rsidRDefault="001C6309" w:rsidP="001C6309">
      <w:pPr>
        <w:spacing w:line="240" w:lineRule="auto"/>
        <w:rPr>
          <w:rFonts w:asciiTheme="minorHAnsi" w:hAnsiTheme="minorHAnsi"/>
          <w:sz w:val="10"/>
          <w:szCs w:val="22"/>
          <w:lang w:val="en-GB"/>
        </w:rPr>
      </w:pPr>
    </w:p>
    <w:p w:rsidR="001C6309" w:rsidRPr="00AC7437" w:rsidRDefault="001C6309" w:rsidP="001C6309">
      <w:p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Where national procurement plan templates exits and are agreed by IFAD for use on a project then such templates can be used. If national Procurement Plan templates are not approved by the IFAD the project will use IFAD sample procurement plan templates of Procurement Handbook. </w:t>
      </w:r>
    </w:p>
    <w:p w:rsidR="001C6309" w:rsidRPr="00AC7437" w:rsidRDefault="001C6309" w:rsidP="001C6309">
      <w:pPr>
        <w:pStyle w:val="81"/>
        <w:numPr>
          <w:ilvl w:val="0"/>
          <w:numId w:val="0"/>
        </w:numPr>
        <w:tabs>
          <w:tab w:val="left" w:pos="270"/>
        </w:tabs>
        <w:spacing w:before="0" w:after="0" w:line="240" w:lineRule="auto"/>
        <w:rPr>
          <w:rFonts w:asciiTheme="minorHAnsi" w:hAnsiTheme="minorHAnsi"/>
          <w:sz w:val="22"/>
          <w:szCs w:val="22"/>
          <w:lang w:val="en-GB"/>
        </w:rPr>
      </w:pPr>
    </w:p>
    <w:p w:rsidR="001C6309" w:rsidRPr="00AC7437" w:rsidRDefault="001C6309" w:rsidP="001C6309">
      <w:pPr>
        <w:rPr>
          <w:rFonts w:asciiTheme="minorHAnsi" w:hAnsiTheme="minorHAnsi"/>
          <w:b/>
          <w:sz w:val="22"/>
          <w:szCs w:val="22"/>
          <w:lang w:val="en-GB"/>
        </w:rPr>
      </w:pPr>
      <w:r w:rsidRPr="00AC7437">
        <w:rPr>
          <w:rFonts w:asciiTheme="minorHAnsi" w:hAnsiTheme="minorHAnsi"/>
          <w:b/>
          <w:sz w:val="22"/>
          <w:szCs w:val="22"/>
          <w:lang w:val="en-GB"/>
        </w:rPr>
        <w:t xml:space="preserve">4.3Procurement of Vehicles and Equipment </w:t>
      </w:r>
    </w:p>
    <w:p w:rsidR="001C6309" w:rsidRPr="00C2519C" w:rsidRDefault="001C6309" w:rsidP="001C6309">
      <w:pPr>
        <w:tabs>
          <w:tab w:val="left" w:pos="270"/>
        </w:tabs>
        <w:spacing w:line="240" w:lineRule="auto"/>
        <w:rPr>
          <w:rFonts w:asciiTheme="minorHAnsi" w:hAnsiTheme="minorHAnsi"/>
          <w:sz w:val="8"/>
          <w:szCs w:val="22"/>
          <w:lang w:val="en-GB"/>
        </w:rPr>
      </w:pPr>
    </w:p>
    <w:p w:rsidR="001C6309" w:rsidRPr="00AC7437" w:rsidRDefault="001C6309" w:rsidP="001C6309">
      <w:pPr>
        <w:tabs>
          <w:tab w:val="left" w:pos="270"/>
        </w:tabs>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The vehicles, motorcycles, desktop computers, laptops, multimedia projectors, furniture, other office equipments and materials etc. will be procured through competitive bidding process. The procurement method will be proposed in respective year’s annual procurement plan considering the budget allocation of the year and estimated amount of each packages. Procurement of goods and services will be carried out by the PCU by bulking into sizeable bid packages to attract national competitive bidding, in exception of stationeries, fuel items, small maintenance works, beneficiaries training and on farm materials i.e. seeds and seedlings. </w:t>
      </w:r>
    </w:p>
    <w:p w:rsidR="001C6309" w:rsidRPr="00AC7437" w:rsidRDefault="001C6309" w:rsidP="001C6309">
      <w:pPr>
        <w:pStyle w:val="81"/>
        <w:numPr>
          <w:ilvl w:val="0"/>
          <w:numId w:val="0"/>
        </w:numPr>
        <w:tabs>
          <w:tab w:val="left" w:pos="270"/>
        </w:tabs>
        <w:spacing w:before="0" w:after="0" w:line="240" w:lineRule="auto"/>
        <w:ind w:left="1368" w:hanging="1368"/>
        <w:rPr>
          <w:rFonts w:asciiTheme="minorHAnsi" w:hAnsiTheme="minorHAnsi"/>
          <w:sz w:val="22"/>
          <w:szCs w:val="22"/>
          <w:lang w:val="en-GB"/>
        </w:rPr>
      </w:pPr>
    </w:p>
    <w:p w:rsidR="001C6309" w:rsidRPr="00AC7437" w:rsidRDefault="001C6309" w:rsidP="001C6309">
      <w:pPr>
        <w:rPr>
          <w:rFonts w:asciiTheme="minorHAnsi" w:hAnsiTheme="minorHAnsi"/>
          <w:b/>
          <w:sz w:val="22"/>
          <w:szCs w:val="22"/>
          <w:lang w:val="en-GB"/>
        </w:rPr>
      </w:pPr>
      <w:r w:rsidRPr="00AC7437">
        <w:rPr>
          <w:rFonts w:asciiTheme="minorHAnsi" w:hAnsiTheme="minorHAnsi"/>
          <w:b/>
          <w:sz w:val="22"/>
          <w:szCs w:val="22"/>
          <w:lang w:val="en-GB"/>
        </w:rPr>
        <w:t xml:space="preserve">4.4Procurement of studies, survey, and other specialized services </w:t>
      </w:r>
    </w:p>
    <w:p w:rsidR="001C6309" w:rsidRPr="00C2519C" w:rsidRDefault="001C6309" w:rsidP="001C6309">
      <w:pPr>
        <w:tabs>
          <w:tab w:val="left" w:pos="270"/>
        </w:tabs>
        <w:spacing w:line="240" w:lineRule="auto"/>
        <w:rPr>
          <w:rFonts w:asciiTheme="minorHAnsi" w:hAnsiTheme="minorHAnsi"/>
          <w:sz w:val="12"/>
          <w:szCs w:val="22"/>
          <w:lang w:val="en-GB"/>
        </w:rPr>
      </w:pPr>
    </w:p>
    <w:p w:rsidR="001C6309" w:rsidRPr="00AC7437" w:rsidRDefault="001C6309" w:rsidP="001C6309">
      <w:pPr>
        <w:tabs>
          <w:tab w:val="left" w:pos="270"/>
        </w:tabs>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A number of studies, survey and other specialized services like institutional development and delivery of specialized trainings will be implemented by contracting outside organizations. These tasks include baseline surveys, IFAD RIMS surveys, impact studies, specialized training etc. Procurement of consultants/service providers to carry out those tasks will follow the Request for Proposals (RFP) method, with either QCBS or SFB to select successful bidder. SFB (Selection under Fixed Budget) may be useful for studies, surveys and trainings where the scope and cost is well defined – and the competition is for the firm who can make the best technical proposal within the fixed amount. In some cases Single Source Selection (SSS) may also be used </w:t>
      </w:r>
      <w:r w:rsidR="00A1103F" w:rsidRPr="00AC7437">
        <w:rPr>
          <w:rFonts w:asciiTheme="minorHAnsi" w:hAnsiTheme="minorHAnsi"/>
          <w:sz w:val="22"/>
          <w:szCs w:val="22"/>
          <w:lang w:val="en-GB"/>
        </w:rPr>
        <w:t xml:space="preserve">if the </w:t>
      </w:r>
      <w:r w:rsidR="00A1103F" w:rsidRPr="00AC7437">
        <w:rPr>
          <w:rFonts w:asciiTheme="minorHAnsi" w:hAnsiTheme="minorHAnsi"/>
          <w:sz w:val="22"/>
          <w:szCs w:val="22"/>
        </w:rPr>
        <w:t xml:space="preserve">tasks that are a continuation of previous work that the consultant has carried out and for which the consultant was selected competitively, </w:t>
      </w:r>
      <w:r w:rsidRPr="00AC7437">
        <w:rPr>
          <w:rFonts w:asciiTheme="minorHAnsi" w:hAnsiTheme="minorHAnsi"/>
          <w:sz w:val="22"/>
          <w:szCs w:val="22"/>
          <w:lang w:val="en-GB"/>
        </w:rPr>
        <w:t xml:space="preserve">if the topic is highly specialized and there is only a single qualified bidder. Based on the nature of services/studies the PCU will select appropriate procurement method and proposed in the procurement plan for IFAD review and no objection. IFAD will make a prior review of the selection of firms to undertake this work (especially for the baseline survey and RIMS surveys). </w:t>
      </w:r>
    </w:p>
    <w:p w:rsidR="00D941DA" w:rsidRPr="00AC7437" w:rsidRDefault="00D941DA" w:rsidP="001C6309">
      <w:pPr>
        <w:rPr>
          <w:rFonts w:asciiTheme="minorHAnsi" w:hAnsiTheme="minorHAnsi"/>
          <w:b/>
          <w:sz w:val="22"/>
          <w:szCs w:val="22"/>
          <w:lang w:val="en-GB"/>
        </w:rPr>
      </w:pPr>
    </w:p>
    <w:p w:rsidR="001C6309" w:rsidRPr="00AC7437" w:rsidRDefault="001C6309" w:rsidP="001C6309">
      <w:pPr>
        <w:rPr>
          <w:rFonts w:asciiTheme="minorHAnsi" w:hAnsiTheme="minorHAnsi"/>
          <w:b/>
          <w:sz w:val="22"/>
          <w:szCs w:val="22"/>
          <w:lang w:val="en-GB"/>
        </w:rPr>
      </w:pPr>
      <w:r w:rsidRPr="00AC7437">
        <w:rPr>
          <w:rFonts w:asciiTheme="minorHAnsi" w:hAnsiTheme="minorHAnsi"/>
          <w:b/>
          <w:sz w:val="22"/>
          <w:szCs w:val="22"/>
          <w:lang w:val="en-GB"/>
        </w:rPr>
        <w:t>4.5 Recruitment of Contracted Position</w:t>
      </w:r>
    </w:p>
    <w:p w:rsidR="001C6309" w:rsidRPr="00AC7437" w:rsidRDefault="001C6309" w:rsidP="001C6309">
      <w:pPr>
        <w:tabs>
          <w:tab w:val="left" w:pos="270"/>
        </w:tabs>
        <w:spacing w:line="240" w:lineRule="auto"/>
        <w:rPr>
          <w:rFonts w:asciiTheme="minorHAnsi" w:hAnsiTheme="minorHAnsi"/>
          <w:sz w:val="14"/>
          <w:szCs w:val="22"/>
          <w:lang w:val="en-GB"/>
        </w:rPr>
      </w:pPr>
    </w:p>
    <w:p w:rsidR="001C6309" w:rsidRPr="00AC7437" w:rsidRDefault="001C6309" w:rsidP="001C6309">
      <w:pPr>
        <w:tabs>
          <w:tab w:val="left" w:pos="270"/>
        </w:tabs>
        <w:spacing w:line="240" w:lineRule="auto"/>
        <w:jc w:val="both"/>
        <w:rPr>
          <w:rFonts w:asciiTheme="minorHAnsi" w:hAnsiTheme="minorHAnsi"/>
          <w:sz w:val="22"/>
          <w:szCs w:val="22"/>
          <w:lang w:val="en-GB"/>
        </w:rPr>
      </w:pPr>
      <w:r w:rsidRPr="00AC7437">
        <w:rPr>
          <w:rFonts w:asciiTheme="minorHAnsi" w:hAnsiTheme="minorHAnsi"/>
          <w:sz w:val="22"/>
          <w:szCs w:val="22"/>
          <w:lang w:val="en-GB"/>
        </w:rPr>
        <w:t>Recruitment of contracted positions i.e. Financial Management and Procurement Specialist, Forestry Specialist, Planning M&amp;E Specialist, Livestock Specialist, Agriculture Specialist, CC Specialist, Engineer, GESI Specialist, Knowledge Management Specialist</w:t>
      </w:r>
      <w:r w:rsidR="00D941DA" w:rsidRPr="00AC7437">
        <w:rPr>
          <w:rFonts w:asciiTheme="minorHAnsi" w:hAnsiTheme="minorHAnsi"/>
          <w:sz w:val="22"/>
          <w:szCs w:val="22"/>
          <w:lang w:val="en-GB"/>
        </w:rPr>
        <w:t xml:space="preserve">, </w:t>
      </w:r>
      <w:r w:rsidR="00D941DA" w:rsidRPr="00031ABD">
        <w:rPr>
          <w:rFonts w:asciiTheme="minorHAnsi" w:hAnsiTheme="minorHAnsi"/>
          <w:sz w:val="22"/>
          <w:szCs w:val="22"/>
          <w:lang w:val="en-GB"/>
        </w:rPr>
        <w:t>MIS Specialist</w:t>
      </w:r>
      <w:r w:rsidRPr="00AC7437">
        <w:rPr>
          <w:rFonts w:asciiTheme="minorHAnsi" w:hAnsiTheme="minorHAnsi"/>
          <w:sz w:val="22"/>
          <w:szCs w:val="22"/>
          <w:lang w:val="en-GB"/>
        </w:rPr>
        <w:t xml:space="preserve"> etc. will be carried out </w:t>
      </w:r>
      <w:r w:rsidRPr="00AC7437">
        <w:rPr>
          <w:rFonts w:asciiTheme="minorHAnsi" w:hAnsiTheme="minorHAnsi"/>
          <w:sz w:val="22"/>
          <w:szCs w:val="22"/>
          <w:lang w:val="en-GB"/>
        </w:rPr>
        <w:lastRenderedPageBreak/>
        <w:t>by an external recruitment agency. The selection of the recruitment agency will follow the procurement method QCBS (Quality and Cost based selection). Under this method RFP will be issued to the agencies to provide their best technical and financial proposals in separate envelopes. Evaluation of all technical proposals will be completed first. The price envelopes are then opened in public and the prices read out aloud. The agency that scored minimum marks set out to qualify in technical proposal andgets highest score combining technical and financial proposal among the rest will be selected and invited to negotiate and contract agreement.</w:t>
      </w:r>
    </w:p>
    <w:p w:rsidR="001C6309" w:rsidRPr="00C2519C" w:rsidRDefault="001C6309" w:rsidP="001C6309">
      <w:pPr>
        <w:tabs>
          <w:tab w:val="left" w:pos="270"/>
        </w:tabs>
        <w:spacing w:line="240" w:lineRule="auto"/>
        <w:rPr>
          <w:rFonts w:asciiTheme="minorHAnsi" w:hAnsiTheme="minorHAnsi"/>
          <w:sz w:val="10"/>
          <w:szCs w:val="22"/>
          <w:lang w:val="en-GB"/>
        </w:rPr>
      </w:pPr>
    </w:p>
    <w:p w:rsidR="001C6309" w:rsidRPr="00AC7437" w:rsidRDefault="001C6309" w:rsidP="001C6309">
      <w:pPr>
        <w:tabs>
          <w:tab w:val="left" w:pos="270"/>
        </w:tabs>
        <w:spacing w:line="240" w:lineRule="auto"/>
        <w:jc w:val="both"/>
        <w:rPr>
          <w:rFonts w:asciiTheme="minorHAnsi" w:hAnsiTheme="minorHAnsi"/>
          <w:sz w:val="22"/>
          <w:szCs w:val="22"/>
          <w:lang w:val="en-GB"/>
        </w:rPr>
      </w:pPr>
      <w:r w:rsidRPr="00AC7437">
        <w:rPr>
          <w:rFonts w:asciiTheme="minorHAnsi" w:hAnsiTheme="minorHAnsi"/>
          <w:sz w:val="22"/>
          <w:szCs w:val="22"/>
          <w:lang w:val="en-GB"/>
        </w:rPr>
        <w:t>Written exams and oral presentation of the candidates will be conducted by the contracted recruiting agency independently. The highest scoring candidates (up to 3) in each position will be invited for interview. The Joint Secretary of FACD/MOFSC will chair the interview panel and the Project Coordinator will be the member-secretary; the rest of the members will be from the Admin Division of M</w:t>
      </w:r>
      <w:r w:rsidR="008F0B23" w:rsidRPr="00AC7437">
        <w:rPr>
          <w:rFonts w:asciiTheme="minorHAnsi" w:hAnsiTheme="minorHAnsi"/>
          <w:sz w:val="22"/>
          <w:szCs w:val="22"/>
          <w:lang w:val="en-GB"/>
        </w:rPr>
        <w:t>o</w:t>
      </w:r>
      <w:r w:rsidRPr="00AC7437">
        <w:rPr>
          <w:rFonts w:asciiTheme="minorHAnsi" w:hAnsiTheme="minorHAnsi"/>
          <w:sz w:val="22"/>
          <w:szCs w:val="22"/>
          <w:lang w:val="en-GB"/>
        </w:rPr>
        <w:t xml:space="preserve">FSC and individual professional expert (other than the borrower’s employees) or from university professor/lecturers. The combined (written exam, oral presentation and interview) highest scoring candidate will be selected and recommended to the PCU for appointment. </w:t>
      </w:r>
    </w:p>
    <w:p w:rsidR="001C6309" w:rsidRPr="00AC7437" w:rsidRDefault="001C6309" w:rsidP="001C6309">
      <w:pPr>
        <w:pStyle w:val="81"/>
        <w:numPr>
          <w:ilvl w:val="0"/>
          <w:numId w:val="0"/>
        </w:numPr>
        <w:tabs>
          <w:tab w:val="left" w:pos="270"/>
        </w:tabs>
        <w:spacing w:before="0" w:after="0" w:line="240" w:lineRule="auto"/>
        <w:rPr>
          <w:rFonts w:asciiTheme="minorHAnsi" w:hAnsiTheme="minorHAnsi"/>
          <w:sz w:val="22"/>
          <w:szCs w:val="22"/>
          <w:lang w:val="en-GB"/>
        </w:rPr>
      </w:pPr>
    </w:p>
    <w:p w:rsidR="001C6309" w:rsidRPr="00AC7437" w:rsidRDefault="001C6309" w:rsidP="001C6309">
      <w:pPr>
        <w:rPr>
          <w:rFonts w:asciiTheme="minorHAnsi" w:hAnsiTheme="minorHAnsi"/>
          <w:b/>
          <w:sz w:val="22"/>
          <w:szCs w:val="22"/>
          <w:lang w:val="en-GB"/>
        </w:rPr>
      </w:pPr>
      <w:r w:rsidRPr="00AC7437">
        <w:rPr>
          <w:rFonts w:asciiTheme="minorHAnsi" w:hAnsiTheme="minorHAnsi"/>
          <w:b/>
          <w:sz w:val="22"/>
          <w:szCs w:val="22"/>
          <w:lang w:val="en-GB"/>
        </w:rPr>
        <w:t>4.6</w:t>
      </w:r>
      <w:r w:rsidR="00C2519C">
        <w:rPr>
          <w:rFonts w:asciiTheme="minorHAnsi" w:hAnsiTheme="minorHAnsi"/>
          <w:b/>
          <w:sz w:val="22"/>
          <w:szCs w:val="22"/>
          <w:lang w:val="en-GB"/>
        </w:rPr>
        <w:t xml:space="preserve"> </w:t>
      </w:r>
      <w:r w:rsidRPr="00AC7437">
        <w:rPr>
          <w:rFonts w:asciiTheme="minorHAnsi" w:hAnsiTheme="minorHAnsi"/>
          <w:b/>
          <w:sz w:val="22"/>
          <w:szCs w:val="22"/>
          <w:lang w:val="en-GB"/>
        </w:rPr>
        <w:t>Selecting NGO for Specialized training/support services</w:t>
      </w:r>
    </w:p>
    <w:p w:rsidR="001C6309" w:rsidRPr="00C2519C" w:rsidRDefault="001C6309" w:rsidP="001C6309">
      <w:pPr>
        <w:tabs>
          <w:tab w:val="left" w:pos="270"/>
        </w:tabs>
        <w:spacing w:line="240" w:lineRule="auto"/>
        <w:rPr>
          <w:rFonts w:asciiTheme="minorHAnsi" w:hAnsiTheme="minorHAnsi"/>
          <w:sz w:val="4"/>
          <w:szCs w:val="22"/>
          <w:lang w:val="en-GB"/>
        </w:rPr>
      </w:pPr>
    </w:p>
    <w:p w:rsidR="001C6309" w:rsidRPr="00AC7437" w:rsidRDefault="001C6309" w:rsidP="001C6309">
      <w:pPr>
        <w:tabs>
          <w:tab w:val="left" w:pos="270"/>
        </w:tabs>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Two stages procurement process will be adopted to select the National NGO. In first stage; an advertisement for EOI will be published in widely circulated national newspapers. The National NGO who have expressed interest to participate in the project and scored minimum marks set out to qualify will be short listed by the PCU. The number of short listed National NGO will be in between four to seven, the top scorer. In second stage, only the short listed National NGOs will be invited to submit the RFP, the QCBS orSFB method will be followed. The Bid evaluation committee will be constituted by the PCU with representation of independent professional experts and Financial Management and Procurement Specialist of PCU. </w:t>
      </w:r>
    </w:p>
    <w:p w:rsidR="001C6309" w:rsidRPr="00AC7437" w:rsidRDefault="001C6309" w:rsidP="001C6309">
      <w:pPr>
        <w:pStyle w:val="81"/>
        <w:numPr>
          <w:ilvl w:val="0"/>
          <w:numId w:val="0"/>
        </w:numPr>
        <w:tabs>
          <w:tab w:val="left" w:pos="270"/>
        </w:tabs>
        <w:spacing w:before="0" w:after="0" w:line="240" w:lineRule="auto"/>
        <w:rPr>
          <w:rFonts w:asciiTheme="minorHAnsi" w:hAnsiTheme="minorHAnsi"/>
          <w:sz w:val="22"/>
          <w:szCs w:val="22"/>
          <w:lang w:val="en-GB"/>
        </w:rPr>
      </w:pPr>
    </w:p>
    <w:p w:rsidR="001C6309" w:rsidRPr="00AC7437" w:rsidRDefault="001C6309" w:rsidP="001C6309">
      <w:pPr>
        <w:rPr>
          <w:rFonts w:asciiTheme="minorHAnsi" w:hAnsiTheme="minorHAnsi"/>
          <w:b/>
          <w:sz w:val="22"/>
          <w:szCs w:val="22"/>
          <w:lang w:val="en-GB"/>
        </w:rPr>
      </w:pPr>
      <w:r w:rsidRPr="00AC7437">
        <w:rPr>
          <w:rFonts w:asciiTheme="minorHAnsi" w:hAnsiTheme="minorHAnsi"/>
          <w:b/>
          <w:sz w:val="22"/>
          <w:szCs w:val="22"/>
          <w:lang w:val="en-GB"/>
        </w:rPr>
        <w:t>4.7 Procurement of works</w:t>
      </w:r>
    </w:p>
    <w:p w:rsidR="001C6309" w:rsidRPr="00C2519C" w:rsidRDefault="001C6309" w:rsidP="001C6309">
      <w:pPr>
        <w:tabs>
          <w:tab w:val="left" w:pos="270"/>
        </w:tabs>
        <w:spacing w:line="240" w:lineRule="auto"/>
        <w:rPr>
          <w:rFonts w:asciiTheme="minorHAnsi" w:hAnsiTheme="minorHAnsi"/>
          <w:sz w:val="2"/>
          <w:szCs w:val="22"/>
          <w:lang w:val="en-GB"/>
        </w:rPr>
      </w:pPr>
    </w:p>
    <w:p w:rsidR="001C6309" w:rsidRPr="00AC7437" w:rsidRDefault="001C6309" w:rsidP="001C6309">
      <w:pPr>
        <w:tabs>
          <w:tab w:val="left" w:pos="270"/>
        </w:tabs>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The construction of milk collecting centers, goat marketing centers, agricultural collection centers, irrigation canals, sprinkles, lift irrigations, rope ways, goat sheds, cow sheds etc. will be implemented in two models, (i) Group/community property, and (ii) individual household property. Both will be implemented in cost sharing basis. The fund will be disbursed on the form of matching grant for private owned property i.e. goat shed construction, cowshed improvement etc. Group\community type of infrastructures will be constructed on community participation through user committee. All community constructed infrastructures will be audited using public hearing and auditing guideline of Local Government (DDC). </w:t>
      </w:r>
    </w:p>
    <w:p w:rsidR="001C6309" w:rsidRPr="00AC7437" w:rsidRDefault="001C6309" w:rsidP="001C6309">
      <w:pPr>
        <w:pStyle w:val="81"/>
        <w:numPr>
          <w:ilvl w:val="0"/>
          <w:numId w:val="0"/>
        </w:numPr>
        <w:tabs>
          <w:tab w:val="left" w:pos="270"/>
        </w:tabs>
        <w:spacing w:before="0" w:after="0" w:line="240" w:lineRule="auto"/>
        <w:rPr>
          <w:rFonts w:asciiTheme="minorHAnsi" w:hAnsiTheme="minorHAnsi"/>
          <w:sz w:val="22"/>
          <w:szCs w:val="22"/>
          <w:lang w:val="en-GB"/>
        </w:rPr>
      </w:pPr>
    </w:p>
    <w:p w:rsidR="001C6309" w:rsidRPr="00AC7437" w:rsidRDefault="001C6309" w:rsidP="001C6309">
      <w:pPr>
        <w:rPr>
          <w:rFonts w:asciiTheme="minorHAnsi" w:hAnsiTheme="minorHAnsi"/>
          <w:b/>
          <w:sz w:val="22"/>
          <w:szCs w:val="22"/>
          <w:lang w:val="en-GB"/>
        </w:rPr>
      </w:pPr>
      <w:r w:rsidRPr="00AC7437">
        <w:rPr>
          <w:rFonts w:asciiTheme="minorHAnsi" w:hAnsiTheme="minorHAnsi"/>
          <w:b/>
          <w:sz w:val="22"/>
          <w:szCs w:val="22"/>
          <w:lang w:val="en-GB"/>
        </w:rPr>
        <w:t>4.8</w:t>
      </w:r>
      <w:r w:rsidR="00C2519C">
        <w:rPr>
          <w:rFonts w:asciiTheme="minorHAnsi" w:hAnsiTheme="minorHAnsi"/>
          <w:b/>
          <w:sz w:val="22"/>
          <w:szCs w:val="22"/>
          <w:lang w:val="en-GB"/>
        </w:rPr>
        <w:t xml:space="preserve"> </w:t>
      </w:r>
      <w:r w:rsidRPr="00AC7437">
        <w:rPr>
          <w:rFonts w:asciiTheme="minorHAnsi" w:hAnsiTheme="minorHAnsi"/>
          <w:b/>
          <w:sz w:val="22"/>
          <w:szCs w:val="22"/>
          <w:lang w:val="en-GB"/>
        </w:rPr>
        <w:t>Review of Procurement Decisions</w:t>
      </w:r>
    </w:p>
    <w:p w:rsidR="001C6309" w:rsidRPr="00C2519C" w:rsidRDefault="001C6309" w:rsidP="001C6309">
      <w:pPr>
        <w:tabs>
          <w:tab w:val="left" w:pos="270"/>
        </w:tabs>
        <w:spacing w:line="240" w:lineRule="auto"/>
        <w:rPr>
          <w:rFonts w:asciiTheme="minorHAnsi" w:hAnsiTheme="minorHAnsi"/>
          <w:sz w:val="4"/>
          <w:szCs w:val="22"/>
          <w:lang w:val="en-GB"/>
        </w:rPr>
      </w:pPr>
    </w:p>
    <w:p w:rsidR="001C6309" w:rsidRPr="00AC7437" w:rsidRDefault="001C6309" w:rsidP="001C6309">
      <w:pPr>
        <w:tabs>
          <w:tab w:val="left" w:pos="270"/>
        </w:tabs>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IFAD will review the arrangements for procurement of goods, works and consulting services proposed by the PCU, including borrower’s procurement procedures, contract packaging including composition of bid evaluation committees, bid evaluations, recommendations for award of contract, draft contracts documents, applicable procedures and the planning and scheduling of the procurement process to ensure their conformity with Financing Agreement, Borrower’s Procurement Act, Rules, Regulations &amp; Guidelines, IFAD Procurement Guidelines and the proposed implementation and disbursement schedule. </w:t>
      </w:r>
    </w:p>
    <w:p w:rsidR="00C2519C" w:rsidRPr="00C2519C" w:rsidRDefault="00C2519C" w:rsidP="001C6309">
      <w:pPr>
        <w:rPr>
          <w:rFonts w:asciiTheme="minorHAnsi" w:hAnsiTheme="minorHAnsi"/>
          <w:b/>
          <w:sz w:val="14"/>
          <w:szCs w:val="22"/>
          <w:lang w:val="en-GB"/>
        </w:rPr>
      </w:pPr>
    </w:p>
    <w:p w:rsidR="001C6309" w:rsidRPr="00AC7437" w:rsidRDefault="001C6309" w:rsidP="001C6309">
      <w:pPr>
        <w:rPr>
          <w:rFonts w:asciiTheme="minorHAnsi" w:hAnsiTheme="minorHAnsi"/>
          <w:b/>
          <w:sz w:val="22"/>
          <w:szCs w:val="22"/>
          <w:lang w:val="en-GB"/>
        </w:rPr>
      </w:pPr>
      <w:r w:rsidRPr="00AC7437">
        <w:rPr>
          <w:rFonts w:asciiTheme="minorHAnsi" w:hAnsiTheme="minorHAnsi"/>
          <w:b/>
          <w:sz w:val="22"/>
          <w:szCs w:val="22"/>
          <w:lang w:val="en-GB"/>
        </w:rPr>
        <w:t>4.9</w:t>
      </w:r>
      <w:r w:rsidR="00C2519C">
        <w:rPr>
          <w:rFonts w:asciiTheme="minorHAnsi" w:hAnsiTheme="minorHAnsi"/>
          <w:b/>
          <w:sz w:val="22"/>
          <w:szCs w:val="22"/>
          <w:lang w:val="en-GB"/>
        </w:rPr>
        <w:t xml:space="preserve"> </w:t>
      </w:r>
      <w:r w:rsidRPr="00AC7437">
        <w:rPr>
          <w:rFonts w:asciiTheme="minorHAnsi" w:hAnsiTheme="minorHAnsi"/>
          <w:b/>
          <w:sz w:val="22"/>
          <w:szCs w:val="22"/>
          <w:lang w:val="en-GB"/>
        </w:rPr>
        <w:t>Thresholds for prior review from the IFAD</w:t>
      </w:r>
    </w:p>
    <w:p w:rsidR="001C6309" w:rsidRPr="00AC7437" w:rsidRDefault="001C6309" w:rsidP="001C6309">
      <w:pPr>
        <w:rPr>
          <w:rFonts w:asciiTheme="minorHAnsi" w:hAnsiTheme="minorHAnsi"/>
          <w:b/>
          <w:sz w:val="8"/>
          <w:szCs w:val="22"/>
          <w:lang w:val="en-GB"/>
        </w:rPr>
      </w:pPr>
    </w:p>
    <w:p w:rsidR="001C6309" w:rsidRPr="00AC7437" w:rsidRDefault="001C6309" w:rsidP="001C6309">
      <w:pPr>
        <w:rPr>
          <w:rFonts w:asciiTheme="minorHAnsi" w:hAnsiTheme="minorHAnsi"/>
          <w:sz w:val="22"/>
          <w:szCs w:val="22"/>
        </w:rPr>
      </w:pPr>
      <w:r w:rsidRPr="00AC7437">
        <w:rPr>
          <w:rFonts w:asciiTheme="minorHAnsi" w:hAnsiTheme="minorHAnsi"/>
          <w:sz w:val="22"/>
          <w:szCs w:val="22"/>
        </w:rPr>
        <w:t xml:space="preserve">IFAD will undertake to review the provisions for the procurement of goods, works and services to ensure that the procurement process is carried out in conformity with its Procurement Guidelines. For the purposes of IFAD’s Procurement Guidelines, the following </w:t>
      </w:r>
      <w:r w:rsidRPr="00AC7437">
        <w:rPr>
          <w:rFonts w:asciiTheme="minorHAnsi" w:hAnsiTheme="minorHAnsi"/>
          <w:bCs/>
          <w:sz w:val="22"/>
          <w:szCs w:val="22"/>
        </w:rPr>
        <w:t>procurement decisions</w:t>
      </w:r>
      <w:r w:rsidRPr="00AC7437">
        <w:rPr>
          <w:rFonts w:asciiTheme="minorHAnsi" w:hAnsiTheme="minorHAnsi"/>
          <w:sz w:val="22"/>
          <w:szCs w:val="22"/>
        </w:rPr>
        <w:t xml:space="preserve"> shall be </w:t>
      </w:r>
      <w:r w:rsidRPr="00AC7437">
        <w:rPr>
          <w:rFonts w:asciiTheme="minorHAnsi" w:hAnsiTheme="minorHAnsi"/>
          <w:sz w:val="22"/>
          <w:szCs w:val="22"/>
        </w:rPr>
        <w:lastRenderedPageBreak/>
        <w:t>subject to prior review by the Fund for the award of any contract for goods, equipment, materials, works, consultancy and services under ASHA.</w:t>
      </w:r>
    </w:p>
    <w:p w:rsidR="001C6309" w:rsidRPr="00AC7437" w:rsidRDefault="001C6309" w:rsidP="001C6309">
      <w:pPr>
        <w:rPr>
          <w:rFonts w:asciiTheme="minorHAnsi" w:hAnsiTheme="minorHAnsi"/>
          <w:sz w:val="16"/>
          <w:szCs w:val="22"/>
        </w:rPr>
      </w:pPr>
    </w:p>
    <w:p w:rsidR="001C6309" w:rsidRPr="00AC7437" w:rsidRDefault="001C6309" w:rsidP="00C432CF">
      <w:pPr>
        <w:pStyle w:val="ListParagraph"/>
        <w:numPr>
          <w:ilvl w:val="0"/>
          <w:numId w:val="116"/>
        </w:numPr>
        <w:spacing w:after="200" w:line="276" w:lineRule="auto"/>
        <w:rPr>
          <w:rFonts w:asciiTheme="minorHAnsi" w:hAnsiTheme="minorHAnsi"/>
          <w:sz w:val="22"/>
          <w:szCs w:val="22"/>
        </w:rPr>
      </w:pPr>
      <w:r w:rsidRPr="00AC7437">
        <w:rPr>
          <w:rFonts w:asciiTheme="minorHAnsi" w:hAnsiTheme="minorHAnsi"/>
          <w:sz w:val="22"/>
          <w:szCs w:val="22"/>
        </w:rPr>
        <w:t>Procurement of goods, materials and works</w:t>
      </w:r>
    </w:p>
    <w:p w:rsidR="001C6309" w:rsidRPr="00AC7437" w:rsidRDefault="001C6309" w:rsidP="00C432CF">
      <w:pPr>
        <w:pStyle w:val="ListParagraph"/>
        <w:numPr>
          <w:ilvl w:val="0"/>
          <w:numId w:val="117"/>
        </w:numPr>
        <w:spacing w:after="200" w:line="276" w:lineRule="auto"/>
        <w:rPr>
          <w:rFonts w:asciiTheme="minorHAnsi" w:hAnsiTheme="minorHAnsi"/>
          <w:sz w:val="22"/>
          <w:szCs w:val="22"/>
        </w:rPr>
      </w:pPr>
      <w:r w:rsidRPr="00AC7437">
        <w:rPr>
          <w:rFonts w:asciiTheme="minorHAnsi" w:hAnsiTheme="minorHAnsi"/>
          <w:sz w:val="22"/>
          <w:szCs w:val="22"/>
        </w:rPr>
        <w:t>Prequalification documents and shortlist when prequalification is undertaken;</w:t>
      </w:r>
    </w:p>
    <w:p w:rsidR="001C6309" w:rsidRPr="00AC7437" w:rsidRDefault="001C6309" w:rsidP="00C432CF">
      <w:pPr>
        <w:pStyle w:val="ListParagraph"/>
        <w:numPr>
          <w:ilvl w:val="0"/>
          <w:numId w:val="117"/>
        </w:numPr>
        <w:spacing w:after="200" w:line="276" w:lineRule="auto"/>
        <w:rPr>
          <w:rFonts w:asciiTheme="minorHAnsi" w:hAnsiTheme="minorHAnsi"/>
          <w:sz w:val="22"/>
          <w:szCs w:val="22"/>
        </w:rPr>
      </w:pPr>
      <w:r w:rsidRPr="00AC7437">
        <w:rPr>
          <w:rFonts w:asciiTheme="minorHAnsi" w:hAnsiTheme="minorHAnsi"/>
          <w:sz w:val="22"/>
          <w:szCs w:val="22"/>
        </w:rPr>
        <w:t>Bid Documents for goods, materials and works;</w:t>
      </w:r>
    </w:p>
    <w:p w:rsidR="001C6309" w:rsidRPr="00AC7437" w:rsidRDefault="001C6309" w:rsidP="00C432CF">
      <w:pPr>
        <w:pStyle w:val="ListParagraph"/>
        <w:numPr>
          <w:ilvl w:val="0"/>
          <w:numId w:val="117"/>
        </w:numPr>
        <w:spacing w:after="200" w:line="276" w:lineRule="auto"/>
        <w:rPr>
          <w:rFonts w:asciiTheme="minorHAnsi" w:hAnsiTheme="minorHAnsi"/>
          <w:sz w:val="22"/>
          <w:szCs w:val="22"/>
        </w:rPr>
      </w:pPr>
      <w:r w:rsidRPr="00AC7437">
        <w:rPr>
          <w:rFonts w:asciiTheme="minorHAnsi" w:hAnsiTheme="minorHAnsi"/>
          <w:sz w:val="22"/>
          <w:szCs w:val="22"/>
        </w:rPr>
        <w:t xml:space="preserve">Evaluation Report and Recommendation for Award; and </w:t>
      </w:r>
    </w:p>
    <w:p w:rsidR="001C6309" w:rsidRPr="00AC7437" w:rsidRDefault="001C6309" w:rsidP="00C432CF">
      <w:pPr>
        <w:pStyle w:val="ListParagraph"/>
        <w:numPr>
          <w:ilvl w:val="0"/>
          <w:numId w:val="117"/>
        </w:numPr>
        <w:spacing w:after="200" w:line="276" w:lineRule="auto"/>
        <w:rPr>
          <w:rFonts w:asciiTheme="minorHAnsi" w:hAnsiTheme="minorHAnsi"/>
          <w:sz w:val="22"/>
          <w:szCs w:val="22"/>
        </w:rPr>
      </w:pPr>
      <w:r w:rsidRPr="00AC7437">
        <w:rPr>
          <w:rFonts w:asciiTheme="minorHAnsi" w:hAnsiTheme="minorHAnsi"/>
          <w:sz w:val="22"/>
          <w:szCs w:val="22"/>
        </w:rPr>
        <w:t>Contract and amendments</w:t>
      </w:r>
    </w:p>
    <w:p w:rsidR="001C6309" w:rsidRPr="00AC7437" w:rsidRDefault="001C6309" w:rsidP="001C6309">
      <w:pPr>
        <w:pStyle w:val="ListParagraph"/>
        <w:ind w:left="1440"/>
        <w:rPr>
          <w:rFonts w:asciiTheme="minorHAnsi" w:hAnsiTheme="minorHAnsi"/>
          <w:sz w:val="16"/>
          <w:szCs w:val="22"/>
        </w:rPr>
      </w:pPr>
    </w:p>
    <w:p w:rsidR="001C6309" w:rsidRPr="00AC7437" w:rsidRDefault="001C6309" w:rsidP="00C432CF">
      <w:pPr>
        <w:pStyle w:val="ListParagraph"/>
        <w:numPr>
          <w:ilvl w:val="0"/>
          <w:numId w:val="116"/>
        </w:numPr>
        <w:spacing w:after="200" w:line="276" w:lineRule="auto"/>
        <w:rPr>
          <w:rFonts w:asciiTheme="minorHAnsi" w:hAnsiTheme="minorHAnsi"/>
          <w:sz w:val="22"/>
          <w:szCs w:val="22"/>
        </w:rPr>
      </w:pPr>
      <w:r w:rsidRPr="00AC7437">
        <w:rPr>
          <w:rFonts w:asciiTheme="minorHAnsi" w:hAnsiTheme="minorHAnsi"/>
          <w:sz w:val="22"/>
          <w:szCs w:val="22"/>
        </w:rPr>
        <w:t>Procurement of consultancy services and services</w:t>
      </w:r>
    </w:p>
    <w:p w:rsidR="001C6309" w:rsidRPr="00AC7437" w:rsidRDefault="001C6309" w:rsidP="00C432CF">
      <w:pPr>
        <w:pStyle w:val="ListParagraph"/>
        <w:numPr>
          <w:ilvl w:val="0"/>
          <w:numId w:val="118"/>
        </w:numPr>
        <w:spacing w:after="200" w:line="276" w:lineRule="auto"/>
        <w:rPr>
          <w:rFonts w:asciiTheme="minorHAnsi" w:hAnsiTheme="minorHAnsi"/>
          <w:sz w:val="22"/>
          <w:szCs w:val="22"/>
        </w:rPr>
      </w:pPr>
      <w:r w:rsidRPr="00AC7437">
        <w:rPr>
          <w:rFonts w:asciiTheme="minorHAnsi" w:hAnsiTheme="minorHAnsi"/>
          <w:sz w:val="22"/>
          <w:szCs w:val="22"/>
        </w:rPr>
        <w:t>Prequalification documents and shortlist when prequalification is undertaken;</w:t>
      </w:r>
    </w:p>
    <w:p w:rsidR="001C6309" w:rsidRPr="00AC7437" w:rsidRDefault="001C6309" w:rsidP="00C432CF">
      <w:pPr>
        <w:pStyle w:val="ListParagraph"/>
        <w:numPr>
          <w:ilvl w:val="0"/>
          <w:numId w:val="118"/>
        </w:numPr>
        <w:spacing w:after="200" w:line="276" w:lineRule="auto"/>
        <w:rPr>
          <w:rFonts w:asciiTheme="minorHAnsi" w:hAnsiTheme="minorHAnsi"/>
          <w:sz w:val="22"/>
          <w:szCs w:val="22"/>
        </w:rPr>
      </w:pPr>
      <w:r w:rsidRPr="00AC7437">
        <w:rPr>
          <w:rFonts w:asciiTheme="minorHAnsi" w:hAnsiTheme="minorHAnsi"/>
          <w:sz w:val="22"/>
          <w:szCs w:val="22"/>
        </w:rPr>
        <w:t>Request for Proposal (RFP)</w:t>
      </w:r>
    </w:p>
    <w:p w:rsidR="001C6309" w:rsidRPr="00AC7437" w:rsidRDefault="001C6309" w:rsidP="00C432CF">
      <w:pPr>
        <w:pStyle w:val="ListParagraph"/>
        <w:numPr>
          <w:ilvl w:val="0"/>
          <w:numId w:val="118"/>
        </w:numPr>
        <w:spacing w:after="200" w:line="276" w:lineRule="auto"/>
        <w:rPr>
          <w:rFonts w:asciiTheme="minorHAnsi" w:hAnsiTheme="minorHAnsi"/>
          <w:sz w:val="22"/>
          <w:szCs w:val="22"/>
        </w:rPr>
      </w:pPr>
      <w:r w:rsidRPr="00AC7437">
        <w:rPr>
          <w:rFonts w:asciiTheme="minorHAnsi" w:hAnsiTheme="minorHAnsi"/>
          <w:sz w:val="22"/>
          <w:szCs w:val="22"/>
        </w:rPr>
        <w:t xml:space="preserve">Combined (technical and financial) evaluation report and the recommendation for award; and </w:t>
      </w:r>
    </w:p>
    <w:p w:rsidR="001C6309" w:rsidRPr="00AC7437" w:rsidRDefault="001C6309" w:rsidP="00C432CF">
      <w:pPr>
        <w:pStyle w:val="ListParagraph"/>
        <w:numPr>
          <w:ilvl w:val="0"/>
          <w:numId w:val="118"/>
        </w:numPr>
        <w:spacing w:after="200" w:line="276" w:lineRule="auto"/>
        <w:rPr>
          <w:rFonts w:asciiTheme="minorHAnsi" w:hAnsiTheme="minorHAnsi"/>
          <w:sz w:val="22"/>
          <w:szCs w:val="22"/>
        </w:rPr>
      </w:pPr>
      <w:r w:rsidRPr="00AC7437">
        <w:rPr>
          <w:rFonts w:asciiTheme="minorHAnsi" w:hAnsiTheme="minorHAnsi"/>
          <w:sz w:val="22"/>
          <w:szCs w:val="22"/>
        </w:rPr>
        <w:t>Contract and amendments</w:t>
      </w:r>
    </w:p>
    <w:p w:rsidR="001C6309" w:rsidRPr="00AC7437" w:rsidRDefault="001C6309" w:rsidP="001C6309">
      <w:pPr>
        <w:rPr>
          <w:rFonts w:asciiTheme="minorHAnsi" w:hAnsiTheme="minorHAnsi"/>
          <w:b/>
          <w:sz w:val="2"/>
          <w:szCs w:val="22"/>
          <w:lang w:val="en-GB"/>
        </w:rPr>
      </w:pPr>
    </w:p>
    <w:p w:rsidR="001C6309" w:rsidRPr="00AC7437" w:rsidRDefault="001C6309" w:rsidP="001C6309">
      <w:pPr>
        <w:rPr>
          <w:rFonts w:asciiTheme="minorHAnsi" w:hAnsiTheme="minorHAnsi"/>
          <w:sz w:val="22"/>
          <w:szCs w:val="22"/>
        </w:rPr>
      </w:pPr>
      <w:r w:rsidRPr="00AC7437">
        <w:rPr>
          <w:rFonts w:asciiTheme="minorHAnsi" w:hAnsiTheme="minorHAnsi"/>
          <w:b/>
          <w:bCs/>
          <w:sz w:val="22"/>
          <w:szCs w:val="22"/>
        </w:rPr>
        <w:t>Prior or Post Review</w:t>
      </w:r>
      <w:r w:rsidRPr="00AC7437">
        <w:rPr>
          <w:rFonts w:asciiTheme="minorHAnsi" w:hAnsiTheme="minorHAnsi"/>
          <w:sz w:val="22"/>
          <w:szCs w:val="22"/>
        </w:rPr>
        <w:t>: Except as IFAD may otherwise agree, the prior or post which applies to various procurement of goods, works and consultant recruitments shall be defined as follows:</w:t>
      </w:r>
    </w:p>
    <w:p w:rsidR="001C6309" w:rsidRPr="00AC7437" w:rsidRDefault="001C6309" w:rsidP="001C6309">
      <w:pPr>
        <w:rPr>
          <w:rFonts w:asciiTheme="minorHAnsi" w:hAnsiTheme="minorHAnsi"/>
          <w:sz w:val="14"/>
          <w:szCs w:val="22"/>
        </w:rPr>
      </w:pPr>
    </w:p>
    <w:tbl>
      <w:tblPr>
        <w:tblStyle w:val="TableGrid"/>
        <w:tblW w:w="0" w:type="auto"/>
        <w:tblLook w:val="04A0"/>
      </w:tblPr>
      <w:tblGrid>
        <w:gridCol w:w="3139"/>
        <w:gridCol w:w="1379"/>
        <w:gridCol w:w="4050"/>
      </w:tblGrid>
      <w:tr w:rsidR="001C6309" w:rsidRPr="00AC7437" w:rsidTr="00967B67">
        <w:tc>
          <w:tcPr>
            <w:tcW w:w="3139" w:type="dxa"/>
          </w:tcPr>
          <w:p w:rsidR="001C6309" w:rsidRPr="00AC7437" w:rsidRDefault="001C6309" w:rsidP="00816215">
            <w:pPr>
              <w:rPr>
                <w:rFonts w:asciiTheme="minorHAnsi" w:hAnsiTheme="minorHAnsi"/>
                <w:sz w:val="22"/>
                <w:szCs w:val="22"/>
              </w:rPr>
            </w:pPr>
            <w:r w:rsidRPr="00AC7437">
              <w:rPr>
                <w:rFonts w:asciiTheme="minorHAnsi" w:hAnsiTheme="minorHAnsi"/>
                <w:sz w:val="22"/>
                <w:szCs w:val="22"/>
              </w:rPr>
              <w:t>Procurement Method</w:t>
            </w:r>
          </w:p>
        </w:tc>
        <w:tc>
          <w:tcPr>
            <w:tcW w:w="1379" w:type="dxa"/>
          </w:tcPr>
          <w:p w:rsidR="001C6309" w:rsidRPr="00AC7437" w:rsidRDefault="001C6309" w:rsidP="00816215">
            <w:pPr>
              <w:rPr>
                <w:rFonts w:asciiTheme="minorHAnsi" w:hAnsiTheme="minorHAnsi"/>
                <w:sz w:val="22"/>
                <w:szCs w:val="22"/>
              </w:rPr>
            </w:pPr>
            <w:r w:rsidRPr="00AC7437">
              <w:rPr>
                <w:rFonts w:asciiTheme="minorHAnsi" w:hAnsiTheme="minorHAnsi"/>
                <w:sz w:val="22"/>
                <w:szCs w:val="22"/>
              </w:rPr>
              <w:t>Prior or Post</w:t>
            </w:r>
          </w:p>
        </w:tc>
        <w:tc>
          <w:tcPr>
            <w:tcW w:w="4050" w:type="dxa"/>
          </w:tcPr>
          <w:p w:rsidR="001C6309" w:rsidRPr="00AC7437" w:rsidRDefault="001C6309" w:rsidP="00816215">
            <w:pPr>
              <w:rPr>
                <w:rFonts w:asciiTheme="minorHAnsi" w:hAnsiTheme="minorHAnsi"/>
                <w:sz w:val="22"/>
                <w:szCs w:val="22"/>
              </w:rPr>
            </w:pPr>
            <w:r w:rsidRPr="00AC7437">
              <w:rPr>
                <w:rFonts w:asciiTheme="minorHAnsi" w:hAnsiTheme="minorHAnsi"/>
                <w:sz w:val="22"/>
                <w:szCs w:val="22"/>
              </w:rPr>
              <w:t>Comments</w:t>
            </w:r>
          </w:p>
        </w:tc>
      </w:tr>
      <w:tr w:rsidR="001C6309" w:rsidRPr="00AC7437" w:rsidTr="00967B67">
        <w:tc>
          <w:tcPr>
            <w:tcW w:w="8568" w:type="dxa"/>
            <w:gridSpan w:val="3"/>
          </w:tcPr>
          <w:p w:rsidR="001C6309" w:rsidRPr="00AC7437" w:rsidRDefault="001C6309" w:rsidP="00C432CF">
            <w:pPr>
              <w:pStyle w:val="ListParagraph"/>
              <w:numPr>
                <w:ilvl w:val="0"/>
                <w:numId w:val="112"/>
              </w:numPr>
              <w:spacing w:line="240" w:lineRule="auto"/>
              <w:rPr>
                <w:rFonts w:asciiTheme="minorHAnsi" w:hAnsiTheme="minorHAnsi"/>
                <w:b/>
                <w:bCs/>
                <w:sz w:val="22"/>
                <w:szCs w:val="22"/>
              </w:rPr>
            </w:pPr>
            <w:r w:rsidRPr="00AC7437">
              <w:rPr>
                <w:rFonts w:asciiTheme="minorHAnsi" w:hAnsiTheme="minorHAnsi"/>
                <w:b/>
                <w:bCs/>
                <w:sz w:val="22"/>
                <w:szCs w:val="22"/>
              </w:rPr>
              <w:t>Procurement of Goods and Services (non-consulting)</w:t>
            </w:r>
          </w:p>
        </w:tc>
      </w:tr>
      <w:tr w:rsidR="001C6309" w:rsidRPr="00AC7437" w:rsidTr="00967B67">
        <w:tc>
          <w:tcPr>
            <w:tcW w:w="3139" w:type="dxa"/>
          </w:tcPr>
          <w:p w:rsidR="001C6309" w:rsidRPr="00AC7437" w:rsidRDefault="001C6309" w:rsidP="00816215">
            <w:pPr>
              <w:rPr>
                <w:rFonts w:asciiTheme="minorHAnsi" w:hAnsiTheme="minorHAnsi"/>
                <w:sz w:val="22"/>
                <w:szCs w:val="22"/>
              </w:rPr>
            </w:pPr>
            <w:r w:rsidRPr="00AC7437">
              <w:rPr>
                <w:rFonts w:asciiTheme="minorHAnsi" w:hAnsiTheme="minorHAnsi"/>
                <w:sz w:val="22"/>
                <w:szCs w:val="22"/>
              </w:rPr>
              <w:t>ICB</w:t>
            </w:r>
          </w:p>
        </w:tc>
        <w:tc>
          <w:tcPr>
            <w:tcW w:w="1379" w:type="dxa"/>
          </w:tcPr>
          <w:p w:rsidR="001C6309" w:rsidRPr="00AC7437" w:rsidRDefault="001C6309" w:rsidP="00816215">
            <w:pPr>
              <w:rPr>
                <w:rFonts w:asciiTheme="minorHAnsi" w:hAnsiTheme="minorHAnsi"/>
                <w:sz w:val="22"/>
                <w:szCs w:val="22"/>
              </w:rPr>
            </w:pPr>
            <w:r w:rsidRPr="00AC7437">
              <w:rPr>
                <w:rFonts w:asciiTheme="minorHAnsi" w:hAnsiTheme="minorHAnsi"/>
                <w:sz w:val="22"/>
                <w:szCs w:val="22"/>
              </w:rPr>
              <w:t>Prior</w:t>
            </w:r>
          </w:p>
        </w:tc>
        <w:tc>
          <w:tcPr>
            <w:tcW w:w="4050" w:type="dxa"/>
          </w:tcPr>
          <w:p w:rsidR="001C6309" w:rsidRPr="00AC7437" w:rsidRDefault="001C6309" w:rsidP="00816215">
            <w:pPr>
              <w:rPr>
                <w:rFonts w:asciiTheme="minorHAnsi" w:hAnsiTheme="minorHAnsi"/>
                <w:sz w:val="22"/>
                <w:szCs w:val="22"/>
              </w:rPr>
            </w:pPr>
            <w:r w:rsidRPr="00AC7437">
              <w:rPr>
                <w:rFonts w:asciiTheme="minorHAnsi" w:hAnsiTheme="minorHAnsi"/>
                <w:sz w:val="22"/>
                <w:szCs w:val="22"/>
              </w:rPr>
              <w:t>All contracts</w:t>
            </w:r>
          </w:p>
        </w:tc>
      </w:tr>
      <w:tr w:rsidR="001C6309" w:rsidRPr="00AC7437" w:rsidTr="00967B67">
        <w:trPr>
          <w:trHeight w:val="305"/>
        </w:trPr>
        <w:tc>
          <w:tcPr>
            <w:tcW w:w="3139" w:type="dxa"/>
          </w:tcPr>
          <w:p w:rsidR="001C6309" w:rsidRPr="00AC7437" w:rsidRDefault="001C6309" w:rsidP="00816215">
            <w:pPr>
              <w:rPr>
                <w:rFonts w:asciiTheme="minorHAnsi" w:hAnsiTheme="minorHAnsi"/>
                <w:sz w:val="22"/>
                <w:szCs w:val="22"/>
              </w:rPr>
            </w:pPr>
            <w:r w:rsidRPr="00AC7437">
              <w:rPr>
                <w:rFonts w:asciiTheme="minorHAnsi" w:hAnsiTheme="minorHAnsi"/>
                <w:sz w:val="22"/>
                <w:szCs w:val="22"/>
              </w:rPr>
              <w:t>NCB</w:t>
            </w:r>
          </w:p>
        </w:tc>
        <w:tc>
          <w:tcPr>
            <w:tcW w:w="1379" w:type="dxa"/>
          </w:tcPr>
          <w:p w:rsidR="001C6309" w:rsidRPr="00AC7437" w:rsidRDefault="001C6309" w:rsidP="00816215">
            <w:pPr>
              <w:rPr>
                <w:rFonts w:asciiTheme="minorHAnsi" w:hAnsiTheme="minorHAnsi"/>
                <w:sz w:val="22"/>
                <w:szCs w:val="22"/>
              </w:rPr>
            </w:pPr>
            <w:r w:rsidRPr="00AC7437">
              <w:rPr>
                <w:rFonts w:asciiTheme="minorHAnsi" w:hAnsiTheme="minorHAnsi"/>
                <w:sz w:val="22"/>
                <w:szCs w:val="22"/>
              </w:rPr>
              <w:t>Prior</w:t>
            </w:r>
          </w:p>
        </w:tc>
        <w:tc>
          <w:tcPr>
            <w:tcW w:w="4050" w:type="dxa"/>
          </w:tcPr>
          <w:p w:rsidR="001C6309" w:rsidRPr="00031ABD" w:rsidRDefault="001C6309" w:rsidP="00967B67">
            <w:pPr>
              <w:rPr>
                <w:rFonts w:asciiTheme="minorHAnsi" w:hAnsiTheme="minorHAnsi"/>
                <w:sz w:val="22"/>
                <w:szCs w:val="22"/>
              </w:rPr>
            </w:pPr>
            <w:r w:rsidRPr="00031ABD">
              <w:rPr>
                <w:rFonts w:asciiTheme="minorHAnsi" w:hAnsiTheme="minorHAnsi"/>
                <w:sz w:val="22"/>
                <w:szCs w:val="22"/>
              </w:rPr>
              <w:t xml:space="preserve">Except contract valued below NRP </w:t>
            </w:r>
            <w:r w:rsidR="00B10395" w:rsidRPr="00031ABD">
              <w:rPr>
                <w:rFonts w:asciiTheme="minorHAnsi" w:hAnsiTheme="minorHAnsi"/>
                <w:sz w:val="22"/>
                <w:szCs w:val="22"/>
              </w:rPr>
              <w:t>1</w:t>
            </w:r>
            <w:r w:rsidR="00967B67" w:rsidRPr="00031ABD">
              <w:rPr>
                <w:rFonts w:asciiTheme="minorHAnsi" w:hAnsiTheme="minorHAnsi"/>
                <w:sz w:val="22"/>
                <w:szCs w:val="22"/>
              </w:rPr>
              <w:t>,</w:t>
            </w:r>
            <w:r w:rsidR="00B10395" w:rsidRPr="00031ABD">
              <w:rPr>
                <w:rFonts w:asciiTheme="minorHAnsi" w:hAnsiTheme="minorHAnsi"/>
                <w:sz w:val="22"/>
                <w:szCs w:val="22"/>
              </w:rPr>
              <w:t>000,000</w:t>
            </w:r>
          </w:p>
        </w:tc>
      </w:tr>
      <w:tr w:rsidR="001C6309" w:rsidRPr="00AC7437" w:rsidTr="00967B67">
        <w:tc>
          <w:tcPr>
            <w:tcW w:w="3139" w:type="dxa"/>
          </w:tcPr>
          <w:p w:rsidR="001C6309" w:rsidRPr="00AC7437" w:rsidRDefault="001C6309" w:rsidP="00816215">
            <w:pPr>
              <w:rPr>
                <w:rFonts w:asciiTheme="minorHAnsi" w:hAnsiTheme="minorHAnsi"/>
                <w:sz w:val="22"/>
                <w:szCs w:val="22"/>
              </w:rPr>
            </w:pPr>
            <w:r w:rsidRPr="00AC7437">
              <w:rPr>
                <w:rFonts w:asciiTheme="minorHAnsi" w:hAnsiTheme="minorHAnsi"/>
                <w:sz w:val="22"/>
                <w:szCs w:val="22"/>
              </w:rPr>
              <w:t>Shopping</w:t>
            </w:r>
          </w:p>
        </w:tc>
        <w:tc>
          <w:tcPr>
            <w:tcW w:w="1379" w:type="dxa"/>
          </w:tcPr>
          <w:p w:rsidR="001C6309" w:rsidRPr="00AC7437" w:rsidRDefault="001C6309" w:rsidP="00816215">
            <w:pPr>
              <w:rPr>
                <w:rFonts w:asciiTheme="minorHAnsi" w:hAnsiTheme="minorHAnsi"/>
                <w:sz w:val="22"/>
                <w:szCs w:val="22"/>
              </w:rPr>
            </w:pPr>
            <w:r w:rsidRPr="00AC7437">
              <w:rPr>
                <w:rFonts w:asciiTheme="minorHAnsi" w:hAnsiTheme="minorHAnsi"/>
                <w:sz w:val="22"/>
                <w:szCs w:val="22"/>
              </w:rPr>
              <w:t>Post</w:t>
            </w:r>
          </w:p>
        </w:tc>
        <w:tc>
          <w:tcPr>
            <w:tcW w:w="4050" w:type="dxa"/>
          </w:tcPr>
          <w:p w:rsidR="001C6309" w:rsidRPr="00AC7437" w:rsidRDefault="001C6309" w:rsidP="00816215">
            <w:pPr>
              <w:rPr>
                <w:rFonts w:asciiTheme="minorHAnsi" w:hAnsiTheme="minorHAnsi"/>
                <w:sz w:val="22"/>
                <w:szCs w:val="22"/>
              </w:rPr>
            </w:pPr>
            <w:r w:rsidRPr="00AC7437">
              <w:rPr>
                <w:rFonts w:asciiTheme="minorHAnsi" w:hAnsiTheme="minorHAnsi"/>
                <w:sz w:val="22"/>
                <w:szCs w:val="22"/>
              </w:rPr>
              <w:t>All contracts</w:t>
            </w:r>
          </w:p>
        </w:tc>
      </w:tr>
      <w:tr w:rsidR="001C6309" w:rsidRPr="00AC7437" w:rsidTr="00967B67">
        <w:tc>
          <w:tcPr>
            <w:tcW w:w="3139" w:type="dxa"/>
          </w:tcPr>
          <w:p w:rsidR="001C6309" w:rsidRPr="00AC7437" w:rsidRDefault="001C6309" w:rsidP="00816215">
            <w:pPr>
              <w:rPr>
                <w:rFonts w:asciiTheme="minorHAnsi" w:hAnsiTheme="minorHAnsi"/>
                <w:sz w:val="22"/>
                <w:szCs w:val="22"/>
              </w:rPr>
            </w:pPr>
            <w:r w:rsidRPr="00AC7437">
              <w:rPr>
                <w:rFonts w:asciiTheme="minorHAnsi" w:hAnsiTheme="minorHAnsi"/>
                <w:sz w:val="22"/>
                <w:szCs w:val="22"/>
              </w:rPr>
              <w:t>Direct Goods</w:t>
            </w:r>
          </w:p>
        </w:tc>
        <w:tc>
          <w:tcPr>
            <w:tcW w:w="1379" w:type="dxa"/>
          </w:tcPr>
          <w:p w:rsidR="001C6309" w:rsidRPr="00AC7437" w:rsidRDefault="001C6309" w:rsidP="00816215">
            <w:pPr>
              <w:rPr>
                <w:rFonts w:asciiTheme="minorHAnsi" w:hAnsiTheme="minorHAnsi"/>
                <w:sz w:val="22"/>
                <w:szCs w:val="22"/>
              </w:rPr>
            </w:pPr>
            <w:r w:rsidRPr="00AC7437">
              <w:rPr>
                <w:rFonts w:asciiTheme="minorHAnsi" w:hAnsiTheme="minorHAnsi"/>
                <w:sz w:val="22"/>
                <w:szCs w:val="22"/>
              </w:rPr>
              <w:t>Post</w:t>
            </w:r>
          </w:p>
        </w:tc>
        <w:tc>
          <w:tcPr>
            <w:tcW w:w="4050" w:type="dxa"/>
          </w:tcPr>
          <w:p w:rsidR="001C6309" w:rsidRPr="00031ABD" w:rsidRDefault="001C6309" w:rsidP="00967B67">
            <w:pPr>
              <w:rPr>
                <w:rFonts w:asciiTheme="minorHAnsi" w:hAnsiTheme="minorHAnsi"/>
                <w:sz w:val="22"/>
                <w:szCs w:val="22"/>
              </w:rPr>
            </w:pPr>
            <w:r w:rsidRPr="00031ABD">
              <w:rPr>
                <w:rFonts w:asciiTheme="minorHAnsi" w:hAnsiTheme="minorHAnsi"/>
                <w:sz w:val="22"/>
                <w:szCs w:val="22"/>
              </w:rPr>
              <w:t xml:space="preserve">Except contract valued below NRP </w:t>
            </w:r>
            <w:r w:rsidR="00B10395" w:rsidRPr="00031ABD">
              <w:rPr>
                <w:rFonts w:asciiTheme="minorHAnsi" w:hAnsiTheme="minorHAnsi"/>
                <w:sz w:val="22"/>
                <w:szCs w:val="22"/>
              </w:rPr>
              <w:t>300,000</w:t>
            </w:r>
          </w:p>
        </w:tc>
      </w:tr>
      <w:tr w:rsidR="001C6309" w:rsidRPr="00AC7437" w:rsidTr="00967B67">
        <w:tc>
          <w:tcPr>
            <w:tcW w:w="8568" w:type="dxa"/>
            <w:gridSpan w:val="3"/>
          </w:tcPr>
          <w:p w:rsidR="001C6309" w:rsidRPr="00AC7437" w:rsidRDefault="001C6309" w:rsidP="00C432CF">
            <w:pPr>
              <w:pStyle w:val="ListParagraph"/>
              <w:numPr>
                <w:ilvl w:val="0"/>
                <w:numId w:val="112"/>
              </w:numPr>
              <w:spacing w:line="240" w:lineRule="auto"/>
              <w:rPr>
                <w:rFonts w:asciiTheme="minorHAnsi" w:hAnsiTheme="minorHAnsi"/>
                <w:b/>
                <w:bCs/>
                <w:sz w:val="22"/>
                <w:szCs w:val="22"/>
              </w:rPr>
            </w:pPr>
            <w:r w:rsidRPr="00AC7437">
              <w:rPr>
                <w:rFonts w:asciiTheme="minorHAnsi" w:hAnsiTheme="minorHAnsi"/>
                <w:b/>
                <w:bCs/>
                <w:sz w:val="22"/>
                <w:szCs w:val="22"/>
              </w:rPr>
              <w:t>Recruitment of Consulting Firms</w:t>
            </w:r>
          </w:p>
        </w:tc>
      </w:tr>
      <w:tr w:rsidR="001C6309" w:rsidRPr="00AC7437" w:rsidTr="00967B67">
        <w:tc>
          <w:tcPr>
            <w:tcW w:w="3139" w:type="dxa"/>
          </w:tcPr>
          <w:p w:rsidR="001C6309" w:rsidRPr="00AC7437" w:rsidRDefault="001C6309" w:rsidP="00816215">
            <w:pPr>
              <w:rPr>
                <w:rFonts w:asciiTheme="minorHAnsi" w:hAnsiTheme="minorHAnsi"/>
                <w:sz w:val="22"/>
                <w:szCs w:val="22"/>
              </w:rPr>
            </w:pPr>
            <w:r w:rsidRPr="00AC7437">
              <w:rPr>
                <w:rFonts w:asciiTheme="minorHAnsi" w:hAnsiTheme="minorHAnsi"/>
                <w:sz w:val="22"/>
                <w:szCs w:val="22"/>
              </w:rPr>
              <w:t>Quality and Cost Base Selection (QCBS)</w:t>
            </w:r>
          </w:p>
        </w:tc>
        <w:tc>
          <w:tcPr>
            <w:tcW w:w="1379" w:type="dxa"/>
          </w:tcPr>
          <w:p w:rsidR="001C6309" w:rsidRPr="00AC7437" w:rsidRDefault="001C6309" w:rsidP="00816215">
            <w:pPr>
              <w:rPr>
                <w:rFonts w:asciiTheme="minorHAnsi" w:hAnsiTheme="minorHAnsi"/>
                <w:sz w:val="22"/>
                <w:szCs w:val="22"/>
              </w:rPr>
            </w:pPr>
            <w:r w:rsidRPr="00AC7437">
              <w:rPr>
                <w:rFonts w:asciiTheme="minorHAnsi" w:hAnsiTheme="minorHAnsi"/>
                <w:sz w:val="22"/>
                <w:szCs w:val="22"/>
              </w:rPr>
              <w:t>Prior</w:t>
            </w:r>
          </w:p>
        </w:tc>
        <w:tc>
          <w:tcPr>
            <w:tcW w:w="4050" w:type="dxa"/>
          </w:tcPr>
          <w:p w:rsidR="001C6309" w:rsidRPr="00AC7437" w:rsidRDefault="001C6309" w:rsidP="00816215">
            <w:pPr>
              <w:rPr>
                <w:rFonts w:asciiTheme="minorHAnsi" w:hAnsiTheme="minorHAnsi"/>
                <w:sz w:val="22"/>
                <w:szCs w:val="22"/>
              </w:rPr>
            </w:pPr>
            <w:r w:rsidRPr="00AC7437">
              <w:rPr>
                <w:rFonts w:asciiTheme="minorHAnsi" w:hAnsiTheme="minorHAnsi"/>
                <w:sz w:val="22"/>
                <w:szCs w:val="22"/>
              </w:rPr>
              <w:t>Except procurement valued below NRP 500,000</w:t>
            </w:r>
          </w:p>
        </w:tc>
      </w:tr>
      <w:tr w:rsidR="001C6309" w:rsidRPr="00AC7437" w:rsidTr="00967B67">
        <w:trPr>
          <w:trHeight w:val="305"/>
        </w:trPr>
        <w:tc>
          <w:tcPr>
            <w:tcW w:w="3139" w:type="dxa"/>
          </w:tcPr>
          <w:p w:rsidR="001C6309" w:rsidRPr="00AC7437" w:rsidRDefault="001C6309" w:rsidP="00816215">
            <w:pPr>
              <w:rPr>
                <w:rFonts w:asciiTheme="minorHAnsi" w:hAnsiTheme="minorHAnsi"/>
                <w:sz w:val="22"/>
                <w:szCs w:val="22"/>
              </w:rPr>
            </w:pPr>
            <w:r w:rsidRPr="00AC7437">
              <w:rPr>
                <w:rFonts w:asciiTheme="minorHAnsi" w:hAnsiTheme="minorHAnsi"/>
                <w:sz w:val="22"/>
                <w:szCs w:val="22"/>
              </w:rPr>
              <w:t>Fixed Based Selection (FBS)</w:t>
            </w:r>
          </w:p>
        </w:tc>
        <w:tc>
          <w:tcPr>
            <w:tcW w:w="1379" w:type="dxa"/>
          </w:tcPr>
          <w:p w:rsidR="001C6309" w:rsidRPr="00AC7437" w:rsidRDefault="001C6309" w:rsidP="00816215">
            <w:pPr>
              <w:rPr>
                <w:rFonts w:asciiTheme="minorHAnsi" w:hAnsiTheme="minorHAnsi"/>
                <w:sz w:val="22"/>
                <w:szCs w:val="22"/>
              </w:rPr>
            </w:pPr>
            <w:r w:rsidRPr="00AC7437">
              <w:rPr>
                <w:rFonts w:asciiTheme="minorHAnsi" w:hAnsiTheme="minorHAnsi"/>
                <w:sz w:val="22"/>
                <w:szCs w:val="22"/>
              </w:rPr>
              <w:t>Prior</w:t>
            </w:r>
          </w:p>
        </w:tc>
        <w:tc>
          <w:tcPr>
            <w:tcW w:w="4050" w:type="dxa"/>
          </w:tcPr>
          <w:p w:rsidR="001C6309" w:rsidRPr="00AC7437" w:rsidRDefault="001C6309" w:rsidP="00816215">
            <w:pPr>
              <w:rPr>
                <w:rFonts w:asciiTheme="minorHAnsi" w:hAnsiTheme="minorHAnsi"/>
                <w:sz w:val="22"/>
                <w:szCs w:val="22"/>
              </w:rPr>
            </w:pPr>
            <w:r w:rsidRPr="00AC7437">
              <w:rPr>
                <w:rFonts w:asciiTheme="minorHAnsi" w:hAnsiTheme="minorHAnsi"/>
                <w:sz w:val="22"/>
                <w:szCs w:val="22"/>
              </w:rPr>
              <w:t>Except procurement valued below NRP 500,000</w:t>
            </w:r>
          </w:p>
        </w:tc>
      </w:tr>
      <w:tr w:rsidR="001C6309" w:rsidRPr="00AC7437" w:rsidTr="00967B67">
        <w:tc>
          <w:tcPr>
            <w:tcW w:w="3139" w:type="dxa"/>
          </w:tcPr>
          <w:p w:rsidR="001C6309" w:rsidRPr="00AC7437" w:rsidRDefault="001C6309" w:rsidP="00816215">
            <w:pPr>
              <w:rPr>
                <w:rFonts w:asciiTheme="minorHAnsi" w:hAnsiTheme="minorHAnsi"/>
                <w:sz w:val="22"/>
                <w:szCs w:val="22"/>
              </w:rPr>
            </w:pPr>
            <w:r w:rsidRPr="00AC7437">
              <w:rPr>
                <w:rFonts w:asciiTheme="minorHAnsi" w:hAnsiTheme="minorHAnsi"/>
                <w:sz w:val="22"/>
                <w:szCs w:val="22"/>
              </w:rPr>
              <w:t>Least Cost Selection (LCS)</w:t>
            </w:r>
          </w:p>
        </w:tc>
        <w:tc>
          <w:tcPr>
            <w:tcW w:w="1379" w:type="dxa"/>
          </w:tcPr>
          <w:p w:rsidR="001C6309" w:rsidRPr="00AC7437" w:rsidRDefault="001C6309" w:rsidP="00816215">
            <w:pPr>
              <w:rPr>
                <w:rFonts w:asciiTheme="minorHAnsi" w:hAnsiTheme="minorHAnsi"/>
                <w:sz w:val="22"/>
                <w:szCs w:val="22"/>
              </w:rPr>
            </w:pPr>
            <w:r w:rsidRPr="00AC7437">
              <w:rPr>
                <w:rFonts w:asciiTheme="minorHAnsi" w:hAnsiTheme="minorHAnsi"/>
                <w:sz w:val="22"/>
                <w:szCs w:val="22"/>
              </w:rPr>
              <w:t>Prior</w:t>
            </w:r>
          </w:p>
        </w:tc>
        <w:tc>
          <w:tcPr>
            <w:tcW w:w="4050" w:type="dxa"/>
          </w:tcPr>
          <w:p w:rsidR="001C6309" w:rsidRPr="00AC7437" w:rsidRDefault="001C6309" w:rsidP="00816215">
            <w:pPr>
              <w:rPr>
                <w:rFonts w:asciiTheme="minorHAnsi" w:hAnsiTheme="minorHAnsi"/>
                <w:sz w:val="22"/>
                <w:szCs w:val="22"/>
              </w:rPr>
            </w:pPr>
            <w:r w:rsidRPr="00AC7437">
              <w:rPr>
                <w:rFonts w:asciiTheme="minorHAnsi" w:hAnsiTheme="minorHAnsi"/>
                <w:sz w:val="22"/>
                <w:szCs w:val="22"/>
              </w:rPr>
              <w:t>Except procurement valued below NRP 500,000</w:t>
            </w:r>
          </w:p>
        </w:tc>
      </w:tr>
      <w:tr w:rsidR="001C6309" w:rsidRPr="00AC7437" w:rsidTr="00967B67">
        <w:tc>
          <w:tcPr>
            <w:tcW w:w="3139" w:type="dxa"/>
          </w:tcPr>
          <w:p w:rsidR="001C6309" w:rsidRPr="00AC7437" w:rsidRDefault="001C6309" w:rsidP="00816215">
            <w:pPr>
              <w:rPr>
                <w:rFonts w:asciiTheme="minorHAnsi" w:hAnsiTheme="minorHAnsi"/>
                <w:sz w:val="22"/>
                <w:szCs w:val="22"/>
              </w:rPr>
            </w:pPr>
            <w:r w:rsidRPr="00AC7437">
              <w:rPr>
                <w:rFonts w:asciiTheme="minorHAnsi" w:hAnsiTheme="minorHAnsi"/>
                <w:sz w:val="22"/>
                <w:szCs w:val="22"/>
              </w:rPr>
              <w:t>Selection Based of Consultants Qualification (CQ)</w:t>
            </w:r>
          </w:p>
        </w:tc>
        <w:tc>
          <w:tcPr>
            <w:tcW w:w="1379" w:type="dxa"/>
          </w:tcPr>
          <w:p w:rsidR="001C6309" w:rsidRPr="00AC7437" w:rsidRDefault="001C6309" w:rsidP="00816215">
            <w:pPr>
              <w:rPr>
                <w:rFonts w:asciiTheme="minorHAnsi" w:hAnsiTheme="minorHAnsi"/>
                <w:sz w:val="22"/>
                <w:szCs w:val="22"/>
              </w:rPr>
            </w:pPr>
            <w:r w:rsidRPr="00AC7437">
              <w:rPr>
                <w:rFonts w:asciiTheme="minorHAnsi" w:hAnsiTheme="minorHAnsi"/>
                <w:sz w:val="22"/>
                <w:szCs w:val="22"/>
              </w:rPr>
              <w:t>Prior</w:t>
            </w:r>
          </w:p>
        </w:tc>
        <w:tc>
          <w:tcPr>
            <w:tcW w:w="4050" w:type="dxa"/>
          </w:tcPr>
          <w:p w:rsidR="001C6309" w:rsidRPr="00AC7437" w:rsidRDefault="001C6309" w:rsidP="00816215">
            <w:pPr>
              <w:rPr>
                <w:rFonts w:asciiTheme="minorHAnsi" w:hAnsiTheme="minorHAnsi"/>
                <w:sz w:val="22"/>
                <w:szCs w:val="22"/>
              </w:rPr>
            </w:pPr>
            <w:r w:rsidRPr="00AC7437">
              <w:rPr>
                <w:rFonts w:asciiTheme="minorHAnsi" w:hAnsiTheme="minorHAnsi"/>
                <w:sz w:val="22"/>
                <w:szCs w:val="22"/>
              </w:rPr>
              <w:t>Except procurement valued below NRP 500,000</w:t>
            </w:r>
          </w:p>
        </w:tc>
      </w:tr>
      <w:tr w:rsidR="001C6309" w:rsidRPr="00AC7437" w:rsidTr="00967B67">
        <w:tc>
          <w:tcPr>
            <w:tcW w:w="3139" w:type="dxa"/>
          </w:tcPr>
          <w:p w:rsidR="001C6309" w:rsidRPr="00AC7437" w:rsidRDefault="001C6309" w:rsidP="00816215">
            <w:pPr>
              <w:rPr>
                <w:rFonts w:asciiTheme="minorHAnsi" w:hAnsiTheme="minorHAnsi"/>
                <w:sz w:val="22"/>
                <w:szCs w:val="22"/>
              </w:rPr>
            </w:pPr>
            <w:r w:rsidRPr="00AC7437">
              <w:rPr>
                <w:rFonts w:asciiTheme="minorHAnsi" w:hAnsiTheme="minorHAnsi"/>
                <w:sz w:val="22"/>
                <w:szCs w:val="22"/>
              </w:rPr>
              <w:t>Sole Source Selection (SSS)</w:t>
            </w:r>
          </w:p>
        </w:tc>
        <w:tc>
          <w:tcPr>
            <w:tcW w:w="1379" w:type="dxa"/>
          </w:tcPr>
          <w:p w:rsidR="001C6309" w:rsidRPr="00AC7437" w:rsidRDefault="001C6309" w:rsidP="00816215">
            <w:pPr>
              <w:rPr>
                <w:rFonts w:asciiTheme="minorHAnsi" w:hAnsiTheme="minorHAnsi"/>
                <w:sz w:val="22"/>
                <w:szCs w:val="22"/>
              </w:rPr>
            </w:pPr>
            <w:r w:rsidRPr="00AC7437">
              <w:rPr>
                <w:rFonts w:asciiTheme="minorHAnsi" w:hAnsiTheme="minorHAnsi"/>
                <w:sz w:val="22"/>
                <w:szCs w:val="22"/>
              </w:rPr>
              <w:t>Prior</w:t>
            </w:r>
          </w:p>
        </w:tc>
        <w:tc>
          <w:tcPr>
            <w:tcW w:w="4050" w:type="dxa"/>
          </w:tcPr>
          <w:p w:rsidR="001C6309" w:rsidRPr="00031ABD" w:rsidRDefault="001C6309" w:rsidP="00816215">
            <w:pPr>
              <w:rPr>
                <w:rFonts w:asciiTheme="minorHAnsi" w:hAnsiTheme="minorHAnsi"/>
                <w:sz w:val="22"/>
                <w:szCs w:val="22"/>
              </w:rPr>
            </w:pPr>
            <w:r w:rsidRPr="00031ABD">
              <w:rPr>
                <w:rFonts w:asciiTheme="minorHAnsi" w:hAnsiTheme="minorHAnsi"/>
                <w:sz w:val="22"/>
                <w:szCs w:val="22"/>
              </w:rPr>
              <w:t>All contract except for exception covered by paragraph 28 of the LTR</w:t>
            </w:r>
          </w:p>
        </w:tc>
      </w:tr>
      <w:tr w:rsidR="001C6309" w:rsidRPr="00AC7437" w:rsidTr="00967B67">
        <w:tc>
          <w:tcPr>
            <w:tcW w:w="8568" w:type="dxa"/>
            <w:gridSpan w:val="3"/>
          </w:tcPr>
          <w:p w:rsidR="001C6309" w:rsidRPr="00AC7437" w:rsidRDefault="001C6309" w:rsidP="00C432CF">
            <w:pPr>
              <w:pStyle w:val="ListParagraph"/>
              <w:numPr>
                <w:ilvl w:val="0"/>
                <w:numId w:val="112"/>
              </w:numPr>
              <w:spacing w:line="240" w:lineRule="auto"/>
              <w:rPr>
                <w:rFonts w:asciiTheme="minorHAnsi" w:hAnsiTheme="minorHAnsi"/>
                <w:b/>
                <w:bCs/>
                <w:sz w:val="22"/>
                <w:szCs w:val="22"/>
              </w:rPr>
            </w:pPr>
            <w:r w:rsidRPr="00AC7437">
              <w:rPr>
                <w:rFonts w:asciiTheme="minorHAnsi" w:hAnsiTheme="minorHAnsi"/>
                <w:b/>
                <w:bCs/>
                <w:sz w:val="22"/>
                <w:szCs w:val="22"/>
              </w:rPr>
              <w:t>Recruitment of Individuals Consult</w:t>
            </w:r>
            <w:r w:rsidR="00832470" w:rsidRPr="00AC7437">
              <w:rPr>
                <w:rFonts w:asciiTheme="minorHAnsi" w:hAnsiTheme="minorHAnsi"/>
                <w:b/>
                <w:bCs/>
                <w:sz w:val="22"/>
                <w:szCs w:val="22"/>
              </w:rPr>
              <w:t>ant</w:t>
            </w:r>
            <w:r w:rsidRPr="00AC7437">
              <w:rPr>
                <w:rFonts w:asciiTheme="minorHAnsi" w:hAnsiTheme="minorHAnsi"/>
                <w:b/>
                <w:bCs/>
                <w:sz w:val="22"/>
                <w:szCs w:val="22"/>
              </w:rPr>
              <w:t>s</w:t>
            </w:r>
          </w:p>
        </w:tc>
      </w:tr>
      <w:tr w:rsidR="001C6309" w:rsidRPr="00AC7437" w:rsidTr="00967B67">
        <w:tc>
          <w:tcPr>
            <w:tcW w:w="3139" w:type="dxa"/>
          </w:tcPr>
          <w:p w:rsidR="001C6309" w:rsidRPr="00AC7437" w:rsidRDefault="001C6309" w:rsidP="00816215">
            <w:pPr>
              <w:rPr>
                <w:rFonts w:asciiTheme="minorHAnsi" w:hAnsiTheme="minorHAnsi"/>
                <w:sz w:val="22"/>
                <w:szCs w:val="22"/>
              </w:rPr>
            </w:pPr>
            <w:r w:rsidRPr="00AC7437">
              <w:rPr>
                <w:rFonts w:asciiTheme="minorHAnsi" w:hAnsiTheme="minorHAnsi"/>
                <w:sz w:val="22"/>
                <w:szCs w:val="22"/>
              </w:rPr>
              <w:t>Individual Consultants</w:t>
            </w:r>
          </w:p>
        </w:tc>
        <w:tc>
          <w:tcPr>
            <w:tcW w:w="1379" w:type="dxa"/>
          </w:tcPr>
          <w:p w:rsidR="001C6309" w:rsidRPr="00AC7437" w:rsidRDefault="001C6309" w:rsidP="00816215">
            <w:pPr>
              <w:rPr>
                <w:rFonts w:asciiTheme="minorHAnsi" w:hAnsiTheme="minorHAnsi"/>
                <w:sz w:val="22"/>
                <w:szCs w:val="22"/>
              </w:rPr>
            </w:pPr>
            <w:r w:rsidRPr="00AC7437">
              <w:rPr>
                <w:rFonts w:asciiTheme="minorHAnsi" w:hAnsiTheme="minorHAnsi"/>
                <w:sz w:val="22"/>
                <w:szCs w:val="22"/>
              </w:rPr>
              <w:t>Prior</w:t>
            </w:r>
          </w:p>
        </w:tc>
        <w:tc>
          <w:tcPr>
            <w:tcW w:w="4050" w:type="dxa"/>
          </w:tcPr>
          <w:p w:rsidR="001C6309" w:rsidRPr="00031ABD" w:rsidRDefault="001C6309" w:rsidP="00816215">
            <w:pPr>
              <w:rPr>
                <w:rFonts w:asciiTheme="minorHAnsi" w:hAnsiTheme="minorHAnsi"/>
                <w:sz w:val="22"/>
                <w:szCs w:val="22"/>
              </w:rPr>
            </w:pPr>
            <w:r w:rsidRPr="00031ABD">
              <w:rPr>
                <w:rFonts w:asciiTheme="minorHAnsi" w:hAnsiTheme="minorHAnsi"/>
                <w:sz w:val="22"/>
                <w:szCs w:val="22"/>
              </w:rPr>
              <w:t>Except or as per provision covered paragraph 28 of the LTR</w:t>
            </w:r>
          </w:p>
        </w:tc>
      </w:tr>
    </w:tbl>
    <w:p w:rsidR="001C6309" w:rsidRPr="00AC7437" w:rsidRDefault="001C6309" w:rsidP="001C6309">
      <w:pPr>
        <w:rPr>
          <w:rFonts w:asciiTheme="minorHAnsi" w:hAnsiTheme="minorHAnsi"/>
          <w:sz w:val="22"/>
          <w:szCs w:val="22"/>
        </w:rPr>
      </w:pPr>
      <w:r w:rsidRPr="00AC7437">
        <w:rPr>
          <w:rFonts w:asciiTheme="minorHAnsi" w:hAnsiTheme="minorHAnsi"/>
          <w:sz w:val="22"/>
          <w:szCs w:val="22"/>
        </w:rPr>
        <w:t>The aforementioned thresholds may be modified by IFAD during the course of Project implementation</w:t>
      </w:r>
    </w:p>
    <w:p w:rsidR="001C6309" w:rsidRPr="00AC7437" w:rsidRDefault="001C6309" w:rsidP="001D74C9">
      <w:pPr>
        <w:spacing w:line="240" w:lineRule="auto"/>
        <w:rPr>
          <w:rFonts w:asciiTheme="minorHAnsi" w:hAnsiTheme="minorHAnsi"/>
          <w:sz w:val="22"/>
          <w:szCs w:val="22"/>
          <w:lang w:val="en-GB"/>
        </w:rPr>
      </w:pPr>
      <w:r w:rsidRPr="00AC7437">
        <w:rPr>
          <w:rFonts w:asciiTheme="minorHAnsi" w:hAnsiTheme="minorHAnsi"/>
          <w:b/>
          <w:sz w:val="22"/>
          <w:szCs w:val="22"/>
          <w:lang w:val="en-GB"/>
        </w:rPr>
        <w:br w:type="page"/>
      </w:r>
      <w:r w:rsidRPr="00AC7437">
        <w:rPr>
          <w:rFonts w:asciiTheme="minorHAnsi" w:hAnsiTheme="minorHAnsi"/>
          <w:b/>
          <w:sz w:val="22"/>
          <w:szCs w:val="22"/>
          <w:lang w:val="en-GB"/>
        </w:rPr>
        <w:lastRenderedPageBreak/>
        <w:t>Table7</w:t>
      </w:r>
      <w:proofErr w:type="gramStart"/>
      <w:r w:rsidRPr="00AC7437">
        <w:rPr>
          <w:rFonts w:asciiTheme="minorHAnsi" w:hAnsiTheme="minorHAnsi"/>
          <w:b/>
          <w:sz w:val="22"/>
          <w:szCs w:val="22"/>
          <w:lang w:val="en-GB"/>
        </w:rPr>
        <w:t>:</w:t>
      </w:r>
      <w:r w:rsidRPr="00AC7437">
        <w:rPr>
          <w:rFonts w:asciiTheme="minorHAnsi" w:hAnsiTheme="minorHAnsi"/>
          <w:sz w:val="22"/>
          <w:szCs w:val="22"/>
          <w:lang w:val="en-GB"/>
        </w:rPr>
        <w:t>Prior</w:t>
      </w:r>
      <w:proofErr w:type="gramEnd"/>
      <w:r w:rsidRPr="00AC7437">
        <w:rPr>
          <w:rFonts w:asciiTheme="minorHAnsi" w:hAnsiTheme="minorHAnsi"/>
          <w:sz w:val="22"/>
          <w:szCs w:val="22"/>
          <w:lang w:val="en-GB"/>
        </w:rPr>
        <w:t xml:space="preserve"> review – Procurement of goods and works</w:t>
      </w:r>
    </w:p>
    <w:p w:rsidR="001C6309" w:rsidRPr="00AC7437" w:rsidRDefault="001C6309" w:rsidP="001C6309">
      <w:pPr>
        <w:spacing w:line="240" w:lineRule="auto"/>
        <w:rPr>
          <w:rFonts w:asciiTheme="minorHAnsi" w:hAnsiTheme="minorHAnsi"/>
          <w:sz w:val="22"/>
          <w:szCs w:val="22"/>
          <w:lang w:val="en-GB"/>
        </w:rPr>
      </w:pPr>
    </w:p>
    <w:tbl>
      <w:tblPr>
        <w:tblW w:w="9563"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3623"/>
        <w:gridCol w:w="1350"/>
        <w:gridCol w:w="1800"/>
        <w:gridCol w:w="1170"/>
      </w:tblGrid>
      <w:tr w:rsidR="001D74C9" w:rsidRPr="00AC7437" w:rsidTr="001D74C9">
        <w:tc>
          <w:tcPr>
            <w:tcW w:w="1620" w:type="dxa"/>
          </w:tcPr>
          <w:p w:rsidR="001D74C9" w:rsidRPr="00AC7437" w:rsidRDefault="001D74C9" w:rsidP="00816215">
            <w:pPr>
              <w:spacing w:line="240" w:lineRule="auto"/>
              <w:rPr>
                <w:rFonts w:asciiTheme="minorHAnsi" w:hAnsiTheme="minorHAnsi"/>
                <w:b/>
                <w:sz w:val="22"/>
                <w:szCs w:val="22"/>
                <w:lang w:val="en-GB"/>
              </w:rPr>
            </w:pPr>
            <w:r w:rsidRPr="00AC7437">
              <w:rPr>
                <w:rFonts w:asciiTheme="minorHAnsi" w:hAnsiTheme="minorHAnsi"/>
                <w:b/>
                <w:sz w:val="22"/>
                <w:szCs w:val="22"/>
                <w:lang w:val="en-GB"/>
              </w:rPr>
              <w:t>Description of Activity</w:t>
            </w:r>
          </w:p>
        </w:tc>
        <w:tc>
          <w:tcPr>
            <w:tcW w:w="3623" w:type="dxa"/>
          </w:tcPr>
          <w:p w:rsidR="001D74C9" w:rsidRPr="00AC7437" w:rsidRDefault="001D74C9" w:rsidP="00816215">
            <w:pPr>
              <w:spacing w:line="240" w:lineRule="auto"/>
              <w:rPr>
                <w:rFonts w:asciiTheme="minorHAnsi" w:hAnsiTheme="minorHAnsi"/>
                <w:b/>
                <w:sz w:val="22"/>
                <w:szCs w:val="22"/>
                <w:lang w:val="en-GB"/>
              </w:rPr>
            </w:pPr>
            <w:r w:rsidRPr="00AC7437">
              <w:rPr>
                <w:rFonts w:asciiTheme="minorHAnsi" w:hAnsiTheme="minorHAnsi"/>
                <w:b/>
                <w:sz w:val="22"/>
                <w:szCs w:val="22"/>
                <w:lang w:val="en-GB"/>
              </w:rPr>
              <w:t>Documents to be furnished to IFAD</w:t>
            </w:r>
          </w:p>
        </w:tc>
        <w:tc>
          <w:tcPr>
            <w:tcW w:w="1350" w:type="dxa"/>
          </w:tcPr>
          <w:p w:rsidR="001D74C9" w:rsidRPr="00AC7437" w:rsidRDefault="001D74C9" w:rsidP="001D74C9">
            <w:pPr>
              <w:spacing w:line="240" w:lineRule="auto"/>
              <w:ind w:left="-108" w:right="-108"/>
              <w:rPr>
                <w:rFonts w:asciiTheme="minorHAnsi" w:hAnsiTheme="minorHAnsi"/>
                <w:b/>
                <w:sz w:val="22"/>
                <w:szCs w:val="22"/>
                <w:lang w:val="en-GB"/>
              </w:rPr>
            </w:pPr>
            <w:r w:rsidRPr="00AC7437">
              <w:rPr>
                <w:rFonts w:asciiTheme="minorHAnsi" w:hAnsiTheme="minorHAnsi"/>
                <w:b/>
                <w:sz w:val="22"/>
                <w:szCs w:val="22"/>
                <w:lang w:val="en-GB"/>
              </w:rPr>
              <w:t xml:space="preserve">Responsibility </w:t>
            </w:r>
          </w:p>
        </w:tc>
        <w:tc>
          <w:tcPr>
            <w:tcW w:w="1800" w:type="dxa"/>
          </w:tcPr>
          <w:p w:rsidR="001D74C9" w:rsidRPr="00AC7437" w:rsidRDefault="001D74C9" w:rsidP="00816215">
            <w:pPr>
              <w:spacing w:line="240" w:lineRule="auto"/>
              <w:rPr>
                <w:rFonts w:asciiTheme="minorHAnsi" w:hAnsiTheme="minorHAnsi"/>
                <w:b/>
                <w:sz w:val="22"/>
                <w:szCs w:val="22"/>
                <w:lang w:val="en-GB"/>
              </w:rPr>
            </w:pPr>
            <w:r w:rsidRPr="00AC7437">
              <w:rPr>
                <w:rFonts w:asciiTheme="minorHAnsi" w:hAnsiTheme="minorHAnsi"/>
                <w:b/>
                <w:sz w:val="22"/>
                <w:szCs w:val="22"/>
                <w:lang w:val="en-GB"/>
              </w:rPr>
              <w:t>Time for Submission</w:t>
            </w:r>
          </w:p>
          <w:p w:rsidR="001D74C9" w:rsidRPr="00AC7437" w:rsidRDefault="001D74C9" w:rsidP="00816215">
            <w:pPr>
              <w:spacing w:line="240" w:lineRule="auto"/>
              <w:rPr>
                <w:rFonts w:asciiTheme="minorHAnsi" w:hAnsiTheme="minorHAnsi"/>
                <w:b/>
                <w:sz w:val="22"/>
                <w:szCs w:val="22"/>
                <w:lang w:val="en-GB"/>
              </w:rPr>
            </w:pPr>
          </w:p>
        </w:tc>
        <w:tc>
          <w:tcPr>
            <w:tcW w:w="1170" w:type="dxa"/>
          </w:tcPr>
          <w:p w:rsidR="001D74C9" w:rsidRPr="00AC7437" w:rsidRDefault="001D74C9" w:rsidP="00816215">
            <w:pPr>
              <w:spacing w:line="240" w:lineRule="auto"/>
              <w:rPr>
                <w:rFonts w:asciiTheme="minorHAnsi" w:hAnsiTheme="minorHAnsi"/>
                <w:b/>
                <w:sz w:val="22"/>
                <w:szCs w:val="22"/>
                <w:lang w:val="en-GB"/>
              </w:rPr>
            </w:pPr>
            <w:r w:rsidRPr="00AC7437">
              <w:rPr>
                <w:rFonts w:asciiTheme="minorHAnsi" w:hAnsiTheme="minorHAnsi"/>
                <w:b/>
                <w:sz w:val="22"/>
                <w:szCs w:val="22"/>
                <w:lang w:val="en-GB"/>
              </w:rPr>
              <w:t xml:space="preserve">IFAD </w:t>
            </w:r>
          </w:p>
          <w:p w:rsidR="001D74C9" w:rsidRPr="00AC7437" w:rsidRDefault="001D74C9" w:rsidP="00816215">
            <w:pPr>
              <w:spacing w:line="240" w:lineRule="auto"/>
              <w:ind w:right="-108"/>
              <w:rPr>
                <w:rFonts w:asciiTheme="minorHAnsi" w:hAnsiTheme="minorHAnsi"/>
                <w:b/>
                <w:sz w:val="22"/>
                <w:szCs w:val="22"/>
                <w:lang w:val="en-GB"/>
              </w:rPr>
            </w:pPr>
            <w:r w:rsidRPr="00AC7437">
              <w:rPr>
                <w:rFonts w:asciiTheme="minorHAnsi" w:hAnsiTheme="minorHAnsi"/>
                <w:b/>
                <w:sz w:val="22"/>
                <w:szCs w:val="22"/>
                <w:lang w:val="en-GB"/>
              </w:rPr>
              <w:t>No Objection</w:t>
            </w:r>
          </w:p>
        </w:tc>
      </w:tr>
      <w:tr w:rsidR="001D74C9" w:rsidRPr="00AC7437" w:rsidTr="001D74C9">
        <w:tc>
          <w:tcPr>
            <w:tcW w:w="1620" w:type="dxa"/>
          </w:tcPr>
          <w:p w:rsidR="001D74C9" w:rsidRPr="00AC7437" w:rsidRDefault="001D74C9" w:rsidP="001D74C9">
            <w:pPr>
              <w:spacing w:line="240" w:lineRule="auto"/>
              <w:ind w:right="-41"/>
              <w:rPr>
                <w:rFonts w:asciiTheme="minorHAnsi" w:hAnsiTheme="minorHAnsi"/>
                <w:sz w:val="22"/>
                <w:szCs w:val="22"/>
                <w:lang w:val="en-GB"/>
              </w:rPr>
            </w:pPr>
            <w:r w:rsidRPr="00AC7437">
              <w:rPr>
                <w:rFonts w:asciiTheme="minorHAnsi" w:hAnsiTheme="minorHAnsi"/>
                <w:sz w:val="22"/>
                <w:szCs w:val="22"/>
                <w:lang w:val="en-GB"/>
              </w:rPr>
              <w:t>In cases where prequalification is used.</w:t>
            </w:r>
          </w:p>
        </w:tc>
        <w:tc>
          <w:tcPr>
            <w:tcW w:w="3623" w:type="dxa"/>
          </w:tcPr>
          <w:p w:rsidR="001D74C9" w:rsidRPr="00AC7437" w:rsidRDefault="001D74C9" w:rsidP="00816215">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rPr>
              <w:t>Prequalification documents and shortlist</w:t>
            </w:r>
          </w:p>
        </w:tc>
        <w:tc>
          <w:tcPr>
            <w:tcW w:w="1350" w:type="dxa"/>
          </w:tcPr>
          <w:p w:rsidR="001D74C9" w:rsidRPr="00AC7437" w:rsidRDefault="001D74C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PCU</w:t>
            </w:r>
          </w:p>
        </w:tc>
        <w:tc>
          <w:tcPr>
            <w:tcW w:w="1800" w:type="dxa"/>
          </w:tcPr>
          <w:p w:rsidR="001D74C9" w:rsidRPr="00AC7437" w:rsidRDefault="001D74C9" w:rsidP="00816215">
            <w:pPr>
              <w:spacing w:line="240" w:lineRule="auto"/>
              <w:rPr>
                <w:rFonts w:asciiTheme="minorHAnsi" w:hAnsiTheme="minorHAnsi"/>
                <w:sz w:val="22"/>
                <w:szCs w:val="22"/>
                <w:lang w:val="en-GB"/>
              </w:rPr>
            </w:pPr>
            <w:r w:rsidRPr="00AC7437">
              <w:rPr>
                <w:rFonts w:asciiTheme="minorHAnsi" w:hAnsiTheme="minorHAnsi"/>
                <w:sz w:val="22"/>
                <w:szCs w:val="22"/>
              </w:rPr>
              <w:t>After shortlist undertaken</w:t>
            </w:r>
            <w:r w:rsidRPr="00AC7437">
              <w:rPr>
                <w:rFonts w:asciiTheme="minorHAnsi" w:hAnsiTheme="minorHAnsi"/>
                <w:sz w:val="22"/>
                <w:szCs w:val="22"/>
                <w:lang w:val="en-GB"/>
              </w:rPr>
              <w:t>.</w:t>
            </w:r>
          </w:p>
        </w:tc>
        <w:tc>
          <w:tcPr>
            <w:tcW w:w="1170" w:type="dxa"/>
          </w:tcPr>
          <w:p w:rsidR="001D74C9" w:rsidRPr="00AC7437" w:rsidRDefault="001D74C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Required</w:t>
            </w:r>
          </w:p>
        </w:tc>
      </w:tr>
      <w:tr w:rsidR="001D74C9" w:rsidRPr="00AC7437" w:rsidTr="001D74C9">
        <w:tc>
          <w:tcPr>
            <w:tcW w:w="1620" w:type="dxa"/>
          </w:tcPr>
          <w:p w:rsidR="001D74C9" w:rsidRPr="00AC7437" w:rsidRDefault="001D74C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Bidding Documents</w:t>
            </w:r>
          </w:p>
        </w:tc>
        <w:tc>
          <w:tcPr>
            <w:tcW w:w="3623" w:type="dxa"/>
          </w:tcPr>
          <w:p w:rsidR="001D74C9" w:rsidRPr="00AC7437" w:rsidRDefault="001D74C9" w:rsidP="00816215">
            <w:pPr>
              <w:spacing w:line="240" w:lineRule="auto"/>
              <w:jc w:val="both"/>
              <w:rPr>
                <w:rFonts w:asciiTheme="minorHAnsi" w:hAnsiTheme="minorHAnsi"/>
                <w:sz w:val="22"/>
                <w:szCs w:val="22"/>
                <w:lang w:val="en-GB"/>
              </w:rPr>
            </w:pPr>
            <w:r w:rsidRPr="00AC7437">
              <w:rPr>
                <w:rFonts w:asciiTheme="minorHAnsi" w:hAnsiTheme="minorHAnsi"/>
                <w:sz w:val="22"/>
                <w:szCs w:val="22"/>
                <w:lang w:val="en-GB"/>
              </w:rPr>
              <w:t>Complete sets of Bidding Documents with invitation notice.</w:t>
            </w:r>
          </w:p>
        </w:tc>
        <w:tc>
          <w:tcPr>
            <w:tcW w:w="1350" w:type="dxa"/>
          </w:tcPr>
          <w:p w:rsidR="001D74C9" w:rsidRPr="00AC7437" w:rsidRDefault="001D74C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PCU</w:t>
            </w:r>
          </w:p>
        </w:tc>
        <w:tc>
          <w:tcPr>
            <w:tcW w:w="1800" w:type="dxa"/>
          </w:tcPr>
          <w:p w:rsidR="001D74C9" w:rsidRPr="00AC7437" w:rsidRDefault="001D74C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Before bids invitation or send to the short-listed bidders or published in newspapers.</w:t>
            </w:r>
          </w:p>
        </w:tc>
        <w:tc>
          <w:tcPr>
            <w:tcW w:w="1170" w:type="dxa"/>
          </w:tcPr>
          <w:p w:rsidR="001D74C9" w:rsidRPr="00AC7437" w:rsidRDefault="001D74C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Required</w:t>
            </w:r>
          </w:p>
        </w:tc>
      </w:tr>
      <w:tr w:rsidR="001D74C9" w:rsidRPr="00AC7437" w:rsidTr="001D74C9">
        <w:tc>
          <w:tcPr>
            <w:tcW w:w="1620" w:type="dxa"/>
          </w:tcPr>
          <w:p w:rsidR="001D74C9" w:rsidRPr="00AC7437" w:rsidRDefault="001D74C9" w:rsidP="00816215">
            <w:pPr>
              <w:spacing w:line="240" w:lineRule="auto"/>
              <w:rPr>
                <w:rFonts w:asciiTheme="minorHAnsi" w:hAnsiTheme="minorHAnsi"/>
                <w:sz w:val="22"/>
                <w:szCs w:val="22"/>
                <w:lang w:val="en-GB"/>
              </w:rPr>
            </w:pPr>
            <w:r w:rsidRPr="00AC7437">
              <w:rPr>
                <w:rFonts w:asciiTheme="minorHAnsi" w:hAnsiTheme="minorHAnsi"/>
                <w:sz w:val="22"/>
                <w:szCs w:val="22"/>
              </w:rPr>
              <w:t>Evaluation Report and Recommendation for Award</w:t>
            </w:r>
          </w:p>
        </w:tc>
        <w:tc>
          <w:tcPr>
            <w:tcW w:w="3623" w:type="dxa"/>
          </w:tcPr>
          <w:p w:rsidR="001D74C9" w:rsidRPr="00AC7437" w:rsidRDefault="001D74C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Complete sets of evaluation report and recommendation for award</w:t>
            </w:r>
          </w:p>
        </w:tc>
        <w:tc>
          <w:tcPr>
            <w:tcW w:w="1350" w:type="dxa"/>
          </w:tcPr>
          <w:p w:rsidR="001D74C9" w:rsidRPr="00AC7437" w:rsidRDefault="001D74C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PCU</w:t>
            </w:r>
          </w:p>
        </w:tc>
        <w:tc>
          <w:tcPr>
            <w:tcW w:w="1800" w:type="dxa"/>
          </w:tcPr>
          <w:p w:rsidR="001D74C9" w:rsidRPr="00AC7437" w:rsidRDefault="001D74C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Before issuing the award notification</w:t>
            </w:r>
          </w:p>
        </w:tc>
        <w:tc>
          <w:tcPr>
            <w:tcW w:w="1170" w:type="dxa"/>
          </w:tcPr>
          <w:p w:rsidR="001D74C9" w:rsidRPr="00AC7437" w:rsidRDefault="001D74C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Required</w:t>
            </w:r>
          </w:p>
        </w:tc>
      </w:tr>
      <w:tr w:rsidR="001D74C9" w:rsidRPr="00AC7437" w:rsidTr="001D74C9">
        <w:tc>
          <w:tcPr>
            <w:tcW w:w="1620" w:type="dxa"/>
          </w:tcPr>
          <w:p w:rsidR="001D74C9" w:rsidRPr="00AC7437" w:rsidRDefault="001D74C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Contract</w:t>
            </w:r>
          </w:p>
        </w:tc>
        <w:tc>
          <w:tcPr>
            <w:tcW w:w="3623" w:type="dxa"/>
          </w:tcPr>
          <w:p w:rsidR="001D74C9" w:rsidRPr="00AC7437" w:rsidRDefault="001D74C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Two conformed copies of the contract  and </w:t>
            </w:r>
            <w:r w:rsidRPr="00AC7437">
              <w:rPr>
                <w:rFonts w:asciiTheme="minorHAnsi" w:hAnsiTheme="minorHAnsi"/>
                <w:sz w:val="22"/>
                <w:szCs w:val="22"/>
              </w:rPr>
              <w:t xml:space="preserve">amendments </w:t>
            </w:r>
            <w:r w:rsidRPr="00AC7437">
              <w:rPr>
                <w:rFonts w:asciiTheme="minorHAnsi" w:hAnsiTheme="minorHAnsi"/>
                <w:sz w:val="22"/>
                <w:szCs w:val="22"/>
                <w:lang w:val="en-GB"/>
              </w:rPr>
              <w:t>(if required)</w:t>
            </w:r>
          </w:p>
        </w:tc>
        <w:tc>
          <w:tcPr>
            <w:tcW w:w="1350" w:type="dxa"/>
          </w:tcPr>
          <w:p w:rsidR="001D74C9" w:rsidRPr="00AC7437" w:rsidRDefault="001D74C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PCU</w:t>
            </w:r>
          </w:p>
        </w:tc>
        <w:tc>
          <w:tcPr>
            <w:tcW w:w="1800" w:type="dxa"/>
          </w:tcPr>
          <w:p w:rsidR="001D74C9" w:rsidRPr="00AC7437" w:rsidRDefault="001D74C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Upon signature </w:t>
            </w:r>
          </w:p>
        </w:tc>
        <w:tc>
          <w:tcPr>
            <w:tcW w:w="1170" w:type="dxa"/>
          </w:tcPr>
          <w:p w:rsidR="001D74C9" w:rsidRPr="00AC7437" w:rsidRDefault="001D74C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Required</w:t>
            </w:r>
          </w:p>
        </w:tc>
      </w:tr>
    </w:tbl>
    <w:p w:rsidR="001C6309" w:rsidRPr="00AC7437" w:rsidRDefault="001C6309" w:rsidP="001C6309">
      <w:pPr>
        <w:spacing w:line="240" w:lineRule="auto"/>
        <w:rPr>
          <w:rFonts w:asciiTheme="minorHAnsi" w:hAnsiTheme="minorHAnsi"/>
          <w:sz w:val="22"/>
          <w:szCs w:val="22"/>
          <w:lang w:val="en-GB"/>
        </w:rPr>
      </w:pPr>
    </w:p>
    <w:p w:rsidR="001C6309" w:rsidRPr="00AC7437" w:rsidRDefault="001C6309" w:rsidP="001C6309">
      <w:pPr>
        <w:spacing w:line="240" w:lineRule="auto"/>
        <w:rPr>
          <w:rFonts w:asciiTheme="minorHAnsi" w:hAnsiTheme="minorHAnsi"/>
          <w:sz w:val="22"/>
          <w:szCs w:val="22"/>
          <w:lang w:val="en-GB"/>
        </w:rPr>
      </w:pPr>
    </w:p>
    <w:p w:rsidR="001C6309" w:rsidRPr="00AC7437" w:rsidRDefault="001C6309" w:rsidP="001C6309">
      <w:pPr>
        <w:autoSpaceDE w:val="0"/>
        <w:autoSpaceDN w:val="0"/>
        <w:adjustRightInd w:val="0"/>
        <w:spacing w:line="240" w:lineRule="auto"/>
        <w:rPr>
          <w:rFonts w:asciiTheme="minorHAnsi" w:hAnsiTheme="minorHAnsi"/>
          <w:sz w:val="22"/>
          <w:szCs w:val="22"/>
          <w:lang w:val="en-GB"/>
        </w:rPr>
      </w:pPr>
      <w:r w:rsidRPr="00AC7437">
        <w:rPr>
          <w:rFonts w:asciiTheme="minorHAnsi" w:hAnsiTheme="minorHAnsi"/>
          <w:sz w:val="22"/>
          <w:szCs w:val="22"/>
          <w:lang w:val="en-GB"/>
        </w:rPr>
        <w:br w:type="page"/>
      </w:r>
      <w:r w:rsidRPr="00AC7437">
        <w:rPr>
          <w:rFonts w:asciiTheme="minorHAnsi" w:hAnsiTheme="minorHAnsi"/>
          <w:b/>
          <w:sz w:val="22"/>
          <w:szCs w:val="22"/>
          <w:lang w:val="en-GB"/>
        </w:rPr>
        <w:lastRenderedPageBreak/>
        <w:t>Table7</w:t>
      </w:r>
      <w:proofErr w:type="gramStart"/>
      <w:r w:rsidRPr="00AC7437">
        <w:rPr>
          <w:rFonts w:asciiTheme="minorHAnsi" w:hAnsiTheme="minorHAnsi"/>
          <w:b/>
          <w:sz w:val="22"/>
          <w:szCs w:val="22"/>
          <w:lang w:val="en-GB"/>
        </w:rPr>
        <w:t>:</w:t>
      </w:r>
      <w:r w:rsidRPr="00AC7437">
        <w:rPr>
          <w:rFonts w:asciiTheme="minorHAnsi" w:hAnsiTheme="minorHAnsi"/>
          <w:sz w:val="22"/>
          <w:szCs w:val="22"/>
          <w:lang w:val="en-GB"/>
        </w:rPr>
        <w:t>Prior</w:t>
      </w:r>
      <w:proofErr w:type="gramEnd"/>
      <w:r w:rsidRPr="00AC7437">
        <w:rPr>
          <w:rFonts w:asciiTheme="minorHAnsi" w:hAnsiTheme="minorHAnsi"/>
          <w:sz w:val="22"/>
          <w:szCs w:val="22"/>
          <w:lang w:val="en-GB"/>
        </w:rPr>
        <w:t xml:space="preserve"> review – Procurement of consulting services</w:t>
      </w:r>
    </w:p>
    <w:p w:rsidR="001C6309" w:rsidRPr="00AC7437" w:rsidRDefault="001C6309" w:rsidP="001C6309">
      <w:pPr>
        <w:autoSpaceDE w:val="0"/>
        <w:autoSpaceDN w:val="0"/>
        <w:adjustRightInd w:val="0"/>
        <w:spacing w:line="240" w:lineRule="auto"/>
        <w:rPr>
          <w:rFonts w:asciiTheme="minorHAnsi" w:hAnsiTheme="minorHAnsi"/>
          <w:sz w:val="22"/>
          <w:szCs w:val="22"/>
          <w:lang w:val="en-GB"/>
        </w:rPr>
      </w:pPr>
    </w:p>
    <w:tbl>
      <w:tblPr>
        <w:tblW w:w="10689"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3870"/>
        <w:gridCol w:w="743"/>
        <w:gridCol w:w="2363"/>
        <w:gridCol w:w="1170"/>
        <w:gridCol w:w="923"/>
      </w:tblGrid>
      <w:tr w:rsidR="001C6309" w:rsidRPr="00AC7437" w:rsidTr="00B33B47">
        <w:tc>
          <w:tcPr>
            <w:tcW w:w="1620" w:type="dxa"/>
          </w:tcPr>
          <w:p w:rsidR="001C6309" w:rsidRPr="00AC7437" w:rsidRDefault="001C6309" w:rsidP="00816215">
            <w:pPr>
              <w:spacing w:line="240" w:lineRule="auto"/>
              <w:rPr>
                <w:rFonts w:asciiTheme="minorHAnsi" w:hAnsiTheme="minorHAnsi"/>
                <w:b/>
                <w:sz w:val="22"/>
                <w:szCs w:val="22"/>
                <w:lang w:val="en-GB"/>
              </w:rPr>
            </w:pPr>
            <w:r w:rsidRPr="00AC7437">
              <w:rPr>
                <w:rFonts w:asciiTheme="minorHAnsi" w:hAnsiTheme="minorHAnsi"/>
                <w:b/>
                <w:sz w:val="22"/>
                <w:szCs w:val="22"/>
                <w:lang w:val="en-GB"/>
              </w:rPr>
              <w:t>Description of Activity</w:t>
            </w:r>
          </w:p>
        </w:tc>
        <w:tc>
          <w:tcPr>
            <w:tcW w:w="3870" w:type="dxa"/>
          </w:tcPr>
          <w:p w:rsidR="001C6309" w:rsidRPr="00AC7437" w:rsidRDefault="001C6309" w:rsidP="00816215">
            <w:pPr>
              <w:spacing w:line="240" w:lineRule="auto"/>
              <w:rPr>
                <w:rFonts w:asciiTheme="minorHAnsi" w:hAnsiTheme="minorHAnsi"/>
                <w:b/>
                <w:sz w:val="22"/>
                <w:szCs w:val="22"/>
                <w:lang w:val="en-GB"/>
              </w:rPr>
            </w:pPr>
            <w:r w:rsidRPr="00AC7437">
              <w:rPr>
                <w:rFonts w:asciiTheme="minorHAnsi" w:hAnsiTheme="minorHAnsi"/>
                <w:b/>
                <w:sz w:val="22"/>
                <w:szCs w:val="22"/>
                <w:lang w:val="en-GB"/>
              </w:rPr>
              <w:t>Documents to be furnished to IFAD</w:t>
            </w:r>
          </w:p>
        </w:tc>
        <w:tc>
          <w:tcPr>
            <w:tcW w:w="743" w:type="dxa"/>
          </w:tcPr>
          <w:p w:rsidR="001C6309" w:rsidRPr="00AC7437" w:rsidRDefault="001C6309" w:rsidP="00816215">
            <w:pPr>
              <w:spacing w:line="240" w:lineRule="auto"/>
              <w:ind w:left="-108" w:right="-108"/>
              <w:rPr>
                <w:rFonts w:asciiTheme="minorHAnsi" w:hAnsiTheme="minorHAnsi"/>
                <w:b/>
                <w:sz w:val="22"/>
                <w:szCs w:val="22"/>
                <w:lang w:val="en-GB"/>
              </w:rPr>
            </w:pPr>
            <w:r w:rsidRPr="00AC7437">
              <w:rPr>
                <w:rFonts w:asciiTheme="minorHAnsi" w:hAnsiTheme="minorHAnsi"/>
                <w:b/>
                <w:sz w:val="22"/>
                <w:szCs w:val="22"/>
                <w:lang w:val="en-GB"/>
              </w:rPr>
              <w:t xml:space="preserve">Responsibility </w:t>
            </w:r>
          </w:p>
        </w:tc>
        <w:tc>
          <w:tcPr>
            <w:tcW w:w="2363" w:type="dxa"/>
          </w:tcPr>
          <w:p w:rsidR="001C6309" w:rsidRPr="00AC7437" w:rsidRDefault="001C6309" w:rsidP="00816215">
            <w:pPr>
              <w:spacing w:line="240" w:lineRule="auto"/>
              <w:rPr>
                <w:rFonts w:asciiTheme="minorHAnsi" w:hAnsiTheme="minorHAnsi"/>
                <w:b/>
                <w:sz w:val="22"/>
                <w:szCs w:val="22"/>
                <w:lang w:val="en-GB"/>
              </w:rPr>
            </w:pPr>
            <w:r w:rsidRPr="00AC7437">
              <w:rPr>
                <w:rFonts w:asciiTheme="minorHAnsi" w:hAnsiTheme="minorHAnsi"/>
                <w:b/>
                <w:sz w:val="22"/>
                <w:szCs w:val="22"/>
                <w:lang w:val="en-GB"/>
              </w:rPr>
              <w:t>Time for Submission</w:t>
            </w:r>
          </w:p>
          <w:p w:rsidR="001C6309" w:rsidRPr="00AC7437" w:rsidRDefault="001C6309" w:rsidP="00816215">
            <w:pPr>
              <w:spacing w:line="240" w:lineRule="auto"/>
              <w:rPr>
                <w:rFonts w:asciiTheme="minorHAnsi" w:hAnsiTheme="minorHAnsi"/>
                <w:b/>
                <w:sz w:val="22"/>
                <w:szCs w:val="22"/>
                <w:lang w:val="en-GB"/>
              </w:rPr>
            </w:pPr>
          </w:p>
        </w:tc>
        <w:tc>
          <w:tcPr>
            <w:tcW w:w="1170" w:type="dxa"/>
          </w:tcPr>
          <w:p w:rsidR="001C6309" w:rsidRPr="00AC7437" w:rsidRDefault="001C6309" w:rsidP="00816215">
            <w:pPr>
              <w:spacing w:line="240" w:lineRule="auto"/>
              <w:rPr>
                <w:rFonts w:asciiTheme="minorHAnsi" w:hAnsiTheme="minorHAnsi"/>
                <w:b/>
                <w:sz w:val="22"/>
                <w:szCs w:val="22"/>
                <w:lang w:val="en-GB"/>
              </w:rPr>
            </w:pPr>
            <w:r w:rsidRPr="00AC7437">
              <w:rPr>
                <w:rFonts w:asciiTheme="minorHAnsi" w:hAnsiTheme="minorHAnsi"/>
                <w:b/>
                <w:sz w:val="22"/>
                <w:szCs w:val="22"/>
                <w:lang w:val="en-GB"/>
              </w:rPr>
              <w:t xml:space="preserve">IFAD </w:t>
            </w:r>
          </w:p>
          <w:p w:rsidR="001C6309" w:rsidRPr="00AC7437" w:rsidRDefault="001C6309" w:rsidP="00816215">
            <w:pPr>
              <w:spacing w:line="240" w:lineRule="auto"/>
              <w:ind w:right="-108"/>
              <w:rPr>
                <w:rFonts w:asciiTheme="minorHAnsi" w:hAnsiTheme="minorHAnsi"/>
                <w:b/>
                <w:sz w:val="22"/>
                <w:szCs w:val="22"/>
                <w:lang w:val="en-GB"/>
              </w:rPr>
            </w:pPr>
            <w:r w:rsidRPr="00AC7437">
              <w:rPr>
                <w:rFonts w:asciiTheme="minorHAnsi" w:hAnsiTheme="minorHAnsi"/>
                <w:b/>
                <w:sz w:val="22"/>
                <w:szCs w:val="22"/>
                <w:lang w:val="en-GB"/>
              </w:rPr>
              <w:t>No Objection</w:t>
            </w:r>
          </w:p>
        </w:tc>
        <w:tc>
          <w:tcPr>
            <w:tcW w:w="923" w:type="dxa"/>
          </w:tcPr>
          <w:p w:rsidR="001C6309" w:rsidRPr="00AC7437" w:rsidRDefault="001C6309" w:rsidP="00816215">
            <w:pPr>
              <w:spacing w:line="240" w:lineRule="auto"/>
              <w:rPr>
                <w:rFonts w:asciiTheme="minorHAnsi" w:hAnsiTheme="minorHAnsi"/>
                <w:b/>
                <w:sz w:val="22"/>
                <w:szCs w:val="22"/>
                <w:lang w:val="en-GB"/>
              </w:rPr>
            </w:pPr>
            <w:r w:rsidRPr="00AC7437">
              <w:rPr>
                <w:rFonts w:asciiTheme="minorHAnsi" w:hAnsiTheme="minorHAnsi"/>
                <w:b/>
                <w:sz w:val="22"/>
                <w:szCs w:val="22"/>
                <w:lang w:val="en-GB"/>
              </w:rPr>
              <w:t>Remarks</w:t>
            </w:r>
          </w:p>
        </w:tc>
      </w:tr>
      <w:tr w:rsidR="001C6309" w:rsidRPr="00AC7437" w:rsidTr="00B33B47">
        <w:tc>
          <w:tcPr>
            <w:tcW w:w="1620" w:type="dxa"/>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rPr>
              <w:t xml:space="preserve">Prequalification documents (EOI) and shortlist </w:t>
            </w:r>
          </w:p>
        </w:tc>
        <w:tc>
          <w:tcPr>
            <w:tcW w:w="3870" w:type="dxa"/>
          </w:tcPr>
          <w:p w:rsidR="001C6309" w:rsidRPr="00AC7437" w:rsidRDefault="001C6309" w:rsidP="00816215">
            <w:pPr>
              <w:autoSpaceDE w:val="0"/>
              <w:autoSpaceDN w:val="0"/>
              <w:adjustRightInd w:val="0"/>
              <w:spacing w:line="240" w:lineRule="auto"/>
              <w:rPr>
                <w:rFonts w:asciiTheme="minorHAnsi" w:hAnsiTheme="minorHAnsi"/>
                <w:sz w:val="22"/>
                <w:szCs w:val="22"/>
                <w:lang w:val="en-GB"/>
              </w:rPr>
            </w:pPr>
            <w:r w:rsidRPr="00AC7437">
              <w:rPr>
                <w:rFonts w:asciiTheme="minorHAnsi" w:hAnsiTheme="minorHAnsi"/>
                <w:sz w:val="22"/>
                <w:szCs w:val="22"/>
              </w:rPr>
              <w:t xml:space="preserve">Prequalification (EOI) documents and shortlist </w:t>
            </w:r>
          </w:p>
        </w:tc>
        <w:tc>
          <w:tcPr>
            <w:tcW w:w="743" w:type="dxa"/>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PCU</w:t>
            </w:r>
          </w:p>
        </w:tc>
        <w:tc>
          <w:tcPr>
            <w:tcW w:w="2363" w:type="dxa"/>
          </w:tcPr>
          <w:p w:rsidR="001C6309" w:rsidRPr="00AC7437" w:rsidRDefault="001C6309" w:rsidP="00816215">
            <w:pPr>
              <w:autoSpaceDE w:val="0"/>
              <w:autoSpaceDN w:val="0"/>
              <w:adjustRightInd w:val="0"/>
              <w:spacing w:line="240" w:lineRule="auto"/>
              <w:rPr>
                <w:rFonts w:asciiTheme="minorHAnsi" w:hAnsiTheme="minorHAnsi"/>
                <w:sz w:val="22"/>
                <w:szCs w:val="22"/>
                <w:lang w:val="en-GB"/>
              </w:rPr>
            </w:pPr>
            <w:r w:rsidRPr="00AC7437">
              <w:rPr>
                <w:rFonts w:asciiTheme="minorHAnsi" w:hAnsiTheme="minorHAnsi"/>
                <w:sz w:val="22"/>
                <w:szCs w:val="22"/>
              </w:rPr>
              <w:t>After shortlist undertaken</w:t>
            </w:r>
          </w:p>
        </w:tc>
        <w:tc>
          <w:tcPr>
            <w:tcW w:w="1170" w:type="dxa"/>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Required</w:t>
            </w:r>
          </w:p>
        </w:tc>
        <w:tc>
          <w:tcPr>
            <w:tcW w:w="923" w:type="dxa"/>
          </w:tcPr>
          <w:p w:rsidR="001C6309" w:rsidRPr="00AC7437" w:rsidRDefault="001C6309" w:rsidP="00816215">
            <w:pPr>
              <w:spacing w:line="240" w:lineRule="auto"/>
              <w:rPr>
                <w:rFonts w:asciiTheme="minorHAnsi" w:hAnsiTheme="minorHAnsi"/>
                <w:sz w:val="22"/>
                <w:szCs w:val="22"/>
                <w:lang w:val="en-GB"/>
              </w:rPr>
            </w:pPr>
          </w:p>
        </w:tc>
      </w:tr>
      <w:tr w:rsidR="001C6309" w:rsidRPr="00AC7437" w:rsidTr="00B33B47">
        <w:tc>
          <w:tcPr>
            <w:tcW w:w="1620" w:type="dxa"/>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Request for Proposal (RFP) to the short-listed consultants or consultancy firms</w:t>
            </w:r>
          </w:p>
        </w:tc>
        <w:tc>
          <w:tcPr>
            <w:tcW w:w="3870" w:type="dxa"/>
          </w:tcPr>
          <w:p w:rsidR="001C6309" w:rsidRPr="00AC7437" w:rsidRDefault="001C6309" w:rsidP="00816215">
            <w:pPr>
              <w:autoSpaceDE w:val="0"/>
              <w:autoSpaceDN w:val="0"/>
              <w:adjustRightInd w:val="0"/>
              <w:spacing w:line="240" w:lineRule="auto"/>
              <w:rPr>
                <w:rFonts w:asciiTheme="minorHAnsi" w:hAnsiTheme="minorHAnsi"/>
                <w:sz w:val="22"/>
                <w:szCs w:val="22"/>
                <w:lang w:val="en-GB"/>
              </w:rPr>
            </w:pPr>
            <w:r w:rsidRPr="00AC7437">
              <w:rPr>
                <w:rFonts w:asciiTheme="minorHAnsi" w:hAnsiTheme="minorHAnsi"/>
                <w:sz w:val="22"/>
                <w:szCs w:val="22"/>
                <w:lang w:val="en-GB"/>
              </w:rPr>
              <w:t>Complete sets of RFP Documents</w:t>
            </w:r>
          </w:p>
        </w:tc>
        <w:tc>
          <w:tcPr>
            <w:tcW w:w="743" w:type="dxa"/>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PCU</w:t>
            </w:r>
          </w:p>
        </w:tc>
        <w:tc>
          <w:tcPr>
            <w:tcW w:w="2363" w:type="dxa"/>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Before sending RFP to the short-listed consultants or consultancy firms. </w:t>
            </w:r>
          </w:p>
        </w:tc>
        <w:tc>
          <w:tcPr>
            <w:tcW w:w="1170" w:type="dxa"/>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Required</w:t>
            </w:r>
          </w:p>
        </w:tc>
        <w:tc>
          <w:tcPr>
            <w:tcW w:w="923" w:type="dxa"/>
          </w:tcPr>
          <w:p w:rsidR="001C6309" w:rsidRPr="00AC7437" w:rsidRDefault="001C6309" w:rsidP="00816215">
            <w:pPr>
              <w:spacing w:line="240" w:lineRule="auto"/>
              <w:rPr>
                <w:rFonts w:asciiTheme="minorHAnsi" w:hAnsiTheme="minorHAnsi"/>
                <w:sz w:val="22"/>
                <w:szCs w:val="22"/>
                <w:lang w:val="en-GB"/>
              </w:rPr>
            </w:pPr>
          </w:p>
        </w:tc>
      </w:tr>
      <w:tr w:rsidR="001C6309" w:rsidRPr="00AC7437" w:rsidTr="00B33B47">
        <w:tc>
          <w:tcPr>
            <w:tcW w:w="1620" w:type="dxa"/>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Technical Evaluation Report </w:t>
            </w:r>
          </w:p>
        </w:tc>
        <w:tc>
          <w:tcPr>
            <w:tcW w:w="3870" w:type="dxa"/>
          </w:tcPr>
          <w:p w:rsidR="001C6309" w:rsidRPr="00AC7437" w:rsidRDefault="001C6309" w:rsidP="00816215">
            <w:pPr>
              <w:autoSpaceDE w:val="0"/>
              <w:autoSpaceDN w:val="0"/>
              <w:adjustRightInd w:val="0"/>
              <w:spacing w:line="240" w:lineRule="auto"/>
              <w:rPr>
                <w:rFonts w:asciiTheme="minorHAnsi" w:hAnsiTheme="minorHAnsi"/>
                <w:sz w:val="22"/>
                <w:szCs w:val="22"/>
                <w:lang w:val="en-GB"/>
              </w:rPr>
            </w:pPr>
            <w:r w:rsidRPr="00AC7437">
              <w:rPr>
                <w:rFonts w:asciiTheme="minorHAnsi" w:hAnsiTheme="minorHAnsi"/>
                <w:sz w:val="22"/>
                <w:szCs w:val="22"/>
                <w:lang w:val="en-GB"/>
              </w:rPr>
              <w:t>Technical Evaluation Report.</w:t>
            </w:r>
          </w:p>
          <w:p w:rsidR="001C6309" w:rsidRPr="00AC7437" w:rsidRDefault="001C6309" w:rsidP="00816215">
            <w:pPr>
              <w:autoSpaceDE w:val="0"/>
              <w:autoSpaceDN w:val="0"/>
              <w:adjustRightInd w:val="0"/>
              <w:spacing w:line="240" w:lineRule="auto"/>
              <w:rPr>
                <w:rFonts w:asciiTheme="minorHAnsi" w:hAnsiTheme="minorHAnsi"/>
                <w:sz w:val="22"/>
                <w:szCs w:val="22"/>
                <w:lang w:val="en-GB"/>
              </w:rPr>
            </w:pPr>
            <w:r w:rsidRPr="00AC7437">
              <w:rPr>
                <w:rFonts w:asciiTheme="minorHAnsi" w:hAnsiTheme="minorHAnsi"/>
                <w:sz w:val="22"/>
                <w:szCs w:val="22"/>
                <w:lang w:val="en-GB"/>
              </w:rPr>
              <w:t>The Project is to request IFAD’s concurrence if the evaluation report recommends rejection of all proposals;</w:t>
            </w:r>
          </w:p>
        </w:tc>
        <w:tc>
          <w:tcPr>
            <w:tcW w:w="743" w:type="dxa"/>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PCU</w:t>
            </w:r>
          </w:p>
        </w:tc>
        <w:tc>
          <w:tcPr>
            <w:tcW w:w="2363" w:type="dxa"/>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Before opening of Financial Proposal.</w:t>
            </w:r>
          </w:p>
        </w:tc>
        <w:tc>
          <w:tcPr>
            <w:tcW w:w="1170" w:type="dxa"/>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Required</w:t>
            </w:r>
          </w:p>
        </w:tc>
        <w:tc>
          <w:tcPr>
            <w:tcW w:w="923" w:type="dxa"/>
          </w:tcPr>
          <w:p w:rsidR="001C6309" w:rsidRPr="00AC7437" w:rsidRDefault="001C6309" w:rsidP="00816215">
            <w:pPr>
              <w:spacing w:line="240" w:lineRule="auto"/>
              <w:rPr>
                <w:rFonts w:asciiTheme="minorHAnsi" w:hAnsiTheme="minorHAnsi"/>
                <w:sz w:val="22"/>
                <w:szCs w:val="22"/>
                <w:lang w:val="en-GB"/>
              </w:rPr>
            </w:pPr>
          </w:p>
        </w:tc>
      </w:tr>
      <w:tr w:rsidR="001C6309" w:rsidRPr="00AC7437" w:rsidTr="00B33B47">
        <w:tc>
          <w:tcPr>
            <w:tcW w:w="1620" w:type="dxa"/>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rPr>
              <w:t>Combined (technical and financial) evaluation report and the recommendation for constract award</w:t>
            </w:r>
          </w:p>
        </w:tc>
        <w:tc>
          <w:tcPr>
            <w:tcW w:w="3870" w:type="dxa"/>
          </w:tcPr>
          <w:p w:rsidR="001C6309" w:rsidRPr="00AC7437" w:rsidRDefault="001C6309" w:rsidP="00816215">
            <w:pPr>
              <w:autoSpaceDE w:val="0"/>
              <w:autoSpaceDN w:val="0"/>
              <w:adjustRightInd w:val="0"/>
              <w:spacing w:line="240" w:lineRule="auto"/>
              <w:rPr>
                <w:rFonts w:asciiTheme="minorHAnsi" w:hAnsiTheme="minorHAnsi"/>
                <w:sz w:val="22"/>
                <w:szCs w:val="22"/>
                <w:lang w:val="en-GB"/>
              </w:rPr>
            </w:pPr>
            <w:r w:rsidRPr="00AC7437">
              <w:rPr>
                <w:rFonts w:asciiTheme="minorHAnsi" w:hAnsiTheme="minorHAnsi"/>
                <w:sz w:val="22"/>
                <w:szCs w:val="22"/>
              </w:rPr>
              <w:t>Combined (technical and financial) evaluation report and the recommendation for constract award</w:t>
            </w:r>
          </w:p>
        </w:tc>
        <w:tc>
          <w:tcPr>
            <w:tcW w:w="743" w:type="dxa"/>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PCU</w:t>
            </w:r>
          </w:p>
        </w:tc>
        <w:tc>
          <w:tcPr>
            <w:tcW w:w="2363" w:type="dxa"/>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Before final decision on the award of contract.</w:t>
            </w:r>
          </w:p>
        </w:tc>
        <w:tc>
          <w:tcPr>
            <w:tcW w:w="1170" w:type="dxa"/>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Required</w:t>
            </w:r>
          </w:p>
        </w:tc>
        <w:tc>
          <w:tcPr>
            <w:tcW w:w="923" w:type="dxa"/>
          </w:tcPr>
          <w:p w:rsidR="001C6309" w:rsidRPr="00AC7437" w:rsidRDefault="001C6309" w:rsidP="00816215">
            <w:pPr>
              <w:spacing w:line="240" w:lineRule="auto"/>
              <w:rPr>
                <w:rFonts w:asciiTheme="minorHAnsi" w:hAnsiTheme="minorHAnsi"/>
                <w:sz w:val="22"/>
                <w:szCs w:val="22"/>
                <w:lang w:val="en-GB"/>
              </w:rPr>
            </w:pPr>
          </w:p>
        </w:tc>
      </w:tr>
      <w:tr w:rsidR="001C6309" w:rsidRPr="00AC7437" w:rsidTr="00B33B47">
        <w:tc>
          <w:tcPr>
            <w:tcW w:w="1620" w:type="dxa"/>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Contract</w:t>
            </w:r>
          </w:p>
          <w:p w:rsidR="001C6309" w:rsidRPr="00AC7437" w:rsidRDefault="001C6309" w:rsidP="00816215">
            <w:pPr>
              <w:spacing w:line="240" w:lineRule="auto"/>
              <w:rPr>
                <w:rFonts w:asciiTheme="minorHAnsi" w:hAnsiTheme="minorHAnsi"/>
                <w:sz w:val="22"/>
                <w:szCs w:val="22"/>
                <w:lang w:val="en-GB"/>
              </w:rPr>
            </w:pPr>
          </w:p>
        </w:tc>
        <w:tc>
          <w:tcPr>
            <w:tcW w:w="3870" w:type="dxa"/>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Two conformed copies and </w:t>
            </w:r>
            <w:r w:rsidRPr="00AC7437">
              <w:rPr>
                <w:rFonts w:asciiTheme="minorHAnsi" w:hAnsiTheme="minorHAnsi"/>
                <w:sz w:val="22"/>
                <w:szCs w:val="22"/>
              </w:rPr>
              <w:t>amendments</w:t>
            </w:r>
            <w:r w:rsidRPr="00AC7437">
              <w:rPr>
                <w:rFonts w:asciiTheme="minorHAnsi" w:hAnsiTheme="minorHAnsi"/>
                <w:sz w:val="22"/>
                <w:szCs w:val="22"/>
                <w:lang w:val="en-GB"/>
              </w:rPr>
              <w:t xml:space="preserve"> (if required)</w:t>
            </w:r>
          </w:p>
        </w:tc>
        <w:tc>
          <w:tcPr>
            <w:tcW w:w="743" w:type="dxa"/>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PCU</w:t>
            </w:r>
          </w:p>
        </w:tc>
        <w:tc>
          <w:tcPr>
            <w:tcW w:w="2363" w:type="dxa"/>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Upon signature of the contract </w:t>
            </w:r>
          </w:p>
        </w:tc>
        <w:tc>
          <w:tcPr>
            <w:tcW w:w="1170" w:type="dxa"/>
          </w:tcPr>
          <w:p w:rsidR="001C6309" w:rsidRPr="00AC7437" w:rsidRDefault="001C6309" w:rsidP="00816215">
            <w:pPr>
              <w:spacing w:line="240" w:lineRule="auto"/>
              <w:rPr>
                <w:rFonts w:asciiTheme="minorHAnsi" w:hAnsiTheme="minorHAnsi"/>
                <w:sz w:val="22"/>
                <w:szCs w:val="22"/>
                <w:lang w:val="en-GB"/>
              </w:rPr>
            </w:pPr>
          </w:p>
        </w:tc>
        <w:tc>
          <w:tcPr>
            <w:tcW w:w="923" w:type="dxa"/>
          </w:tcPr>
          <w:p w:rsidR="001C6309" w:rsidRPr="00AC7437" w:rsidRDefault="001C6309" w:rsidP="00816215">
            <w:pPr>
              <w:spacing w:line="240" w:lineRule="auto"/>
              <w:rPr>
                <w:rFonts w:asciiTheme="minorHAnsi" w:hAnsiTheme="minorHAnsi"/>
                <w:sz w:val="22"/>
                <w:szCs w:val="22"/>
                <w:lang w:val="en-GB"/>
              </w:rPr>
            </w:pPr>
          </w:p>
        </w:tc>
      </w:tr>
    </w:tbl>
    <w:p w:rsidR="005825D2" w:rsidRPr="00AC7437" w:rsidRDefault="005825D2" w:rsidP="001C6309">
      <w:pPr>
        <w:pStyle w:val="81"/>
        <w:numPr>
          <w:ilvl w:val="0"/>
          <w:numId w:val="0"/>
        </w:numPr>
        <w:tabs>
          <w:tab w:val="left" w:pos="270"/>
        </w:tabs>
        <w:spacing w:before="0" w:after="0" w:line="240" w:lineRule="auto"/>
        <w:rPr>
          <w:rFonts w:asciiTheme="minorHAnsi" w:hAnsiTheme="minorHAnsi"/>
          <w:sz w:val="22"/>
          <w:szCs w:val="22"/>
          <w:lang w:val="en-GB"/>
        </w:rPr>
        <w:sectPr w:rsidR="005825D2" w:rsidRPr="00AC7437" w:rsidSect="008E0299">
          <w:pgSz w:w="11909" w:h="16834" w:code="9"/>
          <w:pgMar w:top="1440" w:right="1440" w:bottom="1440" w:left="1440" w:header="720" w:footer="720" w:gutter="0"/>
          <w:cols w:space="720"/>
          <w:docGrid w:linePitch="360"/>
        </w:sectPr>
      </w:pPr>
    </w:p>
    <w:p w:rsidR="001C6309" w:rsidRPr="00AC7437" w:rsidRDefault="001C6309" w:rsidP="001C6309">
      <w:pPr>
        <w:rPr>
          <w:rFonts w:asciiTheme="minorHAnsi" w:hAnsiTheme="minorHAnsi"/>
          <w:b/>
          <w:sz w:val="22"/>
          <w:szCs w:val="22"/>
          <w:lang w:val="en-GB"/>
        </w:rPr>
      </w:pPr>
      <w:r w:rsidRPr="00AC7437">
        <w:rPr>
          <w:rFonts w:asciiTheme="minorHAnsi" w:hAnsiTheme="minorHAnsi"/>
          <w:b/>
          <w:sz w:val="22"/>
          <w:szCs w:val="22"/>
          <w:lang w:val="en-GB"/>
        </w:rPr>
        <w:lastRenderedPageBreak/>
        <w:t>4.10 Ex-post review time/year</w:t>
      </w:r>
    </w:p>
    <w:p w:rsidR="001C6309" w:rsidRPr="00AC7437" w:rsidRDefault="001C6309" w:rsidP="001C6309">
      <w:pPr>
        <w:tabs>
          <w:tab w:val="left" w:pos="270"/>
        </w:tabs>
        <w:spacing w:line="240" w:lineRule="auto"/>
        <w:rPr>
          <w:rFonts w:asciiTheme="minorHAnsi" w:hAnsiTheme="minorHAnsi"/>
          <w:sz w:val="10"/>
          <w:szCs w:val="22"/>
          <w:lang w:val="en-GB"/>
        </w:rPr>
      </w:pPr>
    </w:p>
    <w:p w:rsidR="001C6309" w:rsidRPr="00AC7437" w:rsidRDefault="001C6309" w:rsidP="001C6309">
      <w:pPr>
        <w:tabs>
          <w:tab w:val="left" w:pos="270"/>
        </w:tabs>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With respect to any contract not governed by prior review, the Project will retain all documentation up to two years after the closing date of the grant agreement for examination by IFAD or by independent auditors. This documentation includes, but not be limited to, the signed original contract, the evaluation of the respective proposals and recommendation of award. IFAD does not finance expenditures for goods, works or consulting services that have not been procured in accordance with the procedures specified in the financing agreement. In such cases, IFAD may, in addition, exercise other remedies under the financing agreement, including cancellation of the amount in question from the grant accounts. Even if the contract was awarded after obtaining a “no objection” from IFAD, IFAD may still declare misprocurement if it concludes that the “no objection” was issued on the basis of incomplete, inaccurate or misleading information furnished by the Project or the terms and conditions of the contract had been modified without IFAD’s approval. </w:t>
      </w:r>
    </w:p>
    <w:p w:rsidR="001C6309" w:rsidRPr="00AC7437" w:rsidRDefault="001C6309" w:rsidP="001C6309">
      <w:pPr>
        <w:tabs>
          <w:tab w:val="left" w:pos="270"/>
        </w:tabs>
        <w:spacing w:line="240" w:lineRule="auto"/>
        <w:rPr>
          <w:rFonts w:asciiTheme="minorHAnsi" w:hAnsiTheme="minorHAnsi"/>
          <w:sz w:val="22"/>
          <w:szCs w:val="22"/>
          <w:lang w:val="en-GB"/>
        </w:rPr>
      </w:pPr>
    </w:p>
    <w:p w:rsidR="001C6309" w:rsidRPr="00AC7437" w:rsidRDefault="001C6309" w:rsidP="001C6309">
      <w:pPr>
        <w:rPr>
          <w:rFonts w:asciiTheme="minorHAnsi" w:hAnsiTheme="minorHAnsi"/>
          <w:b/>
          <w:sz w:val="22"/>
          <w:szCs w:val="22"/>
          <w:lang w:val="en-GB"/>
        </w:rPr>
      </w:pPr>
      <w:r w:rsidRPr="00AC7437">
        <w:rPr>
          <w:rFonts w:asciiTheme="minorHAnsi" w:hAnsiTheme="minorHAnsi"/>
          <w:b/>
          <w:sz w:val="22"/>
          <w:szCs w:val="22"/>
          <w:lang w:val="en-GB"/>
        </w:rPr>
        <w:t>4.11 Register of Contracts</w:t>
      </w:r>
    </w:p>
    <w:p w:rsidR="001C6309" w:rsidRPr="00AC7437" w:rsidRDefault="001C6309" w:rsidP="001C6309">
      <w:pPr>
        <w:pStyle w:val="81"/>
        <w:numPr>
          <w:ilvl w:val="0"/>
          <w:numId w:val="0"/>
        </w:numPr>
        <w:tabs>
          <w:tab w:val="left" w:pos="270"/>
        </w:tabs>
        <w:spacing w:before="0" w:after="0" w:line="240" w:lineRule="auto"/>
        <w:rPr>
          <w:rFonts w:asciiTheme="minorHAnsi" w:hAnsiTheme="minorHAnsi"/>
          <w:sz w:val="10"/>
          <w:szCs w:val="22"/>
          <w:lang w:val="en-GB"/>
        </w:rPr>
      </w:pPr>
    </w:p>
    <w:p w:rsidR="001C6309" w:rsidRPr="00AC7437" w:rsidRDefault="001C6309" w:rsidP="001C6309">
      <w:pPr>
        <w:pStyle w:val="81"/>
        <w:numPr>
          <w:ilvl w:val="0"/>
          <w:numId w:val="0"/>
        </w:numPr>
        <w:tabs>
          <w:tab w:val="left" w:pos="0"/>
        </w:tabs>
        <w:spacing w:before="0" w:after="0" w:line="240" w:lineRule="auto"/>
        <w:jc w:val="both"/>
        <w:rPr>
          <w:rFonts w:asciiTheme="minorHAnsi" w:hAnsiTheme="minorHAnsi"/>
          <w:b w:val="0"/>
          <w:bCs w:val="0"/>
          <w:sz w:val="22"/>
          <w:szCs w:val="22"/>
          <w:lang w:val="en-GB"/>
        </w:rPr>
      </w:pPr>
      <w:r w:rsidRPr="00AC7437">
        <w:rPr>
          <w:rFonts w:asciiTheme="minorHAnsi" w:hAnsiTheme="minorHAnsi"/>
          <w:b w:val="0"/>
          <w:bCs w:val="0"/>
          <w:sz w:val="22"/>
          <w:szCs w:val="22"/>
          <w:lang w:val="en-GB"/>
        </w:rPr>
        <w:t xml:space="preserve">A record of the contracts awarded within a calendar month that are to be financed - in part or in full - by the proceeds of the Grants will be recorded in a separate register called “Register of Contracts”. When a contract is amended, the amendment will be recorded in the Register of Contracts. If a contract is cancelled or declared ineligible for financing by IFAD, this information will be written in the Register of Contracts. The PCU and DPCUswill maintain and update a “Register of Contracts” in their respective offices. </w:t>
      </w:r>
    </w:p>
    <w:p w:rsidR="001C6309" w:rsidRPr="00AC7437" w:rsidRDefault="001C6309" w:rsidP="001C6309">
      <w:pPr>
        <w:pStyle w:val="81"/>
        <w:numPr>
          <w:ilvl w:val="0"/>
          <w:numId w:val="0"/>
        </w:numPr>
        <w:tabs>
          <w:tab w:val="left" w:pos="0"/>
        </w:tabs>
        <w:spacing w:before="0" w:after="0" w:line="240" w:lineRule="auto"/>
        <w:rPr>
          <w:rFonts w:asciiTheme="minorHAnsi" w:hAnsiTheme="minorHAnsi"/>
          <w:b w:val="0"/>
          <w:bCs w:val="0"/>
          <w:sz w:val="22"/>
          <w:szCs w:val="22"/>
          <w:lang w:val="en-GB"/>
        </w:rPr>
      </w:pPr>
    </w:p>
    <w:p w:rsidR="001C6309" w:rsidRPr="00AC7437" w:rsidRDefault="001C6309" w:rsidP="001C6309">
      <w:pPr>
        <w:rPr>
          <w:rFonts w:asciiTheme="minorHAnsi" w:hAnsiTheme="minorHAnsi"/>
          <w:b/>
          <w:sz w:val="22"/>
          <w:szCs w:val="22"/>
          <w:lang w:val="en-GB"/>
        </w:rPr>
      </w:pPr>
      <w:r w:rsidRPr="00AC7437">
        <w:rPr>
          <w:rFonts w:asciiTheme="minorHAnsi" w:hAnsiTheme="minorHAnsi"/>
          <w:b/>
          <w:sz w:val="22"/>
          <w:szCs w:val="22"/>
          <w:lang w:val="en-GB"/>
        </w:rPr>
        <w:t>4.12 Monitoring of Procurement Activities</w:t>
      </w:r>
    </w:p>
    <w:p w:rsidR="001C6309" w:rsidRPr="00AC7437" w:rsidRDefault="001C6309" w:rsidP="001C6309">
      <w:pPr>
        <w:spacing w:line="240" w:lineRule="auto"/>
        <w:rPr>
          <w:rFonts w:asciiTheme="minorHAnsi" w:hAnsiTheme="minorHAnsi"/>
          <w:sz w:val="10"/>
          <w:szCs w:val="22"/>
          <w:lang w:val="en-GB"/>
        </w:rPr>
      </w:pPr>
    </w:p>
    <w:p w:rsidR="001C6309" w:rsidRPr="00AC7437" w:rsidRDefault="001C6309" w:rsidP="001C6309">
      <w:pPr>
        <w:spacing w:line="240" w:lineRule="auto"/>
        <w:jc w:val="both"/>
        <w:rPr>
          <w:rFonts w:asciiTheme="minorHAnsi" w:hAnsiTheme="minorHAnsi"/>
          <w:sz w:val="22"/>
          <w:szCs w:val="22"/>
          <w:lang w:val="en-GB"/>
        </w:rPr>
      </w:pPr>
      <w:r w:rsidRPr="00AC7437">
        <w:rPr>
          <w:rFonts w:asciiTheme="minorHAnsi" w:hAnsiTheme="minorHAnsi"/>
          <w:sz w:val="22"/>
          <w:szCs w:val="22"/>
          <w:lang w:val="en-GB"/>
        </w:rPr>
        <w:t>For successful implementation of the procurement plan, the strong procurement monitori</w:t>
      </w:r>
      <w:r w:rsidR="00274812" w:rsidRPr="00AC7437">
        <w:rPr>
          <w:rFonts w:asciiTheme="minorHAnsi" w:hAnsiTheme="minorHAnsi"/>
          <w:sz w:val="22"/>
          <w:szCs w:val="22"/>
          <w:lang w:val="en-GB"/>
        </w:rPr>
        <w:t>ng systems need to be established</w:t>
      </w:r>
      <w:r w:rsidRPr="00AC7437">
        <w:rPr>
          <w:rFonts w:asciiTheme="minorHAnsi" w:hAnsiTheme="minorHAnsi"/>
          <w:sz w:val="22"/>
          <w:szCs w:val="22"/>
          <w:lang w:val="en-GB"/>
        </w:rPr>
        <w:t xml:space="preserve"> in the project. The monitoring system will focus in two key areas, tracking status of implementation and monitoring the process of each implementation. Tracking status of procurement activities will be compared with the approved procurement plan. This includes comparisons of cost, procurement method, deadline for preparation of bid documents, bid invitation, bid opening, bid evaluation, award of contract and contract signing etc. The process monitoring will focus on ensuring compliance with applicable regulations, rules, policies, procedures and guidelines of GON and IFAD. Such monitoring will take place in each quarter by Financial Management and Procurement Specialist. The Specialist will prepare and deliver a detail monitoring report to Project Coordinator that includes recommendations and action plan for improvement/correction and future strategy. A copy of such report (respective section only) will be send to the concerned DPCUs.</w:t>
      </w:r>
    </w:p>
    <w:p w:rsidR="001C6309" w:rsidRPr="00AC7437" w:rsidRDefault="001C6309" w:rsidP="001C6309">
      <w:pPr>
        <w:rPr>
          <w:rFonts w:asciiTheme="minorHAnsi" w:hAnsiTheme="minorHAnsi"/>
          <w:b/>
          <w:sz w:val="22"/>
          <w:szCs w:val="22"/>
          <w:lang w:val="en-GB"/>
        </w:rPr>
      </w:pPr>
    </w:p>
    <w:p w:rsidR="001C6309" w:rsidRPr="00AC7437" w:rsidRDefault="001C6309" w:rsidP="001C6309">
      <w:pPr>
        <w:rPr>
          <w:rFonts w:asciiTheme="minorHAnsi" w:hAnsiTheme="minorHAnsi"/>
          <w:b/>
          <w:sz w:val="22"/>
          <w:szCs w:val="22"/>
          <w:lang w:val="en-GB"/>
        </w:rPr>
      </w:pPr>
      <w:r w:rsidRPr="00AC7437">
        <w:rPr>
          <w:rFonts w:asciiTheme="minorHAnsi" w:hAnsiTheme="minorHAnsi"/>
          <w:b/>
          <w:sz w:val="22"/>
          <w:szCs w:val="22"/>
          <w:lang w:val="en-GB"/>
        </w:rPr>
        <w:t>4.13 Contract Management and Documentation</w:t>
      </w:r>
    </w:p>
    <w:p w:rsidR="001C6309" w:rsidRPr="00AC7437" w:rsidRDefault="001C6309" w:rsidP="001C6309">
      <w:pPr>
        <w:spacing w:line="240" w:lineRule="auto"/>
        <w:rPr>
          <w:rFonts w:asciiTheme="minorHAnsi" w:hAnsiTheme="minorHAnsi"/>
          <w:sz w:val="8"/>
          <w:szCs w:val="22"/>
          <w:lang w:val="en-GB"/>
        </w:rPr>
      </w:pPr>
    </w:p>
    <w:p w:rsidR="001C6309" w:rsidRPr="00AC7437" w:rsidRDefault="001C6309" w:rsidP="001C6309">
      <w:pPr>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Contract management and administration refers to all actions undertaken after the award of a contract relating to the administrative aspects of the contract, such as contract amendment, contract closure, record retention, maintenance of the contract file, and handling of security instruments (e.g. performance security). Contract administration is the responsibility of the procurement official, in this project Financial Management and Procurement Specialist will have the responsibility of contract management and documentation with involvement of the Accounts officers/procurement staff, </w:t>
      </w:r>
      <w:r w:rsidR="009E4662" w:rsidRPr="00AC7437">
        <w:rPr>
          <w:rFonts w:asciiTheme="minorHAnsi" w:hAnsiTheme="minorHAnsi"/>
          <w:sz w:val="22"/>
          <w:szCs w:val="22"/>
          <w:lang w:val="en-GB"/>
        </w:rPr>
        <w:t>and DPCUs</w:t>
      </w:r>
      <w:r w:rsidRPr="00AC7437">
        <w:rPr>
          <w:rFonts w:asciiTheme="minorHAnsi" w:hAnsiTheme="minorHAnsi"/>
          <w:sz w:val="22"/>
          <w:szCs w:val="22"/>
          <w:lang w:val="en-GB"/>
        </w:rPr>
        <w:t>, as required.</w:t>
      </w:r>
    </w:p>
    <w:p w:rsidR="001C6309" w:rsidRPr="00AC7437" w:rsidRDefault="001C6309" w:rsidP="001C6309">
      <w:pPr>
        <w:spacing w:line="240" w:lineRule="auto"/>
        <w:rPr>
          <w:rFonts w:asciiTheme="minorHAnsi" w:hAnsiTheme="minorHAnsi"/>
          <w:sz w:val="16"/>
          <w:szCs w:val="22"/>
          <w:lang w:val="en-GB"/>
        </w:rPr>
      </w:pPr>
    </w:p>
    <w:p w:rsidR="001C6309" w:rsidRPr="00AC7437" w:rsidRDefault="001C6309" w:rsidP="001C6309">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The period for active contract management usually starts at the moment the contract is signed and ends when the final completion certificate is issued. The task of contract monitoring is to ensure that both parties to the contract perform in accordance with that contract agreement and to take action as required to address any problems or delays, whether actual or anticipated. On the contract of supply of goods and materials, the monitoring process ensuring that goods are delivered on time, </w:t>
      </w:r>
      <w:r w:rsidRPr="00AC7437">
        <w:rPr>
          <w:rFonts w:asciiTheme="minorHAnsi" w:hAnsiTheme="minorHAnsi"/>
          <w:sz w:val="22"/>
          <w:szCs w:val="22"/>
          <w:lang w:val="en-GB"/>
        </w:rPr>
        <w:lastRenderedPageBreak/>
        <w:t>are acceptable to the project in terms of quantity, quality and supporting documentation. When contracting services, the Specialist must monitor the performance of the contractor by ensuring timely receipt and acceptance of the deliverables specified in the contract (e.g. inception reports, progress reports, reports from workshops or training sessions etc.).</w:t>
      </w:r>
    </w:p>
    <w:p w:rsidR="001C6309" w:rsidRPr="00AC7437" w:rsidRDefault="001C6309" w:rsidP="001C6309">
      <w:pPr>
        <w:autoSpaceDE w:val="0"/>
        <w:autoSpaceDN w:val="0"/>
        <w:adjustRightInd w:val="0"/>
        <w:spacing w:line="240" w:lineRule="auto"/>
        <w:rPr>
          <w:rFonts w:asciiTheme="minorHAnsi" w:hAnsiTheme="minorHAnsi"/>
          <w:sz w:val="22"/>
          <w:szCs w:val="22"/>
          <w:lang w:val="en-GB"/>
        </w:rPr>
      </w:pPr>
    </w:p>
    <w:p w:rsidR="001C6309" w:rsidRPr="00AC7437" w:rsidRDefault="001C6309" w:rsidP="001C6309">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The nature of civil works in this project is related to community infrastructures under the LAPA implementation, Technical part of contract monitoring will be the responsibility of Project Engineer. The Financial Management and Procurement Specialist will be responsible only for contract administration with the assistance of DPCUs.</w:t>
      </w:r>
    </w:p>
    <w:p w:rsidR="001C6309" w:rsidRPr="00AC7437" w:rsidRDefault="001C6309" w:rsidP="001C6309">
      <w:pPr>
        <w:autoSpaceDE w:val="0"/>
        <w:autoSpaceDN w:val="0"/>
        <w:adjustRightInd w:val="0"/>
        <w:spacing w:line="240" w:lineRule="auto"/>
        <w:rPr>
          <w:rFonts w:asciiTheme="minorHAnsi" w:hAnsiTheme="minorHAnsi"/>
          <w:sz w:val="22"/>
          <w:szCs w:val="22"/>
          <w:lang w:val="en-GB"/>
        </w:rPr>
      </w:pPr>
    </w:p>
    <w:p w:rsidR="001C6309" w:rsidRPr="00AC7437" w:rsidRDefault="001C6309" w:rsidP="001C6309">
      <w:pPr>
        <w:autoSpaceDE w:val="0"/>
        <w:autoSpaceDN w:val="0"/>
        <w:adjustRightInd w:val="0"/>
        <w:spacing w:line="240" w:lineRule="auto"/>
        <w:jc w:val="both"/>
        <w:rPr>
          <w:rFonts w:asciiTheme="minorHAnsi" w:hAnsiTheme="minorHAnsi"/>
          <w:sz w:val="22"/>
          <w:szCs w:val="22"/>
          <w:lang w:val="en-GB"/>
        </w:rPr>
      </w:pPr>
      <w:proofErr w:type="gramStart"/>
      <w:r w:rsidRPr="00AC7437">
        <w:rPr>
          <w:rFonts w:asciiTheme="minorHAnsi" w:hAnsiTheme="minorHAnsi"/>
          <w:b/>
          <w:bCs/>
          <w:i/>
          <w:sz w:val="22"/>
          <w:szCs w:val="22"/>
          <w:lang w:val="en-GB"/>
        </w:rPr>
        <w:t>Maintenance of Records and Files.</w:t>
      </w:r>
      <w:proofErr w:type="gramEnd"/>
      <w:r w:rsidRPr="00AC7437">
        <w:rPr>
          <w:rFonts w:asciiTheme="minorHAnsi" w:hAnsiTheme="minorHAnsi"/>
          <w:b/>
          <w:bCs/>
          <w:i/>
          <w:sz w:val="22"/>
          <w:szCs w:val="22"/>
          <w:lang w:val="en-GB"/>
        </w:rPr>
        <w:t xml:space="preserve"> </w:t>
      </w:r>
      <w:r w:rsidRPr="00AC7437">
        <w:rPr>
          <w:rFonts w:asciiTheme="minorHAnsi" w:hAnsiTheme="minorHAnsi"/>
          <w:sz w:val="22"/>
          <w:szCs w:val="22"/>
          <w:lang w:val="en-GB"/>
        </w:rPr>
        <w:t>The Project must establish a procurement file for each procurement process/activity. In addition to information documentation of the procurement process (cost estimate to contract signing), the file must include all information required to successfully administer the contract. Any issues of clarification or change of the contract must be fully documented in this file. In order to provide their input throughout the contract administration phase, the procurement unit will normally have a separate file with a copy of the contract as part of the each procurement activity.</w:t>
      </w:r>
    </w:p>
    <w:p w:rsidR="001C6309" w:rsidRPr="00AC7437" w:rsidRDefault="001C6309" w:rsidP="001C6309">
      <w:pPr>
        <w:autoSpaceDE w:val="0"/>
        <w:autoSpaceDN w:val="0"/>
        <w:adjustRightInd w:val="0"/>
        <w:spacing w:line="240" w:lineRule="auto"/>
        <w:rPr>
          <w:rFonts w:asciiTheme="minorHAnsi" w:hAnsiTheme="minorHAnsi"/>
          <w:b/>
          <w:bCs/>
          <w:i/>
          <w:sz w:val="22"/>
          <w:szCs w:val="22"/>
          <w:lang w:val="en-GB"/>
        </w:rPr>
      </w:pPr>
    </w:p>
    <w:p w:rsidR="001C6309" w:rsidRPr="00AC7437" w:rsidRDefault="001C6309" w:rsidP="001C6309">
      <w:pPr>
        <w:autoSpaceDE w:val="0"/>
        <w:autoSpaceDN w:val="0"/>
        <w:adjustRightInd w:val="0"/>
        <w:spacing w:line="240" w:lineRule="auto"/>
        <w:jc w:val="both"/>
        <w:rPr>
          <w:rFonts w:asciiTheme="minorHAnsi" w:hAnsiTheme="minorHAnsi"/>
          <w:sz w:val="22"/>
          <w:szCs w:val="22"/>
          <w:lang w:val="en-GB"/>
        </w:rPr>
      </w:pPr>
      <w:r w:rsidRPr="00AC7437">
        <w:rPr>
          <w:rFonts w:asciiTheme="minorHAnsi" w:hAnsiTheme="minorHAnsi"/>
          <w:sz w:val="22"/>
          <w:szCs w:val="22"/>
          <w:lang w:val="en-GB"/>
        </w:rPr>
        <w:t>The Project should maintain all documents and records related to the bid and contract for three years after the completion of the bid or contract as specified in Section 7.05, clause b (ii) of IFAD General Condition for Agricultural Development Financing (as amended September 2010).</w:t>
      </w:r>
    </w:p>
    <w:p w:rsidR="001C6309" w:rsidRPr="00AC7437" w:rsidRDefault="001C6309" w:rsidP="001C6309">
      <w:pPr>
        <w:autoSpaceDE w:val="0"/>
        <w:autoSpaceDN w:val="0"/>
        <w:adjustRightInd w:val="0"/>
        <w:spacing w:line="240" w:lineRule="auto"/>
        <w:rPr>
          <w:rFonts w:asciiTheme="minorHAnsi" w:hAnsiTheme="minorHAnsi"/>
          <w:sz w:val="22"/>
          <w:szCs w:val="22"/>
          <w:lang w:val="en-GB"/>
        </w:rPr>
      </w:pPr>
    </w:p>
    <w:p w:rsidR="001C6309" w:rsidRPr="00AC7437" w:rsidRDefault="001C6309" w:rsidP="001C6309">
      <w:pPr>
        <w:rPr>
          <w:rFonts w:asciiTheme="minorHAnsi" w:hAnsiTheme="minorHAnsi"/>
          <w:b/>
          <w:sz w:val="22"/>
          <w:szCs w:val="22"/>
          <w:lang w:val="en-GB"/>
        </w:rPr>
      </w:pPr>
      <w:r w:rsidRPr="00AC7437">
        <w:rPr>
          <w:rFonts w:asciiTheme="minorHAnsi" w:hAnsiTheme="minorHAnsi"/>
          <w:b/>
          <w:sz w:val="22"/>
          <w:szCs w:val="22"/>
          <w:lang w:val="en-GB"/>
        </w:rPr>
        <w:t xml:space="preserve">4.14 Staffing and Capacity Development </w:t>
      </w:r>
    </w:p>
    <w:p w:rsidR="001C6309" w:rsidRPr="00AC7437" w:rsidRDefault="001C6309" w:rsidP="001C6309">
      <w:pPr>
        <w:tabs>
          <w:tab w:val="left" w:pos="270"/>
        </w:tabs>
        <w:spacing w:line="240" w:lineRule="auto"/>
        <w:rPr>
          <w:rFonts w:asciiTheme="minorHAnsi" w:hAnsiTheme="minorHAnsi"/>
          <w:sz w:val="16"/>
          <w:szCs w:val="22"/>
          <w:lang w:val="en-GB"/>
        </w:rPr>
      </w:pPr>
    </w:p>
    <w:p w:rsidR="001C6309" w:rsidRPr="00AC7437" w:rsidRDefault="001C6309" w:rsidP="001C6309">
      <w:pPr>
        <w:tabs>
          <w:tab w:val="left" w:pos="270"/>
        </w:tabs>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There will not be separate procurement staff at the PCU and DPCUs. The GON deputed staff and the project recruited staff will be assigning to look over the procurement activities of their respective offices. Prevailing GON Procurement Regulations require establishing a procurement unit in each offices, this will be applied in ASHA too. The </w:t>
      </w:r>
      <w:r w:rsidR="00CD335D" w:rsidRPr="00AC7437">
        <w:rPr>
          <w:rFonts w:asciiTheme="minorHAnsi" w:hAnsiTheme="minorHAnsi"/>
          <w:sz w:val="22"/>
          <w:szCs w:val="22"/>
          <w:lang w:val="en-GB"/>
        </w:rPr>
        <w:t xml:space="preserve">Project Coordinator </w:t>
      </w:r>
      <w:r w:rsidRPr="00AC7437">
        <w:rPr>
          <w:rFonts w:asciiTheme="minorHAnsi" w:hAnsiTheme="minorHAnsi"/>
          <w:sz w:val="22"/>
          <w:szCs w:val="22"/>
          <w:lang w:val="en-GB"/>
        </w:rPr>
        <w:t>will assign the staff to work in procurement unit either from the administrative cadre or technical; depending on availability of staffs. There is no separate cadre of procurement in civil service of Nepal; the right approach for establishing sound procurement management system in the project will be capacity development of these staffs.</w:t>
      </w:r>
    </w:p>
    <w:p w:rsidR="001C6309" w:rsidRPr="00AC7437" w:rsidRDefault="001C6309" w:rsidP="001C6309">
      <w:pPr>
        <w:tabs>
          <w:tab w:val="left" w:pos="270"/>
        </w:tabs>
        <w:spacing w:line="240" w:lineRule="auto"/>
        <w:jc w:val="both"/>
        <w:rPr>
          <w:rFonts w:asciiTheme="minorHAnsi" w:hAnsiTheme="minorHAnsi"/>
          <w:sz w:val="16"/>
          <w:szCs w:val="22"/>
          <w:lang w:val="en-GB"/>
        </w:rPr>
      </w:pPr>
    </w:p>
    <w:p w:rsidR="001C6309" w:rsidRPr="00AC7437" w:rsidRDefault="001C6309" w:rsidP="001C6309">
      <w:pPr>
        <w:tabs>
          <w:tab w:val="left" w:pos="270"/>
        </w:tabs>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Considering the GON organizational setup for procurement management and existing practices, the project will focus on capacity development of the project staffs responsible for implementation of procurement activities. Extensive procurement management training will be organized with close coordination and collaboration of IFAD and PPMO at the beginning of the project implementation and </w:t>
      </w:r>
      <w:r w:rsidRPr="00031ABD">
        <w:rPr>
          <w:rFonts w:asciiTheme="minorHAnsi" w:hAnsiTheme="minorHAnsi"/>
          <w:sz w:val="22"/>
          <w:szCs w:val="22"/>
          <w:lang w:val="en-GB"/>
        </w:rPr>
        <w:t xml:space="preserve">a refresher course in </w:t>
      </w:r>
      <w:r w:rsidR="00042827" w:rsidRPr="00031ABD">
        <w:rPr>
          <w:rFonts w:asciiTheme="minorHAnsi" w:hAnsiTheme="minorHAnsi"/>
          <w:sz w:val="22"/>
          <w:szCs w:val="22"/>
          <w:lang w:val="en-GB"/>
        </w:rPr>
        <w:t>every alternate y</w:t>
      </w:r>
      <w:r w:rsidRPr="00031ABD">
        <w:rPr>
          <w:rFonts w:asciiTheme="minorHAnsi" w:hAnsiTheme="minorHAnsi"/>
          <w:sz w:val="22"/>
          <w:szCs w:val="22"/>
          <w:lang w:val="en-GB"/>
        </w:rPr>
        <w:t>ear.</w:t>
      </w:r>
      <w:r w:rsidRPr="00AC7437">
        <w:rPr>
          <w:rFonts w:asciiTheme="minorHAnsi" w:hAnsiTheme="minorHAnsi"/>
          <w:sz w:val="22"/>
          <w:szCs w:val="22"/>
          <w:lang w:val="en-GB"/>
        </w:rPr>
        <w:t xml:space="preserve"> A training module will be developed for ASHA project in line with the nature of project procurement and applicable acts, regulations and guidelines of GON and IFAD. The Financial Management and Procurement Specialist contracted from project fund will assist the Project Coordinator and procurement staffs at PCU, and DPCUs as required and requested. His/her duties and responsibilities will be detailed in TOR.</w:t>
      </w:r>
    </w:p>
    <w:p w:rsidR="001C6309" w:rsidRPr="00AC7437" w:rsidRDefault="001C6309" w:rsidP="001C6309">
      <w:pPr>
        <w:tabs>
          <w:tab w:val="left" w:pos="270"/>
        </w:tabs>
        <w:spacing w:line="240" w:lineRule="auto"/>
        <w:rPr>
          <w:rFonts w:asciiTheme="minorHAnsi" w:hAnsiTheme="minorHAnsi"/>
          <w:sz w:val="16"/>
          <w:szCs w:val="22"/>
          <w:lang w:val="en-GB"/>
        </w:rPr>
      </w:pPr>
    </w:p>
    <w:p w:rsidR="001C6309" w:rsidRDefault="001C6309" w:rsidP="001C6309">
      <w:pPr>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The implementation status of each activity with approved procurement plan and procurement process monitoring lead the project on successful implementation of planned procurement activities within as indicated in the approved procurement plan. There will be two sides of monitoring; procurement process monitoring and tracking implementation of activities of approved procurement plan. The Financial Management and Procurement Specialist will prepare a report of both procurement processes and procurement tracking each month and deliver to Project Coordinator. </w:t>
      </w:r>
    </w:p>
    <w:p w:rsidR="00C2519C" w:rsidRDefault="00C2519C" w:rsidP="001C6309">
      <w:pPr>
        <w:spacing w:line="240" w:lineRule="auto"/>
        <w:jc w:val="both"/>
        <w:rPr>
          <w:rFonts w:asciiTheme="minorHAnsi" w:hAnsiTheme="minorHAnsi"/>
          <w:sz w:val="22"/>
          <w:szCs w:val="22"/>
          <w:lang w:val="en-GB"/>
        </w:rPr>
      </w:pPr>
    </w:p>
    <w:p w:rsidR="00C2519C" w:rsidRPr="00AC7437" w:rsidRDefault="00C2519C" w:rsidP="001C6309">
      <w:pPr>
        <w:spacing w:line="240" w:lineRule="auto"/>
        <w:jc w:val="both"/>
        <w:rPr>
          <w:rFonts w:asciiTheme="minorHAnsi" w:hAnsiTheme="minorHAnsi"/>
          <w:sz w:val="22"/>
          <w:szCs w:val="22"/>
          <w:lang w:val="en-GB"/>
        </w:rPr>
      </w:pPr>
    </w:p>
    <w:p w:rsidR="001C6309" w:rsidRPr="00AC7437" w:rsidRDefault="001C6309" w:rsidP="008A7738">
      <w:pPr>
        <w:pStyle w:val="Subtitle"/>
        <w:numPr>
          <w:ilvl w:val="0"/>
          <w:numId w:val="3"/>
        </w:numPr>
        <w:ind w:left="270" w:hanging="270"/>
        <w:jc w:val="left"/>
        <w:rPr>
          <w:rFonts w:asciiTheme="minorHAnsi" w:hAnsiTheme="minorHAnsi"/>
          <w:sz w:val="22"/>
          <w:szCs w:val="22"/>
          <w:lang w:val="en-GB"/>
        </w:rPr>
      </w:pPr>
      <w:bookmarkStart w:id="153" w:name="_Toc449200340"/>
      <w:r w:rsidRPr="00AC7437">
        <w:rPr>
          <w:rFonts w:asciiTheme="minorHAnsi" w:hAnsiTheme="minorHAnsi"/>
          <w:sz w:val="22"/>
          <w:szCs w:val="22"/>
          <w:lang w:val="en-GB"/>
        </w:rPr>
        <w:lastRenderedPageBreak/>
        <w:t>Project Financing</w:t>
      </w:r>
      <w:bookmarkEnd w:id="153"/>
    </w:p>
    <w:p w:rsidR="001C6309" w:rsidRPr="00AC7437" w:rsidRDefault="001C6309" w:rsidP="001C6309">
      <w:pPr>
        <w:pStyle w:val="AHeading4"/>
        <w:numPr>
          <w:ilvl w:val="0"/>
          <w:numId w:val="0"/>
        </w:numPr>
        <w:spacing w:before="0" w:after="0" w:line="240" w:lineRule="auto"/>
        <w:rPr>
          <w:rFonts w:asciiTheme="minorHAnsi" w:hAnsiTheme="minorHAnsi"/>
          <w:szCs w:val="22"/>
          <w:lang w:val="en-GB"/>
        </w:rPr>
      </w:pPr>
      <w:r w:rsidRPr="00AC7437">
        <w:rPr>
          <w:rFonts w:asciiTheme="minorHAnsi" w:hAnsiTheme="minorHAnsi"/>
          <w:szCs w:val="22"/>
          <w:lang w:val="en-GB"/>
        </w:rPr>
        <w:t>5.1 Cost and Financing</w:t>
      </w:r>
    </w:p>
    <w:p w:rsidR="001C6309" w:rsidRPr="008A7738" w:rsidRDefault="001C6309" w:rsidP="001C6309">
      <w:pPr>
        <w:spacing w:line="240" w:lineRule="auto"/>
        <w:rPr>
          <w:rFonts w:asciiTheme="minorHAnsi" w:hAnsiTheme="minorHAnsi"/>
          <w:sz w:val="12"/>
          <w:szCs w:val="22"/>
          <w:lang w:val="en-GB"/>
        </w:rPr>
      </w:pPr>
    </w:p>
    <w:p w:rsidR="001C6309" w:rsidRPr="00AC7437" w:rsidRDefault="001C6309" w:rsidP="001C6309">
      <w:pPr>
        <w:spacing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Total Project Costs is estimated at USD 37.62 million. This is inclusive of price contingencies of USD 3.36 million, beneficiary contribution of 5.98 million equivalent mostly in the form of kinds (labour and materials), USD 6.64 million equivalents as counterpart funding from the government to cover staff salaries, taxes and duties. </w:t>
      </w:r>
    </w:p>
    <w:p w:rsidR="001C6309" w:rsidRPr="00AC7437" w:rsidRDefault="001C6309" w:rsidP="001C6309">
      <w:pPr>
        <w:spacing w:line="240" w:lineRule="auto"/>
        <w:rPr>
          <w:rFonts w:asciiTheme="minorHAnsi" w:hAnsiTheme="minorHAnsi"/>
          <w:sz w:val="22"/>
          <w:szCs w:val="22"/>
          <w:lang w:val="en-GB"/>
        </w:rPr>
      </w:pPr>
    </w:p>
    <w:tbl>
      <w:tblPr>
        <w:tblStyle w:val="Table3Deffects3"/>
        <w:tblW w:w="0" w:type="auto"/>
        <w:tblLook w:val="01E0"/>
      </w:tblPr>
      <w:tblGrid>
        <w:gridCol w:w="5059"/>
        <w:gridCol w:w="269"/>
        <w:gridCol w:w="712"/>
        <w:gridCol w:w="547"/>
        <w:gridCol w:w="1260"/>
        <w:gridCol w:w="126"/>
      </w:tblGrid>
      <w:tr w:rsidR="001C6309" w:rsidRPr="00AC7437" w:rsidTr="00816215">
        <w:trPr>
          <w:cnfStyle w:val="100000000000"/>
        </w:trPr>
        <w:tc>
          <w:tcPr>
            <w:cnfStyle w:val="001000000000"/>
            <w:tcW w:w="7973" w:type="dxa"/>
            <w:gridSpan w:val="6"/>
            <w:tcBorders>
              <w:right w:val="none" w:sz="0" w:space="0" w:color="auto"/>
            </w:tcBorders>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Table8: </w:t>
            </w:r>
            <w:r w:rsidRPr="00AC7437">
              <w:rPr>
                <w:rFonts w:asciiTheme="minorHAnsi" w:hAnsiTheme="minorHAnsi"/>
                <w:b w:val="0"/>
                <w:sz w:val="22"/>
                <w:szCs w:val="22"/>
                <w:lang w:val="en-GB"/>
              </w:rPr>
              <w:t>Project Cost Summary</w:t>
            </w:r>
          </w:p>
        </w:tc>
      </w:tr>
      <w:tr w:rsidR="001C6309" w:rsidRPr="00AC7437" w:rsidTr="00816215">
        <w:trPr>
          <w:cnfStyle w:val="000000100000"/>
        </w:trPr>
        <w:tc>
          <w:tcPr>
            <w:cnfStyle w:val="001000000000"/>
            <w:tcW w:w="7973" w:type="dxa"/>
            <w:gridSpan w:val="6"/>
            <w:tcBorders>
              <w:top w:val="none" w:sz="0" w:space="0" w:color="auto"/>
              <w:bottom w:val="single" w:sz="4" w:space="0" w:color="auto"/>
              <w:right w:val="none" w:sz="0" w:space="0" w:color="auto"/>
            </w:tcBorders>
          </w:tcPr>
          <w:p w:rsidR="001C6309" w:rsidRPr="00AC7437" w:rsidRDefault="001C6309" w:rsidP="00816215">
            <w:pPr>
              <w:spacing w:line="240" w:lineRule="auto"/>
              <w:jc w:val="right"/>
              <w:rPr>
                <w:rFonts w:asciiTheme="minorHAnsi" w:hAnsiTheme="minorHAnsi"/>
                <w:sz w:val="22"/>
                <w:szCs w:val="22"/>
                <w:lang w:val="en-GB"/>
              </w:rPr>
            </w:pPr>
            <w:r w:rsidRPr="00AC7437">
              <w:rPr>
                <w:rFonts w:asciiTheme="minorHAnsi" w:hAnsiTheme="minorHAnsi"/>
                <w:sz w:val="22"/>
                <w:szCs w:val="22"/>
                <w:lang w:val="en-GB"/>
              </w:rPr>
              <w:t xml:space="preserve">Amount in million </w:t>
            </w:r>
          </w:p>
        </w:tc>
      </w:tr>
      <w:tr w:rsidR="001C6309" w:rsidRPr="00AC7437" w:rsidTr="00816215">
        <w:tc>
          <w:tcPr>
            <w:cnfStyle w:val="001000000000"/>
            <w:tcW w:w="5059" w:type="dxa"/>
            <w:tcBorders>
              <w:top w:val="single" w:sz="4" w:space="0" w:color="auto"/>
              <w:bottom w:val="single" w:sz="4" w:space="0" w:color="auto"/>
              <w:right w:val="none" w:sz="0" w:space="0" w:color="auto"/>
            </w:tcBorders>
          </w:tcPr>
          <w:p w:rsidR="001C6309" w:rsidRPr="00AC7437" w:rsidRDefault="001C6309" w:rsidP="00816215">
            <w:pPr>
              <w:spacing w:line="240" w:lineRule="auto"/>
              <w:rPr>
                <w:rFonts w:asciiTheme="minorHAnsi" w:hAnsiTheme="minorHAnsi"/>
                <w:sz w:val="22"/>
                <w:szCs w:val="22"/>
                <w:lang w:val="en-GB"/>
              </w:rPr>
            </w:pPr>
          </w:p>
        </w:tc>
        <w:tc>
          <w:tcPr>
            <w:cnfStyle w:val="000010000000"/>
            <w:tcW w:w="981" w:type="dxa"/>
            <w:gridSpan w:val="2"/>
            <w:tcBorders>
              <w:top w:val="single" w:sz="4" w:space="0" w:color="auto"/>
              <w:bottom w:val="single" w:sz="4" w:space="0" w:color="auto"/>
            </w:tcBorders>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NPR</w:t>
            </w:r>
          </w:p>
        </w:tc>
        <w:tc>
          <w:tcPr>
            <w:cnfStyle w:val="000100000000"/>
            <w:tcW w:w="1933" w:type="dxa"/>
            <w:gridSpan w:val="3"/>
            <w:tcBorders>
              <w:top w:val="single" w:sz="4" w:space="0" w:color="auto"/>
              <w:bottom w:val="single" w:sz="4" w:space="0" w:color="auto"/>
              <w:right w:val="none" w:sz="0" w:space="0" w:color="auto"/>
            </w:tcBorders>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USD</w:t>
            </w:r>
          </w:p>
        </w:tc>
      </w:tr>
      <w:tr w:rsidR="001C6309" w:rsidRPr="00AC7437" w:rsidTr="00816215">
        <w:trPr>
          <w:gridAfter w:val="1"/>
          <w:cnfStyle w:val="000000100000"/>
          <w:wAfter w:w="126" w:type="dxa"/>
        </w:trPr>
        <w:tc>
          <w:tcPr>
            <w:cnfStyle w:val="001000000000"/>
            <w:tcW w:w="5328" w:type="dxa"/>
            <w:gridSpan w:val="2"/>
            <w:tcBorders>
              <w:top w:val="single" w:sz="4" w:space="0" w:color="auto"/>
              <w:bottom w:val="none" w:sz="0" w:space="0" w:color="auto"/>
              <w:right w:val="none" w:sz="0" w:space="0" w:color="auto"/>
            </w:tcBorders>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Total Project Costs including contingencies and taxes</w:t>
            </w:r>
          </w:p>
        </w:tc>
        <w:tc>
          <w:tcPr>
            <w:cnfStyle w:val="000010000000"/>
            <w:tcW w:w="1259" w:type="dxa"/>
            <w:gridSpan w:val="2"/>
            <w:tcBorders>
              <w:top w:val="single" w:sz="4" w:space="0" w:color="auto"/>
              <w:bottom w:val="none" w:sz="0" w:space="0" w:color="auto"/>
            </w:tcBorders>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3632.09</w:t>
            </w:r>
          </w:p>
        </w:tc>
        <w:tc>
          <w:tcPr>
            <w:cnfStyle w:val="000100000000"/>
            <w:tcW w:w="1260" w:type="dxa"/>
            <w:tcBorders>
              <w:top w:val="single" w:sz="4" w:space="0" w:color="auto"/>
              <w:bottom w:val="none" w:sz="0" w:space="0" w:color="auto"/>
              <w:right w:val="none" w:sz="0" w:space="0" w:color="auto"/>
            </w:tcBorders>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37.62</w:t>
            </w:r>
          </w:p>
        </w:tc>
      </w:tr>
      <w:tr w:rsidR="001C6309" w:rsidRPr="00AC7437" w:rsidTr="00816215">
        <w:trPr>
          <w:gridAfter w:val="1"/>
          <w:wAfter w:w="126" w:type="dxa"/>
        </w:trPr>
        <w:tc>
          <w:tcPr>
            <w:cnfStyle w:val="001000000000"/>
            <w:tcW w:w="5328" w:type="dxa"/>
            <w:gridSpan w:val="2"/>
            <w:tcBorders>
              <w:right w:val="none" w:sz="0" w:space="0" w:color="auto"/>
            </w:tcBorders>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IFAD Grant  amount</w:t>
            </w:r>
          </w:p>
        </w:tc>
        <w:tc>
          <w:tcPr>
            <w:cnfStyle w:val="000010000000"/>
            <w:tcW w:w="1259" w:type="dxa"/>
            <w:gridSpan w:val="2"/>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2583.54</w:t>
            </w:r>
          </w:p>
        </w:tc>
        <w:tc>
          <w:tcPr>
            <w:cnfStyle w:val="000100000000"/>
            <w:tcW w:w="1260" w:type="dxa"/>
            <w:tcBorders>
              <w:right w:val="none" w:sz="0" w:space="0" w:color="auto"/>
            </w:tcBorders>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25.00</w:t>
            </w:r>
          </w:p>
        </w:tc>
      </w:tr>
      <w:tr w:rsidR="001C6309" w:rsidRPr="00AC7437" w:rsidTr="00816215">
        <w:trPr>
          <w:gridAfter w:val="1"/>
          <w:cnfStyle w:val="000000100000"/>
          <w:wAfter w:w="126" w:type="dxa"/>
        </w:trPr>
        <w:tc>
          <w:tcPr>
            <w:cnfStyle w:val="001000000000"/>
            <w:tcW w:w="5328" w:type="dxa"/>
            <w:gridSpan w:val="2"/>
            <w:tcBorders>
              <w:top w:val="none" w:sz="0" w:space="0" w:color="auto"/>
              <w:bottom w:val="none" w:sz="0" w:space="0" w:color="auto"/>
              <w:right w:val="none" w:sz="0" w:space="0" w:color="auto"/>
            </w:tcBorders>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GON contribution including staff salaries, taxes &amp; duties</w:t>
            </w:r>
          </w:p>
        </w:tc>
        <w:tc>
          <w:tcPr>
            <w:cnfStyle w:val="000010000000"/>
            <w:tcW w:w="1259" w:type="dxa"/>
            <w:gridSpan w:val="2"/>
            <w:tcBorders>
              <w:top w:val="none" w:sz="0" w:space="0" w:color="auto"/>
              <w:bottom w:val="none" w:sz="0" w:space="0" w:color="auto"/>
            </w:tcBorders>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654.05</w:t>
            </w:r>
          </w:p>
        </w:tc>
        <w:tc>
          <w:tcPr>
            <w:cnfStyle w:val="000100000000"/>
            <w:tcW w:w="1260" w:type="dxa"/>
            <w:tcBorders>
              <w:top w:val="none" w:sz="0" w:space="0" w:color="auto"/>
              <w:bottom w:val="none" w:sz="0" w:space="0" w:color="auto"/>
              <w:right w:val="none" w:sz="0" w:space="0" w:color="auto"/>
            </w:tcBorders>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6.64</w:t>
            </w:r>
          </w:p>
        </w:tc>
      </w:tr>
      <w:tr w:rsidR="001C6309" w:rsidRPr="00AC7437" w:rsidTr="00816215">
        <w:trPr>
          <w:gridAfter w:val="1"/>
          <w:wAfter w:w="126" w:type="dxa"/>
        </w:trPr>
        <w:tc>
          <w:tcPr>
            <w:cnfStyle w:val="001000000000"/>
            <w:tcW w:w="5328" w:type="dxa"/>
            <w:gridSpan w:val="2"/>
            <w:tcBorders>
              <w:bottom w:val="single" w:sz="4" w:space="0" w:color="auto"/>
              <w:right w:val="none" w:sz="0" w:space="0" w:color="auto"/>
            </w:tcBorders>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Beneficiaries contribution</w:t>
            </w:r>
          </w:p>
        </w:tc>
        <w:tc>
          <w:tcPr>
            <w:cnfStyle w:val="000010000000"/>
            <w:tcW w:w="1259" w:type="dxa"/>
            <w:gridSpan w:val="2"/>
            <w:tcBorders>
              <w:bottom w:val="single" w:sz="4" w:space="0" w:color="auto"/>
            </w:tcBorders>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394.50</w:t>
            </w:r>
          </w:p>
        </w:tc>
        <w:tc>
          <w:tcPr>
            <w:cnfStyle w:val="000100000000"/>
            <w:tcW w:w="1260" w:type="dxa"/>
            <w:tcBorders>
              <w:bottom w:val="single" w:sz="4" w:space="0" w:color="auto"/>
              <w:right w:val="none" w:sz="0" w:space="0" w:color="auto"/>
            </w:tcBorders>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5.98</w:t>
            </w:r>
          </w:p>
        </w:tc>
      </w:tr>
      <w:tr w:rsidR="001C6309" w:rsidRPr="00AC7437" w:rsidTr="00816215">
        <w:tc>
          <w:tcPr>
            <w:cnfStyle w:val="001000000001"/>
            <w:tcW w:w="7973" w:type="dxa"/>
            <w:gridSpan w:val="6"/>
            <w:tcBorders>
              <w:top w:val="single" w:sz="4" w:space="0" w:color="auto"/>
              <w:right w:val="none" w:sz="0" w:space="0" w:color="auto"/>
            </w:tcBorders>
          </w:tcPr>
          <w:p w:rsidR="001C6309" w:rsidRPr="00AC7437" w:rsidRDefault="001C6309" w:rsidP="00816215">
            <w:pPr>
              <w:spacing w:line="240" w:lineRule="auto"/>
              <w:rPr>
                <w:rFonts w:asciiTheme="minorHAnsi" w:hAnsiTheme="minorHAnsi"/>
                <w:sz w:val="22"/>
                <w:szCs w:val="22"/>
                <w:lang w:val="en-GB"/>
              </w:rPr>
            </w:pPr>
          </w:p>
        </w:tc>
      </w:tr>
    </w:tbl>
    <w:p w:rsidR="001C6309" w:rsidRPr="00AC7437" w:rsidRDefault="001C6309" w:rsidP="001C6309">
      <w:p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The financiers for the Project are IFAD, the Government of Nepal and the beneficiaries. IFAD will finance about USD 25 million about 66.5% of total project costs, the government counterpart funding will be about USD 6.6 (17.6%) million equivalents; and the beneficiaries’ contribution will be approximately USD 6 million (15.9%). Financing plan is summarised in Table below. </w:t>
      </w:r>
    </w:p>
    <w:p w:rsidR="001C6309" w:rsidRPr="00AC7437" w:rsidRDefault="001C6309" w:rsidP="001C6309">
      <w:pPr>
        <w:spacing w:line="240" w:lineRule="auto"/>
        <w:rPr>
          <w:rFonts w:asciiTheme="minorHAnsi" w:hAnsiTheme="minorHAnsi"/>
          <w:sz w:val="22"/>
          <w:szCs w:val="22"/>
          <w:lang w:val="en-GB"/>
        </w:rPr>
      </w:pPr>
    </w:p>
    <w:tbl>
      <w:tblPr>
        <w:tblStyle w:val="Table3Deffects2"/>
        <w:tblW w:w="0" w:type="auto"/>
        <w:tblLook w:val="01E0"/>
      </w:tblPr>
      <w:tblGrid>
        <w:gridCol w:w="9243"/>
      </w:tblGrid>
      <w:tr w:rsidR="001C6309" w:rsidRPr="00AC7437" w:rsidTr="00816215">
        <w:trPr>
          <w:cnfStyle w:val="100000000000"/>
        </w:trPr>
        <w:tc>
          <w:tcPr>
            <w:cnfStyle w:val="001000000000"/>
            <w:tcW w:w="9243" w:type="dxa"/>
            <w:tcBorders>
              <w:right w:val="none" w:sz="0" w:space="0" w:color="auto"/>
            </w:tcBorders>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Table9: Project Financing by Financier and Components</w:t>
            </w:r>
          </w:p>
          <w:p w:rsidR="001C6309" w:rsidRPr="00AC7437" w:rsidRDefault="001C6309" w:rsidP="00816215">
            <w:pPr>
              <w:spacing w:line="240" w:lineRule="auto"/>
              <w:rPr>
                <w:rFonts w:asciiTheme="minorHAnsi" w:hAnsiTheme="minorHAnsi"/>
                <w:sz w:val="22"/>
                <w:szCs w:val="22"/>
                <w:lang w:val="en-GB"/>
              </w:rPr>
            </w:pPr>
          </w:p>
        </w:tc>
      </w:tr>
      <w:tr w:rsidR="001C6309" w:rsidRPr="00AC7437" w:rsidTr="00816215">
        <w:tc>
          <w:tcPr>
            <w:cnfStyle w:val="001000000001"/>
            <w:tcW w:w="9243" w:type="dxa"/>
            <w:tcBorders>
              <w:right w:val="none" w:sz="0" w:space="0" w:color="auto"/>
            </w:tcBorders>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noProof/>
                <w:sz w:val="22"/>
                <w:szCs w:val="22"/>
                <w:lang w:val="en-US" w:bidi="gu-IN"/>
              </w:rPr>
              <w:drawing>
                <wp:inline distT="0" distB="0" distL="0" distR="0">
                  <wp:extent cx="5657850" cy="2713355"/>
                  <wp:effectExtent l="0" t="0" r="0" b="0"/>
                  <wp:docPr id="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57850" cy="2713355"/>
                          </a:xfrm>
                          <a:prstGeom prst="rect">
                            <a:avLst/>
                          </a:prstGeom>
                          <a:noFill/>
                          <a:ln>
                            <a:noFill/>
                          </a:ln>
                        </pic:spPr>
                      </pic:pic>
                    </a:graphicData>
                  </a:graphic>
                </wp:inline>
              </w:drawing>
            </w:r>
          </w:p>
        </w:tc>
      </w:tr>
    </w:tbl>
    <w:p w:rsidR="001C6309" w:rsidRPr="00AC7437" w:rsidRDefault="001C6309" w:rsidP="001C6309">
      <w:pPr>
        <w:pStyle w:val="AHeading4"/>
        <w:numPr>
          <w:ilvl w:val="0"/>
          <w:numId w:val="0"/>
        </w:numPr>
        <w:spacing w:before="0" w:after="0" w:line="240" w:lineRule="auto"/>
        <w:rPr>
          <w:rFonts w:asciiTheme="minorHAnsi" w:hAnsiTheme="minorHAnsi"/>
          <w:szCs w:val="22"/>
          <w:lang w:val="en-GB"/>
        </w:rPr>
      </w:pPr>
    </w:p>
    <w:p w:rsidR="001C6309" w:rsidRPr="00AC7437" w:rsidRDefault="001C6309" w:rsidP="001C6309">
      <w:pPr>
        <w:rPr>
          <w:rFonts w:asciiTheme="minorHAnsi" w:hAnsiTheme="minorHAnsi"/>
          <w:sz w:val="22"/>
          <w:szCs w:val="22"/>
          <w:lang w:val="en-GB"/>
        </w:rPr>
      </w:pPr>
    </w:p>
    <w:p w:rsidR="001C6309" w:rsidRPr="00AC7437" w:rsidRDefault="001C6309" w:rsidP="001C6309">
      <w:pPr>
        <w:pStyle w:val="AHeading4"/>
        <w:numPr>
          <w:ilvl w:val="0"/>
          <w:numId w:val="0"/>
        </w:numPr>
        <w:spacing w:before="0" w:after="0" w:line="240" w:lineRule="auto"/>
        <w:rPr>
          <w:rFonts w:asciiTheme="minorHAnsi" w:hAnsiTheme="minorHAnsi"/>
          <w:szCs w:val="22"/>
          <w:lang w:val="en-GB"/>
        </w:rPr>
      </w:pPr>
      <w:r w:rsidRPr="00AC7437">
        <w:rPr>
          <w:rFonts w:asciiTheme="minorHAnsi" w:hAnsiTheme="minorHAnsi"/>
          <w:szCs w:val="22"/>
          <w:lang w:val="en-GB"/>
        </w:rPr>
        <w:br w:type="column"/>
      </w:r>
      <w:r w:rsidRPr="00AC7437">
        <w:rPr>
          <w:rFonts w:asciiTheme="minorHAnsi" w:hAnsiTheme="minorHAnsi"/>
          <w:szCs w:val="22"/>
          <w:lang w:val="en-GB"/>
        </w:rPr>
        <w:lastRenderedPageBreak/>
        <w:t>5.2 Expenditure Categories and Financing Percentages</w:t>
      </w:r>
    </w:p>
    <w:p w:rsidR="001C6309" w:rsidRPr="00AC7437" w:rsidRDefault="001C6309" w:rsidP="001C6309">
      <w:pPr>
        <w:spacing w:line="240" w:lineRule="auto"/>
        <w:rPr>
          <w:rFonts w:asciiTheme="minorHAnsi" w:hAnsiTheme="minorHAnsi"/>
          <w:sz w:val="22"/>
          <w:szCs w:val="22"/>
          <w:lang w:val="en-GB"/>
        </w:rPr>
      </w:pPr>
    </w:p>
    <w:p w:rsidR="001C6309" w:rsidRPr="00AC7437" w:rsidRDefault="001C6309" w:rsidP="001C6309">
      <w:pPr>
        <w:spacing w:line="240" w:lineRule="auto"/>
        <w:jc w:val="both"/>
        <w:rPr>
          <w:rFonts w:asciiTheme="minorHAnsi" w:hAnsiTheme="minorHAnsi"/>
          <w:sz w:val="22"/>
          <w:szCs w:val="22"/>
          <w:lang w:val="en-GB"/>
        </w:rPr>
      </w:pPr>
      <w:r w:rsidRPr="00AC7437">
        <w:rPr>
          <w:rFonts w:asciiTheme="minorHAnsi" w:hAnsiTheme="minorHAnsi"/>
          <w:sz w:val="22"/>
          <w:szCs w:val="22"/>
          <w:lang w:val="en-GB"/>
        </w:rPr>
        <w:t>The Project will have four expenditure categories each in IFAD Grant and ASAP Grant. The expenditures categories and their financing percentage are shown in tables below:</w:t>
      </w:r>
    </w:p>
    <w:p w:rsidR="001C6309" w:rsidRPr="00AC7437" w:rsidRDefault="001C6309" w:rsidP="001C6309">
      <w:pPr>
        <w:spacing w:line="240" w:lineRule="auto"/>
        <w:rPr>
          <w:rFonts w:asciiTheme="minorHAnsi" w:hAnsiTheme="minorHAnsi"/>
          <w:sz w:val="22"/>
          <w:szCs w:val="22"/>
          <w:lang w:val="en-GB"/>
        </w:rPr>
      </w:pPr>
    </w:p>
    <w:p w:rsidR="001C6309" w:rsidRPr="00AC7437" w:rsidRDefault="001C6309" w:rsidP="001C6309">
      <w:pPr>
        <w:spacing w:line="240" w:lineRule="auto"/>
        <w:rPr>
          <w:rFonts w:asciiTheme="minorHAnsi" w:hAnsiTheme="minorHAnsi"/>
          <w:sz w:val="22"/>
          <w:szCs w:val="22"/>
          <w:lang w:val="en-GB"/>
        </w:rPr>
      </w:pPr>
    </w:p>
    <w:p w:rsidR="001C6309" w:rsidRPr="00AC7437" w:rsidRDefault="001C6309" w:rsidP="001C6309">
      <w:pPr>
        <w:spacing w:line="240" w:lineRule="auto"/>
        <w:rPr>
          <w:rFonts w:asciiTheme="minorHAnsi" w:hAnsiTheme="minorHAnsi"/>
          <w:b/>
          <w:bCs/>
          <w:sz w:val="22"/>
          <w:szCs w:val="22"/>
          <w:lang w:val="en-GB"/>
        </w:rPr>
      </w:pPr>
      <w:r w:rsidRPr="00AC7437">
        <w:rPr>
          <w:rFonts w:asciiTheme="minorHAnsi" w:hAnsiTheme="minorHAnsi"/>
          <w:b/>
          <w:bCs/>
          <w:sz w:val="22"/>
          <w:szCs w:val="22"/>
          <w:lang w:val="en-GB"/>
        </w:rPr>
        <w:t>Table 10: Expenditure Categories and Percentage of Financing from IFAD</w:t>
      </w:r>
    </w:p>
    <w:p w:rsidR="001C6309" w:rsidRPr="00AC7437" w:rsidRDefault="001C6309" w:rsidP="001C6309">
      <w:pPr>
        <w:spacing w:line="240" w:lineRule="auto"/>
        <w:rPr>
          <w:rFonts w:asciiTheme="minorHAnsi" w:hAnsiTheme="minorHAnsi"/>
          <w:sz w:val="22"/>
          <w:szCs w:val="22"/>
          <w:lang w:val="en-GB"/>
        </w:rPr>
      </w:pPr>
    </w:p>
    <w:tbl>
      <w:tblPr>
        <w:tblW w:w="0" w:type="auto"/>
        <w:jc w:val="center"/>
        <w:shd w:val="clear" w:color="auto" w:fill="FFFFFF" w:themeFill="background1"/>
        <w:tblLook w:val="01E0"/>
      </w:tblPr>
      <w:tblGrid>
        <w:gridCol w:w="3050"/>
        <w:gridCol w:w="2103"/>
        <w:gridCol w:w="4092"/>
      </w:tblGrid>
      <w:tr w:rsidR="001C6309" w:rsidRPr="00AC7437" w:rsidTr="00816215">
        <w:trPr>
          <w:jc w:val="center"/>
        </w:trPr>
        <w:tc>
          <w:tcPr>
            <w:tcW w:w="3166" w:type="dxa"/>
            <w:tcBorders>
              <w:top w:val="single" w:sz="4" w:space="0" w:color="auto"/>
              <w:bottom w:val="single" w:sz="4" w:space="0" w:color="auto"/>
            </w:tcBorders>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Disbursement category</w:t>
            </w:r>
          </w:p>
        </w:tc>
        <w:tc>
          <w:tcPr>
            <w:tcW w:w="2179" w:type="dxa"/>
            <w:tcBorders>
              <w:top w:val="single" w:sz="4" w:space="0" w:color="auto"/>
              <w:bottom w:val="single" w:sz="4" w:space="0" w:color="auto"/>
            </w:tcBorders>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Amount Allocated</w:t>
            </w:r>
          </w:p>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(SDR  ‘000)</w:t>
            </w:r>
          </w:p>
        </w:tc>
        <w:tc>
          <w:tcPr>
            <w:tcW w:w="4276" w:type="dxa"/>
            <w:tcBorders>
              <w:top w:val="single" w:sz="4" w:space="0" w:color="auto"/>
              <w:bottom w:val="single" w:sz="4" w:space="0" w:color="auto"/>
            </w:tcBorders>
            <w:shd w:val="clear" w:color="auto" w:fill="FFFFFF" w:themeFill="background1"/>
          </w:tcPr>
          <w:p w:rsidR="001C6309" w:rsidRPr="00AC7437" w:rsidRDefault="001C6309" w:rsidP="00816215">
            <w:pPr>
              <w:spacing w:line="240" w:lineRule="auto"/>
              <w:ind w:right="191"/>
              <w:rPr>
                <w:rFonts w:asciiTheme="minorHAnsi" w:hAnsiTheme="minorHAnsi"/>
                <w:sz w:val="22"/>
                <w:szCs w:val="22"/>
                <w:lang w:val="en-GB"/>
              </w:rPr>
            </w:pPr>
            <w:r w:rsidRPr="00AC7437">
              <w:rPr>
                <w:rFonts w:asciiTheme="minorHAnsi" w:hAnsiTheme="minorHAnsi"/>
                <w:sz w:val="22"/>
                <w:szCs w:val="22"/>
                <w:lang w:val="en-GB"/>
              </w:rPr>
              <w:t>% of Eligible Expenditures to be Financed by IFAD</w:t>
            </w:r>
          </w:p>
        </w:tc>
      </w:tr>
      <w:tr w:rsidR="001C6309" w:rsidRPr="00AC7437" w:rsidTr="00816215">
        <w:trPr>
          <w:jc w:val="center"/>
        </w:trPr>
        <w:tc>
          <w:tcPr>
            <w:tcW w:w="3166" w:type="dxa"/>
            <w:tcBorders>
              <w:top w:val="single" w:sz="4" w:space="0" w:color="auto"/>
              <w:bottom w:val="single" w:sz="4" w:space="0" w:color="auto"/>
            </w:tcBorders>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IFAD Grant</w:t>
            </w:r>
          </w:p>
        </w:tc>
        <w:tc>
          <w:tcPr>
            <w:tcW w:w="2179" w:type="dxa"/>
            <w:tcBorders>
              <w:top w:val="single" w:sz="4" w:space="0" w:color="auto"/>
              <w:bottom w:val="single" w:sz="4" w:space="0" w:color="auto"/>
            </w:tcBorders>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p>
        </w:tc>
        <w:tc>
          <w:tcPr>
            <w:tcW w:w="4276" w:type="dxa"/>
            <w:tcBorders>
              <w:top w:val="single" w:sz="4" w:space="0" w:color="auto"/>
              <w:bottom w:val="single" w:sz="4" w:space="0" w:color="auto"/>
            </w:tcBorders>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p>
        </w:tc>
      </w:tr>
      <w:tr w:rsidR="001C6309" w:rsidRPr="00AC7437" w:rsidTr="00816215">
        <w:trPr>
          <w:jc w:val="center"/>
        </w:trPr>
        <w:tc>
          <w:tcPr>
            <w:tcW w:w="3166" w:type="dxa"/>
            <w:tcBorders>
              <w:top w:val="single" w:sz="4" w:space="0" w:color="auto"/>
            </w:tcBorders>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I-G  Goods, Services and Inputs</w:t>
            </w:r>
          </w:p>
        </w:tc>
        <w:tc>
          <w:tcPr>
            <w:tcW w:w="2179" w:type="dxa"/>
            <w:tcBorders>
              <w:top w:val="single" w:sz="4" w:space="0" w:color="auto"/>
            </w:tcBorders>
            <w:shd w:val="clear" w:color="auto" w:fill="FFFFFF" w:themeFill="background1"/>
          </w:tcPr>
          <w:p w:rsidR="001C6309" w:rsidRPr="00AC7437" w:rsidRDefault="001C6309" w:rsidP="00816215">
            <w:pPr>
              <w:spacing w:line="240" w:lineRule="auto"/>
              <w:jc w:val="right"/>
              <w:rPr>
                <w:rFonts w:asciiTheme="minorHAnsi" w:hAnsiTheme="minorHAnsi"/>
                <w:sz w:val="22"/>
                <w:szCs w:val="22"/>
                <w:lang w:val="en-GB"/>
              </w:rPr>
            </w:pPr>
            <w:r w:rsidRPr="00AC7437">
              <w:rPr>
                <w:rFonts w:asciiTheme="minorHAnsi" w:hAnsiTheme="minorHAnsi"/>
                <w:sz w:val="22"/>
                <w:szCs w:val="22"/>
                <w:lang w:val="en-GB"/>
              </w:rPr>
              <w:t>500</w:t>
            </w:r>
          </w:p>
        </w:tc>
        <w:tc>
          <w:tcPr>
            <w:tcW w:w="4276" w:type="dxa"/>
            <w:tcBorders>
              <w:top w:val="single" w:sz="4" w:space="0" w:color="auto"/>
            </w:tcBorders>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100% net of Taxes</w:t>
            </w:r>
          </w:p>
        </w:tc>
      </w:tr>
      <w:tr w:rsidR="001C6309" w:rsidRPr="00AC7437" w:rsidTr="00816215">
        <w:trPr>
          <w:jc w:val="center"/>
        </w:trPr>
        <w:tc>
          <w:tcPr>
            <w:tcW w:w="3166" w:type="dxa"/>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II- G  Grants and Subsidies</w:t>
            </w:r>
          </w:p>
        </w:tc>
        <w:tc>
          <w:tcPr>
            <w:tcW w:w="2179" w:type="dxa"/>
            <w:shd w:val="clear" w:color="auto" w:fill="FFFFFF" w:themeFill="background1"/>
          </w:tcPr>
          <w:p w:rsidR="001C6309" w:rsidRPr="00AC7437" w:rsidRDefault="001C6309" w:rsidP="00816215">
            <w:pPr>
              <w:spacing w:line="240" w:lineRule="auto"/>
              <w:jc w:val="right"/>
              <w:rPr>
                <w:rFonts w:asciiTheme="minorHAnsi" w:hAnsiTheme="minorHAnsi"/>
                <w:sz w:val="22"/>
                <w:szCs w:val="22"/>
                <w:lang w:val="en-GB"/>
              </w:rPr>
            </w:pPr>
            <w:r w:rsidRPr="00AC7437">
              <w:rPr>
                <w:rFonts w:asciiTheme="minorHAnsi" w:hAnsiTheme="minorHAnsi"/>
                <w:sz w:val="22"/>
                <w:szCs w:val="22"/>
                <w:lang w:val="en-GB"/>
              </w:rPr>
              <w:t>2,660</w:t>
            </w:r>
          </w:p>
        </w:tc>
        <w:tc>
          <w:tcPr>
            <w:tcW w:w="4276" w:type="dxa"/>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74% of the total cost net of Taxes &amp; Beneficiaries’ Contributions</w:t>
            </w:r>
          </w:p>
        </w:tc>
      </w:tr>
      <w:tr w:rsidR="001C6309" w:rsidRPr="00AC7437" w:rsidTr="00816215">
        <w:trPr>
          <w:jc w:val="center"/>
        </w:trPr>
        <w:tc>
          <w:tcPr>
            <w:tcW w:w="3166" w:type="dxa"/>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III- G  Vehicles</w:t>
            </w:r>
          </w:p>
        </w:tc>
        <w:tc>
          <w:tcPr>
            <w:tcW w:w="2179" w:type="dxa"/>
            <w:shd w:val="clear" w:color="auto" w:fill="FFFFFF" w:themeFill="background1"/>
          </w:tcPr>
          <w:p w:rsidR="001C6309" w:rsidRPr="00AC7437" w:rsidRDefault="001C6309" w:rsidP="00816215">
            <w:pPr>
              <w:spacing w:line="240" w:lineRule="auto"/>
              <w:jc w:val="right"/>
              <w:rPr>
                <w:rFonts w:asciiTheme="minorHAnsi" w:hAnsiTheme="minorHAnsi"/>
                <w:sz w:val="22"/>
                <w:szCs w:val="22"/>
                <w:lang w:val="en-GB"/>
              </w:rPr>
            </w:pPr>
            <w:r w:rsidRPr="00AC7437">
              <w:rPr>
                <w:rFonts w:asciiTheme="minorHAnsi" w:hAnsiTheme="minorHAnsi"/>
                <w:sz w:val="22"/>
                <w:szCs w:val="22"/>
                <w:lang w:val="en-GB"/>
              </w:rPr>
              <w:t>160</w:t>
            </w:r>
          </w:p>
        </w:tc>
        <w:tc>
          <w:tcPr>
            <w:tcW w:w="4276" w:type="dxa"/>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100% net of Taxes</w:t>
            </w:r>
          </w:p>
        </w:tc>
      </w:tr>
      <w:tr w:rsidR="001C6309" w:rsidRPr="00AC7437" w:rsidTr="00816215">
        <w:trPr>
          <w:jc w:val="center"/>
        </w:trPr>
        <w:tc>
          <w:tcPr>
            <w:tcW w:w="3166" w:type="dxa"/>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IV- G  Training</w:t>
            </w:r>
          </w:p>
        </w:tc>
        <w:tc>
          <w:tcPr>
            <w:tcW w:w="2179" w:type="dxa"/>
            <w:shd w:val="clear" w:color="auto" w:fill="FFFFFF" w:themeFill="background1"/>
          </w:tcPr>
          <w:p w:rsidR="001C6309" w:rsidRPr="00AC7437" w:rsidRDefault="001C6309" w:rsidP="00816215">
            <w:pPr>
              <w:spacing w:line="240" w:lineRule="auto"/>
              <w:jc w:val="right"/>
              <w:rPr>
                <w:rFonts w:asciiTheme="minorHAnsi" w:hAnsiTheme="minorHAnsi"/>
                <w:sz w:val="22"/>
                <w:szCs w:val="22"/>
                <w:lang w:val="en-GB"/>
              </w:rPr>
            </w:pPr>
            <w:r w:rsidRPr="00AC7437">
              <w:rPr>
                <w:rFonts w:asciiTheme="minorHAnsi" w:hAnsiTheme="minorHAnsi"/>
                <w:sz w:val="22"/>
                <w:szCs w:val="22"/>
                <w:lang w:val="en-GB"/>
              </w:rPr>
              <w:t>2,510</w:t>
            </w:r>
          </w:p>
        </w:tc>
        <w:tc>
          <w:tcPr>
            <w:tcW w:w="4276" w:type="dxa"/>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100% net of Taxes</w:t>
            </w:r>
          </w:p>
        </w:tc>
      </w:tr>
      <w:tr w:rsidR="001C6309" w:rsidRPr="00AC7437" w:rsidTr="00816215">
        <w:trPr>
          <w:jc w:val="center"/>
        </w:trPr>
        <w:tc>
          <w:tcPr>
            <w:tcW w:w="3166" w:type="dxa"/>
            <w:tcBorders>
              <w:bottom w:val="single" w:sz="4" w:space="0" w:color="auto"/>
            </w:tcBorders>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Unallocated</w:t>
            </w:r>
          </w:p>
        </w:tc>
        <w:tc>
          <w:tcPr>
            <w:tcW w:w="2179" w:type="dxa"/>
            <w:tcBorders>
              <w:bottom w:val="single" w:sz="4" w:space="0" w:color="auto"/>
            </w:tcBorders>
            <w:shd w:val="clear" w:color="auto" w:fill="FFFFFF" w:themeFill="background1"/>
          </w:tcPr>
          <w:p w:rsidR="001C6309" w:rsidRPr="00AC7437" w:rsidRDefault="001C6309" w:rsidP="00816215">
            <w:pPr>
              <w:spacing w:line="240" w:lineRule="auto"/>
              <w:jc w:val="right"/>
              <w:rPr>
                <w:rFonts w:asciiTheme="minorHAnsi" w:hAnsiTheme="minorHAnsi"/>
                <w:sz w:val="22"/>
                <w:szCs w:val="22"/>
                <w:lang w:val="en-GB"/>
              </w:rPr>
            </w:pPr>
            <w:r w:rsidRPr="00AC7437">
              <w:rPr>
                <w:rFonts w:asciiTheme="minorHAnsi" w:hAnsiTheme="minorHAnsi"/>
                <w:sz w:val="22"/>
                <w:szCs w:val="22"/>
                <w:lang w:val="en-GB"/>
              </w:rPr>
              <w:t>640</w:t>
            </w:r>
          </w:p>
        </w:tc>
        <w:tc>
          <w:tcPr>
            <w:tcW w:w="4276" w:type="dxa"/>
            <w:tcBorders>
              <w:bottom w:val="single" w:sz="4" w:space="0" w:color="auto"/>
            </w:tcBorders>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p>
        </w:tc>
      </w:tr>
      <w:tr w:rsidR="001C6309" w:rsidRPr="00AC7437" w:rsidTr="00816215">
        <w:trPr>
          <w:jc w:val="center"/>
        </w:trPr>
        <w:tc>
          <w:tcPr>
            <w:tcW w:w="3166" w:type="dxa"/>
            <w:tcBorders>
              <w:top w:val="single" w:sz="4" w:space="0" w:color="auto"/>
              <w:bottom w:val="single" w:sz="4" w:space="0" w:color="auto"/>
            </w:tcBorders>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Total</w:t>
            </w:r>
          </w:p>
        </w:tc>
        <w:tc>
          <w:tcPr>
            <w:tcW w:w="2179" w:type="dxa"/>
            <w:tcBorders>
              <w:top w:val="single" w:sz="4" w:space="0" w:color="auto"/>
              <w:bottom w:val="single" w:sz="4" w:space="0" w:color="auto"/>
            </w:tcBorders>
            <w:shd w:val="clear" w:color="auto" w:fill="FFFFFF" w:themeFill="background1"/>
          </w:tcPr>
          <w:p w:rsidR="001C6309" w:rsidRPr="00AC7437" w:rsidRDefault="001C6309" w:rsidP="00816215">
            <w:pPr>
              <w:spacing w:line="240" w:lineRule="auto"/>
              <w:jc w:val="right"/>
              <w:rPr>
                <w:rFonts w:asciiTheme="minorHAnsi" w:hAnsiTheme="minorHAnsi"/>
                <w:sz w:val="22"/>
                <w:szCs w:val="22"/>
                <w:lang w:val="en-GB"/>
              </w:rPr>
            </w:pPr>
            <w:r w:rsidRPr="00AC7437">
              <w:rPr>
                <w:rFonts w:asciiTheme="minorHAnsi" w:hAnsiTheme="minorHAnsi"/>
                <w:sz w:val="22"/>
                <w:szCs w:val="22"/>
                <w:lang w:val="en-GB"/>
              </w:rPr>
              <w:t>6,470</w:t>
            </w:r>
          </w:p>
        </w:tc>
        <w:tc>
          <w:tcPr>
            <w:tcW w:w="4276" w:type="dxa"/>
            <w:tcBorders>
              <w:top w:val="single" w:sz="4" w:space="0" w:color="auto"/>
              <w:bottom w:val="single" w:sz="4" w:space="0" w:color="auto"/>
            </w:tcBorders>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p>
        </w:tc>
      </w:tr>
      <w:tr w:rsidR="001C6309" w:rsidRPr="00AC7437" w:rsidTr="00816215">
        <w:trPr>
          <w:jc w:val="center"/>
        </w:trPr>
        <w:tc>
          <w:tcPr>
            <w:tcW w:w="3166" w:type="dxa"/>
            <w:tcBorders>
              <w:top w:val="single" w:sz="4" w:space="0" w:color="auto"/>
              <w:bottom w:val="single" w:sz="4" w:space="0" w:color="auto"/>
            </w:tcBorders>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ASAP Grant</w:t>
            </w:r>
          </w:p>
        </w:tc>
        <w:tc>
          <w:tcPr>
            <w:tcW w:w="2179" w:type="dxa"/>
            <w:tcBorders>
              <w:top w:val="single" w:sz="4" w:space="0" w:color="auto"/>
              <w:bottom w:val="single" w:sz="4" w:space="0" w:color="auto"/>
            </w:tcBorders>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p>
        </w:tc>
        <w:tc>
          <w:tcPr>
            <w:tcW w:w="4276" w:type="dxa"/>
            <w:tcBorders>
              <w:top w:val="single" w:sz="4" w:space="0" w:color="auto"/>
              <w:bottom w:val="single" w:sz="4" w:space="0" w:color="auto"/>
            </w:tcBorders>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p>
        </w:tc>
      </w:tr>
      <w:tr w:rsidR="001C6309" w:rsidRPr="00AC7437" w:rsidTr="00816215">
        <w:trPr>
          <w:jc w:val="center"/>
        </w:trPr>
        <w:tc>
          <w:tcPr>
            <w:tcW w:w="3166" w:type="dxa"/>
            <w:tcBorders>
              <w:top w:val="single" w:sz="4" w:space="0" w:color="auto"/>
            </w:tcBorders>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I-A  Goods, Services and Inputs</w:t>
            </w:r>
          </w:p>
        </w:tc>
        <w:tc>
          <w:tcPr>
            <w:tcW w:w="2179" w:type="dxa"/>
            <w:tcBorders>
              <w:top w:val="single" w:sz="4" w:space="0" w:color="auto"/>
            </w:tcBorders>
            <w:shd w:val="clear" w:color="auto" w:fill="FFFFFF" w:themeFill="background1"/>
          </w:tcPr>
          <w:p w:rsidR="001C6309" w:rsidRPr="00AC7437" w:rsidRDefault="001C6309" w:rsidP="00816215">
            <w:pPr>
              <w:spacing w:line="240" w:lineRule="auto"/>
              <w:jc w:val="right"/>
              <w:rPr>
                <w:rFonts w:asciiTheme="minorHAnsi" w:hAnsiTheme="minorHAnsi"/>
                <w:sz w:val="22"/>
                <w:szCs w:val="22"/>
                <w:lang w:val="en-GB"/>
              </w:rPr>
            </w:pPr>
            <w:r w:rsidRPr="00AC7437">
              <w:rPr>
                <w:rFonts w:asciiTheme="minorHAnsi" w:hAnsiTheme="minorHAnsi"/>
                <w:sz w:val="22"/>
                <w:szCs w:val="22"/>
                <w:lang w:val="en-GB"/>
              </w:rPr>
              <w:t>480</w:t>
            </w:r>
          </w:p>
        </w:tc>
        <w:tc>
          <w:tcPr>
            <w:tcW w:w="4276" w:type="dxa"/>
            <w:tcBorders>
              <w:top w:val="single" w:sz="4" w:space="0" w:color="auto"/>
            </w:tcBorders>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100% net of Taxes</w:t>
            </w:r>
          </w:p>
        </w:tc>
      </w:tr>
      <w:tr w:rsidR="001C6309" w:rsidRPr="00AC7437" w:rsidTr="00816215">
        <w:trPr>
          <w:jc w:val="center"/>
        </w:trPr>
        <w:tc>
          <w:tcPr>
            <w:tcW w:w="3166" w:type="dxa"/>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II- A  Grants and Subsidies</w:t>
            </w:r>
          </w:p>
        </w:tc>
        <w:tc>
          <w:tcPr>
            <w:tcW w:w="2179" w:type="dxa"/>
            <w:shd w:val="clear" w:color="auto" w:fill="FFFFFF" w:themeFill="background1"/>
          </w:tcPr>
          <w:p w:rsidR="001C6309" w:rsidRPr="00AC7437" w:rsidRDefault="001C6309" w:rsidP="00816215">
            <w:pPr>
              <w:spacing w:line="240" w:lineRule="auto"/>
              <w:jc w:val="right"/>
              <w:rPr>
                <w:rFonts w:asciiTheme="minorHAnsi" w:hAnsiTheme="minorHAnsi"/>
                <w:sz w:val="22"/>
                <w:szCs w:val="22"/>
                <w:lang w:val="en-GB"/>
              </w:rPr>
            </w:pPr>
            <w:r w:rsidRPr="00AC7437">
              <w:rPr>
                <w:rFonts w:asciiTheme="minorHAnsi" w:hAnsiTheme="minorHAnsi"/>
                <w:sz w:val="22"/>
                <w:szCs w:val="22"/>
                <w:lang w:val="en-GB"/>
              </w:rPr>
              <w:t>5,290</w:t>
            </w:r>
          </w:p>
        </w:tc>
        <w:tc>
          <w:tcPr>
            <w:tcW w:w="4276" w:type="dxa"/>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74% of the total cost net of Taxes &amp; Beneficiaries’ Contributions</w:t>
            </w:r>
          </w:p>
        </w:tc>
      </w:tr>
      <w:tr w:rsidR="001C6309" w:rsidRPr="00AC7437" w:rsidTr="00816215">
        <w:trPr>
          <w:jc w:val="center"/>
        </w:trPr>
        <w:tc>
          <w:tcPr>
            <w:tcW w:w="3166" w:type="dxa"/>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III- A  Consultancies</w:t>
            </w:r>
          </w:p>
        </w:tc>
        <w:tc>
          <w:tcPr>
            <w:tcW w:w="2179" w:type="dxa"/>
            <w:shd w:val="clear" w:color="auto" w:fill="FFFFFF" w:themeFill="background1"/>
          </w:tcPr>
          <w:p w:rsidR="001C6309" w:rsidRPr="00AC7437" w:rsidRDefault="001C6309" w:rsidP="00816215">
            <w:pPr>
              <w:spacing w:line="240" w:lineRule="auto"/>
              <w:jc w:val="right"/>
              <w:rPr>
                <w:rFonts w:asciiTheme="minorHAnsi" w:hAnsiTheme="minorHAnsi"/>
                <w:sz w:val="22"/>
                <w:szCs w:val="22"/>
                <w:lang w:val="en-GB"/>
              </w:rPr>
            </w:pPr>
            <w:r w:rsidRPr="00AC7437">
              <w:rPr>
                <w:rFonts w:asciiTheme="minorHAnsi" w:hAnsiTheme="minorHAnsi"/>
                <w:sz w:val="22"/>
                <w:szCs w:val="22"/>
                <w:lang w:val="en-GB"/>
              </w:rPr>
              <w:t>1,600</w:t>
            </w:r>
          </w:p>
        </w:tc>
        <w:tc>
          <w:tcPr>
            <w:tcW w:w="4276" w:type="dxa"/>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100% net of Taxes</w:t>
            </w:r>
          </w:p>
        </w:tc>
      </w:tr>
      <w:tr w:rsidR="001C6309" w:rsidRPr="00AC7437" w:rsidTr="00816215">
        <w:trPr>
          <w:jc w:val="center"/>
        </w:trPr>
        <w:tc>
          <w:tcPr>
            <w:tcW w:w="3166" w:type="dxa"/>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IV- A  Operating Cost</w:t>
            </w:r>
          </w:p>
        </w:tc>
        <w:tc>
          <w:tcPr>
            <w:tcW w:w="2179" w:type="dxa"/>
            <w:shd w:val="clear" w:color="auto" w:fill="FFFFFF" w:themeFill="background1"/>
          </w:tcPr>
          <w:p w:rsidR="001C6309" w:rsidRPr="00AC7437" w:rsidRDefault="001C6309" w:rsidP="00816215">
            <w:pPr>
              <w:spacing w:line="240" w:lineRule="auto"/>
              <w:jc w:val="right"/>
              <w:rPr>
                <w:rFonts w:asciiTheme="minorHAnsi" w:hAnsiTheme="minorHAnsi"/>
                <w:sz w:val="22"/>
                <w:szCs w:val="22"/>
                <w:lang w:val="en-GB"/>
              </w:rPr>
            </w:pPr>
            <w:r w:rsidRPr="00AC7437">
              <w:rPr>
                <w:rFonts w:asciiTheme="minorHAnsi" w:hAnsiTheme="minorHAnsi"/>
                <w:sz w:val="22"/>
                <w:szCs w:val="22"/>
                <w:lang w:val="en-GB"/>
              </w:rPr>
              <w:t>1,370</w:t>
            </w:r>
          </w:p>
        </w:tc>
        <w:tc>
          <w:tcPr>
            <w:tcW w:w="4276" w:type="dxa"/>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100% net of Taxes and Contribution by the Government of the Recipient </w:t>
            </w:r>
          </w:p>
        </w:tc>
      </w:tr>
      <w:tr w:rsidR="001C6309" w:rsidRPr="00AC7437" w:rsidTr="00816215">
        <w:trPr>
          <w:jc w:val="center"/>
        </w:trPr>
        <w:tc>
          <w:tcPr>
            <w:tcW w:w="3166" w:type="dxa"/>
            <w:tcBorders>
              <w:bottom w:val="single" w:sz="4" w:space="0" w:color="auto"/>
            </w:tcBorders>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Unallocated</w:t>
            </w:r>
          </w:p>
        </w:tc>
        <w:tc>
          <w:tcPr>
            <w:tcW w:w="2179" w:type="dxa"/>
            <w:tcBorders>
              <w:bottom w:val="single" w:sz="4" w:space="0" w:color="auto"/>
            </w:tcBorders>
            <w:shd w:val="clear" w:color="auto" w:fill="FFFFFF" w:themeFill="background1"/>
          </w:tcPr>
          <w:p w:rsidR="001C6309" w:rsidRPr="00AC7437" w:rsidRDefault="001C6309" w:rsidP="00816215">
            <w:pPr>
              <w:spacing w:line="240" w:lineRule="auto"/>
              <w:jc w:val="right"/>
              <w:rPr>
                <w:rFonts w:asciiTheme="minorHAnsi" w:hAnsiTheme="minorHAnsi"/>
                <w:sz w:val="22"/>
                <w:szCs w:val="22"/>
                <w:lang w:val="en-GB"/>
              </w:rPr>
            </w:pPr>
            <w:r w:rsidRPr="00AC7437">
              <w:rPr>
                <w:rFonts w:asciiTheme="minorHAnsi" w:hAnsiTheme="minorHAnsi"/>
                <w:sz w:val="22"/>
                <w:szCs w:val="22"/>
                <w:lang w:val="en-GB"/>
              </w:rPr>
              <w:t>970</w:t>
            </w:r>
          </w:p>
        </w:tc>
        <w:tc>
          <w:tcPr>
            <w:tcW w:w="4276" w:type="dxa"/>
            <w:tcBorders>
              <w:bottom w:val="single" w:sz="4" w:space="0" w:color="auto"/>
            </w:tcBorders>
            <w:shd w:val="clear" w:color="auto" w:fill="FFFFFF" w:themeFill="background1"/>
          </w:tcPr>
          <w:p w:rsidR="001C6309" w:rsidRPr="00AC7437" w:rsidRDefault="001C6309" w:rsidP="00816215">
            <w:pPr>
              <w:spacing w:line="240" w:lineRule="auto"/>
              <w:jc w:val="right"/>
              <w:rPr>
                <w:rFonts w:asciiTheme="minorHAnsi" w:hAnsiTheme="minorHAnsi"/>
                <w:sz w:val="22"/>
                <w:szCs w:val="22"/>
                <w:lang w:val="en-GB"/>
              </w:rPr>
            </w:pPr>
          </w:p>
        </w:tc>
      </w:tr>
      <w:tr w:rsidR="001C6309" w:rsidRPr="00AC7437" w:rsidTr="00816215">
        <w:trPr>
          <w:jc w:val="center"/>
        </w:trPr>
        <w:tc>
          <w:tcPr>
            <w:tcW w:w="3166" w:type="dxa"/>
            <w:tcBorders>
              <w:top w:val="single" w:sz="4" w:space="0" w:color="auto"/>
              <w:bottom w:val="single" w:sz="4" w:space="0" w:color="auto"/>
            </w:tcBorders>
            <w:shd w:val="clear" w:color="auto" w:fill="FFFFFF" w:themeFill="background1"/>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Total</w:t>
            </w:r>
          </w:p>
        </w:tc>
        <w:tc>
          <w:tcPr>
            <w:tcW w:w="2179" w:type="dxa"/>
            <w:tcBorders>
              <w:top w:val="single" w:sz="4" w:space="0" w:color="auto"/>
              <w:bottom w:val="single" w:sz="4" w:space="0" w:color="auto"/>
            </w:tcBorders>
            <w:shd w:val="clear" w:color="auto" w:fill="FFFFFF" w:themeFill="background1"/>
          </w:tcPr>
          <w:p w:rsidR="001C6309" w:rsidRPr="00AC7437" w:rsidRDefault="001C6309" w:rsidP="00816215">
            <w:pPr>
              <w:spacing w:line="240" w:lineRule="auto"/>
              <w:jc w:val="right"/>
              <w:rPr>
                <w:rFonts w:asciiTheme="minorHAnsi" w:hAnsiTheme="minorHAnsi"/>
                <w:sz w:val="22"/>
                <w:szCs w:val="22"/>
                <w:lang w:val="en-GB"/>
              </w:rPr>
            </w:pPr>
            <w:r w:rsidRPr="00AC7437">
              <w:rPr>
                <w:rFonts w:asciiTheme="minorHAnsi" w:hAnsiTheme="minorHAnsi"/>
                <w:sz w:val="22"/>
                <w:szCs w:val="22"/>
                <w:lang w:val="en-GB"/>
              </w:rPr>
              <w:t>9,710</w:t>
            </w:r>
          </w:p>
        </w:tc>
        <w:tc>
          <w:tcPr>
            <w:tcW w:w="4276" w:type="dxa"/>
            <w:tcBorders>
              <w:top w:val="single" w:sz="4" w:space="0" w:color="auto"/>
              <w:bottom w:val="single" w:sz="4" w:space="0" w:color="auto"/>
            </w:tcBorders>
            <w:shd w:val="clear" w:color="auto" w:fill="FFFFFF" w:themeFill="background1"/>
          </w:tcPr>
          <w:p w:rsidR="001C6309" w:rsidRPr="00AC7437" w:rsidRDefault="001C6309" w:rsidP="00816215">
            <w:pPr>
              <w:spacing w:line="240" w:lineRule="auto"/>
              <w:jc w:val="right"/>
              <w:rPr>
                <w:rFonts w:asciiTheme="minorHAnsi" w:hAnsiTheme="minorHAnsi"/>
                <w:sz w:val="22"/>
                <w:szCs w:val="22"/>
                <w:lang w:val="en-GB"/>
              </w:rPr>
            </w:pPr>
          </w:p>
        </w:tc>
      </w:tr>
    </w:tbl>
    <w:p w:rsidR="001C6309" w:rsidRPr="00AC7437" w:rsidRDefault="001C6309" w:rsidP="001C6309">
      <w:pPr>
        <w:pStyle w:val="AHeading4"/>
        <w:numPr>
          <w:ilvl w:val="0"/>
          <w:numId w:val="0"/>
        </w:numPr>
        <w:spacing w:before="0" w:after="0" w:line="240" w:lineRule="auto"/>
        <w:rPr>
          <w:rFonts w:asciiTheme="minorHAnsi" w:hAnsiTheme="minorHAnsi"/>
          <w:szCs w:val="22"/>
          <w:lang w:val="en-GB"/>
        </w:rPr>
      </w:pPr>
    </w:p>
    <w:p w:rsidR="001C6309" w:rsidRPr="00AC7437" w:rsidRDefault="001C6309" w:rsidP="001C6309">
      <w:pPr>
        <w:pStyle w:val="AHeading4"/>
        <w:numPr>
          <w:ilvl w:val="0"/>
          <w:numId w:val="0"/>
        </w:numPr>
        <w:spacing w:before="0" w:after="0" w:line="240" w:lineRule="auto"/>
        <w:rPr>
          <w:rFonts w:asciiTheme="minorHAnsi" w:hAnsiTheme="minorHAnsi"/>
          <w:szCs w:val="22"/>
          <w:lang w:val="en-GB"/>
        </w:rPr>
      </w:pPr>
    </w:p>
    <w:p w:rsidR="001C6309" w:rsidRPr="00AC7437" w:rsidRDefault="001C6309" w:rsidP="001C6309">
      <w:pPr>
        <w:pStyle w:val="AHeading4"/>
        <w:numPr>
          <w:ilvl w:val="0"/>
          <w:numId w:val="0"/>
        </w:numPr>
        <w:spacing w:before="0" w:after="0" w:line="240" w:lineRule="auto"/>
        <w:rPr>
          <w:rFonts w:asciiTheme="minorHAnsi" w:hAnsiTheme="minorHAnsi"/>
          <w:szCs w:val="22"/>
          <w:lang w:val="en-GB"/>
        </w:rPr>
      </w:pPr>
      <w:r w:rsidRPr="00AC7437">
        <w:rPr>
          <w:rFonts w:asciiTheme="minorHAnsi" w:hAnsiTheme="minorHAnsi"/>
          <w:szCs w:val="22"/>
          <w:lang w:val="en-GB"/>
        </w:rPr>
        <w:br w:type="column"/>
      </w:r>
      <w:r w:rsidRPr="00AC7437">
        <w:rPr>
          <w:rFonts w:asciiTheme="minorHAnsi" w:hAnsiTheme="minorHAnsi"/>
          <w:szCs w:val="22"/>
          <w:lang w:val="en-GB"/>
        </w:rPr>
        <w:lastRenderedPageBreak/>
        <w:t>5.3 Project Costs by Project Component</w:t>
      </w:r>
    </w:p>
    <w:p w:rsidR="001C6309" w:rsidRPr="00AC7437" w:rsidRDefault="001C6309" w:rsidP="001C6309">
      <w:pPr>
        <w:spacing w:line="240" w:lineRule="auto"/>
        <w:rPr>
          <w:rFonts w:asciiTheme="minorHAnsi" w:hAnsiTheme="minorHAnsi"/>
          <w:sz w:val="22"/>
          <w:szCs w:val="22"/>
          <w:lang w:val="en-GB"/>
        </w:rPr>
      </w:pPr>
    </w:p>
    <w:p w:rsidR="001C6309" w:rsidRPr="00AC7437" w:rsidRDefault="001C6309" w:rsidP="001C6309">
      <w:pPr>
        <w:pStyle w:val="IFADparagraphnumbering"/>
        <w:numPr>
          <w:ilvl w:val="0"/>
          <w:numId w:val="0"/>
        </w:numPr>
        <w:spacing w:after="0" w:line="240" w:lineRule="auto"/>
        <w:jc w:val="both"/>
        <w:rPr>
          <w:rFonts w:asciiTheme="minorHAnsi" w:hAnsiTheme="minorHAnsi"/>
          <w:sz w:val="22"/>
          <w:szCs w:val="22"/>
          <w:lang w:val="en-GB"/>
        </w:rPr>
      </w:pPr>
      <w:r w:rsidRPr="00AC7437">
        <w:rPr>
          <w:rFonts w:asciiTheme="minorHAnsi" w:hAnsiTheme="minorHAnsi"/>
          <w:sz w:val="22"/>
          <w:szCs w:val="22"/>
          <w:lang w:val="en-GB"/>
        </w:rPr>
        <w:t xml:space="preserve">The total investment and incremental recurrent Project costs, including physical and price contingencies, as detailed in, are estimated at about USD 37.62 million (NPR 3.7 billion). Price contingencies make up about 10% of the total Project costs. The foreign exchange component is estimated at USD 1.37 million or about 3.6% of the total Project costs. Taxes and duties make up approximately USD 2.8 million (7.4%). Project management costs amount to USD 3.5 million (about 9% of the total Project costs).  </w:t>
      </w:r>
    </w:p>
    <w:p w:rsidR="001C6309" w:rsidRPr="00AC7437" w:rsidRDefault="001C6309" w:rsidP="001C6309">
      <w:pPr>
        <w:pStyle w:val="IFADparagraphnumbering"/>
        <w:numPr>
          <w:ilvl w:val="0"/>
          <w:numId w:val="0"/>
        </w:numPr>
        <w:spacing w:after="0" w:line="240" w:lineRule="auto"/>
        <w:jc w:val="both"/>
        <w:rPr>
          <w:rFonts w:asciiTheme="minorHAnsi" w:hAnsiTheme="minorHAnsi"/>
          <w:sz w:val="22"/>
          <w:szCs w:val="22"/>
          <w:lang w:val="en-GB"/>
        </w:rPr>
      </w:pPr>
    </w:p>
    <w:p w:rsidR="001C6309" w:rsidRPr="00AC7437" w:rsidRDefault="001C6309" w:rsidP="001C6309">
      <w:pPr>
        <w:spacing w:line="240" w:lineRule="auto"/>
        <w:rPr>
          <w:rFonts w:asciiTheme="minorHAnsi" w:hAnsiTheme="minorHAnsi"/>
          <w:sz w:val="22"/>
          <w:szCs w:val="22"/>
          <w:lang w:val="en-GB"/>
        </w:rPr>
      </w:pPr>
      <w:r w:rsidRPr="00AC7437">
        <w:rPr>
          <w:rFonts w:asciiTheme="minorHAnsi" w:hAnsiTheme="minorHAnsi"/>
          <w:sz w:val="22"/>
          <w:szCs w:val="22"/>
          <w:lang w:val="en-GB"/>
        </w:rPr>
        <w:t>Project costs are organized into three components:  (i) Strengthened Framework for Local Level Climate Adaptation, ii) Climate resilience of vulnerable smallholders improved, and (iii) Project Management.  Project baseline costs together with contingencies are summarised in Table below.</w:t>
      </w:r>
    </w:p>
    <w:p w:rsidR="001C6309" w:rsidRPr="00AC7437" w:rsidRDefault="001C6309" w:rsidP="001C6309">
      <w:pPr>
        <w:spacing w:line="240" w:lineRule="auto"/>
        <w:rPr>
          <w:rFonts w:asciiTheme="minorHAnsi" w:hAnsiTheme="minorHAnsi"/>
          <w:sz w:val="22"/>
          <w:szCs w:val="22"/>
          <w:lang w:val="en-GB"/>
        </w:rPr>
      </w:pPr>
    </w:p>
    <w:tbl>
      <w:tblPr>
        <w:tblStyle w:val="Table3Deffects3"/>
        <w:tblW w:w="0" w:type="auto"/>
        <w:tblLook w:val="01E0"/>
      </w:tblPr>
      <w:tblGrid>
        <w:gridCol w:w="9245"/>
      </w:tblGrid>
      <w:tr w:rsidR="001C6309" w:rsidRPr="00AC7437" w:rsidTr="00816215">
        <w:trPr>
          <w:cnfStyle w:val="100000000000"/>
        </w:trPr>
        <w:tc>
          <w:tcPr>
            <w:cnfStyle w:val="001000000000"/>
            <w:tcW w:w="9501" w:type="dxa"/>
            <w:tcBorders>
              <w:right w:val="none" w:sz="0" w:space="0" w:color="auto"/>
            </w:tcBorders>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Table 11: </w:t>
            </w:r>
            <w:r w:rsidRPr="00AC7437">
              <w:rPr>
                <w:rFonts w:asciiTheme="minorHAnsi" w:hAnsiTheme="minorHAnsi"/>
                <w:b w:val="0"/>
                <w:sz w:val="22"/>
                <w:szCs w:val="22"/>
                <w:lang w:val="en-GB"/>
              </w:rPr>
              <w:t>Project Costs by Project Components</w:t>
            </w:r>
          </w:p>
          <w:p w:rsidR="001C6309" w:rsidRPr="00AC7437" w:rsidRDefault="001C6309" w:rsidP="00816215">
            <w:pPr>
              <w:spacing w:line="240" w:lineRule="auto"/>
              <w:rPr>
                <w:rFonts w:asciiTheme="minorHAnsi" w:hAnsiTheme="minorHAnsi"/>
                <w:sz w:val="22"/>
                <w:szCs w:val="22"/>
                <w:lang w:val="en-GB"/>
              </w:rPr>
            </w:pPr>
          </w:p>
        </w:tc>
      </w:tr>
      <w:tr w:rsidR="001C6309" w:rsidRPr="00AC7437" w:rsidTr="00816215">
        <w:trPr>
          <w:trHeight w:val="4335"/>
        </w:trPr>
        <w:tc>
          <w:tcPr>
            <w:cnfStyle w:val="001000000001"/>
            <w:tcW w:w="9501" w:type="dxa"/>
            <w:tcBorders>
              <w:right w:val="none" w:sz="0" w:space="0" w:color="auto"/>
            </w:tcBorders>
          </w:tcPr>
          <w:p w:rsidR="001C6309" w:rsidRPr="00AC7437" w:rsidRDefault="001C6309" w:rsidP="00816215">
            <w:pPr>
              <w:spacing w:line="240" w:lineRule="auto"/>
              <w:rPr>
                <w:rFonts w:asciiTheme="minorHAnsi" w:hAnsiTheme="minorHAnsi"/>
                <w:sz w:val="22"/>
                <w:szCs w:val="22"/>
                <w:lang w:val="en-GB"/>
              </w:rPr>
            </w:pPr>
            <w:r w:rsidRPr="00AC7437">
              <w:rPr>
                <w:rFonts w:asciiTheme="minorHAnsi" w:hAnsiTheme="minorHAnsi"/>
                <w:noProof/>
                <w:sz w:val="22"/>
                <w:szCs w:val="22"/>
                <w:lang w:val="en-US" w:bidi="gu-IN"/>
              </w:rPr>
              <w:drawing>
                <wp:inline distT="0" distB="0" distL="0" distR="0">
                  <wp:extent cx="5676900" cy="2710180"/>
                  <wp:effectExtent l="0" t="0" r="0" b="0"/>
                  <wp:docPr id="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81362" cy="2712310"/>
                          </a:xfrm>
                          <a:prstGeom prst="rect">
                            <a:avLst/>
                          </a:prstGeom>
                          <a:noFill/>
                          <a:ln>
                            <a:noFill/>
                          </a:ln>
                        </pic:spPr>
                      </pic:pic>
                    </a:graphicData>
                  </a:graphic>
                </wp:inline>
              </w:drawing>
            </w:r>
          </w:p>
        </w:tc>
      </w:tr>
    </w:tbl>
    <w:p w:rsidR="001C6309" w:rsidRPr="00AC7437" w:rsidRDefault="001C6309" w:rsidP="001C6309">
      <w:pPr>
        <w:spacing w:line="240" w:lineRule="auto"/>
        <w:rPr>
          <w:rFonts w:asciiTheme="minorHAnsi" w:hAnsiTheme="minorHAnsi"/>
          <w:sz w:val="22"/>
          <w:szCs w:val="22"/>
          <w:lang w:val="en-GB"/>
        </w:rPr>
      </w:pPr>
    </w:p>
    <w:p w:rsidR="001C6309" w:rsidRPr="00AC7437" w:rsidRDefault="001C6309" w:rsidP="001C6309">
      <w:pPr>
        <w:spacing w:line="240" w:lineRule="auto"/>
        <w:jc w:val="both"/>
        <w:rPr>
          <w:rFonts w:asciiTheme="minorHAnsi" w:hAnsiTheme="minorHAnsi"/>
          <w:sz w:val="22"/>
          <w:szCs w:val="22"/>
          <w:lang w:val="en-GB"/>
        </w:rPr>
      </w:pPr>
      <w:r w:rsidRPr="00AC7437">
        <w:rPr>
          <w:rFonts w:asciiTheme="minorHAnsi" w:hAnsiTheme="minorHAnsi"/>
          <w:sz w:val="22"/>
          <w:szCs w:val="22"/>
          <w:lang w:val="en-GB"/>
        </w:rPr>
        <w:t>The actual percentage of IFAD financing in each category are shown in Schedule 2 of the Financing Agreement.</w:t>
      </w:r>
    </w:p>
    <w:p w:rsidR="001C6309" w:rsidRPr="00AC7437" w:rsidRDefault="001C6309" w:rsidP="001C6309">
      <w:pPr>
        <w:pStyle w:val="Subtitle"/>
        <w:jc w:val="left"/>
        <w:rPr>
          <w:rFonts w:asciiTheme="minorHAnsi" w:hAnsiTheme="minorHAnsi"/>
          <w:sz w:val="22"/>
          <w:szCs w:val="22"/>
          <w:lang w:val="en-GB"/>
        </w:rPr>
      </w:pPr>
      <w:r w:rsidRPr="00AC7437">
        <w:rPr>
          <w:rFonts w:asciiTheme="minorHAnsi" w:hAnsiTheme="minorHAnsi"/>
          <w:sz w:val="22"/>
          <w:szCs w:val="22"/>
          <w:lang w:val="en-GB"/>
        </w:rPr>
        <w:br w:type="column"/>
      </w:r>
      <w:bookmarkStart w:id="154" w:name="_Toc449200341"/>
      <w:r w:rsidRPr="00AC7437">
        <w:rPr>
          <w:rFonts w:asciiTheme="minorHAnsi" w:hAnsiTheme="minorHAnsi"/>
          <w:sz w:val="22"/>
          <w:szCs w:val="22"/>
          <w:lang w:val="en-GB"/>
        </w:rPr>
        <w:lastRenderedPageBreak/>
        <w:t>6. Financial Management</w:t>
      </w:r>
      <w:bookmarkEnd w:id="154"/>
    </w:p>
    <w:p w:rsidR="001C6309" w:rsidRPr="00AC7437" w:rsidRDefault="001C6309" w:rsidP="001C6309">
      <w:pPr>
        <w:spacing w:line="240" w:lineRule="auto"/>
        <w:rPr>
          <w:rFonts w:asciiTheme="minorHAnsi" w:hAnsiTheme="minorHAnsi"/>
          <w:sz w:val="22"/>
          <w:szCs w:val="22"/>
          <w:lang w:val="en-GB"/>
        </w:rPr>
      </w:pPr>
    </w:p>
    <w:p w:rsidR="001C6309" w:rsidRPr="00AC7437" w:rsidRDefault="001C6309" w:rsidP="001C6309">
      <w:pPr>
        <w:jc w:val="both"/>
        <w:rPr>
          <w:rFonts w:asciiTheme="minorHAnsi" w:hAnsiTheme="minorHAnsi"/>
          <w:sz w:val="22"/>
          <w:szCs w:val="22"/>
          <w:lang w:val="en-GB"/>
        </w:rPr>
      </w:pPr>
      <w:r w:rsidRPr="00AC7437">
        <w:rPr>
          <w:rFonts w:asciiTheme="minorHAnsi" w:hAnsiTheme="minorHAnsi"/>
          <w:sz w:val="22"/>
          <w:szCs w:val="22"/>
          <w:lang w:val="en-GB"/>
        </w:rPr>
        <w:t xml:space="preserve">The Government of Nepal has its own national accounting standards namely Nepal Public Sector Accounting Standards (NPNAS), 2070 for financial reporting under the cash basis accounting system. Currently used accounting, and reporting ledgers and forms were developed by FCGO and approved by the Auditor General Office. Since 2005 WB led multi donor trust fund (MDTF) is supporting OAG and FCGO to strengthen Public Sector Financial Management system; mainly on institutional and human resources capacity development. As part of its achievement Treasury Single </w:t>
      </w:r>
      <w:r w:rsidR="006247A4" w:rsidRPr="00AC7437">
        <w:rPr>
          <w:rFonts w:asciiTheme="minorHAnsi" w:hAnsiTheme="minorHAnsi"/>
          <w:sz w:val="22"/>
          <w:szCs w:val="22"/>
          <w:lang w:val="en-GB"/>
        </w:rPr>
        <w:t>Account</w:t>
      </w:r>
      <w:r w:rsidRPr="00AC7437">
        <w:rPr>
          <w:rFonts w:asciiTheme="minorHAnsi" w:hAnsiTheme="minorHAnsi"/>
          <w:sz w:val="22"/>
          <w:szCs w:val="22"/>
          <w:lang w:val="en-GB"/>
        </w:rPr>
        <w:t xml:space="preserve"> (TSA) is established in all 75 districts and National Accounting Standards is replaced by NPSAS (Nepal Public Sector Accounting Standards, 2070) incompliance with IPSAS to strengthening financial reporting standards in public and private sector.</w:t>
      </w:r>
    </w:p>
    <w:p w:rsidR="001C6309" w:rsidRPr="00AC7437" w:rsidRDefault="001C6309" w:rsidP="001C6309">
      <w:pPr>
        <w:rPr>
          <w:rFonts w:asciiTheme="minorHAnsi" w:hAnsiTheme="minorHAnsi"/>
          <w:sz w:val="22"/>
          <w:szCs w:val="22"/>
          <w:lang w:val="en-GB"/>
        </w:rPr>
      </w:pPr>
    </w:p>
    <w:p w:rsidR="001C6309" w:rsidRPr="00AC7437" w:rsidRDefault="001C6309" w:rsidP="001C6309">
      <w:pPr>
        <w:jc w:val="both"/>
        <w:rPr>
          <w:rFonts w:asciiTheme="minorHAnsi" w:hAnsiTheme="minorHAnsi"/>
          <w:sz w:val="22"/>
          <w:szCs w:val="22"/>
          <w:lang w:val="en-GB"/>
        </w:rPr>
      </w:pPr>
      <w:r w:rsidRPr="00AC7437">
        <w:rPr>
          <w:rFonts w:asciiTheme="minorHAnsi" w:hAnsiTheme="minorHAnsi"/>
          <w:b/>
          <w:sz w:val="22"/>
          <w:szCs w:val="22"/>
          <w:lang w:val="en-GB"/>
        </w:rPr>
        <w:t xml:space="preserve">Book of Accounts: </w:t>
      </w:r>
      <w:r w:rsidRPr="00AC7437">
        <w:rPr>
          <w:rFonts w:asciiTheme="minorHAnsi" w:hAnsiTheme="minorHAnsi"/>
          <w:sz w:val="22"/>
          <w:szCs w:val="22"/>
          <w:lang w:val="en-GB"/>
        </w:rPr>
        <w:t xml:space="preserve">The GON’s Financial Procedure Act 2055 &amp; Financial Procedure Rules 2064 will be used as the basis for accounting and appropriate controls over financial transaction of the project. As per the requirement of financing agreement a separate ledgers, registers/forms and reporting formats will be developed, introduced and maintained to record and report IFAD expenditures in categories, components, sub-components and activities. This will be supplementary to the GoN existing accounting ledgers/formats for project purpose. </w:t>
      </w:r>
    </w:p>
    <w:p w:rsidR="001C6309" w:rsidRPr="00AC7437" w:rsidRDefault="001C6309" w:rsidP="001C6309">
      <w:pPr>
        <w:rPr>
          <w:rFonts w:asciiTheme="minorHAnsi" w:hAnsiTheme="minorHAnsi"/>
          <w:sz w:val="22"/>
          <w:szCs w:val="22"/>
          <w:lang w:val="en-GB"/>
        </w:rPr>
      </w:pPr>
    </w:p>
    <w:p w:rsidR="001C6309" w:rsidRPr="00AC7437" w:rsidRDefault="001C6309" w:rsidP="001C6309">
      <w:pPr>
        <w:jc w:val="both"/>
        <w:rPr>
          <w:rFonts w:asciiTheme="minorHAnsi" w:hAnsiTheme="minorHAnsi"/>
          <w:sz w:val="22"/>
          <w:szCs w:val="22"/>
          <w:lang w:val="en-GB"/>
        </w:rPr>
      </w:pPr>
      <w:r w:rsidRPr="00AC7437">
        <w:rPr>
          <w:rFonts w:asciiTheme="minorHAnsi" w:hAnsiTheme="minorHAnsi"/>
          <w:sz w:val="22"/>
          <w:szCs w:val="22"/>
          <w:lang w:val="en-GB"/>
        </w:rPr>
        <w:t>The Accounting software will be installed at PCU and six DPCUs, and trained the accounting staffs of those offices. Identification and selection of accounting software is one of the additional general conditions for IFAD Grant fund withdrawal. After the installation of accounting software IFAD will only accept financial records, reports and statements generated by the software for WA processing and fund disbursement of this project. The software developer/Service provider will be required to adhere on project financial management procedures (accounting, book keeping and reporting) requirement of the GON system and the IFAD financing agreement, the details of which will be included in the contract agreement between the Project and the software developer/Service provider.</w:t>
      </w:r>
    </w:p>
    <w:p w:rsidR="001C6309" w:rsidRPr="00AC7437" w:rsidRDefault="001C6309" w:rsidP="001C6309">
      <w:pPr>
        <w:rPr>
          <w:rFonts w:asciiTheme="minorHAnsi" w:hAnsiTheme="minorHAnsi"/>
          <w:sz w:val="22"/>
          <w:szCs w:val="22"/>
          <w:lang w:val="en-GB"/>
        </w:rPr>
      </w:pPr>
    </w:p>
    <w:p w:rsidR="001C6309" w:rsidRPr="00AC7437" w:rsidRDefault="001C6309" w:rsidP="001C6309">
      <w:pPr>
        <w:jc w:val="both"/>
        <w:rPr>
          <w:rFonts w:asciiTheme="minorHAnsi" w:hAnsiTheme="minorHAnsi"/>
          <w:sz w:val="22"/>
          <w:szCs w:val="22"/>
          <w:lang w:val="en-GB"/>
        </w:rPr>
      </w:pPr>
      <w:r w:rsidRPr="00AC7437">
        <w:rPr>
          <w:rFonts w:asciiTheme="minorHAnsi" w:hAnsiTheme="minorHAnsi"/>
          <w:b/>
          <w:sz w:val="22"/>
          <w:szCs w:val="22"/>
          <w:lang w:val="en-GB"/>
        </w:rPr>
        <w:t>Designated Account/Project Account.</w:t>
      </w:r>
      <w:r w:rsidRPr="00AC7437">
        <w:rPr>
          <w:rFonts w:asciiTheme="minorHAnsi" w:hAnsiTheme="minorHAnsi"/>
          <w:sz w:val="22"/>
          <w:szCs w:val="22"/>
          <w:lang w:val="en-GB"/>
        </w:rPr>
        <w:t>Two Designated Accounts in USD for IFAD grants will be opened in Nepal Rastra Bank</w:t>
      </w:r>
      <w:r w:rsidR="00762499" w:rsidRPr="00AC7437">
        <w:rPr>
          <w:rFonts w:asciiTheme="minorHAnsi" w:hAnsiTheme="minorHAnsi"/>
          <w:sz w:val="22"/>
          <w:szCs w:val="22"/>
          <w:lang w:val="en-GB"/>
        </w:rPr>
        <w:t xml:space="preserve">. </w:t>
      </w:r>
      <w:r w:rsidR="001D74C9" w:rsidRPr="00AC7437">
        <w:rPr>
          <w:rFonts w:asciiTheme="minorHAnsi" w:hAnsiTheme="minorHAnsi"/>
          <w:sz w:val="22"/>
          <w:szCs w:val="22"/>
          <w:lang w:val="en-GB"/>
        </w:rPr>
        <w:t>S</w:t>
      </w:r>
      <w:r w:rsidRPr="00AC7437">
        <w:rPr>
          <w:rFonts w:asciiTheme="minorHAnsi" w:hAnsiTheme="minorHAnsi"/>
          <w:sz w:val="22"/>
          <w:szCs w:val="22"/>
          <w:lang w:val="en-GB"/>
        </w:rPr>
        <w:t>ignatory of Designated Account in USD and local currency account opened by PCU will be Project Coordinator with counter-signing by the Accounts Officer. Both of whom will be Government employees deputed to the project. There will be only one cost center in each project district. A streamlined and effective DPCU will be created in all project districts and supported by a District Project Coordinator and the Accountant deputed from the FCGO. The DPCU Accountant will maintain project account at district level. The main signatory of the DPCUs account will be the respective District Project Coordinator and Accountant.</w:t>
      </w:r>
    </w:p>
    <w:p w:rsidR="001C6309" w:rsidRPr="00AC7437" w:rsidRDefault="001C6309" w:rsidP="001C6309">
      <w:pPr>
        <w:rPr>
          <w:rFonts w:asciiTheme="minorHAnsi" w:hAnsiTheme="minorHAnsi"/>
          <w:sz w:val="22"/>
          <w:szCs w:val="22"/>
          <w:lang w:val="en-GB"/>
        </w:rPr>
      </w:pPr>
    </w:p>
    <w:p w:rsidR="001C6309" w:rsidRPr="00AC7437" w:rsidRDefault="001C6309" w:rsidP="001C6309">
      <w:pPr>
        <w:jc w:val="both"/>
        <w:rPr>
          <w:rFonts w:asciiTheme="minorHAnsi" w:hAnsiTheme="minorHAnsi"/>
          <w:sz w:val="22"/>
          <w:szCs w:val="22"/>
          <w:lang w:val="en-GB"/>
        </w:rPr>
      </w:pPr>
      <w:r w:rsidRPr="00AC7437">
        <w:rPr>
          <w:rFonts w:asciiTheme="minorHAnsi" w:hAnsiTheme="minorHAnsi"/>
          <w:sz w:val="22"/>
          <w:szCs w:val="22"/>
          <w:lang w:val="en-GB"/>
        </w:rPr>
        <w:t xml:space="preserve">Treasury Single Account (TSA) system does not allows the project to open separate bank account in their project districts but the project will have to maintain separate cash books and accounts of their expenditures. The DTCO will release the payment cheques on the request of the PCU &amp; DPCUs through payment order issued to them. The PC/DPC and the Accounts Officer/Accountant of the PCU/DPCUs will be the co-signatory to issue payment order.  In TSA system accounting records will be reconciled with DTCO records; no bank reconciliation will be prepared except two Designated Accounts opened in Nepal Rastra Bank in USD to </w:t>
      </w:r>
      <w:proofErr w:type="gramStart"/>
      <w:r w:rsidRPr="00AC7437">
        <w:rPr>
          <w:rFonts w:asciiTheme="minorHAnsi" w:hAnsiTheme="minorHAnsi"/>
          <w:sz w:val="22"/>
          <w:szCs w:val="22"/>
          <w:lang w:val="en-GB"/>
        </w:rPr>
        <w:t>received</w:t>
      </w:r>
      <w:proofErr w:type="gramEnd"/>
      <w:r w:rsidRPr="00AC7437">
        <w:rPr>
          <w:rFonts w:asciiTheme="minorHAnsi" w:hAnsiTheme="minorHAnsi"/>
          <w:sz w:val="22"/>
          <w:szCs w:val="22"/>
          <w:lang w:val="en-GB"/>
        </w:rPr>
        <w:t xml:space="preserve"> the grants funds from IFAD. </w:t>
      </w:r>
    </w:p>
    <w:p w:rsidR="001C6309" w:rsidRPr="00AC7437" w:rsidRDefault="001C6309" w:rsidP="001C6309">
      <w:pPr>
        <w:rPr>
          <w:rFonts w:asciiTheme="minorHAnsi" w:hAnsiTheme="minorHAnsi"/>
          <w:sz w:val="22"/>
          <w:szCs w:val="22"/>
          <w:lang w:val="en-GB"/>
        </w:rPr>
      </w:pPr>
    </w:p>
    <w:p w:rsidR="001C6309" w:rsidRPr="00AC7437" w:rsidRDefault="001C6309" w:rsidP="001C6309">
      <w:pPr>
        <w:rPr>
          <w:rFonts w:asciiTheme="minorHAnsi" w:hAnsiTheme="minorHAnsi"/>
          <w:sz w:val="22"/>
          <w:szCs w:val="22"/>
          <w:lang w:val="en-GB"/>
        </w:rPr>
      </w:pPr>
      <w:proofErr w:type="gramStart"/>
      <w:r w:rsidRPr="00AC7437">
        <w:rPr>
          <w:rFonts w:asciiTheme="minorHAnsi" w:hAnsiTheme="minorHAnsi"/>
          <w:b/>
          <w:sz w:val="22"/>
          <w:szCs w:val="22"/>
          <w:lang w:val="en-GB"/>
        </w:rPr>
        <w:lastRenderedPageBreak/>
        <w:t>Funds Flow/Disbursement.</w:t>
      </w:r>
      <w:proofErr w:type="gramEnd"/>
      <w:r w:rsidRPr="00AC7437">
        <w:rPr>
          <w:rFonts w:asciiTheme="minorHAnsi" w:hAnsiTheme="minorHAnsi"/>
          <w:b/>
          <w:sz w:val="22"/>
          <w:szCs w:val="22"/>
          <w:lang w:val="en-GB"/>
        </w:rPr>
        <w:t xml:space="preserve"> </w:t>
      </w:r>
      <w:r w:rsidRPr="00AC7437">
        <w:rPr>
          <w:rFonts w:asciiTheme="minorHAnsi" w:hAnsiTheme="minorHAnsi"/>
          <w:sz w:val="22"/>
          <w:szCs w:val="22"/>
          <w:lang w:val="en-GB"/>
        </w:rPr>
        <w:t xml:space="preserve">The Project will be funded from four sources – IFAD grant, ASAP Grant (IFAD), Government, and beneficiaries. The GON is pre-financing for the implementation of approved AWPB activities in ongoing IFAD projects, this practice will be continued in ASHA too. </w:t>
      </w:r>
    </w:p>
    <w:p w:rsidR="00762499" w:rsidRPr="00AC7437" w:rsidRDefault="00762499" w:rsidP="001C6309">
      <w:pPr>
        <w:jc w:val="both"/>
        <w:rPr>
          <w:rFonts w:asciiTheme="minorHAnsi" w:hAnsiTheme="minorHAnsi"/>
          <w:sz w:val="22"/>
          <w:szCs w:val="22"/>
          <w:lang w:val="en-GB"/>
        </w:rPr>
      </w:pPr>
    </w:p>
    <w:p w:rsidR="001C6309" w:rsidRPr="00AC7437" w:rsidRDefault="00762499" w:rsidP="001C6309">
      <w:pPr>
        <w:jc w:val="both"/>
        <w:rPr>
          <w:rFonts w:asciiTheme="minorHAnsi" w:hAnsiTheme="minorHAnsi"/>
          <w:sz w:val="22"/>
          <w:szCs w:val="22"/>
          <w:lang w:val="en-GB"/>
        </w:rPr>
      </w:pPr>
      <w:r w:rsidRPr="00AC7437">
        <w:rPr>
          <w:rFonts w:asciiTheme="minorHAnsi" w:hAnsiTheme="minorHAnsi"/>
          <w:sz w:val="22"/>
          <w:szCs w:val="22"/>
          <w:lang w:val="en-GB"/>
        </w:rPr>
        <w:t>The project fund</w:t>
      </w:r>
      <w:r w:rsidR="001C6309" w:rsidRPr="00AC7437">
        <w:rPr>
          <w:rFonts w:asciiTheme="minorHAnsi" w:hAnsiTheme="minorHAnsi"/>
          <w:sz w:val="22"/>
          <w:szCs w:val="22"/>
          <w:lang w:val="en-GB"/>
        </w:rPr>
        <w:t>/budget will flow from MOF</w:t>
      </w:r>
      <w:r w:rsidR="006247A4" w:rsidRPr="00AC7437">
        <w:rPr>
          <w:rFonts w:asciiTheme="minorHAnsi" w:hAnsiTheme="minorHAnsi"/>
          <w:sz w:val="22"/>
          <w:szCs w:val="22"/>
          <w:lang w:val="en-GB"/>
        </w:rPr>
        <w:t xml:space="preserve"> to</w:t>
      </w:r>
      <w:r w:rsidR="001C6309" w:rsidRPr="00AC7437">
        <w:rPr>
          <w:rFonts w:asciiTheme="minorHAnsi" w:hAnsiTheme="minorHAnsi"/>
          <w:sz w:val="22"/>
          <w:szCs w:val="22"/>
          <w:lang w:val="en-GB"/>
        </w:rPr>
        <w:t xml:space="preserve"> MOFSC </w:t>
      </w:r>
      <w:r w:rsidR="006247A4" w:rsidRPr="00AC7437">
        <w:rPr>
          <w:rFonts w:asciiTheme="minorHAnsi" w:hAnsiTheme="minorHAnsi"/>
          <w:sz w:val="22"/>
          <w:szCs w:val="22"/>
          <w:lang w:val="en-GB"/>
        </w:rPr>
        <w:t>to</w:t>
      </w:r>
      <w:r w:rsidR="001C6309" w:rsidRPr="00AC7437">
        <w:rPr>
          <w:rFonts w:asciiTheme="minorHAnsi" w:hAnsiTheme="minorHAnsi"/>
          <w:sz w:val="22"/>
          <w:szCs w:val="22"/>
          <w:lang w:val="en-GB"/>
        </w:rPr>
        <w:t xml:space="preserve"> PCU </w:t>
      </w:r>
      <w:r w:rsidR="006247A4" w:rsidRPr="00AC7437">
        <w:rPr>
          <w:rFonts w:asciiTheme="minorHAnsi" w:hAnsiTheme="minorHAnsi"/>
          <w:sz w:val="22"/>
          <w:szCs w:val="22"/>
          <w:lang w:val="en-GB"/>
        </w:rPr>
        <w:t>to</w:t>
      </w:r>
      <w:r w:rsidR="001C6309" w:rsidRPr="00AC7437">
        <w:rPr>
          <w:rFonts w:asciiTheme="minorHAnsi" w:hAnsiTheme="minorHAnsi"/>
          <w:sz w:val="22"/>
          <w:szCs w:val="22"/>
          <w:lang w:val="en-GB"/>
        </w:rPr>
        <w:t xml:space="preserve"> DPCUs following the customary procedures of GON budget release. The PCU/DPCUs will sign the MOU with concerned line agencies at the center and the district to implement the planned activities of their specialised services/research work. The line agencies will have full authority to implement the activities. The fund for central level line agencies and research center will be released by the PCU and for district level line agencies by the DPCUs. The modality of fund disbursement will be agreed in the MOU.</w:t>
      </w:r>
    </w:p>
    <w:p w:rsidR="00B21123" w:rsidRPr="00AC7437" w:rsidRDefault="00B21123" w:rsidP="001C6309">
      <w:pPr>
        <w:jc w:val="both"/>
        <w:rPr>
          <w:rFonts w:asciiTheme="minorHAnsi" w:hAnsiTheme="minorHAnsi"/>
          <w:strike/>
          <w:sz w:val="22"/>
          <w:szCs w:val="22"/>
          <w:lang w:val="en-GB"/>
        </w:rPr>
      </w:pPr>
    </w:p>
    <w:p w:rsidR="00B21123" w:rsidRPr="00AC7437" w:rsidRDefault="00B21123" w:rsidP="00B21123">
      <w:pPr>
        <w:pStyle w:val="IFADparagraphnumbering"/>
        <w:numPr>
          <w:ilvl w:val="0"/>
          <w:numId w:val="0"/>
        </w:numPr>
        <w:jc w:val="center"/>
        <w:rPr>
          <w:rFonts w:asciiTheme="minorHAnsi" w:hAnsiTheme="minorHAnsi"/>
          <w:b/>
          <w:bCs/>
          <w:iCs/>
          <w:sz w:val="22"/>
          <w:szCs w:val="22"/>
        </w:rPr>
      </w:pPr>
      <w:r w:rsidRPr="00AC7437">
        <w:rPr>
          <w:rFonts w:asciiTheme="minorHAnsi" w:hAnsiTheme="minorHAnsi"/>
          <w:b/>
          <w:bCs/>
          <w:iCs/>
          <w:sz w:val="22"/>
          <w:szCs w:val="22"/>
        </w:rPr>
        <w:t>Funds Flow Mechanism</w:t>
      </w:r>
    </w:p>
    <w:p w:rsidR="00B21123" w:rsidRPr="00AC7437" w:rsidRDefault="00F268BC" w:rsidP="00B21123">
      <w:pPr>
        <w:pStyle w:val="IFADparagraphnumbering"/>
        <w:numPr>
          <w:ilvl w:val="0"/>
          <w:numId w:val="0"/>
        </w:numPr>
        <w:rPr>
          <w:rFonts w:asciiTheme="minorHAnsi" w:hAnsiTheme="minorHAnsi"/>
          <w:sz w:val="22"/>
          <w:szCs w:val="22"/>
        </w:rPr>
      </w:pPr>
      <w:r w:rsidRPr="00F268BC">
        <w:rPr>
          <w:rFonts w:asciiTheme="minorHAnsi" w:hAnsiTheme="minorHAnsi"/>
          <w:noProof/>
          <w:sz w:val="22"/>
          <w:szCs w:val="22"/>
          <w:lang w:val="en-GB" w:eastAsia="en-GB"/>
        </w:rPr>
        <w:pict>
          <v:rect id="Rectangle 17" o:spid="_x0000_s1053" style="position:absolute;margin-left:119.6pt;margin-top:18.15pt;width:81.05pt;height:26.9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">
            <v:textbox>
              <w:txbxContent>
                <w:p w:rsidR="00E1201C" w:rsidRDefault="00E1201C" w:rsidP="00B21123">
                  <w:pPr>
                    <w:jc w:val="center"/>
                  </w:pPr>
                  <w:r>
                    <w:t>MoF</w:t>
                  </w:r>
                </w:p>
              </w:txbxContent>
            </v:textbox>
          </v:rect>
        </w:pict>
      </w:r>
    </w:p>
    <w:p w:rsidR="00B21123" w:rsidRPr="00AC7437" w:rsidRDefault="00B21123" w:rsidP="00B21123">
      <w:pPr>
        <w:pStyle w:val="IFADparagraphnumbering"/>
        <w:numPr>
          <w:ilvl w:val="0"/>
          <w:numId w:val="0"/>
        </w:numPr>
        <w:rPr>
          <w:rFonts w:asciiTheme="minorHAnsi" w:hAnsiTheme="minorHAnsi"/>
          <w:sz w:val="22"/>
          <w:szCs w:val="22"/>
        </w:rPr>
      </w:pPr>
    </w:p>
    <w:p w:rsidR="00B21123" w:rsidRPr="00AC7437" w:rsidRDefault="00F268BC" w:rsidP="00B21123">
      <w:pPr>
        <w:pStyle w:val="IFADparagraphnumbering"/>
        <w:numPr>
          <w:ilvl w:val="0"/>
          <w:numId w:val="0"/>
        </w:numPr>
        <w:rPr>
          <w:rFonts w:asciiTheme="minorHAnsi" w:hAnsiTheme="minorHAnsi"/>
          <w:sz w:val="22"/>
          <w:szCs w:val="22"/>
        </w:rPr>
      </w:pPr>
      <w:r w:rsidRPr="00F268BC">
        <w:rPr>
          <w:rFonts w:asciiTheme="minorHAnsi" w:hAnsiTheme="minorHAnsi"/>
          <w:noProof/>
          <w:sz w:val="22"/>
          <w:szCs w:val="22"/>
          <w:lang w:val="en-GB" w:eastAsia="en-GB"/>
        </w:rPr>
        <w:pict>
          <v:shape id="Straight Arrow Connector 16" o:spid="_x0000_s1070" type="#_x0000_t32" style="position:absolute;margin-left:159.05pt;margin-top:9.1pt;width:0;height:44.05pt;z-index:25168486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">
            <v:stroke endarrow="block"/>
          </v:shape>
        </w:pict>
      </w:r>
    </w:p>
    <w:p w:rsidR="00B21123" w:rsidRPr="00AC7437" w:rsidRDefault="00B21123" w:rsidP="00B21123">
      <w:pPr>
        <w:pStyle w:val="IFADparagraphnumbering"/>
        <w:numPr>
          <w:ilvl w:val="0"/>
          <w:numId w:val="0"/>
        </w:numPr>
        <w:rPr>
          <w:rFonts w:asciiTheme="minorHAnsi" w:hAnsiTheme="minorHAnsi"/>
          <w:sz w:val="22"/>
          <w:szCs w:val="22"/>
        </w:rPr>
      </w:pPr>
      <w:r w:rsidRPr="00AC7437">
        <w:rPr>
          <w:rFonts w:asciiTheme="minorHAnsi" w:hAnsiTheme="minorHAnsi"/>
          <w:sz w:val="22"/>
          <w:szCs w:val="22"/>
        </w:rPr>
        <w:t>Budget authorization issued</w:t>
      </w:r>
    </w:p>
    <w:p w:rsidR="00B21123" w:rsidRPr="00AC7437" w:rsidRDefault="00B21123" w:rsidP="00B21123">
      <w:pPr>
        <w:pStyle w:val="IFADparagraphnumbering"/>
        <w:numPr>
          <w:ilvl w:val="0"/>
          <w:numId w:val="0"/>
        </w:numPr>
        <w:rPr>
          <w:rFonts w:asciiTheme="minorHAnsi" w:hAnsiTheme="minorHAnsi"/>
          <w:sz w:val="22"/>
          <w:szCs w:val="22"/>
        </w:rPr>
      </w:pPr>
      <w:r w:rsidRPr="00AC7437">
        <w:rPr>
          <w:rFonts w:asciiTheme="minorHAnsi" w:hAnsiTheme="minorHAnsi"/>
          <w:sz w:val="22"/>
          <w:szCs w:val="22"/>
        </w:rPr>
        <w:t xml:space="preserve"> </w:t>
      </w:r>
      <w:proofErr w:type="gramStart"/>
      <w:r w:rsidRPr="00AC7437">
        <w:rPr>
          <w:rFonts w:asciiTheme="minorHAnsi" w:hAnsiTheme="minorHAnsi"/>
          <w:sz w:val="22"/>
          <w:szCs w:val="22"/>
        </w:rPr>
        <w:t>by</w:t>
      </w:r>
      <w:proofErr w:type="gramEnd"/>
      <w:r w:rsidRPr="00AC7437">
        <w:rPr>
          <w:rFonts w:asciiTheme="minorHAnsi" w:hAnsiTheme="minorHAnsi"/>
          <w:sz w:val="22"/>
          <w:szCs w:val="22"/>
        </w:rPr>
        <w:t xml:space="preserve"> MoF to MoFSC</w:t>
      </w:r>
    </w:p>
    <w:p w:rsidR="00B21123" w:rsidRPr="00AC7437" w:rsidRDefault="00F268BC" w:rsidP="00B21123">
      <w:pPr>
        <w:pStyle w:val="IFADparagraphnumbering"/>
        <w:numPr>
          <w:ilvl w:val="0"/>
          <w:numId w:val="0"/>
        </w:numPr>
        <w:rPr>
          <w:rFonts w:asciiTheme="minorHAnsi" w:hAnsiTheme="minorHAnsi"/>
          <w:sz w:val="22"/>
          <w:szCs w:val="22"/>
        </w:rPr>
      </w:pPr>
      <w:r w:rsidRPr="00F268BC">
        <w:rPr>
          <w:rFonts w:asciiTheme="minorHAnsi" w:hAnsiTheme="minorHAnsi"/>
          <w:noProof/>
          <w:sz w:val="22"/>
          <w:szCs w:val="22"/>
          <w:lang w:val="en-GB" w:eastAsia="en-GB"/>
        </w:rPr>
        <w:pict>
          <v:rect id="Rectangle 15" o:spid="_x0000_s1054" style="position:absolute;margin-left:120.55pt;margin-top:.95pt;width:82.7pt;height:26.9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InLQIAAFEEAAAOAAAAZHJzL2Uyb0RvYy54bWysVNuO0zAQfUfiHyy/01y2LW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">
            <v:textbox>
              <w:txbxContent>
                <w:p w:rsidR="00E1201C" w:rsidRDefault="00E1201C" w:rsidP="00B21123">
                  <w:pPr>
                    <w:jc w:val="center"/>
                  </w:pPr>
                  <w:r>
                    <w:t>MoFSC</w:t>
                  </w:r>
                </w:p>
                <w:p w:rsidR="00E1201C" w:rsidRDefault="00E1201C" w:rsidP="00B21123"/>
              </w:txbxContent>
            </v:textbox>
          </v:rect>
        </w:pict>
      </w:r>
    </w:p>
    <w:p w:rsidR="00B21123" w:rsidRPr="00AC7437" w:rsidRDefault="00F268BC" w:rsidP="00B21123">
      <w:pPr>
        <w:pStyle w:val="IFADparagraphnumbering"/>
        <w:numPr>
          <w:ilvl w:val="0"/>
          <w:numId w:val="0"/>
        </w:numPr>
        <w:rPr>
          <w:rFonts w:asciiTheme="minorHAnsi" w:hAnsiTheme="minorHAnsi"/>
          <w:sz w:val="22"/>
          <w:szCs w:val="22"/>
        </w:rPr>
      </w:pPr>
      <w:r w:rsidRPr="00F268BC">
        <w:rPr>
          <w:rFonts w:asciiTheme="minorHAnsi" w:hAnsiTheme="minorHAnsi"/>
          <w:noProof/>
          <w:sz w:val="22"/>
          <w:szCs w:val="22"/>
          <w:lang w:val="en-GB" w:eastAsia="en-GB"/>
        </w:rPr>
        <w:pict>
          <v:shape id="Straight Arrow Connector 14" o:spid="_x0000_s1069" type="#_x0000_t32" style="position:absolute;margin-left:157.9pt;margin-top:13.05pt;width:.05pt;height:32.8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">
            <v:stroke endarrow="block"/>
          </v:shape>
        </w:pict>
      </w:r>
    </w:p>
    <w:p w:rsidR="00B21123" w:rsidRPr="00AC7437" w:rsidRDefault="00B21123" w:rsidP="00B21123">
      <w:pPr>
        <w:pStyle w:val="IFADparagraphnumbering"/>
        <w:numPr>
          <w:ilvl w:val="0"/>
          <w:numId w:val="0"/>
        </w:numPr>
        <w:rPr>
          <w:rFonts w:asciiTheme="minorHAnsi" w:hAnsiTheme="minorHAnsi"/>
          <w:sz w:val="22"/>
          <w:szCs w:val="22"/>
        </w:rPr>
      </w:pPr>
      <w:r w:rsidRPr="00AC7437">
        <w:rPr>
          <w:rFonts w:asciiTheme="minorHAnsi" w:hAnsiTheme="minorHAnsi"/>
          <w:sz w:val="22"/>
          <w:szCs w:val="22"/>
        </w:rPr>
        <w:t xml:space="preserve">Budget authorization issued </w:t>
      </w:r>
    </w:p>
    <w:p w:rsidR="00B21123" w:rsidRPr="00AC7437" w:rsidRDefault="00B21123" w:rsidP="00B21123">
      <w:pPr>
        <w:pStyle w:val="IFADparagraphnumbering"/>
        <w:numPr>
          <w:ilvl w:val="0"/>
          <w:numId w:val="0"/>
        </w:numPr>
        <w:rPr>
          <w:rFonts w:asciiTheme="minorHAnsi" w:hAnsiTheme="minorHAnsi"/>
          <w:sz w:val="22"/>
          <w:szCs w:val="22"/>
        </w:rPr>
      </w:pPr>
      <w:proofErr w:type="gramStart"/>
      <w:r w:rsidRPr="00AC7437">
        <w:rPr>
          <w:rFonts w:asciiTheme="minorHAnsi" w:hAnsiTheme="minorHAnsi"/>
          <w:sz w:val="22"/>
          <w:szCs w:val="22"/>
        </w:rPr>
        <w:t>by</w:t>
      </w:r>
      <w:proofErr w:type="gramEnd"/>
      <w:r w:rsidRPr="00AC7437">
        <w:rPr>
          <w:rFonts w:asciiTheme="minorHAnsi" w:hAnsiTheme="minorHAnsi"/>
          <w:sz w:val="22"/>
          <w:szCs w:val="22"/>
        </w:rPr>
        <w:t xml:space="preserve"> MoFSC to PCU</w:t>
      </w:r>
    </w:p>
    <w:p w:rsidR="00B21123" w:rsidRPr="00AC7437" w:rsidRDefault="00F268BC" w:rsidP="00B21123">
      <w:pPr>
        <w:pStyle w:val="IFADparagraphnumbering"/>
        <w:numPr>
          <w:ilvl w:val="0"/>
          <w:numId w:val="0"/>
        </w:numPr>
        <w:rPr>
          <w:rFonts w:asciiTheme="minorHAnsi" w:hAnsiTheme="minorHAnsi"/>
          <w:sz w:val="22"/>
          <w:szCs w:val="22"/>
        </w:rPr>
      </w:pPr>
      <w:r w:rsidRPr="00F268BC">
        <w:rPr>
          <w:rFonts w:asciiTheme="minorHAnsi" w:hAnsiTheme="minorHAnsi"/>
          <w:noProof/>
          <w:sz w:val="22"/>
          <w:szCs w:val="22"/>
          <w:lang w:val="en-GB" w:eastAsia="en-GB"/>
        </w:rPr>
        <w:pict>
          <v:rect id="Rectangle 13" o:spid="_x0000_s1055" style="position:absolute;margin-left:259.95pt;margin-top:.7pt;width:80.1pt;height:26.9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">
            <v:textbox>
              <w:txbxContent>
                <w:p w:rsidR="00E1201C" w:rsidRDefault="00E1201C" w:rsidP="00B21123">
                  <w:pPr>
                    <w:jc w:val="center"/>
                  </w:pPr>
                  <w:r>
                    <w:t>DDC</w:t>
                  </w:r>
                </w:p>
                <w:p w:rsidR="00E1201C" w:rsidRDefault="00E1201C" w:rsidP="00B21123"/>
              </w:txbxContent>
            </v:textbox>
          </v:rect>
        </w:pict>
      </w:r>
      <w:r w:rsidRPr="00F268BC">
        <w:rPr>
          <w:rFonts w:asciiTheme="minorHAnsi" w:hAnsiTheme="minorHAnsi"/>
          <w:noProof/>
          <w:sz w:val="22"/>
          <w:szCs w:val="22"/>
          <w:lang w:val="en-GB" w:eastAsia="en-GB"/>
        </w:rPr>
        <w:pict>
          <v:rect id="Rectangle 12" o:spid="_x0000_s1056" style="position:absolute;margin-left:120.55pt;margin-top:.4pt;width:80.1pt;height:26.9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">
            <v:textbox>
              <w:txbxContent>
                <w:p w:rsidR="00E1201C" w:rsidRDefault="00E1201C" w:rsidP="00B21123">
                  <w:pPr>
                    <w:jc w:val="center"/>
                  </w:pPr>
                  <w:r>
                    <w:t>PCU</w:t>
                  </w:r>
                </w:p>
                <w:p w:rsidR="00E1201C" w:rsidRDefault="00E1201C" w:rsidP="00B21123"/>
              </w:txbxContent>
            </v:textbox>
          </v:rect>
        </w:pict>
      </w:r>
    </w:p>
    <w:p w:rsidR="00B21123" w:rsidRPr="00AC7437" w:rsidRDefault="00F268BC" w:rsidP="00B21123">
      <w:pPr>
        <w:pStyle w:val="IFADparagraphnumbering"/>
        <w:numPr>
          <w:ilvl w:val="0"/>
          <w:numId w:val="0"/>
        </w:numPr>
        <w:rPr>
          <w:rFonts w:asciiTheme="minorHAnsi" w:hAnsiTheme="minorHAnsi"/>
          <w:sz w:val="22"/>
          <w:szCs w:val="22"/>
        </w:rPr>
      </w:pPr>
      <w:r w:rsidRPr="00F268BC">
        <w:rPr>
          <w:rFonts w:asciiTheme="minorHAnsi" w:hAnsiTheme="minorHAnsi"/>
          <w:noProof/>
          <w:sz w:val="22"/>
          <w:szCs w:val="22"/>
          <w:lang w:val="en-GB" w:eastAsia="en-GB"/>
        </w:rPr>
        <w:pict>
          <v:shape id="Straight Arrow Connector 11" o:spid="_x0000_s1068" type="#_x0000_t32" style="position:absolute;margin-left:170.05pt;margin-top:13.25pt;width:118.6pt;height:38.45pt;flip:y;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">
            <v:stroke endarrow="block"/>
          </v:shape>
        </w:pict>
      </w:r>
      <w:r w:rsidRPr="00F268BC">
        <w:rPr>
          <w:rFonts w:asciiTheme="minorHAnsi" w:hAnsiTheme="minorHAnsi"/>
          <w:noProof/>
          <w:sz w:val="22"/>
          <w:szCs w:val="22"/>
          <w:lang w:val="en-GB" w:eastAsia="en-GB"/>
        </w:rPr>
        <w:pict>
          <v:shape id="Straight Arrow Connector 10" o:spid="_x0000_s1067" type="#_x0000_t32" style="position:absolute;margin-left:166.9pt;margin-top:13.25pt;width:0;height:38.45pt;flip:y;z-index:25169408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">
            <v:stroke endarrow="block"/>
          </v:shape>
        </w:pict>
      </w:r>
      <w:r w:rsidRPr="00F268BC">
        <w:rPr>
          <w:rFonts w:asciiTheme="minorHAnsi" w:hAnsiTheme="minorHAnsi"/>
          <w:noProof/>
          <w:sz w:val="22"/>
          <w:szCs w:val="22"/>
          <w:lang w:val="en-GB" w:eastAsia="en-GB"/>
        </w:rPr>
        <w:pict>
          <v:shape id="Straight Arrow Connector 9" o:spid="_x0000_s1066" type="#_x0000_t32" style="position:absolute;margin-left:148.8pt;margin-top:11.85pt;width:0;height:39.85pt;z-index:25168691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">
            <v:stroke endarrow="block"/>
          </v:shape>
        </w:pict>
      </w:r>
    </w:p>
    <w:p w:rsidR="00B21123" w:rsidRPr="00AC7437" w:rsidRDefault="00F268BC" w:rsidP="00B21123">
      <w:pPr>
        <w:pStyle w:val="IFADparagraphnumbering"/>
        <w:numPr>
          <w:ilvl w:val="0"/>
          <w:numId w:val="0"/>
        </w:numPr>
        <w:rPr>
          <w:rFonts w:asciiTheme="minorHAnsi" w:hAnsiTheme="minorHAnsi"/>
          <w:sz w:val="22"/>
          <w:szCs w:val="22"/>
        </w:rPr>
      </w:pPr>
      <w:r w:rsidRPr="00F268BC">
        <w:rPr>
          <w:rFonts w:asciiTheme="minorHAnsi" w:hAnsiTheme="minorHAnsi"/>
          <w:noProof/>
          <w:sz w:val="22"/>
          <w:szCs w:val="22"/>
          <w:lang w:val="en-GB" w:eastAsia="en-GB"/>
        </w:rPr>
        <w:pict>
          <v:rect id="Rectangle 8" o:spid="_x0000_s1057" style="position:absolute;margin-left:344.35pt;margin-top:24.6pt;width:138.35pt;height:39.7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">
            <v:textbox>
              <w:txbxContent>
                <w:p w:rsidR="00E1201C" w:rsidRDefault="00E1201C" w:rsidP="00B21123">
                  <w:r>
                    <w:t>District Treasury Controller Office (DTCO)</w:t>
                  </w:r>
                </w:p>
                <w:p w:rsidR="00E1201C" w:rsidRDefault="00E1201C" w:rsidP="00B21123"/>
              </w:txbxContent>
            </v:textbox>
          </v:rect>
        </w:pict>
      </w:r>
      <w:r w:rsidR="00B21123" w:rsidRPr="00AC7437">
        <w:rPr>
          <w:rFonts w:asciiTheme="minorHAnsi" w:hAnsiTheme="minorHAnsi"/>
          <w:sz w:val="22"/>
          <w:szCs w:val="22"/>
        </w:rPr>
        <w:t xml:space="preserve">Budget authorization issued </w:t>
      </w:r>
      <w:r w:rsidR="00B21123" w:rsidRPr="00AC7437">
        <w:rPr>
          <w:rFonts w:asciiTheme="minorHAnsi" w:hAnsiTheme="minorHAnsi"/>
          <w:sz w:val="22"/>
          <w:szCs w:val="22"/>
        </w:rPr>
        <w:tab/>
      </w:r>
      <w:r w:rsidR="00B21123" w:rsidRPr="00AC7437">
        <w:rPr>
          <w:rFonts w:asciiTheme="minorHAnsi" w:hAnsiTheme="minorHAnsi"/>
          <w:sz w:val="22"/>
          <w:szCs w:val="22"/>
        </w:rPr>
        <w:tab/>
        <w:t>Submission of financial reports</w:t>
      </w:r>
    </w:p>
    <w:p w:rsidR="00B21123" w:rsidRPr="00AC7437" w:rsidRDefault="00B21123" w:rsidP="00B21123">
      <w:pPr>
        <w:pStyle w:val="IFADparagraphnumbering"/>
        <w:numPr>
          <w:ilvl w:val="0"/>
          <w:numId w:val="0"/>
        </w:numPr>
        <w:rPr>
          <w:rFonts w:asciiTheme="minorHAnsi" w:hAnsiTheme="minorHAnsi"/>
          <w:sz w:val="22"/>
          <w:szCs w:val="22"/>
        </w:rPr>
      </w:pPr>
      <w:proofErr w:type="gramStart"/>
      <w:r w:rsidRPr="00AC7437">
        <w:rPr>
          <w:rFonts w:asciiTheme="minorHAnsi" w:hAnsiTheme="minorHAnsi"/>
          <w:sz w:val="22"/>
          <w:szCs w:val="22"/>
        </w:rPr>
        <w:t>by</w:t>
      </w:r>
      <w:proofErr w:type="gramEnd"/>
      <w:r w:rsidRPr="00AC7437">
        <w:rPr>
          <w:rFonts w:asciiTheme="minorHAnsi" w:hAnsiTheme="minorHAnsi"/>
          <w:sz w:val="22"/>
          <w:szCs w:val="22"/>
        </w:rPr>
        <w:t xml:space="preserve"> PCU to DPCU</w:t>
      </w:r>
    </w:p>
    <w:p w:rsidR="00B21123" w:rsidRPr="00AC7437" w:rsidRDefault="00F268BC" w:rsidP="00B21123">
      <w:pPr>
        <w:pStyle w:val="IFADparagraphnumbering"/>
        <w:numPr>
          <w:ilvl w:val="0"/>
          <w:numId w:val="0"/>
        </w:numPr>
        <w:rPr>
          <w:rFonts w:asciiTheme="minorHAnsi" w:hAnsiTheme="minorHAnsi"/>
          <w:sz w:val="22"/>
          <w:szCs w:val="22"/>
        </w:rPr>
      </w:pPr>
      <w:r w:rsidRPr="00F268BC">
        <w:rPr>
          <w:rFonts w:asciiTheme="minorHAnsi" w:hAnsiTheme="minorHAnsi"/>
          <w:noProof/>
          <w:sz w:val="22"/>
          <w:szCs w:val="22"/>
          <w:lang w:val="en-GB" w:eastAsia="en-GB"/>
        </w:rPr>
        <w:pict>
          <v:rect id="Rectangle 7" o:spid="_x0000_s1058" style="position:absolute;margin-left:121.2pt;margin-top:5.4pt;width:79.45pt;height:35.2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">
            <v:textbox>
              <w:txbxContent>
                <w:p w:rsidR="00E1201C" w:rsidRDefault="00E1201C" w:rsidP="00B21123">
                  <w:pPr>
                    <w:jc w:val="center"/>
                  </w:pPr>
                  <w:r>
                    <w:t>DPCU</w:t>
                  </w:r>
                </w:p>
                <w:p w:rsidR="00E1201C" w:rsidRDefault="00E1201C" w:rsidP="00B21123"/>
              </w:txbxContent>
            </v:textbox>
          </v:rect>
        </w:pict>
      </w:r>
      <w:r w:rsidRPr="00F268BC">
        <w:rPr>
          <w:rFonts w:asciiTheme="minorHAnsi" w:hAnsiTheme="minorHAnsi"/>
          <w:noProof/>
          <w:sz w:val="22"/>
          <w:szCs w:val="22"/>
          <w:lang w:val="en-GB" w:eastAsia="en-GB"/>
        </w:rPr>
        <w:pict>
          <v:shape id="Straight Arrow Connector 6" o:spid="_x0000_s1065" type="#_x0000_t32" style="position:absolute;margin-left:211.35pt;margin-top:13.85pt;width:118.6pt;height:.0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">
            <v:stroke endarrow="block"/>
          </v:shape>
        </w:pict>
      </w:r>
      <w:r w:rsidRPr="00F268BC">
        <w:rPr>
          <w:rFonts w:asciiTheme="minorHAnsi" w:hAnsiTheme="minorHAnsi"/>
          <w:noProof/>
          <w:sz w:val="22"/>
          <w:szCs w:val="22"/>
          <w:lang w:val="en-GB" w:eastAsia="en-GB"/>
        </w:rPr>
        <w:pict>
          <v:shape id="Straight Arrow Connector 5" o:spid="_x0000_s1064" type="#_x0000_t32" style="position:absolute;margin-left:209.4pt;margin-top:24.05pt;width:120.55pt;height:.05pt;flip:x;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">
            <v:stroke endarrow="block"/>
          </v:shape>
        </w:pict>
      </w:r>
      <w:r w:rsidR="00B21123" w:rsidRPr="00AC7437">
        <w:rPr>
          <w:rFonts w:asciiTheme="minorHAnsi" w:hAnsiTheme="minorHAnsi"/>
          <w:sz w:val="22"/>
          <w:szCs w:val="22"/>
        </w:rPr>
        <w:tab/>
      </w:r>
      <w:r w:rsidR="00B21123" w:rsidRPr="00AC7437">
        <w:rPr>
          <w:rFonts w:asciiTheme="minorHAnsi" w:hAnsiTheme="minorHAnsi"/>
          <w:sz w:val="22"/>
          <w:szCs w:val="22"/>
        </w:rPr>
        <w:tab/>
      </w:r>
      <w:r w:rsidR="00B21123" w:rsidRPr="00AC7437">
        <w:rPr>
          <w:rFonts w:asciiTheme="minorHAnsi" w:hAnsiTheme="minorHAnsi"/>
          <w:sz w:val="22"/>
          <w:szCs w:val="22"/>
        </w:rPr>
        <w:tab/>
      </w:r>
      <w:r w:rsidR="00B21123" w:rsidRPr="00AC7437">
        <w:rPr>
          <w:rFonts w:asciiTheme="minorHAnsi" w:hAnsiTheme="minorHAnsi"/>
          <w:sz w:val="22"/>
          <w:szCs w:val="22"/>
        </w:rPr>
        <w:tab/>
      </w:r>
      <w:r w:rsidR="00B21123" w:rsidRPr="00AC7437">
        <w:rPr>
          <w:rFonts w:asciiTheme="minorHAnsi" w:hAnsiTheme="minorHAnsi"/>
          <w:sz w:val="22"/>
          <w:szCs w:val="22"/>
        </w:rPr>
        <w:tab/>
      </w:r>
      <w:r w:rsidR="00B21123" w:rsidRPr="00AC7437">
        <w:rPr>
          <w:rFonts w:asciiTheme="minorHAnsi" w:hAnsiTheme="minorHAnsi"/>
          <w:sz w:val="22"/>
          <w:szCs w:val="22"/>
        </w:rPr>
        <w:tab/>
        <w:t>Issuance of Payment Orders</w:t>
      </w:r>
    </w:p>
    <w:p w:rsidR="00B21123" w:rsidRPr="00AC7437" w:rsidRDefault="00B21123" w:rsidP="00B21123">
      <w:pPr>
        <w:pStyle w:val="IFADparagraphnumbering"/>
        <w:numPr>
          <w:ilvl w:val="0"/>
          <w:numId w:val="0"/>
        </w:numPr>
        <w:rPr>
          <w:rFonts w:asciiTheme="minorHAnsi" w:hAnsiTheme="minorHAnsi"/>
          <w:sz w:val="22"/>
          <w:szCs w:val="22"/>
        </w:rPr>
      </w:pPr>
      <w:r w:rsidRPr="00AC7437">
        <w:rPr>
          <w:rFonts w:asciiTheme="minorHAnsi" w:hAnsiTheme="minorHAnsi"/>
          <w:sz w:val="22"/>
          <w:szCs w:val="22"/>
        </w:rPr>
        <w:tab/>
      </w:r>
      <w:r w:rsidRPr="00AC7437">
        <w:rPr>
          <w:rFonts w:asciiTheme="minorHAnsi" w:hAnsiTheme="minorHAnsi"/>
          <w:sz w:val="22"/>
          <w:szCs w:val="22"/>
        </w:rPr>
        <w:tab/>
      </w:r>
      <w:r w:rsidRPr="00AC7437">
        <w:rPr>
          <w:rFonts w:asciiTheme="minorHAnsi" w:hAnsiTheme="minorHAnsi"/>
          <w:sz w:val="22"/>
          <w:szCs w:val="22"/>
        </w:rPr>
        <w:tab/>
      </w:r>
      <w:r w:rsidRPr="00AC7437">
        <w:rPr>
          <w:rFonts w:asciiTheme="minorHAnsi" w:hAnsiTheme="minorHAnsi"/>
          <w:sz w:val="22"/>
          <w:szCs w:val="22"/>
        </w:rPr>
        <w:tab/>
      </w:r>
      <w:r w:rsidRPr="00AC7437">
        <w:rPr>
          <w:rFonts w:asciiTheme="minorHAnsi" w:hAnsiTheme="minorHAnsi"/>
          <w:sz w:val="22"/>
          <w:szCs w:val="22"/>
        </w:rPr>
        <w:tab/>
      </w:r>
    </w:p>
    <w:p w:rsidR="00B21123" w:rsidRPr="00AC7437" w:rsidRDefault="00F268BC" w:rsidP="00B21123">
      <w:pPr>
        <w:pStyle w:val="IFADparagraphnumbering"/>
        <w:numPr>
          <w:ilvl w:val="0"/>
          <w:numId w:val="0"/>
        </w:numPr>
        <w:rPr>
          <w:rFonts w:asciiTheme="minorHAnsi" w:hAnsiTheme="minorHAnsi"/>
          <w:sz w:val="22"/>
          <w:szCs w:val="22"/>
        </w:rPr>
      </w:pPr>
      <w:r w:rsidRPr="00F268BC">
        <w:rPr>
          <w:rFonts w:asciiTheme="minorHAnsi" w:hAnsiTheme="minorHAnsi"/>
          <w:noProof/>
          <w:sz w:val="22"/>
          <w:szCs w:val="22"/>
          <w:lang w:val="en-GB" w:eastAsia="en-GB"/>
        </w:rPr>
        <w:pict>
          <v:shape id="Straight Arrow Connector 4" o:spid="_x0000_s1063" type="#_x0000_t32" style="position:absolute;margin-left:164.85pt;margin-top:14.4pt;width:0;height:77.2pt;z-index:25169305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">
            <v:stroke endarrow="block"/>
          </v:shape>
        </w:pict>
      </w:r>
      <w:r w:rsidRPr="00F268BC">
        <w:rPr>
          <w:rFonts w:asciiTheme="minorHAnsi" w:hAnsiTheme="minorHAnsi"/>
          <w:noProof/>
          <w:sz w:val="22"/>
          <w:szCs w:val="22"/>
          <w:lang w:val="en-GB" w:eastAsia="en-GB"/>
        </w:rPr>
        <w:pict>
          <v:shape id="_x0000_s1062" type="#_x0000_t32" style="position:absolute;margin-left:145.7pt;margin-top:11.8pt;width:0;height:79.8pt;flip:y;z-index:25168896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">
            <v:stroke endarrow="block"/>
          </v:shape>
        </w:pict>
      </w:r>
      <w:r w:rsidR="00B21123" w:rsidRPr="00AC7437">
        <w:rPr>
          <w:rFonts w:asciiTheme="minorHAnsi" w:hAnsiTheme="minorHAnsi"/>
          <w:sz w:val="22"/>
          <w:szCs w:val="22"/>
        </w:rPr>
        <w:tab/>
      </w:r>
      <w:r w:rsidR="00B21123" w:rsidRPr="00AC7437">
        <w:rPr>
          <w:rFonts w:asciiTheme="minorHAnsi" w:hAnsiTheme="minorHAnsi"/>
          <w:sz w:val="22"/>
          <w:szCs w:val="22"/>
        </w:rPr>
        <w:tab/>
      </w:r>
      <w:r w:rsidR="00B21123" w:rsidRPr="00AC7437">
        <w:rPr>
          <w:rFonts w:asciiTheme="minorHAnsi" w:hAnsiTheme="minorHAnsi"/>
          <w:sz w:val="22"/>
          <w:szCs w:val="22"/>
        </w:rPr>
        <w:tab/>
      </w:r>
      <w:r w:rsidR="00B21123" w:rsidRPr="00AC7437">
        <w:rPr>
          <w:rFonts w:asciiTheme="minorHAnsi" w:hAnsiTheme="minorHAnsi"/>
          <w:sz w:val="22"/>
          <w:szCs w:val="22"/>
        </w:rPr>
        <w:tab/>
      </w:r>
      <w:r w:rsidR="00B21123" w:rsidRPr="00AC7437">
        <w:rPr>
          <w:rFonts w:asciiTheme="minorHAnsi" w:hAnsiTheme="minorHAnsi"/>
          <w:sz w:val="22"/>
          <w:szCs w:val="22"/>
        </w:rPr>
        <w:tab/>
        <w:t xml:space="preserve">          Cheques handed over to DPCU</w:t>
      </w:r>
    </w:p>
    <w:p w:rsidR="00B21123" w:rsidRPr="00AC7437" w:rsidRDefault="00B21123" w:rsidP="00B21123">
      <w:pPr>
        <w:pStyle w:val="IFADparagraphnumbering"/>
        <w:numPr>
          <w:ilvl w:val="0"/>
          <w:numId w:val="0"/>
        </w:numPr>
        <w:rPr>
          <w:rFonts w:asciiTheme="minorHAnsi" w:hAnsiTheme="minorHAnsi"/>
          <w:sz w:val="22"/>
          <w:szCs w:val="22"/>
        </w:rPr>
      </w:pPr>
      <w:r w:rsidRPr="00AC7437">
        <w:rPr>
          <w:rFonts w:asciiTheme="minorHAnsi" w:hAnsiTheme="minorHAnsi"/>
          <w:sz w:val="22"/>
          <w:szCs w:val="22"/>
        </w:rPr>
        <w:t xml:space="preserve">Submission of statement of </w:t>
      </w:r>
      <w:r w:rsidRPr="00AC7437">
        <w:rPr>
          <w:rFonts w:asciiTheme="minorHAnsi" w:hAnsiTheme="minorHAnsi"/>
          <w:sz w:val="22"/>
          <w:szCs w:val="22"/>
        </w:rPr>
        <w:tab/>
      </w:r>
      <w:r w:rsidRPr="00AC7437">
        <w:rPr>
          <w:rFonts w:asciiTheme="minorHAnsi" w:hAnsiTheme="minorHAnsi"/>
          <w:sz w:val="22"/>
          <w:szCs w:val="22"/>
        </w:rPr>
        <w:tab/>
      </w:r>
    </w:p>
    <w:p w:rsidR="00B21123" w:rsidRPr="00AC7437" w:rsidRDefault="00B21123" w:rsidP="00B21123">
      <w:pPr>
        <w:pStyle w:val="IFADparagraphnumbering"/>
        <w:numPr>
          <w:ilvl w:val="0"/>
          <w:numId w:val="0"/>
        </w:numPr>
        <w:rPr>
          <w:rFonts w:asciiTheme="minorHAnsi" w:hAnsiTheme="minorHAnsi"/>
          <w:sz w:val="22"/>
          <w:szCs w:val="22"/>
        </w:rPr>
      </w:pPr>
      <w:proofErr w:type="gramStart"/>
      <w:r w:rsidRPr="00AC7437">
        <w:rPr>
          <w:rFonts w:asciiTheme="minorHAnsi" w:hAnsiTheme="minorHAnsi"/>
          <w:sz w:val="22"/>
          <w:szCs w:val="22"/>
        </w:rPr>
        <w:t>expenses</w:t>
      </w:r>
      <w:proofErr w:type="gramEnd"/>
      <w:r w:rsidRPr="00AC7437">
        <w:rPr>
          <w:rFonts w:asciiTheme="minorHAnsi" w:hAnsiTheme="minorHAnsi"/>
          <w:sz w:val="22"/>
          <w:szCs w:val="22"/>
        </w:rPr>
        <w:t xml:space="preserve"> with supporting </w:t>
      </w:r>
      <w:r w:rsidRPr="00AC7437">
        <w:rPr>
          <w:rFonts w:asciiTheme="minorHAnsi" w:hAnsiTheme="minorHAnsi"/>
          <w:sz w:val="22"/>
          <w:szCs w:val="22"/>
        </w:rPr>
        <w:tab/>
      </w:r>
      <w:r w:rsidRPr="00AC7437">
        <w:rPr>
          <w:rFonts w:asciiTheme="minorHAnsi" w:hAnsiTheme="minorHAnsi"/>
          <w:sz w:val="22"/>
          <w:szCs w:val="22"/>
        </w:rPr>
        <w:tab/>
        <w:t>Cheques issued</w:t>
      </w:r>
    </w:p>
    <w:p w:rsidR="00B21123" w:rsidRPr="00AC7437" w:rsidRDefault="00B21123" w:rsidP="00B21123">
      <w:pPr>
        <w:pStyle w:val="IFADparagraphnumbering"/>
        <w:numPr>
          <w:ilvl w:val="0"/>
          <w:numId w:val="0"/>
        </w:numPr>
        <w:rPr>
          <w:rFonts w:asciiTheme="minorHAnsi" w:hAnsiTheme="minorHAnsi"/>
          <w:sz w:val="22"/>
          <w:szCs w:val="22"/>
        </w:rPr>
      </w:pPr>
      <w:proofErr w:type="gramStart"/>
      <w:r w:rsidRPr="00AC7437">
        <w:rPr>
          <w:rFonts w:asciiTheme="minorHAnsi" w:hAnsiTheme="minorHAnsi"/>
          <w:sz w:val="22"/>
          <w:szCs w:val="22"/>
        </w:rPr>
        <w:t>documents</w:t>
      </w:r>
      <w:proofErr w:type="gramEnd"/>
    </w:p>
    <w:p w:rsidR="00B21123" w:rsidRPr="00AC7437" w:rsidRDefault="00F268BC" w:rsidP="00B21123">
      <w:pPr>
        <w:pStyle w:val="IFADparagraphnumbering"/>
        <w:numPr>
          <w:ilvl w:val="0"/>
          <w:numId w:val="0"/>
        </w:numPr>
        <w:rPr>
          <w:rFonts w:asciiTheme="minorHAnsi" w:hAnsiTheme="minorHAnsi"/>
          <w:sz w:val="22"/>
          <w:szCs w:val="22"/>
        </w:rPr>
      </w:pPr>
      <w:r w:rsidRPr="00F268BC">
        <w:rPr>
          <w:rFonts w:asciiTheme="minorHAnsi" w:hAnsiTheme="minorHAnsi"/>
          <w:noProof/>
          <w:sz w:val="22"/>
          <w:szCs w:val="22"/>
          <w:lang w:val="en-GB" w:eastAsia="en-GB"/>
        </w:rPr>
        <w:pict>
          <v:rect id="Rectangle 2" o:spid="_x0000_s1059" style="position:absolute;margin-left:89.75pt;margin-top:30pt;width:228.35pt;height:47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">
            <v:textbox>
              <w:txbxContent>
                <w:p w:rsidR="00E1201C" w:rsidRDefault="00E1201C" w:rsidP="00B21123">
                  <w:r w:rsidRPr="00CD5087">
                    <w:rPr>
                      <w:rFonts w:ascii="Calibri" w:hAnsi="Calibri"/>
                      <w:sz w:val="22"/>
                      <w:szCs w:val="22"/>
                    </w:rPr>
                    <w:t>Line departments, VDC/municipality/ community groups or other service providers</w:t>
                  </w:r>
                </w:p>
                <w:p w:rsidR="00E1201C" w:rsidRPr="008743C6" w:rsidRDefault="00E1201C" w:rsidP="00B21123"/>
              </w:txbxContent>
            </v:textbox>
          </v:rect>
        </w:pict>
      </w:r>
      <w:r w:rsidR="00B21123" w:rsidRPr="00AC7437">
        <w:rPr>
          <w:rFonts w:asciiTheme="minorHAnsi" w:hAnsiTheme="minorHAnsi"/>
          <w:sz w:val="22"/>
          <w:szCs w:val="22"/>
        </w:rPr>
        <w:tab/>
      </w:r>
      <w:r w:rsidR="00B21123" w:rsidRPr="00AC7437">
        <w:rPr>
          <w:rFonts w:asciiTheme="minorHAnsi" w:hAnsiTheme="minorHAnsi"/>
          <w:sz w:val="22"/>
          <w:szCs w:val="22"/>
        </w:rPr>
        <w:tab/>
      </w:r>
      <w:r w:rsidR="00B21123" w:rsidRPr="00AC7437">
        <w:rPr>
          <w:rFonts w:asciiTheme="minorHAnsi" w:hAnsiTheme="minorHAnsi"/>
          <w:sz w:val="22"/>
          <w:szCs w:val="22"/>
        </w:rPr>
        <w:tab/>
      </w:r>
      <w:r w:rsidR="00B21123" w:rsidRPr="00AC7437">
        <w:rPr>
          <w:rFonts w:asciiTheme="minorHAnsi" w:hAnsiTheme="minorHAnsi"/>
          <w:sz w:val="22"/>
          <w:szCs w:val="22"/>
        </w:rPr>
        <w:tab/>
      </w:r>
      <w:r w:rsidR="00B21123" w:rsidRPr="00AC7437">
        <w:rPr>
          <w:rFonts w:asciiTheme="minorHAnsi" w:hAnsiTheme="minorHAnsi"/>
          <w:sz w:val="22"/>
          <w:szCs w:val="22"/>
        </w:rPr>
        <w:tab/>
      </w:r>
      <w:r w:rsidR="00B21123" w:rsidRPr="00AC7437">
        <w:rPr>
          <w:rFonts w:asciiTheme="minorHAnsi" w:hAnsiTheme="minorHAnsi"/>
          <w:sz w:val="22"/>
          <w:szCs w:val="22"/>
        </w:rPr>
        <w:tab/>
      </w:r>
      <w:r w:rsidR="00B21123" w:rsidRPr="00AC7437">
        <w:rPr>
          <w:rFonts w:asciiTheme="minorHAnsi" w:hAnsiTheme="minorHAnsi"/>
          <w:sz w:val="22"/>
          <w:szCs w:val="22"/>
        </w:rPr>
        <w:tab/>
      </w:r>
      <w:r w:rsidR="00B21123" w:rsidRPr="00AC7437">
        <w:rPr>
          <w:rFonts w:asciiTheme="minorHAnsi" w:hAnsiTheme="minorHAnsi"/>
          <w:sz w:val="22"/>
          <w:szCs w:val="22"/>
        </w:rPr>
        <w:tab/>
      </w:r>
      <w:r w:rsidR="00B21123" w:rsidRPr="00AC7437">
        <w:rPr>
          <w:rFonts w:asciiTheme="minorHAnsi" w:hAnsiTheme="minorHAnsi"/>
          <w:sz w:val="22"/>
          <w:szCs w:val="22"/>
        </w:rPr>
        <w:tab/>
      </w:r>
    </w:p>
    <w:p w:rsidR="00B21123" w:rsidRPr="00AC7437" w:rsidRDefault="00B21123" w:rsidP="00B21123">
      <w:pPr>
        <w:rPr>
          <w:rFonts w:asciiTheme="minorHAnsi" w:eastAsia="MS Mincho" w:hAnsiTheme="minorHAnsi"/>
          <w:kern w:val="2"/>
          <w:sz w:val="22"/>
          <w:szCs w:val="22"/>
        </w:rPr>
      </w:pPr>
      <w:r w:rsidRPr="00AC7437">
        <w:rPr>
          <w:rFonts w:asciiTheme="minorHAnsi" w:hAnsiTheme="minorHAnsi"/>
          <w:sz w:val="22"/>
          <w:szCs w:val="22"/>
        </w:rPr>
        <w:br w:type="page"/>
      </w:r>
    </w:p>
    <w:p w:rsidR="001C6309" w:rsidRPr="00AC7437" w:rsidRDefault="001C6309" w:rsidP="001C6309">
      <w:pPr>
        <w:jc w:val="both"/>
        <w:rPr>
          <w:rFonts w:asciiTheme="minorHAnsi" w:hAnsiTheme="minorHAnsi"/>
          <w:sz w:val="22"/>
          <w:szCs w:val="22"/>
          <w:lang w:val="en-GB"/>
        </w:rPr>
      </w:pPr>
      <w:r w:rsidRPr="00AC7437">
        <w:rPr>
          <w:rFonts w:asciiTheme="minorHAnsi" w:hAnsiTheme="minorHAnsi"/>
          <w:sz w:val="22"/>
          <w:szCs w:val="22"/>
          <w:lang w:val="en-GB"/>
        </w:rPr>
        <w:lastRenderedPageBreak/>
        <w:t xml:space="preserve">According to the approved work plan and provisions of the contractual agreements signed between the DPCU and the concerned VDC/municipality/community groups or other service providers, the DPCU will release the necessary funds to the local levels (VDCs, community groups, municipality, and service providers) or ensure payments of expenditures for the prioritised LAPA activities implemented at the local level. The mode of release of funds from the DPCUs to the local level will follow the schedule of payment and the terms and conditions agreed on the signed contractual agreement. </w:t>
      </w:r>
    </w:p>
    <w:p w:rsidR="001C6309" w:rsidRPr="00AC7437" w:rsidRDefault="001C6309" w:rsidP="001C6309">
      <w:pPr>
        <w:rPr>
          <w:rFonts w:asciiTheme="minorHAnsi" w:hAnsiTheme="minorHAnsi"/>
          <w:sz w:val="22"/>
          <w:szCs w:val="22"/>
          <w:lang w:val="en-GB"/>
        </w:rPr>
      </w:pPr>
    </w:p>
    <w:p w:rsidR="001C6309" w:rsidRPr="00AC7437" w:rsidRDefault="001C6309" w:rsidP="001C6309">
      <w:pPr>
        <w:jc w:val="both"/>
        <w:rPr>
          <w:rFonts w:asciiTheme="minorHAnsi" w:hAnsiTheme="minorHAnsi"/>
          <w:sz w:val="22"/>
          <w:szCs w:val="22"/>
          <w:lang w:val="en-GB"/>
        </w:rPr>
      </w:pPr>
      <w:r w:rsidRPr="00AC7437">
        <w:rPr>
          <w:rFonts w:asciiTheme="minorHAnsi" w:hAnsiTheme="minorHAnsi"/>
          <w:sz w:val="22"/>
          <w:szCs w:val="22"/>
          <w:lang w:val="en-GB"/>
        </w:rPr>
        <w:t xml:space="preserve">Beneficiaries contribution/funds will flow directly to the respective projects or activities; either on the form of physical (labour, materials) contribution or cash. </w:t>
      </w:r>
    </w:p>
    <w:p w:rsidR="001C6309" w:rsidRPr="00AC7437" w:rsidRDefault="001C6309" w:rsidP="001C6309">
      <w:pPr>
        <w:rPr>
          <w:rFonts w:asciiTheme="minorHAnsi" w:hAnsiTheme="minorHAnsi"/>
          <w:sz w:val="22"/>
          <w:szCs w:val="22"/>
          <w:lang w:val="en-GB"/>
        </w:rPr>
      </w:pPr>
    </w:p>
    <w:p w:rsidR="001C6309" w:rsidRPr="00AC7437" w:rsidRDefault="001C6309" w:rsidP="001C6309">
      <w:pPr>
        <w:jc w:val="both"/>
        <w:rPr>
          <w:rFonts w:asciiTheme="minorHAnsi" w:hAnsiTheme="minorHAnsi"/>
          <w:sz w:val="22"/>
          <w:szCs w:val="22"/>
          <w:lang w:val="en-GB"/>
        </w:rPr>
      </w:pPr>
      <w:r w:rsidRPr="00AC7437">
        <w:rPr>
          <w:rFonts w:asciiTheme="minorHAnsi" w:hAnsiTheme="minorHAnsi"/>
          <w:sz w:val="22"/>
          <w:szCs w:val="22"/>
          <w:lang w:val="en-GB"/>
        </w:rPr>
        <w:t>IFAD fund will flow following the standard disbursement procedures as outlined in IFAD loan disbursement handbook for loan disbursement and will be in categories as specified in the Schedule 2 of Financing Agreement. On the request of the PCU through WA supported by approved AWPB, an initial advance to cover roughly six months of anticipated expenditures of the first year will be transferred by IFAD in the Designated Accounts opened in USD. Replenishment in the Designated Account will be on actual eligible expenditures incurred and reported to IFAD through WAs during the project implementation period. Additionally, IFAD will disburse funds to the Service Provider/Contractor/Supplier directly or reimburse to the GON on the request of the PCU through withdrawal applications.</w:t>
      </w:r>
    </w:p>
    <w:p w:rsidR="001C6309" w:rsidRPr="00AC7437" w:rsidRDefault="001C6309" w:rsidP="001C6309">
      <w:pPr>
        <w:rPr>
          <w:rFonts w:asciiTheme="minorHAnsi" w:hAnsiTheme="minorHAnsi"/>
          <w:sz w:val="22"/>
          <w:szCs w:val="22"/>
          <w:lang w:val="en-GB"/>
        </w:rPr>
      </w:pPr>
    </w:p>
    <w:p w:rsidR="001C6309" w:rsidRPr="00AC7437" w:rsidRDefault="001C6309" w:rsidP="001C6309">
      <w:pPr>
        <w:jc w:val="both"/>
        <w:rPr>
          <w:rFonts w:asciiTheme="minorHAnsi" w:hAnsiTheme="minorHAnsi"/>
          <w:sz w:val="22"/>
          <w:szCs w:val="22"/>
          <w:lang w:val="en-GB"/>
        </w:rPr>
      </w:pPr>
      <w:proofErr w:type="gramStart"/>
      <w:r w:rsidRPr="00AC7437">
        <w:rPr>
          <w:rFonts w:asciiTheme="minorHAnsi" w:hAnsiTheme="minorHAnsi"/>
          <w:b/>
          <w:sz w:val="22"/>
          <w:szCs w:val="22"/>
          <w:lang w:val="en-GB"/>
        </w:rPr>
        <w:t>Statement of Expenditure (SOE).</w:t>
      </w:r>
      <w:proofErr w:type="gramEnd"/>
      <w:r w:rsidRPr="00AC7437">
        <w:rPr>
          <w:rFonts w:asciiTheme="minorHAnsi" w:hAnsiTheme="minorHAnsi"/>
          <w:b/>
          <w:sz w:val="22"/>
          <w:szCs w:val="22"/>
          <w:lang w:val="en-GB"/>
        </w:rPr>
        <w:t xml:space="preserve"> </w:t>
      </w:r>
      <w:r w:rsidRPr="00AC7437">
        <w:rPr>
          <w:rFonts w:asciiTheme="minorHAnsi" w:hAnsiTheme="minorHAnsi"/>
          <w:sz w:val="22"/>
          <w:szCs w:val="22"/>
          <w:lang w:val="en-GB"/>
        </w:rPr>
        <w:t xml:space="preserve">Withdrawals from the Grant Accounts will be made against Statements of Expenditure (SOEs) in respect of Eligible Expenditures in such amounts as IFAD will/may designate from time to time by notice to the Borrower. </w:t>
      </w:r>
      <w:r w:rsidR="006247A4" w:rsidRPr="00AC7437">
        <w:rPr>
          <w:rFonts w:asciiTheme="minorHAnsi" w:hAnsiTheme="minorHAnsi"/>
          <w:lang w:val="en-GB"/>
        </w:rPr>
        <w:t>SOE facility threshold of the project for all type of expenditures will be as mentioned in the LTR.</w:t>
      </w:r>
      <w:r w:rsidRPr="00AC7437">
        <w:rPr>
          <w:rFonts w:asciiTheme="minorHAnsi" w:hAnsiTheme="minorHAnsi"/>
          <w:sz w:val="22"/>
          <w:szCs w:val="22"/>
          <w:lang w:val="en-GB"/>
        </w:rPr>
        <w:t xml:space="preserve"> The original records evidencing expenditures need not be submitted to IFAD, b</w:t>
      </w:r>
      <w:r w:rsidR="00061543" w:rsidRPr="00AC7437">
        <w:rPr>
          <w:rFonts w:asciiTheme="minorHAnsi" w:hAnsiTheme="minorHAnsi"/>
          <w:sz w:val="22"/>
          <w:szCs w:val="22"/>
          <w:lang w:val="en-GB"/>
        </w:rPr>
        <w:t>ut shall be retained by the PCU and</w:t>
      </w:r>
      <w:r w:rsidRPr="00AC7437">
        <w:rPr>
          <w:rFonts w:asciiTheme="minorHAnsi" w:hAnsiTheme="minorHAnsi"/>
          <w:sz w:val="22"/>
          <w:szCs w:val="22"/>
          <w:lang w:val="en-GB"/>
        </w:rPr>
        <w:t xml:space="preserve"> DPCUs for inspection by IFAD representatives, in accordance with sections 10.03 (Visits, Inspections and Enquiries) and 10.05 (Evaluations of the Project) of the General Conditions. </w:t>
      </w:r>
      <w:r w:rsidR="00061543" w:rsidRPr="00AC7437">
        <w:rPr>
          <w:rFonts w:asciiTheme="minorHAnsi" w:hAnsiTheme="minorHAnsi"/>
          <w:sz w:val="22"/>
          <w:szCs w:val="22"/>
          <w:lang w:val="en-GB"/>
        </w:rPr>
        <w:t>T</w:t>
      </w:r>
      <w:r w:rsidRPr="00AC7437">
        <w:rPr>
          <w:rFonts w:asciiTheme="minorHAnsi" w:hAnsiTheme="minorHAnsi"/>
          <w:sz w:val="22"/>
          <w:szCs w:val="22"/>
          <w:lang w:val="en-GB"/>
        </w:rPr>
        <w:t>he relevant supporting documentation (including contract documents, bills, invoices, purchase orders, receipts, evidence of payments, etc.) should not be submitted to IFAD but should be retained by the PCU and its implementing agencies and partners, unless otherwise agreed between the recipient and IFAD, and made available for review by the representatives of IFAD during implementation support or supervision or other missions, audits or on request. Such documentation should be retained for 10 years after the financing closing date.</w:t>
      </w:r>
    </w:p>
    <w:p w:rsidR="001C6309" w:rsidRPr="00AC7437" w:rsidRDefault="001C6309" w:rsidP="001C6309">
      <w:pPr>
        <w:rPr>
          <w:rFonts w:asciiTheme="minorHAnsi" w:hAnsiTheme="minorHAnsi"/>
          <w:b/>
          <w:sz w:val="22"/>
          <w:szCs w:val="22"/>
          <w:lang w:val="en-GB"/>
        </w:rPr>
      </w:pPr>
    </w:p>
    <w:p w:rsidR="001C6309" w:rsidRPr="00AC7437" w:rsidRDefault="001C6309" w:rsidP="001C6309">
      <w:pPr>
        <w:jc w:val="both"/>
        <w:rPr>
          <w:rFonts w:asciiTheme="minorHAnsi" w:hAnsiTheme="minorHAnsi"/>
          <w:sz w:val="22"/>
          <w:szCs w:val="22"/>
          <w:lang w:val="en-GB"/>
        </w:rPr>
      </w:pPr>
      <w:proofErr w:type="gramStart"/>
      <w:r w:rsidRPr="00AC7437">
        <w:rPr>
          <w:rFonts w:asciiTheme="minorHAnsi" w:hAnsiTheme="minorHAnsi"/>
          <w:b/>
          <w:sz w:val="22"/>
          <w:szCs w:val="22"/>
          <w:lang w:val="en-GB"/>
        </w:rPr>
        <w:t>Disbursement Procedures.</w:t>
      </w:r>
      <w:proofErr w:type="gramEnd"/>
      <w:r w:rsidRPr="00AC7437">
        <w:rPr>
          <w:rFonts w:asciiTheme="minorHAnsi" w:hAnsiTheme="minorHAnsi"/>
          <w:b/>
          <w:sz w:val="22"/>
          <w:szCs w:val="22"/>
          <w:lang w:val="en-GB"/>
        </w:rPr>
        <w:t xml:space="preserve"> </w:t>
      </w:r>
      <w:r w:rsidRPr="00AC7437">
        <w:rPr>
          <w:rFonts w:asciiTheme="minorHAnsi" w:hAnsiTheme="minorHAnsi"/>
          <w:sz w:val="22"/>
          <w:szCs w:val="22"/>
          <w:lang w:val="en-GB"/>
        </w:rPr>
        <w:t>The project funds disbursement will be based on actual eligible expenditures incurred on the implementation of the approved AWPB. Funds will be disbursed under the following categories: I-</w:t>
      </w:r>
      <w:proofErr w:type="gramStart"/>
      <w:r w:rsidRPr="00AC7437">
        <w:rPr>
          <w:rFonts w:asciiTheme="minorHAnsi" w:hAnsiTheme="minorHAnsi"/>
          <w:sz w:val="22"/>
          <w:szCs w:val="22"/>
          <w:lang w:val="en-GB"/>
        </w:rPr>
        <w:t>G  Goods</w:t>
      </w:r>
      <w:proofErr w:type="gramEnd"/>
      <w:r w:rsidRPr="00AC7437">
        <w:rPr>
          <w:rFonts w:asciiTheme="minorHAnsi" w:hAnsiTheme="minorHAnsi"/>
          <w:sz w:val="22"/>
          <w:szCs w:val="22"/>
          <w:lang w:val="en-GB"/>
        </w:rPr>
        <w:t xml:space="preserve">, Services and Inputs, II- G  Grants and Subsidies, III-G Vehicles, IV-G Training, I-A Goods, Services and Inputs, II-A Grants and Subsidies, III-A Consultancies, IV-A Operating Costs. Fund Allocation under the different categories and % of IFAD financing are written in Schedule 2 of Financing Agreement. The method of disbursement to the line agencies/service provider/NGO will depend on the terms and conditions of MOU/contract agreements between the line agencies/NGO/service provider and the Project. </w:t>
      </w:r>
    </w:p>
    <w:p w:rsidR="001C6309" w:rsidRPr="00AC7437" w:rsidRDefault="001C6309" w:rsidP="001C6309">
      <w:pPr>
        <w:rPr>
          <w:rFonts w:asciiTheme="minorHAnsi" w:hAnsiTheme="minorHAnsi"/>
          <w:sz w:val="22"/>
          <w:szCs w:val="22"/>
          <w:lang w:val="en-GB"/>
        </w:rPr>
      </w:pPr>
    </w:p>
    <w:p w:rsidR="001C6309" w:rsidRPr="00AC7437" w:rsidRDefault="001C6309" w:rsidP="001C6309">
      <w:pPr>
        <w:rPr>
          <w:rFonts w:asciiTheme="minorHAnsi" w:hAnsiTheme="minorHAnsi"/>
          <w:sz w:val="22"/>
          <w:szCs w:val="22"/>
          <w:lang w:val="en-GB"/>
        </w:rPr>
      </w:pPr>
      <w:r w:rsidRPr="00AC7437">
        <w:rPr>
          <w:rFonts w:asciiTheme="minorHAnsi" w:hAnsiTheme="minorHAnsi"/>
          <w:sz w:val="22"/>
          <w:szCs w:val="22"/>
          <w:lang w:val="en-GB"/>
        </w:rPr>
        <w:t>There are 4 standard procedures that are used for disbursing Grant fund from IFAD. They are:</w:t>
      </w:r>
    </w:p>
    <w:p w:rsidR="00361613" w:rsidRPr="00AC7437" w:rsidRDefault="00361613" w:rsidP="001D74C9">
      <w:pPr>
        <w:tabs>
          <w:tab w:val="left" w:pos="2300"/>
        </w:tabs>
        <w:spacing w:after="120"/>
        <w:rPr>
          <w:rFonts w:asciiTheme="minorHAnsi" w:hAnsiTheme="minorHAnsi"/>
          <w:b/>
          <w:sz w:val="22"/>
          <w:szCs w:val="22"/>
          <w:lang w:val="en-GB"/>
        </w:rPr>
      </w:pPr>
    </w:p>
    <w:p w:rsidR="001C6309" w:rsidRPr="00AC7437" w:rsidRDefault="001C6309" w:rsidP="001D74C9">
      <w:pPr>
        <w:tabs>
          <w:tab w:val="left" w:pos="2300"/>
        </w:tabs>
        <w:spacing w:after="120"/>
        <w:rPr>
          <w:rFonts w:asciiTheme="minorHAnsi" w:hAnsiTheme="minorHAnsi"/>
          <w:b/>
          <w:sz w:val="22"/>
          <w:szCs w:val="22"/>
          <w:lang w:val="en-GB"/>
        </w:rPr>
      </w:pPr>
      <w:r w:rsidRPr="00AC7437">
        <w:rPr>
          <w:rFonts w:asciiTheme="minorHAnsi" w:hAnsiTheme="minorHAnsi"/>
          <w:b/>
          <w:sz w:val="22"/>
          <w:szCs w:val="22"/>
          <w:lang w:val="en-GB"/>
        </w:rPr>
        <w:lastRenderedPageBreak/>
        <w:t xml:space="preserve">Procedure I: Replenishment in Designated Account in USD </w:t>
      </w:r>
    </w:p>
    <w:p w:rsidR="001C6309" w:rsidRPr="00AC7437" w:rsidRDefault="001C6309" w:rsidP="001C6309">
      <w:pPr>
        <w:jc w:val="both"/>
        <w:rPr>
          <w:rFonts w:asciiTheme="minorHAnsi" w:hAnsiTheme="minorHAnsi"/>
          <w:sz w:val="22"/>
          <w:szCs w:val="22"/>
          <w:lang w:val="en-GB"/>
        </w:rPr>
      </w:pPr>
      <w:r w:rsidRPr="00AC7437">
        <w:rPr>
          <w:rFonts w:asciiTheme="minorHAnsi" w:hAnsiTheme="minorHAnsi"/>
          <w:sz w:val="22"/>
          <w:szCs w:val="22"/>
          <w:lang w:val="en-GB"/>
        </w:rPr>
        <w:t xml:space="preserve">This procedure provides a mechanism like a revolving fund to assist the Project in financing eligible expenditures defined in the Financing Agreement as payment falls due. While the project implementation is underway the account is replenished when satisfactory evidence of expenditure incurred is received. </w:t>
      </w:r>
    </w:p>
    <w:p w:rsidR="001C6309" w:rsidRPr="00AC7437" w:rsidRDefault="001C6309" w:rsidP="001C6309">
      <w:pPr>
        <w:pStyle w:val="ListParagraph"/>
        <w:numPr>
          <w:ilvl w:val="0"/>
          <w:numId w:val="58"/>
        </w:numPr>
        <w:jc w:val="both"/>
        <w:rPr>
          <w:rFonts w:asciiTheme="minorHAnsi" w:hAnsiTheme="minorHAnsi"/>
          <w:sz w:val="22"/>
          <w:szCs w:val="22"/>
          <w:lang w:val="en-GB"/>
        </w:rPr>
      </w:pPr>
      <w:r w:rsidRPr="00AC7437">
        <w:rPr>
          <w:rFonts w:asciiTheme="minorHAnsi" w:hAnsiTheme="minorHAnsi"/>
          <w:sz w:val="22"/>
          <w:szCs w:val="22"/>
          <w:lang w:val="en-GB"/>
        </w:rPr>
        <w:t xml:space="preserve">Deposits to replenish the Designated Account in USD are claimed under this procedure using Application for Withdrawal – FORM 100. </w:t>
      </w:r>
    </w:p>
    <w:p w:rsidR="001C6309" w:rsidRPr="00AC7437" w:rsidRDefault="001C6309" w:rsidP="001C6309">
      <w:pPr>
        <w:pStyle w:val="ListParagraph"/>
        <w:numPr>
          <w:ilvl w:val="0"/>
          <w:numId w:val="58"/>
        </w:numPr>
        <w:jc w:val="both"/>
        <w:rPr>
          <w:rFonts w:asciiTheme="minorHAnsi" w:hAnsiTheme="minorHAnsi"/>
          <w:sz w:val="22"/>
          <w:szCs w:val="22"/>
          <w:lang w:val="en-GB"/>
        </w:rPr>
      </w:pPr>
      <w:r w:rsidRPr="00AC7437">
        <w:rPr>
          <w:rFonts w:asciiTheme="minorHAnsi" w:hAnsiTheme="minorHAnsi"/>
          <w:sz w:val="22"/>
          <w:szCs w:val="22"/>
          <w:lang w:val="en-GB"/>
        </w:rPr>
        <w:t xml:space="preserve">Summary sheet (SS) Form 101 is used when additional space is required, that is, more than one contractor, or if expenditures relate to multiple suppliers on a reimbursement basis. Summary sheet FORM 101 is used to summarise several invoices or receipts claimed for replenishment. Separate summary sheets are used for each disbursement category. </w:t>
      </w:r>
    </w:p>
    <w:p w:rsidR="001C6309" w:rsidRPr="00AC7437" w:rsidRDefault="001C6309" w:rsidP="001C6309">
      <w:pPr>
        <w:pStyle w:val="ListParagraph"/>
        <w:numPr>
          <w:ilvl w:val="0"/>
          <w:numId w:val="58"/>
        </w:numPr>
        <w:jc w:val="both"/>
        <w:rPr>
          <w:rFonts w:asciiTheme="minorHAnsi" w:hAnsiTheme="minorHAnsi"/>
          <w:sz w:val="22"/>
          <w:szCs w:val="22"/>
          <w:lang w:val="en-GB"/>
        </w:rPr>
      </w:pPr>
      <w:r w:rsidRPr="00AC7437">
        <w:rPr>
          <w:rFonts w:asciiTheme="minorHAnsi" w:hAnsiTheme="minorHAnsi"/>
          <w:sz w:val="22"/>
          <w:szCs w:val="22"/>
          <w:lang w:val="en-GB"/>
        </w:rPr>
        <w:t>SS Form 102 is used when expenditures are claimed under Statement of Expenditures (SOEs).</w:t>
      </w:r>
    </w:p>
    <w:p w:rsidR="001C6309" w:rsidRPr="00AC7437" w:rsidRDefault="001C6309" w:rsidP="001C6309">
      <w:pPr>
        <w:pStyle w:val="ListParagraph"/>
        <w:numPr>
          <w:ilvl w:val="0"/>
          <w:numId w:val="58"/>
        </w:numPr>
        <w:jc w:val="both"/>
        <w:rPr>
          <w:rFonts w:asciiTheme="minorHAnsi" w:hAnsiTheme="minorHAnsi"/>
          <w:sz w:val="22"/>
          <w:szCs w:val="22"/>
          <w:lang w:val="en-GB"/>
        </w:rPr>
      </w:pPr>
      <w:r w:rsidRPr="00AC7437">
        <w:rPr>
          <w:rFonts w:asciiTheme="minorHAnsi" w:hAnsiTheme="minorHAnsi"/>
          <w:sz w:val="22"/>
          <w:szCs w:val="22"/>
          <w:lang w:val="en-GB"/>
        </w:rPr>
        <w:t xml:space="preserve">If expenditures are claimed under the SOE, supporting documents are not submitted with the withdrawal applications; a SS Form 102 is attached to the withdrawal application, supported by Summary Sheet(s) in Form 101 in which the corresponding itemised expenditures and related information is provided. </w:t>
      </w:r>
    </w:p>
    <w:p w:rsidR="001C6309" w:rsidRPr="00AC7437" w:rsidRDefault="001C6309" w:rsidP="001C6309">
      <w:pPr>
        <w:pStyle w:val="ListParagraph"/>
        <w:numPr>
          <w:ilvl w:val="0"/>
          <w:numId w:val="58"/>
        </w:numPr>
        <w:jc w:val="both"/>
        <w:rPr>
          <w:rFonts w:asciiTheme="minorHAnsi" w:hAnsiTheme="minorHAnsi"/>
          <w:sz w:val="22"/>
          <w:szCs w:val="22"/>
          <w:lang w:val="en-GB"/>
        </w:rPr>
      </w:pPr>
      <w:r w:rsidRPr="00AC7437">
        <w:rPr>
          <w:rFonts w:asciiTheme="minorHAnsi" w:hAnsiTheme="minorHAnsi"/>
          <w:sz w:val="22"/>
          <w:szCs w:val="22"/>
          <w:lang w:val="en-GB"/>
        </w:rPr>
        <w:t>If the expenditures are not claimed under a SOE, the supporting documents (bills, invoices, receipts, evidence of payment and evidence of shipment) are submitted and attached to the withdrawal application.</w:t>
      </w:r>
    </w:p>
    <w:p w:rsidR="001C6309" w:rsidRPr="00AC7437" w:rsidRDefault="001C6309" w:rsidP="001C6309">
      <w:pPr>
        <w:rPr>
          <w:rFonts w:asciiTheme="minorHAnsi" w:hAnsiTheme="minorHAnsi"/>
          <w:b/>
          <w:sz w:val="22"/>
          <w:szCs w:val="22"/>
          <w:lang w:val="en-GB"/>
        </w:rPr>
      </w:pPr>
    </w:p>
    <w:p w:rsidR="001C6309" w:rsidRPr="00AC7437" w:rsidRDefault="001C6309" w:rsidP="001C6309">
      <w:pPr>
        <w:rPr>
          <w:rFonts w:asciiTheme="minorHAnsi" w:hAnsiTheme="minorHAnsi"/>
          <w:b/>
          <w:sz w:val="22"/>
          <w:szCs w:val="22"/>
          <w:lang w:val="en-GB"/>
        </w:rPr>
      </w:pPr>
      <w:r w:rsidRPr="00AC7437">
        <w:rPr>
          <w:rFonts w:asciiTheme="minorHAnsi" w:hAnsiTheme="minorHAnsi"/>
          <w:b/>
          <w:sz w:val="22"/>
          <w:szCs w:val="22"/>
          <w:lang w:val="en-GB"/>
        </w:rPr>
        <w:t xml:space="preserve">Procedure II: Direct Payment </w:t>
      </w:r>
    </w:p>
    <w:p w:rsidR="001C6309" w:rsidRPr="00AC7437" w:rsidRDefault="001C6309" w:rsidP="001C6309">
      <w:pPr>
        <w:jc w:val="both"/>
        <w:rPr>
          <w:rFonts w:asciiTheme="minorHAnsi" w:hAnsiTheme="minorHAnsi"/>
          <w:sz w:val="22"/>
          <w:szCs w:val="22"/>
          <w:lang w:val="en-GB"/>
        </w:rPr>
      </w:pPr>
      <w:r w:rsidRPr="00AC7437">
        <w:rPr>
          <w:rFonts w:asciiTheme="minorHAnsi" w:hAnsiTheme="minorHAnsi"/>
          <w:sz w:val="22"/>
          <w:szCs w:val="22"/>
          <w:lang w:val="en-GB"/>
        </w:rPr>
        <w:t xml:space="preserve">Under this procedure, the PCU requests IFAD to pay suppliers directly from the Grant funds. The procedure is similar to Procedure I described above but the payment is made direct to the third party as advised and instructed by the Project. </w:t>
      </w:r>
    </w:p>
    <w:p w:rsidR="001C6309" w:rsidRPr="00AC7437" w:rsidRDefault="001C6309" w:rsidP="001C6309">
      <w:pPr>
        <w:rPr>
          <w:rFonts w:asciiTheme="minorHAnsi" w:hAnsiTheme="minorHAnsi"/>
          <w:b/>
          <w:sz w:val="22"/>
          <w:szCs w:val="22"/>
          <w:lang w:val="en-GB"/>
        </w:rPr>
      </w:pPr>
    </w:p>
    <w:p w:rsidR="001C6309" w:rsidRPr="00AC7437" w:rsidRDefault="001C6309" w:rsidP="001C6309">
      <w:pPr>
        <w:jc w:val="both"/>
        <w:rPr>
          <w:rFonts w:asciiTheme="minorHAnsi" w:hAnsiTheme="minorHAnsi"/>
          <w:b/>
          <w:sz w:val="22"/>
          <w:szCs w:val="22"/>
          <w:lang w:val="en-GB"/>
        </w:rPr>
      </w:pPr>
      <w:r w:rsidRPr="00AC7437">
        <w:rPr>
          <w:rFonts w:asciiTheme="minorHAnsi" w:hAnsiTheme="minorHAnsi"/>
          <w:b/>
          <w:sz w:val="22"/>
          <w:szCs w:val="22"/>
          <w:lang w:val="en-GB"/>
        </w:rPr>
        <w:t xml:space="preserve">Procedure III: Direct Payment to a Foreign Supplier </w:t>
      </w:r>
    </w:p>
    <w:p w:rsidR="001C6309" w:rsidRPr="00AC7437" w:rsidRDefault="001C6309" w:rsidP="001C6309">
      <w:pPr>
        <w:jc w:val="both"/>
        <w:rPr>
          <w:rFonts w:asciiTheme="minorHAnsi" w:hAnsiTheme="minorHAnsi"/>
          <w:sz w:val="22"/>
          <w:szCs w:val="22"/>
          <w:lang w:val="en-GB"/>
        </w:rPr>
      </w:pPr>
      <w:r w:rsidRPr="00AC7437">
        <w:rPr>
          <w:rFonts w:asciiTheme="minorHAnsi" w:hAnsiTheme="minorHAnsi"/>
          <w:sz w:val="22"/>
          <w:szCs w:val="22"/>
          <w:lang w:val="en-GB"/>
        </w:rPr>
        <w:t>Under this procedure, the Project uses a Letter of Credit (L/C) as a mode of payment to a foreign supplier. Form 301, an Application for a Special Commitment, Form 302 Letter of Commitment from IFAD to a Bank and Form 303 Bank’s Request for Payment. This is extensively used for financing import of goods and under this procedure IFAD gives assurance to the suppliers.</w:t>
      </w:r>
    </w:p>
    <w:p w:rsidR="001C6309" w:rsidRPr="00AC7437" w:rsidRDefault="001C6309" w:rsidP="001C6309">
      <w:pPr>
        <w:rPr>
          <w:rFonts w:asciiTheme="minorHAnsi" w:hAnsiTheme="minorHAnsi"/>
          <w:b/>
          <w:sz w:val="22"/>
          <w:szCs w:val="22"/>
          <w:lang w:val="en-GB"/>
        </w:rPr>
      </w:pPr>
    </w:p>
    <w:p w:rsidR="001C6309" w:rsidRPr="00AC7437" w:rsidRDefault="001C6309" w:rsidP="001C6309">
      <w:pPr>
        <w:rPr>
          <w:rFonts w:asciiTheme="minorHAnsi" w:hAnsiTheme="minorHAnsi"/>
          <w:b/>
          <w:sz w:val="22"/>
          <w:szCs w:val="22"/>
          <w:lang w:val="en-GB"/>
        </w:rPr>
      </w:pPr>
      <w:r w:rsidRPr="00AC7437">
        <w:rPr>
          <w:rFonts w:asciiTheme="minorHAnsi" w:hAnsiTheme="minorHAnsi"/>
          <w:b/>
          <w:sz w:val="22"/>
          <w:szCs w:val="22"/>
          <w:lang w:val="en-GB"/>
        </w:rPr>
        <w:t xml:space="preserve">Procedure IV: Reimbursement </w:t>
      </w:r>
    </w:p>
    <w:p w:rsidR="001C6309" w:rsidRPr="00AC7437" w:rsidRDefault="001C6309" w:rsidP="001C6309">
      <w:pPr>
        <w:jc w:val="both"/>
        <w:rPr>
          <w:rFonts w:asciiTheme="minorHAnsi" w:hAnsiTheme="minorHAnsi"/>
          <w:sz w:val="22"/>
          <w:szCs w:val="22"/>
          <w:lang w:val="en-GB"/>
        </w:rPr>
      </w:pPr>
      <w:r w:rsidRPr="00AC7437">
        <w:rPr>
          <w:rFonts w:asciiTheme="minorHAnsi" w:hAnsiTheme="minorHAnsi"/>
          <w:sz w:val="22"/>
          <w:szCs w:val="22"/>
          <w:lang w:val="en-GB"/>
        </w:rPr>
        <w:t xml:space="preserve">All eligible expenditures pre-financed by the government are claimed for reimbursement under this procedure using Application for Withdrawal –Form 100 and Summary sheets Forms 101 &amp; 102 as with Procedure I above. This type of disbursement will be very common with the project. </w:t>
      </w:r>
    </w:p>
    <w:p w:rsidR="001C6309" w:rsidRPr="00AC7437" w:rsidRDefault="001C6309" w:rsidP="001C6309">
      <w:pPr>
        <w:jc w:val="both"/>
        <w:rPr>
          <w:rFonts w:asciiTheme="minorHAnsi" w:hAnsiTheme="minorHAnsi"/>
          <w:sz w:val="22"/>
          <w:szCs w:val="22"/>
          <w:lang w:val="en-GB"/>
        </w:rPr>
      </w:pPr>
    </w:p>
    <w:p w:rsidR="001C6309" w:rsidRPr="00AC7437" w:rsidRDefault="001C6309" w:rsidP="001C6309">
      <w:pPr>
        <w:jc w:val="both"/>
        <w:rPr>
          <w:rFonts w:asciiTheme="minorHAnsi" w:hAnsiTheme="minorHAnsi"/>
          <w:sz w:val="22"/>
          <w:szCs w:val="22"/>
          <w:lang w:val="en-GB"/>
        </w:rPr>
      </w:pPr>
      <w:r w:rsidRPr="00AC7437">
        <w:rPr>
          <w:rFonts w:asciiTheme="minorHAnsi" w:hAnsiTheme="minorHAnsi"/>
          <w:sz w:val="22"/>
          <w:szCs w:val="22"/>
          <w:lang w:val="en-GB"/>
        </w:rPr>
        <w:t>This procedure is followed when expenditures have already been incurred, that is, the suppliers of goods or services have already been paid by the Project from its own funds. The reimbursement procedure normally requires full documentation. However, there are special cases where the IFAD accepts simplified documentation.</w:t>
      </w:r>
    </w:p>
    <w:p w:rsidR="001C6309" w:rsidRPr="00AC7437" w:rsidRDefault="001C6309" w:rsidP="001C6309">
      <w:pPr>
        <w:rPr>
          <w:rFonts w:asciiTheme="minorHAnsi" w:hAnsiTheme="minorHAnsi"/>
          <w:b/>
          <w:sz w:val="22"/>
          <w:szCs w:val="22"/>
          <w:lang w:val="en-GB"/>
        </w:rPr>
      </w:pPr>
    </w:p>
    <w:p w:rsidR="001C6309" w:rsidRPr="00AC7437" w:rsidRDefault="001C6309" w:rsidP="001C6309">
      <w:pPr>
        <w:rPr>
          <w:rFonts w:asciiTheme="minorHAnsi" w:hAnsiTheme="minorHAnsi"/>
          <w:sz w:val="22"/>
          <w:szCs w:val="22"/>
          <w:lang w:val="en-GB"/>
        </w:rPr>
      </w:pPr>
      <w:proofErr w:type="gramStart"/>
      <w:r w:rsidRPr="00AC7437">
        <w:rPr>
          <w:rFonts w:asciiTheme="minorHAnsi" w:hAnsiTheme="minorHAnsi"/>
          <w:b/>
          <w:sz w:val="22"/>
          <w:szCs w:val="22"/>
          <w:lang w:val="en-GB"/>
        </w:rPr>
        <w:t>Withdrawal Application.</w:t>
      </w:r>
      <w:proofErr w:type="gramEnd"/>
      <w:r w:rsidRPr="00AC7437">
        <w:rPr>
          <w:rFonts w:asciiTheme="minorHAnsi" w:hAnsiTheme="minorHAnsi"/>
          <w:b/>
          <w:sz w:val="22"/>
          <w:szCs w:val="22"/>
          <w:lang w:val="en-GB"/>
        </w:rPr>
        <w:t xml:space="preserve"> </w:t>
      </w:r>
      <w:r w:rsidRPr="00AC7437">
        <w:rPr>
          <w:rFonts w:asciiTheme="minorHAnsi" w:hAnsiTheme="minorHAnsi"/>
          <w:sz w:val="22"/>
          <w:szCs w:val="22"/>
          <w:lang w:val="en-GB"/>
        </w:rPr>
        <w:t xml:space="preserve">The Financial Comptroller General Office (FCGO) has adopted a policy of granting a four month period for reimbursement of their pre-financed expenditures to all development projects implemented by the Government line agencies. If the project fails to reimburse the pre-financed expenditures within that time, the Project will not be entitled to get budget release for the following trimester. To ensure timely budget release from the treasury; the </w:t>
      </w:r>
      <w:r w:rsidRPr="00AC7437">
        <w:rPr>
          <w:rFonts w:asciiTheme="minorHAnsi" w:hAnsiTheme="minorHAnsi"/>
          <w:sz w:val="22"/>
          <w:szCs w:val="22"/>
          <w:lang w:val="en-GB"/>
        </w:rPr>
        <w:lastRenderedPageBreak/>
        <w:t>PCU will send at least one withdrawal application in each trimester and reimburse the pre-financed expenditures to the Government treasury accordingly. No taxes and duties will be financed out of the proceeds of the IFAD Grants.</w:t>
      </w:r>
    </w:p>
    <w:p w:rsidR="00786F39" w:rsidRPr="00AC7437" w:rsidRDefault="00786F39" w:rsidP="001C6309">
      <w:pPr>
        <w:jc w:val="both"/>
        <w:rPr>
          <w:rFonts w:asciiTheme="minorHAnsi" w:hAnsiTheme="minorHAnsi"/>
          <w:b/>
          <w:sz w:val="22"/>
          <w:szCs w:val="22"/>
          <w:lang w:val="en-GB"/>
        </w:rPr>
      </w:pPr>
    </w:p>
    <w:p w:rsidR="001C6309" w:rsidRPr="00AC7437" w:rsidRDefault="001C6309" w:rsidP="001C6309">
      <w:pPr>
        <w:jc w:val="both"/>
        <w:rPr>
          <w:rFonts w:asciiTheme="minorHAnsi" w:hAnsiTheme="minorHAnsi"/>
          <w:sz w:val="22"/>
          <w:szCs w:val="22"/>
          <w:lang w:val="en-GB"/>
        </w:rPr>
      </w:pPr>
      <w:r w:rsidRPr="00AC7437">
        <w:rPr>
          <w:rFonts w:asciiTheme="minorHAnsi" w:hAnsiTheme="minorHAnsi"/>
          <w:b/>
          <w:sz w:val="22"/>
          <w:szCs w:val="22"/>
          <w:lang w:val="en-GB"/>
        </w:rPr>
        <w:t xml:space="preserve">Staffing and Cost Centre. </w:t>
      </w:r>
      <w:r w:rsidRPr="00AC7437">
        <w:rPr>
          <w:rFonts w:asciiTheme="minorHAnsi" w:hAnsiTheme="minorHAnsi"/>
          <w:sz w:val="22"/>
          <w:szCs w:val="22"/>
          <w:lang w:val="en-GB"/>
        </w:rPr>
        <w:t>The PCU will have two accounting staffs; Accounts Officer and Sub-accountant deputed from the FCGO. The Financial Management and Procurement Specialist contracted from project fund will assist the Project Coordinator and Accounts Officer at PCU; and the Accountant in DPCUs to maintain sound financial management system as envisages by the IFAD. His/her duties and responsibilities will be detailed in TOR. Each project district will have only one cost centre at DPCU. An Accountant deputed from the FCGO to DPCUs will have the sole responsibility of accounting, book keeping, reporting and auditing. Additionally, s/he will also maintained the district account in categories, project components, sub-components and activities, prepare all kinds of reports and deliver to PCU as detailed in PIM - the reporting requirement and deadline.</w:t>
      </w:r>
    </w:p>
    <w:p w:rsidR="001C6309" w:rsidRPr="00AC7437" w:rsidRDefault="001C6309" w:rsidP="001C6309">
      <w:pPr>
        <w:rPr>
          <w:rFonts w:asciiTheme="minorHAnsi" w:hAnsiTheme="minorHAnsi"/>
          <w:b/>
          <w:sz w:val="22"/>
          <w:szCs w:val="22"/>
          <w:lang w:val="en-GB"/>
        </w:rPr>
      </w:pPr>
    </w:p>
    <w:p w:rsidR="001C6309" w:rsidRPr="00AC7437" w:rsidRDefault="001C6309" w:rsidP="001C6309">
      <w:pPr>
        <w:jc w:val="both"/>
        <w:rPr>
          <w:rFonts w:asciiTheme="minorHAnsi" w:hAnsiTheme="minorHAnsi"/>
          <w:sz w:val="22"/>
          <w:szCs w:val="22"/>
          <w:lang w:val="en-GB"/>
        </w:rPr>
      </w:pPr>
      <w:proofErr w:type="gramStart"/>
      <w:r w:rsidRPr="00AC7437">
        <w:rPr>
          <w:rFonts w:asciiTheme="minorHAnsi" w:hAnsiTheme="minorHAnsi"/>
          <w:b/>
          <w:sz w:val="22"/>
          <w:szCs w:val="22"/>
          <w:lang w:val="en-GB"/>
        </w:rPr>
        <w:t>Capacity Development.</w:t>
      </w:r>
      <w:proofErr w:type="gramEnd"/>
      <w:r w:rsidRPr="00AC7437">
        <w:rPr>
          <w:rFonts w:asciiTheme="minorHAnsi" w:hAnsiTheme="minorHAnsi"/>
          <w:b/>
          <w:sz w:val="22"/>
          <w:szCs w:val="22"/>
          <w:lang w:val="en-GB"/>
        </w:rPr>
        <w:t xml:space="preserve"> </w:t>
      </w:r>
      <w:r w:rsidRPr="00AC7437">
        <w:rPr>
          <w:rFonts w:asciiTheme="minorHAnsi" w:hAnsiTheme="minorHAnsi"/>
          <w:sz w:val="22"/>
          <w:szCs w:val="22"/>
          <w:lang w:val="en-GB"/>
        </w:rPr>
        <w:t>The project will focus on capacity development of the project accounting and stock management staffs as part of its regular activities. An extensive financial management and stock management training will be organized at the beginning of the project. Separate training module will be developed to address both the Government and IFAD accounting and reporting requirement, participant of the accounting training will be PCU Accounts Officer, Sub-accountant and DPCUs Accountant. Thereafter, a refresher training and workshop focusing on financial reporting will be organized in first trimester each year. The objective of this training cum workshop will be facilitating on knowledge sharing, updating the participant’s knowledge on recent circulars, amendment on financial acts, regulations and guidelines; and preparing annual financial reports. Additionally, training on Accounting Software will be organized, the participants of this training will be the Project Coordinator, Accounts Officer, Sub-accountant and Financial Management and Procurement Specialist of PCU, District Project Coordinator and Accountant of DPCUs and one participant of DTCO from each project district (if interested). Participants from Reimbursement Section of FCGO and the project auditor of OAG will be invited in all training events for knowledge sharing.</w:t>
      </w:r>
    </w:p>
    <w:p w:rsidR="001C6309" w:rsidRPr="00AC7437" w:rsidRDefault="001C6309" w:rsidP="001C6309">
      <w:pPr>
        <w:rPr>
          <w:rFonts w:asciiTheme="minorHAnsi" w:hAnsiTheme="minorHAnsi"/>
          <w:sz w:val="22"/>
          <w:szCs w:val="22"/>
          <w:lang w:val="en-GB"/>
        </w:rPr>
      </w:pPr>
    </w:p>
    <w:p w:rsidR="001C6309" w:rsidRPr="00AC7437" w:rsidRDefault="001C6309" w:rsidP="001C6309">
      <w:pPr>
        <w:jc w:val="both"/>
        <w:rPr>
          <w:rFonts w:asciiTheme="minorHAnsi" w:hAnsiTheme="minorHAnsi"/>
          <w:sz w:val="22"/>
          <w:szCs w:val="22"/>
          <w:lang w:val="en-GB"/>
        </w:rPr>
      </w:pPr>
      <w:r w:rsidRPr="00AC7437">
        <w:rPr>
          <w:rFonts w:asciiTheme="minorHAnsi" w:hAnsiTheme="minorHAnsi"/>
          <w:sz w:val="22"/>
          <w:szCs w:val="22"/>
          <w:lang w:val="en-GB"/>
        </w:rPr>
        <w:t xml:space="preserve">The Project Accounts Officer/Accountants will have chance to visit neighbouring country to observe the financial management system of IFAD funded projects. The selection of the Officer/Accountants for the exposure visit will be based on their performance rating. Only the top best performer will be selected. The performance evaluation, marking and list of selected candidate will be shared with IFAD. The indicator and mark allocation for the performance evaluation will be finalized by the PCU before the evaluation is started.  </w:t>
      </w:r>
    </w:p>
    <w:p w:rsidR="001C6309" w:rsidRPr="00AC7437" w:rsidRDefault="001C6309" w:rsidP="001C6309">
      <w:pPr>
        <w:rPr>
          <w:rFonts w:asciiTheme="minorHAnsi" w:hAnsiTheme="minorHAnsi"/>
          <w:sz w:val="22"/>
          <w:szCs w:val="22"/>
          <w:lang w:val="en-GB"/>
        </w:rPr>
      </w:pPr>
    </w:p>
    <w:p w:rsidR="001C6309" w:rsidRPr="00AC7437" w:rsidRDefault="001C6309" w:rsidP="001C6309">
      <w:pPr>
        <w:jc w:val="both"/>
        <w:rPr>
          <w:rFonts w:asciiTheme="minorHAnsi" w:hAnsiTheme="minorHAnsi"/>
          <w:sz w:val="22"/>
          <w:szCs w:val="22"/>
          <w:lang w:val="en-GB"/>
        </w:rPr>
      </w:pPr>
      <w:r w:rsidRPr="00AC7437">
        <w:rPr>
          <w:rFonts w:asciiTheme="minorHAnsi" w:hAnsiTheme="minorHAnsi"/>
          <w:b/>
          <w:sz w:val="22"/>
          <w:szCs w:val="22"/>
          <w:lang w:val="en-GB"/>
        </w:rPr>
        <w:t>Assets Management.</w:t>
      </w:r>
      <w:r w:rsidRPr="00AC7437">
        <w:rPr>
          <w:rFonts w:asciiTheme="minorHAnsi" w:hAnsiTheme="minorHAnsi"/>
          <w:sz w:val="22"/>
          <w:szCs w:val="22"/>
          <w:lang w:val="en-GB"/>
        </w:rPr>
        <w:t xml:space="preserve">A substantial amount of the Project fund will be spent every year on procurement of vehicles, stationeries, office equipments, furniture and various kinds of assets. The expenditures incurred for such purposes reflect equivalent amounts of increases in the assets of the Project. It is therefore important for the Project to maintain and update inventory of its assets at all times and ensure that those are properly maintained and utilized for rightful purposes, that their ownership do not get diluted, and that there is always an officer/staff to remain accountable in respect of assets. </w:t>
      </w:r>
    </w:p>
    <w:p w:rsidR="001C6309" w:rsidRPr="00AC7437" w:rsidRDefault="001C6309" w:rsidP="001C6309">
      <w:pPr>
        <w:jc w:val="both"/>
        <w:rPr>
          <w:rFonts w:asciiTheme="minorHAnsi" w:hAnsiTheme="minorHAnsi"/>
          <w:sz w:val="22"/>
          <w:szCs w:val="22"/>
          <w:lang w:val="en-GB"/>
        </w:rPr>
      </w:pPr>
      <w:r w:rsidRPr="00AC7437">
        <w:rPr>
          <w:rFonts w:asciiTheme="minorHAnsi" w:hAnsiTheme="minorHAnsi"/>
          <w:sz w:val="22"/>
          <w:szCs w:val="22"/>
          <w:lang w:val="en-GB"/>
        </w:rPr>
        <w:lastRenderedPageBreak/>
        <w:t xml:space="preserve">The responsibility for the proper accounting, safeguarding and utilization of all Project assets will primarily rest upon the Project Coordinator at PCU, and District Project Coordinator at DPCUs. The Project Coordinator, and District Project Coordinators without disowning their own accountability, may delegate the authority and responsibility for safe custody and utilization of assets to subordinate officials. Transfer of custody of Project assets will be carried out through proper handing and taking over mechanism. The records of assets will be maintained either in fixed assets register or consumable assets register depending on the nature of assets and its value. </w:t>
      </w:r>
    </w:p>
    <w:p w:rsidR="001C6309" w:rsidRPr="00AC7437" w:rsidRDefault="001C6309" w:rsidP="001C6309">
      <w:pPr>
        <w:rPr>
          <w:rFonts w:asciiTheme="minorHAnsi" w:hAnsiTheme="minorHAnsi"/>
          <w:sz w:val="22"/>
          <w:szCs w:val="22"/>
          <w:lang w:val="en-GB"/>
        </w:rPr>
      </w:pPr>
    </w:p>
    <w:p w:rsidR="001C6309" w:rsidRPr="00AC7437" w:rsidRDefault="001C6309" w:rsidP="001C6309">
      <w:pPr>
        <w:jc w:val="both"/>
        <w:rPr>
          <w:rFonts w:asciiTheme="minorHAnsi" w:hAnsiTheme="minorHAnsi"/>
          <w:sz w:val="22"/>
          <w:szCs w:val="22"/>
          <w:lang w:val="en-GB"/>
        </w:rPr>
      </w:pPr>
      <w:r w:rsidRPr="00AC7437">
        <w:rPr>
          <w:rFonts w:asciiTheme="minorHAnsi" w:hAnsiTheme="minorHAnsi"/>
          <w:b/>
          <w:sz w:val="22"/>
          <w:szCs w:val="22"/>
          <w:lang w:val="en-GB"/>
        </w:rPr>
        <w:t>Receipt, Inspection and Acceptance of Property:</w:t>
      </w:r>
      <w:r w:rsidRPr="00AC7437">
        <w:rPr>
          <w:rFonts w:asciiTheme="minorHAnsi" w:hAnsiTheme="minorHAnsi"/>
          <w:sz w:val="22"/>
          <w:szCs w:val="22"/>
          <w:lang w:val="en-GB"/>
        </w:rPr>
        <w:t xml:space="preserve"> The Store Officer and/or a technically competent official nominated by the Project Coordinator, District Project Coordinator shall inspect and examine the goods prior to acceptance to ensure that the quantity is correct and quality and other specifications have been complied with. The supplier shall be given the opportunity to be present at the time of examination/verification. In the case of complex machinery/equipment, inspection shall be carried out by the technically competent officials either at the factory, manufacturing premises or at the place of delivery, to be decided by the Project Coordinator depending on the nature and value of the assets. </w:t>
      </w:r>
    </w:p>
    <w:p w:rsidR="001C6309" w:rsidRPr="00AC7437" w:rsidRDefault="001C6309" w:rsidP="001C6309">
      <w:pPr>
        <w:jc w:val="both"/>
        <w:rPr>
          <w:rFonts w:asciiTheme="minorHAnsi" w:hAnsiTheme="minorHAnsi"/>
          <w:sz w:val="22"/>
          <w:szCs w:val="22"/>
          <w:lang w:val="en-GB"/>
        </w:rPr>
      </w:pPr>
      <w:r w:rsidRPr="00AC7437">
        <w:rPr>
          <w:rFonts w:asciiTheme="minorHAnsi" w:hAnsiTheme="minorHAnsi"/>
          <w:sz w:val="22"/>
          <w:szCs w:val="22"/>
          <w:lang w:val="en-GB"/>
        </w:rPr>
        <w:t>The quantity accepted shall be recorded in the relevant Stock Register (Fixed Assets or Non Fixed Assets Register) and quantity rejected, if any, shall be returned to the party concerned immediately. If the goods cannot be returned immediately, notice of rejected goods shall be issued by the Store Officer/Keeper to the party concerned indicating clearly that the goods has been rejected and kept by the Project at the risk and cost of the party concerned within three days.</w:t>
      </w:r>
    </w:p>
    <w:p w:rsidR="001C6309" w:rsidRPr="00AC7437" w:rsidRDefault="001C6309" w:rsidP="001C6309">
      <w:pPr>
        <w:rPr>
          <w:rFonts w:asciiTheme="minorHAnsi" w:hAnsiTheme="minorHAnsi"/>
          <w:b/>
          <w:sz w:val="22"/>
          <w:szCs w:val="22"/>
          <w:lang w:val="en-GB"/>
        </w:rPr>
      </w:pPr>
    </w:p>
    <w:p w:rsidR="001C6309" w:rsidRPr="00AC7437" w:rsidRDefault="001C6309" w:rsidP="001C6309">
      <w:pPr>
        <w:jc w:val="both"/>
        <w:rPr>
          <w:rFonts w:asciiTheme="minorHAnsi" w:hAnsiTheme="minorHAnsi"/>
          <w:sz w:val="22"/>
          <w:szCs w:val="22"/>
          <w:lang w:val="en-GB"/>
        </w:rPr>
      </w:pPr>
      <w:r w:rsidRPr="00AC7437">
        <w:rPr>
          <w:rFonts w:asciiTheme="minorHAnsi" w:hAnsiTheme="minorHAnsi"/>
          <w:b/>
          <w:sz w:val="22"/>
          <w:szCs w:val="22"/>
          <w:lang w:val="en-GB"/>
        </w:rPr>
        <w:t>Assets Registers:</w:t>
      </w:r>
      <w:r w:rsidRPr="00AC7437">
        <w:rPr>
          <w:rFonts w:asciiTheme="minorHAnsi" w:hAnsiTheme="minorHAnsi"/>
          <w:sz w:val="22"/>
          <w:szCs w:val="22"/>
          <w:lang w:val="en-GB"/>
        </w:rPr>
        <w:t xml:space="preserve"> All assets will be recorded on the respective assets registers before making payment to the supplies. Basically there will be two types of assets registers, one for fixed (durable) assets and another for consumable assets. The columns of both assets registers will be filled properly. In addition to that, there will be another register for issuing fixed assets. It is mandatory to all Project offices (PCU, and DPCUs) to maintain these three types of assets registers namely Fixed Assets Register, Consumable (Non Fixed) Asset Registers and Fixed Assets Issue Register in their respective offices. Any assets handover between PCU and the project offices will be recorded on the respective assets register by both parties. Assets entry number, date and page number of recipient’s assets register will be recorded on the respective pages of givers stock register. The format of assets registers will be developed by the PCU and deliver to the DPCUs and project line agencies. </w:t>
      </w:r>
    </w:p>
    <w:p w:rsidR="001C6309" w:rsidRPr="00AC7437" w:rsidRDefault="001C6309" w:rsidP="001C6309">
      <w:pPr>
        <w:rPr>
          <w:rFonts w:asciiTheme="minorHAnsi" w:hAnsiTheme="minorHAnsi"/>
          <w:sz w:val="22"/>
          <w:szCs w:val="22"/>
          <w:lang w:val="en-GB"/>
        </w:rPr>
      </w:pPr>
    </w:p>
    <w:p w:rsidR="001C6309" w:rsidRPr="00AC7437" w:rsidRDefault="001C6309" w:rsidP="001C6309">
      <w:pPr>
        <w:jc w:val="both"/>
        <w:rPr>
          <w:rFonts w:asciiTheme="minorHAnsi" w:hAnsiTheme="minorHAnsi"/>
          <w:sz w:val="22"/>
          <w:szCs w:val="22"/>
          <w:lang w:val="en-GB"/>
        </w:rPr>
      </w:pPr>
      <w:r w:rsidRPr="00AC7437">
        <w:rPr>
          <w:rFonts w:asciiTheme="minorHAnsi" w:hAnsiTheme="minorHAnsi"/>
          <w:sz w:val="22"/>
          <w:szCs w:val="22"/>
          <w:lang w:val="en-GB"/>
        </w:rPr>
        <w:t>Training materials which will be procured specifically for a training program and issued to participants need not be recorded in Consumable Asset Register. A separate register will be maintained to record the training materials and stationeries. A receipt of trainees will be the supporting document for the use of such assets. Copy of distribution records of livestock, seeds and seedlings, agriculture inputs and other materials to the beneficiaries by the service centres/sub centres or service provider will be kept in district project offices. The Original receipts will be kept at service centre or in the office of service provider/ distributing agencies.</w:t>
      </w:r>
    </w:p>
    <w:p w:rsidR="001C6309" w:rsidRPr="00AC7437" w:rsidRDefault="001C6309" w:rsidP="001C6309">
      <w:pPr>
        <w:rPr>
          <w:rFonts w:asciiTheme="minorHAnsi" w:hAnsiTheme="minorHAnsi"/>
          <w:sz w:val="22"/>
          <w:szCs w:val="22"/>
          <w:lang w:val="en-GB"/>
        </w:rPr>
      </w:pPr>
    </w:p>
    <w:p w:rsidR="001C6309" w:rsidRPr="00AC7437" w:rsidRDefault="001C6309" w:rsidP="001C6309">
      <w:pPr>
        <w:jc w:val="both"/>
        <w:rPr>
          <w:rFonts w:asciiTheme="minorHAnsi" w:hAnsiTheme="minorHAnsi"/>
          <w:sz w:val="22"/>
          <w:szCs w:val="22"/>
          <w:lang w:val="en-GB"/>
        </w:rPr>
      </w:pPr>
      <w:r w:rsidRPr="00AC7437">
        <w:rPr>
          <w:rFonts w:asciiTheme="minorHAnsi" w:hAnsiTheme="minorHAnsi"/>
          <w:b/>
          <w:sz w:val="22"/>
          <w:szCs w:val="22"/>
          <w:lang w:val="en-GB"/>
        </w:rPr>
        <w:t>Issue of Property (Assets):</w:t>
      </w:r>
      <w:r w:rsidRPr="00AC7437">
        <w:rPr>
          <w:rFonts w:asciiTheme="minorHAnsi" w:hAnsiTheme="minorHAnsi"/>
          <w:sz w:val="22"/>
          <w:szCs w:val="22"/>
          <w:lang w:val="en-GB"/>
        </w:rPr>
        <w:t xml:space="preserve"> None of the Project assets will be issued or handed over to other agencies which are not part of the project implementation. The procurement plan of each year shall be supported by a list of vehicles and equipment that is planned for procurement and with its potential users or owner. After the approval of AWPB and Procurement Plan, any changes on this list and ownership will be the subject of IFAD review.</w:t>
      </w:r>
    </w:p>
    <w:p w:rsidR="001C6309" w:rsidRPr="00AC7437" w:rsidRDefault="001C6309" w:rsidP="001C6309">
      <w:pPr>
        <w:jc w:val="both"/>
        <w:rPr>
          <w:rFonts w:asciiTheme="minorHAnsi" w:hAnsiTheme="minorHAnsi"/>
          <w:sz w:val="22"/>
          <w:szCs w:val="22"/>
          <w:lang w:val="en-GB"/>
        </w:rPr>
      </w:pPr>
      <w:r w:rsidRPr="00AC7437">
        <w:rPr>
          <w:rFonts w:asciiTheme="minorHAnsi" w:hAnsiTheme="minorHAnsi"/>
          <w:sz w:val="22"/>
          <w:szCs w:val="22"/>
          <w:lang w:val="en-GB"/>
        </w:rPr>
        <w:lastRenderedPageBreak/>
        <w:t>Requests for assets (goods) shall be submitted in “Requisition Form” to the Store Officer/Keeper with the approval of the Project Coordinator, District Project Coordinators or an officer delegated by them. If the items requested are readily available in stock, the Store Officer/Keeper shall issue the goods based on the approved Requisition Form and record in the respective column of the Assets Register. If the requested goods are not readily available, action for acquiring the property shall be taken after ascertaining the budget availability and other procedural requirements.</w:t>
      </w:r>
    </w:p>
    <w:p w:rsidR="001C6309" w:rsidRPr="00AC7437" w:rsidRDefault="001C6309" w:rsidP="001C6309">
      <w:pPr>
        <w:rPr>
          <w:rFonts w:asciiTheme="minorHAnsi" w:hAnsiTheme="minorHAnsi"/>
          <w:sz w:val="22"/>
          <w:szCs w:val="22"/>
          <w:lang w:val="en-GB"/>
        </w:rPr>
      </w:pPr>
    </w:p>
    <w:p w:rsidR="001C6309" w:rsidRPr="00AC7437" w:rsidRDefault="001C6309" w:rsidP="001C6309">
      <w:pPr>
        <w:jc w:val="both"/>
        <w:rPr>
          <w:rFonts w:asciiTheme="minorHAnsi" w:hAnsiTheme="minorHAnsi"/>
          <w:sz w:val="22"/>
          <w:szCs w:val="22"/>
          <w:lang w:val="en-GB"/>
        </w:rPr>
      </w:pPr>
      <w:r w:rsidRPr="00AC7437">
        <w:rPr>
          <w:rFonts w:asciiTheme="minorHAnsi" w:hAnsiTheme="minorHAnsi"/>
          <w:b/>
          <w:sz w:val="22"/>
          <w:szCs w:val="22"/>
          <w:lang w:val="en-GB"/>
        </w:rPr>
        <w:t>Physical Verification of Assets:</w:t>
      </w:r>
      <w:r w:rsidRPr="00AC7437">
        <w:rPr>
          <w:rFonts w:asciiTheme="minorHAnsi" w:hAnsiTheme="minorHAnsi"/>
          <w:sz w:val="22"/>
          <w:szCs w:val="22"/>
          <w:lang w:val="en-GB"/>
        </w:rPr>
        <w:t xml:space="preserve"> Verification of the assets will be conducted at least once a year. The Project Coordinator, either directly or through an authorized officer independent of the person responsible for inventory management will conduct a verification of PCU assets. For DPCUs, the Project Coordinator will issue a letter and TOR to PCU or/DPCUs staff to conduct assets verification. Such verifications will be undertaken in order to establish ownership of assets, to verify the actual existence of assets in accordance with the book balances, descriptions and existence of any lien or encumbrance on the assets and to identify the assets that are surplus, obsolete, damaged or unserviceable or not useable. </w:t>
      </w:r>
    </w:p>
    <w:p w:rsidR="001C6309" w:rsidRPr="00AC7437" w:rsidRDefault="001C6309" w:rsidP="001C6309">
      <w:pPr>
        <w:rPr>
          <w:rFonts w:asciiTheme="minorHAnsi" w:hAnsiTheme="minorHAnsi"/>
          <w:sz w:val="22"/>
          <w:szCs w:val="22"/>
          <w:lang w:val="en-GB"/>
        </w:rPr>
      </w:pPr>
    </w:p>
    <w:p w:rsidR="001C6309" w:rsidRPr="00031ABD" w:rsidRDefault="001C6309" w:rsidP="001C6309">
      <w:pPr>
        <w:jc w:val="both"/>
        <w:rPr>
          <w:rFonts w:asciiTheme="minorHAnsi" w:hAnsiTheme="minorHAnsi"/>
          <w:sz w:val="22"/>
          <w:szCs w:val="22"/>
          <w:lang w:val="en-GB"/>
        </w:rPr>
      </w:pPr>
      <w:r w:rsidRPr="00031ABD">
        <w:rPr>
          <w:rFonts w:asciiTheme="minorHAnsi" w:hAnsiTheme="minorHAnsi"/>
          <w:b/>
          <w:sz w:val="22"/>
          <w:szCs w:val="22"/>
          <w:lang w:val="en-GB"/>
        </w:rPr>
        <w:t xml:space="preserve">Maintenance of Vehicles and Equipment: </w:t>
      </w:r>
      <w:r w:rsidR="004F127F" w:rsidRPr="00031ABD">
        <w:rPr>
          <w:rFonts w:asciiTheme="minorHAnsi" w:hAnsiTheme="minorHAnsi"/>
          <w:sz w:val="22"/>
          <w:szCs w:val="22"/>
          <w:lang w:val="en-GB"/>
        </w:rPr>
        <w:t>Maintenance of vehicles, motorcycles and office equipments</w:t>
      </w:r>
      <w:r w:rsidR="004F127F" w:rsidRPr="00AC7437">
        <w:rPr>
          <w:rFonts w:asciiTheme="minorHAnsi" w:hAnsiTheme="minorHAnsi"/>
          <w:lang w:val="en-GB"/>
        </w:rPr>
        <w:t xml:space="preserve"> </w:t>
      </w:r>
      <w:r w:rsidR="004F127F" w:rsidRPr="00031ABD">
        <w:rPr>
          <w:rFonts w:asciiTheme="minorHAnsi" w:hAnsiTheme="minorHAnsi"/>
          <w:sz w:val="22"/>
          <w:szCs w:val="22"/>
          <w:lang w:val="en-GB"/>
        </w:rPr>
        <w:t xml:space="preserve">will be carried out by a service provider or workshop in the roster. A notice will be issued in the beginning of each fiscal year requesting for registration in the roster. The roster will be valid for one fiscal year. </w:t>
      </w:r>
      <w:r w:rsidRPr="00031ABD">
        <w:rPr>
          <w:rFonts w:asciiTheme="minorHAnsi" w:hAnsiTheme="minorHAnsi"/>
          <w:sz w:val="22"/>
          <w:szCs w:val="22"/>
          <w:lang w:val="en-GB"/>
        </w:rPr>
        <w:t>All the maintenance works will take place only after the confirmation of need of maintenance by the staff in-charge responsible and due approval from the Project Coordinator at PCU and District Project Coordinator/head of project offices in the district or</w:t>
      </w:r>
      <w:r w:rsidR="007F3054" w:rsidRPr="00031ABD">
        <w:rPr>
          <w:rFonts w:asciiTheme="minorHAnsi" w:hAnsiTheme="minorHAnsi"/>
          <w:sz w:val="22"/>
          <w:szCs w:val="22"/>
          <w:lang w:val="en-GB"/>
        </w:rPr>
        <w:t xml:space="preserve"> officer authorized by him/her.</w:t>
      </w:r>
    </w:p>
    <w:p w:rsidR="007F3054" w:rsidRPr="00AC7437" w:rsidRDefault="007F3054" w:rsidP="001C6309">
      <w:pPr>
        <w:jc w:val="both"/>
        <w:rPr>
          <w:rFonts w:asciiTheme="minorHAnsi" w:hAnsiTheme="minorHAnsi"/>
          <w:sz w:val="22"/>
          <w:szCs w:val="22"/>
          <w:lang w:val="en-GB"/>
        </w:rPr>
      </w:pPr>
    </w:p>
    <w:p w:rsidR="001C6309" w:rsidRPr="00AC7437" w:rsidRDefault="001C6309" w:rsidP="001C6309">
      <w:pPr>
        <w:jc w:val="both"/>
        <w:rPr>
          <w:rFonts w:asciiTheme="minorHAnsi" w:hAnsiTheme="minorHAnsi"/>
          <w:sz w:val="22"/>
          <w:szCs w:val="22"/>
          <w:lang w:val="en-GB"/>
        </w:rPr>
      </w:pPr>
      <w:r w:rsidRPr="00AC7437">
        <w:rPr>
          <w:rFonts w:asciiTheme="minorHAnsi" w:hAnsiTheme="minorHAnsi"/>
          <w:sz w:val="22"/>
          <w:szCs w:val="22"/>
          <w:lang w:val="en-GB"/>
        </w:rPr>
        <w:t xml:space="preserve">A register will be maintained to record maintenance costs and details of major replaced parts of office equipment and vehicles/motorcycles separately (by equipment/vehicle/motorcycle). At the end of each fiscal year an individual and collective (whichever will be applicable) assets maintenance assessment will be carried out by the respective offices. A report of such assessment will be delivered to the PCU, and PCU will consolidate and prepare the maintenance reports and deliver to IFAD within three month of the following fiscal year. </w:t>
      </w:r>
    </w:p>
    <w:p w:rsidR="001C6309" w:rsidRPr="00AC7437" w:rsidRDefault="001C6309" w:rsidP="001C6309">
      <w:pPr>
        <w:rPr>
          <w:rFonts w:asciiTheme="minorHAnsi" w:hAnsiTheme="minorHAnsi"/>
          <w:sz w:val="6"/>
          <w:szCs w:val="22"/>
          <w:lang w:val="en-GB"/>
        </w:rPr>
      </w:pPr>
    </w:p>
    <w:p w:rsidR="001C6309" w:rsidRPr="00AC7437" w:rsidRDefault="001C6309" w:rsidP="001C6309">
      <w:pPr>
        <w:rPr>
          <w:rFonts w:asciiTheme="minorHAnsi" w:hAnsiTheme="minorHAnsi"/>
          <w:sz w:val="22"/>
          <w:szCs w:val="22"/>
          <w:lang w:val="en-GB"/>
        </w:rPr>
      </w:pPr>
      <w:r w:rsidRPr="00AC7437">
        <w:rPr>
          <w:rFonts w:asciiTheme="minorHAnsi" w:hAnsiTheme="minorHAnsi"/>
          <w:sz w:val="22"/>
          <w:szCs w:val="22"/>
          <w:lang w:val="en-GB"/>
        </w:rPr>
        <w:t xml:space="preserve">None of the Project assets will be maintained which is not in use in project implementation. </w:t>
      </w:r>
    </w:p>
    <w:p w:rsidR="001C6309" w:rsidRPr="00AC7437" w:rsidRDefault="001C6309" w:rsidP="001C6309">
      <w:pPr>
        <w:rPr>
          <w:rFonts w:asciiTheme="minorHAnsi" w:hAnsiTheme="minorHAnsi"/>
          <w:b/>
          <w:sz w:val="22"/>
          <w:szCs w:val="22"/>
          <w:lang w:val="en-GB"/>
        </w:rPr>
      </w:pPr>
    </w:p>
    <w:p w:rsidR="001C6309" w:rsidRPr="00AC7437" w:rsidRDefault="001C6309" w:rsidP="001C6309">
      <w:pPr>
        <w:rPr>
          <w:rFonts w:asciiTheme="minorHAnsi" w:hAnsiTheme="minorHAnsi"/>
          <w:b/>
          <w:sz w:val="22"/>
          <w:szCs w:val="22"/>
          <w:lang w:val="en-GB"/>
        </w:rPr>
      </w:pPr>
      <w:r w:rsidRPr="00AC7437">
        <w:rPr>
          <w:rFonts w:asciiTheme="minorHAnsi" w:hAnsiTheme="minorHAnsi"/>
          <w:b/>
          <w:sz w:val="22"/>
          <w:szCs w:val="22"/>
          <w:lang w:val="en-GB"/>
        </w:rPr>
        <w:t>Reporting</w:t>
      </w:r>
    </w:p>
    <w:p w:rsidR="001C6309" w:rsidRPr="00AC7437" w:rsidRDefault="001C6309" w:rsidP="001C6309">
      <w:pPr>
        <w:rPr>
          <w:rFonts w:asciiTheme="minorHAnsi" w:hAnsiTheme="minorHAnsi"/>
          <w:sz w:val="12"/>
          <w:szCs w:val="22"/>
          <w:lang w:val="en-GB"/>
        </w:rPr>
      </w:pPr>
    </w:p>
    <w:p w:rsidR="001C6309" w:rsidRPr="00AC7437" w:rsidRDefault="001C6309" w:rsidP="001C6309">
      <w:pPr>
        <w:rPr>
          <w:rFonts w:asciiTheme="minorHAnsi" w:hAnsiTheme="minorHAnsi"/>
          <w:sz w:val="22"/>
          <w:szCs w:val="22"/>
          <w:lang w:val="en-GB"/>
        </w:rPr>
      </w:pPr>
      <w:r w:rsidRPr="00AC7437">
        <w:rPr>
          <w:rFonts w:asciiTheme="minorHAnsi" w:hAnsiTheme="minorHAnsi"/>
          <w:sz w:val="22"/>
          <w:szCs w:val="22"/>
          <w:lang w:val="en-GB"/>
        </w:rPr>
        <w:t>The Project will prepare and deliver reports as detailed below.</w:t>
      </w:r>
    </w:p>
    <w:p w:rsidR="001C6309" w:rsidRPr="00AC7437" w:rsidRDefault="001C6309" w:rsidP="001C6309">
      <w:pPr>
        <w:rPr>
          <w:rFonts w:asciiTheme="minorHAnsi" w:hAnsiTheme="minorHAnsi"/>
          <w:sz w:val="8"/>
          <w:szCs w:val="22"/>
          <w:lang w:val="en-GB"/>
        </w:rPr>
      </w:pPr>
    </w:p>
    <w:p w:rsidR="001C6309" w:rsidRPr="00AC7437" w:rsidRDefault="001C6309" w:rsidP="001C6309">
      <w:pPr>
        <w:jc w:val="both"/>
        <w:rPr>
          <w:rFonts w:asciiTheme="minorHAnsi" w:hAnsiTheme="minorHAnsi"/>
          <w:sz w:val="22"/>
          <w:szCs w:val="22"/>
          <w:lang w:val="en-GB"/>
        </w:rPr>
      </w:pPr>
      <w:r w:rsidRPr="00AC7437">
        <w:rPr>
          <w:rFonts w:asciiTheme="minorHAnsi" w:hAnsiTheme="minorHAnsi"/>
          <w:b/>
          <w:sz w:val="22"/>
          <w:szCs w:val="22"/>
          <w:lang w:val="en-GB"/>
        </w:rPr>
        <w:t>Monthly reporting:</w:t>
      </w:r>
      <w:r w:rsidRPr="00AC7437">
        <w:rPr>
          <w:rFonts w:asciiTheme="minorHAnsi" w:hAnsiTheme="minorHAnsi"/>
          <w:sz w:val="22"/>
          <w:szCs w:val="22"/>
          <w:lang w:val="en-GB"/>
        </w:rPr>
        <w:t xml:space="preserve"> A copy of Ma. </w:t>
      </w:r>
      <w:proofErr w:type="gramStart"/>
      <w:r w:rsidRPr="00AC7437">
        <w:rPr>
          <w:rFonts w:asciiTheme="minorHAnsi" w:hAnsiTheme="minorHAnsi"/>
          <w:sz w:val="22"/>
          <w:szCs w:val="22"/>
          <w:lang w:val="en-GB"/>
        </w:rPr>
        <w:t>Le.</w:t>
      </w:r>
      <w:proofErr w:type="gramEnd"/>
      <w:r w:rsidRPr="00AC7437">
        <w:rPr>
          <w:rFonts w:asciiTheme="minorHAnsi" w:hAnsiTheme="minorHAnsi"/>
          <w:sz w:val="22"/>
          <w:szCs w:val="22"/>
          <w:lang w:val="en-GB"/>
        </w:rPr>
        <w:t xml:space="preserve"> Pa. Form numbers 13, 14, 15 and category wise breakdown of each payment will be sent by the DPCUs (Accountant) to the PCU by the 15th day of the following month. The report will include </w:t>
      </w:r>
      <w:r w:rsidR="004F127F" w:rsidRPr="00AC7437">
        <w:rPr>
          <w:rFonts w:asciiTheme="minorHAnsi" w:hAnsiTheme="minorHAnsi"/>
          <w:lang w:val="en-GB"/>
        </w:rPr>
        <w:t xml:space="preserve">category and component/activities </w:t>
      </w:r>
      <w:r w:rsidRPr="00AC7437">
        <w:rPr>
          <w:rFonts w:asciiTheme="minorHAnsi" w:hAnsiTheme="minorHAnsi"/>
          <w:sz w:val="22"/>
          <w:szCs w:val="22"/>
          <w:lang w:val="en-GB"/>
        </w:rPr>
        <w:t>wise expenditure report and the cons</w:t>
      </w:r>
      <w:r w:rsidR="004F127F" w:rsidRPr="00AC7437">
        <w:rPr>
          <w:rFonts w:asciiTheme="minorHAnsi" w:hAnsiTheme="minorHAnsi"/>
          <w:sz w:val="22"/>
          <w:szCs w:val="22"/>
          <w:lang w:val="en-GB"/>
        </w:rPr>
        <w:t>olidated report of the district</w:t>
      </w:r>
      <w:r w:rsidRPr="00AC7437">
        <w:rPr>
          <w:rFonts w:asciiTheme="minorHAnsi" w:hAnsiTheme="minorHAnsi"/>
          <w:sz w:val="22"/>
          <w:szCs w:val="22"/>
          <w:lang w:val="en-GB"/>
        </w:rPr>
        <w:t>. The report will include beneficiaries’ contribution in each category, component, sub-component and activities. In addition, record of the contracts awarded within a calendar month will be submitted to the PCU on the format for “Register of Contracts”. Activity, sub-component and component wise expenditure report will follow the AWPB format to record the expenditures and physical progress. The reporting format will be developed and sent by the PCU to the DPCUs. The Financial Management and Procurement Specialist will developed all requires reporting formats with consultation of Project Coordinator and the Accounts Officer.</w:t>
      </w:r>
    </w:p>
    <w:p w:rsidR="001C6309" w:rsidRPr="00AC7437" w:rsidRDefault="001C6309" w:rsidP="001C6309">
      <w:pPr>
        <w:jc w:val="both"/>
        <w:rPr>
          <w:rFonts w:asciiTheme="minorHAnsi" w:hAnsiTheme="minorHAnsi"/>
          <w:sz w:val="22"/>
          <w:szCs w:val="22"/>
          <w:lang w:val="en-GB"/>
        </w:rPr>
      </w:pPr>
      <w:r w:rsidRPr="00AC7437">
        <w:rPr>
          <w:rFonts w:asciiTheme="minorHAnsi" w:hAnsiTheme="minorHAnsi"/>
          <w:b/>
          <w:sz w:val="22"/>
          <w:szCs w:val="22"/>
          <w:lang w:val="en-GB"/>
        </w:rPr>
        <w:lastRenderedPageBreak/>
        <w:t>Financial Progress Reporting:</w:t>
      </w:r>
      <w:r w:rsidRPr="00AC7437">
        <w:rPr>
          <w:rFonts w:asciiTheme="minorHAnsi" w:hAnsiTheme="minorHAnsi"/>
          <w:sz w:val="22"/>
          <w:szCs w:val="22"/>
          <w:lang w:val="en-GB"/>
        </w:rPr>
        <w:t xml:space="preserve"> The PCU will prepare and furnish to the IFAD periodic consolidated progress reports of the expenditures, in such form and substance as the IFAD will reasonably request. At the minimum, such reports will address (i) the status of sources and uses of funds, (ii) Schedule of withdrawal application (iii) comparison of planned budget and actual expenditures (iv) Status of Designated Accounts in USD with reconciliation statement (v) problems encountered during the reporting period, (vi) steps taken or proposed to be taken to remedy these problems, and (vii) the expected financial progress during the following reporting period. The PCU will deliver such report on trimester basis to the IFAD within 45 days of the end of each trimester. </w:t>
      </w:r>
    </w:p>
    <w:p w:rsidR="001C6309" w:rsidRPr="00AC7437" w:rsidRDefault="001C6309" w:rsidP="001C6309">
      <w:pPr>
        <w:rPr>
          <w:rFonts w:asciiTheme="minorHAnsi" w:hAnsiTheme="minorHAnsi"/>
          <w:b/>
          <w:sz w:val="22"/>
          <w:szCs w:val="22"/>
          <w:lang w:val="en-GB"/>
        </w:rPr>
      </w:pPr>
    </w:p>
    <w:p w:rsidR="001C6309" w:rsidRPr="00AC7437" w:rsidRDefault="001C6309" w:rsidP="001C6309">
      <w:pPr>
        <w:jc w:val="both"/>
        <w:rPr>
          <w:rFonts w:asciiTheme="minorHAnsi" w:hAnsiTheme="minorHAnsi"/>
          <w:sz w:val="22"/>
          <w:szCs w:val="22"/>
          <w:lang w:val="en-GB"/>
        </w:rPr>
      </w:pPr>
      <w:r w:rsidRPr="00AC7437">
        <w:rPr>
          <w:rFonts w:asciiTheme="minorHAnsi" w:hAnsiTheme="minorHAnsi"/>
          <w:b/>
          <w:sz w:val="22"/>
          <w:szCs w:val="22"/>
          <w:lang w:val="en-GB"/>
        </w:rPr>
        <w:t>Project Financial Statement:</w:t>
      </w:r>
      <w:r w:rsidRPr="00AC7437">
        <w:rPr>
          <w:rFonts w:asciiTheme="minorHAnsi" w:hAnsiTheme="minorHAnsi"/>
          <w:sz w:val="22"/>
          <w:szCs w:val="22"/>
          <w:lang w:val="en-GB"/>
        </w:rPr>
        <w:t xml:space="preserve"> The PCU will deliver detailed unaudited financial statements of the operations, resources and expenditures related to the Project for each fiscal year to the IFAD within four (4) months of the end of each Fiscal Year (Article IX of the General Conditions). An audited Project Financial Statement will be delivered along with External Audit report. The project financial statements consist of (a) yearly and cumulative statements of sources and application of funds by category and by component/sub-component/activities, which discloses separately IFAD’s grants funds, counterpart funds (government), and beneficiaries’ funds, (b) the balance sheet, which disclose bank and cash balances that agree with the statement of sources and application of funds, fixed assets and liabilities, (c) comparison of budget and actual expenditure, (d) SOEs Withdrawal Application Statement, (e) Statement of Designated Account movement/activities (f) Designated Accounts  reconciliation and (g) Note on the Project Financial Statements.</w:t>
      </w:r>
    </w:p>
    <w:p w:rsidR="001C6309" w:rsidRPr="00AC7437" w:rsidRDefault="001C6309" w:rsidP="001C6309">
      <w:pPr>
        <w:rPr>
          <w:rFonts w:asciiTheme="minorHAnsi" w:hAnsiTheme="minorHAnsi"/>
          <w:sz w:val="22"/>
          <w:szCs w:val="22"/>
          <w:lang w:val="en-GB"/>
        </w:rPr>
      </w:pPr>
    </w:p>
    <w:p w:rsidR="001C6309" w:rsidRPr="00AC7437" w:rsidRDefault="001C6309" w:rsidP="001C6309">
      <w:pPr>
        <w:jc w:val="both"/>
        <w:rPr>
          <w:rFonts w:asciiTheme="minorHAnsi" w:hAnsiTheme="minorHAnsi"/>
          <w:sz w:val="22"/>
          <w:szCs w:val="22"/>
          <w:lang w:val="en-GB"/>
        </w:rPr>
      </w:pPr>
      <w:r w:rsidRPr="00AC7437">
        <w:rPr>
          <w:rFonts w:asciiTheme="minorHAnsi" w:hAnsiTheme="minorHAnsi"/>
          <w:b/>
          <w:sz w:val="22"/>
          <w:szCs w:val="22"/>
          <w:lang w:val="en-GB"/>
        </w:rPr>
        <w:t>Records of Assets:</w:t>
      </w:r>
      <w:r w:rsidRPr="00AC7437">
        <w:rPr>
          <w:rFonts w:asciiTheme="minorHAnsi" w:hAnsiTheme="minorHAnsi"/>
          <w:sz w:val="22"/>
          <w:szCs w:val="22"/>
          <w:lang w:val="en-GB"/>
        </w:rPr>
        <w:t xml:space="preserve"> The DPCUs will maintain and update consolidated records of fixed assets at district level with description, unit, quantity/numbers, location and user; and delivering to the PCU at least twice a year. The PCU will prepare and maintain consolidated records of project fixed assets. This record will be delivering to IFAD along with physical and financial progress report. </w:t>
      </w:r>
    </w:p>
    <w:p w:rsidR="001C6309" w:rsidRPr="00AC7437" w:rsidRDefault="001C6309" w:rsidP="001C6309">
      <w:pPr>
        <w:jc w:val="both"/>
        <w:rPr>
          <w:rFonts w:asciiTheme="minorHAnsi" w:hAnsiTheme="minorHAnsi"/>
          <w:sz w:val="22"/>
          <w:szCs w:val="22"/>
          <w:lang w:val="en-GB"/>
        </w:rPr>
      </w:pPr>
      <w:r w:rsidRPr="00AC7437">
        <w:rPr>
          <w:rFonts w:asciiTheme="minorHAnsi" w:hAnsiTheme="minorHAnsi"/>
          <w:sz w:val="22"/>
          <w:szCs w:val="22"/>
          <w:lang w:val="en-GB"/>
        </w:rPr>
        <w:t xml:space="preserve">The LTR will specify procedures for disbursement, opening of accounts, SOE facility, procurement thresholds, methods, audit procedures, reporting requirement and deadline to deliver IFAD as agreed between Government and IFAD. </w:t>
      </w:r>
    </w:p>
    <w:p w:rsidR="001C6309" w:rsidRPr="00AC7437" w:rsidRDefault="001C6309" w:rsidP="001C6309">
      <w:pPr>
        <w:rPr>
          <w:rFonts w:asciiTheme="minorHAnsi" w:hAnsiTheme="minorHAnsi"/>
          <w:b/>
          <w:sz w:val="22"/>
          <w:szCs w:val="22"/>
          <w:lang w:val="en-GB"/>
        </w:rPr>
      </w:pPr>
    </w:p>
    <w:p w:rsidR="001C6309" w:rsidRPr="00AC7437" w:rsidRDefault="001C6309" w:rsidP="001C6309">
      <w:pPr>
        <w:jc w:val="both"/>
        <w:rPr>
          <w:rFonts w:asciiTheme="minorHAnsi" w:hAnsiTheme="minorHAnsi"/>
          <w:sz w:val="22"/>
          <w:szCs w:val="22"/>
          <w:lang w:val="en-GB"/>
        </w:rPr>
      </w:pPr>
      <w:proofErr w:type="gramStart"/>
      <w:r w:rsidRPr="00AC7437">
        <w:rPr>
          <w:rFonts w:asciiTheme="minorHAnsi" w:hAnsiTheme="minorHAnsi"/>
          <w:b/>
          <w:sz w:val="22"/>
          <w:szCs w:val="22"/>
          <w:lang w:val="en-GB"/>
        </w:rPr>
        <w:t>Internal Control.</w:t>
      </w:r>
      <w:proofErr w:type="gramEnd"/>
      <w:r w:rsidRPr="00AC7437">
        <w:rPr>
          <w:rFonts w:asciiTheme="minorHAnsi" w:hAnsiTheme="minorHAnsi"/>
          <w:b/>
          <w:sz w:val="22"/>
          <w:szCs w:val="22"/>
          <w:lang w:val="en-GB"/>
        </w:rPr>
        <w:t xml:space="preserve"> </w:t>
      </w:r>
      <w:r w:rsidRPr="00AC7437">
        <w:rPr>
          <w:rFonts w:asciiTheme="minorHAnsi" w:hAnsiTheme="minorHAnsi"/>
          <w:sz w:val="22"/>
          <w:szCs w:val="22"/>
          <w:lang w:val="en-GB"/>
        </w:rPr>
        <w:t xml:space="preserve">The Financial Management and Procurement Specialist will have the key responsibilities in project expenditure tracking, assets management, monitoring fiduciary aspects of district level project activities, and procurement management. The Internal Control Specialist (firm of individual contracted for short period each year) will assist Project </w:t>
      </w:r>
      <w:r w:rsidR="004F127F" w:rsidRPr="00AC7437">
        <w:rPr>
          <w:rFonts w:asciiTheme="minorHAnsi" w:hAnsiTheme="minorHAnsi"/>
          <w:sz w:val="22"/>
          <w:szCs w:val="22"/>
          <w:lang w:val="en-GB"/>
        </w:rPr>
        <w:t>Coordinator</w:t>
      </w:r>
      <w:r w:rsidRPr="00AC7437">
        <w:rPr>
          <w:rFonts w:asciiTheme="minorHAnsi" w:hAnsiTheme="minorHAnsi"/>
          <w:sz w:val="22"/>
          <w:szCs w:val="22"/>
          <w:lang w:val="en-GB"/>
        </w:rPr>
        <w:t xml:space="preserve"> and the Financial Management and Procurement Specialist to identify the weak areas that may need internal control intervention. </w:t>
      </w:r>
    </w:p>
    <w:p w:rsidR="001C6309" w:rsidRPr="00AC7437" w:rsidRDefault="001C6309" w:rsidP="001C6309">
      <w:pPr>
        <w:rPr>
          <w:rFonts w:asciiTheme="minorHAnsi" w:hAnsiTheme="minorHAnsi"/>
          <w:b/>
          <w:sz w:val="14"/>
          <w:szCs w:val="22"/>
          <w:lang w:val="en-GB"/>
        </w:rPr>
      </w:pPr>
    </w:p>
    <w:p w:rsidR="001C6309" w:rsidRPr="00AC7437" w:rsidRDefault="001C6309" w:rsidP="001C6309">
      <w:pPr>
        <w:jc w:val="both"/>
        <w:rPr>
          <w:rFonts w:asciiTheme="minorHAnsi" w:hAnsiTheme="minorHAnsi"/>
          <w:sz w:val="22"/>
          <w:szCs w:val="22"/>
          <w:lang w:val="en-GB"/>
        </w:rPr>
      </w:pPr>
      <w:r w:rsidRPr="00AC7437">
        <w:rPr>
          <w:rFonts w:asciiTheme="minorHAnsi" w:hAnsiTheme="minorHAnsi"/>
          <w:sz w:val="22"/>
          <w:szCs w:val="22"/>
          <w:lang w:val="en-GB"/>
        </w:rPr>
        <w:t>The DSA and travel funds will be utilized strictly only for project related activities and the payments or advance adjustment will be process only upon the submission of travel report in standard format. A register will be maintained to record the travel order, issued by a competent project authority with the clear purpose of travel, the date and place. A standard travel report will be made mandatory for payment and adjustment of travel related expenses. All travel reports will be reviewed as part of project M &amp; E. The quality of travel report and strictness on the proper use of travel budget will be considered part of the performance evaluation of individual staff.</w:t>
      </w:r>
    </w:p>
    <w:p w:rsidR="001C6309" w:rsidRPr="00AC7437" w:rsidRDefault="001C6309" w:rsidP="001C6309">
      <w:pPr>
        <w:rPr>
          <w:rFonts w:asciiTheme="minorHAnsi" w:hAnsiTheme="minorHAnsi"/>
          <w:sz w:val="22"/>
          <w:szCs w:val="22"/>
          <w:lang w:val="en-GB"/>
        </w:rPr>
      </w:pPr>
    </w:p>
    <w:p w:rsidR="001C6309" w:rsidRPr="00AC7437" w:rsidRDefault="001C6309" w:rsidP="001C6309">
      <w:pPr>
        <w:jc w:val="both"/>
        <w:rPr>
          <w:rFonts w:asciiTheme="minorHAnsi" w:hAnsiTheme="minorHAnsi"/>
          <w:sz w:val="22"/>
          <w:szCs w:val="22"/>
          <w:lang w:val="en-GB"/>
        </w:rPr>
      </w:pPr>
      <w:r w:rsidRPr="00AC7437">
        <w:rPr>
          <w:rFonts w:asciiTheme="minorHAnsi" w:hAnsiTheme="minorHAnsi"/>
          <w:sz w:val="22"/>
          <w:szCs w:val="22"/>
          <w:lang w:val="en-GB"/>
        </w:rPr>
        <w:t xml:space="preserve">The PCU, DPCUs and all Project line agencies in the district will maintain Log Books for all vehicles, fuel consuming machineries and equipments to record the utilization of these assets. The format of the Log Book will be developed by the PCU and send to DPCUs and district project line agencies. The </w:t>
      </w:r>
      <w:r w:rsidRPr="00AC7437">
        <w:rPr>
          <w:rFonts w:asciiTheme="minorHAnsi" w:hAnsiTheme="minorHAnsi"/>
          <w:sz w:val="22"/>
          <w:szCs w:val="22"/>
          <w:lang w:val="en-GB"/>
        </w:rPr>
        <w:lastRenderedPageBreak/>
        <w:t>Project staff member in charge of managing fuel consuming equipment will append a performance summary of each item at the end of each quarter in the Logbook i.e. average fuel consumption per kilometer or per hour; whichever is applicable. The use of vehicles will follow the guidelines, rules or circulars issued by the government from time to time, and only will used to Project related work.</w:t>
      </w:r>
    </w:p>
    <w:p w:rsidR="001C6309" w:rsidRPr="00AC7437" w:rsidRDefault="001C6309" w:rsidP="001C6309">
      <w:pPr>
        <w:jc w:val="both"/>
        <w:rPr>
          <w:rFonts w:asciiTheme="minorHAnsi" w:hAnsiTheme="minorHAnsi"/>
          <w:b/>
          <w:sz w:val="22"/>
          <w:szCs w:val="22"/>
          <w:lang w:val="en-GB"/>
        </w:rPr>
      </w:pPr>
    </w:p>
    <w:p w:rsidR="001C6309" w:rsidRPr="00AC7437" w:rsidRDefault="001C6309" w:rsidP="001C6309">
      <w:pPr>
        <w:jc w:val="both"/>
        <w:rPr>
          <w:rFonts w:asciiTheme="minorHAnsi" w:hAnsiTheme="minorHAnsi"/>
          <w:sz w:val="22"/>
          <w:szCs w:val="22"/>
          <w:lang w:val="en-GB"/>
        </w:rPr>
      </w:pPr>
      <w:proofErr w:type="gramStart"/>
      <w:r w:rsidRPr="00AC7437">
        <w:rPr>
          <w:rFonts w:asciiTheme="minorHAnsi" w:hAnsiTheme="minorHAnsi"/>
          <w:b/>
          <w:sz w:val="22"/>
          <w:szCs w:val="22"/>
          <w:lang w:val="en-GB"/>
        </w:rPr>
        <w:t>Internal Audit.</w:t>
      </w:r>
      <w:proofErr w:type="gramEnd"/>
      <w:r w:rsidRPr="00AC7437">
        <w:rPr>
          <w:rFonts w:asciiTheme="minorHAnsi" w:hAnsiTheme="minorHAnsi"/>
          <w:b/>
          <w:sz w:val="22"/>
          <w:szCs w:val="22"/>
          <w:lang w:val="en-GB"/>
        </w:rPr>
        <w:t xml:space="preserve"> </w:t>
      </w:r>
      <w:r w:rsidRPr="00AC7437">
        <w:rPr>
          <w:rFonts w:asciiTheme="minorHAnsi" w:hAnsiTheme="minorHAnsi"/>
          <w:sz w:val="22"/>
          <w:szCs w:val="22"/>
          <w:lang w:val="en-GB"/>
        </w:rPr>
        <w:t xml:space="preserve">One of the weakest areas identified by the IFAD FMA in 2012 is the quality, timeliness and coverage of internal audit of ongoing IFAD projects in Nepal. After the full implementation of TSA, there will be need of structural adjustment on internal audit responsibility. Series of discussions are going on in FCGO to strengthen the quality of internal audit and making it more independent. There is likely a possibility to establish separate regional offices or separate unit in DTCOs responsible only for internal audit. </w:t>
      </w:r>
    </w:p>
    <w:p w:rsidR="001C6309" w:rsidRPr="00AC7437" w:rsidRDefault="001C6309" w:rsidP="001C6309">
      <w:pPr>
        <w:rPr>
          <w:rFonts w:asciiTheme="minorHAnsi" w:hAnsiTheme="minorHAnsi"/>
          <w:b/>
          <w:sz w:val="22"/>
          <w:szCs w:val="22"/>
          <w:lang w:val="en-GB"/>
        </w:rPr>
      </w:pPr>
    </w:p>
    <w:p w:rsidR="001C6309" w:rsidRPr="00AC7437" w:rsidRDefault="001C6309" w:rsidP="001C6309">
      <w:pPr>
        <w:jc w:val="both"/>
        <w:rPr>
          <w:rFonts w:asciiTheme="minorHAnsi" w:hAnsiTheme="minorHAnsi"/>
          <w:sz w:val="22"/>
          <w:szCs w:val="22"/>
          <w:lang w:val="en-GB"/>
        </w:rPr>
      </w:pPr>
      <w:r w:rsidRPr="00AC7437">
        <w:rPr>
          <w:rFonts w:asciiTheme="minorHAnsi" w:hAnsiTheme="minorHAnsi"/>
          <w:sz w:val="22"/>
          <w:szCs w:val="22"/>
          <w:lang w:val="en-GB"/>
        </w:rPr>
        <w:t>Prevailing financial rules and regulations of GON does not allow the project to hire independent internal auditor from project funds. The internal audit of the donor funded projects implemented by the GON line agencies is the responsibility of DTCO; which was assessed we</w:t>
      </w:r>
      <w:r w:rsidR="004F127F" w:rsidRPr="00AC7437">
        <w:rPr>
          <w:rFonts w:asciiTheme="minorHAnsi" w:hAnsiTheme="minorHAnsi"/>
          <w:sz w:val="22"/>
          <w:szCs w:val="22"/>
          <w:lang w:val="en-GB"/>
        </w:rPr>
        <w:t>a</w:t>
      </w:r>
      <w:r w:rsidRPr="00AC7437">
        <w:rPr>
          <w:rFonts w:asciiTheme="minorHAnsi" w:hAnsiTheme="minorHAnsi"/>
          <w:sz w:val="22"/>
          <w:szCs w:val="22"/>
          <w:lang w:val="en-GB"/>
        </w:rPr>
        <w:t>k in IFAD FMA. The DTCO staffs involved in the payment process (TSA) are also acting as an internal auditor. This is contradictory with independent auditing principal. To mitigate internal auditing risk, the project will hire an Internal Control Specialist experience in internal auditing for short period in each year to conduct the internal audit of the project or contracted Financial Management and Procurement Specialist will be given additional responsibility of internal control/audit to assist the Project Coordinator for timely action and correction if required. It will be supplementary to the DTCO internal audit.</w:t>
      </w:r>
    </w:p>
    <w:p w:rsidR="001C6309" w:rsidRPr="00AC7437" w:rsidRDefault="001C6309" w:rsidP="001C6309">
      <w:pPr>
        <w:rPr>
          <w:rFonts w:asciiTheme="minorHAnsi" w:hAnsiTheme="minorHAnsi"/>
          <w:b/>
          <w:sz w:val="22"/>
          <w:szCs w:val="22"/>
          <w:lang w:val="en-GB"/>
        </w:rPr>
      </w:pPr>
    </w:p>
    <w:p w:rsidR="001C6309" w:rsidRPr="00AC7437" w:rsidRDefault="001C6309" w:rsidP="001C6309">
      <w:pPr>
        <w:jc w:val="both"/>
        <w:rPr>
          <w:rFonts w:asciiTheme="minorHAnsi" w:hAnsiTheme="minorHAnsi"/>
          <w:sz w:val="22"/>
          <w:szCs w:val="22"/>
          <w:lang w:val="en-GB"/>
        </w:rPr>
      </w:pPr>
      <w:proofErr w:type="gramStart"/>
      <w:r w:rsidRPr="00AC7437">
        <w:rPr>
          <w:rFonts w:asciiTheme="minorHAnsi" w:hAnsiTheme="minorHAnsi"/>
          <w:b/>
          <w:sz w:val="22"/>
          <w:szCs w:val="22"/>
          <w:lang w:val="en-GB"/>
        </w:rPr>
        <w:t>External Audit.</w:t>
      </w:r>
      <w:proofErr w:type="gramEnd"/>
      <w:r w:rsidRPr="00AC7437">
        <w:rPr>
          <w:rFonts w:asciiTheme="minorHAnsi" w:hAnsiTheme="minorHAnsi"/>
          <w:b/>
          <w:sz w:val="22"/>
          <w:szCs w:val="22"/>
          <w:lang w:val="en-GB"/>
        </w:rPr>
        <w:t xml:space="preserve"> </w:t>
      </w:r>
      <w:r w:rsidRPr="00AC7437">
        <w:rPr>
          <w:rFonts w:asciiTheme="minorHAnsi" w:hAnsiTheme="minorHAnsi"/>
          <w:sz w:val="22"/>
          <w:szCs w:val="22"/>
          <w:lang w:val="en-GB"/>
        </w:rPr>
        <w:t xml:space="preserve">IFAD requires that the project accounts be audited in accordance with auditing standards acceptable to the Fund and the IFAD’s Guidelines for Project Audits (for Borrower’s use) by independent auditors acceptable to the Fund. The Office of the Auditor General of Nepal has sole mandate for final audit of the government agencies including donor funded project by interim constitution and audit act and regulations. Under the terms of reference satisfactory to the IFAD, the OAG, Nepal will carry out audits of the accounts related to the project annually. The PCU will share the TOR, sample reporting formats and delivery deadline of audit report with the auditor before the audit of first year’s financial statement. </w:t>
      </w:r>
    </w:p>
    <w:p w:rsidR="004F127F" w:rsidRPr="00AC7437" w:rsidRDefault="004F127F" w:rsidP="001C6309">
      <w:pPr>
        <w:jc w:val="both"/>
        <w:rPr>
          <w:rFonts w:asciiTheme="minorHAnsi" w:hAnsiTheme="minorHAnsi"/>
          <w:sz w:val="22"/>
          <w:szCs w:val="22"/>
          <w:lang w:val="en-GB"/>
        </w:rPr>
      </w:pPr>
    </w:p>
    <w:p w:rsidR="001C6309" w:rsidRPr="00AC7437" w:rsidRDefault="001C6309" w:rsidP="001C6309">
      <w:pPr>
        <w:jc w:val="both"/>
        <w:rPr>
          <w:rFonts w:asciiTheme="minorHAnsi" w:hAnsiTheme="minorHAnsi"/>
          <w:sz w:val="22"/>
          <w:szCs w:val="22"/>
          <w:lang w:val="en-GB"/>
        </w:rPr>
      </w:pPr>
      <w:r w:rsidRPr="00AC7437">
        <w:rPr>
          <w:rFonts w:asciiTheme="minorHAnsi" w:hAnsiTheme="minorHAnsi"/>
          <w:sz w:val="22"/>
          <w:szCs w:val="22"/>
          <w:lang w:val="en-GB"/>
        </w:rPr>
        <w:t>The auditors will express an opinion on the annual consolidated financial statements and determine whether the designated accounts have been correctly accounted for and have been used in accordance with the financing agreements. They will also determine the adequacy of supporting documents and controls on the use of Statement of Expenditures (SOEs) as a basis for disbursement. The auditors will also furnish a separate Management Letter which will identify any material weakness in accounting and internal controls at all levels and report on the degree of compliance of financial covenants of the IFAD financing agreement including procurement of goods, works and consultant services and IFAD no objection requirement. A certified copy of the annual audit report of the Project together with the P</w:t>
      </w:r>
      <w:r w:rsidR="004F127F" w:rsidRPr="00AC7437">
        <w:rPr>
          <w:rFonts w:asciiTheme="minorHAnsi" w:hAnsiTheme="minorHAnsi"/>
          <w:sz w:val="22"/>
          <w:szCs w:val="22"/>
          <w:lang w:val="en-GB"/>
        </w:rPr>
        <w:t>CU</w:t>
      </w:r>
      <w:r w:rsidRPr="00AC7437">
        <w:rPr>
          <w:rFonts w:asciiTheme="minorHAnsi" w:hAnsiTheme="minorHAnsi"/>
          <w:sz w:val="22"/>
          <w:szCs w:val="22"/>
          <w:lang w:val="en-GB"/>
        </w:rPr>
        <w:t>’s replies to the management Letter will be sent to IFAD within six months after the end of each fiscal year, i.e. before 15th January. This requirement will be stipulated in LTR.</w:t>
      </w:r>
    </w:p>
    <w:p w:rsidR="001C6309" w:rsidRPr="00AC7437" w:rsidRDefault="001C6309" w:rsidP="001C6309">
      <w:pPr>
        <w:rPr>
          <w:rFonts w:asciiTheme="minorHAnsi" w:hAnsiTheme="minorHAnsi"/>
          <w:b/>
          <w:sz w:val="22"/>
          <w:szCs w:val="22"/>
          <w:lang w:val="en-GB"/>
        </w:rPr>
      </w:pPr>
    </w:p>
    <w:p w:rsidR="001C6309" w:rsidRPr="00AC7437" w:rsidRDefault="001C6309" w:rsidP="001C6309">
      <w:pPr>
        <w:jc w:val="both"/>
        <w:rPr>
          <w:rFonts w:asciiTheme="minorHAnsi" w:hAnsiTheme="minorHAnsi"/>
          <w:sz w:val="22"/>
          <w:szCs w:val="22"/>
          <w:lang w:val="en-GB"/>
        </w:rPr>
      </w:pPr>
      <w:r w:rsidRPr="00AC7437">
        <w:rPr>
          <w:rFonts w:asciiTheme="minorHAnsi" w:hAnsiTheme="minorHAnsi"/>
          <w:b/>
          <w:sz w:val="22"/>
          <w:szCs w:val="22"/>
          <w:lang w:val="en-GB"/>
        </w:rPr>
        <w:t>Log of Audit:</w:t>
      </w:r>
      <w:r w:rsidRPr="00AC7437">
        <w:rPr>
          <w:rFonts w:asciiTheme="minorHAnsi" w:hAnsiTheme="minorHAnsi"/>
          <w:sz w:val="22"/>
          <w:szCs w:val="22"/>
          <w:lang w:val="en-GB"/>
        </w:rPr>
        <w:t xml:space="preserve"> The PCU and DPCUs will maintain a Log of Audit Observations made by the Auditors and the Table of Summary Status of Audit Observations in their respective offices for their </w:t>
      </w:r>
      <w:r w:rsidRPr="00AC7437">
        <w:rPr>
          <w:rFonts w:asciiTheme="minorHAnsi" w:hAnsiTheme="minorHAnsi"/>
          <w:sz w:val="22"/>
          <w:szCs w:val="22"/>
          <w:lang w:val="en-GB"/>
        </w:rPr>
        <w:lastRenderedPageBreak/>
        <w:t>operational accounts. In addition to it a consolidated Log of Audit Observations and Table of Summary Status of Audit Observations will be maintained by the PCU. Templates are given in LDH.</w:t>
      </w:r>
    </w:p>
    <w:p w:rsidR="001C6309" w:rsidRPr="00AC7437" w:rsidRDefault="001C6309" w:rsidP="001C6309">
      <w:pPr>
        <w:rPr>
          <w:rFonts w:asciiTheme="minorHAnsi" w:hAnsiTheme="minorHAnsi"/>
          <w:b/>
          <w:sz w:val="22"/>
          <w:szCs w:val="22"/>
          <w:lang w:val="en-GB"/>
        </w:rPr>
      </w:pPr>
    </w:p>
    <w:p w:rsidR="001C6309" w:rsidRPr="00AC7437" w:rsidRDefault="001C6309" w:rsidP="001C6309">
      <w:pPr>
        <w:jc w:val="both"/>
        <w:rPr>
          <w:rFonts w:asciiTheme="minorHAnsi" w:hAnsiTheme="minorHAnsi"/>
          <w:b/>
          <w:sz w:val="22"/>
          <w:szCs w:val="22"/>
          <w:lang w:val="en-GB"/>
        </w:rPr>
      </w:pPr>
      <w:r w:rsidRPr="00AC7437">
        <w:rPr>
          <w:rFonts w:asciiTheme="minorHAnsi" w:hAnsiTheme="minorHAnsi"/>
          <w:b/>
          <w:sz w:val="22"/>
          <w:szCs w:val="22"/>
          <w:lang w:val="en-GB"/>
        </w:rPr>
        <w:t>Project Completion</w:t>
      </w:r>
    </w:p>
    <w:p w:rsidR="001C6309" w:rsidRPr="00AC7437" w:rsidRDefault="001C6309" w:rsidP="001C6309">
      <w:pPr>
        <w:spacing w:after="120"/>
        <w:jc w:val="both"/>
        <w:rPr>
          <w:rFonts w:asciiTheme="minorHAnsi" w:hAnsiTheme="minorHAnsi"/>
          <w:sz w:val="22"/>
          <w:szCs w:val="22"/>
          <w:lang w:val="en-GB"/>
        </w:rPr>
      </w:pPr>
      <w:r w:rsidRPr="00AC7437">
        <w:rPr>
          <w:rFonts w:asciiTheme="minorHAnsi" w:hAnsiTheme="minorHAnsi"/>
          <w:sz w:val="22"/>
          <w:szCs w:val="22"/>
          <w:lang w:val="en-GB"/>
        </w:rPr>
        <w:t xml:space="preserve">The Project completion date will be the 31 March 2021 and financing closing date will be 30 September 2021. </w:t>
      </w:r>
    </w:p>
    <w:p w:rsidR="001C6309" w:rsidRPr="00AC7437" w:rsidRDefault="001C6309" w:rsidP="001C6309">
      <w:pPr>
        <w:pStyle w:val="ListParagraph"/>
        <w:numPr>
          <w:ilvl w:val="0"/>
          <w:numId w:val="59"/>
        </w:numPr>
        <w:jc w:val="both"/>
        <w:rPr>
          <w:rFonts w:asciiTheme="minorHAnsi" w:hAnsiTheme="minorHAnsi"/>
          <w:sz w:val="22"/>
          <w:szCs w:val="22"/>
          <w:lang w:val="en-GB"/>
        </w:rPr>
      </w:pPr>
      <w:r w:rsidRPr="00AC7437">
        <w:rPr>
          <w:rFonts w:asciiTheme="minorHAnsi" w:hAnsiTheme="minorHAnsi"/>
          <w:sz w:val="22"/>
          <w:szCs w:val="22"/>
          <w:lang w:val="en-GB"/>
        </w:rPr>
        <w:t xml:space="preserve">Withdrawal Applications may be continued to be submitted up to the Grants Closing date (i.e. six months after the Project completion date). </w:t>
      </w:r>
    </w:p>
    <w:p w:rsidR="001C6309" w:rsidRPr="00AC7437" w:rsidRDefault="001C6309" w:rsidP="001C6309">
      <w:pPr>
        <w:pStyle w:val="ListParagraph"/>
        <w:numPr>
          <w:ilvl w:val="0"/>
          <w:numId w:val="59"/>
        </w:numPr>
        <w:jc w:val="both"/>
        <w:rPr>
          <w:rFonts w:asciiTheme="minorHAnsi" w:hAnsiTheme="minorHAnsi"/>
          <w:sz w:val="22"/>
          <w:szCs w:val="22"/>
          <w:lang w:val="en-GB"/>
        </w:rPr>
      </w:pPr>
      <w:r w:rsidRPr="00AC7437">
        <w:rPr>
          <w:rFonts w:asciiTheme="minorHAnsi" w:hAnsiTheme="minorHAnsi"/>
          <w:sz w:val="22"/>
          <w:szCs w:val="22"/>
          <w:lang w:val="en-GB"/>
        </w:rPr>
        <w:t xml:space="preserve">Only payments made prior to Grants Closing date, or payments due for goods, works and services which have been provided prior to the project completion date, qualify for disbursement. </w:t>
      </w:r>
    </w:p>
    <w:p w:rsidR="001C6309" w:rsidRPr="00AC7437" w:rsidRDefault="001C6309" w:rsidP="001C6309">
      <w:pPr>
        <w:pStyle w:val="ListParagraph"/>
        <w:numPr>
          <w:ilvl w:val="0"/>
          <w:numId w:val="59"/>
        </w:numPr>
        <w:jc w:val="both"/>
        <w:rPr>
          <w:rFonts w:asciiTheme="minorHAnsi" w:hAnsiTheme="minorHAnsi"/>
          <w:sz w:val="22"/>
          <w:szCs w:val="22"/>
          <w:lang w:val="en-GB"/>
        </w:rPr>
      </w:pPr>
      <w:r w:rsidRPr="00AC7437">
        <w:rPr>
          <w:rFonts w:asciiTheme="minorHAnsi" w:hAnsiTheme="minorHAnsi"/>
          <w:sz w:val="22"/>
          <w:szCs w:val="22"/>
          <w:lang w:val="en-GB"/>
        </w:rPr>
        <w:t xml:space="preserve">No replenishment will be made after the Project completion date. </w:t>
      </w:r>
    </w:p>
    <w:p w:rsidR="001C6309" w:rsidRPr="00AC7437" w:rsidRDefault="001C6309" w:rsidP="001C6309">
      <w:pPr>
        <w:pStyle w:val="ListParagraph"/>
        <w:numPr>
          <w:ilvl w:val="0"/>
          <w:numId w:val="59"/>
        </w:numPr>
        <w:spacing w:line="240" w:lineRule="auto"/>
        <w:jc w:val="both"/>
        <w:rPr>
          <w:rFonts w:asciiTheme="minorHAnsi" w:hAnsiTheme="minorHAnsi"/>
          <w:b/>
          <w:sz w:val="22"/>
          <w:szCs w:val="22"/>
          <w:lang w:val="en-GB"/>
        </w:rPr>
      </w:pPr>
      <w:r w:rsidRPr="00AC7437">
        <w:rPr>
          <w:rFonts w:asciiTheme="minorHAnsi" w:hAnsiTheme="minorHAnsi"/>
          <w:sz w:val="22"/>
          <w:szCs w:val="22"/>
          <w:lang w:val="en-GB"/>
        </w:rPr>
        <w:t xml:space="preserve">The Designated Accounts recovery will begin early enough to ensure that no balance remains in the </w:t>
      </w:r>
      <w:proofErr w:type="gramStart"/>
      <w:r w:rsidRPr="00AC7437">
        <w:rPr>
          <w:rFonts w:asciiTheme="minorHAnsi" w:hAnsiTheme="minorHAnsi"/>
          <w:sz w:val="22"/>
          <w:szCs w:val="22"/>
          <w:lang w:val="en-GB"/>
        </w:rPr>
        <w:t>Designated</w:t>
      </w:r>
      <w:proofErr w:type="gramEnd"/>
      <w:r w:rsidRPr="00AC7437">
        <w:rPr>
          <w:rFonts w:asciiTheme="minorHAnsi" w:hAnsiTheme="minorHAnsi"/>
          <w:sz w:val="22"/>
          <w:szCs w:val="22"/>
          <w:lang w:val="en-GB"/>
        </w:rPr>
        <w:t xml:space="preserve"> account at the closing date. </w:t>
      </w:r>
    </w:p>
    <w:p w:rsidR="005825D2" w:rsidRPr="00AC7437" w:rsidRDefault="001C6309" w:rsidP="001C6309">
      <w:pPr>
        <w:spacing w:line="240" w:lineRule="auto"/>
        <w:jc w:val="both"/>
        <w:rPr>
          <w:rFonts w:asciiTheme="minorHAnsi" w:hAnsiTheme="minorHAnsi"/>
          <w:sz w:val="22"/>
          <w:szCs w:val="22"/>
          <w:lang w:val="en-GB"/>
        </w:rPr>
        <w:sectPr w:rsidR="005825D2" w:rsidRPr="00AC7437" w:rsidSect="005825D2">
          <w:pgSz w:w="11909" w:h="16834" w:code="9"/>
          <w:pgMar w:top="1440" w:right="1440" w:bottom="1440" w:left="1440" w:header="720" w:footer="720" w:gutter="0"/>
          <w:cols w:space="720"/>
          <w:docGrid w:linePitch="360"/>
        </w:sectPr>
      </w:pPr>
      <w:r w:rsidRPr="00AC7437">
        <w:rPr>
          <w:rFonts w:asciiTheme="minorHAnsi" w:hAnsiTheme="minorHAnsi"/>
          <w:sz w:val="22"/>
          <w:szCs w:val="22"/>
          <w:lang w:val="en-GB"/>
        </w:rPr>
        <w:br w:type="page"/>
      </w:r>
    </w:p>
    <w:p w:rsidR="001C6309" w:rsidRPr="00AC7437" w:rsidRDefault="001C6309" w:rsidP="001C6309">
      <w:pPr>
        <w:spacing w:line="240" w:lineRule="auto"/>
        <w:jc w:val="both"/>
        <w:rPr>
          <w:rFonts w:asciiTheme="minorHAnsi" w:hAnsiTheme="minorHAnsi"/>
          <w:sz w:val="22"/>
          <w:szCs w:val="22"/>
          <w:lang w:val="en-GB"/>
        </w:rPr>
      </w:pPr>
    </w:p>
    <w:bookmarkEnd w:id="0"/>
    <w:bookmarkEnd w:id="1"/>
    <w:bookmarkEnd w:id="2"/>
    <w:bookmarkEnd w:id="3"/>
    <w:bookmarkEnd w:id="4"/>
    <w:bookmarkEnd w:id="5"/>
    <w:bookmarkEnd w:id="6"/>
    <w:bookmarkEnd w:id="7"/>
    <w:p w:rsidR="00F56DEE" w:rsidRPr="00AC7437" w:rsidRDefault="00F56DEE" w:rsidP="00F56DEE">
      <w:pPr>
        <w:spacing w:line="240" w:lineRule="auto"/>
        <w:jc w:val="center"/>
        <w:rPr>
          <w:rFonts w:asciiTheme="minorHAnsi" w:hAnsiTheme="minorHAnsi"/>
          <w:sz w:val="22"/>
          <w:szCs w:val="22"/>
          <w:lang w:val="en-GB"/>
        </w:rPr>
      </w:pPr>
    </w:p>
    <w:p w:rsidR="00F56DEE" w:rsidRPr="00AC7437" w:rsidRDefault="00F56DEE" w:rsidP="00F56DEE">
      <w:pPr>
        <w:spacing w:line="240" w:lineRule="auto"/>
        <w:jc w:val="center"/>
        <w:rPr>
          <w:rFonts w:asciiTheme="minorHAnsi" w:hAnsiTheme="minorHAnsi"/>
          <w:sz w:val="22"/>
          <w:szCs w:val="22"/>
          <w:lang w:val="en-GB"/>
        </w:rPr>
      </w:pPr>
    </w:p>
    <w:p w:rsidR="00F56DEE" w:rsidRPr="00AC7437" w:rsidRDefault="00F56DEE" w:rsidP="00F56DEE">
      <w:pPr>
        <w:spacing w:line="240" w:lineRule="auto"/>
        <w:jc w:val="center"/>
        <w:rPr>
          <w:rFonts w:asciiTheme="minorHAnsi" w:hAnsiTheme="minorHAnsi"/>
          <w:sz w:val="22"/>
          <w:szCs w:val="22"/>
          <w:lang w:val="en-GB"/>
        </w:rPr>
      </w:pPr>
    </w:p>
    <w:p w:rsidR="00F56DEE" w:rsidRPr="00AC7437" w:rsidRDefault="00F56DEE" w:rsidP="00F56DEE">
      <w:pPr>
        <w:spacing w:line="240" w:lineRule="auto"/>
        <w:jc w:val="center"/>
        <w:rPr>
          <w:rFonts w:asciiTheme="minorHAnsi" w:hAnsiTheme="minorHAnsi"/>
          <w:sz w:val="22"/>
          <w:szCs w:val="22"/>
          <w:lang w:val="en-GB"/>
        </w:rPr>
      </w:pPr>
    </w:p>
    <w:p w:rsidR="00F56DEE" w:rsidRPr="00AC7437" w:rsidRDefault="00F56DEE" w:rsidP="00F56DEE">
      <w:pPr>
        <w:spacing w:line="240" w:lineRule="auto"/>
        <w:jc w:val="center"/>
        <w:rPr>
          <w:rFonts w:asciiTheme="minorHAnsi" w:hAnsiTheme="minorHAnsi"/>
          <w:sz w:val="22"/>
          <w:szCs w:val="22"/>
          <w:lang w:val="en-GB"/>
        </w:rPr>
      </w:pPr>
    </w:p>
    <w:p w:rsidR="00F56DEE" w:rsidRPr="00AC7437" w:rsidRDefault="00F56DEE" w:rsidP="00F56DEE">
      <w:pPr>
        <w:spacing w:line="240" w:lineRule="auto"/>
        <w:jc w:val="center"/>
        <w:rPr>
          <w:rFonts w:asciiTheme="minorHAnsi" w:hAnsiTheme="minorHAnsi"/>
          <w:sz w:val="22"/>
          <w:szCs w:val="22"/>
          <w:lang w:val="en-GB"/>
        </w:rPr>
      </w:pPr>
    </w:p>
    <w:p w:rsidR="00F56DEE" w:rsidRPr="00AC7437" w:rsidRDefault="00F56DEE" w:rsidP="00F56DEE">
      <w:pPr>
        <w:spacing w:line="240" w:lineRule="auto"/>
        <w:jc w:val="center"/>
        <w:rPr>
          <w:rFonts w:asciiTheme="minorHAnsi" w:hAnsiTheme="minorHAnsi"/>
          <w:sz w:val="22"/>
          <w:szCs w:val="22"/>
          <w:lang w:val="en-GB"/>
        </w:rPr>
      </w:pPr>
    </w:p>
    <w:p w:rsidR="00F56DEE" w:rsidRPr="00AC7437" w:rsidRDefault="00F56DEE" w:rsidP="00F56DEE">
      <w:pPr>
        <w:spacing w:line="240" w:lineRule="auto"/>
        <w:jc w:val="center"/>
        <w:rPr>
          <w:rFonts w:asciiTheme="minorHAnsi" w:hAnsiTheme="minorHAnsi"/>
          <w:sz w:val="22"/>
          <w:szCs w:val="22"/>
          <w:lang w:val="en-GB"/>
        </w:rPr>
      </w:pPr>
    </w:p>
    <w:p w:rsidR="00F56DEE" w:rsidRPr="00AC7437" w:rsidRDefault="00F56DEE" w:rsidP="00F56DEE">
      <w:pPr>
        <w:spacing w:line="240" w:lineRule="auto"/>
        <w:jc w:val="center"/>
        <w:rPr>
          <w:rFonts w:asciiTheme="minorHAnsi" w:hAnsiTheme="minorHAnsi"/>
          <w:sz w:val="22"/>
          <w:szCs w:val="22"/>
          <w:lang w:val="en-GB"/>
        </w:rPr>
      </w:pPr>
    </w:p>
    <w:p w:rsidR="00F56DEE" w:rsidRPr="00AC7437" w:rsidRDefault="00F56DEE" w:rsidP="00F56DEE">
      <w:pPr>
        <w:spacing w:line="240" w:lineRule="auto"/>
        <w:jc w:val="center"/>
        <w:rPr>
          <w:rFonts w:asciiTheme="minorHAnsi" w:hAnsiTheme="minorHAnsi"/>
          <w:sz w:val="22"/>
          <w:szCs w:val="22"/>
          <w:lang w:val="en-GB"/>
        </w:rPr>
      </w:pPr>
    </w:p>
    <w:p w:rsidR="00F56DEE" w:rsidRPr="00AC7437" w:rsidRDefault="00F56DEE" w:rsidP="00F56DEE">
      <w:pPr>
        <w:spacing w:line="240" w:lineRule="auto"/>
        <w:jc w:val="center"/>
        <w:rPr>
          <w:rFonts w:asciiTheme="minorHAnsi" w:hAnsiTheme="minorHAnsi"/>
          <w:sz w:val="22"/>
          <w:szCs w:val="22"/>
          <w:lang w:val="en-GB"/>
        </w:rPr>
      </w:pPr>
    </w:p>
    <w:p w:rsidR="00F56DEE" w:rsidRPr="00AC7437" w:rsidRDefault="00F56DEE" w:rsidP="00F56DEE">
      <w:pPr>
        <w:spacing w:line="240" w:lineRule="auto"/>
        <w:jc w:val="center"/>
        <w:rPr>
          <w:rFonts w:asciiTheme="minorHAnsi" w:hAnsiTheme="minorHAnsi"/>
          <w:sz w:val="22"/>
          <w:szCs w:val="22"/>
          <w:lang w:val="en-GB"/>
        </w:rPr>
      </w:pPr>
    </w:p>
    <w:p w:rsidR="00F56DEE" w:rsidRPr="00AC7437" w:rsidRDefault="00F56DEE" w:rsidP="00F56DEE">
      <w:pPr>
        <w:spacing w:line="240" w:lineRule="auto"/>
        <w:jc w:val="center"/>
        <w:rPr>
          <w:rFonts w:asciiTheme="minorHAnsi" w:hAnsiTheme="minorHAnsi"/>
          <w:sz w:val="22"/>
          <w:szCs w:val="22"/>
          <w:lang w:val="en-GB"/>
        </w:rPr>
      </w:pPr>
    </w:p>
    <w:p w:rsidR="00F56DEE" w:rsidRPr="00AC7437" w:rsidRDefault="00F56DEE" w:rsidP="00F56DEE">
      <w:pPr>
        <w:spacing w:line="240" w:lineRule="auto"/>
        <w:jc w:val="center"/>
        <w:rPr>
          <w:rFonts w:asciiTheme="minorHAnsi" w:hAnsiTheme="minorHAnsi"/>
          <w:b/>
          <w:sz w:val="22"/>
          <w:szCs w:val="22"/>
          <w:lang w:val="en-GB"/>
        </w:rPr>
      </w:pPr>
      <w:r w:rsidRPr="00AC7437">
        <w:rPr>
          <w:rFonts w:asciiTheme="minorHAnsi" w:hAnsiTheme="minorHAnsi"/>
          <w:b/>
          <w:sz w:val="22"/>
          <w:szCs w:val="22"/>
          <w:lang w:val="en-GB"/>
        </w:rPr>
        <w:t>List of Annexes</w:t>
      </w:r>
    </w:p>
    <w:p w:rsidR="00F56DEE" w:rsidRPr="00AC7437" w:rsidRDefault="00F56DEE" w:rsidP="00F56DEE">
      <w:pPr>
        <w:spacing w:after="200" w:line="276" w:lineRule="auto"/>
        <w:rPr>
          <w:rFonts w:asciiTheme="minorHAnsi" w:hAnsiTheme="minorHAnsi"/>
          <w:sz w:val="22"/>
          <w:szCs w:val="22"/>
          <w:lang w:val="en-GB"/>
        </w:rPr>
      </w:pPr>
      <w:r w:rsidRPr="00AC7437">
        <w:rPr>
          <w:rFonts w:asciiTheme="minorHAnsi" w:hAnsiTheme="minorHAnsi"/>
          <w:sz w:val="22"/>
          <w:szCs w:val="22"/>
          <w:lang w:val="en-GB"/>
        </w:rPr>
        <w:br w:type="page"/>
      </w:r>
    </w:p>
    <w:p w:rsidR="00F56DEE" w:rsidRPr="00AC7437" w:rsidRDefault="00F56DEE" w:rsidP="00F56DEE">
      <w:pPr>
        <w:spacing w:line="240" w:lineRule="auto"/>
        <w:rPr>
          <w:rFonts w:asciiTheme="minorHAnsi" w:hAnsiTheme="minorHAnsi"/>
          <w:b/>
          <w:sz w:val="22"/>
          <w:szCs w:val="22"/>
          <w:lang w:val="en-GB"/>
        </w:rPr>
      </w:pPr>
      <w:r w:rsidRPr="00AC7437">
        <w:rPr>
          <w:rFonts w:asciiTheme="minorHAnsi" w:hAnsiTheme="minorHAnsi"/>
          <w:b/>
          <w:sz w:val="22"/>
          <w:szCs w:val="22"/>
          <w:lang w:val="en-GB"/>
        </w:rPr>
        <w:lastRenderedPageBreak/>
        <w:t>Annex 1: Project Logical Framework</w:t>
      </w:r>
    </w:p>
    <w:p w:rsidR="00F56DEE" w:rsidRPr="00AC7437" w:rsidRDefault="00F56DEE" w:rsidP="00F56DEE">
      <w:pPr>
        <w:spacing w:line="240" w:lineRule="auto"/>
        <w:rPr>
          <w:rFonts w:asciiTheme="minorHAnsi" w:hAnsiTheme="minorHAnsi"/>
          <w:sz w:val="22"/>
          <w:szCs w:val="22"/>
          <w:lang w:val="en-GB"/>
        </w:rPr>
      </w:pPr>
    </w:p>
    <w:tbl>
      <w:tblPr>
        <w:tblW w:w="5609" w:type="pct"/>
        <w:tblInd w:w="-720" w:type="dxa"/>
        <w:tblBorders>
          <w:top w:val="single" w:sz="4" w:space="0" w:color="000000"/>
          <w:bottom w:val="single" w:sz="4" w:space="0" w:color="000000"/>
          <w:insideH w:val="single" w:sz="4" w:space="0" w:color="A6A6A6"/>
          <w:insideV w:val="single" w:sz="4" w:space="0" w:color="A6A6A6"/>
        </w:tblBorders>
        <w:tblLook w:val="00A0"/>
      </w:tblPr>
      <w:tblGrid>
        <w:gridCol w:w="3255"/>
        <w:gridCol w:w="5131"/>
        <w:gridCol w:w="4499"/>
        <w:gridCol w:w="3011"/>
      </w:tblGrid>
      <w:tr w:rsidR="00F56DEE" w:rsidRPr="00AC7437" w:rsidTr="00136443">
        <w:trPr>
          <w:trHeight w:val="460"/>
          <w:tblHeader/>
        </w:trPr>
        <w:tc>
          <w:tcPr>
            <w:tcW w:w="1024" w:type="pct"/>
            <w:tcBorders>
              <w:top w:val="single" w:sz="4" w:space="0" w:color="000000"/>
              <w:bottom w:val="single" w:sz="4" w:space="0" w:color="auto"/>
            </w:tcBorders>
            <w:vAlign w:val="center"/>
          </w:tcPr>
          <w:p w:rsidR="00F56DEE" w:rsidRPr="00AC7437" w:rsidRDefault="00F56DEE" w:rsidP="00827EAC">
            <w:pPr>
              <w:rPr>
                <w:rFonts w:asciiTheme="minorHAnsi" w:hAnsiTheme="minorHAnsi"/>
                <w:b/>
                <w:bCs/>
                <w:sz w:val="22"/>
                <w:szCs w:val="22"/>
              </w:rPr>
            </w:pPr>
            <w:r w:rsidRPr="00AC7437">
              <w:rPr>
                <w:rFonts w:asciiTheme="minorHAnsi" w:hAnsiTheme="minorHAnsi"/>
                <w:b/>
                <w:bCs/>
                <w:sz w:val="22"/>
                <w:szCs w:val="22"/>
              </w:rPr>
              <w:t>Narrative Summary</w:t>
            </w:r>
          </w:p>
        </w:tc>
        <w:tc>
          <w:tcPr>
            <w:tcW w:w="1614" w:type="pct"/>
            <w:tcBorders>
              <w:top w:val="single" w:sz="4" w:space="0" w:color="000000"/>
              <w:bottom w:val="single" w:sz="4" w:space="0" w:color="auto"/>
            </w:tcBorders>
            <w:vAlign w:val="center"/>
          </w:tcPr>
          <w:p w:rsidR="00F56DEE" w:rsidRPr="00AC7437" w:rsidRDefault="00F56DEE" w:rsidP="00827EAC">
            <w:pPr>
              <w:rPr>
                <w:rFonts w:asciiTheme="minorHAnsi" w:hAnsiTheme="minorHAnsi"/>
                <w:b/>
                <w:bCs/>
                <w:sz w:val="22"/>
                <w:szCs w:val="22"/>
              </w:rPr>
            </w:pPr>
            <w:r w:rsidRPr="00AC7437">
              <w:rPr>
                <w:rFonts w:asciiTheme="minorHAnsi" w:hAnsiTheme="minorHAnsi"/>
                <w:b/>
                <w:bCs/>
                <w:sz w:val="22"/>
                <w:szCs w:val="22"/>
              </w:rPr>
              <w:t>Key Performance Indicators</w:t>
            </w:r>
          </w:p>
        </w:tc>
        <w:tc>
          <w:tcPr>
            <w:tcW w:w="1415" w:type="pct"/>
            <w:tcBorders>
              <w:top w:val="single" w:sz="4" w:space="0" w:color="000000"/>
              <w:bottom w:val="single" w:sz="4" w:space="0" w:color="auto"/>
            </w:tcBorders>
            <w:vAlign w:val="center"/>
          </w:tcPr>
          <w:p w:rsidR="00F56DEE" w:rsidRPr="00AC7437" w:rsidRDefault="00F56DEE" w:rsidP="00827EAC">
            <w:pPr>
              <w:rPr>
                <w:rFonts w:asciiTheme="minorHAnsi" w:hAnsiTheme="minorHAnsi"/>
                <w:b/>
                <w:bCs/>
                <w:sz w:val="22"/>
                <w:szCs w:val="22"/>
              </w:rPr>
            </w:pPr>
            <w:r w:rsidRPr="00AC7437">
              <w:rPr>
                <w:rFonts w:asciiTheme="minorHAnsi" w:hAnsiTheme="minorHAnsi"/>
                <w:b/>
                <w:bCs/>
                <w:sz w:val="22"/>
                <w:szCs w:val="22"/>
              </w:rPr>
              <w:t>Means of Verification</w:t>
            </w:r>
          </w:p>
        </w:tc>
        <w:tc>
          <w:tcPr>
            <w:tcW w:w="947" w:type="pct"/>
            <w:tcBorders>
              <w:top w:val="single" w:sz="4" w:space="0" w:color="000000"/>
              <w:bottom w:val="single" w:sz="4" w:space="0" w:color="auto"/>
            </w:tcBorders>
            <w:vAlign w:val="center"/>
          </w:tcPr>
          <w:p w:rsidR="00F56DEE" w:rsidRPr="00AC7437" w:rsidRDefault="00F56DEE" w:rsidP="00827EAC">
            <w:pPr>
              <w:rPr>
                <w:rFonts w:asciiTheme="minorHAnsi" w:hAnsiTheme="minorHAnsi"/>
                <w:b/>
                <w:bCs/>
                <w:sz w:val="22"/>
                <w:szCs w:val="22"/>
              </w:rPr>
            </w:pPr>
            <w:r w:rsidRPr="00AC7437">
              <w:rPr>
                <w:rFonts w:asciiTheme="minorHAnsi" w:hAnsiTheme="minorHAnsi"/>
                <w:b/>
                <w:bCs/>
                <w:sz w:val="22"/>
                <w:szCs w:val="22"/>
              </w:rPr>
              <w:t xml:space="preserve">Assumptions </w:t>
            </w:r>
          </w:p>
        </w:tc>
      </w:tr>
      <w:tr w:rsidR="00F56DEE" w:rsidRPr="00AC7437" w:rsidTr="00136443">
        <w:trPr>
          <w:cantSplit/>
          <w:trHeight w:val="380"/>
        </w:trPr>
        <w:tc>
          <w:tcPr>
            <w:tcW w:w="5000" w:type="pct"/>
            <w:gridSpan w:val="4"/>
            <w:tcBorders>
              <w:top w:val="single" w:sz="4" w:space="0" w:color="auto"/>
            </w:tcBorders>
          </w:tcPr>
          <w:p w:rsidR="00F56DEE" w:rsidRPr="00AC7437" w:rsidRDefault="00F56DEE" w:rsidP="00827EAC">
            <w:pPr>
              <w:rPr>
                <w:rFonts w:asciiTheme="minorHAnsi" w:hAnsiTheme="minorHAnsi"/>
                <w:sz w:val="22"/>
                <w:szCs w:val="22"/>
              </w:rPr>
            </w:pPr>
            <w:r w:rsidRPr="00AC7437">
              <w:rPr>
                <w:rFonts w:asciiTheme="minorHAnsi" w:hAnsiTheme="minorHAnsi"/>
                <w:b/>
                <w:bCs/>
                <w:i/>
                <w:iCs/>
                <w:sz w:val="22"/>
                <w:szCs w:val="22"/>
              </w:rPr>
              <w:t>Goal</w:t>
            </w:r>
            <w:r w:rsidRPr="00AC7437">
              <w:rPr>
                <w:rFonts w:asciiTheme="minorHAnsi" w:hAnsiTheme="minorHAnsi"/>
                <w:sz w:val="22"/>
                <w:szCs w:val="22"/>
              </w:rPr>
              <w:t xml:space="preserve">: </w:t>
            </w:r>
          </w:p>
        </w:tc>
      </w:tr>
      <w:tr w:rsidR="00F56DEE" w:rsidRPr="00AC7437" w:rsidTr="00136443">
        <w:trPr>
          <w:cantSplit/>
          <w:trHeight w:val="340"/>
        </w:trPr>
        <w:tc>
          <w:tcPr>
            <w:tcW w:w="1024" w:type="pct"/>
          </w:tcPr>
          <w:p w:rsidR="00F56DEE" w:rsidRPr="00AC7437" w:rsidRDefault="00F56DEE" w:rsidP="00827EAC">
            <w:pPr>
              <w:rPr>
                <w:rFonts w:asciiTheme="minorHAnsi" w:hAnsiTheme="minorHAnsi"/>
                <w:b/>
                <w:bCs/>
                <w:sz w:val="22"/>
                <w:szCs w:val="22"/>
              </w:rPr>
            </w:pPr>
            <w:r w:rsidRPr="00AC7437">
              <w:rPr>
                <w:rFonts w:asciiTheme="minorHAnsi" w:hAnsiTheme="minorHAnsi"/>
                <w:i/>
                <w:sz w:val="22"/>
                <w:szCs w:val="22"/>
              </w:rPr>
              <w:t>rural poverty reduced in the hilly regions challenged facing consequences of climate change</w:t>
            </w:r>
          </w:p>
        </w:tc>
        <w:tc>
          <w:tcPr>
            <w:tcW w:w="1614" w:type="pct"/>
          </w:tcPr>
          <w:p w:rsidR="00F56DEE" w:rsidRPr="00AC7437" w:rsidRDefault="00F56DEE" w:rsidP="00C432CF">
            <w:pPr>
              <w:numPr>
                <w:ilvl w:val="0"/>
                <w:numId w:val="68"/>
              </w:numPr>
              <w:spacing w:after="40" w:line="259" w:lineRule="auto"/>
              <w:ind w:left="357" w:hanging="357"/>
              <w:rPr>
                <w:rFonts w:asciiTheme="minorHAnsi" w:hAnsiTheme="minorHAnsi"/>
                <w:sz w:val="22"/>
                <w:szCs w:val="22"/>
              </w:rPr>
            </w:pPr>
            <w:r w:rsidRPr="00AC7437">
              <w:rPr>
                <w:rFonts w:asciiTheme="minorHAnsi" w:hAnsiTheme="minorHAnsi"/>
                <w:sz w:val="22"/>
                <w:szCs w:val="22"/>
                <w:lang w:val="en-AU"/>
              </w:rPr>
              <w:t>100,000 direct beneficiary HHs (70% of target HHs) reporting at least 25% improvement in HH asset index, as compared to baseline (disaggregated by gender, caste and ethnicity of HH-head)</w:t>
            </w:r>
            <w:r w:rsidRPr="00AC7437">
              <w:rPr>
                <w:rStyle w:val="FootnoteReference"/>
                <w:rFonts w:asciiTheme="minorHAnsi" w:hAnsiTheme="minorHAnsi"/>
                <w:sz w:val="22"/>
                <w:szCs w:val="22"/>
                <w:lang w:val="en-AU"/>
              </w:rPr>
              <w:footnoteReference w:id="30"/>
            </w:r>
          </w:p>
          <w:p w:rsidR="00F56DEE" w:rsidRPr="00AC7437" w:rsidRDefault="00F56DEE" w:rsidP="00C432CF">
            <w:pPr>
              <w:numPr>
                <w:ilvl w:val="0"/>
                <w:numId w:val="68"/>
              </w:numPr>
              <w:tabs>
                <w:tab w:val="num" w:pos="1440"/>
              </w:tabs>
              <w:spacing w:after="40" w:line="259" w:lineRule="auto"/>
              <w:rPr>
                <w:rFonts w:asciiTheme="minorHAnsi" w:hAnsiTheme="minorHAnsi"/>
                <w:sz w:val="22"/>
                <w:szCs w:val="22"/>
                <w:lang w:val="en-GB"/>
              </w:rPr>
            </w:pPr>
            <w:r w:rsidRPr="00AC7437">
              <w:rPr>
                <w:rFonts w:asciiTheme="minorHAnsi" w:hAnsiTheme="minorHAnsi"/>
                <w:sz w:val="22"/>
                <w:szCs w:val="22"/>
                <w:lang w:val="en-AU"/>
              </w:rPr>
              <w:t>15% reduction in the prevalence of child malnutrition, as compared to baseline</w:t>
            </w:r>
            <w:r w:rsidRPr="00AC7437">
              <w:rPr>
                <w:rStyle w:val="FootnoteReference"/>
                <w:rFonts w:asciiTheme="minorHAnsi" w:hAnsiTheme="minorHAnsi"/>
                <w:sz w:val="22"/>
                <w:szCs w:val="22"/>
                <w:lang w:val="en-AU"/>
              </w:rPr>
              <w:footnoteReference w:id="31"/>
            </w:r>
          </w:p>
        </w:tc>
        <w:tc>
          <w:tcPr>
            <w:tcW w:w="1415" w:type="pct"/>
          </w:tcPr>
          <w:p w:rsidR="00F56DEE" w:rsidRPr="00AC7437" w:rsidRDefault="00F56DEE" w:rsidP="00C432CF">
            <w:pPr>
              <w:numPr>
                <w:ilvl w:val="0"/>
                <w:numId w:val="68"/>
              </w:numPr>
              <w:spacing w:line="259" w:lineRule="auto"/>
              <w:rPr>
                <w:rFonts w:asciiTheme="minorHAnsi" w:hAnsiTheme="minorHAnsi"/>
                <w:sz w:val="22"/>
                <w:szCs w:val="22"/>
              </w:rPr>
            </w:pPr>
            <w:r w:rsidRPr="00AC7437">
              <w:rPr>
                <w:rFonts w:asciiTheme="minorHAnsi" w:hAnsiTheme="minorHAnsi"/>
                <w:sz w:val="22"/>
                <w:szCs w:val="22"/>
              </w:rPr>
              <w:t>RIMS and baseline surveys;</w:t>
            </w:r>
          </w:p>
          <w:p w:rsidR="00F56DEE" w:rsidRPr="00AC7437" w:rsidRDefault="00F56DEE" w:rsidP="00C432CF">
            <w:pPr>
              <w:numPr>
                <w:ilvl w:val="0"/>
                <w:numId w:val="68"/>
              </w:numPr>
              <w:spacing w:line="259" w:lineRule="auto"/>
              <w:rPr>
                <w:rFonts w:asciiTheme="minorHAnsi" w:hAnsiTheme="minorHAnsi"/>
                <w:sz w:val="22"/>
                <w:szCs w:val="22"/>
              </w:rPr>
            </w:pPr>
            <w:r w:rsidRPr="00AC7437">
              <w:rPr>
                <w:rFonts w:asciiTheme="minorHAnsi" w:hAnsiTheme="minorHAnsi"/>
                <w:sz w:val="22"/>
                <w:szCs w:val="22"/>
              </w:rPr>
              <w:t>LAPA preparation,implementation and M&amp;E</w:t>
            </w:r>
          </w:p>
        </w:tc>
        <w:tc>
          <w:tcPr>
            <w:tcW w:w="947" w:type="pct"/>
          </w:tcPr>
          <w:p w:rsidR="00F56DEE" w:rsidRPr="00AC7437" w:rsidRDefault="00F56DEE" w:rsidP="00827EAC">
            <w:pPr>
              <w:rPr>
                <w:rFonts w:asciiTheme="minorHAnsi" w:hAnsiTheme="minorHAnsi"/>
                <w:sz w:val="22"/>
                <w:szCs w:val="22"/>
              </w:rPr>
            </w:pPr>
          </w:p>
        </w:tc>
      </w:tr>
      <w:tr w:rsidR="00F56DEE" w:rsidRPr="00AC7437" w:rsidTr="00136443">
        <w:trPr>
          <w:cantSplit/>
          <w:trHeight w:val="3782"/>
        </w:trPr>
        <w:tc>
          <w:tcPr>
            <w:tcW w:w="1024" w:type="pct"/>
          </w:tcPr>
          <w:p w:rsidR="00F56DEE" w:rsidRPr="00AC7437" w:rsidRDefault="00F56DEE" w:rsidP="00827EAC">
            <w:pPr>
              <w:spacing w:after="120"/>
              <w:rPr>
                <w:rFonts w:asciiTheme="minorHAnsi" w:hAnsiTheme="minorHAnsi"/>
                <w:sz w:val="22"/>
                <w:szCs w:val="22"/>
              </w:rPr>
            </w:pPr>
            <w:r w:rsidRPr="00AC7437">
              <w:rPr>
                <w:rFonts w:asciiTheme="minorHAnsi" w:hAnsiTheme="minorHAnsi"/>
                <w:b/>
                <w:bCs/>
                <w:i/>
                <w:iCs/>
                <w:sz w:val="22"/>
                <w:szCs w:val="22"/>
              </w:rPr>
              <w:t>Development Objective</w:t>
            </w:r>
            <w:r w:rsidRPr="00AC7437">
              <w:rPr>
                <w:rFonts w:asciiTheme="minorHAnsi" w:hAnsiTheme="minorHAnsi"/>
                <w:sz w:val="22"/>
                <w:szCs w:val="22"/>
              </w:rPr>
              <w:t xml:space="preserve">: </w:t>
            </w:r>
            <w:r w:rsidRPr="00AC7437">
              <w:rPr>
                <w:rFonts w:asciiTheme="minorHAnsi" w:hAnsiTheme="minorHAnsi"/>
                <w:sz w:val="22"/>
                <w:szCs w:val="22"/>
                <w:lang w:val="en-AU"/>
              </w:rPr>
              <w:t>Vulnerability of local communities to climate related risks reduced and enabling institutional environmentfor climate change adaptation strengthened</w:t>
            </w:r>
            <w:r w:rsidRPr="00AC7437">
              <w:rPr>
                <w:rStyle w:val="FootnoteReference"/>
                <w:rFonts w:asciiTheme="minorHAnsi" w:hAnsiTheme="minorHAnsi"/>
                <w:sz w:val="22"/>
                <w:szCs w:val="22"/>
                <w:lang w:val="en-AU"/>
              </w:rPr>
              <w:footnoteReference w:id="32"/>
            </w:r>
          </w:p>
        </w:tc>
        <w:tc>
          <w:tcPr>
            <w:tcW w:w="1614" w:type="pct"/>
          </w:tcPr>
          <w:p w:rsidR="00F56DEE" w:rsidRPr="00AC7437" w:rsidRDefault="00F56DEE" w:rsidP="00C432CF">
            <w:pPr>
              <w:numPr>
                <w:ilvl w:val="0"/>
                <w:numId w:val="68"/>
              </w:numPr>
              <w:tabs>
                <w:tab w:val="num" w:pos="1440"/>
              </w:tabs>
              <w:spacing w:after="40" w:line="259" w:lineRule="auto"/>
              <w:rPr>
                <w:rFonts w:asciiTheme="minorHAnsi" w:hAnsiTheme="minorHAnsi"/>
                <w:sz w:val="22"/>
                <w:szCs w:val="22"/>
                <w:lang w:val="en-GB"/>
              </w:rPr>
            </w:pPr>
            <w:r w:rsidRPr="00AC7437">
              <w:rPr>
                <w:rFonts w:asciiTheme="minorHAnsi" w:hAnsiTheme="minorHAnsi"/>
                <w:sz w:val="22"/>
                <w:szCs w:val="22"/>
                <w:lang w:val="en-AU"/>
              </w:rPr>
              <w:t>100,000 direct beneficiary HHs</w:t>
            </w:r>
            <w:r w:rsidRPr="00AC7437">
              <w:rPr>
                <w:rStyle w:val="FootnoteReference"/>
                <w:rFonts w:asciiTheme="minorHAnsi" w:hAnsiTheme="minorHAnsi"/>
                <w:sz w:val="22"/>
                <w:szCs w:val="22"/>
                <w:lang w:val="en-AU"/>
              </w:rPr>
              <w:footnoteReference w:id="33"/>
            </w:r>
            <w:r w:rsidRPr="00AC7437">
              <w:rPr>
                <w:rFonts w:asciiTheme="minorHAnsi" w:hAnsiTheme="minorHAnsi"/>
                <w:sz w:val="22"/>
                <w:szCs w:val="22"/>
                <w:lang w:val="en-AU"/>
              </w:rPr>
              <w:t xml:space="preserve"> (70% of target HHs) moved down the CC vulnerability scale by at least one step (disaggregated by gender, caste and ethnicity of HH-head)</w:t>
            </w:r>
            <w:r w:rsidRPr="00AC7437">
              <w:rPr>
                <w:rStyle w:val="FootnoteReference"/>
                <w:rFonts w:asciiTheme="minorHAnsi" w:hAnsiTheme="minorHAnsi"/>
                <w:sz w:val="22"/>
                <w:szCs w:val="22"/>
                <w:lang w:val="en-AU"/>
              </w:rPr>
              <w:footnoteReference w:id="34"/>
            </w:r>
          </w:p>
          <w:p w:rsidR="00F56DEE" w:rsidRPr="00AC7437" w:rsidRDefault="00F56DEE" w:rsidP="00C432CF">
            <w:pPr>
              <w:numPr>
                <w:ilvl w:val="0"/>
                <w:numId w:val="68"/>
              </w:numPr>
              <w:spacing w:after="40" w:line="259" w:lineRule="auto"/>
              <w:rPr>
                <w:rFonts w:asciiTheme="minorHAnsi" w:hAnsiTheme="minorHAnsi"/>
                <w:sz w:val="22"/>
                <w:szCs w:val="22"/>
              </w:rPr>
            </w:pPr>
            <w:r w:rsidRPr="00AC7437">
              <w:rPr>
                <w:rFonts w:asciiTheme="minorHAnsi" w:hAnsiTheme="minorHAnsi"/>
                <w:sz w:val="22"/>
                <w:szCs w:val="22"/>
              </w:rPr>
              <w:t>Each US$1 of ASAP financing leverages at least US$2 from other sources for LAPA implementation in at least 6 ASHA districts</w:t>
            </w:r>
            <w:r w:rsidRPr="00AC7437">
              <w:rPr>
                <w:rStyle w:val="FootnoteReference"/>
                <w:rFonts w:asciiTheme="minorHAnsi" w:hAnsiTheme="minorHAnsi"/>
                <w:sz w:val="22"/>
                <w:szCs w:val="22"/>
              </w:rPr>
              <w:footnoteReference w:id="35"/>
            </w:r>
          </w:p>
          <w:p w:rsidR="00F56DEE" w:rsidRPr="00AC7437" w:rsidRDefault="00F56DEE" w:rsidP="00C432CF">
            <w:pPr>
              <w:numPr>
                <w:ilvl w:val="0"/>
                <w:numId w:val="68"/>
              </w:numPr>
              <w:spacing w:line="259" w:lineRule="auto"/>
              <w:rPr>
                <w:rFonts w:asciiTheme="minorHAnsi" w:hAnsiTheme="minorHAnsi"/>
                <w:sz w:val="22"/>
                <w:szCs w:val="22"/>
              </w:rPr>
            </w:pPr>
            <w:r w:rsidRPr="00AC7437">
              <w:rPr>
                <w:rFonts w:asciiTheme="minorHAnsi" w:hAnsiTheme="minorHAnsi"/>
                <w:sz w:val="22"/>
                <w:szCs w:val="22"/>
              </w:rPr>
              <w:t>560,000 tons of greenhouse gas emissions (CO2E) avoided and/or sequestered</w:t>
            </w:r>
            <w:r w:rsidRPr="00AC7437">
              <w:rPr>
                <w:rStyle w:val="FootnoteReference"/>
                <w:rFonts w:asciiTheme="minorHAnsi" w:hAnsiTheme="minorHAnsi"/>
                <w:sz w:val="22"/>
                <w:szCs w:val="22"/>
              </w:rPr>
              <w:footnoteReference w:id="36"/>
            </w:r>
          </w:p>
        </w:tc>
        <w:tc>
          <w:tcPr>
            <w:tcW w:w="1415" w:type="pct"/>
          </w:tcPr>
          <w:p w:rsidR="00F56DEE" w:rsidRPr="00AC7437" w:rsidRDefault="00F56DEE" w:rsidP="00C432CF">
            <w:pPr>
              <w:numPr>
                <w:ilvl w:val="0"/>
                <w:numId w:val="68"/>
              </w:numPr>
              <w:spacing w:after="60" w:line="259" w:lineRule="auto"/>
              <w:rPr>
                <w:rFonts w:asciiTheme="minorHAnsi" w:hAnsiTheme="minorHAnsi"/>
                <w:sz w:val="22"/>
                <w:szCs w:val="22"/>
              </w:rPr>
            </w:pPr>
            <w:r w:rsidRPr="00AC7437">
              <w:rPr>
                <w:rFonts w:asciiTheme="minorHAnsi" w:hAnsiTheme="minorHAnsi"/>
                <w:sz w:val="22"/>
                <w:szCs w:val="22"/>
              </w:rPr>
              <w:t>Climate responsiveness audits of Districts and relevant Ministries</w:t>
            </w:r>
          </w:p>
          <w:p w:rsidR="00F56DEE" w:rsidRPr="00AC7437" w:rsidRDefault="00F56DEE" w:rsidP="00C432CF">
            <w:pPr>
              <w:numPr>
                <w:ilvl w:val="0"/>
                <w:numId w:val="68"/>
              </w:numPr>
              <w:spacing w:after="60" w:line="259" w:lineRule="auto"/>
              <w:rPr>
                <w:rFonts w:asciiTheme="minorHAnsi" w:hAnsiTheme="minorHAnsi"/>
                <w:sz w:val="22"/>
                <w:szCs w:val="22"/>
              </w:rPr>
            </w:pPr>
            <w:r w:rsidRPr="00AC7437">
              <w:rPr>
                <w:rFonts w:asciiTheme="minorHAnsi" w:hAnsiTheme="minorHAnsi"/>
                <w:sz w:val="22"/>
                <w:szCs w:val="22"/>
              </w:rPr>
              <w:t>Ministry policies and  plans</w:t>
            </w:r>
          </w:p>
          <w:p w:rsidR="00F56DEE" w:rsidRPr="00AC7437" w:rsidRDefault="00F56DEE" w:rsidP="00C432CF">
            <w:pPr>
              <w:numPr>
                <w:ilvl w:val="0"/>
                <w:numId w:val="68"/>
              </w:numPr>
              <w:spacing w:after="60" w:line="259" w:lineRule="auto"/>
              <w:rPr>
                <w:rFonts w:asciiTheme="minorHAnsi" w:hAnsiTheme="minorHAnsi"/>
                <w:sz w:val="22"/>
                <w:szCs w:val="22"/>
              </w:rPr>
            </w:pPr>
            <w:r w:rsidRPr="00AC7437">
              <w:rPr>
                <w:rFonts w:asciiTheme="minorHAnsi" w:hAnsiTheme="minorHAnsi"/>
                <w:sz w:val="22"/>
                <w:szCs w:val="22"/>
              </w:rPr>
              <w:t>DDC plans</w:t>
            </w:r>
          </w:p>
          <w:p w:rsidR="00F56DEE" w:rsidRPr="00AC7437" w:rsidRDefault="00F56DEE" w:rsidP="00C432CF">
            <w:pPr>
              <w:numPr>
                <w:ilvl w:val="0"/>
                <w:numId w:val="68"/>
              </w:numPr>
              <w:spacing w:after="60" w:line="259" w:lineRule="auto"/>
              <w:rPr>
                <w:rFonts w:asciiTheme="minorHAnsi" w:hAnsiTheme="minorHAnsi"/>
                <w:sz w:val="22"/>
                <w:szCs w:val="22"/>
              </w:rPr>
            </w:pPr>
            <w:r w:rsidRPr="00AC7437">
              <w:rPr>
                <w:rFonts w:asciiTheme="minorHAnsi" w:hAnsiTheme="minorHAnsi"/>
                <w:sz w:val="22"/>
                <w:szCs w:val="22"/>
              </w:rPr>
              <w:t>Sector studies</w:t>
            </w:r>
          </w:p>
          <w:p w:rsidR="00F56DEE" w:rsidRPr="00AC7437" w:rsidRDefault="00F56DEE" w:rsidP="00C432CF">
            <w:pPr>
              <w:numPr>
                <w:ilvl w:val="0"/>
                <w:numId w:val="68"/>
              </w:numPr>
              <w:spacing w:after="60" w:line="259" w:lineRule="auto"/>
              <w:rPr>
                <w:rFonts w:asciiTheme="minorHAnsi" w:hAnsiTheme="minorHAnsi"/>
                <w:sz w:val="22"/>
                <w:szCs w:val="22"/>
              </w:rPr>
            </w:pPr>
            <w:r w:rsidRPr="00AC7437">
              <w:rPr>
                <w:rFonts w:asciiTheme="minorHAnsi" w:hAnsiTheme="minorHAnsi"/>
                <w:sz w:val="22"/>
                <w:szCs w:val="22"/>
              </w:rPr>
              <w:t>Technical agencies’ reports and studies</w:t>
            </w:r>
          </w:p>
          <w:p w:rsidR="00F56DEE" w:rsidRPr="00AC7437" w:rsidRDefault="00F56DEE" w:rsidP="00C432CF">
            <w:pPr>
              <w:numPr>
                <w:ilvl w:val="0"/>
                <w:numId w:val="68"/>
              </w:numPr>
              <w:spacing w:after="60" w:line="259" w:lineRule="auto"/>
              <w:rPr>
                <w:rFonts w:asciiTheme="minorHAnsi" w:hAnsiTheme="minorHAnsi"/>
                <w:sz w:val="22"/>
                <w:szCs w:val="22"/>
              </w:rPr>
            </w:pPr>
            <w:r w:rsidRPr="00AC7437">
              <w:rPr>
                <w:rFonts w:asciiTheme="minorHAnsi" w:hAnsiTheme="minorHAnsi"/>
                <w:sz w:val="22"/>
                <w:szCs w:val="22"/>
              </w:rPr>
              <w:t>Research and academic studies</w:t>
            </w:r>
          </w:p>
          <w:p w:rsidR="00F56DEE" w:rsidRPr="00AC7437" w:rsidRDefault="00F56DEE" w:rsidP="00C432CF">
            <w:pPr>
              <w:numPr>
                <w:ilvl w:val="0"/>
                <w:numId w:val="68"/>
              </w:numPr>
              <w:spacing w:after="60" w:line="259" w:lineRule="auto"/>
              <w:rPr>
                <w:rFonts w:asciiTheme="minorHAnsi" w:hAnsiTheme="minorHAnsi"/>
                <w:sz w:val="22"/>
                <w:szCs w:val="22"/>
              </w:rPr>
            </w:pPr>
            <w:r w:rsidRPr="00AC7437">
              <w:rPr>
                <w:rFonts w:asciiTheme="minorHAnsi" w:hAnsiTheme="minorHAnsi"/>
                <w:sz w:val="22"/>
                <w:szCs w:val="22"/>
              </w:rPr>
              <w:t>Project M&amp;E</w:t>
            </w:r>
          </w:p>
        </w:tc>
        <w:tc>
          <w:tcPr>
            <w:tcW w:w="947" w:type="pct"/>
          </w:tcPr>
          <w:p w:rsidR="00F56DEE" w:rsidRPr="00AC7437" w:rsidRDefault="00F56DEE" w:rsidP="00827EAC">
            <w:pPr>
              <w:spacing w:after="60"/>
              <w:rPr>
                <w:rFonts w:asciiTheme="minorHAnsi" w:hAnsiTheme="minorHAnsi"/>
                <w:sz w:val="22"/>
                <w:szCs w:val="22"/>
              </w:rPr>
            </w:pPr>
            <w:r w:rsidRPr="00AC7437">
              <w:rPr>
                <w:rFonts w:asciiTheme="minorHAnsi" w:hAnsiTheme="minorHAnsi"/>
                <w:sz w:val="22"/>
                <w:szCs w:val="22"/>
              </w:rPr>
              <w:t xml:space="preserve">No major socio-economic slow down, political upheaval or natural disasters </w:t>
            </w:r>
          </w:p>
          <w:p w:rsidR="00F56DEE" w:rsidRPr="00AC7437" w:rsidRDefault="00F56DEE" w:rsidP="00827EAC">
            <w:pPr>
              <w:spacing w:after="60"/>
              <w:rPr>
                <w:rFonts w:asciiTheme="minorHAnsi" w:hAnsiTheme="minorHAnsi"/>
                <w:sz w:val="22"/>
                <w:szCs w:val="22"/>
              </w:rPr>
            </w:pPr>
            <w:r w:rsidRPr="00AC7437">
              <w:rPr>
                <w:rFonts w:asciiTheme="minorHAnsi" w:hAnsiTheme="minorHAnsi"/>
                <w:sz w:val="22"/>
                <w:szCs w:val="22"/>
              </w:rPr>
              <w:t>Stability of government policies and donor investments in CCA</w:t>
            </w:r>
          </w:p>
          <w:p w:rsidR="00F56DEE" w:rsidRPr="00AC7437" w:rsidRDefault="00F56DEE" w:rsidP="00827EAC">
            <w:pPr>
              <w:spacing w:after="60"/>
              <w:rPr>
                <w:rFonts w:asciiTheme="minorHAnsi" w:hAnsiTheme="minorHAnsi"/>
                <w:sz w:val="22"/>
                <w:szCs w:val="22"/>
              </w:rPr>
            </w:pPr>
            <w:r w:rsidRPr="00AC7437">
              <w:rPr>
                <w:rFonts w:asciiTheme="minorHAnsi" w:hAnsiTheme="minorHAnsi"/>
                <w:sz w:val="22"/>
                <w:szCs w:val="22"/>
              </w:rPr>
              <w:t xml:space="preserve"> “Toolkit” technologies primarily remain profitable</w:t>
            </w:r>
          </w:p>
          <w:p w:rsidR="00F56DEE" w:rsidRPr="00AC7437" w:rsidRDefault="00F56DEE" w:rsidP="00827EAC">
            <w:pPr>
              <w:spacing w:after="60"/>
              <w:rPr>
                <w:rFonts w:asciiTheme="minorHAnsi" w:hAnsiTheme="minorHAnsi"/>
                <w:sz w:val="22"/>
                <w:szCs w:val="22"/>
              </w:rPr>
            </w:pPr>
            <w:r w:rsidRPr="00AC7437">
              <w:rPr>
                <w:rFonts w:asciiTheme="minorHAnsi" w:hAnsiTheme="minorHAnsi"/>
                <w:sz w:val="22"/>
                <w:szCs w:val="22"/>
              </w:rPr>
              <w:t>Project investments are realized as design</w:t>
            </w:r>
          </w:p>
          <w:p w:rsidR="00F56DEE" w:rsidRPr="00AC7437" w:rsidRDefault="00F56DEE" w:rsidP="00827EAC">
            <w:pPr>
              <w:spacing w:after="60"/>
              <w:rPr>
                <w:rFonts w:asciiTheme="minorHAnsi" w:hAnsiTheme="minorHAnsi"/>
                <w:sz w:val="22"/>
                <w:szCs w:val="22"/>
              </w:rPr>
            </w:pPr>
          </w:p>
        </w:tc>
      </w:tr>
      <w:tr w:rsidR="00F56DEE" w:rsidRPr="00AC7437" w:rsidTr="00136443">
        <w:trPr>
          <w:cantSplit/>
          <w:trHeight w:val="482"/>
        </w:trPr>
        <w:tc>
          <w:tcPr>
            <w:tcW w:w="1024" w:type="pct"/>
          </w:tcPr>
          <w:p w:rsidR="00F56DEE" w:rsidRPr="00AC7437" w:rsidRDefault="00F56DEE" w:rsidP="00827EAC">
            <w:pPr>
              <w:rPr>
                <w:rFonts w:asciiTheme="minorHAnsi" w:hAnsiTheme="minorHAnsi"/>
                <w:b/>
                <w:bCs/>
                <w:sz w:val="22"/>
                <w:szCs w:val="22"/>
              </w:rPr>
            </w:pPr>
            <w:r w:rsidRPr="00AC7437">
              <w:rPr>
                <w:rFonts w:asciiTheme="minorHAnsi" w:hAnsiTheme="minorHAnsi"/>
                <w:b/>
                <w:bCs/>
                <w:sz w:val="22"/>
                <w:szCs w:val="22"/>
              </w:rPr>
              <w:lastRenderedPageBreak/>
              <w:t>Component 1: Framework for local-level climate adaptation strengthened.</w:t>
            </w:r>
          </w:p>
          <w:p w:rsidR="00F56DEE" w:rsidRPr="00AC7437" w:rsidRDefault="00F56DEE" w:rsidP="00827EAC">
            <w:pPr>
              <w:rPr>
                <w:rFonts w:asciiTheme="minorHAnsi" w:hAnsiTheme="minorHAnsi"/>
                <w:bCs/>
                <w:sz w:val="22"/>
                <w:szCs w:val="22"/>
              </w:rPr>
            </w:pPr>
          </w:p>
          <w:p w:rsidR="00F56DEE" w:rsidRPr="00AC7437" w:rsidRDefault="00F56DEE" w:rsidP="00827EAC">
            <w:pPr>
              <w:rPr>
                <w:rFonts w:asciiTheme="minorHAnsi" w:hAnsiTheme="minorHAnsi"/>
                <w:b/>
                <w:bCs/>
                <w:sz w:val="22"/>
                <w:szCs w:val="22"/>
              </w:rPr>
            </w:pPr>
            <w:r w:rsidRPr="00AC7437">
              <w:rPr>
                <w:rFonts w:asciiTheme="minorHAnsi" w:hAnsiTheme="minorHAnsi"/>
                <w:sz w:val="22"/>
                <w:szCs w:val="22"/>
                <w:lang w:val="en-AU"/>
              </w:rPr>
              <w:t>A scalable climate change adaptation framework for the agriculture sector supported by participating institutions, districts and communities</w:t>
            </w:r>
          </w:p>
        </w:tc>
        <w:tc>
          <w:tcPr>
            <w:tcW w:w="1614" w:type="pct"/>
          </w:tcPr>
          <w:p w:rsidR="00F56DEE" w:rsidRPr="00AC7437" w:rsidRDefault="00F56DEE" w:rsidP="00C432CF">
            <w:pPr>
              <w:numPr>
                <w:ilvl w:val="0"/>
                <w:numId w:val="68"/>
              </w:numPr>
              <w:spacing w:before="240" w:after="120" w:line="259" w:lineRule="auto"/>
              <w:rPr>
                <w:rFonts w:asciiTheme="minorHAnsi" w:hAnsiTheme="minorHAnsi"/>
                <w:sz w:val="22"/>
                <w:szCs w:val="22"/>
              </w:rPr>
            </w:pPr>
            <w:r w:rsidRPr="00AC7437">
              <w:rPr>
                <w:rFonts w:asciiTheme="minorHAnsi" w:hAnsiTheme="minorHAnsi"/>
                <w:sz w:val="22"/>
                <w:szCs w:val="22"/>
              </w:rPr>
              <w:t>At least 150 LAPAs incorporated into district development plans</w:t>
            </w:r>
          </w:p>
          <w:p w:rsidR="00F56DEE" w:rsidRPr="00AC7437" w:rsidRDefault="00F56DEE" w:rsidP="00C432CF">
            <w:pPr>
              <w:numPr>
                <w:ilvl w:val="0"/>
                <w:numId w:val="68"/>
              </w:numPr>
              <w:tabs>
                <w:tab w:val="num" w:pos="1440"/>
              </w:tabs>
              <w:spacing w:after="120" w:line="259" w:lineRule="auto"/>
              <w:ind w:left="357" w:hanging="357"/>
              <w:rPr>
                <w:rFonts w:asciiTheme="minorHAnsi" w:hAnsiTheme="minorHAnsi"/>
                <w:sz w:val="22"/>
                <w:szCs w:val="22"/>
                <w:lang w:val="en-GB"/>
              </w:rPr>
            </w:pPr>
            <w:r w:rsidRPr="00AC7437">
              <w:rPr>
                <w:rFonts w:asciiTheme="minorHAnsi" w:hAnsiTheme="minorHAnsi"/>
                <w:sz w:val="22"/>
                <w:szCs w:val="22"/>
              </w:rPr>
              <w:t xml:space="preserve">GIS-based sub-watershed management plans covering </w:t>
            </w:r>
            <w:r w:rsidRPr="00AC7437">
              <w:rPr>
                <w:rFonts w:asciiTheme="minorHAnsi" w:hAnsiTheme="minorHAnsi"/>
                <w:sz w:val="22"/>
                <w:szCs w:val="22"/>
                <w:lang w:val="en-AU"/>
              </w:rPr>
              <w:t>at least 10 VDCs developed</w:t>
            </w:r>
            <w:r w:rsidRPr="00AC7437">
              <w:rPr>
                <w:rStyle w:val="FootnoteReference"/>
                <w:rFonts w:asciiTheme="minorHAnsi" w:hAnsiTheme="minorHAnsi"/>
                <w:sz w:val="22"/>
                <w:szCs w:val="22"/>
                <w:lang w:val="en-AU"/>
              </w:rPr>
              <w:footnoteReference w:id="37"/>
            </w:r>
          </w:p>
          <w:p w:rsidR="008F76FD" w:rsidRPr="00031ABD" w:rsidRDefault="008F76FD" w:rsidP="00C432CF">
            <w:pPr>
              <w:numPr>
                <w:ilvl w:val="0"/>
                <w:numId w:val="68"/>
              </w:numPr>
              <w:spacing w:after="120" w:line="259" w:lineRule="auto"/>
              <w:ind w:left="357" w:hanging="357"/>
              <w:rPr>
                <w:rFonts w:asciiTheme="minorHAnsi" w:hAnsiTheme="minorHAnsi"/>
                <w:sz w:val="22"/>
                <w:szCs w:val="22"/>
              </w:rPr>
            </w:pPr>
            <w:r w:rsidRPr="00031ABD">
              <w:rPr>
                <w:rFonts w:asciiTheme="minorHAnsi" w:eastAsiaTheme="minorHAnsi" w:hAnsiTheme="minorHAnsi" w:cstheme="minorBidi"/>
                <w:sz w:val="22"/>
                <w:szCs w:val="22"/>
              </w:rPr>
              <w:t>At least 8 climate-resilient farming systems tested</w:t>
            </w:r>
            <w:r w:rsidRPr="00031ABD">
              <w:rPr>
                <w:rFonts w:asciiTheme="minorHAnsi" w:eastAsiaTheme="minorHAnsi" w:hAnsiTheme="minorHAnsi" w:cstheme="minorBidi"/>
                <w:sz w:val="22"/>
                <w:szCs w:val="22"/>
                <w:vertAlign w:val="superscript"/>
              </w:rPr>
              <w:footnoteReference w:id="38"/>
            </w:r>
            <w:r w:rsidRPr="00031ABD">
              <w:rPr>
                <w:rFonts w:asciiTheme="minorHAnsi" w:eastAsiaTheme="minorHAnsi" w:hAnsiTheme="minorHAnsi" w:cstheme="minorBidi"/>
                <w:sz w:val="22"/>
                <w:szCs w:val="22"/>
              </w:rPr>
              <w:t xml:space="preserve"> and adopted by at least 800 farmers</w:t>
            </w:r>
          </w:p>
          <w:p w:rsidR="00F56DEE" w:rsidRPr="00AC7437" w:rsidRDefault="00292E31" w:rsidP="00C432CF">
            <w:pPr>
              <w:numPr>
                <w:ilvl w:val="0"/>
                <w:numId w:val="68"/>
              </w:numPr>
              <w:spacing w:after="120" w:line="259" w:lineRule="auto"/>
              <w:ind w:left="357" w:hanging="357"/>
              <w:rPr>
                <w:rFonts w:asciiTheme="minorHAnsi" w:hAnsiTheme="minorHAnsi"/>
                <w:sz w:val="22"/>
                <w:szCs w:val="22"/>
              </w:rPr>
            </w:pPr>
            <w:r w:rsidRPr="00031ABD">
              <w:rPr>
                <w:rFonts w:asciiTheme="minorHAnsi" w:eastAsiaTheme="minorHAnsi" w:hAnsiTheme="minorHAnsi" w:cstheme="minorBidi"/>
                <w:sz w:val="22"/>
                <w:szCs w:val="22"/>
              </w:rPr>
              <w:t>LAPA development methodology improved and applied by at least 6 districts</w:t>
            </w:r>
          </w:p>
        </w:tc>
        <w:tc>
          <w:tcPr>
            <w:tcW w:w="1415" w:type="pct"/>
          </w:tcPr>
          <w:p w:rsidR="00F56DEE" w:rsidRPr="00AC7437" w:rsidRDefault="00F56DEE" w:rsidP="00C432CF">
            <w:pPr>
              <w:numPr>
                <w:ilvl w:val="0"/>
                <w:numId w:val="68"/>
              </w:numPr>
              <w:spacing w:before="240" w:after="120" w:line="259" w:lineRule="auto"/>
              <w:rPr>
                <w:rFonts w:asciiTheme="minorHAnsi" w:hAnsiTheme="minorHAnsi"/>
                <w:sz w:val="22"/>
                <w:szCs w:val="22"/>
              </w:rPr>
            </w:pPr>
            <w:r w:rsidRPr="00AC7437">
              <w:rPr>
                <w:rFonts w:asciiTheme="minorHAnsi" w:hAnsiTheme="minorHAnsi"/>
                <w:sz w:val="22"/>
                <w:szCs w:val="22"/>
              </w:rPr>
              <w:t>Project M&amp;E reports</w:t>
            </w:r>
          </w:p>
          <w:p w:rsidR="00F56DEE" w:rsidRPr="00AC7437" w:rsidRDefault="00F56DEE" w:rsidP="00C432CF">
            <w:pPr>
              <w:numPr>
                <w:ilvl w:val="0"/>
                <w:numId w:val="68"/>
              </w:numPr>
              <w:spacing w:after="120" w:line="259" w:lineRule="auto"/>
              <w:rPr>
                <w:rFonts w:asciiTheme="minorHAnsi" w:hAnsiTheme="minorHAnsi"/>
                <w:sz w:val="22"/>
                <w:szCs w:val="22"/>
              </w:rPr>
            </w:pPr>
            <w:r w:rsidRPr="00AC7437">
              <w:rPr>
                <w:rFonts w:asciiTheme="minorHAnsi" w:hAnsiTheme="minorHAnsi"/>
                <w:sz w:val="22"/>
                <w:szCs w:val="22"/>
              </w:rPr>
              <w:t>Contracted studies</w:t>
            </w:r>
          </w:p>
          <w:p w:rsidR="00F56DEE" w:rsidRPr="00AC7437" w:rsidRDefault="00F56DEE" w:rsidP="00C432CF">
            <w:pPr>
              <w:numPr>
                <w:ilvl w:val="0"/>
                <w:numId w:val="68"/>
              </w:numPr>
              <w:spacing w:line="259" w:lineRule="auto"/>
              <w:rPr>
                <w:rFonts w:asciiTheme="minorHAnsi" w:hAnsiTheme="minorHAnsi"/>
                <w:sz w:val="22"/>
                <w:szCs w:val="22"/>
              </w:rPr>
            </w:pPr>
            <w:r w:rsidRPr="00AC7437">
              <w:rPr>
                <w:rFonts w:asciiTheme="minorHAnsi" w:hAnsiTheme="minorHAnsi"/>
                <w:sz w:val="22"/>
                <w:szCs w:val="22"/>
              </w:rPr>
              <w:t>RIMS and benchmark</w:t>
            </w:r>
          </w:p>
          <w:p w:rsidR="00F56DEE" w:rsidRPr="00AC7437" w:rsidRDefault="00F56DEE" w:rsidP="00C432CF">
            <w:pPr>
              <w:numPr>
                <w:ilvl w:val="0"/>
                <w:numId w:val="68"/>
              </w:numPr>
              <w:spacing w:line="259" w:lineRule="auto"/>
              <w:rPr>
                <w:rFonts w:asciiTheme="minorHAnsi" w:hAnsiTheme="minorHAnsi"/>
                <w:sz w:val="22"/>
                <w:szCs w:val="22"/>
              </w:rPr>
            </w:pPr>
            <w:r w:rsidRPr="00AC7437">
              <w:rPr>
                <w:rFonts w:asciiTheme="minorHAnsi" w:hAnsiTheme="minorHAnsi"/>
                <w:sz w:val="22"/>
                <w:szCs w:val="22"/>
              </w:rPr>
              <w:t>GoN circular on adoption of enhanced LAPA methodology</w:t>
            </w:r>
          </w:p>
        </w:tc>
        <w:tc>
          <w:tcPr>
            <w:tcW w:w="947" w:type="pct"/>
          </w:tcPr>
          <w:p w:rsidR="00F56DEE" w:rsidRPr="00AC7437" w:rsidRDefault="00F56DEE" w:rsidP="00827EAC">
            <w:pPr>
              <w:spacing w:before="240" w:after="60"/>
              <w:rPr>
                <w:rFonts w:asciiTheme="minorHAnsi" w:hAnsiTheme="minorHAnsi"/>
                <w:sz w:val="22"/>
                <w:szCs w:val="22"/>
              </w:rPr>
            </w:pPr>
            <w:r w:rsidRPr="00AC7437">
              <w:rPr>
                <w:rFonts w:asciiTheme="minorHAnsi" w:hAnsiTheme="minorHAnsi"/>
                <w:sz w:val="22"/>
                <w:szCs w:val="22"/>
              </w:rPr>
              <w:t>Stability of government policies and donor investments in CCA</w:t>
            </w:r>
          </w:p>
          <w:p w:rsidR="00F56DEE" w:rsidRPr="00AC7437" w:rsidRDefault="00F56DEE" w:rsidP="00827EAC">
            <w:pPr>
              <w:spacing w:after="60"/>
              <w:rPr>
                <w:rFonts w:asciiTheme="minorHAnsi" w:hAnsiTheme="minorHAnsi"/>
                <w:sz w:val="22"/>
                <w:szCs w:val="22"/>
              </w:rPr>
            </w:pPr>
            <w:r w:rsidRPr="00AC7437">
              <w:rPr>
                <w:rFonts w:asciiTheme="minorHAnsi" w:hAnsiTheme="minorHAnsi"/>
                <w:sz w:val="22"/>
                <w:szCs w:val="22"/>
              </w:rPr>
              <w:t>Project financing is disbursed in time to support field implementation</w:t>
            </w:r>
          </w:p>
          <w:p w:rsidR="00F56DEE" w:rsidRPr="00AC7437" w:rsidRDefault="00F56DEE" w:rsidP="00827EAC">
            <w:pPr>
              <w:spacing w:after="60"/>
              <w:rPr>
                <w:rFonts w:asciiTheme="minorHAnsi" w:hAnsiTheme="minorHAnsi"/>
                <w:sz w:val="22"/>
                <w:szCs w:val="22"/>
              </w:rPr>
            </w:pPr>
            <w:r w:rsidRPr="00AC7437">
              <w:rPr>
                <w:rFonts w:asciiTheme="minorHAnsi" w:hAnsiTheme="minorHAnsi"/>
                <w:sz w:val="22"/>
                <w:szCs w:val="22"/>
              </w:rPr>
              <w:t>LAPAsareprepared and implemented at field level</w:t>
            </w:r>
          </w:p>
          <w:p w:rsidR="00F56DEE" w:rsidRPr="00AC7437" w:rsidRDefault="00F56DEE" w:rsidP="00827EAC">
            <w:pPr>
              <w:spacing w:after="60"/>
              <w:rPr>
                <w:rFonts w:asciiTheme="minorHAnsi" w:hAnsiTheme="minorHAnsi"/>
                <w:sz w:val="22"/>
                <w:szCs w:val="22"/>
              </w:rPr>
            </w:pPr>
            <w:r w:rsidRPr="00AC7437">
              <w:rPr>
                <w:rFonts w:asciiTheme="minorHAnsi" w:hAnsiTheme="minorHAnsi"/>
                <w:sz w:val="22"/>
                <w:szCs w:val="22"/>
              </w:rPr>
              <w:t>Farmers are willing to adopt recommended methods and technologies</w:t>
            </w:r>
          </w:p>
          <w:p w:rsidR="00F56DEE" w:rsidRPr="00AC7437" w:rsidRDefault="00F56DEE" w:rsidP="00827EAC">
            <w:pPr>
              <w:spacing w:after="60"/>
              <w:rPr>
                <w:rFonts w:asciiTheme="minorHAnsi" w:hAnsiTheme="minorHAnsi"/>
                <w:sz w:val="22"/>
                <w:szCs w:val="22"/>
              </w:rPr>
            </w:pPr>
            <w:r w:rsidRPr="00AC7437">
              <w:rPr>
                <w:rFonts w:asciiTheme="minorHAnsi" w:hAnsiTheme="minorHAnsi"/>
                <w:sz w:val="22"/>
                <w:szCs w:val="22"/>
              </w:rPr>
              <w:t>Technical service support system is strengthened and responds to the grassroots level needs</w:t>
            </w:r>
          </w:p>
        </w:tc>
      </w:tr>
      <w:tr w:rsidR="00F56DEE" w:rsidRPr="00AC7437" w:rsidTr="00136443">
        <w:trPr>
          <w:trHeight w:val="964"/>
        </w:trPr>
        <w:tc>
          <w:tcPr>
            <w:tcW w:w="1024" w:type="pct"/>
          </w:tcPr>
          <w:p w:rsidR="00F56DEE" w:rsidRPr="00AC7437" w:rsidRDefault="00F56DEE" w:rsidP="00827EAC">
            <w:pPr>
              <w:spacing w:after="120"/>
              <w:rPr>
                <w:rFonts w:asciiTheme="minorHAnsi" w:hAnsiTheme="minorHAnsi"/>
                <w:b/>
                <w:bCs/>
                <w:sz w:val="22"/>
                <w:szCs w:val="22"/>
              </w:rPr>
            </w:pPr>
            <w:r w:rsidRPr="00AC7437">
              <w:rPr>
                <w:rFonts w:asciiTheme="minorHAnsi" w:hAnsiTheme="minorHAnsi"/>
                <w:b/>
                <w:bCs/>
                <w:sz w:val="22"/>
                <w:szCs w:val="22"/>
              </w:rPr>
              <w:t>Sub-components:</w:t>
            </w:r>
          </w:p>
          <w:p w:rsidR="00F56DEE" w:rsidRPr="00AC7437" w:rsidRDefault="00F56DEE" w:rsidP="00C432CF">
            <w:pPr>
              <w:numPr>
                <w:ilvl w:val="1"/>
                <w:numId w:val="69"/>
              </w:numPr>
              <w:tabs>
                <w:tab w:val="num" w:pos="1440"/>
              </w:tabs>
              <w:spacing w:after="120" w:line="259" w:lineRule="auto"/>
              <w:rPr>
                <w:rFonts w:asciiTheme="minorHAnsi" w:hAnsiTheme="minorHAnsi"/>
                <w:sz w:val="22"/>
                <w:szCs w:val="22"/>
                <w:lang w:val="en-GB"/>
              </w:rPr>
            </w:pPr>
            <w:r w:rsidRPr="00AC7437">
              <w:rPr>
                <w:rFonts w:asciiTheme="minorHAnsi" w:hAnsiTheme="minorHAnsi"/>
                <w:sz w:val="22"/>
                <w:szCs w:val="22"/>
                <w:lang w:val="en-GB"/>
              </w:rPr>
              <w:t>Strengthened LAPA development process implemented</w:t>
            </w:r>
          </w:p>
          <w:p w:rsidR="00F56DEE" w:rsidRPr="00AC7437" w:rsidRDefault="00F56DEE" w:rsidP="00292E31">
            <w:pPr>
              <w:spacing w:after="120" w:line="259" w:lineRule="auto"/>
              <w:ind w:left="360"/>
              <w:rPr>
                <w:rFonts w:asciiTheme="minorHAnsi" w:hAnsiTheme="minorHAnsi"/>
                <w:sz w:val="22"/>
                <w:szCs w:val="22"/>
                <w:lang w:val="en-GB"/>
              </w:rPr>
            </w:pPr>
          </w:p>
        </w:tc>
        <w:tc>
          <w:tcPr>
            <w:tcW w:w="1614" w:type="pct"/>
          </w:tcPr>
          <w:p w:rsidR="00F56DEE" w:rsidRPr="00AC7437" w:rsidRDefault="00F56DEE" w:rsidP="00C432CF">
            <w:pPr>
              <w:numPr>
                <w:ilvl w:val="0"/>
                <w:numId w:val="68"/>
              </w:numPr>
              <w:spacing w:before="240" w:after="120" w:line="259" w:lineRule="auto"/>
              <w:rPr>
                <w:rFonts w:asciiTheme="minorHAnsi" w:hAnsiTheme="minorHAnsi"/>
                <w:sz w:val="22"/>
                <w:szCs w:val="22"/>
              </w:rPr>
            </w:pPr>
            <w:r w:rsidRPr="00AC7437">
              <w:rPr>
                <w:rFonts w:asciiTheme="minorHAnsi" w:hAnsiTheme="minorHAnsi"/>
                <w:sz w:val="22"/>
                <w:szCs w:val="22"/>
              </w:rPr>
              <w:lastRenderedPageBreak/>
              <w:t>At least 100,000 beneficiary households participate in LAPA preparation</w:t>
            </w:r>
            <w:r w:rsidRPr="00AC7437">
              <w:rPr>
                <w:rFonts w:asciiTheme="minorHAnsi" w:hAnsiTheme="minorHAnsi"/>
                <w:sz w:val="22"/>
                <w:szCs w:val="22"/>
                <w:lang w:val="en-AU"/>
              </w:rPr>
              <w:t>(disaggregated by gender, caste and ethnicity of HH-head)</w:t>
            </w:r>
          </w:p>
          <w:p w:rsidR="00292E31" w:rsidRPr="00031ABD" w:rsidRDefault="00292E31" w:rsidP="00C432CF">
            <w:pPr>
              <w:numPr>
                <w:ilvl w:val="0"/>
                <w:numId w:val="68"/>
              </w:numPr>
              <w:spacing w:after="120" w:line="259" w:lineRule="auto"/>
              <w:rPr>
                <w:rFonts w:asciiTheme="minorHAnsi" w:hAnsiTheme="minorHAnsi"/>
                <w:sz w:val="22"/>
                <w:szCs w:val="22"/>
              </w:rPr>
            </w:pPr>
            <w:r w:rsidRPr="00031ABD">
              <w:rPr>
                <w:rFonts w:asciiTheme="minorHAnsi" w:eastAsiaTheme="minorHAnsi" w:hAnsiTheme="minorHAnsi" w:cstheme="minorBidi"/>
                <w:sz w:val="22"/>
                <w:szCs w:val="22"/>
              </w:rPr>
              <w:t>MoFSC, MoAD and MoLD staff in 6 districts trained</w:t>
            </w:r>
            <w:r w:rsidRPr="00031ABD">
              <w:rPr>
                <w:rFonts w:asciiTheme="minorHAnsi" w:eastAsiaTheme="minorHAnsi" w:hAnsiTheme="minorHAnsi" w:cstheme="minorBidi"/>
                <w:color w:val="FF0000"/>
                <w:sz w:val="22"/>
                <w:szCs w:val="22"/>
              </w:rPr>
              <w:t xml:space="preserve"> </w:t>
            </w:r>
            <w:r w:rsidRPr="00031ABD">
              <w:rPr>
                <w:rFonts w:asciiTheme="minorHAnsi" w:eastAsiaTheme="minorHAnsi" w:hAnsiTheme="minorHAnsi" w:cstheme="minorBidi"/>
                <w:sz w:val="22"/>
                <w:szCs w:val="22"/>
              </w:rPr>
              <w:lastRenderedPageBreak/>
              <w:t>on LAPA development and implementation</w:t>
            </w:r>
          </w:p>
          <w:p w:rsidR="00292E31" w:rsidRPr="00AC7437" w:rsidRDefault="00292E31" w:rsidP="00C432CF">
            <w:pPr>
              <w:numPr>
                <w:ilvl w:val="0"/>
                <w:numId w:val="68"/>
              </w:numPr>
              <w:spacing w:after="120" w:line="259" w:lineRule="auto"/>
              <w:rPr>
                <w:rFonts w:asciiTheme="minorHAnsi" w:hAnsiTheme="minorHAnsi"/>
                <w:sz w:val="22"/>
                <w:szCs w:val="22"/>
              </w:rPr>
            </w:pPr>
            <w:r w:rsidRPr="00AC7437">
              <w:rPr>
                <w:rFonts w:asciiTheme="minorHAnsi" w:hAnsiTheme="minorHAnsi"/>
                <w:sz w:val="22"/>
                <w:szCs w:val="22"/>
              </w:rPr>
              <w:t>GIS-based system established in 6 districts to enhance LAPA preparation and implementation</w:t>
            </w:r>
          </w:p>
          <w:p w:rsidR="00F56DEE" w:rsidRPr="00AC7437" w:rsidRDefault="003322FD" w:rsidP="00C432CF">
            <w:pPr>
              <w:numPr>
                <w:ilvl w:val="0"/>
                <w:numId w:val="68"/>
              </w:numPr>
              <w:spacing w:after="120" w:line="259" w:lineRule="auto"/>
              <w:rPr>
                <w:rFonts w:asciiTheme="minorHAnsi" w:hAnsiTheme="minorHAnsi"/>
                <w:sz w:val="22"/>
                <w:szCs w:val="22"/>
              </w:rPr>
            </w:pPr>
            <w:r w:rsidRPr="00AC7437">
              <w:rPr>
                <w:rFonts w:asciiTheme="minorHAnsi" w:hAnsiTheme="minorHAnsi"/>
                <w:sz w:val="22"/>
                <w:szCs w:val="22"/>
              </w:rPr>
              <w:t xml:space="preserve">Institutional gaps and challenges for LAPA implementation identified and recommendations developed to address them. </w:t>
            </w:r>
          </w:p>
        </w:tc>
        <w:tc>
          <w:tcPr>
            <w:tcW w:w="1415" w:type="pct"/>
          </w:tcPr>
          <w:p w:rsidR="00F56DEE" w:rsidRPr="00AC7437" w:rsidRDefault="00F56DEE" w:rsidP="00C432CF">
            <w:pPr>
              <w:numPr>
                <w:ilvl w:val="0"/>
                <w:numId w:val="68"/>
              </w:numPr>
              <w:spacing w:before="240" w:line="259" w:lineRule="auto"/>
              <w:rPr>
                <w:rFonts w:asciiTheme="minorHAnsi" w:hAnsiTheme="minorHAnsi"/>
                <w:sz w:val="22"/>
                <w:szCs w:val="22"/>
              </w:rPr>
            </w:pPr>
            <w:r w:rsidRPr="00AC7437">
              <w:rPr>
                <w:rFonts w:asciiTheme="minorHAnsi" w:hAnsiTheme="minorHAnsi"/>
                <w:sz w:val="22"/>
                <w:szCs w:val="22"/>
              </w:rPr>
              <w:lastRenderedPageBreak/>
              <w:t>Project progress report</w:t>
            </w:r>
          </w:p>
          <w:p w:rsidR="00F56DEE" w:rsidRPr="00AC7437" w:rsidRDefault="00F56DEE" w:rsidP="00C432CF">
            <w:pPr>
              <w:numPr>
                <w:ilvl w:val="0"/>
                <w:numId w:val="68"/>
              </w:numPr>
              <w:spacing w:line="259" w:lineRule="auto"/>
              <w:rPr>
                <w:rFonts w:asciiTheme="minorHAnsi" w:hAnsiTheme="minorHAnsi"/>
                <w:sz w:val="22"/>
                <w:szCs w:val="22"/>
              </w:rPr>
            </w:pPr>
            <w:r w:rsidRPr="00AC7437">
              <w:rPr>
                <w:rFonts w:asciiTheme="minorHAnsi" w:hAnsiTheme="minorHAnsi"/>
                <w:sz w:val="22"/>
                <w:szCs w:val="22"/>
              </w:rPr>
              <w:t>Line agencies’ reports</w:t>
            </w:r>
          </w:p>
          <w:p w:rsidR="00F56DEE" w:rsidRPr="00AC7437" w:rsidRDefault="00F56DEE" w:rsidP="00C432CF">
            <w:pPr>
              <w:numPr>
                <w:ilvl w:val="0"/>
                <w:numId w:val="68"/>
              </w:numPr>
              <w:spacing w:line="259" w:lineRule="auto"/>
              <w:rPr>
                <w:rFonts w:asciiTheme="minorHAnsi" w:hAnsiTheme="minorHAnsi"/>
                <w:sz w:val="22"/>
                <w:szCs w:val="22"/>
              </w:rPr>
            </w:pPr>
            <w:r w:rsidRPr="00AC7437">
              <w:rPr>
                <w:rFonts w:asciiTheme="minorHAnsi" w:hAnsiTheme="minorHAnsi"/>
                <w:sz w:val="22"/>
                <w:szCs w:val="22"/>
              </w:rPr>
              <w:t>Climate adaptation screening and capacity building reports</w:t>
            </w:r>
          </w:p>
        </w:tc>
        <w:tc>
          <w:tcPr>
            <w:tcW w:w="947" w:type="pct"/>
          </w:tcPr>
          <w:p w:rsidR="00F56DEE" w:rsidRPr="00AC7437" w:rsidRDefault="00F56DEE" w:rsidP="00827EAC">
            <w:pPr>
              <w:spacing w:after="60"/>
              <w:rPr>
                <w:rFonts w:asciiTheme="minorHAnsi" w:hAnsiTheme="minorHAnsi"/>
                <w:sz w:val="22"/>
                <w:szCs w:val="22"/>
              </w:rPr>
            </w:pPr>
          </w:p>
        </w:tc>
      </w:tr>
      <w:tr w:rsidR="00292E31" w:rsidRPr="00AC7437" w:rsidTr="00136443">
        <w:trPr>
          <w:trHeight w:val="964"/>
        </w:trPr>
        <w:tc>
          <w:tcPr>
            <w:tcW w:w="1024" w:type="pct"/>
          </w:tcPr>
          <w:p w:rsidR="00292E31" w:rsidRPr="00AC7437" w:rsidRDefault="00292E31" w:rsidP="00292E31">
            <w:pPr>
              <w:spacing w:after="120"/>
              <w:ind w:left="360" w:hanging="360"/>
              <w:rPr>
                <w:rFonts w:asciiTheme="minorHAnsi" w:hAnsiTheme="minorHAnsi"/>
                <w:b/>
                <w:bCs/>
                <w:sz w:val="22"/>
                <w:szCs w:val="22"/>
              </w:rPr>
            </w:pPr>
            <w:r w:rsidRPr="00AC7437">
              <w:rPr>
                <w:rFonts w:asciiTheme="minorHAnsi" w:hAnsiTheme="minorHAnsi"/>
                <w:sz w:val="22"/>
                <w:szCs w:val="22"/>
              </w:rPr>
              <w:lastRenderedPageBreak/>
              <w:t>1.2  Enhanced climate adaptation knowledge disseminated</w:t>
            </w:r>
          </w:p>
        </w:tc>
        <w:tc>
          <w:tcPr>
            <w:tcW w:w="1614" w:type="pct"/>
          </w:tcPr>
          <w:p w:rsidR="00292E31" w:rsidRPr="00AC7437" w:rsidRDefault="00292E31" w:rsidP="00C432CF">
            <w:pPr>
              <w:numPr>
                <w:ilvl w:val="0"/>
                <w:numId w:val="68"/>
              </w:numPr>
              <w:spacing w:before="240" w:after="120" w:line="259" w:lineRule="auto"/>
              <w:rPr>
                <w:rFonts w:asciiTheme="minorHAnsi" w:hAnsiTheme="minorHAnsi"/>
                <w:sz w:val="22"/>
                <w:szCs w:val="22"/>
              </w:rPr>
            </w:pPr>
            <w:r w:rsidRPr="00AC7437">
              <w:rPr>
                <w:rFonts w:asciiTheme="minorHAnsi" w:hAnsiTheme="minorHAnsi"/>
                <w:sz w:val="22"/>
                <w:szCs w:val="22"/>
              </w:rPr>
              <w:t>At least 100,000 HHs with access to knowledge of climate resilient farming practices and diversified livelihood options</w:t>
            </w:r>
          </w:p>
        </w:tc>
        <w:tc>
          <w:tcPr>
            <w:tcW w:w="1415" w:type="pct"/>
          </w:tcPr>
          <w:p w:rsidR="000C7822" w:rsidRPr="00AC7437" w:rsidRDefault="000C7822" w:rsidP="00C432CF">
            <w:pPr>
              <w:numPr>
                <w:ilvl w:val="0"/>
                <w:numId w:val="68"/>
              </w:numPr>
              <w:spacing w:before="240" w:line="259" w:lineRule="auto"/>
              <w:rPr>
                <w:rFonts w:asciiTheme="minorHAnsi" w:hAnsiTheme="minorHAnsi"/>
                <w:sz w:val="22"/>
                <w:szCs w:val="22"/>
              </w:rPr>
            </w:pPr>
            <w:r w:rsidRPr="00AC7437">
              <w:rPr>
                <w:rFonts w:asciiTheme="minorHAnsi" w:hAnsiTheme="minorHAnsi"/>
                <w:sz w:val="22"/>
                <w:szCs w:val="22"/>
              </w:rPr>
              <w:t>Project progress report</w:t>
            </w:r>
          </w:p>
          <w:p w:rsidR="00292E31" w:rsidRPr="00AC7437" w:rsidRDefault="00292E31" w:rsidP="000C7822">
            <w:pPr>
              <w:spacing w:line="259" w:lineRule="auto"/>
              <w:ind w:left="360"/>
              <w:rPr>
                <w:rFonts w:asciiTheme="minorHAnsi" w:hAnsiTheme="minorHAnsi"/>
                <w:sz w:val="22"/>
                <w:szCs w:val="22"/>
              </w:rPr>
            </w:pPr>
          </w:p>
        </w:tc>
        <w:tc>
          <w:tcPr>
            <w:tcW w:w="947" w:type="pct"/>
          </w:tcPr>
          <w:p w:rsidR="00292E31" w:rsidRPr="00AC7437" w:rsidRDefault="00292E31" w:rsidP="00827EAC">
            <w:pPr>
              <w:spacing w:after="60"/>
              <w:rPr>
                <w:rFonts w:asciiTheme="minorHAnsi" w:hAnsiTheme="minorHAnsi"/>
                <w:sz w:val="22"/>
                <w:szCs w:val="22"/>
              </w:rPr>
            </w:pPr>
          </w:p>
        </w:tc>
      </w:tr>
      <w:tr w:rsidR="00292E31" w:rsidRPr="00AC7437" w:rsidTr="00136443">
        <w:trPr>
          <w:trHeight w:val="482"/>
        </w:trPr>
        <w:tc>
          <w:tcPr>
            <w:tcW w:w="1024" w:type="pct"/>
          </w:tcPr>
          <w:p w:rsidR="00292E31" w:rsidRPr="00AC7437" w:rsidRDefault="00292E31" w:rsidP="00827EAC">
            <w:pPr>
              <w:rPr>
                <w:rFonts w:asciiTheme="minorHAnsi" w:hAnsiTheme="minorHAnsi"/>
                <w:b/>
                <w:bCs/>
                <w:sz w:val="22"/>
                <w:szCs w:val="22"/>
              </w:rPr>
            </w:pPr>
            <w:r w:rsidRPr="00AC7437">
              <w:rPr>
                <w:rFonts w:asciiTheme="minorHAnsi" w:hAnsiTheme="minorHAnsi"/>
                <w:b/>
                <w:bCs/>
                <w:sz w:val="22"/>
                <w:szCs w:val="22"/>
              </w:rPr>
              <w:t>Component 2:</w:t>
            </w:r>
          </w:p>
          <w:p w:rsidR="00292E31" w:rsidRPr="00AC7437" w:rsidRDefault="00292E31" w:rsidP="00827EAC">
            <w:pPr>
              <w:rPr>
                <w:rFonts w:asciiTheme="minorHAnsi" w:hAnsiTheme="minorHAnsi"/>
                <w:b/>
                <w:bCs/>
                <w:sz w:val="22"/>
                <w:szCs w:val="22"/>
              </w:rPr>
            </w:pPr>
            <w:r w:rsidRPr="00AC7437">
              <w:rPr>
                <w:rFonts w:asciiTheme="minorHAnsi" w:hAnsiTheme="minorHAnsi"/>
                <w:b/>
                <w:sz w:val="22"/>
                <w:szCs w:val="22"/>
              </w:rPr>
              <w:t>Climate resilience of vulnerable smallholder farmers improved</w:t>
            </w:r>
          </w:p>
          <w:p w:rsidR="00292E31" w:rsidRPr="00AC7437" w:rsidRDefault="00292E31" w:rsidP="00827EAC">
            <w:pPr>
              <w:rPr>
                <w:rFonts w:asciiTheme="minorHAnsi" w:hAnsiTheme="minorHAnsi"/>
                <w:b/>
                <w:bCs/>
                <w:sz w:val="22"/>
                <w:szCs w:val="22"/>
              </w:rPr>
            </w:pPr>
          </w:p>
          <w:p w:rsidR="00292E31" w:rsidRPr="00AC7437" w:rsidRDefault="00292E31" w:rsidP="00827EAC">
            <w:pPr>
              <w:rPr>
                <w:rFonts w:asciiTheme="minorHAnsi" w:hAnsiTheme="minorHAnsi"/>
                <w:sz w:val="22"/>
                <w:szCs w:val="22"/>
              </w:rPr>
            </w:pPr>
            <w:r w:rsidRPr="00AC7437">
              <w:rPr>
                <w:rFonts w:asciiTheme="minorHAnsi" w:hAnsiTheme="minorHAnsi"/>
                <w:sz w:val="22"/>
                <w:szCs w:val="22"/>
              </w:rPr>
              <w:t xml:space="preserve">Climate informed and gender-sensitive natural resource management and climate resilient agricultural and forestry practices and technologies implemented. </w:t>
            </w:r>
          </w:p>
          <w:p w:rsidR="00292E31" w:rsidRPr="00AC7437" w:rsidRDefault="00292E31" w:rsidP="00827EAC">
            <w:pPr>
              <w:rPr>
                <w:rFonts w:asciiTheme="minorHAnsi" w:hAnsiTheme="minorHAnsi"/>
                <w:sz w:val="22"/>
                <w:szCs w:val="22"/>
              </w:rPr>
            </w:pPr>
          </w:p>
        </w:tc>
        <w:tc>
          <w:tcPr>
            <w:tcW w:w="1614" w:type="pct"/>
          </w:tcPr>
          <w:p w:rsidR="00292E31" w:rsidRPr="00AC7437" w:rsidRDefault="00292E31" w:rsidP="00C432CF">
            <w:pPr>
              <w:numPr>
                <w:ilvl w:val="0"/>
                <w:numId w:val="68"/>
              </w:numPr>
              <w:spacing w:before="240" w:after="120" w:line="259" w:lineRule="auto"/>
              <w:rPr>
                <w:rFonts w:asciiTheme="minorHAnsi" w:hAnsiTheme="minorHAnsi"/>
                <w:iCs/>
                <w:sz w:val="22"/>
                <w:szCs w:val="22"/>
              </w:rPr>
            </w:pPr>
            <w:r w:rsidRPr="00AC7437">
              <w:rPr>
                <w:rFonts w:asciiTheme="minorHAnsi" w:hAnsiTheme="minorHAnsi"/>
                <w:sz w:val="22"/>
                <w:szCs w:val="22"/>
              </w:rPr>
              <w:t xml:space="preserve">At least 150 VDCs prioritize and implement LAPA investment. </w:t>
            </w:r>
          </w:p>
          <w:p w:rsidR="00292E31" w:rsidRPr="00AC7437" w:rsidRDefault="00292E31" w:rsidP="00C432CF">
            <w:pPr>
              <w:numPr>
                <w:ilvl w:val="0"/>
                <w:numId w:val="68"/>
              </w:numPr>
              <w:spacing w:before="240" w:after="120" w:line="259" w:lineRule="auto"/>
              <w:rPr>
                <w:rFonts w:asciiTheme="minorHAnsi" w:hAnsiTheme="minorHAnsi"/>
                <w:iCs/>
                <w:sz w:val="22"/>
                <w:szCs w:val="22"/>
              </w:rPr>
            </w:pPr>
            <w:r w:rsidRPr="00AC7437">
              <w:rPr>
                <w:rFonts w:asciiTheme="minorHAnsi" w:hAnsiTheme="minorHAnsi"/>
                <w:iCs/>
                <w:sz w:val="22"/>
                <w:szCs w:val="22"/>
              </w:rPr>
              <w:t>At least 150 VDCs mobilise at least 20% co- or parallel financing</w:t>
            </w:r>
            <w:r w:rsidRPr="00AC7437">
              <w:rPr>
                <w:rStyle w:val="FootnoteReference"/>
                <w:rFonts w:asciiTheme="minorHAnsi" w:hAnsiTheme="minorHAnsi"/>
                <w:iCs/>
                <w:sz w:val="22"/>
                <w:szCs w:val="22"/>
              </w:rPr>
              <w:footnoteReference w:id="39"/>
            </w:r>
            <w:r w:rsidRPr="00AC7437">
              <w:rPr>
                <w:rFonts w:asciiTheme="minorHAnsi" w:hAnsiTheme="minorHAnsi"/>
                <w:iCs/>
                <w:sz w:val="22"/>
                <w:szCs w:val="22"/>
              </w:rPr>
              <w:t xml:space="preserve"> for implementation of LAPA priorities</w:t>
            </w:r>
          </w:p>
          <w:p w:rsidR="00292E31" w:rsidRPr="00AC7437" w:rsidRDefault="00292E31" w:rsidP="00C432CF">
            <w:pPr>
              <w:pStyle w:val="ListParagraph"/>
              <w:numPr>
                <w:ilvl w:val="0"/>
                <w:numId w:val="68"/>
              </w:numPr>
              <w:spacing w:after="120"/>
              <w:ind w:left="357" w:hanging="357"/>
              <w:contextualSpacing w:val="0"/>
              <w:rPr>
                <w:rFonts w:asciiTheme="minorHAnsi" w:hAnsiTheme="minorHAnsi"/>
                <w:sz w:val="22"/>
                <w:szCs w:val="22"/>
              </w:rPr>
            </w:pPr>
            <w:r w:rsidRPr="00AC7437">
              <w:rPr>
                <w:rFonts w:asciiTheme="minorHAnsi" w:hAnsiTheme="minorHAnsi"/>
                <w:sz w:val="22"/>
                <w:szCs w:val="22"/>
              </w:rPr>
              <w:t>100,000 beneficiary households adopting at least one climate r</w:t>
            </w:r>
            <w:r w:rsidR="000C7822" w:rsidRPr="00AC7437">
              <w:rPr>
                <w:rFonts w:asciiTheme="minorHAnsi" w:hAnsiTheme="minorHAnsi"/>
                <w:sz w:val="22"/>
                <w:szCs w:val="22"/>
              </w:rPr>
              <w:t xml:space="preserve">esilient agriculture practice. </w:t>
            </w:r>
          </w:p>
        </w:tc>
        <w:tc>
          <w:tcPr>
            <w:tcW w:w="1415" w:type="pct"/>
          </w:tcPr>
          <w:p w:rsidR="00292E31" w:rsidRPr="00AC7437" w:rsidRDefault="00292E31" w:rsidP="00C432CF">
            <w:pPr>
              <w:numPr>
                <w:ilvl w:val="0"/>
                <w:numId w:val="68"/>
              </w:numPr>
              <w:spacing w:before="240" w:line="259" w:lineRule="auto"/>
              <w:rPr>
                <w:rFonts w:asciiTheme="minorHAnsi" w:hAnsiTheme="minorHAnsi"/>
                <w:sz w:val="22"/>
                <w:szCs w:val="22"/>
              </w:rPr>
            </w:pPr>
            <w:r w:rsidRPr="00AC7437">
              <w:rPr>
                <w:rFonts w:asciiTheme="minorHAnsi" w:hAnsiTheme="minorHAnsi"/>
                <w:sz w:val="22"/>
                <w:szCs w:val="22"/>
              </w:rPr>
              <w:t>Project M&amp;E reports</w:t>
            </w:r>
          </w:p>
          <w:p w:rsidR="00292E31" w:rsidRPr="00AC7437" w:rsidRDefault="00292E31" w:rsidP="00C432CF">
            <w:pPr>
              <w:numPr>
                <w:ilvl w:val="0"/>
                <w:numId w:val="68"/>
              </w:numPr>
              <w:spacing w:line="259" w:lineRule="auto"/>
              <w:rPr>
                <w:rFonts w:asciiTheme="minorHAnsi" w:hAnsiTheme="minorHAnsi"/>
                <w:sz w:val="22"/>
                <w:szCs w:val="22"/>
              </w:rPr>
            </w:pPr>
            <w:r w:rsidRPr="00AC7437">
              <w:rPr>
                <w:rFonts w:asciiTheme="minorHAnsi" w:hAnsiTheme="minorHAnsi"/>
                <w:sz w:val="22"/>
                <w:szCs w:val="22"/>
              </w:rPr>
              <w:t>RIMS and benchmark</w:t>
            </w:r>
          </w:p>
          <w:p w:rsidR="00292E31" w:rsidRPr="00AC7437" w:rsidRDefault="00292E31" w:rsidP="00C432CF">
            <w:pPr>
              <w:numPr>
                <w:ilvl w:val="0"/>
                <w:numId w:val="68"/>
              </w:numPr>
              <w:spacing w:line="259" w:lineRule="auto"/>
              <w:rPr>
                <w:rFonts w:asciiTheme="minorHAnsi" w:hAnsiTheme="minorHAnsi"/>
                <w:sz w:val="22"/>
                <w:szCs w:val="22"/>
              </w:rPr>
            </w:pPr>
            <w:r w:rsidRPr="00AC7437">
              <w:rPr>
                <w:rFonts w:asciiTheme="minorHAnsi" w:hAnsiTheme="minorHAnsi"/>
                <w:sz w:val="22"/>
                <w:szCs w:val="22"/>
              </w:rPr>
              <w:t>Line agencies’ reports</w:t>
            </w:r>
          </w:p>
          <w:p w:rsidR="00292E31" w:rsidRPr="00AC7437" w:rsidRDefault="00292E31" w:rsidP="00C432CF">
            <w:pPr>
              <w:numPr>
                <w:ilvl w:val="0"/>
                <w:numId w:val="68"/>
              </w:numPr>
              <w:spacing w:line="259" w:lineRule="auto"/>
              <w:rPr>
                <w:rFonts w:asciiTheme="minorHAnsi" w:hAnsiTheme="minorHAnsi"/>
                <w:sz w:val="22"/>
                <w:szCs w:val="22"/>
              </w:rPr>
            </w:pPr>
            <w:r w:rsidRPr="00AC7437">
              <w:rPr>
                <w:rFonts w:asciiTheme="minorHAnsi" w:hAnsiTheme="minorHAnsi"/>
                <w:sz w:val="22"/>
                <w:szCs w:val="22"/>
              </w:rPr>
              <w:t>Sector studies and reports</w:t>
            </w:r>
          </w:p>
          <w:p w:rsidR="00292E31" w:rsidRPr="00AC7437" w:rsidRDefault="00292E31" w:rsidP="00C432CF">
            <w:pPr>
              <w:numPr>
                <w:ilvl w:val="0"/>
                <w:numId w:val="68"/>
              </w:numPr>
              <w:spacing w:line="259" w:lineRule="auto"/>
              <w:rPr>
                <w:rFonts w:asciiTheme="minorHAnsi" w:hAnsiTheme="minorHAnsi"/>
                <w:sz w:val="22"/>
                <w:szCs w:val="22"/>
              </w:rPr>
            </w:pPr>
            <w:r w:rsidRPr="00AC7437">
              <w:rPr>
                <w:rFonts w:asciiTheme="minorHAnsi" w:hAnsiTheme="minorHAnsi"/>
                <w:sz w:val="22"/>
                <w:szCs w:val="22"/>
              </w:rPr>
              <w:t>Statistically significant sample survey of beneficiaries</w:t>
            </w:r>
          </w:p>
        </w:tc>
        <w:tc>
          <w:tcPr>
            <w:tcW w:w="947" w:type="pct"/>
          </w:tcPr>
          <w:p w:rsidR="00292E31" w:rsidRPr="00AC7437" w:rsidRDefault="00292E31" w:rsidP="00827EAC">
            <w:pPr>
              <w:spacing w:before="240" w:after="120"/>
              <w:rPr>
                <w:rFonts w:asciiTheme="minorHAnsi" w:hAnsiTheme="minorHAnsi"/>
                <w:sz w:val="22"/>
                <w:szCs w:val="22"/>
              </w:rPr>
            </w:pPr>
            <w:r w:rsidRPr="00AC7437">
              <w:rPr>
                <w:rFonts w:asciiTheme="minorHAnsi" w:hAnsiTheme="minorHAnsi"/>
                <w:sz w:val="22"/>
                <w:szCs w:val="22"/>
              </w:rPr>
              <w:t>As above in Component 1</w:t>
            </w:r>
          </w:p>
          <w:p w:rsidR="00292E31" w:rsidRPr="00AC7437" w:rsidRDefault="00292E31" w:rsidP="00827EAC">
            <w:pPr>
              <w:spacing w:before="240" w:after="120"/>
              <w:rPr>
                <w:rFonts w:asciiTheme="minorHAnsi" w:hAnsiTheme="minorHAnsi"/>
                <w:sz w:val="22"/>
                <w:szCs w:val="22"/>
              </w:rPr>
            </w:pPr>
            <w:r w:rsidRPr="00AC7437">
              <w:rPr>
                <w:rFonts w:asciiTheme="minorHAnsi" w:hAnsiTheme="minorHAnsi"/>
                <w:sz w:val="22"/>
                <w:szCs w:val="22"/>
              </w:rPr>
              <w:t>Project financing is disbursed in time to support field implementation</w:t>
            </w:r>
          </w:p>
          <w:p w:rsidR="00292E31" w:rsidRPr="00AC7437" w:rsidRDefault="00292E31" w:rsidP="00827EAC">
            <w:pPr>
              <w:spacing w:after="120"/>
              <w:rPr>
                <w:rFonts w:asciiTheme="minorHAnsi" w:hAnsiTheme="minorHAnsi"/>
                <w:sz w:val="22"/>
                <w:szCs w:val="22"/>
              </w:rPr>
            </w:pPr>
            <w:r w:rsidRPr="00AC7437">
              <w:rPr>
                <w:rFonts w:asciiTheme="minorHAnsi" w:hAnsiTheme="minorHAnsi"/>
                <w:sz w:val="22"/>
                <w:szCs w:val="22"/>
              </w:rPr>
              <w:t>LAPAscontinue to beprepared and implemented at field level</w:t>
            </w:r>
          </w:p>
          <w:p w:rsidR="000C7822" w:rsidRPr="00AC7437" w:rsidRDefault="000C7822" w:rsidP="00827EAC">
            <w:pPr>
              <w:spacing w:after="120"/>
              <w:rPr>
                <w:rFonts w:asciiTheme="minorHAnsi" w:hAnsiTheme="minorHAnsi"/>
                <w:sz w:val="22"/>
                <w:szCs w:val="22"/>
              </w:rPr>
            </w:pPr>
            <w:r w:rsidRPr="00AC7437">
              <w:rPr>
                <w:rFonts w:asciiTheme="minorHAnsi" w:eastAsiaTheme="minorHAnsi" w:hAnsiTheme="minorHAnsi" w:cstheme="minorBidi"/>
                <w:sz w:val="22"/>
                <w:szCs w:val="22"/>
              </w:rPr>
              <w:t>Quality services are being rewarded through contracting</w:t>
            </w:r>
          </w:p>
          <w:p w:rsidR="00292E31" w:rsidRPr="00AC7437" w:rsidRDefault="00292E31" w:rsidP="00827EAC">
            <w:pPr>
              <w:spacing w:after="120"/>
              <w:rPr>
                <w:rFonts w:asciiTheme="minorHAnsi" w:hAnsiTheme="minorHAnsi"/>
                <w:sz w:val="22"/>
                <w:szCs w:val="22"/>
              </w:rPr>
            </w:pPr>
          </w:p>
        </w:tc>
      </w:tr>
      <w:tr w:rsidR="00292E31" w:rsidRPr="00031ABD" w:rsidTr="00136443">
        <w:trPr>
          <w:trHeight w:val="964"/>
        </w:trPr>
        <w:tc>
          <w:tcPr>
            <w:tcW w:w="1024" w:type="pct"/>
          </w:tcPr>
          <w:p w:rsidR="00292E31" w:rsidRPr="00031ABD" w:rsidRDefault="00292E31" w:rsidP="00827EAC">
            <w:pPr>
              <w:spacing w:before="120" w:after="120"/>
              <w:rPr>
                <w:rFonts w:asciiTheme="minorHAnsi" w:hAnsiTheme="minorHAnsi"/>
                <w:b/>
                <w:bCs/>
                <w:sz w:val="22"/>
                <w:szCs w:val="22"/>
              </w:rPr>
            </w:pPr>
            <w:r w:rsidRPr="00031ABD">
              <w:rPr>
                <w:rFonts w:asciiTheme="minorHAnsi" w:hAnsiTheme="minorHAnsi"/>
                <w:b/>
                <w:bCs/>
                <w:sz w:val="22"/>
                <w:szCs w:val="22"/>
              </w:rPr>
              <w:lastRenderedPageBreak/>
              <w:t>Sub-components:</w:t>
            </w:r>
            <w:r w:rsidRPr="00031ABD">
              <w:rPr>
                <w:rFonts w:asciiTheme="minorHAnsi" w:hAnsiTheme="minorHAnsi"/>
                <w:sz w:val="22"/>
                <w:szCs w:val="22"/>
              </w:rPr>
              <w:t>:</w:t>
            </w:r>
          </w:p>
          <w:p w:rsidR="00292E31" w:rsidRPr="00031ABD" w:rsidRDefault="00292E31" w:rsidP="00E95B28">
            <w:pPr>
              <w:rPr>
                <w:rFonts w:asciiTheme="minorHAnsi" w:eastAsiaTheme="minorHAnsi" w:hAnsiTheme="minorHAnsi" w:cstheme="minorBidi"/>
                <w:sz w:val="22"/>
                <w:szCs w:val="22"/>
              </w:rPr>
            </w:pPr>
            <w:r w:rsidRPr="00031ABD">
              <w:rPr>
                <w:rFonts w:asciiTheme="minorHAnsi" w:hAnsiTheme="minorHAnsi"/>
                <w:sz w:val="22"/>
                <w:szCs w:val="22"/>
              </w:rPr>
              <w:t>2.1</w:t>
            </w:r>
            <w:r w:rsidR="00E95B28" w:rsidRPr="00031ABD">
              <w:rPr>
                <w:rFonts w:asciiTheme="minorHAnsi" w:hAnsiTheme="minorHAnsi"/>
                <w:sz w:val="22"/>
                <w:szCs w:val="22"/>
              </w:rPr>
              <w:t xml:space="preserve"> Climate resilient </w:t>
            </w:r>
            <w:r w:rsidRPr="00031ABD">
              <w:rPr>
                <w:rFonts w:asciiTheme="minorHAnsi" w:hAnsiTheme="minorHAnsi"/>
                <w:sz w:val="22"/>
                <w:szCs w:val="22"/>
              </w:rPr>
              <w:t xml:space="preserve">Community infrastructure </w:t>
            </w:r>
            <w:r w:rsidR="00E95B28" w:rsidRPr="00031ABD">
              <w:rPr>
                <w:rFonts w:asciiTheme="minorHAnsi" w:eastAsiaTheme="minorHAnsi" w:hAnsiTheme="minorHAnsi" w:cstheme="minorBidi"/>
                <w:sz w:val="22"/>
                <w:szCs w:val="22"/>
              </w:rPr>
              <w:t>and land management activities operational</w:t>
            </w:r>
          </w:p>
          <w:p w:rsidR="00E95B28" w:rsidRPr="00031ABD" w:rsidRDefault="00E95B28" w:rsidP="00827EAC">
            <w:pPr>
              <w:spacing w:after="120"/>
              <w:rPr>
                <w:rFonts w:asciiTheme="minorHAnsi" w:hAnsiTheme="minorHAnsi"/>
                <w:sz w:val="22"/>
                <w:szCs w:val="22"/>
              </w:rPr>
            </w:pPr>
          </w:p>
          <w:p w:rsidR="00E95B28" w:rsidRPr="00031ABD" w:rsidRDefault="00E95B28" w:rsidP="00827EAC">
            <w:pPr>
              <w:spacing w:after="120"/>
              <w:rPr>
                <w:rFonts w:asciiTheme="minorHAnsi" w:hAnsiTheme="minorHAnsi"/>
                <w:sz w:val="22"/>
                <w:szCs w:val="22"/>
              </w:rPr>
            </w:pPr>
          </w:p>
          <w:p w:rsidR="00292E31" w:rsidRPr="00031ABD" w:rsidRDefault="00292E31" w:rsidP="00827EAC">
            <w:pPr>
              <w:spacing w:after="120"/>
              <w:rPr>
                <w:rFonts w:asciiTheme="minorHAnsi" w:hAnsiTheme="minorHAnsi"/>
                <w:sz w:val="22"/>
                <w:szCs w:val="22"/>
              </w:rPr>
            </w:pPr>
            <w:r w:rsidRPr="00031ABD">
              <w:rPr>
                <w:rFonts w:asciiTheme="minorHAnsi" w:hAnsiTheme="minorHAnsi"/>
                <w:sz w:val="22"/>
                <w:szCs w:val="22"/>
              </w:rPr>
              <w:t>2.2 Smallholder climate adapted production profitable</w:t>
            </w:r>
          </w:p>
        </w:tc>
        <w:tc>
          <w:tcPr>
            <w:tcW w:w="1614" w:type="pct"/>
          </w:tcPr>
          <w:p w:rsidR="00292E31" w:rsidRPr="00031ABD" w:rsidRDefault="000C7822" w:rsidP="00C432CF">
            <w:pPr>
              <w:numPr>
                <w:ilvl w:val="0"/>
                <w:numId w:val="68"/>
              </w:numPr>
              <w:spacing w:before="240" w:after="120" w:line="259" w:lineRule="auto"/>
              <w:rPr>
                <w:rFonts w:asciiTheme="minorHAnsi" w:hAnsiTheme="minorHAnsi"/>
                <w:sz w:val="22"/>
                <w:szCs w:val="22"/>
              </w:rPr>
            </w:pPr>
            <w:r w:rsidRPr="00031ABD">
              <w:rPr>
                <w:rFonts w:asciiTheme="minorHAnsi" w:eastAsiaTheme="minorHAnsi" w:hAnsiTheme="minorHAnsi" w:cstheme="minorBidi"/>
                <w:sz w:val="22"/>
                <w:szCs w:val="22"/>
              </w:rPr>
              <w:t>At least 40,000 ha of land managed under climate-resilient land management practices (such as terracing, slope stabilisation, land rehabilitation, reforestation)</w:t>
            </w:r>
          </w:p>
          <w:p w:rsidR="00292E31" w:rsidRPr="00031ABD" w:rsidRDefault="00292E31" w:rsidP="00C432CF">
            <w:pPr>
              <w:numPr>
                <w:ilvl w:val="0"/>
                <w:numId w:val="68"/>
              </w:numPr>
              <w:spacing w:after="120" w:line="259" w:lineRule="auto"/>
              <w:rPr>
                <w:rFonts w:asciiTheme="minorHAnsi" w:hAnsiTheme="minorHAnsi"/>
                <w:sz w:val="22"/>
                <w:szCs w:val="22"/>
              </w:rPr>
            </w:pPr>
            <w:r w:rsidRPr="00031ABD">
              <w:rPr>
                <w:rFonts w:asciiTheme="minorHAnsi" w:hAnsiTheme="minorHAnsi"/>
                <w:sz w:val="22"/>
                <w:szCs w:val="22"/>
              </w:rPr>
              <w:t>At least 25,000 households adopting livestoc</w:t>
            </w:r>
            <w:r w:rsidRPr="00031ABD">
              <w:rPr>
                <w:rFonts w:asciiTheme="minorHAnsi" w:hAnsiTheme="minorHAnsi"/>
                <w:sz w:val="22"/>
                <w:szCs w:val="22"/>
                <w:vertAlign w:val="superscript"/>
              </w:rPr>
              <w:t>k1</w:t>
            </w:r>
            <w:r w:rsidRPr="00031ABD">
              <w:rPr>
                <w:rFonts w:asciiTheme="minorHAnsi" w:hAnsiTheme="minorHAnsi"/>
                <w:sz w:val="22"/>
                <w:szCs w:val="22"/>
              </w:rPr>
              <w:t>stall-feeding with adapted forage and fodder trees</w:t>
            </w:r>
          </w:p>
          <w:p w:rsidR="00292E31" w:rsidRPr="00031ABD" w:rsidRDefault="00292E31" w:rsidP="00C432CF">
            <w:pPr>
              <w:numPr>
                <w:ilvl w:val="0"/>
                <w:numId w:val="68"/>
              </w:numPr>
              <w:spacing w:after="120" w:line="259" w:lineRule="auto"/>
              <w:rPr>
                <w:rFonts w:asciiTheme="minorHAnsi" w:hAnsiTheme="minorHAnsi"/>
                <w:sz w:val="22"/>
                <w:szCs w:val="22"/>
              </w:rPr>
            </w:pPr>
            <w:r w:rsidRPr="00031ABD">
              <w:rPr>
                <w:rFonts w:asciiTheme="minorHAnsi" w:hAnsiTheme="minorHAnsi"/>
                <w:sz w:val="22"/>
                <w:szCs w:val="22"/>
              </w:rPr>
              <w:t xml:space="preserve">At least 22,000 households apply efficient water use techniques and methods </w:t>
            </w:r>
            <w:r w:rsidR="00E95B28" w:rsidRPr="00031ABD">
              <w:rPr>
                <w:rFonts w:asciiTheme="minorHAnsi" w:eastAsiaTheme="minorHAnsi" w:hAnsiTheme="minorHAnsi" w:cstheme="minorBidi"/>
                <w:sz w:val="22"/>
                <w:szCs w:val="22"/>
              </w:rPr>
              <w:t>(including ponds, drip or sprinkle systems)</w:t>
            </w:r>
          </w:p>
          <w:p w:rsidR="00292E31" w:rsidRPr="00031ABD" w:rsidRDefault="00292E31" w:rsidP="00C432CF">
            <w:pPr>
              <w:numPr>
                <w:ilvl w:val="0"/>
                <w:numId w:val="68"/>
              </w:numPr>
              <w:spacing w:after="120" w:line="259" w:lineRule="auto"/>
              <w:rPr>
                <w:rFonts w:asciiTheme="minorHAnsi" w:hAnsiTheme="minorHAnsi"/>
                <w:sz w:val="22"/>
                <w:szCs w:val="22"/>
              </w:rPr>
            </w:pPr>
            <w:r w:rsidRPr="00031ABD">
              <w:rPr>
                <w:rFonts w:asciiTheme="minorHAnsi" w:hAnsiTheme="minorHAnsi"/>
                <w:sz w:val="22"/>
                <w:szCs w:val="22"/>
              </w:rPr>
              <w:t>At least 7,500 households adopt at least one new renewable energy technologies for domestic purposes</w:t>
            </w:r>
          </w:p>
          <w:p w:rsidR="00292E31" w:rsidRPr="00031ABD" w:rsidRDefault="00292E31" w:rsidP="00C432CF">
            <w:pPr>
              <w:numPr>
                <w:ilvl w:val="0"/>
                <w:numId w:val="68"/>
              </w:numPr>
              <w:spacing w:after="120" w:line="259" w:lineRule="auto"/>
              <w:rPr>
                <w:rFonts w:asciiTheme="minorHAnsi" w:hAnsiTheme="minorHAnsi"/>
                <w:sz w:val="22"/>
                <w:szCs w:val="22"/>
              </w:rPr>
            </w:pPr>
            <w:r w:rsidRPr="00031ABD">
              <w:rPr>
                <w:rFonts w:asciiTheme="minorHAnsi" w:hAnsiTheme="minorHAnsi"/>
                <w:sz w:val="22"/>
                <w:szCs w:val="22"/>
              </w:rPr>
              <w:t>At least 400 lead farmers are providing quality services to farmer groups</w:t>
            </w:r>
            <w:r w:rsidRPr="00031ABD">
              <w:rPr>
                <w:rFonts w:asciiTheme="minorHAnsi" w:hAnsiTheme="minorHAnsi"/>
                <w:sz w:val="22"/>
                <w:szCs w:val="22"/>
                <w:lang w:val="en-AU"/>
              </w:rPr>
              <w:t>(disaggregated by gender, caste and ethnicity of HH-head)</w:t>
            </w:r>
          </w:p>
          <w:p w:rsidR="00292E31" w:rsidRPr="00031ABD" w:rsidRDefault="00292E31" w:rsidP="00C432CF">
            <w:pPr>
              <w:numPr>
                <w:ilvl w:val="0"/>
                <w:numId w:val="68"/>
              </w:numPr>
              <w:spacing w:before="240" w:after="120" w:line="259" w:lineRule="auto"/>
              <w:rPr>
                <w:rFonts w:asciiTheme="minorHAnsi" w:hAnsiTheme="minorHAnsi"/>
                <w:sz w:val="22"/>
                <w:szCs w:val="22"/>
              </w:rPr>
            </w:pPr>
            <w:r w:rsidRPr="00031ABD">
              <w:rPr>
                <w:rFonts w:asciiTheme="minorHAnsi" w:hAnsiTheme="minorHAnsi"/>
                <w:sz w:val="22"/>
                <w:szCs w:val="22"/>
              </w:rPr>
              <w:t>A profitability analysis is undertaken to determine the IRR of LAPA investments in a representative sample</w:t>
            </w:r>
          </w:p>
        </w:tc>
        <w:tc>
          <w:tcPr>
            <w:tcW w:w="1415" w:type="pct"/>
          </w:tcPr>
          <w:p w:rsidR="00292E31" w:rsidRPr="00031ABD" w:rsidRDefault="00292E31" w:rsidP="00C432CF">
            <w:pPr>
              <w:numPr>
                <w:ilvl w:val="0"/>
                <w:numId w:val="68"/>
              </w:numPr>
              <w:spacing w:before="240" w:line="259" w:lineRule="auto"/>
              <w:rPr>
                <w:rFonts w:asciiTheme="minorHAnsi" w:hAnsiTheme="minorHAnsi"/>
                <w:sz w:val="22"/>
                <w:szCs w:val="22"/>
              </w:rPr>
            </w:pPr>
            <w:r w:rsidRPr="00031ABD">
              <w:rPr>
                <w:rFonts w:asciiTheme="minorHAnsi" w:hAnsiTheme="minorHAnsi"/>
                <w:sz w:val="22"/>
                <w:szCs w:val="22"/>
              </w:rPr>
              <w:t>Project progress report</w:t>
            </w:r>
          </w:p>
          <w:p w:rsidR="00292E31" w:rsidRPr="00031ABD" w:rsidRDefault="00292E31" w:rsidP="00C432CF">
            <w:pPr>
              <w:numPr>
                <w:ilvl w:val="0"/>
                <w:numId w:val="68"/>
              </w:numPr>
              <w:spacing w:line="259" w:lineRule="auto"/>
              <w:rPr>
                <w:rFonts w:asciiTheme="minorHAnsi" w:hAnsiTheme="minorHAnsi"/>
                <w:sz w:val="22"/>
                <w:szCs w:val="22"/>
              </w:rPr>
            </w:pPr>
            <w:r w:rsidRPr="00031ABD">
              <w:rPr>
                <w:rFonts w:asciiTheme="minorHAnsi" w:hAnsiTheme="minorHAnsi"/>
                <w:sz w:val="22"/>
                <w:szCs w:val="22"/>
              </w:rPr>
              <w:t>Sector and LAPA reports and studies</w:t>
            </w:r>
          </w:p>
        </w:tc>
        <w:tc>
          <w:tcPr>
            <w:tcW w:w="947" w:type="pct"/>
          </w:tcPr>
          <w:p w:rsidR="00292E31" w:rsidRPr="00031ABD" w:rsidRDefault="00292E31" w:rsidP="00827EAC">
            <w:pPr>
              <w:rPr>
                <w:rFonts w:asciiTheme="minorHAnsi" w:hAnsiTheme="minorHAnsi"/>
                <w:sz w:val="22"/>
                <w:szCs w:val="22"/>
              </w:rPr>
            </w:pPr>
          </w:p>
          <w:p w:rsidR="00292E31" w:rsidRPr="00031ABD" w:rsidRDefault="00292E31" w:rsidP="00827EAC">
            <w:pPr>
              <w:rPr>
                <w:rFonts w:asciiTheme="minorHAnsi" w:hAnsiTheme="minorHAnsi"/>
                <w:sz w:val="22"/>
                <w:szCs w:val="22"/>
              </w:rPr>
            </w:pPr>
            <w:r w:rsidRPr="00031ABD">
              <w:rPr>
                <w:rFonts w:asciiTheme="minorHAnsi" w:hAnsiTheme="minorHAnsi"/>
                <w:sz w:val="22"/>
                <w:szCs w:val="22"/>
              </w:rPr>
              <w:t>As above</w:t>
            </w:r>
          </w:p>
        </w:tc>
      </w:tr>
    </w:tbl>
    <w:p w:rsidR="00F56DEE" w:rsidRPr="00AC7437" w:rsidRDefault="00F56DEE" w:rsidP="00F56DEE">
      <w:pPr>
        <w:spacing w:after="200" w:line="276" w:lineRule="auto"/>
        <w:rPr>
          <w:rFonts w:asciiTheme="minorHAnsi" w:hAnsiTheme="minorHAnsi"/>
          <w:sz w:val="22"/>
          <w:szCs w:val="22"/>
          <w:lang w:val="en-GB"/>
        </w:rPr>
      </w:pPr>
    </w:p>
    <w:p w:rsidR="00F56DEE" w:rsidRPr="00AC7437" w:rsidRDefault="00F56DEE" w:rsidP="00F56DEE">
      <w:pPr>
        <w:spacing w:line="240" w:lineRule="auto"/>
        <w:rPr>
          <w:rFonts w:asciiTheme="minorHAnsi" w:hAnsiTheme="minorHAnsi"/>
          <w:sz w:val="22"/>
          <w:szCs w:val="22"/>
          <w:lang w:val="en-GB"/>
        </w:rPr>
      </w:pPr>
    </w:p>
    <w:p w:rsidR="00F56DEE" w:rsidRPr="00AC7437" w:rsidRDefault="00F56DEE" w:rsidP="00F56DEE">
      <w:pPr>
        <w:spacing w:line="240" w:lineRule="auto"/>
        <w:rPr>
          <w:rFonts w:asciiTheme="minorHAnsi" w:hAnsiTheme="minorHAnsi"/>
          <w:sz w:val="22"/>
          <w:szCs w:val="22"/>
          <w:lang w:val="en-GB"/>
        </w:rPr>
      </w:pPr>
    </w:p>
    <w:p w:rsidR="00F56DEE" w:rsidRPr="00AC7437" w:rsidRDefault="00F56DEE" w:rsidP="00F56DEE">
      <w:pPr>
        <w:spacing w:line="240" w:lineRule="auto"/>
        <w:rPr>
          <w:rFonts w:asciiTheme="minorHAnsi" w:hAnsiTheme="minorHAnsi"/>
          <w:sz w:val="22"/>
          <w:szCs w:val="22"/>
          <w:lang w:val="en-GB"/>
        </w:rPr>
      </w:pPr>
    </w:p>
    <w:p w:rsidR="00F56DEE" w:rsidRPr="00AC7437" w:rsidRDefault="00F56DEE" w:rsidP="00F56DEE">
      <w:pPr>
        <w:spacing w:line="240" w:lineRule="auto"/>
        <w:rPr>
          <w:rFonts w:asciiTheme="minorHAnsi" w:hAnsiTheme="minorHAnsi"/>
          <w:sz w:val="22"/>
          <w:szCs w:val="22"/>
          <w:lang w:val="en-GB"/>
        </w:rPr>
      </w:pPr>
    </w:p>
    <w:p w:rsidR="00F56DEE" w:rsidRPr="00AC7437" w:rsidRDefault="00F56DEE" w:rsidP="00F56DEE">
      <w:pPr>
        <w:spacing w:line="240" w:lineRule="auto"/>
        <w:rPr>
          <w:rFonts w:asciiTheme="minorHAnsi" w:hAnsiTheme="minorHAnsi"/>
          <w:sz w:val="22"/>
          <w:szCs w:val="22"/>
          <w:lang w:val="en-GB"/>
        </w:rPr>
      </w:pPr>
    </w:p>
    <w:p w:rsidR="00F56DEE" w:rsidRPr="00AC7437" w:rsidRDefault="00F56DEE" w:rsidP="00F56DEE">
      <w:pPr>
        <w:spacing w:after="200" w:line="276" w:lineRule="auto"/>
        <w:rPr>
          <w:rFonts w:asciiTheme="minorHAnsi" w:hAnsiTheme="minorHAnsi"/>
          <w:sz w:val="22"/>
          <w:szCs w:val="22"/>
          <w:lang w:val="en-GB"/>
        </w:rPr>
      </w:pPr>
      <w:r w:rsidRPr="00AC7437">
        <w:rPr>
          <w:rFonts w:asciiTheme="minorHAnsi" w:hAnsiTheme="minorHAnsi"/>
          <w:b/>
          <w:sz w:val="22"/>
          <w:szCs w:val="22"/>
          <w:lang w:val="en-GB"/>
        </w:rPr>
        <w:t xml:space="preserve">Annex 2: Detailed Cost Tables: Component and Categories </w:t>
      </w:r>
    </w:p>
    <w:p w:rsidR="00F56DEE" w:rsidRPr="00AC7437" w:rsidRDefault="00F56DEE" w:rsidP="00F56DEE">
      <w:pPr>
        <w:spacing w:after="200" w:line="276" w:lineRule="auto"/>
        <w:rPr>
          <w:rFonts w:asciiTheme="minorHAnsi" w:hAnsiTheme="minorHAnsi"/>
          <w:b/>
          <w:sz w:val="22"/>
          <w:szCs w:val="22"/>
          <w:lang w:val="en-GB"/>
        </w:rPr>
      </w:pPr>
      <w:r w:rsidRPr="00AC7437">
        <w:rPr>
          <w:rFonts w:asciiTheme="minorHAnsi" w:hAnsiTheme="minorHAnsi"/>
          <w:b/>
          <w:sz w:val="22"/>
          <w:szCs w:val="22"/>
          <w:lang w:val="en-GB"/>
        </w:rPr>
        <w:t>Table 2.1: Project cost by Component</w:t>
      </w:r>
    </w:p>
    <w:p w:rsidR="00F56DEE" w:rsidRPr="00AC7437" w:rsidRDefault="00F56DEE" w:rsidP="00F56DEE">
      <w:pPr>
        <w:spacing w:after="200" w:line="276" w:lineRule="auto"/>
        <w:rPr>
          <w:rFonts w:asciiTheme="minorHAnsi" w:hAnsiTheme="minorHAnsi"/>
          <w:sz w:val="22"/>
          <w:szCs w:val="22"/>
          <w:lang w:val="en-GB"/>
        </w:rPr>
      </w:pPr>
      <w:r w:rsidRPr="00AC7437">
        <w:rPr>
          <w:rFonts w:asciiTheme="minorHAnsi" w:hAnsiTheme="minorHAnsi"/>
          <w:noProof/>
          <w:sz w:val="22"/>
          <w:szCs w:val="22"/>
          <w:lang w:val="en-US" w:bidi="gu-IN"/>
        </w:rPr>
        <w:drawing>
          <wp:inline distT="0" distB="0" distL="0" distR="0">
            <wp:extent cx="7282861" cy="3641834"/>
            <wp:effectExtent l="0" t="0" r="0" b="0"/>
            <wp:docPr id="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7302799" cy="3651804"/>
                    </a:xfrm>
                    <a:prstGeom prst="rect">
                      <a:avLst/>
                    </a:prstGeom>
                    <a:noFill/>
                    <a:ln>
                      <a:noFill/>
                    </a:ln>
                  </pic:spPr>
                </pic:pic>
              </a:graphicData>
            </a:graphic>
          </wp:inline>
        </w:drawing>
      </w:r>
    </w:p>
    <w:p w:rsidR="00F56DEE" w:rsidRPr="00AC7437" w:rsidRDefault="00F56DEE" w:rsidP="00F56DEE">
      <w:pPr>
        <w:spacing w:after="200" w:line="276" w:lineRule="auto"/>
        <w:rPr>
          <w:rFonts w:asciiTheme="minorHAnsi" w:eastAsiaTheme="minorHAnsi" w:hAnsiTheme="minorHAnsi" w:cstheme="minorBidi"/>
          <w:sz w:val="22"/>
          <w:szCs w:val="22"/>
          <w:lang w:val="en-US"/>
        </w:rPr>
      </w:pPr>
      <w:r w:rsidRPr="00AC7437">
        <w:rPr>
          <w:rFonts w:asciiTheme="minorHAnsi" w:hAnsiTheme="minorHAnsi"/>
          <w:b/>
          <w:sz w:val="22"/>
          <w:szCs w:val="22"/>
          <w:lang w:val="en-GB"/>
        </w:rPr>
        <w:br w:type="column"/>
      </w:r>
      <w:r w:rsidRPr="00AC7437">
        <w:rPr>
          <w:rFonts w:asciiTheme="minorHAnsi" w:hAnsiTheme="minorHAnsi"/>
          <w:b/>
          <w:sz w:val="22"/>
          <w:szCs w:val="22"/>
          <w:lang w:val="en-GB"/>
        </w:rPr>
        <w:lastRenderedPageBreak/>
        <w:t>Table 2.2: Project costs by Categories</w:t>
      </w:r>
      <w:r w:rsidR="00F268BC" w:rsidRPr="00F268BC">
        <w:rPr>
          <w:rFonts w:asciiTheme="minorHAnsi" w:hAnsiTheme="minorHAnsi"/>
          <w:sz w:val="22"/>
          <w:szCs w:val="22"/>
          <w:lang w:val="en-GB"/>
        </w:rPr>
        <w:fldChar w:fldCharType="begin"/>
      </w:r>
      <w:r w:rsidRPr="00AC7437">
        <w:rPr>
          <w:rFonts w:asciiTheme="minorHAnsi" w:hAnsiTheme="minorHAnsi"/>
          <w:sz w:val="22"/>
          <w:szCs w:val="22"/>
          <w:lang w:val="en-GB"/>
        </w:rPr>
        <w:instrText xml:space="preserve"> LINK Excel.Sheet.12 "F:\\ASHA 2015\\ASHA AWPB\\ASHA AWPB PY2 2072_73\\Revised_ASHA PY2 AWPB 2072 73 Part II Final July 2015.xlsx" "Categories - Detailed!R12C2:R28C8" \a \f 4 \h  \* MERGEFORMAT </w:instrText>
      </w:r>
      <w:r w:rsidR="00F268BC" w:rsidRPr="00F268BC">
        <w:rPr>
          <w:rFonts w:asciiTheme="minorHAnsi" w:hAnsiTheme="minorHAnsi"/>
          <w:sz w:val="22"/>
          <w:szCs w:val="22"/>
          <w:lang w:val="en-GB"/>
        </w:rPr>
        <w:fldChar w:fldCharType="separate"/>
      </w:r>
    </w:p>
    <w:p w:rsidR="00F56DEE" w:rsidRPr="00AC7437" w:rsidRDefault="00F268BC" w:rsidP="00F56DEE">
      <w:pPr>
        <w:spacing w:after="200" w:line="276" w:lineRule="auto"/>
        <w:rPr>
          <w:rFonts w:asciiTheme="minorHAnsi" w:hAnsiTheme="minorHAnsi"/>
          <w:b/>
          <w:sz w:val="22"/>
          <w:szCs w:val="22"/>
          <w:lang w:val="en-GB"/>
        </w:rPr>
      </w:pPr>
      <w:r w:rsidRPr="00AC7437">
        <w:rPr>
          <w:rFonts w:asciiTheme="minorHAnsi" w:hAnsiTheme="minorHAnsi"/>
          <w:b/>
          <w:sz w:val="22"/>
          <w:szCs w:val="22"/>
          <w:lang w:val="en-GB"/>
        </w:rPr>
        <w:fldChar w:fldCharType="end"/>
      </w:r>
    </w:p>
    <w:tbl>
      <w:tblPr>
        <w:tblW w:w="0" w:type="auto"/>
        <w:jc w:val="center"/>
        <w:shd w:val="clear" w:color="auto" w:fill="FFFFFF" w:themeFill="background1"/>
        <w:tblLook w:val="01E0"/>
      </w:tblPr>
      <w:tblGrid>
        <w:gridCol w:w="3166"/>
        <w:gridCol w:w="2179"/>
        <w:gridCol w:w="4276"/>
      </w:tblGrid>
      <w:tr w:rsidR="00F56DEE" w:rsidRPr="00AC7437" w:rsidTr="00827EAC">
        <w:trPr>
          <w:jc w:val="center"/>
        </w:trPr>
        <w:tc>
          <w:tcPr>
            <w:tcW w:w="3166" w:type="dxa"/>
            <w:tcBorders>
              <w:top w:val="single" w:sz="4" w:space="0" w:color="auto"/>
              <w:bottom w:val="single" w:sz="4" w:space="0" w:color="auto"/>
            </w:tcBorders>
            <w:shd w:val="clear" w:color="auto" w:fill="FFFFFF" w:themeFill="background1"/>
          </w:tcPr>
          <w:p w:rsidR="00F56DEE" w:rsidRPr="00AC7437" w:rsidRDefault="00F56DEE" w:rsidP="00827EAC">
            <w:pPr>
              <w:spacing w:line="240" w:lineRule="auto"/>
              <w:rPr>
                <w:rFonts w:asciiTheme="minorHAnsi" w:hAnsiTheme="minorHAnsi"/>
                <w:sz w:val="22"/>
                <w:szCs w:val="22"/>
                <w:lang w:val="en-GB"/>
              </w:rPr>
            </w:pPr>
            <w:r w:rsidRPr="00AC7437">
              <w:rPr>
                <w:rFonts w:asciiTheme="minorHAnsi" w:hAnsiTheme="minorHAnsi"/>
                <w:sz w:val="22"/>
                <w:szCs w:val="22"/>
                <w:lang w:val="en-GB"/>
              </w:rPr>
              <w:t>Disbursement category</w:t>
            </w:r>
          </w:p>
        </w:tc>
        <w:tc>
          <w:tcPr>
            <w:tcW w:w="2179" w:type="dxa"/>
            <w:tcBorders>
              <w:top w:val="single" w:sz="4" w:space="0" w:color="auto"/>
              <w:bottom w:val="single" w:sz="4" w:space="0" w:color="auto"/>
            </w:tcBorders>
            <w:shd w:val="clear" w:color="auto" w:fill="FFFFFF" w:themeFill="background1"/>
          </w:tcPr>
          <w:p w:rsidR="00F56DEE" w:rsidRPr="00AC7437" w:rsidRDefault="00F56DEE" w:rsidP="00827EAC">
            <w:pPr>
              <w:spacing w:line="240" w:lineRule="auto"/>
              <w:rPr>
                <w:rFonts w:asciiTheme="minorHAnsi" w:hAnsiTheme="minorHAnsi"/>
                <w:sz w:val="22"/>
                <w:szCs w:val="22"/>
                <w:lang w:val="en-GB"/>
              </w:rPr>
            </w:pPr>
            <w:r w:rsidRPr="00AC7437">
              <w:rPr>
                <w:rFonts w:asciiTheme="minorHAnsi" w:hAnsiTheme="minorHAnsi"/>
                <w:sz w:val="22"/>
                <w:szCs w:val="22"/>
                <w:lang w:val="en-GB"/>
              </w:rPr>
              <w:t>Amount Allocated</w:t>
            </w:r>
          </w:p>
          <w:p w:rsidR="00F56DEE" w:rsidRPr="00AC7437" w:rsidRDefault="00F56DEE" w:rsidP="00827EAC">
            <w:pPr>
              <w:spacing w:line="240" w:lineRule="auto"/>
              <w:rPr>
                <w:rFonts w:asciiTheme="minorHAnsi" w:hAnsiTheme="minorHAnsi"/>
                <w:sz w:val="22"/>
                <w:szCs w:val="22"/>
                <w:lang w:val="en-GB"/>
              </w:rPr>
            </w:pPr>
            <w:r w:rsidRPr="00AC7437">
              <w:rPr>
                <w:rFonts w:asciiTheme="minorHAnsi" w:hAnsiTheme="minorHAnsi"/>
                <w:sz w:val="22"/>
                <w:szCs w:val="22"/>
                <w:lang w:val="en-GB"/>
              </w:rPr>
              <w:t>(SDR  ‘000)</w:t>
            </w:r>
          </w:p>
        </w:tc>
        <w:tc>
          <w:tcPr>
            <w:tcW w:w="4276" w:type="dxa"/>
            <w:tcBorders>
              <w:top w:val="single" w:sz="4" w:space="0" w:color="auto"/>
              <w:bottom w:val="single" w:sz="4" w:space="0" w:color="auto"/>
            </w:tcBorders>
            <w:shd w:val="clear" w:color="auto" w:fill="FFFFFF" w:themeFill="background1"/>
          </w:tcPr>
          <w:p w:rsidR="00F56DEE" w:rsidRPr="00AC7437" w:rsidRDefault="00F56DEE" w:rsidP="00827EAC">
            <w:pPr>
              <w:spacing w:line="240" w:lineRule="auto"/>
              <w:ind w:right="191"/>
              <w:rPr>
                <w:rFonts w:asciiTheme="minorHAnsi" w:hAnsiTheme="minorHAnsi"/>
                <w:sz w:val="22"/>
                <w:szCs w:val="22"/>
                <w:lang w:val="en-GB"/>
              </w:rPr>
            </w:pPr>
            <w:r w:rsidRPr="00AC7437">
              <w:rPr>
                <w:rFonts w:asciiTheme="minorHAnsi" w:hAnsiTheme="minorHAnsi"/>
                <w:sz w:val="22"/>
                <w:szCs w:val="22"/>
                <w:lang w:val="en-GB"/>
              </w:rPr>
              <w:t>% of Eligible Expenditures to be Financed by IFAD</w:t>
            </w:r>
          </w:p>
        </w:tc>
      </w:tr>
      <w:tr w:rsidR="00F56DEE" w:rsidRPr="00AC7437" w:rsidTr="00827EAC">
        <w:trPr>
          <w:jc w:val="center"/>
        </w:trPr>
        <w:tc>
          <w:tcPr>
            <w:tcW w:w="3166" w:type="dxa"/>
            <w:tcBorders>
              <w:top w:val="single" w:sz="4" w:space="0" w:color="auto"/>
              <w:bottom w:val="single" w:sz="4" w:space="0" w:color="auto"/>
            </w:tcBorders>
            <w:shd w:val="clear" w:color="auto" w:fill="FFFFFF" w:themeFill="background1"/>
          </w:tcPr>
          <w:p w:rsidR="00F56DEE" w:rsidRPr="00AC7437" w:rsidRDefault="00F56DEE" w:rsidP="00827EAC">
            <w:pPr>
              <w:spacing w:line="240" w:lineRule="auto"/>
              <w:rPr>
                <w:rFonts w:asciiTheme="minorHAnsi" w:hAnsiTheme="minorHAnsi"/>
                <w:sz w:val="22"/>
                <w:szCs w:val="22"/>
                <w:lang w:val="en-GB"/>
              </w:rPr>
            </w:pPr>
            <w:r w:rsidRPr="00AC7437">
              <w:rPr>
                <w:rFonts w:asciiTheme="minorHAnsi" w:hAnsiTheme="minorHAnsi"/>
                <w:sz w:val="22"/>
                <w:szCs w:val="22"/>
                <w:lang w:val="en-GB"/>
              </w:rPr>
              <w:t>IFAD Grant</w:t>
            </w:r>
          </w:p>
        </w:tc>
        <w:tc>
          <w:tcPr>
            <w:tcW w:w="2179" w:type="dxa"/>
            <w:tcBorders>
              <w:top w:val="single" w:sz="4" w:space="0" w:color="auto"/>
              <w:bottom w:val="single" w:sz="4" w:space="0" w:color="auto"/>
            </w:tcBorders>
            <w:shd w:val="clear" w:color="auto" w:fill="FFFFFF" w:themeFill="background1"/>
          </w:tcPr>
          <w:p w:rsidR="00F56DEE" w:rsidRPr="00AC7437" w:rsidRDefault="00F56DEE" w:rsidP="00827EAC">
            <w:pPr>
              <w:spacing w:line="240" w:lineRule="auto"/>
              <w:rPr>
                <w:rFonts w:asciiTheme="minorHAnsi" w:hAnsiTheme="minorHAnsi"/>
                <w:sz w:val="22"/>
                <w:szCs w:val="22"/>
                <w:lang w:val="en-GB"/>
              </w:rPr>
            </w:pPr>
          </w:p>
        </w:tc>
        <w:tc>
          <w:tcPr>
            <w:tcW w:w="4276" w:type="dxa"/>
            <w:tcBorders>
              <w:top w:val="single" w:sz="4" w:space="0" w:color="auto"/>
              <w:bottom w:val="single" w:sz="4" w:space="0" w:color="auto"/>
            </w:tcBorders>
            <w:shd w:val="clear" w:color="auto" w:fill="FFFFFF" w:themeFill="background1"/>
          </w:tcPr>
          <w:p w:rsidR="00F56DEE" w:rsidRPr="00AC7437" w:rsidRDefault="00F56DEE" w:rsidP="00827EAC">
            <w:pPr>
              <w:spacing w:line="240" w:lineRule="auto"/>
              <w:rPr>
                <w:rFonts w:asciiTheme="minorHAnsi" w:hAnsiTheme="minorHAnsi"/>
                <w:sz w:val="22"/>
                <w:szCs w:val="22"/>
                <w:lang w:val="en-GB"/>
              </w:rPr>
            </w:pPr>
          </w:p>
        </w:tc>
      </w:tr>
      <w:tr w:rsidR="00F56DEE" w:rsidRPr="00AC7437" w:rsidTr="00827EAC">
        <w:trPr>
          <w:jc w:val="center"/>
        </w:trPr>
        <w:tc>
          <w:tcPr>
            <w:tcW w:w="3166" w:type="dxa"/>
            <w:tcBorders>
              <w:top w:val="single" w:sz="4" w:space="0" w:color="auto"/>
            </w:tcBorders>
            <w:shd w:val="clear" w:color="auto" w:fill="FFFFFF" w:themeFill="background1"/>
          </w:tcPr>
          <w:p w:rsidR="00F56DEE" w:rsidRPr="00AC7437" w:rsidRDefault="00F56DEE" w:rsidP="00827EAC">
            <w:pPr>
              <w:spacing w:line="240" w:lineRule="auto"/>
              <w:rPr>
                <w:rFonts w:asciiTheme="minorHAnsi" w:hAnsiTheme="minorHAnsi"/>
                <w:sz w:val="22"/>
                <w:szCs w:val="22"/>
                <w:lang w:val="en-GB"/>
              </w:rPr>
            </w:pPr>
            <w:r w:rsidRPr="00AC7437">
              <w:rPr>
                <w:rFonts w:asciiTheme="minorHAnsi" w:hAnsiTheme="minorHAnsi"/>
                <w:sz w:val="22"/>
                <w:szCs w:val="22"/>
                <w:lang w:val="en-GB"/>
              </w:rPr>
              <w:t>I-G  Goods, Services and Inputs</w:t>
            </w:r>
          </w:p>
        </w:tc>
        <w:tc>
          <w:tcPr>
            <w:tcW w:w="2179" w:type="dxa"/>
            <w:tcBorders>
              <w:top w:val="single" w:sz="4" w:space="0" w:color="auto"/>
            </w:tcBorders>
            <w:shd w:val="clear" w:color="auto" w:fill="FFFFFF" w:themeFill="background1"/>
          </w:tcPr>
          <w:p w:rsidR="00F56DEE" w:rsidRPr="00AC7437" w:rsidRDefault="00F56DEE" w:rsidP="00827EAC">
            <w:pPr>
              <w:spacing w:line="240" w:lineRule="auto"/>
              <w:jc w:val="right"/>
              <w:rPr>
                <w:rFonts w:asciiTheme="minorHAnsi" w:hAnsiTheme="minorHAnsi"/>
                <w:sz w:val="22"/>
                <w:szCs w:val="22"/>
                <w:lang w:val="en-GB"/>
              </w:rPr>
            </w:pPr>
            <w:r w:rsidRPr="00AC7437">
              <w:rPr>
                <w:rFonts w:asciiTheme="minorHAnsi" w:hAnsiTheme="minorHAnsi"/>
                <w:sz w:val="22"/>
                <w:szCs w:val="22"/>
                <w:lang w:val="en-GB"/>
              </w:rPr>
              <w:t>500</w:t>
            </w:r>
          </w:p>
        </w:tc>
        <w:tc>
          <w:tcPr>
            <w:tcW w:w="4276" w:type="dxa"/>
            <w:tcBorders>
              <w:top w:val="single" w:sz="4" w:space="0" w:color="auto"/>
            </w:tcBorders>
            <w:shd w:val="clear" w:color="auto" w:fill="FFFFFF" w:themeFill="background1"/>
          </w:tcPr>
          <w:p w:rsidR="00F56DEE" w:rsidRPr="00AC7437" w:rsidRDefault="00F56DEE" w:rsidP="00827EAC">
            <w:pPr>
              <w:spacing w:line="240" w:lineRule="auto"/>
              <w:rPr>
                <w:rFonts w:asciiTheme="minorHAnsi" w:hAnsiTheme="minorHAnsi"/>
                <w:sz w:val="22"/>
                <w:szCs w:val="22"/>
                <w:lang w:val="en-GB"/>
              </w:rPr>
            </w:pPr>
            <w:r w:rsidRPr="00AC7437">
              <w:rPr>
                <w:rFonts w:asciiTheme="minorHAnsi" w:hAnsiTheme="minorHAnsi"/>
                <w:sz w:val="22"/>
                <w:szCs w:val="22"/>
                <w:lang w:val="en-GB"/>
              </w:rPr>
              <w:t>100% net of Taxes</w:t>
            </w:r>
          </w:p>
        </w:tc>
      </w:tr>
      <w:tr w:rsidR="00F56DEE" w:rsidRPr="00AC7437" w:rsidTr="00827EAC">
        <w:trPr>
          <w:jc w:val="center"/>
        </w:trPr>
        <w:tc>
          <w:tcPr>
            <w:tcW w:w="3166" w:type="dxa"/>
            <w:shd w:val="clear" w:color="auto" w:fill="FFFFFF" w:themeFill="background1"/>
          </w:tcPr>
          <w:p w:rsidR="00F56DEE" w:rsidRPr="00AC7437" w:rsidRDefault="00F56DEE" w:rsidP="00827EAC">
            <w:pPr>
              <w:spacing w:line="240" w:lineRule="auto"/>
              <w:rPr>
                <w:rFonts w:asciiTheme="minorHAnsi" w:hAnsiTheme="minorHAnsi"/>
                <w:sz w:val="22"/>
                <w:szCs w:val="22"/>
                <w:lang w:val="en-GB"/>
              </w:rPr>
            </w:pPr>
            <w:r w:rsidRPr="00AC7437">
              <w:rPr>
                <w:rFonts w:asciiTheme="minorHAnsi" w:hAnsiTheme="minorHAnsi"/>
                <w:sz w:val="22"/>
                <w:szCs w:val="22"/>
                <w:lang w:val="en-GB"/>
              </w:rPr>
              <w:t>II- G  Grants and Subsidies</w:t>
            </w:r>
          </w:p>
        </w:tc>
        <w:tc>
          <w:tcPr>
            <w:tcW w:w="2179" w:type="dxa"/>
            <w:shd w:val="clear" w:color="auto" w:fill="FFFFFF" w:themeFill="background1"/>
          </w:tcPr>
          <w:p w:rsidR="00F56DEE" w:rsidRPr="00AC7437" w:rsidRDefault="00F56DEE" w:rsidP="00827EAC">
            <w:pPr>
              <w:spacing w:line="240" w:lineRule="auto"/>
              <w:jc w:val="right"/>
              <w:rPr>
                <w:rFonts w:asciiTheme="minorHAnsi" w:hAnsiTheme="minorHAnsi"/>
                <w:sz w:val="22"/>
                <w:szCs w:val="22"/>
                <w:lang w:val="en-GB"/>
              </w:rPr>
            </w:pPr>
            <w:r w:rsidRPr="00AC7437">
              <w:rPr>
                <w:rFonts w:asciiTheme="minorHAnsi" w:hAnsiTheme="minorHAnsi"/>
                <w:sz w:val="22"/>
                <w:szCs w:val="22"/>
                <w:lang w:val="en-GB"/>
              </w:rPr>
              <w:t>2,660</w:t>
            </w:r>
          </w:p>
        </w:tc>
        <w:tc>
          <w:tcPr>
            <w:tcW w:w="4276" w:type="dxa"/>
            <w:shd w:val="clear" w:color="auto" w:fill="FFFFFF" w:themeFill="background1"/>
          </w:tcPr>
          <w:p w:rsidR="00F56DEE" w:rsidRPr="00AC7437" w:rsidRDefault="00F56DEE" w:rsidP="00827EAC">
            <w:pPr>
              <w:spacing w:line="240" w:lineRule="auto"/>
              <w:rPr>
                <w:rFonts w:asciiTheme="minorHAnsi" w:hAnsiTheme="minorHAnsi"/>
                <w:sz w:val="22"/>
                <w:szCs w:val="22"/>
                <w:lang w:val="en-GB"/>
              </w:rPr>
            </w:pPr>
            <w:r w:rsidRPr="00AC7437">
              <w:rPr>
                <w:rFonts w:asciiTheme="minorHAnsi" w:hAnsiTheme="minorHAnsi"/>
                <w:sz w:val="22"/>
                <w:szCs w:val="22"/>
                <w:lang w:val="en-GB"/>
              </w:rPr>
              <w:t>74% of the total cost net of Taxes &amp; Beneficiaries’ Contributions</w:t>
            </w:r>
          </w:p>
        </w:tc>
      </w:tr>
      <w:tr w:rsidR="00F56DEE" w:rsidRPr="00AC7437" w:rsidTr="00827EAC">
        <w:trPr>
          <w:jc w:val="center"/>
        </w:trPr>
        <w:tc>
          <w:tcPr>
            <w:tcW w:w="3166" w:type="dxa"/>
            <w:shd w:val="clear" w:color="auto" w:fill="FFFFFF" w:themeFill="background1"/>
          </w:tcPr>
          <w:p w:rsidR="00F56DEE" w:rsidRPr="00AC7437" w:rsidRDefault="00F56DEE" w:rsidP="00827EAC">
            <w:pPr>
              <w:spacing w:line="240" w:lineRule="auto"/>
              <w:rPr>
                <w:rFonts w:asciiTheme="minorHAnsi" w:hAnsiTheme="minorHAnsi"/>
                <w:sz w:val="22"/>
                <w:szCs w:val="22"/>
                <w:lang w:val="en-GB"/>
              </w:rPr>
            </w:pPr>
            <w:r w:rsidRPr="00AC7437">
              <w:rPr>
                <w:rFonts w:asciiTheme="minorHAnsi" w:hAnsiTheme="minorHAnsi"/>
                <w:sz w:val="22"/>
                <w:szCs w:val="22"/>
                <w:lang w:val="en-GB"/>
              </w:rPr>
              <w:t>III- G  Vehicles</w:t>
            </w:r>
          </w:p>
        </w:tc>
        <w:tc>
          <w:tcPr>
            <w:tcW w:w="2179" w:type="dxa"/>
            <w:shd w:val="clear" w:color="auto" w:fill="FFFFFF" w:themeFill="background1"/>
          </w:tcPr>
          <w:p w:rsidR="00F56DEE" w:rsidRPr="00AC7437" w:rsidRDefault="00F56DEE" w:rsidP="00827EAC">
            <w:pPr>
              <w:spacing w:line="240" w:lineRule="auto"/>
              <w:jc w:val="right"/>
              <w:rPr>
                <w:rFonts w:asciiTheme="minorHAnsi" w:hAnsiTheme="minorHAnsi"/>
                <w:sz w:val="22"/>
                <w:szCs w:val="22"/>
                <w:lang w:val="en-GB"/>
              </w:rPr>
            </w:pPr>
            <w:r w:rsidRPr="00AC7437">
              <w:rPr>
                <w:rFonts w:asciiTheme="minorHAnsi" w:hAnsiTheme="minorHAnsi"/>
                <w:sz w:val="22"/>
                <w:szCs w:val="22"/>
                <w:lang w:val="en-GB"/>
              </w:rPr>
              <w:t>160</w:t>
            </w:r>
          </w:p>
        </w:tc>
        <w:tc>
          <w:tcPr>
            <w:tcW w:w="4276" w:type="dxa"/>
            <w:shd w:val="clear" w:color="auto" w:fill="FFFFFF" w:themeFill="background1"/>
          </w:tcPr>
          <w:p w:rsidR="00F56DEE" w:rsidRPr="00AC7437" w:rsidRDefault="00F56DEE" w:rsidP="00827EAC">
            <w:pPr>
              <w:spacing w:line="240" w:lineRule="auto"/>
              <w:rPr>
                <w:rFonts w:asciiTheme="minorHAnsi" w:hAnsiTheme="minorHAnsi"/>
                <w:sz w:val="22"/>
                <w:szCs w:val="22"/>
                <w:lang w:val="en-GB"/>
              </w:rPr>
            </w:pPr>
            <w:r w:rsidRPr="00AC7437">
              <w:rPr>
                <w:rFonts w:asciiTheme="minorHAnsi" w:hAnsiTheme="minorHAnsi"/>
                <w:sz w:val="22"/>
                <w:szCs w:val="22"/>
                <w:lang w:val="en-GB"/>
              </w:rPr>
              <w:t>100% net of Taxes</w:t>
            </w:r>
          </w:p>
        </w:tc>
      </w:tr>
      <w:tr w:rsidR="00F56DEE" w:rsidRPr="00AC7437" w:rsidTr="00827EAC">
        <w:trPr>
          <w:jc w:val="center"/>
        </w:trPr>
        <w:tc>
          <w:tcPr>
            <w:tcW w:w="3166" w:type="dxa"/>
            <w:shd w:val="clear" w:color="auto" w:fill="FFFFFF" w:themeFill="background1"/>
          </w:tcPr>
          <w:p w:rsidR="00F56DEE" w:rsidRPr="00AC7437" w:rsidRDefault="00F56DEE" w:rsidP="00827EAC">
            <w:pPr>
              <w:spacing w:line="240" w:lineRule="auto"/>
              <w:rPr>
                <w:rFonts w:asciiTheme="minorHAnsi" w:hAnsiTheme="minorHAnsi"/>
                <w:sz w:val="22"/>
                <w:szCs w:val="22"/>
                <w:lang w:val="en-GB"/>
              </w:rPr>
            </w:pPr>
            <w:r w:rsidRPr="00AC7437">
              <w:rPr>
                <w:rFonts w:asciiTheme="minorHAnsi" w:hAnsiTheme="minorHAnsi"/>
                <w:sz w:val="22"/>
                <w:szCs w:val="22"/>
                <w:lang w:val="en-GB"/>
              </w:rPr>
              <w:t>IV- G  Training</w:t>
            </w:r>
          </w:p>
        </w:tc>
        <w:tc>
          <w:tcPr>
            <w:tcW w:w="2179" w:type="dxa"/>
            <w:shd w:val="clear" w:color="auto" w:fill="FFFFFF" w:themeFill="background1"/>
          </w:tcPr>
          <w:p w:rsidR="00F56DEE" w:rsidRPr="00AC7437" w:rsidRDefault="00F56DEE" w:rsidP="00827EAC">
            <w:pPr>
              <w:spacing w:line="240" w:lineRule="auto"/>
              <w:jc w:val="right"/>
              <w:rPr>
                <w:rFonts w:asciiTheme="minorHAnsi" w:hAnsiTheme="minorHAnsi"/>
                <w:sz w:val="22"/>
                <w:szCs w:val="22"/>
                <w:lang w:val="en-GB"/>
              </w:rPr>
            </w:pPr>
            <w:r w:rsidRPr="00AC7437">
              <w:rPr>
                <w:rFonts w:asciiTheme="minorHAnsi" w:hAnsiTheme="minorHAnsi"/>
                <w:sz w:val="22"/>
                <w:szCs w:val="22"/>
                <w:lang w:val="en-GB"/>
              </w:rPr>
              <w:t>2,510</w:t>
            </w:r>
          </w:p>
        </w:tc>
        <w:tc>
          <w:tcPr>
            <w:tcW w:w="4276" w:type="dxa"/>
            <w:shd w:val="clear" w:color="auto" w:fill="FFFFFF" w:themeFill="background1"/>
          </w:tcPr>
          <w:p w:rsidR="00F56DEE" w:rsidRPr="00AC7437" w:rsidRDefault="00F56DEE" w:rsidP="00827EAC">
            <w:pPr>
              <w:spacing w:line="240" w:lineRule="auto"/>
              <w:rPr>
                <w:rFonts w:asciiTheme="minorHAnsi" w:hAnsiTheme="minorHAnsi"/>
                <w:sz w:val="22"/>
                <w:szCs w:val="22"/>
                <w:lang w:val="en-GB"/>
              </w:rPr>
            </w:pPr>
            <w:r w:rsidRPr="00AC7437">
              <w:rPr>
                <w:rFonts w:asciiTheme="minorHAnsi" w:hAnsiTheme="minorHAnsi"/>
                <w:sz w:val="22"/>
                <w:szCs w:val="22"/>
                <w:lang w:val="en-GB"/>
              </w:rPr>
              <w:t>100% net of Taxes</w:t>
            </w:r>
          </w:p>
        </w:tc>
      </w:tr>
      <w:tr w:rsidR="00F56DEE" w:rsidRPr="00AC7437" w:rsidTr="00827EAC">
        <w:trPr>
          <w:jc w:val="center"/>
        </w:trPr>
        <w:tc>
          <w:tcPr>
            <w:tcW w:w="3166" w:type="dxa"/>
            <w:tcBorders>
              <w:bottom w:val="single" w:sz="4" w:space="0" w:color="auto"/>
            </w:tcBorders>
            <w:shd w:val="clear" w:color="auto" w:fill="FFFFFF" w:themeFill="background1"/>
          </w:tcPr>
          <w:p w:rsidR="00F56DEE" w:rsidRPr="00AC7437" w:rsidRDefault="00F56DEE" w:rsidP="00827EAC">
            <w:pPr>
              <w:spacing w:line="240" w:lineRule="auto"/>
              <w:rPr>
                <w:rFonts w:asciiTheme="minorHAnsi" w:hAnsiTheme="minorHAnsi"/>
                <w:sz w:val="22"/>
                <w:szCs w:val="22"/>
                <w:lang w:val="en-GB"/>
              </w:rPr>
            </w:pPr>
            <w:r w:rsidRPr="00AC7437">
              <w:rPr>
                <w:rFonts w:asciiTheme="minorHAnsi" w:hAnsiTheme="minorHAnsi"/>
                <w:sz w:val="22"/>
                <w:szCs w:val="22"/>
                <w:lang w:val="en-GB"/>
              </w:rPr>
              <w:t>Unallocated</w:t>
            </w:r>
          </w:p>
        </w:tc>
        <w:tc>
          <w:tcPr>
            <w:tcW w:w="2179" w:type="dxa"/>
            <w:tcBorders>
              <w:bottom w:val="single" w:sz="4" w:space="0" w:color="auto"/>
            </w:tcBorders>
            <w:shd w:val="clear" w:color="auto" w:fill="FFFFFF" w:themeFill="background1"/>
          </w:tcPr>
          <w:p w:rsidR="00F56DEE" w:rsidRPr="00AC7437" w:rsidRDefault="00F56DEE" w:rsidP="00827EAC">
            <w:pPr>
              <w:spacing w:line="240" w:lineRule="auto"/>
              <w:jc w:val="right"/>
              <w:rPr>
                <w:rFonts w:asciiTheme="minorHAnsi" w:hAnsiTheme="minorHAnsi"/>
                <w:sz w:val="22"/>
                <w:szCs w:val="22"/>
                <w:lang w:val="en-GB"/>
              </w:rPr>
            </w:pPr>
            <w:r w:rsidRPr="00AC7437">
              <w:rPr>
                <w:rFonts w:asciiTheme="minorHAnsi" w:hAnsiTheme="minorHAnsi"/>
                <w:sz w:val="22"/>
                <w:szCs w:val="22"/>
                <w:lang w:val="en-GB"/>
              </w:rPr>
              <w:t>640</w:t>
            </w:r>
          </w:p>
        </w:tc>
        <w:tc>
          <w:tcPr>
            <w:tcW w:w="4276" w:type="dxa"/>
            <w:tcBorders>
              <w:bottom w:val="single" w:sz="4" w:space="0" w:color="auto"/>
            </w:tcBorders>
            <w:shd w:val="clear" w:color="auto" w:fill="FFFFFF" w:themeFill="background1"/>
          </w:tcPr>
          <w:p w:rsidR="00F56DEE" w:rsidRPr="00AC7437" w:rsidRDefault="00F56DEE" w:rsidP="00827EAC">
            <w:pPr>
              <w:spacing w:line="240" w:lineRule="auto"/>
              <w:rPr>
                <w:rFonts w:asciiTheme="minorHAnsi" w:hAnsiTheme="minorHAnsi"/>
                <w:sz w:val="22"/>
                <w:szCs w:val="22"/>
                <w:lang w:val="en-GB"/>
              </w:rPr>
            </w:pPr>
          </w:p>
        </w:tc>
      </w:tr>
      <w:tr w:rsidR="00F56DEE" w:rsidRPr="00AC7437" w:rsidTr="00827EAC">
        <w:trPr>
          <w:jc w:val="center"/>
        </w:trPr>
        <w:tc>
          <w:tcPr>
            <w:tcW w:w="3166" w:type="dxa"/>
            <w:tcBorders>
              <w:top w:val="single" w:sz="4" w:space="0" w:color="auto"/>
              <w:bottom w:val="single" w:sz="4" w:space="0" w:color="auto"/>
            </w:tcBorders>
            <w:shd w:val="clear" w:color="auto" w:fill="FFFFFF" w:themeFill="background1"/>
          </w:tcPr>
          <w:p w:rsidR="00F56DEE" w:rsidRPr="00AC7437" w:rsidRDefault="00F56DEE" w:rsidP="00827EAC">
            <w:pPr>
              <w:spacing w:line="240" w:lineRule="auto"/>
              <w:rPr>
                <w:rFonts w:asciiTheme="minorHAnsi" w:hAnsiTheme="minorHAnsi"/>
                <w:sz w:val="22"/>
                <w:szCs w:val="22"/>
                <w:lang w:val="en-GB"/>
              </w:rPr>
            </w:pPr>
            <w:r w:rsidRPr="00AC7437">
              <w:rPr>
                <w:rFonts w:asciiTheme="minorHAnsi" w:hAnsiTheme="minorHAnsi"/>
                <w:sz w:val="22"/>
                <w:szCs w:val="22"/>
                <w:lang w:val="en-GB"/>
              </w:rPr>
              <w:t>Total</w:t>
            </w:r>
          </w:p>
        </w:tc>
        <w:tc>
          <w:tcPr>
            <w:tcW w:w="2179" w:type="dxa"/>
            <w:tcBorders>
              <w:top w:val="single" w:sz="4" w:space="0" w:color="auto"/>
              <w:bottom w:val="single" w:sz="4" w:space="0" w:color="auto"/>
            </w:tcBorders>
            <w:shd w:val="clear" w:color="auto" w:fill="FFFFFF" w:themeFill="background1"/>
          </w:tcPr>
          <w:p w:rsidR="00F56DEE" w:rsidRPr="00AC7437" w:rsidRDefault="00F56DEE" w:rsidP="00827EAC">
            <w:pPr>
              <w:spacing w:line="240" w:lineRule="auto"/>
              <w:jc w:val="right"/>
              <w:rPr>
                <w:rFonts w:asciiTheme="minorHAnsi" w:hAnsiTheme="minorHAnsi"/>
                <w:sz w:val="22"/>
                <w:szCs w:val="22"/>
                <w:lang w:val="en-GB"/>
              </w:rPr>
            </w:pPr>
            <w:r w:rsidRPr="00AC7437">
              <w:rPr>
                <w:rFonts w:asciiTheme="minorHAnsi" w:hAnsiTheme="minorHAnsi"/>
                <w:sz w:val="22"/>
                <w:szCs w:val="22"/>
                <w:lang w:val="en-GB"/>
              </w:rPr>
              <w:t>6,470</w:t>
            </w:r>
          </w:p>
        </w:tc>
        <w:tc>
          <w:tcPr>
            <w:tcW w:w="4276" w:type="dxa"/>
            <w:tcBorders>
              <w:top w:val="single" w:sz="4" w:space="0" w:color="auto"/>
              <w:bottom w:val="single" w:sz="4" w:space="0" w:color="auto"/>
            </w:tcBorders>
            <w:shd w:val="clear" w:color="auto" w:fill="FFFFFF" w:themeFill="background1"/>
          </w:tcPr>
          <w:p w:rsidR="00F56DEE" w:rsidRPr="00AC7437" w:rsidRDefault="00F56DEE" w:rsidP="00827EAC">
            <w:pPr>
              <w:spacing w:line="240" w:lineRule="auto"/>
              <w:rPr>
                <w:rFonts w:asciiTheme="minorHAnsi" w:hAnsiTheme="minorHAnsi"/>
                <w:sz w:val="22"/>
                <w:szCs w:val="22"/>
                <w:lang w:val="en-GB"/>
              </w:rPr>
            </w:pPr>
          </w:p>
        </w:tc>
      </w:tr>
      <w:tr w:rsidR="00F56DEE" w:rsidRPr="00AC7437" w:rsidTr="00827EAC">
        <w:trPr>
          <w:jc w:val="center"/>
        </w:trPr>
        <w:tc>
          <w:tcPr>
            <w:tcW w:w="3166" w:type="dxa"/>
            <w:tcBorders>
              <w:top w:val="single" w:sz="4" w:space="0" w:color="auto"/>
              <w:bottom w:val="single" w:sz="4" w:space="0" w:color="auto"/>
            </w:tcBorders>
            <w:shd w:val="clear" w:color="auto" w:fill="FFFFFF" w:themeFill="background1"/>
          </w:tcPr>
          <w:p w:rsidR="00F56DEE" w:rsidRPr="00AC7437" w:rsidRDefault="00F56DEE" w:rsidP="00827EAC">
            <w:pPr>
              <w:spacing w:line="240" w:lineRule="auto"/>
              <w:rPr>
                <w:rFonts w:asciiTheme="minorHAnsi" w:hAnsiTheme="minorHAnsi"/>
                <w:sz w:val="22"/>
                <w:szCs w:val="22"/>
                <w:lang w:val="en-GB"/>
              </w:rPr>
            </w:pPr>
            <w:r w:rsidRPr="00AC7437">
              <w:rPr>
                <w:rFonts w:asciiTheme="minorHAnsi" w:hAnsiTheme="minorHAnsi"/>
                <w:sz w:val="22"/>
                <w:szCs w:val="22"/>
                <w:lang w:val="en-GB"/>
              </w:rPr>
              <w:t>ASAP Grant</w:t>
            </w:r>
          </w:p>
        </w:tc>
        <w:tc>
          <w:tcPr>
            <w:tcW w:w="2179" w:type="dxa"/>
            <w:tcBorders>
              <w:top w:val="single" w:sz="4" w:space="0" w:color="auto"/>
              <w:bottom w:val="single" w:sz="4" w:space="0" w:color="auto"/>
            </w:tcBorders>
            <w:shd w:val="clear" w:color="auto" w:fill="FFFFFF" w:themeFill="background1"/>
          </w:tcPr>
          <w:p w:rsidR="00F56DEE" w:rsidRPr="00AC7437" w:rsidRDefault="00F56DEE" w:rsidP="00827EAC">
            <w:pPr>
              <w:spacing w:line="240" w:lineRule="auto"/>
              <w:rPr>
                <w:rFonts w:asciiTheme="minorHAnsi" w:hAnsiTheme="minorHAnsi"/>
                <w:sz w:val="22"/>
                <w:szCs w:val="22"/>
                <w:lang w:val="en-GB"/>
              </w:rPr>
            </w:pPr>
          </w:p>
        </w:tc>
        <w:tc>
          <w:tcPr>
            <w:tcW w:w="4276" w:type="dxa"/>
            <w:tcBorders>
              <w:top w:val="single" w:sz="4" w:space="0" w:color="auto"/>
              <w:bottom w:val="single" w:sz="4" w:space="0" w:color="auto"/>
            </w:tcBorders>
            <w:shd w:val="clear" w:color="auto" w:fill="FFFFFF" w:themeFill="background1"/>
          </w:tcPr>
          <w:p w:rsidR="00F56DEE" w:rsidRPr="00AC7437" w:rsidRDefault="00F56DEE" w:rsidP="00827EAC">
            <w:pPr>
              <w:spacing w:line="240" w:lineRule="auto"/>
              <w:rPr>
                <w:rFonts w:asciiTheme="minorHAnsi" w:hAnsiTheme="minorHAnsi"/>
                <w:sz w:val="22"/>
                <w:szCs w:val="22"/>
                <w:lang w:val="en-GB"/>
              </w:rPr>
            </w:pPr>
          </w:p>
        </w:tc>
      </w:tr>
      <w:tr w:rsidR="00F56DEE" w:rsidRPr="00AC7437" w:rsidTr="00827EAC">
        <w:trPr>
          <w:jc w:val="center"/>
        </w:trPr>
        <w:tc>
          <w:tcPr>
            <w:tcW w:w="3166" w:type="dxa"/>
            <w:tcBorders>
              <w:top w:val="single" w:sz="4" w:space="0" w:color="auto"/>
            </w:tcBorders>
            <w:shd w:val="clear" w:color="auto" w:fill="FFFFFF" w:themeFill="background1"/>
          </w:tcPr>
          <w:p w:rsidR="00F56DEE" w:rsidRPr="00AC7437" w:rsidRDefault="00F56DEE" w:rsidP="00827EAC">
            <w:pPr>
              <w:spacing w:line="240" w:lineRule="auto"/>
              <w:rPr>
                <w:rFonts w:asciiTheme="minorHAnsi" w:hAnsiTheme="minorHAnsi"/>
                <w:sz w:val="22"/>
                <w:szCs w:val="22"/>
                <w:lang w:val="en-GB"/>
              </w:rPr>
            </w:pPr>
            <w:r w:rsidRPr="00AC7437">
              <w:rPr>
                <w:rFonts w:asciiTheme="minorHAnsi" w:hAnsiTheme="minorHAnsi"/>
                <w:sz w:val="22"/>
                <w:szCs w:val="22"/>
                <w:lang w:val="en-GB"/>
              </w:rPr>
              <w:t>I-A  Goods, Services and Inputs</w:t>
            </w:r>
          </w:p>
        </w:tc>
        <w:tc>
          <w:tcPr>
            <w:tcW w:w="2179" w:type="dxa"/>
            <w:tcBorders>
              <w:top w:val="single" w:sz="4" w:space="0" w:color="auto"/>
            </w:tcBorders>
            <w:shd w:val="clear" w:color="auto" w:fill="FFFFFF" w:themeFill="background1"/>
          </w:tcPr>
          <w:p w:rsidR="00F56DEE" w:rsidRPr="00AC7437" w:rsidRDefault="00F56DEE" w:rsidP="00827EAC">
            <w:pPr>
              <w:spacing w:line="240" w:lineRule="auto"/>
              <w:jc w:val="right"/>
              <w:rPr>
                <w:rFonts w:asciiTheme="minorHAnsi" w:hAnsiTheme="minorHAnsi"/>
                <w:sz w:val="22"/>
                <w:szCs w:val="22"/>
                <w:lang w:val="en-GB"/>
              </w:rPr>
            </w:pPr>
            <w:r w:rsidRPr="00AC7437">
              <w:rPr>
                <w:rFonts w:asciiTheme="minorHAnsi" w:hAnsiTheme="minorHAnsi"/>
                <w:sz w:val="22"/>
                <w:szCs w:val="22"/>
                <w:lang w:val="en-GB"/>
              </w:rPr>
              <w:t>480</w:t>
            </w:r>
          </w:p>
        </w:tc>
        <w:tc>
          <w:tcPr>
            <w:tcW w:w="4276" w:type="dxa"/>
            <w:tcBorders>
              <w:top w:val="single" w:sz="4" w:space="0" w:color="auto"/>
            </w:tcBorders>
            <w:shd w:val="clear" w:color="auto" w:fill="FFFFFF" w:themeFill="background1"/>
          </w:tcPr>
          <w:p w:rsidR="00F56DEE" w:rsidRPr="00AC7437" w:rsidRDefault="00F56DEE" w:rsidP="00827EAC">
            <w:pPr>
              <w:spacing w:line="240" w:lineRule="auto"/>
              <w:rPr>
                <w:rFonts w:asciiTheme="minorHAnsi" w:hAnsiTheme="minorHAnsi"/>
                <w:sz w:val="22"/>
                <w:szCs w:val="22"/>
                <w:lang w:val="en-GB"/>
              </w:rPr>
            </w:pPr>
            <w:r w:rsidRPr="00AC7437">
              <w:rPr>
                <w:rFonts w:asciiTheme="minorHAnsi" w:hAnsiTheme="minorHAnsi"/>
                <w:sz w:val="22"/>
                <w:szCs w:val="22"/>
                <w:lang w:val="en-GB"/>
              </w:rPr>
              <w:t>100% net of Taxes</w:t>
            </w:r>
          </w:p>
        </w:tc>
      </w:tr>
      <w:tr w:rsidR="00F56DEE" w:rsidRPr="00AC7437" w:rsidTr="00827EAC">
        <w:trPr>
          <w:jc w:val="center"/>
        </w:trPr>
        <w:tc>
          <w:tcPr>
            <w:tcW w:w="3166" w:type="dxa"/>
            <w:shd w:val="clear" w:color="auto" w:fill="FFFFFF" w:themeFill="background1"/>
          </w:tcPr>
          <w:p w:rsidR="00F56DEE" w:rsidRPr="00AC7437" w:rsidRDefault="00F56DEE" w:rsidP="00827EAC">
            <w:pPr>
              <w:spacing w:line="240" w:lineRule="auto"/>
              <w:rPr>
                <w:rFonts w:asciiTheme="minorHAnsi" w:hAnsiTheme="minorHAnsi"/>
                <w:sz w:val="22"/>
                <w:szCs w:val="22"/>
                <w:lang w:val="en-GB"/>
              </w:rPr>
            </w:pPr>
            <w:r w:rsidRPr="00AC7437">
              <w:rPr>
                <w:rFonts w:asciiTheme="minorHAnsi" w:hAnsiTheme="minorHAnsi"/>
                <w:sz w:val="22"/>
                <w:szCs w:val="22"/>
                <w:lang w:val="en-GB"/>
              </w:rPr>
              <w:t>II- A  Grants and Subsidies</w:t>
            </w:r>
          </w:p>
        </w:tc>
        <w:tc>
          <w:tcPr>
            <w:tcW w:w="2179" w:type="dxa"/>
            <w:shd w:val="clear" w:color="auto" w:fill="FFFFFF" w:themeFill="background1"/>
          </w:tcPr>
          <w:p w:rsidR="00F56DEE" w:rsidRPr="00AC7437" w:rsidRDefault="00F56DEE" w:rsidP="00827EAC">
            <w:pPr>
              <w:spacing w:line="240" w:lineRule="auto"/>
              <w:jc w:val="right"/>
              <w:rPr>
                <w:rFonts w:asciiTheme="minorHAnsi" w:hAnsiTheme="minorHAnsi"/>
                <w:sz w:val="22"/>
                <w:szCs w:val="22"/>
                <w:lang w:val="en-GB"/>
              </w:rPr>
            </w:pPr>
            <w:r w:rsidRPr="00AC7437">
              <w:rPr>
                <w:rFonts w:asciiTheme="minorHAnsi" w:hAnsiTheme="minorHAnsi"/>
                <w:sz w:val="22"/>
                <w:szCs w:val="22"/>
                <w:lang w:val="en-GB"/>
              </w:rPr>
              <w:t>5,290</w:t>
            </w:r>
          </w:p>
        </w:tc>
        <w:tc>
          <w:tcPr>
            <w:tcW w:w="4276" w:type="dxa"/>
            <w:shd w:val="clear" w:color="auto" w:fill="FFFFFF" w:themeFill="background1"/>
          </w:tcPr>
          <w:p w:rsidR="00F56DEE" w:rsidRPr="00AC7437" w:rsidRDefault="00F56DEE" w:rsidP="00827EAC">
            <w:pPr>
              <w:spacing w:line="240" w:lineRule="auto"/>
              <w:rPr>
                <w:rFonts w:asciiTheme="minorHAnsi" w:hAnsiTheme="minorHAnsi"/>
                <w:sz w:val="22"/>
                <w:szCs w:val="22"/>
                <w:lang w:val="en-GB"/>
              </w:rPr>
            </w:pPr>
            <w:r w:rsidRPr="00AC7437">
              <w:rPr>
                <w:rFonts w:asciiTheme="minorHAnsi" w:hAnsiTheme="minorHAnsi"/>
                <w:sz w:val="22"/>
                <w:szCs w:val="22"/>
                <w:lang w:val="en-GB"/>
              </w:rPr>
              <w:t>74% of the total cost net of Taxes &amp; Beneficiaries’ Contributions</w:t>
            </w:r>
          </w:p>
        </w:tc>
      </w:tr>
      <w:tr w:rsidR="00F56DEE" w:rsidRPr="00AC7437" w:rsidTr="00827EAC">
        <w:trPr>
          <w:jc w:val="center"/>
        </w:trPr>
        <w:tc>
          <w:tcPr>
            <w:tcW w:w="3166" w:type="dxa"/>
            <w:shd w:val="clear" w:color="auto" w:fill="FFFFFF" w:themeFill="background1"/>
          </w:tcPr>
          <w:p w:rsidR="00F56DEE" w:rsidRPr="00AC7437" w:rsidRDefault="00F56DEE" w:rsidP="00827EAC">
            <w:pPr>
              <w:spacing w:line="240" w:lineRule="auto"/>
              <w:rPr>
                <w:rFonts w:asciiTheme="minorHAnsi" w:hAnsiTheme="minorHAnsi"/>
                <w:sz w:val="22"/>
                <w:szCs w:val="22"/>
                <w:lang w:val="en-GB"/>
              </w:rPr>
            </w:pPr>
            <w:r w:rsidRPr="00AC7437">
              <w:rPr>
                <w:rFonts w:asciiTheme="minorHAnsi" w:hAnsiTheme="minorHAnsi"/>
                <w:sz w:val="22"/>
                <w:szCs w:val="22"/>
                <w:lang w:val="en-GB"/>
              </w:rPr>
              <w:t>III- A  Consultancies</w:t>
            </w:r>
          </w:p>
        </w:tc>
        <w:tc>
          <w:tcPr>
            <w:tcW w:w="2179" w:type="dxa"/>
            <w:shd w:val="clear" w:color="auto" w:fill="FFFFFF" w:themeFill="background1"/>
          </w:tcPr>
          <w:p w:rsidR="00F56DEE" w:rsidRPr="00AC7437" w:rsidRDefault="00F56DEE" w:rsidP="00827EAC">
            <w:pPr>
              <w:spacing w:line="240" w:lineRule="auto"/>
              <w:jc w:val="right"/>
              <w:rPr>
                <w:rFonts w:asciiTheme="minorHAnsi" w:hAnsiTheme="minorHAnsi"/>
                <w:sz w:val="22"/>
                <w:szCs w:val="22"/>
                <w:lang w:val="en-GB"/>
              </w:rPr>
            </w:pPr>
            <w:r w:rsidRPr="00AC7437">
              <w:rPr>
                <w:rFonts w:asciiTheme="minorHAnsi" w:hAnsiTheme="minorHAnsi"/>
                <w:sz w:val="22"/>
                <w:szCs w:val="22"/>
                <w:lang w:val="en-GB"/>
              </w:rPr>
              <w:t>1,600</w:t>
            </w:r>
          </w:p>
        </w:tc>
        <w:tc>
          <w:tcPr>
            <w:tcW w:w="4276" w:type="dxa"/>
            <w:shd w:val="clear" w:color="auto" w:fill="FFFFFF" w:themeFill="background1"/>
          </w:tcPr>
          <w:p w:rsidR="00F56DEE" w:rsidRPr="00AC7437" w:rsidRDefault="00F56DEE" w:rsidP="00827EAC">
            <w:pPr>
              <w:spacing w:line="240" w:lineRule="auto"/>
              <w:rPr>
                <w:rFonts w:asciiTheme="minorHAnsi" w:hAnsiTheme="minorHAnsi"/>
                <w:sz w:val="22"/>
                <w:szCs w:val="22"/>
                <w:lang w:val="en-GB"/>
              </w:rPr>
            </w:pPr>
            <w:r w:rsidRPr="00AC7437">
              <w:rPr>
                <w:rFonts w:asciiTheme="minorHAnsi" w:hAnsiTheme="minorHAnsi"/>
                <w:sz w:val="22"/>
                <w:szCs w:val="22"/>
                <w:lang w:val="en-GB"/>
              </w:rPr>
              <w:t>100% net of Taxes</w:t>
            </w:r>
          </w:p>
        </w:tc>
      </w:tr>
      <w:tr w:rsidR="00F56DEE" w:rsidRPr="00AC7437" w:rsidTr="00827EAC">
        <w:trPr>
          <w:jc w:val="center"/>
        </w:trPr>
        <w:tc>
          <w:tcPr>
            <w:tcW w:w="3166" w:type="dxa"/>
            <w:shd w:val="clear" w:color="auto" w:fill="FFFFFF" w:themeFill="background1"/>
          </w:tcPr>
          <w:p w:rsidR="00F56DEE" w:rsidRPr="00AC7437" w:rsidRDefault="00F56DEE" w:rsidP="00827EAC">
            <w:pPr>
              <w:spacing w:line="240" w:lineRule="auto"/>
              <w:rPr>
                <w:rFonts w:asciiTheme="minorHAnsi" w:hAnsiTheme="minorHAnsi"/>
                <w:sz w:val="22"/>
                <w:szCs w:val="22"/>
                <w:lang w:val="en-GB"/>
              </w:rPr>
            </w:pPr>
            <w:r w:rsidRPr="00AC7437">
              <w:rPr>
                <w:rFonts w:asciiTheme="minorHAnsi" w:hAnsiTheme="minorHAnsi"/>
                <w:sz w:val="22"/>
                <w:szCs w:val="22"/>
                <w:lang w:val="en-GB"/>
              </w:rPr>
              <w:t>IV- A  Operating Cost</w:t>
            </w:r>
          </w:p>
        </w:tc>
        <w:tc>
          <w:tcPr>
            <w:tcW w:w="2179" w:type="dxa"/>
            <w:shd w:val="clear" w:color="auto" w:fill="FFFFFF" w:themeFill="background1"/>
          </w:tcPr>
          <w:p w:rsidR="00F56DEE" w:rsidRPr="00AC7437" w:rsidRDefault="00F56DEE" w:rsidP="00827EAC">
            <w:pPr>
              <w:spacing w:line="240" w:lineRule="auto"/>
              <w:jc w:val="right"/>
              <w:rPr>
                <w:rFonts w:asciiTheme="minorHAnsi" w:hAnsiTheme="minorHAnsi"/>
                <w:sz w:val="22"/>
                <w:szCs w:val="22"/>
                <w:lang w:val="en-GB"/>
              </w:rPr>
            </w:pPr>
            <w:r w:rsidRPr="00AC7437">
              <w:rPr>
                <w:rFonts w:asciiTheme="minorHAnsi" w:hAnsiTheme="minorHAnsi"/>
                <w:sz w:val="22"/>
                <w:szCs w:val="22"/>
                <w:lang w:val="en-GB"/>
              </w:rPr>
              <w:t>1,370</w:t>
            </w:r>
          </w:p>
        </w:tc>
        <w:tc>
          <w:tcPr>
            <w:tcW w:w="4276" w:type="dxa"/>
            <w:shd w:val="clear" w:color="auto" w:fill="FFFFFF" w:themeFill="background1"/>
          </w:tcPr>
          <w:p w:rsidR="00F56DEE" w:rsidRPr="00AC7437" w:rsidRDefault="00F56DEE" w:rsidP="00827EAC">
            <w:pPr>
              <w:spacing w:line="240" w:lineRule="auto"/>
              <w:rPr>
                <w:rFonts w:asciiTheme="minorHAnsi" w:hAnsiTheme="minorHAnsi"/>
                <w:sz w:val="22"/>
                <w:szCs w:val="22"/>
                <w:lang w:val="en-GB"/>
              </w:rPr>
            </w:pPr>
            <w:r w:rsidRPr="00AC7437">
              <w:rPr>
                <w:rFonts w:asciiTheme="minorHAnsi" w:hAnsiTheme="minorHAnsi"/>
                <w:sz w:val="22"/>
                <w:szCs w:val="22"/>
                <w:lang w:val="en-GB"/>
              </w:rPr>
              <w:t xml:space="preserve">100% net of Taxes and Contribution by the Government of the Recipient </w:t>
            </w:r>
          </w:p>
        </w:tc>
      </w:tr>
      <w:tr w:rsidR="00F56DEE" w:rsidRPr="00AC7437" w:rsidTr="00827EAC">
        <w:trPr>
          <w:jc w:val="center"/>
        </w:trPr>
        <w:tc>
          <w:tcPr>
            <w:tcW w:w="3166" w:type="dxa"/>
            <w:tcBorders>
              <w:bottom w:val="single" w:sz="4" w:space="0" w:color="auto"/>
            </w:tcBorders>
            <w:shd w:val="clear" w:color="auto" w:fill="FFFFFF" w:themeFill="background1"/>
          </w:tcPr>
          <w:p w:rsidR="00F56DEE" w:rsidRPr="00AC7437" w:rsidRDefault="00F56DEE" w:rsidP="00827EAC">
            <w:pPr>
              <w:spacing w:line="240" w:lineRule="auto"/>
              <w:rPr>
                <w:rFonts w:asciiTheme="minorHAnsi" w:hAnsiTheme="minorHAnsi"/>
                <w:sz w:val="22"/>
                <w:szCs w:val="22"/>
                <w:lang w:val="en-GB"/>
              </w:rPr>
            </w:pPr>
            <w:r w:rsidRPr="00AC7437">
              <w:rPr>
                <w:rFonts w:asciiTheme="minorHAnsi" w:hAnsiTheme="minorHAnsi"/>
                <w:sz w:val="22"/>
                <w:szCs w:val="22"/>
                <w:lang w:val="en-GB"/>
              </w:rPr>
              <w:t>Unallocated</w:t>
            </w:r>
          </w:p>
        </w:tc>
        <w:tc>
          <w:tcPr>
            <w:tcW w:w="2179" w:type="dxa"/>
            <w:tcBorders>
              <w:bottom w:val="single" w:sz="4" w:space="0" w:color="auto"/>
            </w:tcBorders>
            <w:shd w:val="clear" w:color="auto" w:fill="FFFFFF" w:themeFill="background1"/>
          </w:tcPr>
          <w:p w:rsidR="00F56DEE" w:rsidRPr="00AC7437" w:rsidRDefault="00F56DEE" w:rsidP="00827EAC">
            <w:pPr>
              <w:spacing w:line="240" w:lineRule="auto"/>
              <w:jc w:val="right"/>
              <w:rPr>
                <w:rFonts w:asciiTheme="minorHAnsi" w:hAnsiTheme="minorHAnsi"/>
                <w:sz w:val="22"/>
                <w:szCs w:val="22"/>
                <w:lang w:val="en-GB"/>
              </w:rPr>
            </w:pPr>
            <w:r w:rsidRPr="00AC7437">
              <w:rPr>
                <w:rFonts w:asciiTheme="minorHAnsi" w:hAnsiTheme="minorHAnsi"/>
                <w:sz w:val="22"/>
                <w:szCs w:val="22"/>
                <w:lang w:val="en-GB"/>
              </w:rPr>
              <w:t>970</w:t>
            </w:r>
          </w:p>
        </w:tc>
        <w:tc>
          <w:tcPr>
            <w:tcW w:w="4276" w:type="dxa"/>
            <w:tcBorders>
              <w:bottom w:val="single" w:sz="4" w:space="0" w:color="auto"/>
            </w:tcBorders>
            <w:shd w:val="clear" w:color="auto" w:fill="FFFFFF" w:themeFill="background1"/>
          </w:tcPr>
          <w:p w:rsidR="00F56DEE" w:rsidRPr="00AC7437" w:rsidRDefault="00F56DEE" w:rsidP="00827EAC">
            <w:pPr>
              <w:spacing w:line="240" w:lineRule="auto"/>
              <w:jc w:val="right"/>
              <w:rPr>
                <w:rFonts w:asciiTheme="minorHAnsi" w:hAnsiTheme="minorHAnsi"/>
                <w:sz w:val="22"/>
                <w:szCs w:val="22"/>
                <w:lang w:val="en-GB"/>
              </w:rPr>
            </w:pPr>
          </w:p>
        </w:tc>
      </w:tr>
      <w:tr w:rsidR="00F56DEE" w:rsidRPr="00AC7437" w:rsidTr="00827EAC">
        <w:trPr>
          <w:jc w:val="center"/>
        </w:trPr>
        <w:tc>
          <w:tcPr>
            <w:tcW w:w="3166" w:type="dxa"/>
            <w:tcBorders>
              <w:top w:val="single" w:sz="4" w:space="0" w:color="auto"/>
              <w:bottom w:val="single" w:sz="4" w:space="0" w:color="auto"/>
            </w:tcBorders>
            <w:shd w:val="clear" w:color="auto" w:fill="FFFFFF" w:themeFill="background1"/>
          </w:tcPr>
          <w:p w:rsidR="00F56DEE" w:rsidRPr="00AC7437" w:rsidRDefault="00F56DEE" w:rsidP="00827EAC">
            <w:pPr>
              <w:spacing w:line="240" w:lineRule="auto"/>
              <w:rPr>
                <w:rFonts w:asciiTheme="minorHAnsi" w:hAnsiTheme="minorHAnsi"/>
                <w:sz w:val="22"/>
                <w:szCs w:val="22"/>
                <w:lang w:val="en-GB"/>
              </w:rPr>
            </w:pPr>
            <w:r w:rsidRPr="00AC7437">
              <w:rPr>
                <w:rFonts w:asciiTheme="minorHAnsi" w:hAnsiTheme="minorHAnsi"/>
                <w:sz w:val="22"/>
                <w:szCs w:val="22"/>
                <w:lang w:val="en-GB"/>
              </w:rPr>
              <w:t>Total</w:t>
            </w:r>
          </w:p>
        </w:tc>
        <w:tc>
          <w:tcPr>
            <w:tcW w:w="2179" w:type="dxa"/>
            <w:tcBorders>
              <w:top w:val="single" w:sz="4" w:space="0" w:color="auto"/>
              <w:bottom w:val="single" w:sz="4" w:space="0" w:color="auto"/>
            </w:tcBorders>
            <w:shd w:val="clear" w:color="auto" w:fill="FFFFFF" w:themeFill="background1"/>
          </w:tcPr>
          <w:p w:rsidR="00F56DEE" w:rsidRPr="00AC7437" w:rsidRDefault="00F56DEE" w:rsidP="00827EAC">
            <w:pPr>
              <w:spacing w:line="240" w:lineRule="auto"/>
              <w:jc w:val="right"/>
              <w:rPr>
                <w:rFonts w:asciiTheme="minorHAnsi" w:hAnsiTheme="minorHAnsi"/>
                <w:sz w:val="22"/>
                <w:szCs w:val="22"/>
                <w:lang w:val="en-GB"/>
              </w:rPr>
            </w:pPr>
            <w:r w:rsidRPr="00AC7437">
              <w:rPr>
                <w:rFonts w:asciiTheme="minorHAnsi" w:hAnsiTheme="minorHAnsi"/>
                <w:sz w:val="22"/>
                <w:szCs w:val="22"/>
                <w:lang w:val="en-GB"/>
              </w:rPr>
              <w:t>9,710</w:t>
            </w:r>
          </w:p>
        </w:tc>
        <w:tc>
          <w:tcPr>
            <w:tcW w:w="4276" w:type="dxa"/>
            <w:tcBorders>
              <w:top w:val="single" w:sz="4" w:space="0" w:color="auto"/>
              <w:bottom w:val="single" w:sz="4" w:space="0" w:color="auto"/>
            </w:tcBorders>
            <w:shd w:val="clear" w:color="auto" w:fill="FFFFFF" w:themeFill="background1"/>
          </w:tcPr>
          <w:p w:rsidR="00F56DEE" w:rsidRPr="00AC7437" w:rsidRDefault="00F56DEE" w:rsidP="00827EAC">
            <w:pPr>
              <w:spacing w:line="240" w:lineRule="auto"/>
              <w:jc w:val="right"/>
              <w:rPr>
                <w:rFonts w:asciiTheme="minorHAnsi" w:hAnsiTheme="minorHAnsi"/>
                <w:sz w:val="22"/>
                <w:szCs w:val="22"/>
                <w:lang w:val="en-GB"/>
              </w:rPr>
            </w:pPr>
          </w:p>
        </w:tc>
      </w:tr>
    </w:tbl>
    <w:p w:rsidR="00F56DEE" w:rsidRPr="00AC7437" w:rsidRDefault="00F56DEE" w:rsidP="00F56DEE">
      <w:pPr>
        <w:spacing w:after="200" w:line="276" w:lineRule="auto"/>
        <w:rPr>
          <w:rFonts w:asciiTheme="minorHAnsi" w:hAnsiTheme="minorHAnsi"/>
          <w:b/>
          <w:sz w:val="22"/>
          <w:szCs w:val="22"/>
          <w:lang w:val="en-GB"/>
        </w:rPr>
      </w:pPr>
    </w:p>
    <w:p w:rsidR="00F56DEE" w:rsidRPr="00AC7437" w:rsidRDefault="00F56DEE" w:rsidP="00F56DEE">
      <w:pPr>
        <w:spacing w:after="200" w:line="276" w:lineRule="auto"/>
        <w:rPr>
          <w:rFonts w:asciiTheme="minorHAnsi" w:hAnsiTheme="minorHAnsi"/>
          <w:b/>
          <w:sz w:val="22"/>
          <w:szCs w:val="22"/>
          <w:lang w:val="en-GB"/>
        </w:rPr>
      </w:pPr>
      <w:r w:rsidRPr="00AC7437">
        <w:rPr>
          <w:rFonts w:asciiTheme="minorHAnsi" w:hAnsiTheme="minorHAnsi"/>
          <w:b/>
          <w:sz w:val="22"/>
          <w:szCs w:val="22"/>
          <w:lang w:val="en-GB"/>
        </w:rPr>
        <w:br w:type="column"/>
      </w:r>
      <w:r w:rsidRPr="00AC7437">
        <w:rPr>
          <w:rFonts w:asciiTheme="minorHAnsi" w:hAnsiTheme="minorHAnsi"/>
          <w:b/>
          <w:sz w:val="22"/>
          <w:szCs w:val="22"/>
          <w:lang w:val="en-GB"/>
        </w:rPr>
        <w:lastRenderedPageBreak/>
        <w:t>Annex 3: Template for AWPB</w:t>
      </w:r>
    </w:p>
    <w:tbl>
      <w:tblPr>
        <w:tblW w:w="16063" w:type="dxa"/>
        <w:tblInd w:w="-1103" w:type="dxa"/>
        <w:tblLayout w:type="fixed"/>
        <w:tblLook w:val="04A0"/>
      </w:tblPr>
      <w:tblGrid>
        <w:gridCol w:w="427"/>
        <w:gridCol w:w="1170"/>
        <w:gridCol w:w="653"/>
        <w:gridCol w:w="630"/>
        <w:gridCol w:w="244"/>
        <w:gridCol w:w="247"/>
        <w:gridCol w:w="250"/>
        <w:gridCol w:w="403"/>
        <w:gridCol w:w="270"/>
        <w:gridCol w:w="800"/>
        <w:gridCol w:w="722"/>
        <w:gridCol w:w="730"/>
        <w:gridCol w:w="504"/>
        <w:gridCol w:w="870"/>
        <w:gridCol w:w="349"/>
        <w:gridCol w:w="792"/>
        <w:gridCol w:w="403"/>
        <w:gridCol w:w="800"/>
        <w:gridCol w:w="722"/>
        <w:gridCol w:w="730"/>
        <w:gridCol w:w="704"/>
        <w:gridCol w:w="535"/>
        <w:gridCol w:w="512"/>
        <w:gridCol w:w="504"/>
        <w:gridCol w:w="609"/>
        <w:gridCol w:w="419"/>
        <w:gridCol w:w="661"/>
        <w:gridCol w:w="403"/>
      </w:tblGrid>
      <w:tr w:rsidR="00F56DEE" w:rsidRPr="00AC7437" w:rsidTr="00827EAC">
        <w:trPr>
          <w:trHeight w:val="540"/>
        </w:trPr>
        <w:tc>
          <w:tcPr>
            <w:tcW w:w="427" w:type="dxa"/>
            <w:vMerge w:val="restart"/>
            <w:tcBorders>
              <w:top w:val="double" w:sz="6" w:space="0" w:color="auto"/>
              <w:left w:val="double" w:sz="6" w:space="0" w:color="auto"/>
              <w:bottom w:val="single" w:sz="4" w:space="0" w:color="000000"/>
              <w:right w:val="single" w:sz="4" w:space="0" w:color="auto"/>
            </w:tcBorders>
            <w:shd w:val="clear" w:color="auto" w:fill="auto"/>
            <w:textDirection w:val="btLr"/>
            <w:vAlign w:val="center"/>
            <w:hideMark/>
          </w:tcPr>
          <w:p w:rsidR="00F56DEE" w:rsidRPr="00AC7437" w:rsidRDefault="00F56DEE" w:rsidP="00827EAC">
            <w:pPr>
              <w:spacing w:line="240" w:lineRule="auto"/>
              <w:jc w:val="center"/>
              <w:rPr>
                <w:rFonts w:asciiTheme="minorHAnsi" w:hAnsiTheme="minorHAnsi"/>
                <w:b/>
                <w:bCs/>
                <w:sz w:val="22"/>
                <w:szCs w:val="22"/>
                <w:lang w:val="en-US"/>
              </w:rPr>
            </w:pPr>
            <w:r w:rsidRPr="00AC7437">
              <w:rPr>
                <w:rFonts w:asciiTheme="minorHAnsi" w:hAnsiTheme="minorHAnsi"/>
                <w:b/>
                <w:bCs/>
                <w:sz w:val="22"/>
                <w:szCs w:val="22"/>
                <w:lang w:val="en-US"/>
              </w:rPr>
              <w:t>Results #</w:t>
            </w:r>
          </w:p>
        </w:tc>
        <w:tc>
          <w:tcPr>
            <w:tcW w:w="1170" w:type="dxa"/>
            <w:vMerge w:val="restart"/>
            <w:tcBorders>
              <w:top w:val="double" w:sz="6" w:space="0" w:color="auto"/>
              <w:left w:val="single" w:sz="4" w:space="0" w:color="auto"/>
              <w:bottom w:val="single" w:sz="4" w:space="0" w:color="000000"/>
              <w:right w:val="single" w:sz="4" w:space="0" w:color="auto"/>
            </w:tcBorders>
            <w:shd w:val="clear" w:color="auto" w:fill="auto"/>
            <w:vAlign w:val="center"/>
            <w:hideMark/>
          </w:tcPr>
          <w:p w:rsidR="00F56DEE" w:rsidRPr="00AC7437" w:rsidRDefault="00F56DEE" w:rsidP="00827EAC">
            <w:pPr>
              <w:spacing w:line="240" w:lineRule="auto"/>
              <w:jc w:val="center"/>
              <w:rPr>
                <w:rFonts w:asciiTheme="minorHAnsi" w:hAnsiTheme="minorHAnsi"/>
                <w:b/>
                <w:bCs/>
                <w:sz w:val="22"/>
                <w:szCs w:val="22"/>
                <w:lang w:val="en-US"/>
              </w:rPr>
            </w:pPr>
            <w:r w:rsidRPr="00AC7437">
              <w:rPr>
                <w:rFonts w:asciiTheme="minorHAnsi" w:hAnsiTheme="minorHAnsi"/>
                <w:b/>
                <w:bCs/>
                <w:sz w:val="22"/>
                <w:szCs w:val="22"/>
                <w:lang w:val="en-US"/>
              </w:rPr>
              <w:t>Objectives/ Expected Results</w:t>
            </w:r>
          </w:p>
        </w:tc>
        <w:tc>
          <w:tcPr>
            <w:tcW w:w="1283" w:type="dxa"/>
            <w:gridSpan w:val="2"/>
            <w:tcBorders>
              <w:top w:val="double" w:sz="6" w:space="0" w:color="auto"/>
              <w:left w:val="nil"/>
              <w:bottom w:val="single" w:sz="4" w:space="0" w:color="auto"/>
              <w:right w:val="single" w:sz="4" w:space="0" w:color="auto"/>
            </w:tcBorders>
            <w:shd w:val="clear" w:color="auto" w:fill="auto"/>
            <w:vAlign w:val="center"/>
            <w:hideMark/>
          </w:tcPr>
          <w:p w:rsidR="00F56DEE" w:rsidRPr="00AC7437" w:rsidRDefault="00F56DEE" w:rsidP="00827EAC">
            <w:pPr>
              <w:spacing w:line="240" w:lineRule="auto"/>
              <w:jc w:val="center"/>
              <w:rPr>
                <w:rFonts w:asciiTheme="minorHAnsi" w:hAnsiTheme="minorHAnsi"/>
                <w:b/>
                <w:bCs/>
                <w:sz w:val="22"/>
                <w:szCs w:val="22"/>
                <w:lang w:val="en-US"/>
              </w:rPr>
            </w:pPr>
            <w:r w:rsidRPr="00AC7437">
              <w:rPr>
                <w:rFonts w:asciiTheme="minorHAnsi" w:hAnsiTheme="minorHAnsi"/>
                <w:b/>
                <w:bCs/>
                <w:sz w:val="22"/>
                <w:szCs w:val="22"/>
                <w:lang w:val="en-US"/>
              </w:rPr>
              <w:t>Indicators</w:t>
            </w:r>
          </w:p>
        </w:tc>
        <w:tc>
          <w:tcPr>
            <w:tcW w:w="741" w:type="dxa"/>
            <w:gridSpan w:val="3"/>
            <w:tcBorders>
              <w:top w:val="double" w:sz="6" w:space="0" w:color="auto"/>
              <w:left w:val="nil"/>
              <w:bottom w:val="single" w:sz="4" w:space="0" w:color="auto"/>
              <w:right w:val="single" w:sz="4" w:space="0" w:color="auto"/>
            </w:tcBorders>
            <w:shd w:val="clear" w:color="auto" w:fill="auto"/>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Timetable</w:t>
            </w:r>
          </w:p>
        </w:tc>
        <w:tc>
          <w:tcPr>
            <w:tcW w:w="403" w:type="dxa"/>
            <w:vMerge w:val="restart"/>
            <w:tcBorders>
              <w:top w:val="double" w:sz="6" w:space="0" w:color="auto"/>
              <w:left w:val="single" w:sz="4" w:space="0" w:color="auto"/>
              <w:bottom w:val="single" w:sz="4" w:space="0" w:color="000000"/>
              <w:right w:val="single" w:sz="4" w:space="0" w:color="auto"/>
            </w:tcBorders>
            <w:shd w:val="clear" w:color="auto" w:fill="auto"/>
            <w:textDirection w:val="btLr"/>
            <w:vAlign w:val="center"/>
            <w:hideMark/>
          </w:tcPr>
          <w:p w:rsidR="00F56DEE" w:rsidRPr="00AC7437" w:rsidRDefault="00F56DEE" w:rsidP="00827EAC">
            <w:pPr>
              <w:spacing w:line="240" w:lineRule="auto"/>
              <w:jc w:val="center"/>
              <w:rPr>
                <w:rFonts w:asciiTheme="minorHAnsi" w:hAnsiTheme="minorHAnsi"/>
                <w:b/>
                <w:bCs/>
                <w:sz w:val="22"/>
                <w:szCs w:val="22"/>
                <w:lang w:val="en-US"/>
              </w:rPr>
            </w:pPr>
            <w:r w:rsidRPr="00AC7437">
              <w:rPr>
                <w:rFonts w:asciiTheme="minorHAnsi" w:hAnsiTheme="minorHAnsi"/>
                <w:b/>
                <w:bCs/>
                <w:sz w:val="22"/>
                <w:szCs w:val="22"/>
                <w:lang w:val="en-US"/>
              </w:rPr>
              <w:t>Responsible Unit/ Staff</w:t>
            </w:r>
          </w:p>
        </w:tc>
        <w:tc>
          <w:tcPr>
            <w:tcW w:w="5440" w:type="dxa"/>
            <w:gridSpan w:val="9"/>
            <w:tcBorders>
              <w:top w:val="double" w:sz="6" w:space="0" w:color="auto"/>
              <w:left w:val="nil"/>
              <w:bottom w:val="single" w:sz="4" w:space="0" w:color="auto"/>
              <w:right w:val="single" w:sz="4" w:space="0" w:color="auto"/>
            </w:tcBorders>
            <w:shd w:val="clear" w:color="auto" w:fill="auto"/>
            <w:vAlign w:val="center"/>
            <w:hideMark/>
          </w:tcPr>
          <w:p w:rsidR="00F56DEE" w:rsidRPr="00AC7437" w:rsidRDefault="00F56DEE" w:rsidP="00827EAC">
            <w:pPr>
              <w:spacing w:line="240" w:lineRule="auto"/>
              <w:jc w:val="center"/>
              <w:rPr>
                <w:rFonts w:asciiTheme="minorHAnsi" w:hAnsiTheme="minorHAnsi"/>
                <w:b/>
                <w:bCs/>
                <w:sz w:val="22"/>
                <w:szCs w:val="22"/>
                <w:lang w:val="en-US"/>
              </w:rPr>
            </w:pPr>
            <w:r w:rsidRPr="00AC7437">
              <w:rPr>
                <w:rFonts w:asciiTheme="minorHAnsi" w:hAnsiTheme="minorHAnsi"/>
                <w:b/>
                <w:bCs/>
                <w:sz w:val="22"/>
                <w:szCs w:val="22"/>
                <w:lang w:val="en-US"/>
              </w:rPr>
              <w:t>Implementation targets</w:t>
            </w:r>
          </w:p>
        </w:tc>
        <w:tc>
          <w:tcPr>
            <w:tcW w:w="6599" w:type="dxa"/>
            <w:gridSpan w:val="11"/>
            <w:tcBorders>
              <w:top w:val="double" w:sz="6" w:space="0" w:color="auto"/>
              <w:left w:val="nil"/>
              <w:bottom w:val="single" w:sz="4" w:space="0" w:color="auto"/>
              <w:right w:val="double" w:sz="6" w:space="0" w:color="000000"/>
            </w:tcBorders>
            <w:shd w:val="clear" w:color="auto" w:fill="auto"/>
            <w:vAlign w:val="center"/>
            <w:hideMark/>
          </w:tcPr>
          <w:p w:rsidR="00F56DEE" w:rsidRPr="00AC7437" w:rsidRDefault="00F56DEE" w:rsidP="00827EAC">
            <w:pPr>
              <w:spacing w:line="240" w:lineRule="auto"/>
              <w:jc w:val="center"/>
              <w:rPr>
                <w:rFonts w:asciiTheme="minorHAnsi" w:hAnsiTheme="minorHAnsi"/>
                <w:b/>
                <w:bCs/>
                <w:sz w:val="22"/>
                <w:szCs w:val="22"/>
                <w:lang w:val="en-US"/>
              </w:rPr>
            </w:pPr>
            <w:r w:rsidRPr="00AC7437">
              <w:rPr>
                <w:rFonts w:asciiTheme="minorHAnsi" w:hAnsiTheme="minorHAnsi"/>
                <w:b/>
                <w:bCs/>
                <w:sz w:val="22"/>
                <w:szCs w:val="22"/>
                <w:lang w:val="en-US"/>
              </w:rPr>
              <w:t>Budget</w:t>
            </w:r>
          </w:p>
        </w:tc>
      </w:tr>
      <w:tr w:rsidR="00F56DEE" w:rsidRPr="00AC7437" w:rsidTr="00827EAC">
        <w:trPr>
          <w:trHeight w:val="510"/>
        </w:trPr>
        <w:tc>
          <w:tcPr>
            <w:tcW w:w="427" w:type="dxa"/>
            <w:vMerge/>
            <w:tcBorders>
              <w:top w:val="double" w:sz="6" w:space="0" w:color="auto"/>
              <w:left w:val="double" w:sz="6"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b/>
                <w:bCs/>
                <w:sz w:val="22"/>
                <w:szCs w:val="22"/>
                <w:lang w:val="en-US"/>
              </w:rPr>
            </w:pPr>
          </w:p>
        </w:tc>
        <w:tc>
          <w:tcPr>
            <w:tcW w:w="1170" w:type="dxa"/>
            <w:vMerge/>
            <w:tcBorders>
              <w:top w:val="double" w:sz="6" w:space="0" w:color="auto"/>
              <w:left w:val="single" w:sz="4"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b/>
                <w:bCs/>
                <w:sz w:val="22"/>
                <w:szCs w:val="22"/>
                <w:lang w:val="en-US"/>
              </w:rPr>
            </w:pPr>
          </w:p>
        </w:tc>
        <w:tc>
          <w:tcPr>
            <w:tcW w:w="653" w:type="dxa"/>
            <w:vMerge w:val="restart"/>
            <w:tcBorders>
              <w:top w:val="nil"/>
              <w:left w:val="single" w:sz="4" w:space="0" w:color="auto"/>
              <w:bottom w:val="single" w:sz="4" w:space="0" w:color="000000"/>
              <w:right w:val="single" w:sz="4" w:space="0" w:color="auto"/>
            </w:tcBorders>
            <w:shd w:val="clear" w:color="auto" w:fill="auto"/>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xml:space="preserve">Project </w:t>
            </w:r>
          </w:p>
        </w:tc>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xml:space="preserve">RIMS </w:t>
            </w:r>
          </w:p>
        </w:tc>
        <w:tc>
          <w:tcPr>
            <w:tcW w:w="244" w:type="dxa"/>
            <w:vMerge w:val="restart"/>
            <w:tcBorders>
              <w:top w:val="nil"/>
              <w:left w:val="single" w:sz="4" w:space="0" w:color="auto"/>
              <w:bottom w:val="single" w:sz="4" w:space="0" w:color="000000"/>
              <w:right w:val="single" w:sz="4" w:space="0" w:color="auto"/>
            </w:tcBorders>
            <w:shd w:val="clear" w:color="auto" w:fill="auto"/>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T1</w:t>
            </w:r>
          </w:p>
        </w:tc>
        <w:tc>
          <w:tcPr>
            <w:tcW w:w="247" w:type="dxa"/>
            <w:vMerge w:val="restart"/>
            <w:tcBorders>
              <w:top w:val="nil"/>
              <w:left w:val="single" w:sz="4" w:space="0" w:color="auto"/>
              <w:bottom w:val="single" w:sz="4" w:space="0" w:color="000000"/>
              <w:right w:val="single" w:sz="4" w:space="0" w:color="auto"/>
            </w:tcBorders>
            <w:shd w:val="clear" w:color="auto" w:fill="auto"/>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T2</w:t>
            </w:r>
          </w:p>
        </w:tc>
        <w:tc>
          <w:tcPr>
            <w:tcW w:w="250" w:type="dxa"/>
            <w:vMerge w:val="restart"/>
            <w:tcBorders>
              <w:top w:val="nil"/>
              <w:left w:val="single" w:sz="4" w:space="0" w:color="auto"/>
              <w:bottom w:val="single" w:sz="4" w:space="0" w:color="000000"/>
              <w:right w:val="single" w:sz="4" w:space="0" w:color="auto"/>
            </w:tcBorders>
            <w:shd w:val="clear" w:color="auto" w:fill="auto"/>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T3</w:t>
            </w:r>
          </w:p>
        </w:tc>
        <w:tc>
          <w:tcPr>
            <w:tcW w:w="403" w:type="dxa"/>
            <w:vMerge/>
            <w:tcBorders>
              <w:top w:val="double" w:sz="6" w:space="0" w:color="auto"/>
              <w:left w:val="single" w:sz="4"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b/>
                <w:bCs/>
                <w:sz w:val="22"/>
                <w:szCs w:val="22"/>
                <w:lang w:val="en-US"/>
              </w:rPr>
            </w:pPr>
          </w:p>
        </w:tc>
        <w:tc>
          <w:tcPr>
            <w:tcW w:w="270" w:type="dxa"/>
            <w:vMerge w:val="restart"/>
            <w:tcBorders>
              <w:top w:val="nil"/>
              <w:left w:val="single" w:sz="4" w:space="0" w:color="auto"/>
              <w:bottom w:val="single" w:sz="4" w:space="0" w:color="000000"/>
              <w:right w:val="single" w:sz="4" w:space="0" w:color="auto"/>
            </w:tcBorders>
            <w:shd w:val="clear" w:color="auto" w:fill="auto"/>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Unit</w:t>
            </w:r>
          </w:p>
        </w:tc>
        <w:tc>
          <w:tcPr>
            <w:tcW w:w="800" w:type="dxa"/>
            <w:vMerge w:val="restart"/>
            <w:tcBorders>
              <w:top w:val="nil"/>
              <w:left w:val="single" w:sz="4" w:space="0" w:color="auto"/>
              <w:bottom w:val="single" w:sz="4" w:space="0" w:color="000000"/>
              <w:right w:val="single" w:sz="4" w:space="0" w:color="auto"/>
            </w:tcBorders>
            <w:shd w:val="clear" w:color="auto" w:fill="auto"/>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Appraisal (Total)</w:t>
            </w:r>
          </w:p>
        </w:tc>
        <w:tc>
          <w:tcPr>
            <w:tcW w:w="722" w:type="dxa"/>
            <w:vMerge w:val="restart"/>
            <w:tcBorders>
              <w:top w:val="nil"/>
              <w:left w:val="single" w:sz="4" w:space="0" w:color="auto"/>
              <w:bottom w:val="single" w:sz="4" w:space="0" w:color="000000"/>
              <w:right w:val="single" w:sz="4" w:space="0" w:color="auto"/>
            </w:tcBorders>
            <w:shd w:val="clear" w:color="auto" w:fill="auto"/>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Revised (Total)</w:t>
            </w:r>
          </w:p>
        </w:tc>
        <w:tc>
          <w:tcPr>
            <w:tcW w:w="730" w:type="dxa"/>
            <w:vMerge w:val="restart"/>
            <w:tcBorders>
              <w:top w:val="nil"/>
              <w:left w:val="single" w:sz="4" w:space="0" w:color="auto"/>
              <w:bottom w:val="single" w:sz="4" w:space="0" w:color="000000"/>
              <w:right w:val="single" w:sz="4" w:space="0" w:color="auto"/>
            </w:tcBorders>
            <w:shd w:val="clear" w:color="auto" w:fill="auto"/>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Planned (Annual)</w:t>
            </w:r>
          </w:p>
        </w:tc>
        <w:tc>
          <w:tcPr>
            <w:tcW w:w="504" w:type="dxa"/>
            <w:vMerge w:val="restart"/>
            <w:tcBorders>
              <w:top w:val="nil"/>
              <w:left w:val="single" w:sz="4" w:space="0" w:color="auto"/>
              <w:bottom w:val="single" w:sz="4" w:space="0" w:color="000000"/>
              <w:right w:val="single" w:sz="4" w:space="0" w:color="auto"/>
            </w:tcBorders>
            <w:shd w:val="clear" w:color="auto" w:fill="auto"/>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Unit Cost</w:t>
            </w:r>
          </w:p>
        </w:tc>
        <w:tc>
          <w:tcPr>
            <w:tcW w:w="870" w:type="dxa"/>
            <w:vMerge w:val="restart"/>
            <w:tcBorders>
              <w:top w:val="nil"/>
              <w:left w:val="single" w:sz="4" w:space="0" w:color="auto"/>
              <w:bottom w:val="single" w:sz="4" w:space="0" w:color="000000"/>
              <w:right w:val="single" w:sz="4" w:space="0" w:color="auto"/>
            </w:tcBorders>
            <w:shd w:val="clear" w:color="000000" w:fill="FFCC99"/>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Achieved Cumulative</w:t>
            </w:r>
          </w:p>
        </w:tc>
        <w:tc>
          <w:tcPr>
            <w:tcW w:w="349" w:type="dxa"/>
            <w:vMerge w:val="restart"/>
            <w:tcBorders>
              <w:top w:val="nil"/>
              <w:left w:val="single" w:sz="4" w:space="0" w:color="auto"/>
              <w:bottom w:val="single" w:sz="4" w:space="0" w:color="000000"/>
              <w:right w:val="single" w:sz="4" w:space="0" w:color="auto"/>
            </w:tcBorders>
            <w:shd w:val="clear" w:color="000000" w:fill="FFCC99"/>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w:t>
            </w:r>
          </w:p>
        </w:tc>
        <w:tc>
          <w:tcPr>
            <w:tcW w:w="792" w:type="dxa"/>
            <w:vMerge w:val="restart"/>
            <w:tcBorders>
              <w:top w:val="nil"/>
              <w:left w:val="single" w:sz="4" w:space="0" w:color="auto"/>
              <w:bottom w:val="single" w:sz="4" w:space="0" w:color="000000"/>
              <w:right w:val="single" w:sz="4" w:space="0" w:color="auto"/>
            </w:tcBorders>
            <w:shd w:val="clear" w:color="000000" w:fill="FFCC99"/>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Achieved Annual</w:t>
            </w:r>
          </w:p>
        </w:tc>
        <w:tc>
          <w:tcPr>
            <w:tcW w:w="403" w:type="dxa"/>
            <w:vMerge w:val="restart"/>
            <w:tcBorders>
              <w:top w:val="nil"/>
              <w:left w:val="single" w:sz="4" w:space="0" w:color="auto"/>
              <w:bottom w:val="single" w:sz="4" w:space="0" w:color="000000"/>
              <w:right w:val="single" w:sz="4" w:space="0" w:color="auto"/>
            </w:tcBorders>
            <w:shd w:val="clear" w:color="000000" w:fill="FFCC99"/>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w:t>
            </w:r>
          </w:p>
        </w:tc>
        <w:tc>
          <w:tcPr>
            <w:tcW w:w="800" w:type="dxa"/>
            <w:vMerge w:val="restart"/>
            <w:tcBorders>
              <w:top w:val="nil"/>
              <w:left w:val="single" w:sz="4" w:space="0" w:color="auto"/>
              <w:bottom w:val="single" w:sz="4" w:space="0" w:color="000000"/>
              <w:right w:val="single" w:sz="4" w:space="0" w:color="auto"/>
            </w:tcBorders>
            <w:shd w:val="clear" w:color="auto" w:fill="auto"/>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Appraisal (Total)</w:t>
            </w:r>
          </w:p>
        </w:tc>
        <w:tc>
          <w:tcPr>
            <w:tcW w:w="722" w:type="dxa"/>
            <w:vMerge w:val="restart"/>
            <w:tcBorders>
              <w:top w:val="nil"/>
              <w:left w:val="single" w:sz="4" w:space="0" w:color="auto"/>
              <w:bottom w:val="single" w:sz="4" w:space="0" w:color="000000"/>
              <w:right w:val="single" w:sz="4" w:space="0" w:color="auto"/>
            </w:tcBorders>
            <w:shd w:val="clear" w:color="auto" w:fill="auto"/>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Revised (Total)</w:t>
            </w:r>
          </w:p>
        </w:tc>
        <w:tc>
          <w:tcPr>
            <w:tcW w:w="730" w:type="dxa"/>
            <w:vMerge w:val="restart"/>
            <w:tcBorders>
              <w:top w:val="nil"/>
              <w:left w:val="single" w:sz="4" w:space="0" w:color="auto"/>
              <w:bottom w:val="single" w:sz="4" w:space="0" w:color="000000"/>
              <w:right w:val="single" w:sz="4" w:space="0" w:color="auto"/>
            </w:tcBorders>
            <w:shd w:val="clear" w:color="auto" w:fill="auto"/>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Planned (Annual)</w:t>
            </w:r>
          </w:p>
        </w:tc>
        <w:tc>
          <w:tcPr>
            <w:tcW w:w="704" w:type="dxa"/>
            <w:vMerge w:val="restart"/>
            <w:tcBorders>
              <w:top w:val="nil"/>
              <w:left w:val="single" w:sz="4" w:space="0" w:color="auto"/>
              <w:bottom w:val="single" w:sz="4" w:space="0" w:color="000000"/>
              <w:right w:val="single" w:sz="4" w:space="0" w:color="auto"/>
            </w:tcBorders>
            <w:shd w:val="clear" w:color="auto" w:fill="auto"/>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Budget Cate-gory</w:t>
            </w:r>
          </w:p>
        </w:tc>
        <w:tc>
          <w:tcPr>
            <w:tcW w:w="1551" w:type="dxa"/>
            <w:gridSpan w:val="3"/>
            <w:tcBorders>
              <w:top w:val="single" w:sz="4" w:space="0" w:color="auto"/>
              <w:left w:val="nil"/>
              <w:bottom w:val="single" w:sz="4" w:space="0" w:color="auto"/>
              <w:right w:val="single" w:sz="4" w:space="0" w:color="000000"/>
            </w:tcBorders>
            <w:shd w:val="clear" w:color="auto" w:fill="auto"/>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Financiers</w:t>
            </w:r>
          </w:p>
        </w:tc>
        <w:tc>
          <w:tcPr>
            <w:tcW w:w="609" w:type="dxa"/>
            <w:vMerge w:val="restart"/>
            <w:tcBorders>
              <w:top w:val="nil"/>
              <w:left w:val="single" w:sz="4" w:space="0" w:color="auto"/>
              <w:bottom w:val="single" w:sz="4" w:space="0" w:color="000000"/>
              <w:right w:val="single" w:sz="4" w:space="0" w:color="auto"/>
            </w:tcBorders>
            <w:shd w:val="clear" w:color="000000" w:fill="FFCC99"/>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Spent Cumu-lative</w:t>
            </w:r>
          </w:p>
        </w:tc>
        <w:tc>
          <w:tcPr>
            <w:tcW w:w="419" w:type="dxa"/>
            <w:vMerge w:val="restart"/>
            <w:tcBorders>
              <w:top w:val="nil"/>
              <w:left w:val="single" w:sz="4" w:space="0" w:color="auto"/>
              <w:bottom w:val="single" w:sz="4" w:space="0" w:color="000000"/>
              <w:right w:val="single" w:sz="4" w:space="0" w:color="auto"/>
            </w:tcBorders>
            <w:shd w:val="clear" w:color="000000" w:fill="FFCC99"/>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w:t>
            </w:r>
          </w:p>
        </w:tc>
        <w:tc>
          <w:tcPr>
            <w:tcW w:w="661" w:type="dxa"/>
            <w:vMerge w:val="restart"/>
            <w:tcBorders>
              <w:top w:val="nil"/>
              <w:left w:val="single" w:sz="4" w:space="0" w:color="auto"/>
              <w:bottom w:val="single" w:sz="4" w:space="0" w:color="000000"/>
              <w:right w:val="single" w:sz="4" w:space="0" w:color="auto"/>
            </w:tcBorders>
            <w:shd w:val="clear" w:color="000000" w:fill="FFCC99"/>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Spent Annual</w:t>
            </w:r>
          </w:p>
        </w:tc>
        <w:tc>
          <w:tcPr>
            <w:tcW w:w="403" w:type="dxa"/>
            <w:vMerge w:val="restart"/>
            <w:tcBorders>
              <w:top w:val="nil"/>
              <w:left w:val="single" w:sz="4" w:space="0" w:color="auto"/>
              <w:bottom w:val="single" w:sz="4" w:space="0" w:color="000000"/>
              <w:right w:val="double" w:sz="6" w:space="0" w:color="auto"/>
            </w:tcBorders>
            <w:shd w:val="clear" w:color="000000" w:fill="FFCC99"/>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w:t>
            </w:r>
          </w:p>
        </w:tc>
      </w:tr>
      <w:tr w:rsidR="00F56DEE" w:rsidRPr="00AC7437" w:rsidTr="00827EAC">
        <w:trPr>
          <w:trHeight w:val="150"/>
        </w:trPr>
        <w:tc>
          <w:tcPr>
            <w:tcW w:w="427" w:type="dxa"/>
            <w:vMerge/>
            <w:tcBorders>
              <w:top w:val="double" w:sz="6" w:space="0" w:color="auto"/>
              <w:left w:val="double" w:sz="6"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b/>
                <w:bCs/>
                <w:sz w:val="22"/>
                <w:szCs w:val="22"/>
                <w:lang w:val="en-US"/>
              </w:rPr>
            </w:pPr>
          </w:p>
        </w:tc>
        <w:tc>
          <w:tcPr>
            <w:tcW w:w="1170" w:type="dxa"/>
            <w:vMerge/>
            <w:tcBorders>
              <w:top w:val="double" w:sz="6" w:space="0" w:color="auto"/>
              <w:left w:val="single" w:sz="4"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b/>
                <w:bCs/>
                <w:sz w:val="22"/>
                <w:szCs w:val="22"/>
                <w:lang w:val="en-US"/>
              </w:rPr>
            </w:pPr>
          </w:p>
        </w:tc>
        <w:tc>
          <w:tcPr>
            <w:tcW w:w="653" w:type="dxa"/>
            <w:vMerge/>
            <w:tcBorders>
              <w:top w:val="nil"/>
              <w:left w:val="single" w:sz="4"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630" w:type="dxa"/>
            <w:vMerge/>
            <w:tcBorders>
              <w:top w:val="nil"/>
              <w:left w:val="single" w:sz="4"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244" w:type="dxa"/>
            <w:vMerge/>
            <w:tcBorders>
              <w:top w:val="nil"/>
              <w:left w:val="single" w:sz="4"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247" w:type="dxa"/>
            <w:vMerge/>
            <w:tcBorders>
              <w:top w:val="nil"/>
              <w:left w:val="single" w:sz="4"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250" w:type="dxa"/>
            <w:vMerge/>
            <w:tcBorders>
              <w:top w:val="nil"/>
              <w:left w:val="single" w:sz="4"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403" w:type="dxa"/>
            <w:vMerge/>
            <w:tcBorders>
              <w:top w:val="double" w:sz="6" w:space="0" w:color="auto"/>
              <w:left w:val="single" w:sz="4"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b/>
                <w:bCs/>
                <w:sz w:val="22"/>
                <w:szCs w:val="22"/>
                <w:lang w:val="en-US"/>
              </w:rPr>
            </w:pPr>
          </w:p>
        </w:tc>
        <w:tc>
          <w:tcPr>
            <w:tcW w:w="270" w:type="dxa"/>
            <w:vMerge/>
            <w:tcBorders>
              <w:top w:val="nil"/>
              <w:left w:val="single" w:sz="4"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800" w:type="dxa"/>
            <w:vMerge/>
            <w:tcBorders>
              <w:top w:val="nil"/>
              <w:left w:val="single" w:sz="4"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722" w:type="dxa"/>
            <w:vMerge/>
            <w:tcBorders>
              <w:top w:val="nil"/>
              <w:left w:val="single" w:sz="4"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730" w:type="dxa"/>
            <w:vMerge/>
            <w:tcBorders>
              <w:top w:val="nil"/>
              <w:left w:val="single" w:sz="4"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504" w:type="dxa"/>
            <w:vMerge/>
            <w:tcBorders>
              <w:top w:val="nil"/>
              <w:left w:val="single" w:sz="4"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870" w:type="dxa"/>
            <w:vMerge/>
            <w:tcBorders>
              <w:top w:val="nil"/>
              <w:left w:val="single" w:sz="4"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349" w:type="dxa"/>
            <w:vMerge/>
            <w:tcBorders>
              <w:top w:val="nil"/>
              <w:left w:val="single" w:sz="4"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792" w:type="dxa"/>
            <w:vMerge/>
            <w:tcBorders>
              <w:top w:val="nil"/>
              <w:left w:val="single" w:sz="4"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403" w:type="dxa"/>
            <w:vMerge/>
            <w:tcBorders>
              <w:top w:val="nil"/>
              <w:left w:val="single" w:sz="4"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800" w:type="dxa"/>
            <w:vMerge/>
            <w:tcBorders>
              <w:top w:val="nil"/>
              <w:left w:val="single" w:sz="4"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722" w:type="dxa"/>
            <w:vMerge/>
            <w:tcBorders>
              <w:top w:val="nil"/>
              <w:left w:val="single" w:sz="4"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730" w:type="dxa"/>
            <w:vMerge/>
            <w:tcBorders>
              <w:top w:val="nil"/>
              <w:left w:val="single" w:sz="4"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704" w:type="dxa"/>
            <w:vMerge/>
            <w:tcBorders>
              <w:top w:val="nil"/>
              <w:left w:val="single" w:sz="4"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535" w:type="dxa"/>
            <w:tcBorders>
              <w:top w:val="nil"/>
              <w:left w:val="nil"/>
              <w:bottom w:val="single" w:sz="4" w:space="0" w:color="auto"/>
              <w:right w:val="single" w:sz="4" w:space="0" w:color="auto"/>
            </w:tcBorders>
            <w:shd w:val="clear" w:color="auto" w:fill="auto"/>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IFAD</w:t>
            </w:r>
          </w:p>
        </w:tc>
        <w:tc>
          <w:tcPr>
            <w:tcW w:w="512" w:type="dxa"/>
            <w:tcBorders>
              <w:top w:val="nil"/>
              <w:left w:val="nil"/>
              <w:bottom w:val="single" w:sz="4" w:space="0" w:color="auto"/>
              <w:right w:val="single" w:sz="4" w:space="0" w:color="auto"/>
            </w:tcBorders>
            <w:shd w:val="clear" w:color="auto" w:fill="auto"/>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Gov.</w:t>
            </w:r>
          </w:p>
        </w:tc>
        <w:tc>
          <w:tcPr>
            <w:tcW w:w="504" w:type="dxa"/>
            <w:tcBorders>
              <w:top w:val="nil"/>
              <w:left w:val="nil"/>
              <w:bottom w:val="single" w:sz="4" w:space="0" w:color="auto"/>
              <w:right w:val="single" w:sz="4" w:space="0" w:color="auto"/>
            </w:tcBorders>
            <w:shd w:val="clear" w:color="auto" w:fill="auto"/>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Ben.</w:t>
            </w:r>
          </w:p>
        </w:tc>
        <w:tc>
          <w:tcPr>
            <w:tcW w:w="609" w:type="dxa"/>
            <w:vMerge/>
            <w:tcBorders>
              <w:top w:val="nil"/>
              <w:left w:val="single" w:sz="4"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419" w:type="dxa"/>
            <w:vMerge/>
            <w:tcBorders>
              <w:top w:val="nil"/>
              <w:left w:val="single" w:sz="4"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661" w:type="dxa"/>
            <w:vMerge/>
            <w:tcBorders>
              <w:top w:val="nil"/>
              <w:left w:val="single" w:sz="4"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403" w:type="dxa"/>
            <w:vMerge/>
            <w:tcBorders>
              <w:top w:val="nil"/>
              <w:left w:val="single" w:sz="4" w:space="0" w:color="auto"/>
              <w:bottom w:val="single" w:sz="4" w:space="0" w:color="000000"/>
              <w:right w:val="double" w:sz="6"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r>
      <w:tr w:rsidR="00F56DEE" w:rsidRPr="00AC7437" w:rsidTr="00827EAC">
        <w:trPr>
          <w:trHeight w:val="210"/>
        </w:trPr>
        <w:tc>
          <w:tcPr>
            <w:tcW w:w="427" w:type="dxa"/>
            <w:tcBorders>
              <w:top w:val="nil"/>
              <w:left w:val="double" w:sz="6" w:space="0" w:color="auto"/>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117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(A)</w:t>
            </w:r>
          </w:p>
        </w:tc>
        <w:tc>
          <w:tcPr>
            <w:tcW w:w="653"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(B)</w:t>
            </w:r>
          </w:p>
        </w:tc>
        <w:tc>
          <w:tcPr>
            <w:tcW w:w="6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xml:space="preserve">(C) </w:t>
            </w:r>
          </w:p>
        </w:tc>
        <w:tc>
          <w:tcPr>
            <w:tcW w:w="741" w:type="dxa"/>
            <w:gridSpan w:val="3"/>
            <w:tcBorders>
              <w:top w:val="single" w:sz="4" w:space="0" w:color="auto"/>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(D)</w:t>
            </w:r>
          </w:p>
        </w:tc>
        <w:tc>
          <w:tcPr>
            <w:tcW w:w="403"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(E)</w:t>
            </w:r>
          </w:p>
        </w:tc>
        <w:tc>
          <w:tcPr>
            <w:tcW w:w="27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p>
        </w:tc>
        <w:tc>
          <w:tcPr>
            <w:tcW w:w="80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(F)</w:t>
            </w:r>
          </w:p>
        </w:tc>
        <w:tc>
          <w:tcPr>
            <w:tcW w:w="72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(F.a)</w:t>
            </w:r>
          </w:p>
        </w:tc>
        <w:tc>
          <w:tcPr>
            <w:tcW w:w="7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(G)</w:t>
            </w:r>
          </w:p>
        </w:tc>
        <w:tc>
          <w:tcPr>
            <w:tcW w:w="5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(Ga)</w:t>
            </w:r>
          </w:p>
        </w:tc>
        <w:tc>
          <w:tcPr>
            <w:tcW w:w="870"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(H)</w:t>
            </w:r>
          </w:p>
        </w:tc>
        <w:tc>
          <w:tcPr>
            <w:tcW w:w="34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(I)</w:t>
            </w:r>
          </w:p>
        </w:tc>
        <w:tc>
          <w:tcPr>
            <w:tcW w:w="792"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(J)</w:t>
            </w:r>
          </w:p>
        </w:tc>
        <w:tc>
          <w:tcPr>
            <w:tcW w:w="403"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(K)</w:t>
            </w:r>
          </w:p>
        </w:tc>
        <w:tc>
          <w:tcPr>
            <w:tcW w:w="80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(L)</w:t>
            </w:r>
          </w:p>
        </w:tc>
        <w:tc>
          <w:tcPr>
            <w:tcW w:w="72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(L.a)</w:t>
            </w:r>
          </w:p>
        </w:tc>
        <w:tc>
          <w:tcPr>
            <w:tcW w:w="7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(M)</w:t>
            </w:r>
          </w:p>
        </w:tc>
        <w:tc>
          <w:tcPr>
            <w:tcW w:w="7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(N)</w:t>
            </w:r>
          </w:p>
        </w:tc>
        <w:tc>
          <w:tcPr>
            <w:tcW w:w="1551" w:type="dxa"/>
            <w:gridSpan w:val="3"/>
            <w:tcBorders>
              <w:top w:val="single" w:sz="4" w:space="0" w:color="auto"/>
              <w:left w:val="nil"/>
              <w:bottom w:val="single" w:sz="4" w:space="0" w:color="auto"/>
              <w:right w:val="single" w:sz="4" w:space="0" w:color="000000"/>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(O)</w:t>
            </w:r>
          </w:p>
        </w:tc>
        <w:tc>
          <w:tcPr>
            <w:tcW w:w="60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(P)</w:t>
            </w:r>
          </w:p>
        </w:tc>
        <w:tc>
          <w:tcPr>
            <w:tcW w:w="41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(Q)</w:t>
            </w:r>
          </w:p>
        </w:tc>
        <w:tc>
          <w:tcPr>
            <w:tcW w:w="661"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(R)</w:t>
            </w:r>
          </w:p>
        </w:tc>
        <w:tc>
          <w:tcPr>
            <w:tcW w:w="403" w:type="dxa"/>
            <w:tcBorders>
              <w:top w:val="nil"/>
              <w:left w:val="nil"/>
              <w:bottom w:val="single" w:sz="4" w:space="0" w:color="auto"/>
              <w:right w:val="double" w:sz="6"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(S)</w:t>
            </w:r>
          </w:p>
        </w:tc>
      </w:tr>
      <w:tr w:rsidR="00F56DEE" w:rsidRPr="00AC7437" w:rsidTr="00827EAC">
        <w:trPr>
          <w:trHeight w:val="240"/>
        </w:trPr>
        <w:tc>
          <w:tcPr>
            <w:tcW w:w="427" w:type="dxa"/>
            <w:tcBorders>
              <w:top w:val="nil"/>
              <w:left w:val="double" w:sz="6" w:space="0" w:color="auto"/>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C1</w:t>
            </w:r>
          </w:p>
        </w:tc>
        <w:tc>
          <w:tcPr>
            <w:tcW w:w="117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b/>
                <w:bCs/>
                <w:sz w:val="22"/>
                <w:szCs w:val="22"/>
                <w:lang w:val="en-US"/>
              </w:rPr>
            </w:pPr>
            <w:r w:rsidRPr="00AC7437">
              <w:rPr>
                <w:rFonts w:asciiTheme="minorHAnsi" w:hAnsiTheme="minorHAnsi"/>
                <w:b/>
                <w:bCs/>
                <w:sz w:val="22"/>
                <w:szCs w:val="22"/>
                <w:lang w:val="en-US"/>
              </w:rPr>
              <w:t xml:space="preserve">Component 1   </w:t>
            </w:r>
          </w:p>
        </w:tc>
        <w:tc>
          <w:tcPr>
            <w:tcW w:w="653"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44"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47"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50"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7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0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70"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34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92"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00"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4"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35"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12"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09" w:type="dxa"/>
            <w:tcBorders>
              <w:top w:val="nil"/>
              <w:left w:val="nil"/>
              <w:bottom w:val="single" w:sz="4" w:space="0" w:color="auto"/>
              <w:right w:val="single" w:sz="4" w:space="0" w:color="auto"/>
            </w:tcBorders>
            <w:shd w:val="thinDiagStripe"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19" w:type="dxa"/>
            <w:tcBorders>
              <w:top w:val="nil"/>
              <w:left w:val="nil"/>
              <w:bottom w:val="single" w:sz="4" w:space="0" w:color="auto"/>
              <w:right w:val="single" w:sz="4" w:space="0" w:color="auto"/>
            </w:tcBorders>
            <w:shd w:val="thinDiagStripe"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thinDiagStripe"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double" w:sz="6" w:space="0" w:color="auto"/>
            </w:tcBorders>
            <w:shd w:val="thinDiagStripe"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240"/>
        </w:trPr>
        <w:tc>
          <w:tcPr>
            <w:tcW w:w="427" w:type="dxa"/>
            <w:tcBorders>
              <w:top w:val="nil"/>
              <w:left w:val="double" w:sz="6" w:space="0" w:color="auto"/>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SC1.1</w:t>
            </w:r>
          </w:p>
        </w:tc>
        <w:tc>
          <w:tcPr>
            <w:tcW w:w="117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b/>
                <w:bCs/>
                <w:sz w:val="22"/>
                <w:szCs w:val="22"/>
                <w:lang w:val="en-US"/>
              </w:rPr>
            </w:pPr>
            <w:r w:rsidRPr="00AC7437">
              <w:rPr>
                <w:rFonts w:asciiTheme="minorHAnsi" w:hAnsiTheme="minorHAnsi"/>
                <w:b/>
                <w:bCs/>
                <w:sz w:val="22"/>
                <w:szCs w:val="22"/>
                <w:lang w:val="en-US"/>
              </w:rPr>
              <w:t>Sub-Component 1.1:</w:t>
            </w:r>
          </w:p>
        </w:tc>
        <w:tc>
          <w:tcPr>
            <w:tcW w:w="653"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44"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47"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50"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7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0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70"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34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92"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00"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4"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35"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12"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09" w:type="dxa"/>
            <w:tcBorders>
              <w:top w:val="nil"/>
              <w:left w:val="nil"/>
              <w:bottom w:val="single" w:sz="4" w:space="0" w:color="auto"/>
              <w:right w:val="single" w:sz="4" w:space="0" w:color="auto"/>
            </w:tcBorders>
            <w:shd w:val="thinDiagStripe"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19" w:type="dxa"/>
            <w:tcBorders>
              <w:top w:val="nil"/>
              <w:left w:val="nil"/>
              <w:bottom w:val="single" w:sz="4" w:space="0" w:color="auto"/>
              <w:right w:val="single" w:sz="4" w:space="0" w:color="auto"/>
            </w:tcBorders>
            <w:shd w:val="thinDiagStripe"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thinDiagStripe"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double" w:sz="6" w:space="0" w:color="auto"/>
            </w:tcBorders>
            <w:shd w:val="thinDiagStripe"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255"/>
        </w:trPr>
        <w:tc>
          <w:tcPr>
            <w:tcW w:w="427" w:type="dxa"/>
            <w:vMerge w:val="restart"/>
            <w:tcBorders>
              <w:top w:val="nil"/>
              <w:left w:val="double" w:sz="6" w:space="0" w:color="auto"/>
              <w:bottom w:val="single" w:sz="4" w:space="0" w:color="000000"/>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1.1.1</w:t>
            </w:r>
          </w:p>
        </w:tc>
        <w:tc>
          <w:tcPr>
            <w:tcW w:w="117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Output 1.1.1:</w:t>
            </w:r>
          </w:p>
        </w:tc>
        <w:tc>
          <w:tcPr>
            <w:tcW w:w="653"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44"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47"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50"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7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0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70"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34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92"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00"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4"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35"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12"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09" w:type="dxa"/>
            <w:tcBorders>
              <w:top w:val="nil"/>
              <w:left w:val="nil"/>
              <w:bottom w:val="single" w:sz="4" w:space="0" w:color="auto"/>
              <w:right w:val="single" w:sz="4" w:space="0" w:color="auto"/>
            </w:tcBorders>
            <w:shd w:val="thinDiagStripe"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19" w:type="dxa"/>
            <w:tcBorders>
              <w:top w:val="nil"/>
              <w:left w:val="nil"/>
              <w:bottom w:val="single" w:sz="4" w:space="0" w:color="auto"/>
              <w:right w:val="single" w:sz="4" w:space="0" w:color="auto"/>
            </w:tcBorders>
            <w:shd w:val="thinDiagStripe"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thinDiagStripe"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double" w:sz="6" w:space="0" w:color="auto"/>
            </w:tcBorders>
            <w:shd w:val="thinDiagStripe"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255"/>
        </w:trPr>
        <w:tc>
          <w:tcPr>
            <w:tcW w:w="427" w:type="dxa"/>
            <w:vMerge/>
            <w:tcBorders>
              <w:top w:val="nil"/>
              <w:left w:val="double" w:sz="6"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1170" w:type="dxa"/>
            <w:tcBorders>
              <w:top w:val="nil"/>
              <w:left w:val="nil"/>
              <w:bottom w:val="single" w:sz="4" w:space="0" w:color="auto"/>
              <w:right w:val="single" w:sz="4" w:space="0" w:color="auto"/>
            </w:tcBorders>
            <w:shd w:val="clear" w:color="auto" w:fill="auto"/>
            <w:hideMark/>
          </w:tcPr>
          <w:p w:rsidR="00F56DEE" w:rsidRPr="00AC7437" w:rsidRDefault="00F56DEE" w:rsidP="004A40D5">
            <w:pPr>
              <w:spacing w:line="240" w:lineRule="auto"/>
              <w:ind w:firstLineChars="200" w:firstLine="440"/>
              <w:rPr>
                <w:rFonts w:asciiTheme="minorHAnsi" w:hAnsiTheme="minorHAnsi"/>
                <w:sz w:val="22"/>
                <w:szCs w:val="22"/>
                <w:lang w:val="en-US"/>
              </w:rPr>
            </w:pPr>
            <w:r w:rsidRPr="00AC7437">
              <w:rPr>
                <w:rFonts w:asciiTheme="minorHAnsi" w:hAnsiTheme="minorHAnsi"/>
                <w:sz w:val="22"/>
                <w:szCs w:val="22"/>
                <w:lang w:val="en-US"/>
              </w:rPr>
              <w:t>Activity 1.1.1.1</w:t>
            </w:r>
          </w:p>
        </w:tc>
        <w:tc>
          <w:tcPr>
            <w:tcW w:w="653"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4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47"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5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7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0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70"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34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92"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0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35"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1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0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1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double" w:sz="6"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255"/>
        </w:trPr>
        <w:tc>
          <w:tcPr>
            <w:tcW w:w="427" w:type="dxa"/>
            <w:vMerge/>
            <w:tcBorders>
              <w:top w:val="nil"/>
              <w:left w:val="double" w:sz="6"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1170" w:type="dxa"/>
            <w:tcBorders>
              <w:top w:val="nil"/>
              <w:left w:val="nil"/>
              <w:bottom w:val="single" w:sz="4" w:space="0" w:color="auto"/>
              <w:right w:val="single" w:sz="4" w:space="0" w:color="auto"/>
            </w:tcBorders>
            <w:shd w:val="clear" w:color="auto" w:fill="auto"/>
            <w:hideMark/>
          </w:tcPr>
          <w:p w:rsidR="00F56DEE" w:rsidRPr="00AC7437" w:rsidRDefault="00F56DEE" w:rsidP="004A40D5">
            <w:pPr>
              <w:spacing w:line="240" w:lineRule="auto"/>
              <w:ind w:firstLineChars="200" w:firstLine="440"/>
              <w:rPr>
                <w:rFonts w:asciiTheme="minorHAnsi" w:hAnsiTheme="minorHAnsi"/>
                <w:sz w:val="22"/>
                <w:szCs w:val="22"/>
                <w:lang w:val="en-US"/>
              </w:rPr>
            </w:pPr>
            <w:r w:rsidRPr="00AC7437">
              <w:rPr>
                <w:rFonts w:asciiTheme="minorHAnsi" w:hAnsiTheme="minorHAnsi"/>
                <w:sz w:val="22"/>
                <w:szCs w:val="22"/>
                <w:lang w:val="en-US"/>
              </w:rPr>
              <w:t>Activity 1.1.1.2</w:t>
            </w:r>
          </w:p>
        </w:tc>
        <w:tc>
          <w:tcPr>
            <w:tcW w:w="653"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4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47"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5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7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0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70"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34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92"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0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35"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1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0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1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double" w:sz="6"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255"/>
        </w:trPr>
        <w:tc>
          <w:tcPr>
            <w:tcW w:w="427" w:type="dxa"/>
            <w:vMerge/>
            <w:tcBorders>
              <w:top w:val="nil"/>
              <w:left w:val="double" w:sz="6"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1170" w:type="dxa"/>
            <w:tcBorders>
              <w:top w:val="nil"/>
              <w:left w:val="nil"/>
              <w:bottom w:val="single" w:sz="4" w:space="0" w:color="auto"/>
              <w:right w:val="single" w:sz="4" w:space="0" w:color="auto"/>
            </w:tcBorders>
            <w:shd w:val="clear" w:color="auto" w:fill="auto"/>
            <w:hideMark/>
          </w:tcPr>
          <w:p w:rsidR="00F56DEE" w:rsidRPr="00AC7437" w:rsidRDefault="00F56DEE" w:rsidP="004A40D5">
            <w:pPr>
              <w:spacing w:line="240" w:lineRule="auto"/>
              <w:ind w:firstLineChars="200" w:firstLine="440"/>
              <w:rPr>
                <w:rFonts w:asciiTheme="minorHAnsi" w:hAnsiTheme="minorHAnsi"/>
                <w:sz w:val="22"/>
                <w:szCs w:val="22"/>
                <w:lang w:val="en-US"/>
              </w:rPr>
            </w:pPr>
            <w:r w:rsidRPr="00AC7437">
              <w:rPr>
                <w:rFonts w:asciiTheme="minorHAnsi" w:hAnsiTheme="minorHAnsi"/>
                <w:sz w:val="22"/>
                <w:szCs w:val="22"/>
                <w:lang w:val="en-US"/>
              </w:rPr>
              <w:t>Activity 1.1.1.3</w:t>
            </w:r>
          </w:p>
        </w:tc>
        <w:tc>
          <w:tcPr>
            <w:tcW w:w="653"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4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47"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5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7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0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70"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34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92"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0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35"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1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0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1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double" w:sz="6"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255"/>
        </w:trPr>
        <w:tc>
          <w:tcPr>
            <w:tcW w:w="427" w:type="dxa"/>
            <w:vMerge/>
            <w:tcBorders>
              <w:top w:val="nil"/>
              <w:left w:val="double" w:sz="6"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1170" w:type="dxa"/>
            <w:tcBorders>
              <w:top w:val="nil"/>
              <w:left w:val="nil"/>
              <w:bottom w:val="single" w:sz="4" w:space="0" w:color="auto"/>
              <w:right w:val="single" w:sz="4" w:space="0" w:color="auto"/>
            </w:tcBorders>
            <w:shd w:val="clear" w:color="auto" w:fill="auto"/>
            <w:hideMark/>
          </w:tcPr>
          <w:p w:rsidR="00F56DEE" w:rsidRPr="00AC7437" w:rsidRDefault="00F56DEE" w:rsidP="004A40D5">
            <w:pPr>
              <w:spacing w:line="240" w:lineRule="auto"/>
              <w:ind w:firstLineChars="200" w:firstLine="440"/>
              <w:rPr>
                <w:rFonts w:asciiTheme="minorHAnsi" w:hAnsiTheme="minorHAnsi"/>
                <w:sz w:val="22"/>
                <w:szCs w:val="22"/>
                <w:lang w:val="en-US"/>
              </w:rPr>
            </w:pPr>
            <w:r w:rsidRPr="00AC7437">
              <w:rPr>
                <w:rFonts w:asciiTheme="minorHAnsi" w:hAnsiTheme="minorHAnsi"/>
                <w:sz w:val="22"/>
                <w:szCs w:val="22"/>
                <w:lang w:val="en-US"/>
              </w:rPr>
              <w:t>Etc.</w:t>
            </w:r>
          </w:p>
        </w:tc>
        <w:tc>
          <w:tcPr>
            <w:tcW w:w="653"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4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47"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5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7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0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70"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34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92"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0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35"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1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0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1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double" w:sz="6"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255"/>
        </w:trPr>
        <w:tc>
          <w:tcPr>
            <w:tcW w:w="9464" w:type="dxa"/>
            <w:gridSpan w:val="17"/>
            <w:tcBorders>
              <w:top w:val="single" w:sz="4" w:space="0" w:color="auto"/>
              <w:left w:val="double" w:sz="6" w:space="0" w:color="auto"/>
              <w:bottom w:val="single" w:sz="4" w:space="0" w:color="auto"/>
              <w:right w:val="single" w:sz="4" w:space="0" w:color="000000"/>
            </w:tcBorders>
            <w:shd w:val="clear" w:color="auto" w:fill="auto"/>
            <w:hideMark/>
          </w:tcPr>
          <w:p w:rsidR="00F56DEE" w:rsidRPr="00AC7437" w:rsidRDefault="00F56DEE" w:rsidP="00827EAC">
            <w:pPr>
              <w:spacing w:line="240" w:lineRule="auto"/>
              <w:jc w:val="right"/>
              <w:rPr>
                <w:rFonts w:asciiTheme="minorHAnsi" w:hAnsiTheme="minorHAnsi"/>
                <w:b/>
                <w:bCs/>
                <w:i/>
                <w:iCs/>
                <w:sz w:val="22"/>
                <w:szCs w:val="22"/>
                <w:lang w:val="en-US"/>
              </w:rPr>
            </w:pPr>
            <w:r w:rsidRPr="00AC7437">
              <w:rPr>
                <w:rFonts w:asciiTheme="minorHAnsi" w:hAnsiTheme="minorHAnsi"/>
                <w:b/>
                <w:bCs/>
                <w:i/>
                <w:iCs/>
                <w:sz w:val="22"/>
                <w:szCs w:val="22"/>
                <w:lang w:val="en-US"/>
              </w:rPr>
              <w:t xml:space="preserve">Total Budget for Output 1.1.1: </w:t>
            </w:r>
          </w:p>
        </w:tc>
        <w:tc>
          <w:tcPr>
            <w:tcW w:w="80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4"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35"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12"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0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1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double" w:sz="6"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255"/>
        </w:trPr>
        <w:tc>
          <w:tcPr>
            <w:tcW w:w="427" w:type="dxa"/>
            <w:vMerge w:val="restart"/>
            <w:tcBorders>
              <w:top w:val="nil"/>
              <w:left w:val="double" w:sz="6" w:space="0" w:color="auto"/>
              <w:bottom w:val="single" w:sz="4" w:space="0" w:color="000000"/>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1.1.2</w:t>
            </w:r>
          </w:p>
        </w:tc>
        <w:tc>
          <w:tcPr>
            <w:tcW w:w="117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Output 1.1.2.</w:t>
            </w:r>
          </w:p>
        </w:tc>
        <w:tc>
          <w:tcPr>
            <w:tcW w:w="653"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44"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47"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50"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7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0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70"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34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92"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00"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4"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35"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12"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09"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19"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double" w:sz="6"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255"/>
        </w:trPr>
        <w:tc>
          <w:tcPr>
            <w:tcW w:w="427" w:type="dxa"/>
            <w:vMerge/>
            <w:tcBorders>
              <w:top w:val="nil"/>
              <w:left w:val="double" w:sz="6"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1170" w:type="dxa"/>
            <w:tcBorders>
              <w:top w:val="nil"/>
              <w:left w:val="nil"/>
              <w:bottom w:val="single" w:sz="4" w:space="0" w:color="auto"/>
              <w:right w:val="single" w:sz="4" w:space="0" w:color="auto"/>
            </w:tcBorders>
            <w:shd w:val="clear" w:color="auto" w:fill="auto"/>
            <w:hideMark/>
          </w:tcPr>
          <w:p w:rsidR="00F56DEE" w:rsidRPr="00AC7437" w:rsidRDefault="00F56DEE" w:rsidP="004A40D5">
            <w:pPr>
              <w:spacing w:line="240" w:lineRule="auto"/>
              <w:ind w:firstLineChars="200" w:firstLine="440"/>
              <w:rPr>
                <w:rFonts w:asciiTheme="minorHAnsi" w:hAnsiTheme="minorHAnsi"/>
                <w:sz w:val="22"/>
                <w:szCs w:val="22"/>
                <w:lang w:val="en-US"/>
              </w:rPr>
            </w:pPr>
            <w:r w:rsidRPr="00AC7437">
              <w:rPr>
                <w:rFonts w:asciiTheme="minorHAnsi" w:hAnsiTheme="minorHAnsi"/>
                <w:sz w:val="22"/>
                <w:szCs w:val="22"/>
                <w:lang w:val="en-US"/>
              </w:rPr>
              <w:t>Activi</w:t>
            </w:r>
            <w:r w:rsidRPr="00AC7437">
              <w:rPr>
                <w:rFonts w:asciiTheme="minorHAnsi" w:hAnsiTheme="minorHAnsi"/>
                <w:sz w:val="22"/>
                <w:szCs w:val="22"/>
                <w:lang w:val="en-US"/>
              </w:rPr>
              <w:lastRenderedPageBreak/>
              <w:t>ty 1.1.2.1</w:t>
            </w:r>
          </w:p>
        </w:tc>
        <w:tc>
          <w:tcPr>
            <w:tcW w:w="653"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lastRenderedPageBreak/>
              <w:t> </w:t>
            </w:r>
          </w:p>
        </w:tc>
        <w:tc>
          <w:tcPr>
            <w:tcW w:w="6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4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47"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5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7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0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70"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34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92"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0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35"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1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0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1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double" w:sz="6"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255"/>
        </w:trPr>
        <w:tc>
          <w:tcPr>
            <w:tcW w:w="427" w:type="dxa"/>
            <w:vMerge/>
            <w:tcBorders>
              <w:top w:val="nil"/>
              <w:left w:val="double" w:sz="6"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1170" w:type="dxa"/>
            <w:tcBorders>
              <w:top w:val="nil"/>
              <w:left w:val="nil"/>
              <w:bottom w:val="single" w:sz="4" w:space="0" w:color="auto"/>
              <w:right w:val="single" w:sz="4" w:space="0" w:color="auto"/>
            </w:tcBorders>
            <w:shd w:val="clear" w:color="auto" w:fill="auto"/>
            <w:hideMark/>
          </w:tcPr>
          <w:p w:rsidR="00F56DEE" w:rsidRPr="00AC7437" w:rsidRDefault="00F56DEE" w:rsidP="004A40D5">
            <w:pPr>
              <w:spacing w:line="240" w:lineRule="auto"/>
              <w:ind w:firstLineChars="200" w:firstLine="440"/>
              <w:rPr>
                <w:rFonts w:asciiTheme="minorHAnsi" w:hAnsiTheme="minorHAnsi"/>
                <w:sz w:val="22"/>
                <w:szCs w:val="22"/>
                <w:lang w:val="en-US"/>
              </w:rPr>
            </w:pPr>
            <w:r w:rsidRPr="00AC7437">
              <w:rPr>
                <w:rFonts w:asciiTheme="minorHAnsi" w:hAnsiTheme="minorHAnsi"/>
                <w:sz w:val="22"/>
                <w:szCs w:val="22"/>
                <w:lang w:val="en-US"/>
              </w:rPr>
              <w:t>Activity 1.1.2.2</w:t>
            </w:r>
          </w:p>
        </w:tc>
        <w:tc>
          <w:tcPr>
            <w:tcW w:w="653"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4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47"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5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7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0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70"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34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92"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0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35"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1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0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1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double" w:sz="6"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255"/>
        </w:trPr>
        <w:tc>
          <w:tcPr>
            <w:tcW w:w="427" w:type="dxa"/>
            <w:vMerge/>
            <w:tcBorders>
              <w:top w:val="nil"/>
              <w:left w:val="double" w:sz="6"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1170" w:type="dxa"/>
            <w:tcBorders>
              <w:top w:val="nil"/>
              <w:left w:val="nil"/>
              <w:bottom w:val="single" w:sz="4" w:space="0" w:color="auto"/>
              <w:right w:val="single" w:sz="4" w:space="0" w:color="auto"/>
            </w:tcBorders>
            <w:shd w:val="clear" w:color="auto" w:fill="auto"/>
            <w:hideMark/>
          </w:tcPr>
          <w:p w:rsidR="00F56DEE" w:rsidRPr="00AC7437" w:rsidRDefault="00F56DEE" w:rsidP="004A40D5">
            <w:pPr>
              <w:spacing w:line="240" w:lineRule="auto"/>
              <w:ind w:firstLineChars="200" w:firstLine="440"/>
              <w:rPr>
                <w:rFonts w:asciiTheme="minorHAnsi" w:hAnsiTheme="minorHAnsi"/>
                <w:sz w:val="22"/>
                <w:szCs w:val="22"/>
                <w:lang w:val="en-US"/>
              </w:rPr>
            </w:pPr>
            <w:r w:rsidRPr="00AC7437">
              <w:rPr>
                <w:rFonts w:asciiTheme="minorHAnsi" w:hAnsiTheme="minorHAnsi"/>
                <w:sz w:val="22"/>
                <w:szCs w:val="22"/>
                <w:lang w:val="en-US"/>
              </w:rPr>
              <w:t>Etc.</w:t>
            </w:r>
          </w:p>
        </w:tc>
        <w:tc>
          <w:tcPr>
            <w:tcW w:w="653"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4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47"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5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7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0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70"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34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92"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0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35"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1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0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1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double" w:sz="6"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255"/>
        </w:trPr>
        <w:tc>
          <w:tcPr>
            <w:tcW w:w="9464" w:type="dxa"/>
            <w:gridSpan w:val="17"/>
            <w:tcBorders>
              <w:top w:val="nil"/>
              <w:left w:val="double" w:sz="6" w:space="0" w:color="auto"/>
              <w:bottom w:val="single" w:sz="4" w:space="0" w:color="auto"/>
              <w:right w:val="single" w:sz="4" w:space="0" w:color="000000"/>
            </w:tcBorders>
            <w:shd w:val="clear" w:color="auto" w:fill="auto"/>
            <w:hideMark/>
          </w:tcPr>
          <w:p w:rsidR="00F56DEE" w:rsidRPr="00AC7437" w:rsidRDefault="00F56DEE" w:rsidP="00827EAC">
            <w:pPr>
              <w:spacing w:line="240" w:lineRule="auto"/>
              <w:jc w:val="right"/>
              <w:rPr>
                <w:rFonts w:asciiTheme="minorHAnsi" w:hAnsiTheme="minorHAnsi"/>
                <w:b/>
                <w:bCs/>
                <w:i/>
                <w:iCs/>
                <w:sz w:val="22"/>
                <w:szCs w:val="22"/>
                <w:lang w:val="en-US"/>
              </w:rPr>
            </w:pPr>
            <w:r w:rsidRPr="00AC7437">
              <w:rPr>
                <w:rFonts w:asciiTheme="minorHAnsi" w:hAnsiTheme="minorHAnsi"/>
                <w:b/>
                <w:bCs/>
                <w:i/>
                <w:iCs/>
                <w:sz w:val="22"/>
                <w:szCs w:val="22"/>
                <w:lang w:val="en-US"/>
              </w:rPr>
              <w:t>Total Budget for Output 1.1.2:</w:t>
            </w:r>
          </w:p>
        </w:tc>
        <w:tc>
          <w:tcPr>
            <w:tcW w:w="80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4"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35"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12"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0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1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double" w:sz="6"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255"/>
        </w:trPr>
        <w:tc>
          <w:tcPr>
            <w:tcW w:w="427" w:type="dxa"/>
            <w:vMerge w:val="restart"/>
            <w:tcBorders>
              <w:top w:val="nil"/>
              <w:left w:val="double" w:sz="6" w:space="0" w:color="auto"/>
              <w:bottom w:val="single" w:sz="4" w:space="0" w:color="000000"/>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1.1.3</w:t>
            </w:r>
          </w:p>
        </w:tc>
        <w:tc>
          <w:tcPr>
            <w:tcW w:w="117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Output 1.1.3.</w:t>
            </w:r>
          </w:p>
        </w:tc>
        <w:tc>
          <w:tcPr>
            <w:tcW w:w="653"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44"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47"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50"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7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0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70"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34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92"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00"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4"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35"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12"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09"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19"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double" w:sz="6"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255"/>
        </w:trPr>
        <w:tc>
          <w:tcPr>
            <w:tcW w:w="427" w:type="dxa"/>
            <w:vMerge/>
            <w:tcBorders>
              <w:top w:val="nil"/>
              <w:left w:val="double" w:sz="6"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1170" w:type="dxa"/>
            <w:tcBorders>
              <w:top w:val="nil"/>
              <w:left w:val="nil"/>
              <w:bottom w:val="single" w:sz="4" w:space="0" w:color="auto"/>
              <w:right w:val="single" w:sz="4" w:space="0" w:color="auto"/>
            </w:tcBorders>
            <w:shd w:val="clear" w:color="auto" w:fill="auto"/>
            <w:hideMark/>
          </w:tcPr>
          <w:p w:rsidR="00F56DEE" w:rsidRPr="00AC7437" w:rsidRDefault="00F56DEE" w:rsidP="004A40D5">
            <w:pPr>
              <w:spacing w:line="240" w:lineRule="auto"/>
              <w:ind w:firstLineChars="200" w:firstLine="440"/>
              <w:rPr>
                <w:rFonts w:asciiTheme="minorHAnsi" w:hAnsiTheme="minorHAnsi"/>
                <w:sz w:val="22"/>
                <w:szCs w:val="22"/>
                <w:lang w:val="en-US"/>
              </w:rPr>
            </w:pPr>
            <w:r w:rsidRPr="00AC7437">
              <w:rPr>
                <w:rFonts w:asciiTheme="minorHAnsi" w:hAnsiTheme="minorHAnsi"/>
                <w:sz w:val="22"/>
                <w:szCs w:val="22"/>
                <w:lang w:val="en-US"/>
              </w:rPr>
              <w:t>Activity 1.1.3.1</w:t>
            </w:r>
          </w:p>
        </w:tc>
        <w:tc>
          <w:tcPr>
            <w:tcW w:w="653"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4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47"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5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7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0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70"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34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92"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0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35"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1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0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1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double" w:sz="6"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255"/>
        </w:trPr>
        <w:tc>
          <w:tcPr>
            <w:tcW w:w="427" w:type="dxa"/>
            <w:vMerge/>
            <w:tcBorders>
              <w:top w:val="nil"/>
              <w:left w:val="double" w:sz="6"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1170" w:type="dxa"/>
            <w:tcBorders>
              <w:top w:val="nil"/>
              <w:left w:val="nil"/>
              <w:bottom w:val="single" w:sz="4" w:space="0" w:color="auto"/>
              <w:right w:val="single" w:sz="4" w:space="0" w:color="auto"/>
            </w:tcBorders>
            <w:shd w:val="clear" w:color="auto" w:fill="auto"/>
            <w:hideMark/>
          </w:tcPr>
          <w:p w:rsidR="00F56DEE" w:rsidRPr="00AC7437" w:rsidRDefault="00F56DEE" w:rsidP="004A40D5">
            <w:pPr>
              <w:spacing w:line="240" w:lineRule="auto"/>
              <w:ind w:firstLineChars="200" w:firstLine="440"/>
              <w:rPr>
                <w:rFonts w:asciiTheme="minorHAnsi" w:hAnsiTheme="minorHAnsi"/>
                <w:sz w:val="22"/>
                <w:szCs w:val="22"/>
                <w:lang w:val="en-US"/>
              </w:rPr>
            </w:pPr>
            <w:r w:rsidRPr="00AC7437">
              <w:rPr>
                <w:rFonts w:asciiTheme="minorHAnsi" w:hAnsiTheme="minorHAnsi"/>
                <w:sz w:val="22"/>
                <w:szCs w:val="22"/>
                <w:lang w:val="en-US"/>
              </w:rPr>
              <w:t>Activity 1.1.3.2</w:t>
            </w:r>
          </w:p>
        </w:tc>
        <w:tc>
          <w:tcPr>
            <w:tcW w:w="653"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4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47"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5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7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0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70"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34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92"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0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35"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1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0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1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double" w:sz="6"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255"/>
        </w:trPr>
        <w:tc>
          <w:tcPr>
            <w:tcW w:w="427" w:type="dxa"/>
            <w:vMerge/>
            <w:tcBorders>
              <w:top w:val="nil"/>
              <w:left w:val="double" w:sz="6"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1170" w:type="dxa"/>
            <w:tcBorders>
              <w:top w:val="nil"/>
              <w:left w:val="nil"/>
              <w:bottom w:val="single" w:sz="4" w:space="0" w:color="auto"/>
              <w:right w:val="single" w:sz="4" w:space="0" w:color="auto"/>
            </w:tcBorders>
            <w:shd w:val="clear" w:color="auto" w:fill="auto"/>
            <w:hideMark/>
          </w:tcPr>
          <w:p w:rsidR="00F56DEE" w:rsidRPr="00AC7437" w:rsidRDefault="00F56DEE" w:rsidP="004A40D5">
            <w:pPr>
              <w:spacing w:line="240" w:lineRule="auto"/>
              <w:ind w:firstLineChars="200" w:firstLine="440"/>
              <w:rPr>
                <w:rFonts w:asciiTheme="minorHAnsi" w:hAnsiTheme="minorHAnsi"/>
                <w:sz w:val="22"/>
                <w:szCs w:val="22"/>
                <w:lang w:val="en-US"/>
              </w:rPr>
            </w:pPr>
            <w:r w:rsidRPr="00AC7437">
              <w:rPr>
                <w:rFonts w:asciiTheme="minorHAnsi" w:hAnsiTheme="minorHAnsi"/>
                <w:sz w:val="22"/>
                <w:szCs w:val="22"/>
                <w:lang w:val="en-US"/>
              </w:rPr>
              <w:t>Etc.</w:t>
            </w:r>
          </w:p>
        </w:tc>
        <w:tc>
          <w:tcPr>
            <w:tcW w:w="653"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4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47"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5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7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0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70"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34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92"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0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35"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1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0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1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double" w:sz="6"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255"/>
        </w:trPr>
        <w:tc>
          <w:tcPr>
            <w:tcW w:w="9464" w:type="dxa"/>
            <w:gridSpan w:val="17"/>
            <w:tcBorders>
              <w:top w:val="single" w:sz="4" w:space="0" w:color="auto"/>
              <w:left w:val="double" w:sz="6" w:space="0" w:color="auto"/>
              <w:bottom w:val="single" w:sz="4" w:space="0" w:color="auto"/>
              <w:right w:val="single" w:sz="4" w:space="0" w:color="000000"/>
            </w:tcBorders>
            <w:shd w:val="clear" w:color="auto" w:fill="auto"/>
            <w:hideMark/>
          </w:tcPr>
          <w:p w:rsidR="00F56DEE" w:rsidRPr="00AC7437" w:rsidRDefault="00F56DEE" w:rsidP="00827EAC">
            <w:pPr>
              <w:spacing w:line="240" w:lineRule="auto"/>
              <w:jc w:val="right"/>
              <w:rPr>
                <w:rFonts w:asciiTheme="minorHAnsi" w:hAnsiTheme="minorHAnsi"/>
                <w:b/>
                <w:bCs/>
                <w:i/>
                <w:iCs/>
                <w:sz w:val="22"/>
                <w:szCs w:val="22"/>
                <w:lang w:val="en-US"/>
              </w:rPr>
            </w:pPr>
            <w:r w:rsidRPr="00AC7437">
              <w:rPr>
                <w:rFonts w:asciiTheme="minorHAnsi" w:hAnsiTheme="minorHAnsi"/>
                <w:b/>
                <w:bCs/>
                <w:i/>
                <w:iCs/>
                <w:sz w:val="22"/>
                <w:szCs w:val="22"/>
                <w:lang w:val="en-US"/>
              </w:rPr>
              <w:t>Total Budget for Output 1.1.3:</w:t>
            </w:r>
          </w:p>
        </w:tc>
        <w:tc>
          <w:tcPr>
            <w:tcW w:w="80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4"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35"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12"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0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1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double" w:sz="6"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255"/>
        </w:trPr>
        <w:tc>
          <w:tcPr>
            <w:tcW w:w="9464" w:type="dxa"/>
            <w:gridSpan w:val="17"/>
            <w:tcBorders>
              <w:top w:val="single" w:sz="4" w:space="0" w:color="auto"/>
              <w:left w:val="double" w:sz="6" w:space="0" w:color="auto"/>
              <w:bottom w:val="single" w:sz="4" w:space="0" w:color="auto"/>
              <w:right w:val="single" w:sz="4" w:space="0" w:color="000000"/>
            </w:tcBorders>
            <w:shd w:val="clear" w:color="auto" w:fill="auto"/>
            <w:hideMark/>
          </w:tcPr>
          <w:p w:rsidR="00F56DEE" w:rsidRPr="00AC7437" w:rsidRDefault="00F56DEE" w:rsidP="00827EAC">
            <w:pPr>
              <w:spacing w:line="240" w:lineRule="auto"/>
              <w:jc w:val="right"/>
              <w:rPr>
                <w:rFonts w:asciiTheme="minorHAnsi" w:hAnsiTheme="minorHAnsi"/>
                <w:b/>
                <w:bCs/>
                <w:i/>
                <w:iCs/>
                <w:sz w:val="22"/>
                <w:szCs w:val="22"/>
                <w:lang w:val="en-US"/>
              </w:rPr>
            </w:pPr>
            <w:r w:rsidRPr="00AC7437">
              <w:rPr>
                <w:rFonts w:asciiTheme="minorHAnsi" w:hAnsiTheme="minorHAnsi"/>
                <w:b/>
                <w:bCs/>
                <w:i/>
                <w:iCs/>
                <w:sz w:val="22"/>
                <w:szCs w:val="22"/>
                <w:lang w:val="en-US"/>
              </w:rPr>
              <w:t>Total Budget for Sub-Component 1.1:</w:t>
            </w:r>
          </w:p>
        </w:tc>
        <w:tc>
          <w:tcPr>
            <w:tcW w:w="80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22"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3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4"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35"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12"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504" w:type="dxa"/>
            <w:tcBorders>
              <w:top w:val="nil"/>
              <w:left w:val="nil"/>
              <w:bottom w:val="single" w:sz="4" w:space="0" w:color="auto"/>
              <w:right w:val="single" w:sz="4" w:space="0" w:color="auto"/>
            </w:tcBorders>
            <w:shd w:val="thinDiagStripe" w:color="000000" w:fill="auto"/>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0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19"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03" w:type="dxa"/>
            <w:tcBorders>
              <w:top w:val="nil"/>
              <w:left w:val="nil"/>
              <w:bottom w:val="single" w:sz="4" w:space="0" w:color="auto"/>
              <w:right w:val="double" w:sz="6" w:space="0" w:color="auto"/>
            </w:tcBorders>
            <w:shd w:val="clear" w:color="000000" w:fill="FFCC99"/>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r>
    </w:tbl>
    <w:p w:rsidR="00F56DEE" w:rsidRPr="00AC7437" w:rsidRDefault="00F56DEE" w:rsidP="00F56DEE">
      <w:pPr>
        <w:spacing w:after="200" w:line="276" w:lineRule="auto"/>
        <w:rPr>
          <w:rFonts w:asciiTheme="minorHAnsi" w:hAnsiTheme="minorHAnsi"/>
          <w:sz w:val="22"/>
          <w:szCs w:val="22"/>
          <w:lang w:val="en-GB"/>
        </w:rPr>
      </w:pPr>
    </w:p>
    <w:p w:rsidR="00F56DEE" w:rsidRPr="00AC7437" w:rsidRDefault="00F56DEE" w:rsidP="00F56DEE">
      <w:pPr>
        <w:spacing w:after="200" w:line="276" w:lineRule="auto"/>
        <w:rPr>
          <w:rFonts w:asciiTheme="minorHAnsi" w:hAnsiTheme="minorHAnsi"/>
          <w:sz w:val="22"/>
          <w:szCs w:val="22"/>
          <w:lang w:val="en-GB"/>
        </w:rPr>
      </w:pPr>
    </w:p>
    <w:p w:rsidR="00F56DEE" w:rsidRPr="00AC7437" w:rsidRDefault="00F56DEE" w:rsidP="00F56DEE">
      <w:pPr>
        <w:spacing w:after="200" w:line="276" w:lineRule="auto"/>
        <w:rPr>
          <w:rFonts w:asciiTheme="minorHAnsi" w:hAnsiTheme="minorHAnsi"/>
          <w:sz w:val="22"/>
          <w:szCs w:val="22"/>
          <w:lang w:val="en-GB"/>
        </w:rPr>
        <w:sectPr w:rsidR="00F56DEE" w:rsidRPr="00AC7437" w:rsidSect="00827EAC">
          <w:pgSz w:w="16834" w:h="11909" w:orient="landscape" w:code="9"/>
          <w:pgMar w:top="1440" w:right="1440" w:bottom="1440" w:left="1440" w:header="720" w:footer="720" w:gutter="0"/>
          <w:cols w:space="720"/>
          <w:docGrid w:linePitch="360"/>
        </w:sectPr>
      </w:pPr>
    </w:p>
    <w:p w:rsidR="00F56DEE" w:rsidRPr="00AC7437" w:rsidRDefault="00F56DEE" w:rsidP="00F56DEE">
      <w:pPr>
        <w:spacing w:after="200" w:line="276" w:lineRule="auto"/>
        <w:rPr>
          <w:rFonts w:asciiTheme="minorHAnsi" w:hAnsiTheme="minorHAnsi"/>
          <w:b/>
          <w:sz w:val="22"/>
          <w:szCs w:val="22"/>
          <w:lang w:val="en-GB"/>
        </w:rPr>
      </w:pPr>
      <w:r w:rsidRPr="00AC7437">
        <w:rPr>
          <w:rFonts w:asciiTheme="minorHAnsi" w:hAnsiTheme="minorHAnsi"/>
          <w:b/>
          <w:sz w:val="22"/>
          <w:szCs w:val="22"/>
          <w:lang w:val="en-GB"/>
        </w:rPr>
        <w:lastRenderedPageBreak/>
        <w:br w:type="column"/>
      </w:r>
      <w:r w:rsidRPr="00AC7437">
        <w:rPr>
          <w:rFonts w:asciiTheme="minorHAnsi" w:hAnsiTheme="minorHAnsi"/>
          <w:b/>
          <w:sz w:val="22"/>
          <w:szCs w:val="22"/>
          <w:lang w:val="en-GB"/>
        </w:rPr>
        <w:lastRenderedPageBreak/>
        <w:t>Annex 4: Template for Procurement Plan</w:t>
      </w:r>
    </w:p>
    <w:tbl>
      <w:tblPr>
        <w:tblW w:w="15330" w:type="dxa"/>
        <w:tblInd w:w="-90" w:type="dxa"/>
        <w:tblLook w:val="04A0"/>
      </w:tblPr>
      <w:tblGrid>
        <w:gridCol w:w="1220"/>
        <w:gridCol w:w="371"/>
        <w:gridCol w:w="988"/>
        <w:gridCol w:w="485"/>
        <w:gridCol w:w="782"/>
        <w:gridCol w:w="782"/>
        <w:gridCol w:w="740"/>
        <w:gridCol w:w="846"/>
        <w:gridCol w:w="888"/>
        <w:gridCol w:w="782"/>
        <w:gridCol w:w="754"/>
        <w:gridCol w:w="591"/>
        <w:gridCol w:w="817"/>
        <w:gridCol w:w="1108"/>
        <w:gridCol w:w="1108"/>
        <w:gridCol w:w="733"/>
        <w:gridCol w:w="1440"/>
        <w:gridCol w:w="895"/>
      </w:tblGrid>
      <w:tr w:rsidR="00F56DEE" w:rsidRPr="00AC7437" w:rsidTr="00827EAC">
        <w:trPr>
          <w:trHeight w:val="255"/>
        </w:trPr>
        <w:tc>
          <w:tcPr>
            <w:tcW w:w="5368" w:type="dxa"/>
            <w:gridSpan w:val="7"/>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PROCUREMENT PLAN FOR GOODS/WORKS</w:t>
            </w:r>
          </w:p>
        </w:tc>
        <w:tc>
          <w:tcPr>
            <w:tcW w:w="846"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888"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782"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754"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591"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817"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1108"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1108"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733"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1440"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895"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r>
      <w:tr w:rsidR="00F56DEE" w:rsidRPr="00AC7437" w:rsidTr="00827EAC">
        <w:trPr>
          <w:trHeight w:val="255"/>
        </w:trPr>
        <w:tc>
          <w:tcPr>
            <w:tcW w:w="1220"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Fiscal year:</w:t>
            </w:r>
          </w:p>
        </w:tc>
        <w:tc>
          <w:tcPr>
            <w:tcW w:w="371"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988"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485"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782"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782"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740"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846"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888"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782"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754"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591"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817"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1108"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1108"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733"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1440"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895"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r>
      <w:tr w:rsidR="00F56DEE" w:rsidRPr="00AC7437" w:rsidTr="00827EAC">
        <w:trPr>
          <w:trHeight w:val="255"/>
        </w:trPr>
        <w:tc>
          <w:tcPr>
            <w:tcW w:w="3064" w:type="dxa"/>
            <w:gridSpan w:val="4"/>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DATE OF GPN: …………….</w:t>
            </w:r>
          </w:p>
        </w:tc>
        <w:tc>
          <w:tcPr>
            <w:tcW w:w="782"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782"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740"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846"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888"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782"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754"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591"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817"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1108"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1108"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733"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1440"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895"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r>
      <w:tr w:rsidR="00F56DEE" w:rsidRPr="00AC7437" w:rsidTr="00827EAC">
        <w:trPr>
          <w:trHeight w:val="255"/>
        </w:trPr>
        <w:tc>
          <w:tcPr>
            <w:tcW w:w="3064" w:type="dxa"/>
            <w:gridSpan w:val="4"/>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STATUS AS OF (Date): ….</w:t>
            </w:r>
          </w:p>
        </w:tc>
        <w:tc>
          <w:tcPr>
            <w:tcW w:w="782"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782"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740"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846"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888"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782"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754"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591"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817"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1108"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1108"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733"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1440"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c>
          <w:tcPr>
            <w:tcW w:w="895" w:type="dxa"/>
            <w:tcBorders>
              <w:top w:val="nil"/>
              <w:left w:val="nil"/>
              <w:bottom w:val="nil"/>
              <w:right w:val="nil"/>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p>
        </w:tc>
      </w:tr>
      <w:tr w:rsidR="00F56DEE" w:rsidRPr="00AC7437" w:rsidTr="00827EAC">
        <w:trPr>
          <w:trHeight w:val="255"/>
        </w:trPr>
        <w:tc>
          <w:tcPr>
            <w:tcW w:w="7884" w:type="dxa"/>
            <w:gridSpan w:val="10"/>
            <w:tcBorders>
              <w:top w:val="nil"/>
              <w:left w:val="nil"/>
              <w:bottom w:val="nil"/>
              <w:right w:val="nil"/>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IFAD APPROVAL DATE: Original: ……………           Current: ……………</w:t>
            </w:r>
          </w:p>
        </w:tc>
        <w:tc>
          <w:tcPr>
            <w:tcW w:w="754" w:type="dxa"/>
            <w:tcBorders>
              <w:top w:val="nil"/>
              <w:left w:val="nil"/>
              <w:bottom w:val="nil"/>
              <w:right w:val="nil"/>
            </w:tcBorders>
            <w:shd w:val="clear" w:color="auto" w:fill="auto"/>
            <w:noWrap/>
            <w:vAlign w:val="center"/>
            <w:hideMark/>
          </w:tcPr>
          <w:p w:rsidR="00F56DEE" w:rsidRPr="00AC7437" w:rsidRDefault="00F56DEE" w:rsidP="00827EAC">
            <w:pPr>
              <w:spacing w:line="240" w:lineRule="auto"/>
              <w:jc w:val="center"/>
              <w:rPr>
                <w:rFonts w:asciiTheme="minorHAnsi" w:hAnsiTheme="minorHAnsi"/>
                <w:b/>
                <w:bCs/>
                <w:sz w:val="22"/>
                <w:szCs w:val="22"/>
                <w:lang w:val="en-US"/>
              </w:rPr>
            </w:pPr>
          </w:p>
        </w:tc>
        <w:tc>
          <w:tcPr>
            <w:tcW w:w="591" w:type="dxa"/>
            <w:tcBorders>
              <w:top w:val="nil"/>
              <w:left w:val="nil"/>
              <w:bottom w:val="nil"/>
              <w:right w:val="nil"/>
            </w:tcBorders>
            <w:shd w:val="clear" w:color="auto" w:fill="auto"/>
            <w:noWrap/>
            <w:vAlign w:val="center"/>
            <w:hideMark/>
          </w:tcPr>
          <w:p w:rsidR="00F56DEE" w:rsidRPr="00AC7437" w:rsidRDefault="00F56DEE" w:rsidP="00827EAC">
            <w:pPr>
              <w:spacing w:line="240" w:lineRule="auto"/>
              <w:jc w:val="center"/>
              <w:rPr>
                <w:rFonts w:asciiTheme="minorHAnsi" w:hAnsiTheme="minorHAnsi"/>
                <w:b/>
                <w:bCs/>
                <w:sz w:val="22"/>
                <w:szCs w:val="22"/>
                <w:lang w:val="en-US"/>
              </w:rPr>
            </w:pPr>
          </w:p>
        </w:tc>
        <w:tc>
          <w:tcPr>
            <w:tcW w:w="817" w:type="dxa"/>
            <w:tcBorders>
              <w:top w:val="nil"/>
              <w:left w:val="nil"/>
              <w:bottom w:val="nil"/>
              <w:right w:val="nil"/>
            </w:tcBorders>
            <w:shd w:val="clear" w:color="auto" w:fill="auto"/>
            <w:noWrap/>
            <w:vAlign w:val="center"/>
            <w:hideMark/>
          </w:tcPr>
          <w:p w:rsidR="00F56DEE" w:rsidRPr="00AC7437" w:rsidRDefault="00F56DEE" w:rsidP="00827EAC">
            <w:pPr>
              <w:spacing w:line="240" w:lineRule="auto"/>
              <w:jc w:val="center"/>
              <w:rPr>
                <w:rFonts w:asciiTheme="minorHAnsi" w:hAnsiTheme="minorHAnsi"/>
                <w:b/>
                <w:bCs/>
                <w:sz w:val="22"/>
                <w:szCs w:val="22"/>
                <w:lang w:val="en-US"/>
              </w:rPr>
            </w:pPr>
          </w:p>
        </w:tc>
        <w:tc>
          <w:tcPr>
            <w:tcW w:w="1108" w:type="dxa"/>
            <w:tcBorders>
              <w:top w:val="nil"/>
              <w:left w:val="nil"/>
              <w:bottom w:val="nil"/>
              <w:right w:val="nil"/>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p>
        </w:tc>
        <w:tc>
          <w:tcPr>
            <w:tcW w:w="1841" w:type="dxa"/>
            <w:gridSpan w:val="2"/>
            <w:tcBorders>
              <w:top w:val="nil"/>
              <w:left w:val="nil"/>
              <w:bottom w:val="nil"/>
              <w:right w:val="nil"/>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USD 1 = NPR</w:t>
            </w:r>
          </w:p>
        </w:tc>
        <w:tc>
          <w:tcPr>
            <w:tcW w:w="1440" w:type="dxa"/>
            <w:tcBorders>
              <w:top w:val="nil"/>
              <w:left w:val="nil"/>
              <w:bottom w:val="nil"/>
              <w:right w:val="nil"/>
            </w:tcBorders>
            <w:shd w:val="clear" w:color="auto" w:fill="auto"/>
            <w:noWrap/>
            <w:vAlign w:val="center"/>
            <w:hideMark/>
          </w:tcPr>
          <w:p w:rsidR="00F56DEE" w:rsidRPr="00AC7437" w:rsidRDefault="00F56DEE" w:rsidP="00827EAC">
            <w:pPr>
              <w:spacing w:line="240" w:lineRule="auto"/>
              <w:jc w:val="center"/>
              <w:rPr>
                <w:rFonts w:asciiTheme="minorHAnsi" w:hAnsiTheme="minorHAnsi"/>
                <w:b/>
                <w:bCs/>
                <w:sz w:val="22"/>
                <w:szCs w:val="22"/>
                <w:lang w:val="en-US"/>
              </w:rPr>
            </w:pPr>
          </w:p>
        </w:tc>
        <w:tc>
          <w:tcPr>
            <w:tcW w:w="895" w:type="dxa"/>
            <w:tcBorders>
              <w:top w:val="nil"/>
              <w:left w:val="nil"/>
              <w:bottom w:val="nil"/>
              <w:right w:val="nil"/>
            </w:tcBorders>
            <w:shd w:val="clear" w:color="auto" w:fill="auto"/>
            <w:noWrap/>
            <w:vAlign w:val="center"/>
            <w:hideMark/>
          </w:tcPr>
          <w:p w:rsidR="00F56DEE" w:rsidRPr="00AC7437" w:rsidRDefault="00F56DEE" w:rsidP="00827EAC">
            <w:pPr>
              <w:spacing w:line="240" w:lineRule="auto"/>
              <w:jc w:val="center"/>
              <w:rPr>
                <w:rFonts w:asciiTheme="minorHAnsi" w:hAnsiTheme="minorHAnsi"/>
                <w:b/>
                <w:bCs/>
                <w:sz w:val="22"/>
                <w:szCs w:val="22"/>
                <w:lang w:val="en-US"/>
              </w:rPr>
            </w:pPr>
          </w:p>
        </w:tc>
      </w:tr>
    </w:tbl>
    <w:p w:rsidR="00F56DEE" w:rsidRPr="00AC7437" w:rsidRDefault="00F56DEE" w:rsidP="00F56DEE">
      <w:pPr>
        <w:spacing w:after="200" w:line="276" w:lineRule="auto"/>
        <w:rPr>
          <w:rFonts w:asciiTheme="minorHAnsi" w:hAnsiTheme="minorHAnsi"/>
          <w:sz w:val="22"/>
          <w:szCs w:val="22"/>
          <w:lang w:val="en-GB"/>
        </w:rPr>
      </w:pPr>
    </w:p>
    <w:tbl>
      <w:tblPr>
        <w:tblW w:w="15840" w:type="dxa"/>
        <w:tblInd w:w="-905" w:type="dxa"/>
        <w:tblLayout w:type="fixed"/>
        <w:tblLook w:val="04A0"/>
      </w:tblPr>
      <w:tblGrid>
        <w:gridCol w:w="491"/>
        <w:gridCol w:w="138"/>
        <w:gridCol w:w="98"/>
        <w:gridCol w:w="172"/>
        <w:gridCol w:w="97"/>
        <w:gridCol w:w="172"/>
        <w:gridCol w:w="98"/>
        <w:gridCol w:w="892"/>
        <w:gridCol w:w="98"/>
        <w:gridCol w:w="352"/>
        <w:gridCol w:w="98"/>
        <w:gridCol w:w="892"/>
        <w:gridCol w:w="902"/>
        <w:gridCol w:w="785"/>
        <w:gridCol w:w="25"/>
        <w:gridCol w:w="910"/>
        <w:gridCol w:w="8"/>
        <w:gridCol w:w="72"/>
        <w:gridCol w:w="971"/>
        <w:gridCol w:w="19"/>
        <w:gridCol w:w="838"/>
        <w:gridCol w:w="62"/>
        <w:gridCol w:w="804"/>
        <w:gridCol w:w="6"/>
        <w:gridCol w:w="600"/>
        <w:gridCol w:w="30"/>
        <w:gridCol w:w="884"/>
        <w:gridCol w:w="16"/>
        <w:gridCol w:w="1249"/>
        <w:gridCol w:w="11"/>
        <w:gridCol w:w="1249"/>
        <w:gridCol w:w="11"/>
        <w:gridCol w:w="778"/>
        <w:gridCol w:w="32"/>
        <w:gridCol w:w="910"/>
        <w:gridCol w:w="62"/>
        <w:gridCol w:w="1008"/>
      </w:tblGrid>
      <w:tr w:rsidR="00F56DEE" w:rsidRPr="00AC7437" w:rsidTr="00827EAC">
        <w:trPr>
          <w:trHeight w:val="1800"/>
        </w:trPr>
        <w:tc>
          <w:tcPr>
            <w:tcW w:w="49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36" w:type="dxa"/>
            <w:gridSpan w:val="2"/>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SL No.</w:t>
            </w:r>
          </w:p>
        </w:tc>
        <w:tc>
          <w:tcPr>
            <w:tcW w:w="269" w:type="dxa"/>
            <w:gridSpan w:val="2"/>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Package No.</w:t>
            </w:r>
          </w:p>
        </w:tc>
        <w:tc>
          <w:tcPr>
            <w:tcW w:w="270" w:type="dxa"/>
            <w:gridSpan w:val="2"/>
            <w:tcBorders>
              <w:top w:val="single" w:sz="4" w:space="0" w:color="auto"/>
              <w:left w:val="nil"/>
              <w:bottom w:val="single" w:sz="4" w:space="0" w:color="auto"/>
              <w:right w:val="single" w:sz="4" w:space="0" w:color="auto"/>
            </w:tcBorders>
            <w:shd w:val="clear" w:color="000000" w:fill="FFFFFF"/>
            <w:textDirection w:val="btLr"/>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Review by IFAD Prior/Post</w:t>
            </w:r>
          </w:p>
        </w:tc>
        <w:tc>
          <w:tcPr>
            <w:tcW w:w="990" w:type="dxa"/>
            <w:gridSpan w:val="2"/>
            <w:tcBorders>
              <w:top w:val="single" w:sz="4" w:space="0" w:color="auto"/>
              <w:left w:val="nil"/>
              <w:bottom w:val="single" w:sz="4" w:space="0" w:color="auto"/>
              <w:right w:val="single" w:sz="4" w:space="0" w:color="auto"/>
            </w:tcBorders>
            <w:shd w:val="clear" w:color="000000" w:fill="FFFFFF"/>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Description of Goods/Works</w:t>
            </w:r>
          </w:p>
        </w:tc>
        <w:tc>
          <w:tcPr>
            <w:tcW w:w="450" w:type="dxa"/>
            <w:gridSpan w:val="2"/>
            <w:tcBorders>
              <w:top w:val="single" w:sz="4" w:space="0" w:color="auto"/>
              <w:left w:val="nil"/>
              <w:bottom w:val="single" w:sz="4" w:space="0" w:color="auto"/>
              <w:right w:val="single" w:sz="4" w:space="0" w:color="auto"/>
            </w:tcBorders>
            <w:shd w:val="clear" w:color="000000" w:fill="FFFFFF"/>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Qty</w:t>
            </w:r>
          </w:p>
        </w:tc>
        <w:tc>
          <w:tcPr>
            <w:tcW w:w="892" w:type="dxa"/>
            <w:tcBorders>
              <w:top w:val="single" w:sz="4" w:space="0" w:color="auto"/>
              <w:left w:val="nil"/>
              <w:bottom w:val="single" w:sz="4" w:space="0" w:color="auto"/>
              <w:right w:val="single" w:sz="4" w:space="0" w:color="auto"/>
            </w:tcBorders>
            <w:shd w:val="clear" w:color="000000" w:fill="FFFFFF"/>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Estimated Cost (NPR in '000)</w:t>
            </w:r>
          </w:p>
        </w:tc>
        <w:tc>
          <w:tcPr>
            <w:tcW w:w="902" w:type="dxa"/>
            <w:tcBorders>
              <w:top w:val="single" w:sz="4" w:space="0" w:color="auto"/>
              <w:left w:val="nil"/>
              <w:bottom w:val="single" w:sz="4" w:space="0" w:color="auto"/>
              <w:right w:val="single" w:sz="4" w:space="0" w:color="auto"/>
            </w:tcBorders>
            <w:shd w:val="clear" w:color="000000" w:fill="FFFFFF"/>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Estimated Cost (USD in '000)</w:t>
            </w:r>
          </w:p>
        </w:tc>
        <w:tc>
          <w:tcPr>
            <w:tcW w:w="810" w:type="dxa"/>
            <w:gridSpan w:val="2"/>
            <w:tcBorders>
              <w:top w:val="single" w:sz="4" w:space="0" w:color="auto"/>
              <w:left w:val="nil"/>
              <w:bottom w:val="nil"/>
              <w:right w:val="single" w:sz="4" w:space="0" w:color="auto"/>
            </w:tcBorders>
            <w:shd w:val="clear" w:color="000000" w:fill="FFFFFF"/>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Method of Selection @</w:t>
            </w:r>
          </w:p>
        </w:tc>
        <w:tc>
          <w:tcPr>
            <w:tcW w:w="990" w:type="dxa"/>
            <w:gridSpan w:val="3"/>
            <w:tcBorders>
              <w:top w:val="single" w:sz="4" w:space="0" w:color="auto"/>
              <w:left w:val="nil"/>
              <w:bottom w:val="single" w:sz="4" w:space="0" w:color="auto"/>
              <w:right w:val="single" w:sz="4" w:space="0" w:color="auto"/>
            </w:tcBorders>
            <w:shd w:val="clear" w:color="000000" w:fill="FFFFFF"/>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Advertising for EOI (Date)</w:t>
            </w:r>
          </w:p>
        </w:tc>
        <w:tc>
          <w:tcPr>
            <w:tcW w:w="990" w:type="dxa"/>
            <w:gridSpan w:val="2"/>
            <w:tcBorders>
              <w:top w:val="single" w:sz="4" w:space="0" w:color="auto"/>
              <w:left w:val="nil"/>
              <w:bottom w:val="single" w:sz="4" w:space="0" w:color="auto"/>
              <w:right w:val="single" w:sz="4" w:space="0" w:color="auto"/>
            </w:tcBorders>
            <w:shd w:val="clear" w:color="000000" w:fill="FFFFFF"/>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TOR/ Prequalified Shortlist Finalized (Date)</w:t>
            </w:r>
          </w:p>
        </w:tc>
        <w:tc>
          <w:tcPr>
            <w:tcW w:w="900" w:type="dxa"/>
            <w:gridSpan w:val="2"/>
            <w:tcBorders>
              <w:top w:val="single" w:sz="4" w:space="0" w:color="auto"/>
              <w:left w:val="nil"/>
              <w:bottom w:val="single" w:sz="4" w:space="0" w:color="auto"/>
              <w:right w:val="single" w:sz="4" w:space="0" w:color="auto"/>
            </w:tcBorders>
            <w:shd w:val="clear" w:color="000000" w:fill="FFFFFF"/>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RFP Final Draft forwarded to the IFAD (Date)**</w:t>
            </w:r>
          </w:p>
        </w:tc>
        <w:tc>
          <w:tcPr>
            <w:tcW w:w="810" w:type="dxa"/>
            <w:gridSpan w:val="2"/>
            <w:tcBorders>
              <w:top w:val="single" w:sz="4" w:space="0" w:color="auto"/>
              <w:left w:val="nil"/>
              <w:bottom w:val="single" w:sz="4" w:space="0" w:color="auto"/>
              <w:right w:val="single" w:sz="4" w:space="0" w:color="auto"/>
            </w:tcBorders>
            <w:shd w:val="clear" w:color="000000" w:fill="FFFFFF"/>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IFAD’s No Objection for TOR Shortlist/ Final REP (Date)**</w:t>
            </w:r>
          </w:p>
        </w:tc>
        <w:tc>
          <w:tcPr>
            <w:tcW w:w="630" w:type="dxa"/>
            <w:gridSpan w:val="2"/>
            <w:tcBorders>
              <w:top w:val="single" w:sz="4" w:space="0" w:color="auto"/>
              <w:left w:val="nil"/>
              <w:bottom w:val="single" w:sz="4" w:space="0" w:color="auto"/>
              <w:right w:val="single" w:sz="4" w:space="0" w:color="auto"/>
            </w:tcBorders>
            <w:shd w:val="clear" w:color="000000" w:fill="FFFFFF"/>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RFP Issued (Date)</w:t>
            </w:r>
          </w:p>
        </w:tc>
        <w:tc>
          <w:tcPr>
            <w:tcW w:w="900" w:type="dxa"/>
            <w:gridSpan w:val="2"/>
            <w:tcBorders>
              <w:top w:val="single" w:sz="4" w:space="0" w:color="auto"/>
              <w:left w:val="nil"/>
              <w:bottom w:val="single" w:sz="4" w:space="0" w:color="auto"/>
              <w:right w:val="single" w:sz="4" w:space="0" w:color="auto"/>
            </w:tcBorders>
            <w:shd w:val="clear" w:color="000000" w:fill="FFFFFF"/>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Proposals Received by the Project Authorities (Date)</w:t>
            </w:r>
          </w:p>
        </w:tc>
        <w:tc>
          <w:tcPr>
            <w:tcW w:w="1260" w:type="dxa"/>
            <w:gridSpan w:val="2"/>
            <w:tcBorders>
              <w:top w:val="single" w:sz="4" w:space="0" w:color="auto"/>
              <w:left w:val="nil"/>
              <w:bottom w:val="single" w:sz="4" w:space="0" w:color="auto"/>
              <w:right w:val="single" w:sz="4" w:space="0" w:color="auto"/>
            </w:tcBorders>
            <w:shd w:val="clear" w:color="000000" w:fill="FFFFFF"/>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Evaluation Finalized (Technical /# Combined/Draft Contract/Final Contract) (Date)</w:t>
            </w:r>
          </w:p>
        </w:tc>
        <w:tc>
          <w:tcPr>
            <w:tcW w:w="1260" w:type="dxa"/>
            <w:gridSpan w:val="2"/>
            <w:tcBorders>
              <w:top w:val="single" w:sz="4" w:space="0" w:color="auto"/>
              <w:left w:val="nil"/>
              <w:bottom w:val="single" w:sz="4" w:space="0" w:color="auto"/>
              <w:right w:val="single" w:sz="4" w:space="0" w:color="auto"/>
            </w:tcBorders>
            <w:shd w:val="clear" w:color="000000" w:fill="FFFFFF"/>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IFAD’s No Objection (Technical /# Combined/Draft Contract/Final Contract) (Date)**</w:t>
            </w:r>
          </w:p>
        </w:tc>
        <w:tc>
          <w:tcPr>
            <w:tcW w:w="810" w:type="dxa"/>
            <w:gridSpan w:val="2"/>
            <w:tcBorders>
              <w:top w:val="single" w:sz="4" w:space="0" w:color="auto"/>
              <w:left w:val="nil"/>
              <w:bottom w:val="nil"/>
              <w:right w:val="single" w:sz="4" w:space="0" w:color="auto"/>
            </w:tcBorders>
            <w:shd w:val="clear" w:color="000000" w:fill="FFFFFF"/>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Contract Number, Value and Currency</w:t>
            </w:r>
          </w:p>
        </w:tc>
        <w:tc>
          <w:tcPr>
            <w:tcW w:w="972" w:type="dxa"/>
            <w:gridSpan w:val="2"/>
            <w:tcBorders>
              <w:top w:val="single" w:sz="4" w:space="0" w:color="auto"/>
              <w:left w:val="nil"/>
              <w:bottom w:val="nil"/>
              <w:right w:val="single" w:sz="4" w:space="0" w:color="auto"/>
            </w:tcBorders>
            <w:shd w:val="clear" w:color="000000" w:fill="FFFFFF"/>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xml:space="preserve">Name of Contractor/Nationality </w:t>
            </w:r>
          </w:p>
        </w:tc>
        <w:tc>
          <w:tcPr>
            <w:tcW w:w="1008" w:type="dxa"/>
            <w:tcBorders>
              <w:top w:val="single" w:sz="4" w:space="0" w:color="auto"/>
              <w:left w:val="nil"/>
              <w:bottom w:val="nil"/>
              <w:right w:val="single" w:sz="4" w:space="0" w:color="auto"/>
            </w:tcBorders>
            <w:shd w:val="clear" w:color="000000" w:fill="FFFFFF"/>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Expenditure incurred to Date (USD)</w:t>
            </w:r>
          </w:p>
        </w:tc>
      </w:tr>
      <w:tr w:rsidR="00F56DEE" w:rsidRPr="00AC7437" w:rsidTr="00827EAC">
        <w:trPr>
          <w:trHeight w:val="225"/>
        </w:trPr>
        <w:tc>
          <w:tcPr>
            <w:tcW w:w="491" w:type="dxa"/>
            <w:tcBorders>
              <w:top w:val="nil"/>
              <w:left w:val="single" w:sz="4" w:space="0" w:color="auto"/>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36"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1</w:t>
            </w:r>
          </w:p>
        </w:tc>
        <w:tc>
          <w:tcPr>
            <w:tcW w:w="269"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2</w:t>
            </w:r>
          </w:p>
        </w:tc>
        <w:tc>
          <w:tcPr>
            <w:tcW w:w="27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3</w:t>
            </w:r>
          </w:p>
        </w:tc>
        <w:tc>
          <w:tcPr>
            <w:tcW w:w="45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4</w:t>
            </w:r>
          </w:p>
        </w:tc>
        <w:tc>
          <w:tcPr>
            <w:tcW w:w="892" w:type="dxa"/>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5</w:t>
            </w:r>
          </w:p>
        </w:tc>
        <w:tc>
          <w:tcPr>
            <w:tcW w:w="902" w:type="dxa"/>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6</w:t>
            </w:r>
          </w:p>
        </w:tc>
        <w:tc>
          <w:tcPr>
            <w:tcW w:w="81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7</w:t>
            </w:r>
          </w:p>
        </w:tc>
        <w:tc>
          <w:tcPr>
            <w:tcW w:w="990" w:type="dxa"/>
            <w:gridSpan w:val="3"/>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8</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9</w:t>
            </w:r>
          </w:p>
        </w:tc>
        <w:tc>
          <w:tcPr>
            <w:tcW w:w="90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10</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11</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12</w:t>
            </w:r>
          </w:p>
        </w:tc>
        <w:tc>
          <w:tcPr>
            <w:tcW w:w="90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13</w:t>
            </w:r>
          </w:p>
        </w:tc>
        <w:tc>
          <w:tcPr>
            <w:tcW w:w="126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14</w:t>
            </w:r>
          </w:p>
        </w:tc>
        <w:tc>
          <w:tcPr>
            <w:tcW w:w="126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15</w:t>
            </w:r>
          </w:p>
        </w:tc>
        <w:tc>
          <w:tcPr>
            <w:tcW w:w="81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16</w:t>
            </w:r>
          </w:p>
        </w:tc>
        <w:tc>
          <w:tcPr>
            <w:tcW w:w="97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17</w:t>
            </w:r>
          </w:p>
        </w:tc>
        <w:tc>
          <w:tcPr>
            <w:tcW w:w="1008" w:type="dxa"/>
            <w:tcBorders>
              <w:top w:val="single" w:sz="4" w:space="0" w:color="auto"/>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18</w:t>
            </w:r>
          </w:p>
        </w:tc>
      </w:tr>
      <w:tr w:rsidR="00F56DEE" w:rsidRPr="00AC7437" w:rsidTr="00827EAC">
        <w:trPr>
          <w:trHeight w:val="225"/>
        </w:trPr>
        <w:tc>
          <w:tcPr>
            <w:tcW w:w="629"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F56DEE" w:rsidRPr="00AC7437" w:rsidRDefault="00F56DEE" w:rsidP="00827EAC">
            <w:pPr>
              <w:spacing w:line="240" w:lineRule="auto"/>
              <w:rPr>
                <w:rFonts w:asciiTheme="minorHAnsi" w:hAnsiTheme="minorHAnsi"/>
                <w:b/>
                <w:bCs/>
                <w:sz w:val="22"/>
                <w:szCs w:val="22"/>
                <w:lang w:val="en-US"/>
              </w:rPr>
            </w:pPr>
            <w:r w:rsidRPr="00AC7437">
              <w:rPr>
                <w:rFonts w:asciiTheme="minorHAnsi" w:hAnsiTheme="minorHAnsi"/>
                <w:b/>
                <w:bCs/>
                <w:sz w:val="22"/>
                <w:szCs w:val="22"/>
                <w:lang w:val="en-US"/>
              </w:rPr>
              <w:t xml:space="preserve">PMO </w:t>
            </w:r>
          </w:p>
        </w:tc>
        <w:tc>
          <w:tcPr>
            <w:tcW w:w="270" w:type="dxa"/>
            <w:gridSpan w:val="2"/>
            <w:tcBorders>
              <w:top w:val="nil"/>
              <w:left w:val="nil"/>
              <w:bottom w:val="single" w:sz="4" w:space="0" w:color="auto"/>
              <w:right w:val="nil"/>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69" w:type="dxa"/>
            <w:gridSpan w:val="2"/>
            <w:tcBorders>
              <w:top w:val="nil"/>
              <w:left w:val="nil"/>
              <w:bottom w:val="single" w:sz="4" w:space="0" w:color="auto"/>
              <w:right w:val="nil"/>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990" w:type="dxa"/>
            <w:gridSpan w:val="2"/>
            <w:tcBorders>
              <w:top w:val="nil"/>
              <w:left w:val="nil"/>
              <w:bottom w:val="single" w:sz="4" w:space="0" w:color="auto"/>
              <w:right w:val="nil"/>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50" w:type="dxa"/>
            <w:gridSpan w:val="2"/>
            <w:tcBorders>
              <w:top w:val="nil"/>
              <w:left w:val="nil"/>
              <w:bottom w:val="single" w:sz="4" w:space="0" w:color="auto"/>
              <w:right w:val="nil"/>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990" w:type="dxa"/>
            <w:gridSpan w:val="2"/>
            <w:tcBorders>
              <w:top w:val="nil"/>
              <w:left w:val="nil"/>
              <w:bottom w:val="single" w:sz="4" w:space="0" w:color="auto"/>
              <w:right w:val="nil"/>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902" w:type="dxa"/>
            <w:tcBorders>
              <w:top w:val="nil"/>
              <w:left w:val="nil"/>
              <w:bottom w:val="single" w:sz="4" w:space="0" w:color="auto"/>
              <w:right w:val="nil"/>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85" w:type="dxa"/>
            <w:tcBorders>
              <w:top w:val="nil"/>
              <w:left w:val="nil"/>
              <w:bottom w:val="single" w:sz="4" w:space="0" w:color="auto"/>
              <w:right w:val="nil"/>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943" w:type="dxa"/>
            <w:gridSpan w:val="3"/>
            <w:tcBorders>
              <w:top w:val="nil"/>
              <w:left w:val="nil"/>
              <w:bottom w:val="single" w:sz="4" w:space="0" w:color="auto"/>
              <w:right w:val="nil"/>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1043" w:type="dxa"/>
            <w:gridSpan w:val="2"/>
            <w:tcBorders>
              <w:top w:val="nil"/>
              <w:left w:val="nil"/>
              <w:bottom w:val="single" w:sz="4" w:space="0" w:color="auto"/>
              <w:right w:val="nil"/>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57" w:type="dxa"/>
            <w:gridSpan w:val="2"/>
            <w:tcBorders>
              <w:top w:val="nil"/>
              <w:left w:val="nil"/>
              <w:bottom w:val="single" w:sz="4" w:space="0" w:color="auto"/>
              <w:right w:val="nil"/>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66" w:type="dxa"/>
            <w:gridSpan w:val="2"/>
            <w:tcBorders>
              <w:top w:val="nil"/>
              <w:left w:val="nil"/>
              <w:bottom w:val="single" w:sz="4" w:space="0" w:color="auto"/>
              <w:right w:val="nil"/>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606" w:type="dxa"/>
            <w:gridSpan w:val="2"/>
            <w:tcBorders>
              <w:top w:val="nil"/>
              <w:left w:val="nil"/>
              <w:bottom w:val="single" w:sz="4" w:space="0" w:color="auto"/>
              <w:right w:val="nil"/>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914" w:type="dxa"/>
            <w:gridSpan w:val="2"/>
            <w:tcBorders>
              <w:top w:val="nil"/>
              <w:left w:val="nil"/>
              <w:bottom w:val="single" w:sz="4" w:space="0" w:color="auto"/>
              <w:right w:val="nil"/>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1265" w:type="dxa"/>
            <w:gridSpan w:val="2"/>
            <w:tcBorders>
              <w:top w:val="nil"/>
              <w:left w:val="nil"/>
              <w:bottom w:val="single" w:sz="4" w:space="0" w:color="auto"/>
              <w:right w:val="nil"/>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1260" w:type="dxa"/>
            <w:gridSpan w:val="2"/>
            <w:tcBorders>
              <w:top w:val="nil"/>
              <w:left w:val="nil"/>
              <w:bottom w:val="single" w:sz="4" w:space="0" w:color="auto"/>
              <w:right w:val="nil"/>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89" w:type="dxa"/>
            <w:gridSpan w:val="2"/>
            <w:tcBorders>
              <w:top w:val="nil"/>
              <w:left w:val="nil"/>
              <w:bottom w:val="single" w:sz="4" w:space="0" w:color="auto"/>
              <w:right w:val="nil"/>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942" w:type="dxa"/>
            <w:gridSpan w:val="2"/>
            <w:tcBorders>
              <w:top w:val="nil"/>
              <w:left w:val="nil"/>
              <w:bottom w:val="single" w:sz="4" w:space="0" w:color="auto"/>
              <w:right w:val="nil"/>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107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225"/>
        </w:trPr>
        <w:tc>
          <w:tcPr>
            <w:tcW w:w="491" w:type="dxa"/>
            <w:tcBorders>
              <w:top w:val="nil"/>
              <w:left w:val="single" w:sz="4" w:space="0" w:color="auto"/>
              <w:bottom w:val="single" w:sz="4" w:space="0" w:color="auto"/>
              <w:right w:val="single" w:sz="4" w:space="0" w:color="auto"/>
            </w:tcBorders>
            <w:shd w:val="clear" w:color="000000" w:fill="FFFFFF"/>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*PP</w:t>
            </w:r>
          </w:p>
        </w:tc>
        <w:tc>
          <w:tcPr>
            <w:tcW w:w="236"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1</w:t>
            </w:r>
          </w:p>
        </w:tc>
        <w:tc>
          <w:tcPr>
            <w:tcW w:w="269"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70"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990"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w:t>
            </w:r>
          </w:p>
        </w:tc>
        <w:tc>
          <w:tcPr>
            <w:tcW w:w="450"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rsidR="00F56DEE" w:rsidRPr="00AC7437" w:rsidRDefault="00F56DEE" w:rsidP="00827EAC">
            <w:pPr>
              <w:spacing w:line="240" w:lineRule="auto"/>
              <w:jc w:val="center"/>
              <w:rPr>
                <w:rFonts w:asciiTheme="minorHAnsi" w:hAnsiTheme="minorHAnsi"/>
                <w:color w:val="000000"/>
                <w:sz w:val="22"/>
                <w:szCs w:val="22"/>
                <w:lang w:val="en-US"/>
              </w:rPr>
            </w:pPr>
            <w:r w:rsidRPr="00AC7437">
              <w:rPr>
                <w:rFonts w:asciiTheme="minorHAnsi" w:hAnsiTheme="minorHAnsi"/>
                <w:color w:val="000000"/>
                <w:sz w:val="22"/>
                <w:szCs w:val="22"/>
                <w:lang w:val="en-US"/>
              </w:rPr>
              <w:t> </w:t>
            </w:r>
          </w:p>
        </w:tc>
        <w:tc>
          <w:tcPr>
            <w:tcW w:w="89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F56DEE" w:rsidRPr="00AC7437" w:rsidRDefault="00F56DEE" w:rsidP="00827EAC">
            <w:pPr>
              <w:spacing w:line="240" w:lineRule="auto"/>
              <w:jc w:val="right"/>
              <w:rPr>
                <w:rFonts w:asciiTheme="minorHAnsi" w:hAnsiTheme="minorHAnsi"/>
                <w:color w:val="000000"/>
                <w:sz w:val="22"/>
                <w:szCs w:val="22"/>
                <w:lang w:val="en-US"/>
              </w:rPr>
            </w:pPr>
            <w:r w:rsidRPr="00AC7437">
              <w:rPr>
                <w:rFonts w:asciiTheme="minorHAnsi" w:hAnsiTheme="minorHAnsi"/>
                <w:color w:val="000000"/>
                <w:sz w:val="22"/>
                <w:szCs w:val="22"/>
                <w:lang w:val="en-US"/>
              </w:rPr>
              <w:t> </w:t>
            </w:r>
          </w:p>
        </w:tc>
        <w:tc>
          <w:tcPr>
            <w:tcW w:w="902" w:type="dxa"/>
            <w:vMerge w:val="restart"/>
            <w:tcBorders>
              <w:top w:val="nil"/>
              <w:left w:val="single" w:sz="4" w:space="0" w:color="auto"/>
              <w:bottom w:val="single" w:sz="4" w:space="0" w:color="auto"/>
              <w:right w:val="single" w:sz="4" w:space="0" w:color="auto"/>
            </w:tcBorders>
            <w:shd w:val="clear" w:color="000000" w:fill="FFFFFF"/>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810" w:type="dxa"/>
            <w:gridSpan w:val="2"/>
            <w:tcBorders>
              <w:top w:val="nil"/>
              <w:left w:val="nil"/>
              <w:bottom w:val="single" w:sz="4" w:space="0" w:color="auto"/>
              <w:right w:val="single" w:sz="4" w:space="0" w:color="auto"/>
            </w:tcBorders>
            <w:shd w:val="clear" w:color="000000" w:fill="FFFFFF"/>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990" w:type="dxa"/>
            <w:gridSpan w:val="3"/>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90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90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126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126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10" w:type="dxa"/>
            <w:gridSpan w:val="2"/>
            <w:tcBorders>
              <w:top w:val="nil"/>
              <w:left w:val="nil"/>
              <w:bottom w:val="single" w:sz="4" w:space="0" w:color="auto"/>
              <w:right w:val="single" w:sz="4" w:space="0" w:color="auto"/>
            </w:tcBorders>
            <w:shd w:val="clear" w:color="000000" w:fill="FFFFFF"/>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972" w:type="dxa"/>
            <w:gridSpan w:val="2"/>
            <w:tcBorders>
              <w:top w:val="nil"/>
              <w:left w:val="nil"/>
              <w:bottom w:val="single" w:sz="4" w:space="0" w:color="auto"/>
              <w:right w:val="single" w:sz="4" w:space="0" w:color="auto"/>
            </w:tcBorders>
            <w:shd w:val="clear" w:color="000000" w:fill="FFFFFF"/>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1008" w:type="dxa"/>
            <w:tcBorders>
              <w:top w:val="nil"/>
              <w:left w:val="nil"/>
              <w:bottom w:val="single" w:sz="4" w:space="0" w:color="auto"/>
              <w:right w:val="single" w:sz="4" w:space="0" w:color="auto"/>
            </w:tcBorders>
            <w:shd w:val="clear" w:color="000000" w:fill="FFFFFF"/>
            <w:vAlign w:val="center"/>
            <w:hideMark/>
          </w:tcPr>
          <w:p w:rsidR="00F56DEE" w:rsidRPr="00AC7437" w:rsidRDefault="00F56DEE" w:rsidP="00827EAC">
            <w:pPr>
              <w:spacing w:line="240" w:lineRule="auto"/>
              <w:jc w:val="center"/>
              <w:rPr>
                <w:rFonts w:asciiTheme="minorHAnsi" w:hAnsiTheme="minorHAnsi"/>
                <w:color w:val="000000"/>
                <w:sz w:val="22"/>
                <w:szCs w:val="22"/>
                <w:lang w:val="en-US"/>
              </w:rPr>
            </w:pPr>
            <w:r w:rsidRPr="00AC7437">
              <w:rPr>
                <w:rFonts w:asciiTheme="minorHAnsi" w:hAnsiTheme="minorHAnsi"/>
                <w:color w:val="000000"/>
                <w:sz w:val="22"/>
                <w:szCs w:val="22"/>
                <w:lang w:val="en-US"/>
              </w:rPr>
              <w:t> </w:t>
            </w:r>
          </w:p>
        </w:tc>
      </w:tr>
      <w:tr w:rsidR="00F56DEE" w:rsidRPr="00AC7437" w:rsidTr="00827EAC">
        <w:trPr>
          <w:trHeight w:val="315"/>
        </w:trPr>
        <w:tc>
          <w:tcPr>
            <w:tcW w:w="491" w:type="dxa"/>
            <w:tcBorders>
              <w:top w:val="nil"/>
              <w:left w:val="single" w:sz="4" w:space="0" w:color="auto"/>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R</w:t>
            </w:r>
          </w:p>
        </w:tc>
        <w:tc>
          <w:tcPr>
            <w:tcW w:w="236" w:type="dxa"/>
            <w:gridSpan w:val="2"/>
            <w:vMerge/>
            <w:tcBorders>
              <w:top w:val="nil"/>
              <w:left w:val="single" w:sz="4" w:space="0" w:color="auto"/>
              <w:bottom w:val="single" w:sz="4" w:space="0" w:color="auto"/>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269" w:type="dxa"/>
            <w:gridSpan w:val="2"/>
            <w:vMerge/>
            <w:tcBorders>
              <w:top w:val="nil"/>
              <w:left w:val="single" w:sz="4" w:space="0" w:color="auto"/>
              <w:bottom w:val="single" w:sz="4" w:space="0" w:color="auto"/>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270" w:type="dxa"/>
            <w:gridSpan w:val="2"/>
            <w:vMerge/>
            <w:tcBorders>
              <w:top w:val="nil"/>
              <w:left w:val="single" w:sz="4" w:space="0" w:color="auto"/>
              <w:bottom w:val="single" w:sz="4" w:space="0" w:color="auto"/>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990" w:type="dxa"/>
            <w:gridSpan w:val="2"/>
            <w:vMerge/>
            <w:tcBorders>
              <w:top w:val="nil"/>
              <w:left w:val="single" w:sz="4"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color w:val="000000"/>
                <w:sz w:val="22"/>
                <w:szCs w:val="22"/>
                <w:lang w:val="en-US"/>
              </w:rPr>
            </w:pPr>
          </w:p>
        </w:tc>
        <w:tc>
          <w:tcPr>
            <w:tcW w:w="450" w:type="dxa"/>
            <w:gridSpan w:val="2"/>
            <w:vMerge/>
            <w:tcBorders>
              <w:top w:val="nil"/>
              <w:left w:val="single" w:sz="4"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color w:val="000000"/>
                <w:sz w:val="22"/>
                <w:szCs w:val="22"/>
                <w:lang w:val="en-US"/>
              </w:rPr>
            </w:pPr>
          </w:p>
        </w:tc>
        <w:tc>
          <w:tcPr>
            <w:tcW w:w="892" w:type="dxa"/>
            <w:vMerge/>
            <w:tcBorders>
              <w:top w:val="nil"/>
              <w:left w:val="single" w:sz="4"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color w:val="000000"/>
                <w:sz w:val="22"/>
                <w:szCs w:val="22"/>
                <w:lang w:val="en-US"/>
              </w:rPr>
            </w:pPr>
          </w:p>
        </w:tc>
        <w:tc>
          <w:tcPr>
            <w:tcW w:w="902" w:type="dxa"/>
            <w:vMerge/>
            <w:tcBorders>
              <w:top w:val="nil"/>
              <w:left w:val="single" w:sz="4" w:space="0" w:color="auto"/>
              <w:bottom w:val="single" w:sz="4" w:space="0" w:color="auto"/>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990" w:type="dxa"/>
            <w:gridSpan w:val="3"/>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90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90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126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126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10" w:type="dxa"/>
            <w:gridSpan w:val="2"/>
            <w:tcBorders>
              <w:top w:val="nil"/>
              <w:left w:val="nil"/>
              <w:bottom w:val="single" w:sz="4" w:space="0" w:color="auto"/>
              <w:right w:val="single" w:sz="4" w:space="0" w:color="auto"/>
            </w:tcBorders>
            <w:shd w:val="clear" w:color="000000" w:fill="FFFFFF"/>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972" w:type="dxa"/>
            <w:gridSpan w:val="2"/>
            <w:tcBorders>
              <w:top w:val="nil"/>
              <w:left w:val="nil"/>
              <w:bottom w:val="single" w:sz="4" w:space="0" w:color="auto"/>
              <w:right w:val="single" w:sz="4" w:space="0" w:color="auto"/>
            </w:tcBorders>
            <w:shd w:val="clear" w:color="000000" w:fill="FFFFFF"/>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1008" w:type="dxa"/>
            <w:tcBorders>
              <w:top w:val="nil"/>
              <w:left w:val="nil"/>
              <w:bottom w:val="single" w:sz="4" w:space="0" w:color="auto"/>
              <w:right w:val="single" w:sz="4" w:space="0" w:color="auto"/>
            </w:tcBorders>
            <w:shd w:val="clear" w:color="000000" w:fill="FFFFFF"/>
            <w:vAlign w:val="center"/>
            <w:hideMark/>
          </w:tcPr>
          <w:p w:rsidR="00F56DEE" w:rsidRPr="00AC7437" w:rsidRDefault="00F56DEE" w:rsidP="00827EAC">
            <w:pPr>
              <w:spacing w:line="240" w:lineRule="auto"/>
              <w:jc w:val="center"/>
              <w:rPr>
                <w:rFonts w:asciiTheme="minorHAnsi" w:hAnsiTheme="minorHAnsi"/>
                <w:color w:val="000000"/>
                <w:sz w:val="22"/>
                <w:szCs w:val="22"/>
                <w:lang w:val="en-US"/>
              </w:rPr>
            </w:pPr>
            <w:r w:rsidRPr="00AC7437">
              <w:rPr>
                <w:rFonts w:asciiTheme="minorHAnsi" w:hAnsiTheme="minorHAnsi"/>
                <w:color w:val="000000"/>
                <w:sz w:val="22"/>
                <w:szCs w:val="22"/>
                <w:lang w:val="en-US"/>
              </w:rPr>
              <w:t> </w:t>
            </w:r>
          </w:p>
        </w:tc>
      </w:tr>
      <w:tr w:rsidR="00F56DEE" w:rsidRPr="00AC7437" w:rsidTr="00827EAC">
        <w:trPr>
          <w:trHeight w:val="285"/>
        </w:trPr>
        <w:tc>
          <w:tcPr>
            <w:tcW w:w="491" w:type="dxa"/>
            <w:tcBorders>
              <w:top w:val="nil"/>
              <w:left w:val="single" w:sz="4" w:space="0" w:color="auto"/>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A</w:t>
            </w:r>
          </w:p>
        </w:tc>
        <w:tc>
          <w:tcPr>
            <w:tcW w:w="236" w:type="dxa"/>
            <w:gridSpan w:val="2"/>
            <w:vMerge/>
            <w:tcBorders>
              <w:top w:val="nil"/>
              <w:left w:val="single" w:sz="4" w:space="0" w:color="auto"/>
              <w:bottom w:val="single" w:sz="4" w:space="0" w:color="auto"/>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269" w:type="dxa"/>
            <w:gridSpan w:val="2"/>
            <w:vMerge/>
            <w:tcBorders>
              <w:top w:val="nil"/>
              <w:left w:val="single" w:sz="4" w:space="0" w:color="auto"/>
              <w:bottom w:val="single" w:sz="4" w:space="0" w:color="auto"/>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270" w:type="dxa"/>
            <w:gridSpan w:val="2"/>
            <w:vMerge/>
            <w:tcBorders>
              <w:top w:val="nil"/>
              <w:left w:val="single" w:sz="4" w:space="0" w:color="auto"/>
              <w:bottom w:val="single" w:sz="4" w:space="0" w:color="auto"/>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990" w:type="dxa"/>
            <w:gridSpan w:val="2"/>
            <w:vMerge/>
            <w:tcBorders>
              <w:top w:val="nil"/>
              <w:left w:val="single" w:sz="4"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color w:val="000000"/>
                <w:sz w:val="22"/>
                <w:szCs w:val="22"/>
                <w:lang w:val="en-US"/>
              </w:rPr>
            </w:pPr>
          </w:p>
        </w:tc>
        <w:tc>
          <w:tcPr>
            <w:tcW w:w="450" w:type="dxa"/>
            <w:gridSpan w:val="2"/>
            <w:vMerge/>
            <w:tcBorders>
              <w:top w:val="nil"/>
              <w:left w:val="single" w:sz="4"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color w:val="000000"/>
                <w:sz w:val="22"/>
                <w:szCs w:val="22"/>
                <w:lang w:val="en-US"/>
              </w:rPr>
            </w:pPr>
          </w:p>
        </w:tc>
        <w:tc>
          <w:tcPr>
            <w:tcW w:w="892" w:type="dxa"/>
            <w:vMerge/>
            <w:tcBorders>
              <w:top w:val="nil"/>
              <w:left w:val="single" w:sz="4" w:space="0" w:color="auto"/>
              <w:bottom w:val="single" w:sz="4" w:space="0" w:color="000000"/>
              <w:right w:val="single" w:sz="4" w:space="0" w:color="auto"/>
            </w:tcBorders>
            <w:vAlign w:val="center"/>
            <w:hideMark/>
          </w:tcPr>
          <w:p w:rsidR="00F56DEE" w:rsidRPr="00AC7437" w:rsidRDefault="00F56DEE" w:rsidP="00827EAC">
            <w:pPr>
              <w:spacing w:line="240" w:lineRule="auto"/>
              <w:rPr>
                <w:rFonts w:asciiTheme="minorHAnsi" w:hAnsiTheme="minorHAnsi"/>
                <w:color w:val="000000"/>
                <w:sz w:val="22"/>
                <w:szCs w:val="22"/>
                <w:lang w:val="en-US"/>
              </w:rPr>
            </w:pPr>
          </w:p>
        </w:tc>
        <w:tc>
          <w:tcPr>
            <w:tcW w:w="902" w:type="dxa"/>
            <w:vMerge/>
            <w:tcBorders>
              <w:top w:val="nil"/>
              <w:left w:val="single" w:sz="4" w:space="0" w:color="auto"/>
              <w:bottom w:val="single" w:sz="4" w:space="0" w:color="auto"/>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990" w:type="dxa"/>
            <w:gridSpan w:val="3"/>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90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90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126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126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972" w:type="dxa"/>
            <w:gridSpan w:val="2"/>
            <w:tcBorders>
              <w:top w:val="nil"/>
              <w:left w:val="nil"/>
              <w:bottom w:val="single" w:sz="4" w:space="0" w:color="auto"/>
              <w:right w:val="single" w:sz="4" w:space="0" w:color="auto"/>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1008" w:type="dxa"/>
            <w:tcBorders>
              <w:top w:val="nil"/>
              <w:left w:val="nil"/>
              <w:bottom w:val="single" w:sz="4" w:space="0" w:color="auto"/>
              <w:right w:val="single" w:sz="4" w:space="0" w:color="auto"/>
            </w:tcBorders>
            <w:shd w:val="clear" w:color="000000" w:fill="FFFFFF"/>
            <w:vAlign w:val="center"/>
            <w:hideMark/>
          </w:tcPr>
          <w:p w:rsidR="00F56DEE" w:rsidRPr="00AC7437" w:rsidRDefault="00F56DEE" w:rsidP="00827EAC">
            <w:pPr>
              <w:spacing w:line="240" w:lineRule="auto"/>
              <w:jc w:val="center"/>
              <w:rPr>
                <w:rFonts w:asciiTheme="minorHAnsi" w:hAnsiTheme="minorHAnsi"/>
                <w:color w:val="000000"/>
                <w:sz w:val="22"/>
                <w:szCs w:val="22"/>
                <w:lang w:val="en-US"/>
              </w:rPr>
            </w:pPr>
            <w:r w:rsidRPr="00AC7437">
              <w:rPr>
                <w:rFonts w:asciiTheme="minorHAnsi" w:hAnsiTheme="minorHAnsi"/>
                <w:color w:val="000000"/>
                <w:sz w:val="22"/>
                <w:szCs w:val="22"/>
                <w:lang w:val="en-US"/>
              </w:rPr>
              <w:t> </w:t>
            </w:r>
          </w:p>
        </w:tc>
      </w:tr>
      <w:tr w:rsidR="00F56DEE" w:rsidRPr="00AC7437" w:rsidTr="00827EAC">
        <w:trPr>
          <w:trHeight w:val="285"/>
        </w:trPr>
        <w:tc>
          <w:tcPr>
            <w:tcW w:w="491" w:type="dxa"/>
            <w:tcBorders>
              <w:top w:val="nil"/>
              <w:left w:val="nil"/>
              <w:bottom w:val="nil"/>
              <w:right w:val="nil"/>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36"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69"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7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990" w:type="dxa"/>
            <w:gridSpan w:val="2"/>
            <w:tcBorders>
              <w:top w:val="nil"/>
              <w:left w:val="nil"/>
              <w:bottom w:val="nil"/>
              <w:right w:val="nil"/>
            </w:tcBorders>
            <w:shd w:val="clear" w:color="000000" w:fill="FFFFFF"/>
            <w:vAlign w:val="center"/>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w:t>
            </w:r>
          </w:p>
        </w:tc>
        <w:tc>
          <w:tcPr>
            <w:tcW w:w="450" w:type="dxa"/>
            <w:gridSpan w:val="2"/>
            <w:tcBorders>
              <w:top w:val="nil"/>
              <w:left w:val="nil"/>
              <w:bottom w:val="nil"/>
              <w:right w:val="nil"/>
            </w:tcBorders>
            <w:shd w:val="clear" w:color="000000" w:fill="FFFFFF"/>
            <w:vAlign w:val="center"/>
            <w:hideMark/>
          </w:tcPr>
          <w:p w:rsidR="00F56DEE" w:rsidRPr="00AC7437" w:rsidRDefault="00F56DEE" w:rsidP="00827EAC">
            <w:pPr>
              <w:spacing w:line="240" w:lineRule="auto"/>
              <w:jc w:val="center"/>
              <w:rPr>
                <w:rFonts w:asciiTheme="minorHAnsi" w:hAnsiTheme="minorHAnsi"/>
                <w:color w:val="000000"/>
                <w:sz w:val="22"/>
                <w:szCs w:val="22"/>
                <w:lang w:val="en-US"/>
              </w:rPr>
            </w:pPr>
            <w:r w:rsidRPr="00AC7437">
              <w:rPr>
                <w:rFonts w:asciiTheme="minorHAnsi" w:hAnsiTheme="minorHAnsi"/>
                <w:color w:val="000000"/>
                <w:sz w:val="22"/>
                <w:szCs w:val="22"/>
                <w:lang w:val="en-US"/>
              </w:rPr>
              <w:t> </w:t>
            </w:r>
          </w:p>
        </w:tc>
        <w:tc>
          <w:tcPr>
            <w:tcW w:w="892" w:type="dxa"/>
            <w:tcBorders>
              <w:top w:val="nil"/>
              <w:left w:val="nil"/>
              <w:bottom w:val="nil"/>
              <w:right w:val="nil"/>
            </w:tcBorders>
            <w:shd w:val="clear" w:color="000000" w:fill="FFFFFF"/>
            <w:vAlign w:val="center"/>
            <w:hideMark/>
          </w:tcPr>
          <w:p w:rsidR="00F56DEE" w:rsidRPr="00AC7437" w:rsidRDefault="00F56DEE" w:rsidP="00827EAC">
            <w:pPr>
              <w:spacing w:line="240" w:lineRule="auto"/>
              <w:jc w:val="right"/>
              <w:rPr>
                <w:rFonts w:asciiTheme="minorHAnsi" w:hAnsiTheme="minorHAnsi"/>
                <w:color w:val="000000"/>
                <w:sz w:val="22"/>
                <w:szCs w:val="22"/>
                <w:lang w:val="en-US"/>
              </w:rPr>
            </w:pPr>
            <w:r w:rsidRPr="00AC7437">
              <w:rPr>
                <w:rFonts w:asciiTheme="minorHAnsi" w:hAnsiTheme="minorHAnsi"/>
                <w:color w:val="000000"/>
                <w:sz w:val="22"/>
                <w:szCs w:val="22"/>
                <w:lang w:val="en-US"/>
              </w:rPr>
              <w:t> </w:t>
            </w:r>
          </w:p>
        </w:tc>
        <w:tc>
          <w:tcPr>
            <w:tcW w:w="902" w:type="dxa"/>
            <w:tcBorders>
              <w:top w:val="nil"/>
              <w:left w:val="nil"/>
              <w:bottom w:val="nil"/>
              <w:right w:val="nil"/>
            </w:tcBorders>
            <w:shd w:val="clear" w:color="000000" w:fill="FFFFFF"/>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81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990" w:type="dxa"/>
            <w:gridSpan w:val="3"/>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99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90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81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63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90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126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126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81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972"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1008" w:type="dxa"/>
            <w:tcBorders>
              <w:top w:val="nil"/>
              <w:left w:val="nil"/>
              <w:bottom w:val="nil"/>
              <w:right w:val="nil"/>
            </w:tcBorders>
            <w:shd w:val="clear" w:color="000000" w:fill="FFFFFF"/>
            <w:vAlign w:val="center"/>
            <w:hideMark/>
          </w:tcPr>
          <w:p w:rsidR="00F56DEE" w:rsidRPr="00AC7437" w:rsidRDefault="00F56DEE" w:rsidP="00827EAC">
            <w:pPr>
              <w:spacing w:line="240" w:lineRule="auto"/>
              <w:jc w:val="center"/>
              <w:rPr>
                <w:rFonts w:asciiTheme="minorHAnsi" w:hAnsiTheme="minorHAnsi"/>
                <w:color w:val="000000"/>
                <w:sz w:val="22"/>
                <w:szCs w:val="22"/>
                <w:lang w:val="en-US"/>
              </w:rPr>
            </w:pPr>
            <w:r w:rsidRPr="00AC7437">
              <w:rPr>
                <w:rFonts w:asciiTheme="minorHAnsi" w:hAnsiTheme="minorHAnsi"/>
                <w:color w:val="000000"/>
                <w:sz w:val="22"/>
                <w:szCs w:val="22"/>
                <w:lang w:val="en-US"/>
              </w:rPr>
              <w:t> </w:t>
            </w:r>
          </w:p>
        </w:tc>
      </w:tr>
      <w:tr w:rsidR="00F56DEE" w:rsidRPr="00AC7437" w:rsidTr="00827EAC">
        <w:trPr>
          <w:trHeight w:val="285"/>
        </w:trPr>
        <w:tc>
          <w:tcPr>
            <w:tcW w:w="491" w:type="dxa"/>
            <w:tcBorders>
              <w:top w:val="nil"/>
              <w:left w:val="nil"/>
              <w:bottom w:val="nil"/>
              <w:right w:val="nil"/>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36"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69"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27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990" w:type="dxa"/>
            <w:gridSpan w:val="2"/>
            <w:tcBorders>
              <w:top w:val="nil"/>
              <w:left w:val="nil"/>
              <w:bottom w:val="nil"/>
              <w:right w:val="nil"/>
            </w:tcBorders>
            <w:shd w:val="clear" w:color="000000" w:fill="FFFFFF"/>
            <w:vAlign w:val="center"/>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w:t>
            </w:r>
          </w:p>
        </w:tc>
        <w:tc>
          <w:tcPr>
            <w:tcW w:w="450" w:type="dxa"/>
            <w:gridSpan w:val="2"/>
            <w:tcBorders>
              <w:top w:val="nil"/>
              <w:left w:val="nil"/>
              <w:bottom w:val="nil"/>
              <w:right w:val="nil"/>
            </w:tcBorders>
            <w:shd w:val="clear" w:color="000000" w:fill="FFFFFF"/>
            <w:vAlign w:val="center"/>
            <w:hideMark/>
          </w:tcPr>
          <w:p w:rsidR="00F56DEE" w:rsidRPr="00AC7437" w:rsidRDefault="00F56DEE" w:rsidP="00827EAC">
            <w:pPr>
              <w:spacing w:line="240" w:lineRule="auto"/>
              <w:jc w:val="center"/>
              <w:rPr>
                <w:rFonts w:asciiTheme="minorHAnsi" w:hAnsiTheme="minorHAnsi"/>
                <w:color w:val="000000"/>
                <w:sz w:val="22"/>
                <w:szCs w:val="22"/>
                <w:lang w:val="en-US"/>
              </w:rPr>
            </w:pPr>
            <w:r w:rsidRPr="00AC7437">
              <w:rPr>
                <w:rFonts w:asciiTheme="minorHAnsi" w:hAnsiTheme="minorHAnsi"/>
                <w:color w:val="000000"/>
                <w:sz w:val="22"/>
                <w:szCs w:val="22"/>
                <w:lang w:val="en-US"/>
              </w:rPr>
              <w:t> </w:t>
            </w:r>
          </w:p>
        </w:tc>
        <w:tc>
          <w:tcPr>
            <w:tcW w:w="892" w:type="dxa"/>
            <w:tcBorders>
              <w:top w:val="nil"/>
              <w:left w:val="nil"/>
              <w:bottom w:val="nil"/>
              <w:right w:val="nil"/>
            </w:tcBorders>
            <w:shd w:val="clear" w:color="000000" w:fill="FFFFFF"/>
            <w:vAlign w:val="center"/>
            <w:hideMark/>
          </w:tcPr>
          <w:p w:rsidR="00F56DEE" w:rsidRPr="00AC7437" w:rsidRDefault="00F56DEE" w:rsidP="00827EAC">
            <w:pPr>
              <w:spacing w:line="240" w:lineRule="auto"/>
              <w:jc w:val="right"/>
              <w:rPr>
                <w:rFonts w:asciiTheme="minorHAnsi" w:hAnsiTheme="minorHAnsi"/>
                <w:color w:val="000000"/>
                <w:sz w:val="22"/>
                <w:szCs w:val="22"/>
                <w:lang w:val="en-US"/>
              </w:rPr>
            </w:pPr>
            <w:r w:rsidRPr="00AC7437">
              <w:rPr>
                <w:rFonts w:asciiTheme="minorHAnsi" w:hAnsiTheme="minorHAnsi"/>
                <w:color w:val="000000"/>
                <w:sz w:val="22"/>
                <w:szCs w:val="22"/>
                <w:lang w:val="en-US"/>
              </w:rPr>
              <w:t> </w:t>
            </w:r>
          </w:p>
        </w:tc>
        <w:tc>
          <w:tcPr>
            <w:tcW w:w="902" w:type="dxa"/>
            <w:tcBorders>
              <w:top w:val="nil"/>
              <w:left w:val="nil"/>
              <w:bottom w:val="nil"/>
              <w:right w:val="nil"/>
            </w:tcBorders>
            <w:shd w:val="clear" w:color="000000" w:fill="FFFFFF"/>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81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990" w:type="dxa"/>
            <w:gridSpan w:val="3"/>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99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90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81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63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90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126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126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81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972"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1008" w:type="dxa"/>
            <w:tcBorders>
              <w:top w:val="nil"/>
              <w:left w:val="nil"/>
              <w:bottom w:val="nil"/>
              <w:right w:val="nil"/>
            </w:tcBorders>
            <w:shd w:val="clear" w:color="000000" w:fill="FFFFFF"/>
            <w:vAlign w:val="center"/>
            <w:hideMark/>
          </w:tcPr>
          <w:p w:rsidR="00F56DEE" w:rsidRPr="00AC7437" w:rsidRDefault="00F56DEE" w:rsidP="00827EAC">
            <w:pPr>
              <w:spacing w:line="240" w:lineRule="auto"/>
              <w:jc w:val="center"/>
              <w:rPr>
                <w:rFonts w:asciiTheme="minorHAnsi" w:hAnsiTheme="minorHAnsi"/>
                <w:color w:val="000000"/>
                <w:sz w:val="22"/>
                <w:szCs w:val="22"/>
                <w:lang w:val="en-US"/>
              </w:rPr>
            </w:pPr>
            <w:r w:rsidRPr="00AC7437">
              <w:rPr>
                <w:rFonts w:asciiTheme="minorHAnsi" w:hAnsiTheme="minorHAnsi"/>
                <w:color w:val="000000"/>
                <w:sz w:val="22"/>
                <w:szCs w:val="22"/>
                <w:lang w:val="en-US"/>
              </w:rPr>
              <w:t> </w:t>
            </w:r>
          </w:p>
        </w:tc>
      </w:tr>
      <w:tr w:rsidR="00F56DEE" w:rsidRPr="00AC7437" w:rsidTr="00827EAC">
        <w:trPr>
          <w:trHeight w:val="300"/>
        </w:trPr>
        <w:tc>
          <w:tcPr>
            <w:tcW w:w="6220" w:type="dxa"/>
            <w:gridSpan w:val="16"/>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*PP: Target dates agreed as per Procurement Plan          R: revision 1,2 etc.</w:t>
            </w:r>
          </w:p>
        </w:tc>
        <w:tc>
          <w:tcPr>
            <w:tcW w:w="9620" w:type="dxa"/>
            <w:gridSpan w:val="21"/>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xml:space="preserve">         A: actual dates       ¨RFP (Request for Proposal): Same as ‘Bid Document’    #Technical and Financial</w:t>
            </w:r>
          </w:p>
        </w:tc>
      </w:tr>
      <w:tr w:rsidR="00F56DEE" w:rsidRPr="00AC7437" w:rsidTr="00827EAC">
        <w:trPr>
          <w:trHeight w:val="300"/>
        </w:trPr>
        <w:tc>
          <w:tcPr>
            <w:tcW w:w="3598" w:type="dxa"/>
            <w:gridSpan w:val="1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xml:space="preserve">** Applicable in case of ‘Prior </w:t>
            </w:r>
            <w:r w:rsidRPr="00AC7437">
              <w:rPr>
                <w:rFonts w:asciiTheme="minorHAnsi" w:hAnsiTheme="minorHAnsi"/>
                <w:sz w:val="22"/>
                <w:szCs w:val="22"/>
                <w:lang w:val="en-US"/>
              </w:rPr>
              <w:lastRenderedPageBreak/>
              <w:t>Review’ by IFAD</w:t>
            </w:r>
          </w:p>
        </w:tc>
        <w:tc>
          <w:tcPr>
            <w:tcW w:w="902" w:type="dxa"/>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lastRenderedPageBreak/>
              <w:t> </w:t>
            </w:r>
          </w:p>
        </w:tc>
        <w:tc>
          <w:tcPr>
            <w:tcW w:w="785" w:type="dxa"/>
            <w:tcBorders>
              <w:top w:val="nil"/>
              <w:left w:val="nil"/>
              <w:bottom w:val="nil"/>
              <w:right w:val="nil"/>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943" w:type="dxa"/>
            <w:gridSpan w:val="3"/>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1043"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857"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866"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606"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914"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1265"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126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789"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942"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107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300"/>
        </w:trPr>
        <w:tc>
          <w:tcPr>
            <w:tcW w:w="1168" w:type="dxa"/>
            <w:gridSpan w:val="6"/>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lastRenderedPageBreak/>
              <w:t xml:space="preserve">@ State whether </w:t>
            </w:r>
          </w:p>
        </w:tc>
        <w:tc>
          <w:tcPr>
            <w:tcW w:w="2430" w:type="dxa"/>
            <w:gridSpan w:val="6"/>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(i)  Direct Contracting; or</w:t>
            </w:r>
          </w:p>
        </w:tc>
        <w:tc>
          <w:tcPr>
            <w:tcW w:w="902" w:type="dxa"/>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785" w:type="dxa"/>
            <w:tcBorders>
              <w:top w:val="nil"/>
              <w:left w:val="nil"/>
              <w:bottom w:val="nil"/>
              <w:right w:val="nil"/>
            </w:tcBorders>
            <w:shd w:val="clear" w:color="000000" w:fill="FFFFFF"/>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943" w:type="dxa"/>
            <w:gridSpan w:val="3"/>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1043"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857"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866"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606"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914"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1265"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126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789"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942"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107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300"/>
        </w:trPr>
        <w:tc>
          <w:tcPr>
            <w:tcW w:w="491" w:type="dxa"/>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236"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269"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27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14574" w:type="dxa"/>
            <w:gridSpan w:val="30"/>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(ii) Competitive. If Competitive, then state whether International Competitive Bidding (ICB), National Competitive Bidding (NCB), International or National Shopping</w:t>
            </w:r>
          </w:p>
        </w:tc>
      </w:tr>
      <w:tr w:rsidR="00F56DEE" w:rsidRPr="00AC7437" w:rsidTr="00827EAC">
        <w:trPr>
          <w:trHeight w:val="300"/>
        </w:trPr>
        <w:tc>
          <w:tcPr>
            <w:tcW w:w="491" w:type="dxa"/>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236"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269"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27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4044" w:type="dxa"/>
            <w:gridSpan w:val="8"/>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(iii) Work by Force Account (</w:t>
            </w:r>
            <w:r w:rsidRPr="00AC7437">
              <w:rPr>
                <w:rFonts w:asciiTheme="minorHAnsi" w:hAnsiTheme="minorHAnsi"/>
                <w:b/>
                <w:bCs/>
                <w:sz w:val="22"/>
                <w:szCs w:val="22"/>
                <w:lang w:val="en-US"/>
              </w:rPr>
              <w:t>if applicable)</w:t>
            </w:r>
          </w:p>
        </w:tc>
        <w:tc>
          <w:tcPr>
            <w:tcW w:w="990" w:type="dxa"/>
            <w:gridSpan w:val="3"/>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99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90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81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63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90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126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126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810"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972" w:type="dxa"/>
            <w:gridSpan w:val="2"/>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1008" w:type="dxa"/>
            <w:tcBorders>
              <w:top w:val="nil"/>
              <w:left w:val="nil"/>
              <w:bottom w:val="nil"/>
              <w:right w:val="nil"/>
            </w:tcBorders>
            <w:shd w:val="clear" w:color="000000" w:fill="FFFFFF"/>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r>
    </w:tbl>
    <w:p w:rsidR="00F56DEE" w:rsidRPr="00AC7437" w:rsidRDefault="00F56DEE" w:rsidP="00F56DEE">
      <w:pPr>
        <w:spacing w:after="200" w:line="276" w:lineRule="auto"/>
        <w:rPr>
          <w:rFonts w:asciiTheme="minorHAnsi" w:hAnsiTheme="minorHAnsi"/>
          <w:sz w:val="22"/>
          <w:szCs w:val="22"/>
          <w:lang w:val="en-GB"/>
        </w:rPr>
        <w:sectPr w:rsidR="00F56DEE" w:rsidRPr="00AC7437" w:rsidSect="00827EAC">
          <w:type w:val="continuous"/>
          <w:pgSz w:w="16834" w:h="11909" w:orient="landscape" w:code="9"/>
          <w:pgMar w:top="1440" w:right="1440" w:bottom="1440" w:left="1440" w:header="720" w:footer="720" w:gutter="0"/>
          <w:cols w:space="720"/>
          <w:docGrid w:linePitch="360"/>
        </w:sectPr>
      </w:pPr>
      <w:r w:rsidRPr="00AC7437">
        <w:rPr>
          <w:rFonts w:asciiTheme="minorHAnsi" w:hAnsiTheme="minorHAnsi"/>
          <w:sz w:val="22"/>
          <w:szCs w:val="22"/>
          <w:lang w:val="en-GB"/>
        </w:rPr>
        <w:br w:type="page"/>
      </w:r>
    </w:p>
    <w:p w:rsidR="00F56DEE" w:rsidRPr="00AC7437" w:rsidRDefault="00F56DEE" w:rsidP="00F56DEE">
      <w:pPr>
        <w:spacing w:line="240" w:lineRule="auto"/>
        <w:rPr>
          <w:rFonts w:asciiTheme="minorHAnsi" w:hAnsiTheme="minorHAnsi"/>
          <w:b/>
          <w:sz w:val="22"/>
          <w:szCs w:val="22"/>
          <w:lang w:val="en-GB"/>
        </w:rPr>
      </w:pPr>
      <w:r w:rsidRPr="00AC7437">
        <w:rPr>
          <w:rFonts w:asciiTheme="minorHAnsi" w:hAnsiTheme="minorHAnsi"/>
          <w:b/>
          <w:sz w:val="22"/>
          <w:szCs w:val="22"/>
          <w:lang w:val="en-GB"/>
        </w:rPr>
        <w:lastRenderedPageBreak/>
        <w:t xml:space="preserve">Annex 5: Template for Annual </w:t>
      </w:r>
      <w:r w:rsidR="004B738D" w:rsidRPr="00AC7437">
        <w:rPr>
          <w:rFonts w:asciiTheme="minorHAnsi" w:hAnsiTheme="minorHAnsi"/>
          <w:b/>
          <w:sz w:val="22"/>
          <w:szCs w:val="22"/>
          <w:lang w:val="en-GB"/>
        </w:rPr>
        <w:t xml:space="preserve">Progress </w:t>
      </w:r>
      <w:r w:rsidRPr="00AC7437">
        <w:rPr>
          <w:rFonts w:asciiTheme="minorHAnsi" w:hAnsiTheme="minorHAnsi"/>
          <w:b/>
          <w:sz w:val="22"/>
          <w:szCs w:val="22"/>
          <w:lang w:val="en-GB"/>
        </w:rPr>
        <w:t>Report</w:t>
      </w:r>
    </w:p>
    <w:p w:rsidR="00F56DEE" w:rsidRPr="00AC7437" w:rsidRDefault="00F56DEE" w:rsidP="00F56DEE">
      <w:pPr>
        <w:spacing w:after="200" w:line="276" w:lineRule="auto"/>
        <w:rPr>
          <w:rFonts w:asciiTheme="minorHAnsi" w:hAnsiTheme="minorHAnsi"/>
          <w:sz w:val="22"/>
          <w:szCs w:val="22"/>
          <w:lang w:val="en-GB"/>
        </w:rPr>
      </w:pPr>
    </w:p>
    <w:p w:rsidR="00F56DEE" w:rsidRPr="00AC7437" w:rsidRDefault="00F56DEE" w:rsidP="00F56DEE">
      <w:pPr>
        <w:jc w:val="center"/>
        <w:rPr>
          <w:rFonts w:asciiTheme="minorHAnsi" w:hAnsiTheme="minorHAnsi"/>
          <w:b/>
          <w:sz w:val="22"/>
          <w:szCs w:val="22"/>
          <w:lang w:val="en-US"/>
        </w:rPr>
      </w:pPr>
      <w:r w:rsidRPr="00AC7437">
        <w:rPr>
          <w:rFonts w:asciiTheme="minorHAnsi" w:hAnsiTheme="minorHAnsi"/>
          <w:b/>
          <w:sz w:val="22"/>
          <w:szCs w:val="22"/>
          <w:lang w:val="en-US"/>
        </w:rPr>
        <w:t>Project name</w:t>
      </w:r>
    </w:p>
    <w:p w:rsidR="00F56DEE" w:rsidRPr="00AC7437" w:rsidRDefault="00F56DEE" w:rsidP="00F56DEE">
      <w:pPr>
        <w:jc w:val="center"/>
        <w:rPr>
          <w:rFonts w:asciiTheme="minorHAnsi" w:hAnsiTheme="minorHAnsi"/>
          <w:b/>
          <w:sz w:val="22"/>
          <w:szCs w:val="22"/>
          <w:lang w:val="en-US"/>
        </w:rPr>
      </w:pPr>
    </w:p>
    <w:p w:rsidR="00F56DEE" w:rsidRPr="00AC7437" w:rsidRDefault="00F56DEE" w:rsidP="00F56DEE">
      <w:pPr>
        <w:jc w:val="center"/>
        <w:rPr>
          <w:rFonts w:asciiTheme="minorHAnsi" w:hAnsiTheme="minorHAnsi"/>
          <w:b/>
          <w:sz w:val="22"/>
          <w:szCs w:val="22"/>
          <w:lang w:val="en-US"/>
        </w:rPr>
      </w:pPr>
    </w:p>
    <w:p w:rsidR="00F56DEE" w:rsidRPr="00AC7437" w:rsidRDefault="00F56DEE" w:rsidP="00F56DEE">
      <w:pPr>
        <w:jc w:val="center"/>
        <w:rPr>
          <w:rFonts w:asciiTheme="minorHAnsi" w:hAnsiTheme="minorHAnsi"/>
          <w:b/>
          <w:sz w:val="22"/>
          <w:szCs w:val="22"/>
          <w:lang w:val="en-US"/>
        </w:rPr>
      </w:pPr>
    </w:p>
    <w:p w:rsidR="00F56DEE" w:rsidRPr="00AC7437" w:rsidRDefault="00F56DEE" w:rsidP="00F56DEE">
      <w:pPr>
        <w:jc w:val="center"/>
        <w:rPr>
          <w:rFonts w:asciiTheme="minorHAnsi" w:hAnsiTheme="minorHAnsi"/>
          <w:b/>
          <w:sz w:val="22"/>
          <w:szCs w:val="22"/>
          <w:lang w:val="en-US"/>
        </w:rPr>
      </w:pPr>
    </w:p>
    <w:p w:rsidR="00F56DEE" w:rsidRPr="00AC7437" w:rsidRDefault="00F56DEE" w:rsidP="00F56DEE">
      <w:pPr>
        <w:jc w:val="center"/>
        <w:rPr>
          <w:rFonts w:asciiTheme="minorHAnsi" w:hAnsiTheme="minorHAnsi"/>
          <w:b/>
          <w:sz w:val="22"/>
          <w:szCs w:val="22"/>
          <w:lang w:val="en-US"/>
        </w:rPr>
      </w:pPr>
      <w:r w:rsidRPr="00AC7437">
        <w:rPr>
          <w:rFonts w:asciiTheme="minorHAnsi" w:hAnsiTheme="minorHAnsi"/>
          <w:b/>
          <w:sz w:val="22"/>
          <w:szCs w:val="22"/>
          <w:lang w:val="en-US"/>
        </w:rPr>
        <w:t>(</w:t>
      </w:r>
      <w:proofErr w:type="gramStart"/>
      <w:r w:rsidRPr="00AC7437">
        <w:rPr>
          <w:rFonts w:asciiTheme="minorHAnsi" w:hAnsiTheme="minorHAnsi"/>
          <w:b/>
          <w:sz w:val="22"/>
          <w:szCs w:val="22"/>
          <w:lang w:val="en-US"/>
        </w:rPr>
        <w:t>add</w:t>
      </w:r>
      <w:proofErr w:type="gramEnd"/>
      <w:r w:rsidRPr="00AC7437">
        <w:rPr>
          <w:rFonts w:asciiTheme="minorHAnsi" w:hAnsiTheme="minorHAnsi"/>
          <w:b/>
          <w:sz w:val="22"/>
          <w:szCs w:val="22"/>
          <w:lang w:val="en-US"/>
        </w:rPr>
        <w:t xml:space="preserve"> pictures as you like)</w:t>
      </w:r>
    </w:p>
    <w:p w:rsidR="00F56DEE" w:rsidRPr="00AC7437" w:rsidRDefault="00F56DEE" w:rsidP="00F56DEE">
      <w:pPr>
        <w:jc w:val="center"/>
        <w:rPr>
          <w:rFonts w:asciiTheme="minorHAnsi" w:hAnsiTheme="minorHAnsi"/>
          <w:b/>
          <w:sz w:val="22"/>
          <w:szCs w:val="22"/>
          <w:lang w:val="en-US"/>
        </w:rPr>
      </w:pPr>
    </w:p>
    <w:p w:rsidR="00F56DEE" w:rsidRPr="00AC7437" w:rsidRDefault="00F56DEE" w:rsidP="00F56DEE">
      <w:pPr>
        <w:jc w:val="center"/>
        <w:rPr>
          <w:rFonts w:asciiTheme="minorHAnsi" w:hAnsiTheme="minorHAnsi"/>
          <w:b/>
          <w:sz w:val="22"/>
          <w:szCs w:val="22"/>
          <w:lang w:val="en-US"/>
        </w:rPr>
      </w:pPr>
    </w:p>
    <w:p w:rsidR="00F56DEE" w:rsidRPr="00AC7437" w:rsidRDefault="00F56DEE" w:rsidP="00F56DEE">
      <w:pPr>
        <w:jc w:val="center"/>
        <w:rPr>
          <w:rFonts w:asciiTheme="minorHAnsi" w:hAnsiTheme="minorHAnsi"/>
          <w:b/>
          <w:sz w:val="22"/>
          <w:szCs w:val="22"/>
          <w:lang w:val="en-US"/>
        </w:rPr>
      </w:pPr>
    </w:p>
    <w:p w:rsidR="00F56DEE" w:rsidRPr="00AC7437" w:rsidRDefault="00F56DEE" w:rsidP="00F56DEE">
      <w:pPr>
        <w:jc w:val="center"/>
        <w:rPr>
          <w:rFonts w:asciiTheme="minorHAnsi" w:hAnsiTheme="minorHAnsi"/>
          <w:b/>
          <w:sz w:val="22"/>
          <w:szCs w:val="22"/>
          <w:lang w:val="en-US"/>
        </w:rPr>
      </w:pPr>
    </w:p>
    <w:p w:rsidR="00F56DEE" w:rsidRPr="00AC7437" w:rsidRDefault="00F56DEE" w:rsidP="00F56DEE">
      <w:pPr>
        <w:jc w:val="center"/>
        <w:rPr>
          <w:rFonts w:asciiTheme="minorHAnsi" w:hAnsiTheme="minorHAnsi"/>
          <w:b/>
          <w:sz w:val="22"/>
          <w:szCs w:val="22"/>
          <w:lang w:val="en-US"/>
        </w:rPr>
      </w:pPr>
      <w:r w:rsidRPr="00AC7437">
        <w:rPr>
          <w:rFonts w:asciiTheme="minorHAnsi" w:hAnsiTheme="minorHAnsi"/>
          <w:b/>
          <w:sz w:val="22"/>
          <w:szCs w:val="22"/>
          <w:lang w:val="en-US"/>
        </w:rPr>
        <w:t>Annual Report</w:t>
      </w:r>
    </w:p>
    <w:p w:rsidR="00F56DEE" w:rsidRPr="00AC7437" w:rsidRDefault="00F56DEE" w:rsidP="00F56DEE">
      <w:pPr>
        <w:jc w:val="center"/>
        <w:rPr>
          <w:rFonts w:asciiTheme="minorHAnsi" w:hAnsiTheme="minorHAnsi"/>
          <w:b/>
          <w:sz w:val="22"/>
          <w:szCs w:val="22"/>
          <w:lang w:val="en-US"/>
        </w:rPr>
      </w:pPr>
      <w:r w:rsidRPr="00AC7437">
        <w:rPr>
          <w:rFonts w:asciiTheme="minorHAnsi" w:hAnsiTheme="minorHAnsi"/>
          <w:b/>
          <w:sz w:val="22"/>
          <w:szCs w:val="22"/>
          <w:lang w:val="en-US"/>
        </w:rPr>
        <w:t>Project Year: ……..</w:t>
      </w:r>
    </w:p>
    <w:p w:rsidR="00F56DEE" w:rsidRPr="00AC7437" w:rsidRDefault="00F56DEE" w:rsidP="00F56DEE">
      <w:pPr>
        <w:jc w:val="center"/>
        <w:rPr>
          <w:rFonts w:asciiTheme="minorHAnsi" w:hAnsiTheme="minorHAnsi"/>
          <w:b/>
          <w:sz w:val="22"/>
          <w:szCs w:val="22"/>
          <w:lang w:val="en-US"/>
        </w:rPr>
      </w:pPr>
      <w:r w:rsidRPr="00AC7437">
        <w:rPr>
          <w:rFonts w:asciiTheme="minorHAnsi" w:hAnsiTheme="minorHAnsi"/>
          <w:b/>
          <w:sz w:val="22"/>
          <w:szCs w:val="22"/>
          <w:lang w:val="en-US"/>
        </w:rPr>
        <w:t xml:space="preserve">Fiscal Year: Nepali (English) </w:t>
      </w:r>
    </w:p>
    <w:p w:rsidR="00F56DEE" w:rsidRPr="00AC7437" w:rsidRDefault="00F56DEE" w:rsidP="00F56DEE">
      <w:pPr>
        <w:jc w:val="center"/>
        <w:rPr>
          <w:rFonts w:asciiTheme="minorHAnsi" w:hAnsiTheme="minorHAnsi"/>
          <w:b/>
          <w:sz w:val="22"/>
          <w:szCs w:val="22"/>
          <w:lang w:val="en-US"/>
        </w:rPr>
      </w:pPr>
    </w:p>
    <w:p w:rsidR="00F56DEE" w:rsidRPr="00AC7437" w:rsidRDefault="00F56DEE" w:rsidP="00F56DEE">
      <w:pPr>
        <w:jc w:val="center"/>
        <w:rPr>
          <w:rFonts w:asciiTheme="minorHAnsi" w:hAnsiTheme="minorHAnsi"/>
          <w:b/>
          <w:sz w:val="22"/>
          <w:szCs w:val="22"/>
          <w:lang w:val="en-US"/>
        </w:rPr>
      </w:pPr>
    </w:p>
    <w:p w:rsidR="00F56DEE" w:rsidRPr="00AC7437" w:rsidRDefault="00F56DEE" w:rsidP="00F56DEE">
      <w:pPr>
        <w:jc w:val="center"/>
        <w:rPr>
          <w:rFonts w:asciiTheme="minorHAnsi" w:hAnsiTheme="minorHAnsi"/>
          <w:b/>
          <w:sz w:val="22"/>
          <w:szCs w:val="22"/>
          <w:lang w:val="en-US"/>
        </w:rPr>
      </w:pPr>
    </w:p>
    <w:p w:rsidR="00F56DEE" w:rsidRPr="00AC7437" w:rsidRDefault="00F56DEE" w:rsidP="00F56DEE">
      <w:pPr>
        <w:jc w:val="center"/>
        <w:rPr>
          <w:rFonts w:asciiTheme="minorHAnsi" w:hAnsiTheme="minorHAnsi"/>
          <w:b/>
          <w:sz w:val="22"/>
          <w:szCs w:val="22"/>
          <w:lang w:val="en-US"/>
        </w:rPr>
      </w:pPr>
    </w:p>
    <w:p w:rsidR="00F56DEE" w:rsidRPr="00AC7437" w:rsidRDefault="00F56DEE" w:rsidP="00F56DEE">
      <w:pPr>
        <w:jc w:val="center"/>
        <w:rPr>
          <w:rFonts w:asciiTheme="minorHAnsi" w:hAnsiTheme="minorHAnsi"/>
          <w:b/>
          <w:sz w:val="22"/>
          <w:szCs w:val="22"/>
          <w:lang w:val="en-US"/>
        </w:rPr>
      </w:pPr>
    </w:p>
    <w:p w:rsidR="00F56DEE" w:rsidRPr="00AC7437" w:rsidRDefault="00F56DEE" w:rsidP="00F56DEE">
      <w:pPr>
        <w:jc w:val="center"/>
        <w:rPr>
          <w:rFonts w:asciiTheme="minorHAnsi" w:hAnsiTheme="minorHAnsi"/>
          <w:b/>
          <w:sz w:val="22"/>
          <w:szCs w:val="22"/>
          <w:lang w:val="en-US"/>
        </w:rPr>
      </w:pPr>
    </w:p>
    <w:p w:rsidR="00F56DEE" w:rsidRPr="00AC7437" w:rsidRDefault="00F56DEE" w:rsidP="00F56DEE">
      <w:pPr>
        <w:jc w:val="center"/>
        <w:rPr>
          <w:rFonts w:asciiTheme="minorHAnsi" w:hAnsiTheme="minorHAnsi"/>
          <w:b/>
          <w:sz w:val="22"/>
          <w:szCs w:val="22"/>
          <w:lang w:val="en-US"/>
        </w:rPr>
      </w:pPr>
    </w:p>
    <w:p w:rsidR="00F56DEE" w:rsidRPr="00AC7437" w:rsidRDefault="00F56DEE" w:rsidP="00F56DEE">
      <w:pPr>
        <w:jc w:val="center"/>
        <w:rPr>
          <w:rFonts w:asciiTheme="minorHAnsi" w:hAnsiTheme="minorHAnsi"/>
          <w:b/>
          <w:sz w:val="22"/>
          <w:szCs w:val="22"/>
          <w:lang w:val="en-US"/>
        </w:rPr>
      </w:pPr>
    </w:p>
    <w:p w:rsidR="00F56DEE" w:rsidRPr="00AC7437" w:rsidRDefault="00F56DEE" w:rsidP="00F56DEE">
      <w:pPr>
        <w:jc w:val="center"/>
        <w:rPr>
          <w:rFonts w:asciiTheme="minorHAnsi" w:hAnsiTheme="minorHAnsi"/>
          <w:b/>
          <w:sz w:val="22"/>
          <w:szCs w:val="22"/>
          <w:lang w:val="en-US"/>
        </w:rPr>
      </w:pPr>
    </w:p>
    <w:p w:rsidR="00F56DEE" w:rsidRPr="00AC7437" w:rsidRDefault="00F56DEE" w:rsidP="00F56DEE">
      <w:pPr>
        <w:jc w:val="center"/>
        <w:rPr>
          <w:rFonts w:asciiTheme="minorHAnsi" w:hAnsiTheme="minorHAnsi"/>
          <w:b/>
          <w:sz w:val="22"/>
          <w:szCs w:val="22"/>
          <w:lang w:val="en-US"/>
        </w:rPr>
      </w:pPr>
    </w:p>
    <w:p w:rsidR="00F56DEE" w:rsidRPr="00AC7437" w:rsidRDefault="00F56DEE" w:rsidP="00F56DEE">
      <w:pPr>
        <w:jc w:val="center"/>
        <w:rPr>
          <w:rFonts w:asciiTheme="minorHAnsi" w:hAnsiTheme="minorHAnsi"/>
          <w:b/>
          <w:sz w:val="22"/>
          <w:szCs w:val="22"/>
          <w:lang w:val="en-US"/>
        </w:rPr>
      </w:pPr>
    </w:p>
    <w:p w:rsidR="00F56DEE" w:rsidRPr="00AC7437" w:rsidRDefault="00F56DEE" w:rsidP="00F56DEE">
      <w:pPr>
        <w:jc w:val="center"/>
        <w:rPr>
          <w:rFonts w:asciiTheme="minorHAnsi" w:hAnsiTheme="minorHAnsi"/>
          <w:b/>
          <w:sz w:val="22"/>
          <w:szCs w:val="22"/>
          <w:lang w:val="en-US"/>
        </w:rPr>
      </w:pPr>
    </w:p>
    <w:p w:rsidR="00F56DEE" w:rsidRPr="00AC7437" w:rsidRDefault="00F56DEE" w:rsidP="00F56DEE">
      <w:pPr>
        <w:jc w:val="center"/>
        <w:rPr>
          <w:rFonts w:asciiTheme="minorHAnsi" w:hAnsiTheme="minorHAnsi"/>
          <w:b/>
          <w:sz w:val="22"/>
          <w:szCs w:val="22"/>
          <w:lang w:val="en-US"/>
        </w:rPr>
      </w:pPr>
    </w:p>
    <w:p w:rsidR="00F56DEE" w:rsidRPr="00AC7437" w:rsidRDefault="00F56DEE" w:rsidP="00F56DEE">
      <w:pPr>
        <w:jc w:val="center"/>
        <w:rPr>
          <w:rFonts w:asciiTheme="minorHAnsi" w:hAnsiTheme="minorHAnsi"/>
          <w:b/>
          <w:sz w:val="22"/>
          <w:szCs w:val="22"/>
          <w:lang w:val="en-US"/>
        </w:rPr>
      </w:pPr>
    </w:p>
    <w:p w:rsidR="00F56DEE" w:rsidRPr="00AC7437" w:rsidRDefault="00F56DEE" w:rsidP="00F56DEE">
      <w:pPr>
        <w:jc w:val="center"/>
        <w:rPr>
          <w:rFonts w:asciiTheme="minorHAnsi" w:hAnsiTheme="minorHAnsi"/>
          <w:b/>
          <w:sz w:val="22"/>
          <w:szCs w:val="22"/>
          <w:lang w:val="en-US"/>
        </w:rPr>
      </w:pPr>
      <w:r w:rsidRPr="00AC7437">
        <w:rPr>
          <w:rFonts w:asciiTheme="minorHAnsi" w:hAnsiTheme="minorHAnsi"/>
          <w:b/>
          <w:sz w:val="22"/>
          <w:szCs w:val="22"/>
          <w:lang w:val="en-US"/>
        </w:rPr>
        <w:t>Project Management Office</w:t>
      </w:r>
    </w:p>
    <w:p w:rsidR="00F56DEE" w:rsidRPr="00AC7437" w:rsidRDefault="00F56DEE" w:rsidP="00F56DEE">
      <w:pPr>
        <w:jc w:val="center"/>
        <w:rPr>
          <w:rFonts w:asciiTheme="minorHAnsi" w:hAnsiTheme="minorHAnsi"/>
          <w:b/>
          <w:sz w:val="22"/>
          <w:szCs w:val="22"/>
          <w:lang w:val="en-US"/>
        </w:rPr>
      </w:pPr>
      <w:r w:rsidRPr="00AC7437">
        <w:rPr>
          <w:rFonts w:asciiTheme="minorHAnsi" w:hAnsiTheme="minorHAnsi"/>
          <w:b/>
          <w:sz w:val="22"/>
          <w:szCs w:val="22"/>
          <w:lang w:val="en-US"/>
        </w:rPr>
        <w:t>Address</w:t>
      </w:r>
    </w:p>
    <w:p w:rsidR="00F56DEE" w:rsidRPr="00AC7437" w:rsidRDefault="00F56DEE" w:rsidP="00F56DEE">
      <w:pPr>
        <w:jc w:val="center"/>
        <w:rPr>
          <w:rFonts w:asciiTheme="minorHAnsi" w:hAnsiTheme="minorHAnsi"/>
          <w:b/>
          <w:sz w:val="22"/>
          <w:szCs w:val="22"/>
          <w:lang w:val="en-US"/>
        </w:rPr>
      </w:pPr>
      <w:r w:rsidRPr="00AC7437">
        <w:rPr>
          <w:rFonts w:asciiTheme="minorHAnsi" w:hAnsiTheme="minorHAnsi"/>
          <w:b/>
          <w:sz w:val="22"/>
          <w:szCs w:val="22"/>
          <w:lang w:val="en-US"/>
        </w:rPr>
        <w:t>Date (Month and Year</w:t>
      </w:r>
      <w:proofErr w:type="gramStart"/>
      <w:r w:rsidRPr="00AC7437">
        <w:rPr>
          <w:rFonts w:asciiTheme="minorHAnsi" w:hAnsiTheme="minorHAnsi"/>
          <w:b/>
          <w:sz w:val="22"/>
          <w:szCs w:val="22"/>
          <w:lang w:val="en-US"/>
        </w:rPr>
        <w:t>)</w:t>
      </w:r>
      <w:proofErr w:type="gramEnd"/>
      <w:r w:rsidRPr="00AC7437">
        <w:rPr>
          <w:rFonts w:asciiTheme="minorHAnsi" w:hAnsiTheme="minorHAnsi"/>
          <w:b/>
          <w:sz w:val="22"/>
          <w:szCs w:val="22"/>
          <w:lang w:val="en-US"/>
        </w:rPr>
        <w:br w:type="page"/>
      </w:r>
      <w:r w:rsidRPr="00AC7437">
        <w:rPr>
          <w:rFonts w:asciiTheme="minorHAnsi" w:hAnsiTheme="minorHAnsi"/>
          <w:b/>
          <w:sz w:val="22"/>
          <w:szCs w:val="22"/>
          <w:lang w:val="en-US"/>
        </w:rPr>
        <w:lastRenderedPageBreak/>
        <w:t>FACTSHEET</w:t>
      </w:r>
    </w:p>
    <w:p w:rsidR="00F56DEE" w:rsidRPr="00AC7437" w:rsidRDefault="00F56DEE" w:rsidP="00F56DEE">
      <w:pPr>
        <w:jc w:val="center"/>
        <w:rPr>
          <w:rFonts w:asciiTheme="minorHAnsi" w:hAnsiTheme="minorHAnsi"/>
          <w:b/>
          <w:sz w:val="22"/>
          <w:szCs w:val="22"/>
          <w:lang w:val="en-US"/>
        </w:rPr>
      </w:pPr>
    </w:p>
    <w:p w:rsidR="00F56DEE" w:rsidRPr="00AC7437" w:rsidRDefault="00F56DEE" w:rsidP="00F56DEE">
      <w:pPr>
        <w:jc w:val="center"/>
        <w:rPr>
          <w:rFonts w:asciiTheme="minorHAnsi" w:hAnsiTheme="minorHAnsi"/>
          <w:b/>
          <w:sz w:val="22"/>
          <w:szCs w:val="22"/>
          <w:lang w:val="en-US"/>
        </w:rPr>
      </w:pPr>
      <w:r w:rsidRPr="00AC7437">
        <w:rPr>
          <w:rFonts w:asciiTheme="minorHAnsi" w:hAnsiTheme="minorHAnsi"/>
          <w:b/>
          <w:sz w:val="22"/>
          <w:szCs w:val="22"/>
          <w:lang w:val="en-US"/>
        </w:rPr>
        <w:t>PART I</w:t>
      </w:r>
    </w:p>
    <w:p w:rsidR="00F56DEE" w:rsidRPr="00AC7437" w:rsidRDefault="00F56DEE" w:rsidP="00F56DEE">
      <w:pPr>
        <w:rPr>
          <w:rFonts w:asciiTheme="minorHAnsi" w:hAnsiTheme="minorHAnsi"/>
          <w:sz w:val="22"/>
          <w:szCs w:val="22"/>
        </w:rPr>
      </w:pPr>
    </w:p>
    <w:tbl>
      <w:tblPr>
        <w:tblW w:w="0" w:type="auto"/>
        <w:tblLook w:val="01E0"/>
      </w:tblPr>
      <w:tblGrid>
        <w:gridCol w:w="3493"/>
        <w:gridCol w:w="5363"/>
      </w:tblGrid>
      <w:tr w:rsidR="00F56DEE" w:rsidRPr="00AC7437" w:rsidTr="00827EAC">
        <w:tc>
          <w:tcPr>
            <w:tcW w:w="349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b/>
                <w:sz w:val="22"/>
                <w:szCs w:val="22"/>
                <w:lang w:val="en-US"/>
              </w:rPr>
            </w:pPr>
            <w:r w:rsidRPr="00AC7437">
              <w:rPr>
                <w:rFonts w:asciiTheme="minorHAnsi" w:hAnsiTheme="minorHAnsi"/>
                <w:b/>
                <w:sz w:val="22"/>
                <w:szCs w:val="22"/>
                <w:lang w:val="en-US"/>
              </w:rPr>
              <w:t>Country:</w:t>
            </w:r>
          </w:p>
        </w:tc>
        <w:tc>
          <w:tcPr>
            <w:tcW w:w="536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i/>
                <w:iCs/>
                <w:sz w:val="22"/>
                <w:szCs w:val="22"/>
                <w:lang w:val="en-US"/>
              </w:rPr>
            </w:pPr>
            <w:r w:rsidRPr="00AC7437">
              <w:rPr>
                <w:rFonts w:asciiTheme="minorHAnsi" w:hAnsiTheme="minorHAnsi"/>
                <w:i/>
                <w:iCs/>
                <w:sz w:val="22"/>
                <w:szCs w:val="22"/>
                <w:lang w:val="en-US"/>
              </w:rPr>
              <w:t>NEPAL</w:t>
            </w:r>
          </w:p>
        </w:tc>
      </w:tr>
      <w:tr w:rsidR="00F56DEE" w:rsidRPr="00AC7437" w:rsidTr="00827EAC">
        <w:tc>
          <w:tcPr>
            <w:tcW w:w="349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b/>
                <w:sz w:val="22"/>
                <w:szCs w:val="22"/>
                <w:lang w:val="en-US"/>
              </w:rPr>
            </w:pPr>
            <w:r w:rsidRPr="00AC7437">
              <w:rPr>
                <w:rFonts w:asciiTheme="minorHAnsi" w:hAnsiTheme="minorHAnsi"/>
                <w:b/>
                <w:sz w:val="22"/>
                <w:szCs w:val="22"/>
                <w:lang w:val="en-US"/>
              </w:rPr>
              <w:t>Project Title:</w:t>
            </w:r>
          </w:p>
        </w:tc>
        <w:tc>
          <w:tcPr>
            <w:tcW w:w="536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i/>
                <w:iCs/>
                <w:sz w:val="22"/>
                <w:szCs w:val="22"/>
                <w:lang w:val="en-US"/>
              </w:rPr>
            </w:pPr>
          </w:p>
        </w:tc>
      </w:tr>
      <w:tr w:rsidR="00F56DEE" w:rsidRPr="00AC7437" w:rsidTr="00827EAC">
        <w:tc>
          <w:tcPr>
            <w:tcW w:w="349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b/>
                <w:sz w:val="22"/>
                <w:szCs w:val="22"/>
                <w:lang w:val="en-US"/>
              </w:rPr>
            </w:pPr>
            <w:r w:rsidRPr="00AC7437">
              <w:rPr>
                <w:rFonts w:asciiTheme="minorHAnsi" w:hAnsiTheme="minorHAnsi"/>
                <w:b/>
                <w:sz w:val="22"/>
                <w:szCs w:val="22"/>
                <w:lang w:val="en-US"/>
              </w:rPr>
              <w:t>Project Number:</w:t>
            </w:r>
          </w:p>
        </w:tc>
        <w:tc>
          <w:tcPr>
            <w:tcW w:w="536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i/>
                <w:iCs/>
                <w:sz w:val="22"/>
                <w:szCs w:val="22"/>
                <w:lang w:val="en-US"/>
              </w:rPr>
            </w:pPr>
          </w:p>
        </w:tc>
      </w:tr>
      <w:tr w:rsidR="00F56DEE" w:rsidRPr="00AC7437" w:rsidTr="00827EAC">
        <w:tc>
          <w:tcPr>
            <w:tcW w:w="3493" w:type="dxa"/>
            <w:tcBorders>
              <w:top w:val="dotted" w:sz="4" w:space="0" w:color="auto"/>
            </w:tcBorders>
            <w:shd w:val="clear" w:color="auto" w:fill="auto"/>
          </w:tcPr>
          <w:p w:rsidR="00F56DEE" w:rsidRPr="00AC7437" w:rsidRDefault="00F56DEE" w:rsidP="00827EAC">
            <w:pPr>
              <w:rPr>
                <w:rFonts w:asciiTheme="minorHAnsi" w:hAnsiTheme="minorHAnsi"/>
                <w:b/>
                <w:sz w:val="22"/>
                <w:szCs w:val="22"/>
                <w:lang w:val="en-US"/>
              </w:rPr>
            </w:pPr>
          </w:p>
        </w:tc>
        <w:tc>
          <w:tcPr>
            <w:tcW w:w="5363" w:type="dxa"/>
            <w:tcBorders>
              <w:top w:val="dotted" w:sz="4" w:space="0" w:color="auto"/>
            </w:tcBorders>
            <w:shd w:val="clear" w:color="auto" w:fill="auto"/>
          </w:tcPr>
          <w:p w:rsidR="00F56DEE" w:rsidRPr="00AC7437" w:rsidRDefault="00F56DEE" w:rsidP="00827EAC">
            <w:pPr>
              <w:rPr>
                <w:rFonts w:asciiTheme="minorHAnsi" w:hAnsiTheme="minorHAnsi"/>
                <w:bCs/>
                <w:i/>
                <w:iCs/>
                <w:sz w:val="22"/>
                <w:szCs w:val="22"/>
                <w:lang w:val="en-US"/>
              </w:rPr>
            </w:pPr>
          </w:p>
        </w:tc>
      </w:tr>
      <w:tr w:rsidR="00F56DEE" w:rsidRPr="00AC7437" w:rsidTr="00827EAC">
        <w:trPr>
          <w:trHeight w:val="63"/>
        </w:trPr>
        <w:tc>
          <w:tcPr>
            <w:tcW w:w="3493" w:type="dxa"/>
            <w:tcBorders>
              <w:bottom w:val="dotted" w:sz="4" w:space="0" w:color="auto"/>
            </w:tcBorders>
            <w:shd w:val="clear" w:color="auto" w:fill="auto"/>
          </w:tcPr>
          <w:p w:rsidR="00F56DEE" w:rsidRPr="00AC7437" w:rsidRDefault="00F56DEE" w:rsidP="00827EAC">
            <w:pPr>
              <w:rPr>
                <w:rFonts w:asciiTheme="minorHAnsi" w:hAnsiTheme="minorHAnsi"/>
                <w:b/>
                <w:sz w:val="22"/>
                <w:szCs w:val="22"/>
                <w:lang w:val="en-US"/>
              </w:rPr>
            </w:pPr>
          </w:p>
        </w:tc>
        <w:tc>
          <w:tcPr>
            <w:tcW w:w="5363" w:type="dxa"/>
            <w:tcBorders>
              <w:bottom w:val="dotted" w:sz="4" w:space="0" w:color="auto"/>
            </w:tcBorders>
            <w:shd w:val="clear" w:color="auto" w:fill="auto"/>
          </w:tcPr>
          <w:p w:rsidR="00F56DEE" w:rsidRPr="00AC7437" w:rsidRDefault="00F56DEE" w:rsidP="00827EAC">
            <w:pPr>
              <w:rPr>
                <w:rFonts w:asciiTheme="minorHAnsi" w:hAnsiTheme="minorHAnsi"/>
                <w:bCs/>
                <w:i/>
                <w:iCs/>
                <w:sz w:val="22"/>
                <w:szCs w:val="22"/>
                <w:lang w:val="en-US"/>
              </w:rPr>
            </w:pPr>
          </w:p>
        </w:tc>
      </w:tr>
      <w:tr w:rsidR="00F56DEE" w:rsidRPr="00AC7437" w:rsidTr="00827EAC">
        <w:tc>
          <w:tcPr>
            <w:tcW w:w="349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bCs/>
                <w:sz w:val="22"/>
                <w:szCs w:val="22"/>
                <w:lang w:val="en-US"/>
              </w:rPr>
            </w:pPr>
            <w:r w:rsidRPr="00AC7437">
              <w:rPr>
                <w:rFonts w:asciiTheme="minorHAnsi" w:hAnsiTheme="minorHAnsi"/>
                <w:b/>
                <w:sz w:val="22"/>
                <w:szCs w:val="22"/>
                <w:lang w:val="en-US"/>
              </w:rPr>
              <w:t>Financial year:</w:t>
            </w:r>
          </w:p>
        </w:tc>
        <w:tc>
          <w:tcPr>
            <w:tcW w:w="536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bCs/>
                <w:i/>
                <w:iCs/>
                <w:sz w:val="22"/>
                <w:szCs w:val="22"/>
                <w:lang w:val="en-US"/>
              </w:rPr>
            </w:pPr>
            <w:r w:rsidRPr="00AC7437">
              <w:rPr>
                <w:rFonts w:asciiTheme="minorHAnsi" w:hAnsiTheme="minorHAnsi"/>
                <w:bCs/>
                <w:i/>
                <w:iCs/>
                <w:sz w:val="22"/>
                <w:szCs w:val="22"/>
                <w:lang w:val="en-US"/>
              </w:rPr>
              <w:t xml:space="preserve">Indicate financial/fiscal year for the proposed budget </w:t>
            </w:r>
          </w:p>
        </w:tc>
      </w:tr>
      <w:tr w:rsidR="00F56DEE" w:rsidRPr="00AC7437" w:rsidTr="00827EAC">
        <w:tc>
          <w:tcPr>
            <w:tcW w:w="349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bCs/>
                <w:sz w:val="22"/>
                <w:szCs w:val="22"/>
                <w:lang w:val="en-US"/>
              </w:rPr>
            </w:pPr>
            <w:r w:rsidRPr="00AC7437">
              <w:rPr>
                <w:rFonts w:asciiTheme="minorHAnsi" w:hAnsiTheme="minorHAnsi"/>
                <w:b/>
                <w:sz w:val="22"/>
                <w:szCs w:val="22"/>
                <w:lang w:val="en-US"/>
              </w:rPr>
              <w:t>Reporting period:</w:t>
            </w:r>
          </w:p>
        </w:tc>
        <w:tc>
          <w:tcPr>
            <w:tcW w:w="536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bCs/>
                <w:i/>
                <w:iCs/>
                <w:sz w:val="22"/>
                <w:szCs w:val="22"/>
                <w:lang w:val="en-US"/>
              </w:rPr>
            </w:pPr>
            <w:r w:rsidRPr="00AC7437">
              <w:rPr>
                <w:rFonts w:asciiTheme="minorHAnsi" w:hAnsiTheme="minorHAnsi"/>
                <w:i/>
                <w:iCs/>
                <w:sz w:val="22"/>
                <w:szCs w:val="22"/>
                <w:lang w:val="en-US"/>
              </w:rPr>
              <w:t>Indicate which period is covered by the report (e.g. June 2006/May 2007)</w:t>
            </w:r>
          </w:p>
        </w:tc>
      </w:tr>
      <w:tr w:rsidR="00F56DEE" w:rsidRPr="00AC7437" w:rsidTr="00827EAC">
        <w:tc>
          <w:tcPr>
            <w:tcW w:w="349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b/>
                <w:bCs/>
                <w:sz w:val="22"/>
                <w:szCs w:val="22"/>
                <w:lang w:val="en-US"/>
              </w:rPr>
            </w:pPr>
            <w:r w:rsidRPr="00AC7437">
              <w:rPr>
                <w:rFonts w:asciiTheme="minorHAnsi" w:hAnsiTheme="minorHAnsi"/>
                <w:b/>
                <w:bCs/>
                <w:sz w:val="22"/>
                <w:szCs w:val="22"/>
                <w:lang w:val="en-US"/>
              </w:rPr>
              <w:t xml:space="preserve">Year of implementation </w:t>
            </w:r>
          </w:p>
        </w:tc>
        <w:tc>
          <w:tcPr>
            <w:tcW w:w="536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i/>
                <w:iCs/>
                <w:sz w:val="22"/>
                <w:szCs w:val="22"/>
                <w:lang w:val="en-US"/>
              </w:rPr>
            </w:pPr>
            <w:r w:rsidRPr="00AC7437">
              <w:rPr>
                <w:rFonts w:asciiTheme="minorHAnsi" w:hAnsiTheme="minorHAnsi"/>
                <w:i/>
                <w:iCs/>
                <w:sz w:val="22"/>
                <w:szCs w:val="22"/>
                <w:lang w:val="en-US"/>
              </w:rPr>
              <w:t>Situate reporting period within the overall project duration (e.g. Year 3)</w:t>
            </w:r>
          </w:p>
        </w:tc>
      </w:tr>
      <w:tr w:rsidR="00F56DEE" w:rsidRPr="00AC7437" w:rsidTr="00827EAC">
        <w:tc>
          <w:tcPr>
            <w:tcW w:w="3493" w:type="dxa"/>
            <w:tcBorders>
              <w:top w:val="dotted" w:sz="4" w:space="0" w:color="auto"/>
              <w:bottom w:val="dotted" w:sz="4" w:space="0" w:color="auto"/>
            </w:tcBorders>
            <w:shd w:val="clear" w:color="auto" w:fill="auto"/>
          </w:tcPr>
          <w:p w:rsidR="00F56DEE" w:rsidRPr="00AC7437" w:rsidRDefault="00F56DEE" w:rsidP="00827EAC">
            <w:pPr>
              <w:rPr>
                <w:rFonts w:asciiTheme="minorHAnsi" w:hAnsiTheme="minorHAnsi"/>
                <w:b/>
                <w:bCs/>
                <w:sz w:val="22"/>
                <w:szCs w:val="22"/>
                <w:lang w:val="en-US"/>
              </w:rPr>
            </w:pPr>
          </w:p>
        </w:tc>
        <w:tc>
          <w:tcPr>
            <w:tcW w:w="5363" w:type="dxa"/>
            <w:tcBorders>
              <w:top w:val="dotted" w:sz="4" w:space="0" w:color="auto"/>
              <w:bottom w:val="dotted" w:sz="4" w:space="0" w:color="auto"/>
            </w:tcBorders>
            <w:shd w:val="clear" w:color="auto" w:fill="auto"/>
          </w:tcPr>
          <w:p w:rsidR="00F56DEE" w:rsidRPr="00AC7437" w:rsidRDefault="00F56DEE" w:rsidP="00827EAC">
            <w:pPr>
              <w:rPr>
                <w:rFonts w:asciiTheme="minorHAnsi" w:hAnsiTheme="minorHAnsi"/>
                <w:i/>
                <w:iCs/>
                <w:sz w:val="22"/>
                <w:szCs w:val="22"/>
                <w:lang w:val="en-US"/>
              </w:rPr>
            </w:pPr>
          </w:p>
        </w:tc>
      </w:tr>
      <w:tr w:rsidR="00F56DEE" w:rsidRPr="00AC7437" w:rsidTr="00827EAC">
        <w:tc>
          <w:tcPr>
            <w:tcW w:w="349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b/>
                <w:bCs/>
                <w:i/>
                <w:iCs/>
                <w:sz w:val="22"/>
                <w:szCs w:val="22"/>
                <w:lang w:val="en-US"/>
              </w:rPr>
            </w:pPr>
            <w:r w:rsidRPr="00AC7437">
              <w:rPr>
                <w:rFonts w:asciiTheme="minorHAnsi" w:hAnsiTheme="minorHAnsi"/>
                <w:b/>
                <w:bCs/>
                <w:sz w:val="22"/>
                <w:szCs w:val="22"/>
                <w:lang w:val="en-US"/>
              </w:rPr>
              <w:t>Total expenditure (</w:t>
            </w:r>
            <w:r w:rsidRPr="00AC7437">
              <w:rPr>
                <w:rFonts w:asciiTheme="minorHAnsi" w:hAnsiTheme="minorHAnsi"/>
                <w:b/>
                <w:bCs/>
                <w:i/>
                <w:iCs/>
                <w:sz w:val="22"/>
                <w:szCs w:val="22"/>
                <w:lang w:val="en-US"/>
              </w:rPr>
              <w:t>in USD):</w:t>
            </w:r>
          </w:p>
        </w:tc>
        <w:tc>
          <w:tcPr>
            <w:tcW w:w="536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i/>
                <w:iCs/>
                <w:sz w:val="22"/>
                <w:szCs w:val="22"/>
                <w:lang w:val="en-US"/>
              </w:rPr>
            </w:pPr>
          </w:p>
        </w:tc>
      </w:tr>
      <w:tr w:rsidR="00F56DEE" w:rsidRPr="00AC7437" w:rsidTr="00827EAC">
        <w:tc>
          <w:tcPr>
            <w:tcW w:w="349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b/>
                <w:bCs/>
                <w:i/>
                <w:iCs/>
                <w:sz w:val="22"/>
                <w:szCs w:val="22"/>
                <w:lang w:val="en-US"/>
              </w:rPr>
            </w:pPr>
            <w:r w:rsidRPr="00AC7437">
              <w:rPr>
                <w:rFonts w:asciiTheme="minorHAnsi" w:hAnsiTheme="minorHAnsi"/>
                <w:b/>
                <w:bCs/>
                <w:sz w:val="22"/>
                <w:szCs w:val="22"/>
                <w:lang w:val="en-US"/>
              </w:rPr>
              <w:t>Total expenditures to date (</w:t>
            </w:r>
            <w:r w:rsidRPr="00AC7437">
              <w:rPr>
                <w:rFonts w:asciiTheme="minorHAnsi" w:hAnsiTheme="minorHAnsi"/>
                <w:b/>
                <w:bCs/>
                <w:i/>
                <w:iCs/>
                <w:sz w:val="22"/>
                <w:szCs w:val="22"/>
                <w:lang w:val="en-US"/>
              </w:rPr>
              <w:t>in USD):</w:t>
            </w:r>
          </w:p>
        </w:tc>
        <w:tc>
          <w:tcPr>
            <w:tcW w:w="536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i/>
                <w:iCs/>
                <w:sz w:val="22"/>
                <w:szCs w:val="22"/>
                <w:lang w:val="en-US"/>
              </w:rPr>
            </w:pPr>
            <w:r w:rsidRPr="00AC7437">
              <w:rPr>
                <w:rFonts w:asciiTheme="minorHAnsi" w:hAnsiTheme="minorHAnsi"/>
                <w:i/>
                <w:iCs/>
                <w:sz w:val="22"/>
                <w:szCs w:val="22"/>
                <w:lang w:val="en-US"/>
              </w:rPr>
              <w:t>IFAD source: USD</w:t>
            </w:r>
          </w:p>
          <w:p w:rsidR="00F56DEE" w:rsidRPr="00AC7437" w:rsidRDefault="00F56DEE" w:rsidP="00827EAC">
            <w:pPr>
              <w:rPr>
                <w:rFonts w:asciiTheme="minorHAnsi" w:hAnsiTheme="minorHAnsi"/>
                <w:i/>
                <w:iCs/>
                <w:sz w:val="22"/>
                <w:szCs w:val="22"/>
                <w:lang w:val="en-US"/>
              </w:rPr>
            </w:pPr>
            <w:r w:rsidRPr="00AC7437">
              <w:rPr>
                <w:rFonts w:asciiTheme="minorHAnsi" w:hAnsiTheme="minorHAnsi"/>
                <w:i/>
                <w:iCs/>
                <w:sz w:val="22"/>
                <w:szCs w:val="22"/>
                <w:lang w:val="en-US"/>
              </w:rPr>
              <w:t>Government source: USD</w:t>
            </w:r>
          </w:p>
          <w:p w:rsidR="00F56DEE" w:rsidRPr="00AC7437" w:rsidRDefault="00F56DEE" w:rsidP="00827EAC">
            <w:pPr>
              <w:rPr>
                <w:rFonts w:asciiTheme="minorHAnsi" w:hAnsiTheme="minorHAnsi"/>
                <w:i/>
                <w:iCs/>
                <w:sz w:val="22"/>
                <w:szCs w:val="22"/>
                <w:lang w:val="en-US"/>
              </w:rPr>
            </w:pPr>
            <w:r w:rsidRPr="00AC7437">
              <w:rPr>
                <w:rFonts w:asciiTheme="minorHAnsi" w:hAnsiTheme="minorHAnsi"/>
                <w:i/>
                <w:iCs/>
                <w:sz w:val="22"/>
                <w:szCs w:val="22"/>
                <w:lang w:val="en-US"/>
              </w:rPr>
              <w:t>Co-financier: USD</w:t>
            </w:r>
          </w:p>
          <w:p w:rsidR="00F56DEE" w:rsidRPr="00AC7437" w:rsidRDefault="00F56DEE" w:rsidP="00827EAC">
            <w:pPr>
              <w:rPr>
                <w:rFonts w:asciiTheme="minorHAnsi" w:hAnsiTheme="minorHAnsi"/>
                <w:i/>
                <w:iCs/>
                <w:sz w:val="22"/>
                <w:szCs w:val="22"/>
                <w:lang w:val="en-US"/>
              </w:rPr>
            </w:pPr>
            <w:r w:rsidRPr="00AC7437">
              <w:rPr>
                <w:rFonts w:asciiTheme="minorHAnsi" w:hAnsiTheme="minorHAnsi"/>
                <w:i/>
                <w:iCs/>
                <w:sz w:val="22"/>
                <w:szCs w:val="22"/>
                <w:lang w:val="en-US"/>
              </w:rPr>
              <w:t>Beneficiary contribution: USD</w:t>
            </w:r>
          </w:p>
        </w:tc>
      </w:tr>
      <w:tr w:rsidR="00F56DEE" w:rsidRPr="00AC7437" w:rsidTr="00827EAC">
        <w:tc>
          <w:tcPr>
            <w:tcW w:w="349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b/>
                <w:bCs/>
                <w:sz w:val="22"/>
                <w:szCs w:val="22"/>
                <w:lang w:val="en-US"/>
              </w:rPr>
            </w:pPr>
            <w:r w:rsidRPr="00AC7437">
              <w:rPr>
                <w:rFonts w:asciiTheme="minorHAnsi" w:hAnsiTheme="minorHAnsi"/>
                <w:b/>
                <w:bCs/>
                <w:sz w:val="22"/>
                <w:szCs w:val="22"/>
                <w:lang w:val="en-US"/>
              </w:rPr>
              <w:t>Total expenditure for this Year (USD)</w:t>
            </w:r>
          </w:p>
        </w:tc>
        <w:tc>
          <w:tcPr>
            <w:tcW w:w="536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i/>
                <w:iCs/>
                <w:sz w:val="22"/>
                <w:szCs w:val="22"/>
                <w:lang w:val="en-US"/>
              </w:rPr>
            </w:pPr>
            <w:r w:rsidRPr="00AC7437">
              <w:rPr>
                <w:rFonts w:asciiTheme="minorHAnsi" w:hAnsiTheme="minorHAnsi"/>
                <w:i/>
                <w:iCs/>
                <w:sz w:val="22"/>
                <w:szCs w:val="22"/>
                <w:lang w:val="en-US"/>
              </w:rPr>
              <w:t>IFAD source: USD</w:t>
            </w:r>
          </w:p>
          <w:p w:rsidR="00F56DEE" w:rsidRPr="00AC7437" w:rsidRDefault="00F56DEE" w:rsidP="00827EAC">
            <w:pPr>
              <w:rPr>
                <w:rFonts w:asciiTheme="minorHAnsi" w:hAnsiTheme="minorHAnsi"/>
                <w:i/>
                <w:iCs/>
                <w:sz w:val="22"/>
                <w:szCs w:val="22"/>
                <w:lang w:val="en-US"/>
              </w:rPr>
            </w:pPr>
            <w:r w:rsidRPr="00AC7437">
              <w:rPr>
                <w:rFonts w:asciiTheme="minorHAnsi" w:hAnsiTheme="minorHAnsi"/>
                <w:i/>
                <w:iCs/>
                <w:sz w:val="22"/>
                <w:szCs w:val="22"/>
                <w:lang w:val="en-US"/>
              </w:rPr>
              <w:t>Government source: USD</w:t>
            </w:r>
          </w:p>
          <w:p w:rsidR="00F56DEE" w:rsidRPr="00AC7437" w:rsidRDefault="00F56DEE" w:rsidP="00827EAC">
            <w:pPr>
              <w:rPr>
                <w:rFonts w:asciiTheme="minorHAnsi" w:hAnsiTheme="minorHAnsi"/>
                <w:i/>
                <w:iCs/>
                <w:sz w:val="22"/>
                <w:szCs w:val="22"/>
                <w:lang w:val="en-US"/>
              </w:rPr>
            </w:pPr>
            <w:r w:rsidRPr="00AC7437">
              <w:rPr>
                <w:rFonts w:asciiTheme="minorHAnsi" w:hAnsiTheme="minorHAnsi"/>
                <w:i/>
                <w:iCs/>
                <w:sz w:val="22"/>
                <w:szCs w:val="22"/>
                <w:lang w:val="en-US"/>
              </w:rPr>
              <w:t>Co-financier: USD</w:t>
            </w:r>
          </w:p>
          <w:p w:rsidR="00F56DEE" w:rsidRPr="00AC7437" w:rsidRDefault="00F56DEE" w:rsidP="00827EAC">
            <w:pPr>
              <w:rPr>
                <w:rFonts w:asciiTheme="minorHAnsi" w:hAnsiTheme="minorHAnsi"/>
                <w:i/>
                <w:iCs/>
                <w:sz w:val="22"/>
                <w:szCs w:val="22"/>
                <w:lang w:val="en-US"/>
              </w:rPr>
            </w:pPr>
            <w:r w:rsidRPr="00AC7437">
              <w:rPr>
                <w:rFonts w:asciiTheme="minorHAnsi" w:hAnsiTheme="minorHAnsi"/>
                <w:i/>
                <w:iCs/>
                <w:sz w:val="22"/>
                <w:szCs w:val="22"/>
                <w:lang w:val="en-US"/>
              </w:rPr>
              <w:t>Beneficiary contribution: USD</w:t>
            </w:r>
          </w:p>
        </w:tc>
      </w:tr>
      <w:tr w:rsidR="00F56DEE" w:rsidRPr="00AC7437" w:rsidTr="00827EAC">
        <w:tc>
          <w:tcPr>
            <w:tcW w:w="3493" w:type="dxa"/>
            <w:tcBorders>
              <w:top w:val="dotted" w:sz="4" w:space="0" w:color="auto"/>
              <w:bottom w:val="dotted" w:sz="4" w:space="0" w:color="auto"/>
            </w:tcBorders>
            <w:shd w:val="clear" w:color="auto" w:fill="auto"/>
          </w:tcPr>
          <w:p w:rsidR="00F56DEE" w:rsidRPr="00AC7437" w:rsidRDefault="00F56DEE" w:rsidP="00827EAC">
            <w:pPr>
              <w:rPr>
                <w:rFonts w:asciiTheme="minorHAnsi" w:hAnsiTheme="minorHAnsi"/>
                <w:b/>
                <w:bCs/>
                <w:sz w:val="22"/>
                <w:szCs w:val="22"/>
                <w:lang w:val="en-US"/>
              </w:rPr>
            </w:pPr>
          </w:p>
        </w:tc>
        <w:tc>
          <w:tcPr>
            <w:tcW w:w="5363" w:type="dxa"/>
            <w:tcBorders>
              <w:top w:val="dotted" w:sz="4" w:space="0" w:color="auto"/>
              <w:bottom w:val="dotted" w:sz="4" w:space="0" w:color="auto"/>
            </w:tcBorders>
            <w:shd w:val="clear" w:color="auto" w:fill="auto"/>
          </w:tcPr>
          <w:p w:rsidR="00F56DEE" w:rsidRPr="00AC7437" w:rsidRDefault="00F56DEE" w:rsidP="00827EAC">
            <w:pPr>
              <w:rPr>
                <w:rFonts w:asciiTheme="minorHAnsi" w:hAnsiTheme="minorHAnsi"/>
                <w:i/>
                <w:iCs/>
                <w:sz w:val="22"/>
                <w:szCs w:val="22"/>
                <w:lang w:val="en-US"/>
              </w:rPr>
            </w:pPr>
          </w:p>
        </w:tc>
      </w:tr>
      <w:tr w:rsidR="00F56DEE" w:rsidRPr="00AC7437" w:rsidTr="00827EAC">
        <w:tc>
          <w:tcPr>
            <w:tcW w:w="349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b/>
                <w:bCs/>
                <w:sz w:val="22"/>
                <w:szCs w:val="22"/>
                <w:lang w:val="en-US"/>
              </w:rPr>
            </w:pPr>
            <w:r w:rsidRPr="00AC7437">
              <w:rPr>
                <w:rFonts w:asciiTheme="minorHAnsi" w:hAnsiTheme="minorHAnsi"/>
                <w:b/>
                <w:bCs/>
                <w:sz w:val="22"/>
                <w:szCs w:val="22"/>
                <w:lang w:val="en-US"/>
              </w:rPr>
              <w:t>Date of loan effectiveness:</w:t>
            </w:r>
          </w:p>
        </w:tc>
        <w:tc>
          <w:tcPr>
            <w:tcW w:w="536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i/>
                <w:iCs/>
                <w:sz w:val="22"/>
                <w:szCs w:val="22"/>
                <w:lang w:val="en-US"/>
              </w:rPr>
            </w:pPr>
          </w:p>
        </w:tc>
      </w:tr>
      <w:tr w:rsidR="00F56DEE" w:rsidRPr="00AC7437" w:rsidTr="00827EAC">
        <w:tc>
          <w:tcPr>
            <w:tcW w:w="349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bCs/>
                <w:sz w:val="22"/>
                <w:szCs w:val="22"/>
                <w:lang w:val="en-US"/>
              </w:rPr>
            </w:pPr>
            <w:r w:rsidRPr="00AC7437">
              <w:rPr>
                <w:rFonts w:asciiTheme="minorHAnsi" w:hAnsiTheme="minorHAnsi"/>
                <w:b/>
                <w:bCs/>
                <w:sz w:val="22"/>
                <w:szCs w:val="22"/>
                <w:lang w:val="en-US"/>
              </w:rPr>
              <w:t>Date of project start:</w:t>
            </w:r>
          </w:p>
        </w:tc>
        <w:tc>
          <w:tcPr>
            <w:tcW w:w="536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bCs/>
                <w:i/>
                <w:iCs/>
                <w:sz w:val="22"/>
                <w:szCs w:val="22"/>
                <w:lang w:val="en-US"/>
              </w:rPr>
            </w:pPr>
            <w:r w:rsidRPr="00AC7437">
              <w:rPr>
                <w:rFonts w:asciiTheme="minorHAnsi" w:hAnsiTheme="minorHAnsi"/>
                <w:i/>
                <w:iCs/>
                <w:sz w:val="22"/>
                <w:szCs w:val="22"/>
                <w:lang w:val="en-US"/>
              </w:rPr>
              <w:t>Indicate date of actual start of project implementation</w:t>
            </w:r>
            <w:r w:rsidRPr="00AC7437">
              <w:rPr>
                <w:rStyle w:val="FootnoteReference"/>
                <w:rFonts w:asciiTheme="minorHAnsi" w:hAnsiTheme="minorHAnsi"/>
                <w:i/>
                <w:iCs/>
                <w:sz w:val="22"/>
                <w:szCs w:val="22"/>
                <w:lang w:val="en-US"/>
              </w:rPr>
              <w:footnoteReference w:id="40"/>
            </w:r>
          </w:p>
        </w:tc>
      </w:tr>
      <w:tr w:rsidR="00F56DEE" w:rsidRPr="00AC7437" w:rsidTr="00827EAC">
        <w:tc>
          <w:tcPr>
            <w:tcW w:w="349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b/>
                <w:bCs/>
                <w:sz w:val="22"/>
                <w:szCs w:val="22"/>
                <w:lang w:val="en-US"/>
              </w:rPr>
            </w:pPr>
            <w:r w:rsidRPr="00AC7437">
              <w:rPr>
                <w:rFonts w:asciiTheme="minorHAnsi" w:hAnsiTheme="minorHAnsi"/>
                <w:b/>
                <w:bCs/>
                <w:sz w:val="22"/>
                <w:szCs w:val="22"/>
                <w:lang w:val="en-US"/>
              </w:rPr>
              <w:t>Project duration:</w:t>
            </w:r>
          </w:p>
        </w:tc>
        <w:tc>
          <w:tcPr>
            <w:tcW w:w="536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i/>
                <w:iCs/>
                <w:sz w:val="22"/>
                <w:szCs w:val="22"/>
                <w:lang w:val="en-US"/>
              </w:rPr>
            </w:pPr>
            <w:r w:rsidRPr="00AC7437">
              <w:rPr>
                <w:rFonts w:asciiTheme="minorHAnsi" w:hAnsiTheme="minorHAnsi"/>
                <w:i/>
                <w:iCs/>
                <w:sz w:val="22"/>
                <w:szCs w:val="22"/>
                <w:lang w:val="en-US"/>
              </w:rPr>
              <w:t xml:space="preserve">Indicate number of years for total project duration </w:t>
            </w:r>
          </w:p>
        </w:tc>
      </w:tr>
      <w:tr w:rsidR="00F56DEE" w:rsidRPr="00AC7437" w:rsidTr="00827EAC">
        <w:tc>
          <w:tcPr>
            <w:tcW w:w="349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bCs/>
                <w:sz w:val="22"/>
                <w:szCs w:val="22"/>
                <w:lang w:val="en-US"/>
              </w:rPr>
            </w:pPr>
            <w:r w:rsidRPr="00AC7437">
              <w:rPr>
                <w:rFonts w:asciiTheme="minorHAnsi" w:hAnsiTheme="minorHAnsi"/>
                <w:b/>
                <w:bCs/>
                <w:sz w:val="22"/>
                <w:szCs w:val="22"/>
                <w:lang w:val="en-US"/>
              </w:rPr>
              <w:t>Date of project closing:</w:t>
            </w:r>
          </w:p>
        </w:tc>
        <w:tc>
          <w:tcPr>
            <w:tcW w:w="536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bCs/>
                <w:i/>
                <w:iCs/>
                <w:sz w:val="22"/>
                <w:szCs w:val="22"/>
                <w:lang w:val="en-US"/>
              </w:rPr>
            </w:pPr>
            <w:r w:rsidRPr="00AC7437">
              <w:rPr>
                <w:rFonts w:asciiTheme="minorHAnsi" w:hAnsiTheme="minorHAnsi"/>
                <w:i/>
                <w:iCs/>
                <w:sz w:val="22"/>
                <w:szCs w:val="22"/>
                <w:lang w:val="en-US"/>
              </w:rPr>
              <w:t>Indicate estimated year of project closing</w:t>
            </w:r>
          </w:p>
        </w:tc>
      </w:tr>
      <w:tr w:rsidR="00F56DEE" w:rsidRPr="00AC7437" w:rsidTr="00827EAC">
        <w:trPr>
          <w:trHeight w:val="63"/>
        </w:trPr>
        <w:tc>
          <w:tcPr>
            <w:tcW w:w="3493" w:type="dxa"/>
            <w:tcBorders>
              <w:bottom w:val="dotted" w:sz="4" w:space="0" w:color="auto"/>
            </w:tcBorders>
            <w:shd w:val="clear" w:color="auto" w:fill="auto"/>
          </w:tcPr>
          <w:p w:rsidR="00F56DEE" w:rsidRPr="00AC7437" w:rsidRDefault="00F56DEE" w:rsidP="00827EAC">
            <w:pPr>
              <w:rPr>
                <w:rFonts w:asciiTheme="minorHAnsi" w:hAnsiTheme="minorHAnsi"/>
                <w:b/>
                <w:bCs/>
                <w:sz w:val="22"/>
                <w:szCs w:val="22"/>
                <w:lang w:val="en-US"/>
              </w:rPr>
            </w:pPr>
          </w:p>
        </w:tc>
        <w:tc>
          <w:tcPr>
            <w:tcW w:w="5363" w:type="dxa"/>
            <w:tcBorders>
              <w:bottom w:val="dotted" w:sz="4" w:space="0" w:color="auto"/>
            </w:tcBorders>
            <w:shd w:val="clear" w:color="auto" w:fill="auto"/>
          </w:tcPr>
          <w:p w:rsidR="00F56DEE" w:rsidRPr="00AC7437" w:rsidRDefault="00F56DEE" w:rsidP="00827EAC">
            <w:pPr>
              <w:rPr>
                <w:rFonts w:asciiTheme="minorHAnsi" w:hAnsiTheme="minorHAnsi"/>
                <w:bCs/>
                <w:i/>
                <w:iCs/>
                <w:sz w:val="22"/>
                <w:szCs w:val="22"/>
                <w:lang w:val="en-US"/>
              </w:rPr>
            </w:pPr>
          </w:p>
        </w:tc>
      </w:tr>
      <w:tr w:rsidR="00F56DEE" w:rsidRPr="00AC7437" w:rsidTr="00827EAC">
        <w:trPr>
          <w:trHeight w:val="53"/>
        </w:trPr>
        <w:tc>
          <w:tcPr>
            <w:tcW w:w="349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b/>
                <w:bCs/>
                <w:sz w:val="22"/>
                <w:szCs w:val="22"/>
                <w:lang w:val="en-US"/>
              </w:rPr>
            </w:pPr>
            <w:r w:rsidRPr="00AC7437">
              <w:rPr>
                <w:rFonts w:asciiTheme="minorHAnsi" w:hAnsiTheme="minorHAnsi"/>
                <w:b/>
                <w:bCs/>
                <w:sz w:val="22"/>
                <w:szCs w:val="22"/>
                <w:lang w:val="en-US"/>
              </w:rPr>
              <w:t>Date of latest Logframe revision</w:t>
            </w:r>
          </w:p>
        </w:tc>
        <w:tc>
          <w:tcPr>
            <w:tcW w:w="536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bCs/>
                <w:i/>
                <w:iCs/>
                <w:sz w:val="22"/>
                <w:szCs w:val="22"/>
                <w:lang w:val="en-US"/>
              </w:rPr>
            </w:pPr>
            <w:r w:rsidRPr="00AC7437">
              <w:rPr>
                <w:rFonts w:asciiTheme="minorHAnsi" w:hAnsiTheme="minorHAnsi"/>
                <w:bCs/>
                <w:i/>
                <w:iCs/>
                <w:sz w:val="22"/>
                <w:szCs w:val="22"/>
                <w:lang w:val="en-US"/>
              </w:rPr>
              <w:t xml:space="preserve">Indicate date of latest </w:t>
            </w:r>
            <w:r w:rsidRPr="00AC7437">
              <w:rPr>
                <w:rFonts w:asciiTheme="minorHAnsi" w:hAnsiTheme="minorHAnsi"/>
                <w:bCs/>
                <w:i/>
                <w:iCs/>
                <w:sz w:val="22"/>
                <w:szCs w:val="22"/>
                <w:u w:val="single"/>
                <w:lang w:val="en-US"/>
              </w:rPr>
              <w:t xml:space="preserve">approved </w:t>
            </w:r>
            <w:r w:rsidRPr="00AC7437">
              <w:rPr>
                <w:rFonts w:asciiTheme="minorHAnsi" w:hAnsiTheme="minorHAnsi"/>
                <w:bCs/>
                <w:i/>
                <w:iCs/>
                <w:sz w:val="22"/>
                <w:szCs w:val="22"/>
                <w:lang w:val="en-US"/>
              </w:rPr>
              <w:t>Logframe revision</w:t>
            </w:r>
          </w:p>
        </w:tc>
      </w:tr>
      <w:tr w:rsidR="00F56DEE" w:rsidRPr="00AC7437" w:rsidTr="00827EAC">
        <w:tc>
          <w:tcPr>
            <w:tcW w:w="3493" w:type="dxa"/>
            <w:tcBorders>
              <w:top w:val="dotted" w:sz="4" w:space="0" w:color="auto"/>
              <w:bottom w:val="dotted" w:sz="4" w:space="0" w:color="auto"/>
            </w:tcBorders>
            <w:shd w:val="clear" w:color="auto" w:fill="auto"/>
          </w:tcPr>
          <w:p w:rsidR="00F56DEE" w:rsidRPr="00AC7437" w:rsidRDefault="00F56DEE" w:rsidP="00827EAC">
            <w:pPr>
              <w:rPr>
                <w:rFonts w:asciiTheme="minorHAnsi" w:hAnsiTheme="minorHAnsi"/>
                <w:b/>
                <w:bCs/>
                <w:sz w:val="22"/>
                <w:szCs w:val="22"/>
                <w:lang w:val="en-US"/>
              </w:rPr>
            </w:pPr>
          </w:p>
        </w:tc>
        <w:tc>
          <w:tcPr>
            <w:tcW w:w="5363" w:type="dxa"/>
            <w:tcBorders>
              <w:top w:val="dotted" w:sz="4" w:space="0" w:color="auto"/>
              <w:bottom w:val="dotted" w:sz="4" w:space="0" w:color="auto"/>
            </w:tcBorders>
            <w:shd w:val="clear" w:color="auto" w:fill="auto"/>
          </w:tcPr>
          <w:p w:rsidR="00F56DEE" w:rsidRPr="00AC7437" w:rsidRDefault="00F56DEE" w:rsidP="00827EAC">
            <w:pPr>
              <w:rPr>
                <w:rFonts w:asciiTheme="minorHAnsi" w:hAnsiTheme="minorHAnsi"/>
                <w:bCs/>
                <w:i/>
                <w:iCs/>
                <w:sz w:val="22"/>
                <w:szCs w:val="22"/>
                <w:lang w:val="en-US"/>
              </w:rPr>
            </w:pPr>
          </w:p>
        </w:tc>
      </w:tr>
      <w:tr w:rsidR="00F56DEE" w:rsidRPr="00AC7437" w:rsidTr="00827EAC">
        <w:tc>
          <w:tcPr>
            <w:tcW w:w="349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sz w:val="22"/>
                <w:szCs w:val="22"/>
                <w:lang w:val="en-US"/>
              </w:rPr>
            </w:pPr>
            <w:r w:rsidRPr="00AC7437">
              <w:rPr>
                <w:rFonts w:asciiTheme="minorHAnsi" w:hAnsiTheme="minorHAnsi"/>
                <w:b/>
                <w:bCs/>
                <w:sz w:val="22"/>
                <w:szCs w:val="22"/>
                <w:lang w:val="en-US"/>
              </w:rPr>
              <w:t>Date of RIMS benchmark survey</w:t>
            </w:r>
            <w:r w:rsidRPr="00AC7437">
              <w:rPr>
                <w:rFonts w:asciiTheme="minorHAnsi" w:hAnsiTheme="minorHAnsi"/>
                <w:sz w:val="22"/>
                <w:szCs w:val="22"/>
                <w:lang w:val="en-US"/>
              </w:rPr>
              <w:t>:</w:t>
            </w:r>
          </w:p>
          <w:p w:rsidR="00F56DEE" w:rsidRPr="00AC7437" w:rsidRDefault="00F56DEE" w:rsidP="00827EAC">
            <w:pPr>
              <w:rPr>
                <w:rFonts w:asciiTheme="minorHAnsi" w:hAnsiTheme="minorHAnsi"/>
                <w:bCs/>
                <w:sz w:val="22"/>
                <w:szCs w:val="22"/>
                <w:lang w:val="en-US"/>
              </w:rPr>
            </w:pPr>
          </w:p>
        </w:tc>
        <w:tc>
          <w:tcPr>
            <w:tcW w:w="536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bCs/>
                <w:i/>
                <w:iCs/>
                <w:sz w:val="22"/>
                <w:szCs w:val="22"/>
                <w:lang w:val="en-US"/>
              </w:rPr>
            </w:pPr>
            <w:r w:rsidRPr="00AC7437">
              <w:rPr>
                <w:rFonts w:asciiTheme="minorHAnsi" w:hAnsiTheme="minorHAnsi"/>
                <w:bCs/>
                <w:i/>
                <w:iCs/>
                <w:sz w:val="22"/>
                <w:szCs w:val="22"/>
                <w:lang w:val="en-US"/>
              </w:rPr>
              <w:t>Indicate date when the initial RIMS baseline survey was carried out</w:t>
            </w:r>
          </w:p>
        </w:tc>
      </w:tr>
      <w:tr w:rsidR="00F56DEE" w:rsidRPr="00AC7437" w:rsidTr="00827EAC">
        <w:tc>
          <w:tcPr>
            <w:tcW w:w="349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sz w:val="22"/>
                <w:szCs w:val="22"/>
                <w:lang w:val="en-US"/>
              </w:rPr>
            </w:pPr>
            <w:r w:rsidRPr="00AC7437">
              <w:rPr>
                <w:rFonts w:asciiTheme="minorHAnsi" w:hAnsiTheme="minorHAnsi"/>
                <w:b/>
                <w:bCs/>
                <w:sz w:val="22"/>
                <w:szCs w:val="22"/>
                <w:lang w:val="en-US"/>
              </w:rPr>
              <w:t>Date of RIMS mid-term survey</w:t>
            </w:r>
            <w:r w:rsidRPr="00AC7437">
              <w:rPr>
                <w:rFonts w:asciiTheme="minorHAnsi" w:hAnsiTheme="minorHAnsi"/>
                <w:sz w:val="22"/>
                <w:szCs w:val="22"/>
                <w:lang w:val="en-US"/>
              </w:rPr>
              <w:t>:</w:t>
            </w:r>
          </w:p>
        </w:tc>
        <w:tc>
          <w:tcPr>
            <w:tcW w:w="536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bCs/>
                <w:i/>
                <w:iCs/>
                <w:sz w:val="22"/>
                <w:szCs w:val="22"/>
                <w:lang w:val="en-US"/>
              </w:rPr>
            </w:pPr>
            <w:r w:rsidRPr="00AC7437">
              <w:rPr>
                <w:rFonts w:asciiTheme="minorHAnsi" w:hAnsiTheme="minorHAnsi"/>
                <w:bCs/>
                <w:i/>
                <w:iCs/>
                <w:sz w:val="22"/>
                <w:szCs w:val="22"/>
                <w:lang w:val="en-US"/>
              </w:rPr>
              <w:t xml:space="preserve">Indicate date when the mid-term RIMS survey was (or will be) carried out </w:t>
            </w:r>
          </w:p>
        </w:tc>
      </w:tr>
      <w:tr w:rsidR="00F56DEE" w:rsidRPr="00AC7437" w:rsidTr="00827EAC">
        <w:tc>
          <w:tcPr>
            <w:tcW w:w="349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sz w:val="22"/>
                <w:szCs w:val="22"/>
                <w:lang w:val="en-US"/>
              </w:rPr>
            </w:pPr>
            <w:r w:rsidRPr="00AC7437">
              <w:rPr>
                <w:rFonts w:asciiTheme="minorHAnsi" w:hAnsiTheme="minorHAnsi"/>
                <w:b/>
                <w:bCs/>
                <w:sz w:val="22"/>
                <w:szCs w:val="22"/>
                <w:lang w:val="en-US"/>
              </w:rPr>
              <w:t>Date of RIMS completion survey</w:t>
            </w:r>
            <w:r w:rsidRPr="00AC7437">
              <w:rPr>
                <w:rFonts w:asciiTheme="minorHAnsi" w:hAnsiTheme="minorHAnsi"/>
                <w:sz w:val="22"/>
                <w:szCs w:val="22"/>
                <w:lang w:val="en-US"/>
              </w:rPr>
              <w:t>:</w:t>
            </w:r>
          </w:p>
        </w:tc>
        <w:tc>
          <w:tcPr>
            <w:tcW w:w="536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bCs/>
                <w:i/>
                <w:iCs/>
                <w:sz w:val="22"/>
                <w:szCs w:val="22"/>
                <w:lang w:val="en-US"/>
              </w:rPr>
            </w:pPr>
            <w:r w:rsidRPr="00AC7437">
              <w:rPr>
                <w:rFonts w:asciiTheme="minorHAnsi" w:hAnsiTheme="minorHAnsi"/>
                <w:bCs/>
                <w:i/>
                <w:iCs/>
                <w:sz w:val="22"/>
                <w:szCs w:val="22"/>
                <w:lang w:val="en-US"/>
              </w:rPr>
              <w:t xml:space="preserve">Indicate estimated date for carrying out the RIMS completion survey </w:t>
            </w:r>
          </w:p>
        </w:tc>
      </w:tr>
      <w:tr w:rsidR="00F56DEE" w:rsidRPr="00AC7437" w:rsidTr="00827EAC">
        <w:tc>
          <w:tcPr>
            <w:tcW w:w="3493" w:type="dxa"/>
            <w:tcBorders>
              <w:top w:val="dotted" w:sz="4" w:space="0" w:color="auto"/>
              <w:bottom w:val="dotted" w:sz="4" w:space="0" w:color="auto"/>
            </w:tcBorders>
            <w:shd w:val="clear" w:color="auto" w:fill="auto"/>
          </w:tcPr>
          <w:p w:rsidR="00F56DEE" w:rsidRPr="00AC7437" w:rsidRDefault="00F56DEE" w:rsidP="00827EAC">
            <w:pPr>
              <w:rPr>
                <w:rFonts w:asciiTheme="minorHAnsi" w:hAnsiTheme="minorHAnsi"/>
                <w:sz w:val="22"/>
                <w:szCs w:val="22"/>
                <w:lang w:val="en-US"/>
              </w:rPr>
            </w:pPr>
          </w:p>
        </w:tc>
        <w:tc>
          <w:tcPr>
            <w:tcW w:w="5363" w:type="dxa"/>
            <w:tcBorders>
              <w:top w:val="dotted" w:sz="4" w:space="0" w:color="auto"/>
              <w:bottom w:val="dotted" w:sz="4" w:space="0" w:color="auto"/>
            </w:tcBorders>
            <w:shd w:val="clear" w:color="auto" w:fill="auto"/>
          </w:tcPr>
          <w:p w:rsidR="00F56DEE" w:rsidRPr="00AC7437" w:rsidRDefault="00F56DEE" w:rsidP="00827EAC">
            <w:pPr>
              <w:rPr>
                <w:rFonts w:asciiTheme="minorHAnsi" w:hAnsiTheme="minorHAnsi"/>
                <w:bCs/>
                <w:i/>
                <w:iCs/>
                <w:sz w:val="22"/>
                <w:szCs w:val="22"/>
                <w:lang w:val="en-US"/>
              </w:rPr>
            </w:pPr>
          </w:p>
        </w:tc>
      </w:tr>
      <w:tr w:rsidR="00F56DEE" w:rsidRPr="00AC7437" w:rsidTr="00827EAC">
        <w:tc>
          <w:tcPr>
            <w:tcW w:w="349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sz w:val="22"/>
                <w:szCs w:val="22"/>
                <w:lang w:val="en-US"/>
              </w:rPr>
            </w:pPr>
            <w:r w:rsidRPr="00AC7437">
              <w:rPr>
                <w:rFonts w:asciiTheme="minorHAnsi" w:hAnsiTheme="minorHAnsi"/>
                <w:b/>
                <w:bCs/>
                <w:sz w:val="22"/>
                <w:szCs w:val="22"/>
                <w:lang w:val="en-US"/>
              </w:rPr>
              <w:t>Date of Mid-Term Review</w:t>
            </w:r>
          </w:p>
          <w:p w:rsidR="00F56DEE" w:rsidRPr="00AC7437" w:rsidRDefault="00F56DEE" w:rsidP="00827EAC">
            <w:pPr>
              <w:rPr>
                <w:rFonts w:asciiTheme="minorHAnsi" w:hAnsiTheme="minorHAnsi"/>
                <w:bCs/>
                <w:sz w:val="22"/>
                <w:szCs w:val="22"/>
                <w:lang w:val="en-US"/>
              </w:rPr>
            </w:pPr>
          </w:p>
        </w:tc>
        <w:tc>
          <w:tcPr>
            <w:tcW w:w="536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bCs/>
                <w:i/>
                <w:iCs/>
                <w:sz w:val="22"/>
                <w:szCs w:val="22"/>
                <w:lang w:val="en-US"/>
              </w:rPr>
            </w:pPr>
            <w:r w:rsidRPr="00AC7437">
              <w:rPr>
                <w:rFonts w:asciiTheme="minorHAnsi" w:hAnsiTheme="minorHAnsi"/>
                <w:bCs/>
                <w:i/>
                <w:iCs/>
                <w:sz w:val="22"/>
                <w:szCs w:val="22"/>
                <w:lang w:val="en-US"/>
              </w:rPr>
              <w:t>Indicate date when the Mid-Term Review was (or will be) carried out</w:t>
            </w:r>
          </w:p>
        </w:tc>
      </w:tr>
      <w:tr w:rsidR="00F56DEE" w:rsidRPr="00AC7437" w:rsidTr="00827EAC">
        <w:tc>
          <w:tcPr>
            <w:tcW w:w="349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b/>
                <w:sz w:val="22"/>
                <w:szCs w:val="22"/>
                <w:lang w:val="en-US"/>
              </w:rPr>
            </w:pPr>
            <w:r w:rsidRPr="00AC7437">
              <w:rPr>
                <w:rFonts w:asciiTheme="minorHAnsi" w:hAnsiTheme="minorHAnsi"/>
                <w:b/>
                <w:sz w:val="22"/>
                <w:szCs w:val="22"/>
                <w:lang w:val="en-US"/>
              </w:rPr>
              <w:t>Date of Completion Review</w:t>
            </w:r>
          </w:p>
        </w:tc>
        <w:tc>
          <w:tcPr>
            <w:tcW w:w="5363" w:type="dxa"/>
            <w:tcBorders>
              <w:top w:val="dotted" w:sz="4" w:space="0" w:color="auto"/>
              <w:left w:val="dotted" w:sz="4" w:space="0" w:color="auto"/>
              <w:bottom w:val="dotted" w:sz="4" w:space="0" w:color="auto"/>
              <w:right w:val="dotted" w:sz="4" w:space="0" w:color="auto"/>
            </w:tcBorders>
            <w:shd w:val="clear" w:color="auto" w:fill="auto"/>
          </w:tcPr>
          <w:p w:rsidR="00F56DEE" w:rsidRPr="00AC7437" w:rsidRDefault="00F56DEE" w:rsidP="00827EAC">
            <w:pPr>
              <w:rPr>
                <w:rFonts w:asciiTheme="minorHAnsi" w:hAnsiTheme="minorHAnsi"/>
                <w:bCs/>
                <w:i/>
                <w:iCs/>
                <w:sz w:val="22"/>
                <w:szCs w:val="22"/>
                <w:lang w:val="en-US"/>
              </w:rPr>
            </w:pPr>
            <w:r w:rsidRPr="00AC7437">
              <w:rPr>
                <w:rFonts w:asciiTheme="minorHAnsi" w:hAnsiTheme="minorHAnsi"/>
                <w:bCs/>
                <w:i/>
                <w:iCs/>
                <w:sz w:val="22"/>
                <w:szCs w:val="22"/>
                <w:lang w:val="en-US"/>
              </w:rPr>
              <w:t>Indicate date when the Completion Review will be carried out</w:t>
            </w:r>
          </w:p>
        </w:tc>
      </w:tr>
    </w:tbl>
    <w:p w:rsidR="00F56DEE" w:rsidRPr="00AC7437" w:rsidRDefault="00F56DEE" w:rsidP="00C432CF">
      <w:pPr>
        <w:numPr>
          <w:ilvl w:val="0"/>
          <w:numId w:val="71"/>
        </w:numPr>
        <w:spacing w:before="120" w:line="240" w:lineRule="auto"/>
        <w:rPr>
          <w:rFonts w:asciiTheme="minorHAnsi" w:hAnsiTheme="minorHAnsi"/>
          <w:b/>
          <w:sz w:val="22"/>
          <w:szCs w:val="22"/>
          <w:lang w:val="en-US"/>
        </w:rPr>
      </w:pPr>
      <w:r w:rsidRPr="00AC7437">
        <w:rPr>
          <w:rFonts w:asciiTheme="minorHAnsi" w:hAnsiTheme="minorHAnsi"/>
          <w:sz w:val="22"/>
          <w:szCs w:val="22"/>
          <w:lang w:val="en-US"/>
        </w:rPr>
        <w:br w:type="page"/>
      </w:r>
      <w:r w:rsidRPr="00AC7437">
        <w:rPr>
          <w:rFonts w:asciiTheme="minorHAnsi" w:hAnsiTheme="minorHAnsi"/>
          <w:b/>
          <w:sz w:val="22"/>
          <w:szCs w:val="22"/>
          <w:lang w:val="en-US"/>
        </w:rPr>
        <w:lastRenderedPageBreak/>
        <w:t xml:space="preserve">Background </w:t>
      </w:r>
      <w:r w:rsidRPr="00AC7437">
        <w:rPr>
          <w:rFonts w:asciiTheme="minorHAnsi" w:hAnsiTheme="minorHAnsi"/>
          <w:b/>
          <w:sz w:val="22"/>
          <w:szCs w:val="22"/>
          <w:lang w:val="en-US"/>
        </w:rPr>
        <w:tab/>
      </w:r>
    </w:p>
    <w:p w:rsidR="00F56DEE" w:rsidRPr="00AC7437" w:rsidRDefault="00F56DEE" w:rsidP="00C432CF">
      <w:pPr>
        <w:numPr>
          <w:ilvl w:val="1"/>
          <w:numId w:val="71"/>
        </w:numPr>
        <w:spacing w:before="120" w:line="240" w:lineRule="auto"/>
        <w:rPr>
          <w:rFonts w:asciiTheme="minorHAnsi" w:hAnsiTheme="minorHAnsi"/>
          <w:sz w:val="22"/>
          <w:szCs w:val="22"/>
          <w:lang w:val="en-US"/>
        </w:rPr>
      </w:pPr>
      <w:r w:rsidRPr="00AC7437">
        <w:rPr>
          <w:rFonts w:asciiTheme="minorHAnsi" w:hAnsiTheme="minorHAnsi"/>
          <w:b/>
          <w:sz w:val="22"/>
          <w:szCs w:val="22"/>
          <w:lang w:val="en-US"/>
        </w:rPr>
        <w:t xml:space="preserve">Introduction: </w:t>
      </w:r>
      <w:r w:rsidRPr="00AC7437">
        <w:rPr>
          <w:rFonts w:asciiTheme="minorHAnsi" w:hAnsiTheme="minorHAnsi"/>
          <w:i/>
          <w:sz w:val="22"/>
          <w:szCs w:val="22"/>
          <w:lang w:val="en-US"/>
        </w:rPr>
        <w:t>This section provides a brief introduction of the project indicating the following information: goal and objectives,</w:t>
      </w:r>
      <w:r w:rsidRPr="00AC7437">
        <w:rPr>
          <w:rFonts w:asciiTheme="minorHAnsi" w:hAnsiTheme="minorHAnsi"/>
          <w:sz w:val="22"/>
          <w:szCs w:val="22"/>
          <w:lang w:val="en-US"/>
        </w:rPr>
        <w:t xml:space="preserve"> c</w:t>
      </w:r>
      <w:r w:rsidRPr="00AC7437">
        <w:rPr>
          <w:rFonts w:asciiTheme="minorHAnsi" w:hAnsiTheme="minorHAnsi"/>
          <w:i/>
          <w:iCs/>
          <w:sz w:val="22"/>
          <w:szCs w:val="22"/>
          <w:lang w:val="en-US"/>
        </w:rPr>
        <w:t>overage (geography and beneficiaries), executing agency, key implementing partners.</w:t>
      </w:r>
    </w:p>
    <w:p w:rsidR="00F56DEE" w:rsidRPr="00AC7437" w:rsidRDefault="00F56DEE" w:rsidP="00C432CF">
      <w:pPr>
        <w:numPr>
          <w:ilvl w:val="1"/>
          <w:numId w:val="72"/>
        </w:numPr>
        <w:spacing w:before="120" w:line="240" w:lineRule="auto"/>
        <w:rPr>
          <w:rFonts w:asciiTheme="minorHAnsi" w:hAnsiTheme="minorHAnsi"/>
          <w:sz w:val="22"/>
          <w:szCs w:val="22"/>
          <w:lang w:val="en-US"/>
        </w:rPr>
      </w:pPr>
      <w:r w:rsidRPr="00AC7437">
        <w:rPr>
          <w:rFonts w:asciiTheme="minorHAnsi" w:hAnsiTheme="minorHAnsi"/>
          <w:b/>
          <w:sz w:val="22"/>
          <w:szCs w:val="22"/>
          <w:lang w:val="en-US"/>
        </w:rPr>
        <w:t>Target Group</w:t>
      </w:r>
      <w:proofErr w:type="gramStart"/>
      <w:r w:rsidRPr="00AC7437">
        <w:rPr>
          <w:rFonts w:asciiTheme="minorHAnsi" w:hAnsiTheme="minorHAnsi"/>
          <w:b/>
          <w:sz w:val="22"/>
          <w:szCs w:val="22"/>
          <w:lang w:val="en-US"/>
        </w:rPr>
        <w:t>:</w:t>
      </w:r>
      <w:r w:rsidRPr="00AC7437">
        <w:rPr>
          <w:rFonts w:asciiTheme="minorHAnsi" w:hAnsiTheme="minorHAnsi"/>
          <w:i/>
          <w:sz w:val="22"/>
          <w:szCs w:val="22"/>
          <w:lang w:val="en-US"/>
        </w:rPr>
        <w:t>This</w:t>
      </w:r>
      <w:proofErr w:type="gramEnd"/>
      <w:r w:rsidRPr="00AC7437">
        <w:rPr>
          <w:rFonts w:asciiTheme="minorHAnsi" w:hAnsiTheme="minorHAnsi"/>
          <w:i/>
          <w:sz w:val="22"/>
          <w:szCs w:val="22"/>
          <w:lang w:val="en-US"/>
        </w:rPr>
        <w:t xml:space="preserve"> section provides information on the target group served during the year such as production groups/cooperatives, agri-business/traders etc. This section also explains any changes that become effective over the reporting period in regards to the situation or attitude of the project Target Group.</w:t>
      </w:r>
    </w:p>
    <w:p w:rsidR="00F56DEE" w:rsidRPr="00AC7437" w:rsidRDefault="00F56DEE" w:rsidP="00C432CF">
      <w:pPr>
        <w:numPr>
          <w:ilvl w:val="1"/>
          <w:numId w:val="72"/>
        </w:numPr>
        <w:spacing w:before="120" w:line="240" w:lineRule="auto"/>
        <w:rPr>
          <w:rFonts w:asciiTheme="minorHAnsi" w:hAnsiTheme="minorHAnsi"/>
          <w:sz w:val="22"/>
          <w:szCs w:val="22"/>
          <w:lang w:val="en-US"/>
        </w:rPr>
      </w:pPr>
      <w:r w:rsidRPr="00AC7437">
        <w:rPr>
          <w:rFonts w:asciiTheme="minorHAnsi" w:hAnsiTheme="minorHAnsi"/>
          <w:b/>
          <w:sz w:val="22"/>
          <w:szCs w:val="22"/>
          <w:lang w:val="en-US"/>
        </w:rPr>
        <w:t>Implementation arrangements</w:t>
      </w:r>
      <w:proofErr w:type="gramStart"/>
      <w:r w:rsidRPr="00AC7437">
        <w:rPr>
          <w:rFonts w:asciiTheme="minorHAnsi" w:hAnsiTheme="minorHAnsi"/>
          <w:b/>
          <w:sz w:val="22"/>
          <w:szCs w:val="22"/>
          <w:lang w:val="en-US"/>
        </w:rPr>
        <w:t>:</w:t>
      </w:r>
      <w:r w:rsidRPr="00AC7437">
        <w:rPr>
          <w:rFonts w:asciiTheme="minorHAnsi" w:hAnsiTheme="minorHAnsi"/>
          <w:i/>
          <w:sz w:val="22"/>
          <w:szCs w:val="22"/>
          <w:lang w:val="en-US"/>
        </w:rPr>
        <w:t>This</w:t>
      </w:r>
      <w:proofErr w:type="gramEnd"/>
      <w:r w:rsidRPr="00AC7437">
        <w:rPr>
          <w:rFonts w:asciiTheme="minorHAnsi" w:hAnsiTheme="minorHAnsi"/>
          <w:i/>
          <w:sz w:val="22"/>
          <w:szCs w:val="22"/>
          <w:lang w:val="en-US"/>
        </w:rPr>
        <w:t xml:space="preserve"> section provides a brief description on the implementation arrangements and highlights the changes occurred in such arrangements during the reporting period. This may include staffing structure, hiring of the service providers relating to the initial implementation arrangements. </w:t>
      </w:r>
    </w:p>
    <w:p w:rsidR="00F56DEE" w:rsidRPr="00AC7437" w:rsidRDefault="00F56DEE" w:rsidP="00C432CF">
      <w:pPr>
        <w:numPr>
          <w:ilvl w:val="1"/>
          <w:numId w:val="72"/>
        </w:numPr>
        <w:spacing w:before="120" w:line="240" w:lineRule="auto"/>
        <w:rPr>
          <w:rFonts w:asciiTheme="minorHAnsi" w:hAnsiTheme="minorHAnsi"/>
          <w:sz w:val="22"/>
          <w:szCs w:val="22"/>
          <w:lang w:val="en-US"/>
        </w:rPr>
      </w:pPr>
      <w:r w:rsidRPr="00AC7437">
        <w:rPr>
          <w:rFonts w:asciiTheme="minorHAnsi" w:hAnsiTheme="minorHAnsi"/>
          <w:b/>
          <w:sz w:val="22"/>
          <w:szCs w:val="22"/>
          <w:lang w:val="en-US"/>
        </w:rPr>
        <w:t>Cost and Financing</w:t>
      </w:r>
      <w:proofErr w:type="gramStart"/>
      <w:r w:rsidRPr="00AC7437">
        <w:rPr>
          <w:rFonts w:asciiTheme="minorHAnsi" w:hAnsiTheme="minorHAnsi"/>
          <w:b/>
          <w:sz w:val="22"/>
          <w:szCs w:val="22"/>
          <w:lang w:val="en-US"/>
        </w:rPr>
        <w:t>:</w:t>
      </w:r>
      <w:r w:rsidRPr="00AC7437">
        <w:rPr>
          <w:rFonts w:asciiTheme="minorHAnsi" w:hAnsiTheme="minorHAnsi"/>
          <w:i/>
          <w:sz w:val="22"/>
          <w:szCs w:val="22"/>
          <w:lang w:val="en-US"/>
        </w:rPr>
        <w:t>This</w:t>
      </w:r>
      <w:proofErr w:type="gramEnd"/>
      <w:r w:rsidRPr="00AC7437">
        <w:rPr>
          <w:rFonts w:asciiTheme="minorHAnsi" w:hAnsiTheme="minorHAnsi"/>
          <w:i/>
          <w:sz w:val="22"/>
          <w:szCs w:val="22"/>
          <w:lang w:val="en-US"/>
        </w:rPr>
        <w:t xml:space="preserve"> section provides the total expenditure amount with contribution from various financing agencies. A table as under indicating total project resources, actual expenditure by the end of reporting period and amount available for the remaining project period as under after a brief narrative summary.</w:t>
      </w:r>
    </w:p>
    <w:p w:rsidR="00F56DEE" w:rsidRPr="00AC7437" w:rsidRDefault="00F56DEE" w:rsidP="00F56DEE">
      <w:pPr>
        <w:spacing w:before="120"/>
        <w:rPr>
          <w:rFonts w:asciiTheme="minorHAnsi" w:hAnsiTheme="minorHAnsi"/>
          <w:sz w:val="22"/>
          <w:szCs w:val="22"/>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1091"/>
        <w:gridCol w:w="1411"/>
        <w:gridCol w:w="1800"/>
        <w:gridCol w:w="1440"/>
        <w:gridCol w:w="1638"/>
      </w:tblGrid>
      <w:tr w:rsidR="00F56DEE" w:rsidRPr="00AC7437" w:rsidTr="00827EAC">
        <w:tc>
          <w:tcPr>
            <w:tcW w:w="648" w:type="dxa"/>
          </w:tcPr>
          <w:p w:rsidR="00F56DEE" w:rsidRPr="00AC7437" w:rsidRDefault="00F56DEE" w:rsidP="00827EAC">
            <w:pPr>
              <w:spacing w:before="120"/>
              <w:rPr>
                <w:rFonts w:asciiTheme="minorHAnsi" w:hAnsiTheme="minorHAnsi"/>
                <w:sz w:val="22"/>
                <w:szCs w:val="22"/>
                <w:lang w:val="en-US"/>
              </w:rPr>
            </w:pPr>
            <w:r w:rsidRPr="00AC7437">
              <w:rPr>
                <w:rFonts w:asciiTheme="minorHAnsi" w:hAnsiTheme="minorHAnsi"/>
                <w:sz w:val="22"/>
                <w:szCs w:val="22"/>
                <w:lang w:val="en-US"/>
              </w:rPr>
              <w:t>Sno</w:t>
            </w:r>
          </w:p>
        </w:tc>
        <w:tc>
          <w:tcPr>
            <w:tcW w:w="1091" w:type="dxa"/>
          </w:tcPr>
          <w:p w:rsidR="00F56DEE" w:rsidRPr="00AC7437" w:rsidRDefault="00F56DEE" w:rsidP="00827EAC">
            <w:pPr>
              <w:spacing w:before="120"/>
              <w:rPr>
                <w:rFonts w:asciiTheme="minorHAnsi" w:hAnsiTheme="minorHAnsi"/>
                <w:sz w:val="22"/>
                <w:szCs w:val="22"/>
                <w:lang w:val="en-US"/>
              </w:rPr>
            </w:pPr>
            <w:r w:rsidRPr="00AC7437">
              <w:rPr>
                <w:rFonts w:asciiTheme="minorHAnsi" w:hAnsiTheme="minorHAnsi"/>
                <w:sz w:val="22"/>
                <w:szCs w:val="22"/>
                <w:lang w:val="en-US"/>
              </w:rPr>
              <w:t>Category</w:t>
            </w:r>
          </w:p>
        </w:tc>
        <w:tc>
          <w:tcPr>
            <w:tcW w:w="1411" w:type="dxa"/>
          </w:tcPr>
          <w:p w:rsidR="00F56DEE" w:rsidRPr="00AC7437" w:rsidRDefault="00F56DEE" w:rsidP="00827EAC">
            <w:pPr>
              <w:spacing w:before="120"/>
              <w:rPr>
                <w:rFonts w:asciiTheme="minorHAnsi" w:hAnsiTheme="minorHAnsi"/>
                <w:sz w:val="22"/>
                <w:szCs w:val="22"/>
                <w:lang w:val="en-US"/>
              </w:rPr>
            </w:pPr>
            <w:r w:rsidRPr="00AC7437">
              <w:rPr>
                <w:rFonts w:asciiTheme="minorHAnsi" w:hAnsiTheme="minorHAnsi"/>
                <w:sz w:val="22"/>
                <w:szCs w:val="22"/>
                <w:lang w:val="en-US"/>
              </w:rPr>
              <w:t>Total Project Budget</w:t>
            </w:r>
          </w:p>
        </w:tc>
        <w:tc>
          <w:tcPr>
            <w:tcW w:w="1800" w:type="dxa"/>
          </w:tcPr>
          <w:p w:rsidR="00F56DEE" w:rsidRPr="00AC7437" w:rsidRDefault="00F56DEE" w:rsidP="00827EAC">
            <w:pPr>
              <w:spacing w:before="120"/>
              <w:rPr>
                <w:rFonts w:asciiTheme="minorHAnsi" w:hAnsiTheme="minorHAnsi"/>
                <w:sz w:val="22"/>
                <w:szCs w:val="22"/>
                <w:lang w:val="en-US"/>
              </w:rPr>
            </w:pPr>
            <w:r w:rsidRPr="00AC7437">
              <w:rPr>
                <w:rFonts w:asciiTheme="minorHAnsi" w:hAnsiTheme="minorHAnsi"/>
                <w:sz w:val="22"/>
                <w:szCs w:val="22"/>
                <w:lang w:val="en-US"/>
              </w:rPr>
              <w:t>Total Actual Expenditure (reporting year)</w:t>
            </w:r>
          </w:p>
        </w:tc>
        <w:tc>
          <w:tcPr>
            <w:tcW w:w="1440" w:type="dxa"/>
          </w:tcPr>
          <w:p w:rsidR="00F56DEE" w:rsidRPr="00AC7437" w:rsidRDefault="00F56DEE" w:rsidP="00827EAC">
            <w:pPr>
              <w:spacing w:before="120"/>
              <w:rPr>
                <w:rFonts w:asciiTheme="minorHAnsi" w:hAnsiTheme="minorHAnsi"/>
                <w:sz w:val="22"/>
                <w:szCs w:val="22"/>
                <w:lang w:val="en-US"/>
              </w:rPr>
            </w:pPr>
            <w:r w:rsidRPr="00AC7437">
              <w:rPr>
                <w:rFonts w:asciiTheme="minorHAnsi" w:hAnsiTheme="minorHAnsi"/>
                <w:sz w:val="22"/>
                <w:szCs w:val="22"/>
                <w:lang w:val="en-US"/>
              </w:rPr>
              <w:t xml:space="preserve">Cumulative Actual Expenditure </w:t>
            </w:r>
          </w:p>
        </w:tc>
        <w:tc>
          <w:tcPr>
            <w:tcW w:w="1638" w:type="dxa"/>
          </w:tcPr>
          <w:p w:rsidR="00F56DEE" w:rsidRPr="00AC7437" w:rsidRDefault="00F56DEE" w:rsidP="00827EAC">
            <w:pPr>
              <w:spacing w:before="120"/>
              <w:rPr>
                <w:rFonts w:asciiTheme="minorHAnsi" w:hAnsiTheme="minorHAnsi"/>
                <w:sz w:val="22"/>
                <w:szCs w:val="22"/>
                <w:lang w:val="en-US"/>
              </w:rPr>
            </w:pPr>
            <w:r w:rsidRPr="00AC7437">
              <w:rPr>
                <w:rFonts w:asciiTheme="minorHAnsi" w:hAnsiTheme="minorHAnsi"/>
                <w:sz w:val="22"/>
                <w:szCs w:val="22"/>
                <w:lang w:val="en-US"/>
              </w:rPr>
              <w:t xml:space="preserve">Available resources for remaining project period </w:t>
            </w:r>
          </w:p>
        </w:tc>
      </w:tr>
      <w:tr w:rsidR="00F56DEE" w:rsidRPr="00AC7437" w:rsidTr="00827EAC">
        <w:tc>
          <w:tcPr>
            <w:tcW w:w="648" w:type="dxa"/>
          </w:tcPr>
          <w:p w:rsidR="00F56DEE" w:rsidRPr="00AC7437" w:rsidRDefault="00F56DEE" w:rsidP="00827EAC">
            <w:pPr>
              <w:spacing w:before="120"/>
              <w:jc w:val="center"/>
              <w:rPr>
                <w:rFonts w:asciiTheme="minorHAnsi" w:hAnsiTheme="minorHAnsi"/>
                <w:sz w:val="22"/>
                <w:szCs w:val="22"/>
                <w:lang w:val="en-US"/>
              </w:rPr>
            </w:pPr>
            <w:r w:rsidRPr="00AC7437">
              <w:rPr>
                <w:rFonts w:asciiTheme="minorHAnsi" w:hAnsiTheme="minorHAnsi"/>
                <w:sz w:val="22"/>
                <w:szCs w:val="22"/>
                <w:lang w:val="en-US"/>
              </w:rPr>
              <w:t>A</w:t>
            </w:r>
          </w:p>
        </w:tc>
        <w:tc>
          <w:tcPr>
            <w:tcW w:w="1091" w:type="dxa"/>
          </w:tcPr>
          <w:p w:rsidR="00F56DEE" w:rsidRPr="00AC7437" w:rsidRDefault="00F56DEE" w:rsidP="00827EAC">
            <w:pPr>
              <w:spacing w:before="120"/>
              <w:jc w:val="center"/>
              <w:rPr>
                <w:rFonts w:asciiTheme="minorHAnsi" w:hAnsiTheme="minorHAnsi"/>
                <w:sz w:val="22"/>
                <w:szCs w:val="22"/>
                <w:lang w:val="en-US"/>
              </w:rPr>
            </w:pPr>
            <w:r w:rsidRPr="00AC7437">
              <w:rPr>
                <w:rFonts w:asciiTheme="minorHAnsi" w:hAnsiTheme="minorHAnsi"/>
                <w:sz w:val="22"/>
                <w:szCs w:val="22"/>
                <w:lang w:val="en-US"/>
              </w:rPr>
              <w:t>B</w:t>
            </w:r>
          </w:p>
        </w:tc>
        <w:tc>
          <w:tcPr>
            <w:tcW w:w="1411" w:type="dxa"/>
          </w:tcPr>
          <w:p w:rsidR="00F56DEE" w:rsidRPr="00AC7437" w:rsidRDefault="00F56DEE" w:rsidP="00827EAC">
            <w:pPr>
              <w:spacing w:before="120"/>
              <w:jc w:val="center"/>
              <w:rPr>
                <w:rFonts w:asciiTheme="minorHAnsi" w:hAnsiTheme="minorHAnsi"/>
                <w:sz w:val="22"/>
                <w:szCs w:val="22"/>
                <w:lang w:val="en-US"/>
              </w:rPr>
            </w:pPr>
            <w:r w:rsidRPr="00AC7437">
              <w:rPr>
                <w:rFonts w:asciiTheme="minorHAnsi" w:hAnsiTheme="minorHAnsi"/>
                <w:sz w:val="22"/>
                <w:szCs w:val="22"/>
                <w:lang w:val="en-US"/>
              </w:rPr>
              <w:t>C</w:t>
            </w:r>
          </w:p>
        </w:tc>
        <w:tc>
          <w:tcPr>
            <w:tcW w:w="1800" w:type="dxa"/>
          </w:tcPr>
          <w:p w:rsidR="00F56DEE" w:rsidRPr="00AC7437" w:rsidRDefault="00F56DEE" w:rsidP="00827EAC">
            <w:pPr>
              <w:spacing w:before="120"/>
              <w:jc w:val="center"/>
              <w:rPr>
                <w:rFonts w:asciiTheme="minorHAnsi" w:hAnsiTheme="minorHAnsi"/>
                <w:sz w:val="22"/>
                <w:szCs w:val="22"/>
                <w:lang w:val="en-US"/>
              </w:rPr>
            </w:pPr>
            <w:r w:rsidRPr="00AC7437">
              <w:rPr>
                <w:rFonts w:asciiTheme="minorHAnsi" w:hAnsiTheme="minorHAnsi"/>
                <w:sz w:val="22"/>
                <w:szCs w:val="22"/>
                <w:lang w:val="en-US"/>
              </w:rPr>
              <w:t>D</w:t>
            </w:r>
          </w:p>
        </w:tc>
        <w:tc>
          <w:tcPr>
            <w:tcW w:w="1440" w:type="dxa"/>
          </w:tcPr>
          <w:p w:rsidR="00F56DEE" w:rsidRPr="00AC7437" w:rsidRDefault="00F56DEE" w:rsidP="00827EAC">
            <w:pPr>
              <w:spacing w:before="120"/>
              <w:jc w:val="center"/>
              <w:rPr>
                <w:rFonts w:asciiTheme="minorHAnsi" w:hAnsiTheme="minorHAnsi"/>
                <w:sz w:val="22"/>
                <w:szCs w:val="22"/>
                <w:lang w:val="en-US"/>
              </w:rPr>
            </w:pPr>
            <w:r w:rsidRPr="00AC7437">
              <w:rPr>
                <w:rFonts w:asciiTheme="minorHAnsi" w:hAnsiTheme="minorHAnsi"/>
                <w:sz w:val="22"/>
                <w:szCs w:val="22"/>
                <w:lang w:val="en-US"/>
              </w:rPr>
              <w:t>E</w:t>
            </w:r>
          </w:p>
        </w:tc>
        <w:tc>
          <w:tcPr>
            <w:tcW w:w="1638" w:type="dxa"/>
          </w:tcPr>
          <w:p w:rsidR="00F56DEE" w:rsidRPr="00AC7437" w:rsidRDefault="00F56DEE" w:rsidP="00827EAC">
            <w:pPr>
              <w:spacing w:before="120"/>
              <w:jc w:val="center"/>
              <w:rPr>
                <w:rFonts w:asciiTheme="minorHAnsi" w:hAnsiTheme="minorHAnsi"/>
                <w:sz w:val="22"/>
                <w:szCs w:val="22"/>
                <w:lang w:val="en-US"/>
              </w:rPr>
            </w:pPr>
            <w:r w:rsidRPr="00AC7437">
              <w:rPr>
                <w:rFonts w:asciiTheme="minorHAnsi" w:hAnsiTheme="minorHAnsi"/>
                <w:sz w:val="22"/>
                <w:szCs w:val="22"/>
                <w:lang w:val="en-US"/>
              </w:rPr>
              <w:t>(B-E)</w:t>
            </w:r>
          </w:p>
        </w:tc>
      </w:tr>
      <w:tr w:rsidR="00F56DEE" w:rsidRPr="00AC7437" w:rsidTr="00827EAC">
        <w:tc>
          <w:tcPr>
            <w:tcW w:w="648" w:type="dxa"/>
          </w:tcPr>
          <w:p w:rsidR="00F56DEE" w:rsidRPr="00AC7437" w:rsidRDefault="00F56DEE" w:rsidP="00827EAC">
            <w:pPr>
              <w:spacing w:before="120"/>
              <w:rPr>
                <w:rFonts w:asciiTheme="minorHAnsi" w:hAnsiTheme="minorHAnsi"/>
                <w:sz w:val="22"/>
                <w:szCs w:val="22"/>
                <w:lang w:val="en-US"/>
              </w:rPr>
            </w:pPr>
          </w:p>
        </w:tc>
        <w:tc>
          <w:tcPr>
            <w:tcW w:w="1091" w:type="dxa"/>
          </w:tcPr>
          <w:p w:rsidR="00F56DEE" w:rsidRPr="00AC7437" w:rsidRDefault="00F56DEE" w:rsidP="00827EAC">
            <w:pPr>
              <w:spacing w:before="120"/>
              <w:rPr>
                <w:rFonts w:asciiTheme="minorHAnsi" w:hAnsiTheme="minorHAnsi"/>
                <w:sz w:val="22"/>
                <w:szCs w:val="22"/>
                <w:lang w:val="en-US"/>
              </w:rPr>
            </w:pPr>
          </w:p>
        </w:tc>
        <w:tc>
          <w:tcPr>
            <w:tcW w:w="1411" w:type="dxa"/>
          </w:tcPr>
          <w:p w:rsidR="00F56DEE" w:rsidRPr="00AC7437" w:rsidRDefault="00F56DEE" w:rsidP="00827EAC">
            <w:pPr>
              <w:spacing w:before="120"/>
              <w:rPr>
                <w:rFonts w:asciiTheme="minorHAnsi" w:hAnsiTheme="minorHAnsi"/>
                <w:sz w:val="22"/>
                <w:szCs w:val="22"/>
                <w:lang w:val="en-US"/>
              </w:rPr>
            </w:pPr>
          </w:p>
        </w:tc>
        <w:tc>
          <w:tcPr>
            <w:tcW w:w="1800" w:type="dxa"/>
          </w:tcPr>
          <w:p w:rsidR="00F56DEE" w:rsidRPr="00AC7437" w:rsidRDefault="00F56DEE" w:rsidP="00827EAC">
            <w:pPr>
              <w:spacing w:before="120"/>
              <w:rPr>
                <w:rFonts w:asciiTheme="minorHAnsi" w:hAnsiTheme="minorHAnsi"/>
                <w:sz w:val="22"/>
                <w:szCs w:val="22"/>
                <w:lang w:val="en-US"/>
              </w:rPr>
            </w:pPr>
          </w:p>
        </w:tc>
        <w:tc>
          <w:tcPr>
            <w:tcW w:w="1440" w:type="dxa"/>
          </w:tcPr>
          <w:p w:rsidR="00F56DEE" w:rsidRPr="00AC7437" w:rsidRDefault="00F56DEE" w:rsidP="00827EAC">
            <w:pPr>
              <w:spacing w:before="120"/>
              <w:rPr>
                <w:rFonts w:asciiTheme="minorHAnsi" w:hAnsiTheme="minorHAnsi"/>
                <w:sz w:val="22"/>
                <w:szCs w:val="22"/>
                <w:lang w:val="en-US"/>
              </w:rPr>
            </w:pPr>
          </w:p>
        </w:tc>
        <w:tc>
          <w:tcPr>
            <w:tcW w:w="1638" w:type="dxa"/>
          </w:tcPr>
          <w:p w:rsidR="00F56DEE" w:rsidRPr="00AC7437" w:rsidRDefault="00F56DEE" w:rsidP="00827EAC">
            <w:pPr>
              <w:spacing w:before="120"/>
              <w:rPr>
                <w:rFonts w:asciiTheme="minorHAnsi" w:hAnsiTheme="minorHAnsi"/>
                <w:sz w:val="22"/>
                <w:szCs w:val="22"/>
                <w:lang w:val="en-US"/>
              </w:rPr>
            </w:pPr>
          </w:p>
        </w:tc>
      </w:tr>
      <w:tr w:rsidR="00F56DEE" w:rsidRPr="00AC7437" w:rsidTr="00827EAC">
        <w:tc>
          <w:tcPr>
            <w:tcW w:w="648" w:type="dxa"/>
          </w:tcPr>
          <w:p w:rsidR="00F56DEE" w:rsidRPr="00AC7437" w:rsidRDefault="00F56DEE" w:rsidP="00827EAC">
            <w:pPr>
              <w:spacing w:before="120"/>
              <w:rPr>
                <w:rFonts w:asciiTheme="minorHAnsi" w:hAnsiTheme="minorHAnsi"/>
                <w:sz w:val="22"/>
                <w:szCs w:val="22"/>
                <w:lang w:val="en-US"/>
              </w:rPr>
            </w:pPr>
          </w:p>
        </w:tc>
        <w:tc>
          <w:tcPr>
            <w:tcW w:w="1091" w:type="dxa"/>
          </w:tcPr>
          <w:p w:rsidR="00F56DEE" w:rsidRPr="00AC7437" w:rsidRDefault="00F56DEE" w:rsidP="00827EAC">
            <w:pPr>
              <w:spacing w:before="120"/>
              <w:rPr>
                <w:rFonts w:asciiTheme="minorHAnsi" w:hAnsiTheme="minorHAnsi"/>
                <w:sz w:val="22"/>
                <w:szCs w:val="22"/>
                <w:lang w:val="en-US"/>
              </w:rPr>
            </w:pPr>
          </w:p>
        </w:tc>
        <w:tc>
          <w:tcPr>
            <w:tcW w:w="1411" w:type="dxa"/>
          </w:tcPr>
          <w:p w:rsidR="00F56DEE" w:rsidRPr="00AC7437" w:rsidRDefault="00F56DEE" w:rsidP="00827EAC">
            <w:pPr>
              <w:spacing w:before="120"/>
              <w:rPr>
                <w:rFonts w:asciiTheme="minorHAnsi" w:hAnsiTheme="minorHAnsi"/>
                <w:sz w:val="22"/>
                <w:szCs w:val="22"/>
                <w:lang w:val="en-US"/>
              </w:rPr>
            </w:pPr>
          </w:p>
        </w:tc>
        <w:tc>
          <w:tcPr>
            <w:tcW w:w="1800" w:type="dxa"/>
          </w:tcPr>
          <w:p w:rsidR="00F56DEE" w:rsidRPr="00AC7437" w:rsidRDefault="00F56DEE" w:rsidP="00827EAC">
            <w:pPr>
              <w:spacing w:before="120"/>
              <w:rPr>
                <w:rFonts w:asciiTheme="minorHAnsi" w:hAnsiTheme="minorHAnsi"/>
                <w:sz w:val="22"/>
                <w:szCs w:val="22"/>
                <w:lang w:val="en-US"/>
              </w:rPr>
            </w:pPr>
          </w:p>
        </w:tc>
        <w:tc>
          <w:tcPr>
            <w:tcW w:w="1440" w:type="dxa"/>
          </w:tcPr>
          <w:p w:rsidR="00F56DEE" w:rsidRPr="00AC7437" w:rsidRDefault="00F56DEE" w:rsidP="00827EAC">
            <w:pPr>
              <w:spacing w:before="120"/>
              <w:rPr>
                <w:rFonts w:asciiTheme="minorHAnsi" w:hAnsiTheme="minorHAnsi"/>
                <w:sz w:val="22"/>
                <w:szCs w:val="22"/>
                <w:lang w:val="en-US"/>
              </w:rPr>
            </w:pPr>
          </w:p>
        </w:tc>
        <w:tc>
          <w:tcPr>
            <w:tcW w:w="1638" w:type="dxa"/>
          </w:tcPr>
          <w:p w:rsidR="00F56DEE" w:rsidRPr="00AC7437" w:rsidRDefault="00F56DEE" w:rsidP="00827EAC">
            <w:pPr>
              <w:spacing w:before="120"/>
              <w:rPr>
                <w:rFonts w:asciiTheme="minorHAnsi" w:hAnsiTheme="minorHAnsi"/>
                <w:sz w:val="22"/>
                <w:szCs w:val="22"/>
                <w:lang w:val="en-US"/>
              </w:rPr>
            </w:pPr>
          </w:p>
        </w:tc>
      </w:tr>
      <w:tr w:rsidR="00F56DEE" w:rsidRPr="00AC7437" w:rsidTr="00827EAC">
        <w:tc>
          <w:tcPr>
            <w:tcW w:w="648" w:type="dxa"/>
          </w:tcPr>
          <w:p w:rsidR="00F56DEE" w:rsidRPr="00AC7437" w:rsidRDefault="00F56DEE" w:rsidP="00827EAC">
            <w:pPr>
              <w:spacing w:before="120"/>
              <w:rPr>
                <w:rFonts w:asciiTheme="minorHAnsi" w:hAnsiTheme="minorHAnsi"/>
                <w:sz w:val="22"/>
                <w:szCs w:val="22"/>
                <w:lang w:val="en-US"/>
              </w:rPr>
            </w:pPr>
          </w:p>
        </w:tc>
        <w:tc>
          <w:tcPr>
            <w:tcW w:w="1091" w:type="dxa"/>
          </w:tcPr>
          <w:p w:rsidR="00F56DEE" w:rsidRPr="00AC7437" w:rsidRDefault="00F56DEE" w:rsidP="00827EAC">
            <w:pPr>
              <w:spacing w:before="120"/>
              <w:rPr>
                <w:rFonts w:asciiTheme="minorHAnsi" w:hAnsiTheme="minorHAnsi"/>
                <w:sz w:val="22"/>
                <w:szCs w:val="22"/>
                <w:lang w:val="en-US"/>
              </w:rPr>
            </w:pPr>
          </w:p>
        </w:tc>
        <w:tc>
          <w:tcPr>
            <w:tcW w:w="1411" w:type="dxa"/>
          </w:tcPr>
          <w:p w:rsidR="00F56DEE" w:rsidRPr="00AC7437" w:rsidRDefault="00F56DEE" w:rsidP="00827EAC">
            <w:pPr>
              <w:spacing w:before="120"/>
              <w:rPr>
                <w:rFonts w:asciiTheme="minorHAnsi" w:hAnsiTheme="minorHAnsi"/>
                <w:sz w:val="22"/>
                <w:szCs w:val="22"/>
                <w:lang w:val="en-US"/>
              </w:rPr>
            </w:pPr>
          </w:p>
        </w:tc>
        <w:tc>
          <w:tcPr>
            <w:tcW w:w="1800" w:type="dxa"/>
          </w:tcPr>
          <w:p w:rsidR="00F56DEE" w:rsidRPr="00AC7437" w:rsidRDefault="00F56DEE" w:rsidP="00827EAC">
            <w:pPr>
              <w:spacing w:before="120"/>
              <w:rPr>
                <w:rFonts w:asciiTheme="minorHAnsi" w:hAnsiTheme="minorHAnsi"/>
                <w:sz w:val="22"/>
                <w:szCs w:val="22"/>
                <w:lang w:val="en-US"/>
              </w:rPr>
            </w:pPr>
          </w:p>
        </w:tc>
        <w:tc>
          <w:tcPr>
            <w:tcW w:w="1440" w:type="dxa"/>
          </w:tcPr>
          <w:p w:rsidR="00F56DEE" w:rsidRPr="00AC7437" w:rsidRDefault="00F56DEE" w:rsidP="00827EAC">
            <w:pPr>
              <w:spacing w:before="120"/>
              <w:rPr>
                <w:rFonts w:asciiTheme="minorHAnsi" w:hAnsiTheme="minorHAnsi"/>
                <w:sz w:val="22"/>
                <w:szCs w:val="22"/>
                <w:lang w:val="en-US"/>
              </w:rPr>
            </w:pPr>
          </w:p>
        </w:tc>
        <w:tc>
          <w:tcPr>
            <w:tcW w:w="1638" w:type="dxa"/>
          </w:tcPr>
          <w:p w:rsidR="00F56DEE" w:rsidRPr="00AC7437" w:rsidRDefault="00F56DEE" w:rsidP="00827EAC">
            <w:pPr>
              <w:spacing w:before="120"/>
              <w:rPr>
                <w:rFonts w:asciiTheme="minorHAnsi" w:hAnsiTheme="minorHAnsi"/>
                <w:sz w:val="22"/>
                <w:szCs w:val="22"/>
                <w:lang w:val="en-US"/>
              </w:rPr>
            </w:pPr>
          </w:p>
        </w:tc>
      </w:tr>
      <w:tr w:rsidR="00F56DEE" w:rsidRPr="00AC7437" w:rsidTr="00827EAC">
        <w:tc>
          <w:tcPr>
            <w:tcW w:w="648" w:type="dxa"/>
          </w:tcPr>
          <w:p w:rsidR="00F56DEE" w:rsidRPr="00AC7437" w:rsidRDefault="00F56DEE" w:rsidP="00827EAC">
            <w:pPr>
              <w:spacing w:before="120"/>
              <w:rPr>
                <w:rFonts w:asciiTheme="minorHAnsi" w:hAnsiTheme="minorHAnsi"/>
                <w:sz w:val="22"/>
                <w:szCs w:val="22"/>
                <w:lang w:val="en-US"/>
              </w:rPr>
            </w:pPr>
          </w:p>
        </w:tc>
        <w:tc>
          <w:tcPr>
            <w:tcW w:w="1091" w:type="dxa"/>
          </w:tcPr>
          <w:p w:rsidR="00F56DEE" w:rsidRPr="00AC7437" w:rsidRDefault="00F56DEE" w:rsidP="00827EAC">
            <w:pPr>
              <w:spacing w:before="120"/>
              <w:rPr>
                <w:rFonts w:asciiTheme="minorHAnsi" w:hAnsiTheme="minorHAnsi"/>
                <w:sz w:val="22"/>
                <w:szCs w:val="22"/>
                <w:lang w:val="en-US"/>
              </w:rPr>
            </w:pPr>
            <w:r w:rsidRPr="00AC7437">
              <w:rPr>
                <w:rFonts w:asciiTheme="minorHAnsi" w:hAnsiTheme="minorHAnsi"/>
                <w:sz w:val="22"/>
                <w:szCs w:val="22"/>
                <w:lang w:val="en-US"/>
              </w:rPr>
              <w:t>Total</w:t>
            </w:r>
          </w:p>
        </w:tc>
        <w:tc>
          <w:tcPr>
            <w:tcW w:w="1411" w:type="dxa"/>
          </w:tcPr>
          <w:p w:rsidR="00F56DEE" w:rsidRPr="00AC7437" w:rsidRDefault="00F56DEE" w:rsidP="00827EAC">
            <w:pPr>
              <w:spacing w:before="120"/>
              <w:rPr>
                <w:rFonts w:asciiTheme="minorHAnsi" w:hAnsiTheme="minorHAnsi"/>
                <w:sz w:val="22"/>
                <w:szCs w:val="22"/>
                <w:lang w:val="en-US"/>
              </w:rPr>
            </w:pPr>
          </w:p>
        </w:tc>
        <w:tc>
          <w:tcPr>
            <w:tcW w:w="1800" w:type="dxa"/>
          </w:tcPr>
          <w:p w:rsidR="00F56DEE" w:rsidRPr="00AC7437" w:rsidRDefault="00F56DEE" w:rsidP="00827EAC">
            <w:pPr>
              <w:spacing w:before="120"/>
              <w:rPr>
                <w:rFonts w:asciiTheme="minorHAnsi" w:hAnsiTheme="minorHAnsi"/>
                <w:sz w:val="22"/>
                <w:szCs w:val="22"/>
                <w:lang w:val="en-US"/>
              </w:rPr>
            </w:pPr>
          </w:p>
        </w:tc>
        <w:tc>
          <w:tcPr>
            <w:tcW w:w="1440" w:type="dxa"/>
          </w:tcPr>
          <w:p w:rsidR="00F56DEE" w:rsidRPr="00AC7437" w:rsidRDefault="00F56DEE" w:rsidP="00827EAC">
            <w:pPr>
              <w:spacing w:before="120"/>
              <w:rPr>
                <w:rFonts w:asciiTheme="minorHAnsi" w:hAnsiTheme="minorHAnsi"/>
                <w:sz w:val="22"/>
                <w:szCs w:val="22"/>
                <w:lang w:val="en-US"/>
              </w:rPr>
            </w:pPr>
          </w:p>
        </w:tc>
        <w:tc>
          <w:tcPr>
            <w:tcW w:w="1638" w:type="dxa"/>
          </w:tcPr>
          <w:p w:rsidR="00F56DEE" w:rsidRPr="00AC7437" w:rsidRDefault="00F56DEE" w:rsidP="00827EAC">
            <w:pPr>
              <w:spacing w:before="120"/>
              <w:rPr>
                <w:rFonts w:asciiTheme="minorHAnsi" w:hAnsiTheme="minorHAnsi"/>
                <w:sz w:val="22"/>
                <w:szCs w:val="22"/>
                <w:lang w:val="en-US"/>
              </w:rPr>
            </w:pPr>
          </w:p>
        </w:tc>
      </w:tr>
    </w:tbl>
    <w:p w:rsidR="00F56DEE" w:rsidRPr="00AC7437" w:rsidRDefault="00F56DEE" w:rsidP="00F56DEE">
      <w:pPr>
        <w:ind w:left="360"/>
        <w:rPr>
          <w:rFonts w:asciiTheme="minorHAnsi" w:hAnsiTheme="minorHAnsi"/>
          <w:sz w:val="22"/>
          <w:szCs w:val="22"/>
        </w:rPr>
      </w:pPr>
      <w:r w:rsidRPr="00AC7437">
        <w:rPr>
          <w:rFonts w:asciiTheme="minorHAnsi" w:hAnsiTheme="minorHAnsi"/>
          <w:b/>
          <w:sz w:val="22"/>
          <w:szCs w:val="22"/>
        </w:rPr>
        <w:t xml:space="preserve">Costs: </w:t>
      </w:r>
      <w:r w:rsidRPr="00AC7437">
        <w:rPr>
          <w:rFonts w:asciiTheme="minorHAnsi" w:hAnsiTheme="minorHAnsi"/>
          <w:bCs/>
          <w:i/>
          <w:iCs/>
          <w:sz w:val="22"/>
          <w:szCs w:val="22"/>
        </w:rPr>
        <w:t>Highlight a</w:t>
      </w:r>
      <w:r w:rsidRPr="00AC7437">
        <w:rPr>
          <w:rFonts w:asciiTheme="minorHAnsi" w:hAnsiTheme="minorHAnsi"/>
          <w:i/>
          <w:iCs/>
          <w:sz w:val="22"/>
          <w:szCs w:val="22"/>
        </w:rPr>
        <w:t>ny major changes in unit costs due to inflation/deflation or changes in design compared to previous years and their probable impact on project budget. Indicate the manner in which these changes are being dealt within the next years (e.g. budget re-allocation).</w:t>
      </w:r>
    </w:p>
    <w:p w:rsidR="00F56DEE" w:rsidRPr="00AC7437" w:rsidRDefault="00F56DEE" w:rsidP="00F56DEE">
      <w:pPr>
        <w:spacing w:before="120"/>
        <w:ind w:left="360"/>
        <w:rPr>
          <w:rFonts w:asciiTheme="minorHAnsi" w:hAnsiTheme="minorHAnsi"/>
          <w:b/>
          <w:i/>
          <w:iCs/>
          <w:sz w:val="22"/>
          <w:szCs w:val="22"/>
          <w:lang w:val="en-US"/>
        </w:rPr>
      </w:pPr>
      <w:r w:rsidRPr="00AC7437">
        <w:rPr>
          <w:rFonts w:asciiTheme="minorHAnsi" w:hAnsiTheme="minorHAnsi"/>
          <w:b/>
          <w:sz w:val="22"/>
          <w:szCs w:val="22"/>
        </w:rPr>
        <w:t>Financing</w:t>
      </w:r>
      <w:proofErr w:type="gramStart"/>
      <w:r w:rsidRPr="00AC7437">
        <w:rPr>
          <w:rFonts w:asciiTheme="minorHAnsi" w:hAnsiTheme="minorHAnsi"/>
          <w:b/>
          <w:sz w:val="22"/>
          <w:szCs w:val="22"/>
        </w:rPr>
        <w:t>:</w:t>
      </w:r>
      <w:r w:rsidRPr="00AC7437">
        <w:rPr>
          <w:rFonts w:asciiTheme="minorHAnsi" w:hAnsiTheme="minorHAnsi"/>
          <w:i/>
          <w:iCs/>
          <w:sz w:val="22"/>
          <w:szCs w:val="22"/>
        </w:rPr>
        <w:t>Indicate</w:t>
      </w:r>
      <w:proofErr w:type="gramEnd"/>
      <w:r w:rsidRPr="00AC7437">
        <w:rPr>
          <w:rFonts w:asciiTheme="minorHAnsi" w:hAnsiTheme="minorHAnsi"/>
          <w:i/>
          <w:iCs/>
          <w:sz w:val="22"/>
          <w:szCs w:val="22"/>
        </w:rPr>
        <w:t xml:space="preserve"> encountered issues related to the flow of funds, to the timeliness of budget approval and funds availability and to disbursement procedures for all project financiers. Suggest measures to overcome these constraints in future.</w:t>
      </w:r>
    </w:p>
    <w:p w:rsidR="00F56DEE" w:rsidRPr="00AC7437" w:rsidRDefault="00F56DEE" w:rsidP="00C432CF">
      <w:pPr>
        <w:numPr>
          <w:ilvl w:val="1"/>
          <w:numId w:val="72"/>
        </w:numPr>
        <w:spacing w:before="120" w:line="240" w:lineRule="auto"/>
        <w:rPr>
          <w:rFonts w:asciiTheme="minorHAnsi" w:hAnsiTheme="minorHAnsi"/>
          <w:b/>
          <w:i/>
          <w:iCs/>
          <w:sz w:val="22"/>
          <w:szCs w:val="22"/>
          <w:lang w:val="en-US"/>
        </w:rPr>
      </w:pPr>
      <w:r w:rsidRPr="00AC7437">
        <w:rPr>
          <w:rFonts w:asciiTheme="minorHAnsi" w:hAnsiTheme="minorHAnsi"/>
          <w:b/>
          <w:sz w:val="22"/>
          <w:szCs w:val="22"/>
          <w:lang w:val="en-US"/>
        </w:rPr>
        <w:t xml:space="preserve">Government policies: </w:t>
      </w:r>
      <w:r w:rsidRPr="00AC7437">
        <w:rPr>
          <w:rFonts w:asciiTheme="minorHAnsi" w:hAnsiTheme="minorHAnsi"/>
          <w:i/>
          <w:sz w:val="22"/>
          <w:szCs w:val="22"/>
          <w:lang w:val="en-US"/>
        </w:rPr>
        <w:t>Indicate any change or new policies that became effective over the reporting period and how they impacted on project implementation. Briefly explain the measures adopted to mitigate potential negative effects or to take advantage of potential opportunities.</w:t>
      </w:r>
    </w:p>
    <w:p w:rsidR="00F56DEE" w:rsidRPr="00AC7437" w:rsidRDefault="00F56DEE" w:rsidP="00C432CF">
      <w:pPr>
        <w:numPr>
          <w:ilvl w:val="1"/>
          <w:numId w:val="72"/>
        </w:numPr>
        <w:spacing w:before="120" w:line="240" w:lineRule="auto"/>
        <w:jc w:val="both"/>
        <w:rPr>
          <w:rFonts w:asciiTheme="minorHAnsi" w:hAnsiTheme="minorHAnsi"/>
          <w:i/>
          <w:sz w:val="22"/>
          <w:szCs w:val="22"/>
          <w:lang w:val="en-US"/>
        </w:rPr>
      </w:pPr>
      <w:r w:rsidRPr="00AC7437">
        <w:rPr>
          <w:rFonts w:asciiTheme="minorHAnsi" w:hAnsiTheme="minorHAnsi"/>
          <w:b/>
          <w:sz w:val="22"/>
          <w:szCs w:val="22"/>
          <w:lang w:val="en-US"/>
        </w:rPr>
        <w:t xml:space="preserve">Production factors/local economic context: </w:t>
      </w:r>
      <w:r w:rsidRPr="00AC7437">
        <w:rPr>
          <w:rFonts w:asciiTheme="minorHAnsi" w:hAnsiTheme="minorHAnsi"/>
          <w:i/>
          <w:sz w:val="22"/>
          <w:szCs w:val="22"/>
          <w:lang w:val="en-US"/>
        </w:rPr>
        <w:t xml:space="preserve">Discuss major changes in the external economic context with an impact on the sustainability or economic rate of return of project’s investments (e.g. decline in market prices, persistent droughts in target area). Briefly explain the measures adopted to mitigate negative effects or to take advantage of opportunities. </w:t>
      </w:r>
    </w:p>
    <w:p w:rsidR="00F56DEE" w:rsidRPr="00AC7437" w:rsidRDefault="00F56DEE" w:rsidP="00F56DEE">
      <w:pPr>
        <w:spacing w:before="120"/>
        <w:ind w:left="360"/>
        <w:rPr>
          <w:rFonts w:asciiTheme="minorHAnsi" w:hAnsiTheme="minorHAnsi"/>
          <w:i/>
          <w:sz w:val="22"/>
          <w:szCs w:val="22"/>
          <w:lang w:val="en-US"/>
        </w:rPr>
      </w:pPr>
    </w:p>
    <w:p w:rsidR="00F56DEE" w:rsidRPr="00AC7437" w:rsidRDefault="00F56DEE" w:rsidP="00C432CF">
      <w:pPr>
        <w:numPr>
          <w:ilvl w:val="1"/>
          <w:numId w:val="72"/>
        </w:numPr>
        <w:spacing w:before="120" w:line="240" w:lineRule="auto"/>
        <w:ind w:left="360"/>
        <w:rPr>
          <w:rFonts w:asciiTheme="minorHAnsi" w:hAnsiTheme="minorHAnsi"/>
          <w:bCs/>
          <w:i/>
          <w:iCs/>
          <w:sz w:val="22"/>
          <w:szCs w:val="22"/>
          <w:lang w:val="en-US"/>
        </w:rPr>
      </w:pPr>
      <w:r w:rsidRPr="00AC7437">
        <w:rPr>
          <w:rFonts w:asciiTheme="minorHAnsi" w:hAnsiTheme="minorHAnsi"/>
          <w:b/>
          <w:sz w:val="22"/>
          <w:szCs w:val="22"/>
          <w:lang w:val="en-US"/>
        </w:rPr>
        <w:lastRenderedPageBreak/>
        <w:t xml:space="preserve">2. Achievements to date: </w:t>
      </w:r>
      <w:r w:rsidRPr="00AC7437">
        <w:rPr>
          <w:rFonts w:asciiTheme="minorHAnsi" w:hAnsiTheme="minorHAnsi"/>
          <w:i/>
          <w:sz w:val="22"/>
          <w:szCs w:val="22"/>
          <w:lang w:val="en-US"/>
        </w:rPr>
        <w:t xml:space="preserve">This section provides a summary of key achievements during the reporting period mainly focusing on the objective of the Project such as outreach, increased income of the </w:t>
      </w:r>
      <w:proofErr w:type="gramStart"/>
      <w:r w:rsidRPr="00AC7437">
        <w:rPr>
          <w:rFonts w:asciiTheme="minorHAnsi" w:hAnsiTheme="minorHAnsi"/>
          <w:i/>
          <w:sz w:val="22"/>
          <w:szCs w:val="22"/>
          <w:lang w:val="en-US"/>
        </w:rPr>
        <w:t>beneficiaries,</w:t>
      </w:r>
      <w:proofErr w:type="gramEnd"/>
      <w:r w:rsidRPr="00AC7437">
        <w:rPr>
          <w:rFonts w:asciiTheme="minorHAnsi" w:hAnsiTheme="minorHAnsi"/>
          <w:i/>
          <w:sz w:val="22"/>
          <w:szCs w:val="22"/>
          <w:lang w:val="en-US"/>
        </w:rPr>
        <w:t xml:space="preserve"> partnership/collaboration established that the project is proud of. And also provides a summary of cumulative achievements on various Logframe and COSOP indicators covering physical and financial aspects as under. </w:t>
      </w:r>
    </w:p>
    <w:p w:rsidR="00F56DEE" w:rsidRPr="00AC7437" w:rsidRDefault="00F56DEE" w:rsidP="00F56DEE">
      <w:pPr>
        <w:ind w:left="360"/>
        <w:rPr>
          <w:rFonts w:asciiTheme="minorHAnsi" w:hAnsiTheme="minorHAnsi"/>
          <w:bCs/>
          <w:i/>
          <w:iCs/>
          <w:sz w:val="22"/>
          <w:szCs w:val="22"/>
          <w:lang w:val="en-US"/>
        </w:rPr>
      </w:pPr>
    </w:p>
    <w:p w:rsidR="00F56DEE" w:rsidRPr="00AC7437" w:rsidRDefault="00F56DEE" w:rsidP="00F56DEE">
      <w:pPr>
        <w:ind w:left="360"/>
        <w:rPr>
          <w:rFonts w:asciiTheme="minorHAnsi" w:hAnsiTheme="minorHAnsi"/>
          <w:bCs/>
          <w:i/>
          <w:iCs/>
          <w:sz w:val="22"/>
          <w:szCs w:val="22"/>
          <w:lang w:val="en-US"/>
        </w:rPr>
      </w:pPr>
      <w:proofErr w:type="gramStart"/>
      <w:r w:rsidRPr="00AC7437">
        <w:rPr>
          <w:rFonts w:asciiTheme="minorHAnsi" w:hAnsiTheme="minorHAnsi"/>
          <w:b/>
          <w:bCs/>
          <w:i/>
          <w:iCs/>
          <w:sz w:val="22"/>
          <w:szCs w:val="22"/>
          <w:lang w:val="en-US"/>
        </w:rPr>
        <w:t>2.1Physical progress</w:t>
      </w:r>
      <w:r w:rsidRPr="00AC7437">
        <w:rPr>
          <w:rFonts w:asciiTheme="minorHAnsi" w:hAnsiTheme="minorHAnsi"/>
          <w:bCs/>
          <w:i/>
          <w:iCs/>
          <w:sz w:val="22"/>
          <w:szCs w:val="22"/>
          <w:lang w:val="en-US"/>
        </w:rPr>
        <w:t xml:space="preserve">: </w:t>
      </w:r>
      <w:r w:rsidRPr="00AC7437">
        <w:rPr>
          <w:rFonts w:asciiTheme="minorHAnsi" w:hAnsiTheme="minorHAnsi"/>
          <w:i/>
          <w:sz w:val="22"/>
          <w:szCs w:val="22"/>
          <w:lang w:val="en-US"/>
        </w:rPr>
        <w:t>This section summarizes the key achievements, for the reporting year and cumulative, on main Logframe and COSOP indicators.</w:t>
      </w:r>
      <w:proofErr w:type="gramEnd"/>
      <w:r w:rsidRPr="00AC7437">
        <w:rPr>
          <w:rFonts w:asciiTheme="minorHAnsi" w:hAnsiTheme="minorHAnsi"/>
          <w:i/>
          <w:sz w:val="22"/>
          <w:szCs w:val="22"/>
          <w:lang w:val="en-US"/>
        </w:rPr>
        <w:t xml:space="preserve"> A brief narrative summary highlights the cumulative achievements and a table below presents the achievements for the reporting year</w:t>
      </w:r>
      <w:r w:rsidRPr="00AC7437">
        <w:rPr>
          <w:rFonts w:asciiTheme="minorHAnsi" w:hAnsiTheme="minorHAnsi"/>
          <w:bCs/>
          <w:i/>
          <w:iCs/>
          <w:sz w:val="22"/>
          <w:szCs w:val="22"/>
          <w:lang w:val="en-US"/>
        </w:rPr>
        <w:t xml:space="preserve">. </w:t>
      </w:r>
    </w:p>
    <w:p w:rsidR="00F56DEE" w:rsidRPr="00AC7437" w:rsidRDefault="00F56DEE" w:rsidP="00F56DEE">
      <w:pPr>
        <w:rPr>
          <w:rFonts w:asciiTheme="minorHAnsi" w:hAnsiTheme="minorHAnsi"/>
          <w:bCs/>
          <w:i/>
          <w:iCs/>
          <w:sz w:val="22"/>
          <w:szCs w:val="22"/>
          <w:lang w:val="en-U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8"/>
        <w:gridCol w:w="1534"/>
        <w:gridCol w:w="1420"/>
        <w:gridCol w:w="1459"/>
        <w:gridCol w:w="1587"/>
        <w:gridCol w:w="1691"/>
      </w:tblGrid>
      <w:tr w:rsidR="00F56DEE" w:rsidRPr="00AC7437" w:rsidTr="00827EAC">
        <w:tc>
          <w:tcPr>
            <w:tcW w:w="1008" w:type="dxa"/>
          </w:tcPr>
          <w:p w:rsidR="00F56DEE" w:rsidRPr="00AC7437" w:rsidRDefault="00F56DEE" w:rsidP="00827EAC">
            <w:pPr>
              <w:rPr>
                <w:rFonts w:asciiTheme="minorHAnsi" w:hAnsiTheme="minorHAnsi"/>
                <w:bCs/>
                <w:i/>
                <w:iCs/>
                <w:sz w:val="22"/>
                <w:szCs w:val="22"/>
                <w:lang w:val="en-US"/>
              </w:rPr>
            </w:pPr>
            <w:r w:rsidRPr="00AC7437">
              <w:rPr>
                <w:rFonts w:asciiTheme="minorHAnsi" w:hAnsiTheme="minorHAnsi"/>
                <w:bCs/>
                <w:i/>
                <w:iCs/>
                <w:sz w:val="22"/>
                <w:szCs w:val="22"/>
                <w:lang w:val="en-US"/>
              </w:rPr>
              <w:t>Sno</w:t>
            </w:r>
          </w:p>
        </w:tc>
        <w:tc>
          <w:tcPr>
            <w:tcW w:w="1534" w:type="dxa"/>
          </w:tcPr>
          <w:p w:rsidR="00F56DEE" w:rsidRPr="00AC7437" w:rsidRDefault="00F56DEE" w:rsidP="00827EAC">
            <w:pPr>
              <w:rPr>
                <w:rFonts w:asciiTheme="minorHAnsi" w:hAnsiTheme="minorHAnsi"/>
                <w:bCs/>
                <w:i/>
                <w:iCs/>
                <w:sz w:val="22"/>
                <w:szCs w:val="22"/>
                <w:lang w:val="en-US"/>
              </w:rPr>
            </w:pPr>
            <w:r w:rsidRPr="00AC7437">
              <w:rPr>
                <w:rFonts w:asciiTheme="minorHAnsi" w:hAnsiTheme="minorHAnsi"/>
                <w:bCs/>
                <w:i/>
                <w:iCs/>
                <w:sz w:val="22"/>
                <w:szCs w:val="22"/>
                <w:lang w:val="en-US"/>
              </w:rPr>
              <w:t>Key Indicators</w:t>
            </w:r>
          </w:p>
        </w:tc>
        <w:tc>
          <w:tcPr>
            <w:tcW w:w="1420" w:type="dxa"/>
          </w:tcPr>
          <w:p w:rsidR="00F56DEE" w:rsidRPr="00AC7437" w:rsidRDefault="00F56DEE" w:rsidP="00827EAC">
            <w:pPr>
              <w:rPr>
                <w:rFonts w:asciiTheme="minorHAnsi" w:hAnsiTheme="minorHAnsi"/>
                <w:bCs/>
                <w:i/>
                <w:iCs/>
                <w:sz w:val="22"/>
                <w:szCs w:val="22"/>
                <w:lang w:val="en-US"/>
              </w:rPr>
            </w:pPr>
            <w:r w:rsidRPr="00AC7437">
              <w:rPr>
                <w:rFonts w:asciiTheme="minorHAnsi" w:hAnsiTheme="minorHAnsi"/>
                <w:bCs/>
                <w:i/>
                <w:iCs/>
                <w:sz w:val="22"/>
                <w:szCs w:val="22"/>
                <w:lang w:val="en-US"/>
              </w:rPr>
              <w:t>AWPB Target</w:t>
            </w:r>
          </w:p>
        </w:tc>
        <w:tc>
          <w:tcPr>
            <w:tcW w:w="1148" w:type="dxa"/>
          </w:tcPr>
          <w:p w:rsidR="00F56DEE" w:rsidRPr="00AC7437" w:rsidRDefault="00F56DEE" w:rsidP="00827EAC">
            <w:pPr>
              <w:rPr>
                <w:rFonts w:asciiTheme="minorHAnsi" w:hAnsiTheme="minorHAnsi"/>
                <w:bCs/>
                <w:i/>
                <w:iCs/>
                <w:sz w:val="22"/>
                <w:szCs w:val="22"/>
                <w:lang w:val="en-US"/>
              </w:rPr>
            </w:pPr>
            <w:r w:rsidRPr="00AC7437">
              <w:rPr>
                <w:rFonts w:asciiTheme="minorHAnsi" w:hAnsiTheme="minorHAnsi"/>
                <w:bCs/>
                <w:i/>
                <w:iCs/>
                <w:sz w:val="22"/>
                <w:szCs w:val="22"/>
                <w:lang w:val="en-US"/>
              </w:rPr>
              <w:t>Achievements of the year</w:t>
            </w:r>
          </w:p>
        </w:tc>
        <w:tc>
          <w:tcPr>
            <w:tcW w:w="1587" w:type="dxa"/>
          </w:tcPr>
          <w:p w:rsidR="00F56DEE" w:rsidRPr="00AC7437" w:rsidRDefault="00F56DEE" w:rsidP="00827EAC">
            <w:pPr>
              <w:rPr>
                <w:rFonts w:asciiTheme="minorHAnsi" w:hAnsiTheme="minorHAnsi"/>
                <w:bCs/>
                <w:i/>
                <w:iCs/>
                <w:sz w:val="22"/>
                <w:szCs w:val="22"/>
                <w:lang w:val="en-US"/>
              </w:rPr>
            </w:pPr>
            <w:r w:rsidRPr="00AC7437">
              <w:rPr>
                <w:rFonts w:asciiTheme="minorHAnsi" w:hAnsiTheme="minorHAnsi"/>
                <w:bCs/>
                <w:i/>
                <w:iCs/>
                <w:sz w:val="22"/>
                <w:szCs w:val="22"/>
                <w:lang w:val="en-US"/>
              </w:rPr>
              <w:t>Achievements (%)</w:t>
            </w:r>
          </w:p>
        </w:tc>
        <w:tc>
          <w:tcPr>
            <w:tcW w:w="1691" w:type="dxa"/>
          </w:tcPr>
          <w:p w:rsidR="00F56DEE" w:rsidRPr="00AC7437" w:rsidRDefault="00F56DEE" w:rsidP="00827EAC">
            <w:pPr>
              <w:rPr>
                <w:rFonts w:asciiTheme="minorHAnsi" w:hAnsiTheme="minorHAnsi"/>
                <w:bCs/>
                <w:i/>
                <w:iCs/>
                <w:sz w:val="22"/>
                <w:szCs w:val="22"/>
                <w:lang w:val="en-US"/>
              </w:rPr>
            </w:pPr>
            <w:r w:rsidRPr="00AC7437">
              <w:rPr>
                <w:rFonts w:asciiTheme="minorHAnsi" w:hAnsiTheme="minorHAnsi"/>
                <w:bCs/>
                <w:i/>
                <w:iCs/>
                <w:sz w:val="22"/>
                <w:szCs w:val="22"/>
                <w:lang w:val="en-US"/>
              </w:rPr>
              <w:t>Cumulative Progress (as at…..)</w:t>
            </w:r>
          </w:p>
        </w:tc>
      </w:tr>
      <w:tr w:rsidR="00F56DEE" w:rsidRPr="00AC7437" w:rsidTr="00827EAC">
        <w:tc>
          <w:tcPr>
            <w:tcW w:w="2542" w:type="dxa"/>
            <w:gridSpan w:val="2"/>
          </w:tcPr>
          <w:p w:rsidR="00F56DEE" w:rsidRPr="00AC7437" w:rsidRDefault="00F56DEE" w:rsidP="00827EAC">
            <w:pPr>
              <w:rPr>
                <w:rFonts w:asciiTheme="minorHAnsi" w:hAnsiTheme="minorHAnsi"/>
                <w:bCs/>
                <w:i/>
                <w:iCs/>
                <w:sz w:val="22"/>
                <w:szCs w:val="22"/>
                <w:lang w:val="en-US"/>
              </w:rPr>
            </w:pPr>
            <w:r w:rsidRPr="00AC7437">
              <w:rPr>
                <w:rFonts w:asciiTheme="minorHAnsi" w:hAnsiTheme="minorHAnsi"/>
                <w:bCs/>
                <w:i/>
                <w:iCs/>
                <w:sz w:val="22"/>
                <w:szCs w:val="22"/>
                <w:lang w:val="en-US"/>
              </w:rPr>
              <w:t>Logframe Indicators</w:t>
            </w:r>
          </w:p>
        </w:tc>
        <w:tc>
          <w:tcPr>
            <w:tcW w:w="1420" w:type="dxa"/>
          </w:tcPr>
          <w:p w:rsidR="00F56DEE" w:rsidRPr="00AC7437" w:rsidRDefault="00F56DEE" w:rsidP="00827EAC">
            <w:pPr>
              <w:rPr>
                <w:rFonts w:asciiTheme="minorHAnsi" w:hAnsiTheme="minorHAnsi"/>
                <w:bCs/>
                <w:i/>
                <w:iCs/>
                <w:sz w:val="22"/>
                <w:szCs w:val="22"/>
                <w:lang w:val="en-US"/>
              </w:rPr>
            </w:pPr>
          </w:p>
        </w:tc>
        <w:tc>
          <w:tcPr>
            <w:tcW w:w="1148" w:type="dxa"/>
          </w:tcPr>
          <w:p w:rsidR="00F56DEE" w:rsidRPr="00AC7437" w:rsidRDefault="00F56DEE" w:rsidP="00827EAC">
            <w:pPr>
              <w:rPr>
                <w:rFonts w:asciiTheme="minorHAnsi" w:hAnsiTheme="minorHAnsi"/>
                <w:bCs/>
                <w:i/>
                <w:iCs/>
                <w:sz w:val="22"/>
                <w:szCs w:val="22"/>
                <w:lang w:val="en-US"/>
              </w:rPr>
            </w:pPr>
          </w:p>
        </w:tc>
        <w:tc>
          <w:tcPr>
            <w:tcW w:w="1587" w:type="dxa"/>
          </w:tcPr>
          <w:p w:rsidR="00F56DEE" w:rsidRPr="00AC7437" w:rsidRDefault="00F56DEE" w:rsidP="00827EAC">
            <w:pPr>
              <w:rPr>
                <w:rFonts w:asciiTheme="minorHAnsi" w:hAnsiTheme="minorHAnsi"/>
                <w:bCs/>
                <w:i/>
                <w:iCs/>
                <w:sz w:val="22"/>
                <w:szCs w:val="22"/>
                <w:lang w:val="en-US"/>
              </w:rPr>
            </w:pPr>
          </w:p>
        </w:tc>
        <w:tc>
          <w:tcPr>
            <w:tcW w:w="1691" w:type="dxa"/>
          </w:tcPr>
          <w:p w:rsidR="00F56DEE" w:rsidRPr="00AC7437" w:rsidRDefault="00F56DEE" w:rsidP="00827EAC">
            <w:pPr>
              <w:rPr>
                <w:rFonts w:asciiTheme="minorHAnsi" w:hAnsiTheme="minorHAnsi"/>
                <w:bCs/>
                <w:i/>
                <w:iCs/>
                <w:sz w:val="22"/>
                <w:szCs w:val="22"/>
                <w:lang w:val="en-US"/>
              </w:rPr>
            </w:pPr>
          </w:p>
        </w:tc>
      </w:tr>
      <w:tr w:rsidR="00F56DEE" w:rsidRPr="00AC7437" w:rsidTr="00827EAC">
        <w:tc>
          <w:tcPr>
            <w:tcW w:w="1008" w:type="dxa"/>
          </w:tcPr>
          <w:p w:rsidR="00F56DEE" w:rsidRPr="00AC7437" w:rsidRDefault="00F56DEE" w:rsidP="00827EAC">
            <w:pPr>
              <w:rPr>
                <w:rFonts w:asciiTheme="minorHAnsi" w:hAnsiTheme="minorHAnsi"/>
                <w:bCs/>
                <w:i/>
                <w:iCs/>
                <w:sz w:val="22"/>
                <w:szCs w:val="22"/>
                <w:lang w:val="en-US"/>
              </w:rPr>
            </w:pPr>
          </w:p>
        </w:tc>
        <w:tc>
          <w:tcPr>
            <w:tcW w:w="1534" w:type="dxa"/>
          </w:tcPr>
          <w:p w:rsidR="00F56DEE" w:rsidRPr="00AC7437" w:rsidRDefault="00F56DEE" w:rsidP="00827EAC">
            <w:pPr>
              <w:rPr>
                <w:rFonts w:asciiTheme="minorHAnsi" w:hAnsiTheme="minorHAnsi"/>
                <w:bCs/>
                <w:i/>
                <w:iCs/>
                <w:sz w:val="22"/>
                <w:szCs w:val="22"/>
                <w:lang w:val="en-US"/>
              </w:rPr>
            </w:pPr>
          </w:p>
        </w:tc>
        <w:tc>
          <w:tcPr>
            <w:tcW w:w="1420" w:type="dxa"/>
          </w:tcPr>
          <w:p w:rsidR="00F56DEE" w:rsidRPr="00AC7437" w:rsidRDefault="00F56DEE" w:rsidP="00827EAC">
            <w:pPr>
              <w:rPr>
                <w:rFonts w:asciiTheme="minorHAnsi" w:hAnsiTheme="minorHAnsi"/>
                <w:bCs/>
                <w:i/>
                <w:iCs/>
                <w:sz w:val="22"/>
                <w:szCs w:val="22"/>
                <w:lang w:val="en-US"/>
              </w:rPr>
            </w:pPr>
          </w:p>
        </w:tc>
        <w:tc>
          <w:tcPr>
            <w:tcW w:w="1148" w:type="dxa"/>
          </w:tcPr>
          <w:p w:rsidR="00F56DEE" w:rsidRPr="00AC7437" w:rsidRDefault="00F56DEE" w:rsidP="00827EAC">
            <w:pPr>
              <w:rPr>
                <w:rFonts w:asciiTheme="minorHAnsi" w:hAnsiTheme="minorHAnsi"/>
                <w:bCs/>
                <w:i/>
                <w:iCs/>
                <w:sz w:val="22"/>
                <w:szCs w:val="22"/>
                <w:lang w:val="en-US"/>
              </w:rPr>
            </w:pPr>
          </w:p>
        </w:tc>
        <w:tc>
          <w:tcPr>
            <w:tcW w:w="1587" w:type="dxa"/>
          </w:tcPr>
          <w:p w:rsidR="00F56DEE" w:rsidRPr="00AC7437" w:rsidRDefault="00F56DEE" w:rsidP="00827EAC">
            <w:pPr>
              <w:rPr>
                <w:rFonts w:asciiTheme="minorHAnsi" w:hAnsiTheme="minorHAnsi"/>
                <w:bCs/>
                <w:i/>
                <w:iCs/>
                <w:sz w:val="22"/>
                <w:szCs w:val="22"/>
                <w:lang w:val="en-US"/>
              </w:rPr>
            </w:pPr>
          </w:p>
        </w:tc>
        <w:tc>
          <w:tcPr>
            <w:tcW w:w="1691" w:type="dxa"/>
          </w:tcPr>
          <w:p w:rsidR="00F56DEE" w:rsidRPr="00AC7437" w:rsidRDefault="00F56DEE" w:rsidP="00827EAC">
            <w:pPr>
              <w:rPr>
                <w:rFonts w:asciiTheme="minorHAnsi" w:hAnsiTheme="minorHAnsi"/>
                <w:bCs/>
                <w:i/>
                <w:iCs/>
                <w:sz w:val="22"/>
                <w:szCs w:val="22"/>
                <w:lang w:val="en-US"/>
              </w:rPr>
            </w:pPr>
          </w:p>
        </w:tc>
      </w:tr>
      <w:tr w:rsidR="00F56DEE" w:rsidRPr="00AC7437" w:rsidTr="00827EAC">
        <w:tc>
          <w:tcPr>
            <w:tcW w:w="1008" w:type="dxa"/>
          </w:tcPr>
          <w:p w:rsidR="00F56DEE" w:rsidRPr="00AC7437" w:rsidRDefault="00F56DEE" w:rsidP="00827EAC">
            <w:pPr>
              <w:rPr>
                <w:rFonts w:asciiTheme="minorHAnsi" w:hAnsiTheme="minorHAnsi"/>
                <w:bCs/>
                <w:i/>
                <w:iCs/>
                <w:sz w:val="22"/>
                <w:szCs w:val="22"/>
                <w:lang w:val="en-US"/>
              </w:rPr>
            </w:pPr>
          </w:p>
        </w:tc>
        <w:tc>
          <w:tcPr>
            <w:tcW w:w="1534" w:type="dxa"/>
          </w:tcPr>
          <w:p w:rsidR="00F56DEE" w:rsidRPr="00AC7437" w:rsidRDefault="00F56DEE" w:rsidP="00827EAC">
            <w:pPr>
              <w:rPr>
                <w:rFonts w:asciiTheme="minorHAnsi" w:hAnsiTheme="minorHAnsi"/>
                <w:bCs/>
                <w:i/>
                <w:iCs/>
                <w:sz w:val="22"/>
                <w:szCs w:val="22"/>
                <w:lang w:val="en-US"/>
              </w:rPr>
            </w:pPr>
          </w:p>
        </w:tc>
        <w:tc>
          <w:tcPr>
            <w:tcW w:w="1420" w:type="dxa"/>
          </w:tcPr>
          <w:p w:rsidR="00F56DEE" w:rsidRPr="00AC7437" w:rsidRDefault="00F56DEE" w:rsidP="00827EAC">
            <w:pPr>
              <w:rPr>
                <w:rFonts w:asciiTheme="minorHAnsi" w:hAnsiTheme="minorHAnsi"/>
                <w:bCs/>
                <w:i/>
                <w:iCs/>
                <w:sz w:val="22"/>
                <w:szCs w:val="22"/>
                <w:lang w:val="en-US"/>
              </w:rPr>
            </w:pPr>
          </w:p>
        </w:tc>
        <w:tc>
          <w:tcPr>
            <w:tcW w:w="1148" w:type="dxa"/>
          </w:tcPr>
          <w:p w:rsidR="00F56DEE" w:rsidRPr="00AC7437" w:rsidRDefault="00F56DEE" w:rsidP="00827EAC">
            <w:pPr>
              <w:rPr>
                <w:rFonts w:asciiTheme="minorHAnsi" w:hAnsiTheme="minorHAnsi"/>
                <w:bCs/>
                <w:i/>
                <w:iCs/>
                <w:sz w:val="22"/>
                <w:szCs w:val="22"/>
                <w:lang w:val="en-US"/>
              </w:rPr>
            </w:pPr>
          </w:p>
        </w:tc>
        <w:tc>
          <w:tcPr>
            <w:tcW w:w="1587" w:type="dxa"/>
          </w:tcPr>
          <w:p w:rsidR="00F56DEE" w:rsidRPr="00AC7437" w:rsidRDefault="00F56DEE" w:rsidP="00827EAC">
            <w:pPr>
              <w:rPr>
                <w:rFonts w:asciiTheme="minorHAnsi" w:hAnsiTheme="minorHAnsi"/>
                <w:bCs/>
                <w:i/>
                <w:iCs/>
                <w:sz w:val="22"/>
                <w:szCs w:val="22"/>
                <w:lang w:val="en-US"/>
              </w:rPr>
            </w:pPr>
          </w:p>
        </w:tc>
        <w:tc>
          <w:tcPr>
            <w:tcW w:w="1691" w:type="dxa"/>
          </w:tcPr>
          <w:p w:rsidR="00F56DEE" w:rsidRPr="00AC7437" w:rsidRDefault="00F56DEE" w:rsidP="00827EAC">
            <w:pPr>
              <w:rPr>
                <w:rFonts w:asciiTheme="minorHAnsi" w:hAnsiTheme="minorHAnsi"/>
                <w:bCs/>
                <w:i/>
                <w:iCs/>
                <w:sz w:val="22"/>
                <w:szCs w:val="22"/>
                <w:lang w:val="en-US"/>
              </w:rPr>
            </w:pPr>
          </w:p>
        </w:tc>
      </w:tr>
      <w:tr w:rsidR="00F56DEE" w:rsidRPr="00AC7437" w:rsidTr="00827EAC">
        <w:tc>
          <w:tcPr>
            <w:tcW w:w="2542" w:type="dxa"/>
            <w:gridSpan w:val="2"/>
          </w:tcPr>
          <w:p w:rsidR="00F56DEE" w:rsidRPr="00AC7437" w:rsidRDefault="00F56DEE" w:rsidP="00827EAC">
            <w:pPr>
              <w:rPr>
                <w:rFonts w:asciiTheme="minorHAnsi" w:hAnsiTheme="minorHAnsi"/>
                <w:bCs/>
                <w:i/>
                <w:iCs/>
                <w:sz w:val="22"/>
                <w:szCs w:val="22"/>
                <w:lang w:val="en-US"/>
              </w:rPr>
            </w:pPr>
            <w:r w:rsidRPr="00AC7437">
              <w:rPr>
                <w:rFonts w:asciiTheme="minorHAnsi" w:hAnsiTheme="minorHAnsi"/>
                <w:bCs/>
                <w:i/>
                <w:iCs/>
                <w:sz w:val="22"/>
                <w:szCs w:val="22"/>
                <w:lang w:val="en-US"/>
              </w:rPr>
              <w:t>COSOP Indicators</w:t>
            </w:r>
          </w:p>
        </w:tc>
        <w:tc>
          <w:tcPr>
            <w:tcW w:w="1420" w:type="dxa"/>
          </w:tcPr>
          <w:p w:rsidR="00F56DEE" w:rsidRPr="00AC7437" w:rsidRDefault="00F56DEE" w:rsidP="00827EAC">
            <w:pPr>
              <w:rPr>
                <w:rFonts w:asciiTheme="minorHAnsi" w:hAnsiTheme="minorHAnsi"/>
                <w:bCs/>
                <w:i/>
                <w:iCs/>
                <w:sz w:val="22"/>
                <w:szCs w:val="22"/>
                <w:lang w:val="en-US"/>
              </w:rPr>
            </w:pPr>
          </w:p>
        </w:tc>
        <w:tc>
          <w:tcPr>
            <w:tcW w:w="1148" w:type="dxa"/>
          </w:tcPr>
          <w:p w:rsidR="00F56DEE" w:rsidRPr="00AC7437" w:rsidRDefault="00F56DEE" w:rsidP="00827EAC">
            <w:pPr>
              <w:rPr>
                <w:rFonts w:asciiTheme="minorHAnsi" w:hAnsiTheme="minorHAnsi"/>
                <w:bCs/>
                <w:i/>
                <w:iCs/>
                <w:sz w:val="22"/>
                <w:szCs w:val="22"/>
                <w:lang w:val="en-US"/>
              </w:rPr>
            </w:pPr>
          </w:p>
        </w:tc>
        <w:tc>
          <w:tcPr>
            <w:tcW w:w="1587" w:type="dxa"/>
          </w:tcPr>
          <w:p w:rsidR="00F56DEE" w:rsidRPr="00AC7437" w:rsidRDefault="00F56DEE" w:rsidP="00827EAC">
            <w:pPr>
              <w:rPr>
                <w:rFonts w:asciiTheme="minorHAnsi" w:hAnsiTheme="minorHAnsi"/>
                <w:bCs/>
                <w:i/>
                <w:iCs/>
                <w:sz w:val="22"/>
                <w:szCs w:val="22"/>
                <w:lang w:val="en-US"/>
              </w:rPr>
            </w:pPr>
          </w:p>
        </w:tc>
        <w:tc>
          <w:tcPr>
            <w:tcW w:w="1691" w:type="dxa"/>
          </w:tcPr>
          <w:p w:rsidR="00F56DEE" w:rsidRPr="00AC7437" w:rsidRDefault="00F56DEE" w:rsidP="00827EAC">
            <w:pPr>
              <w:rPr>
                <w:rFonts w:asciiTheme="minorHAnsi" w:hAnsiTheme="minorHAnsi"/>
                <w:bCs/>
                <w:i/>
                <w:iCs/>
                <w:sz w:val="22"/>
                <w:szCs w:val="22"/>
                <w:lang w:val="en-US"/>
              </w:rPr>
            </w:pPr>
          </w:p>
        </w:tc>
      </w:tr>
      <w:tr w:rsidR="00F56DEE" w:rsidRPr="00AC7437" w:rsidTr="00827EAC">
        <w:tc>
          <w:tcPr>
            <w:tcW w:w="1008" w:type="dxa"/>
          </w:tcPr>
          <w:p w:rsidR="00F56DEE" w:rsidRPr="00AC7437" w:rsidRDefault="00F56DEE" w:rsidP="00827EAC">
            <w:pPr>
              <w:rPr>
                <w:rFonts w:asciiTheme="minorHAnsi" w:hAnsiTheme="minorHAnsi"/>
                <w:bCs/>
                <w:i/>
                <w:iCs/>
                <w:sz w:val="22"/>
                <w:szCs w:val="22"/>
                <w:lang w:val="en-US"/>
              </w:rPr>
            </w:pPr>
          </w:p>
        </w:tc>
        <w:tc>
          <w:tcPr>
            <w:tcW w:w="1534" w:type="dxa"/>
          </w:tcPr>
          <w:p w:rsidR="00F56DEE" w:rsidRPr="00AC7437" w:rsidRDefault="00F56DEE" w:rsidP="00827EAC">
            <w:pPr>
              <w:rPr>
                <w:rFonts w:asciiTheme="minorHAnsi" w:hAnsiTheme="minorHAnsi"/>
                <w:bCs/>
                <w:i/>
                <w:iCs/>
                <w:sz w:val="22"/>
                <w:szCs w:val="22"/>
                <w:lang w:val="en-US"/>
              </w:rPr>
            </w:pPr>
          </w:p>
        </w:tc>
        <w:tc>
          <w:tcPr>
            <w:tcW w:w="1420" w:type="dxa"/>
          </w:tcPr>
          <w:p w:rsidR="00F56DEE" w:rsidRPr="00AC7437" w:rsidRDefault="00F56DEE" w:rsidP="00827EAC">
            <w:pPr>
              <w:rPr>
                <w:rFonts w:asciiTheme="minorHAnsi" w:hAnsiTheme="minorHAnsi"/>
                <w:bCs/>
                <w:i/>
                <w:iCs/>
                <w:sz w:val="22"/>
                <w:szCs w:val="22"/>
                <w:lang w:val="en-US"/>
              </w:rPr>
            </w:pPr>
          </w:p>
        </w:tc>
        <w:tc>
          <w:tcPr>
            <w:tcW w:w="1148" w:type="dxa"/>
          </w:tcPr>
          <w:p w:rsidR="00F56DEE" w:rsidRPr="00AC7437" w:rsidRDefault="00F56DEE" w:rsidP="00827EAC">
            <w:pPr>
              <w:rPr>
                <w:rFonts w:asciiTheme="minorHAnsi" w:hAnsiTheme="minorHAnsi"/>
                <w:bCs/>
                <w:i/>
                <w:iCs/>
                <w:sz w:val="22"/>
                <w:szCs w:val="22"/>
                <w:lang w:val="en-US"/>
              </w:rPr>
            </w:pPr>
          </w:p>
        </w:tc>
        <w:tc>
          <w:tcPr>
            <w:tcW w:w="1587" w:type="dxa"/>
          </w:tcPr>
          <w:p w:rsidR="00F56DEE" w:rsidRPr="00AC7437" w:rsidRDefault="00F56DEE" w:rsidP="00827EAC">
            <w:pPr>
              <w:rPr>
                <w:rFonts w:asciiTheme="minorHAnsi" w:hAnsiTheme="minorHAnsi"/>
                <w:bCs/>
                <w:i/>
                <w:iCs/>
                <w:sz w:val="22"/>
                <w:szCs w:val="22"/>
                <w:lang w:val="en-US"/>
              </w:rPr>
            </w:pPr>
          </w:p>
        </w:tc>
        <w:tc>
          <w:tcPr>
            <w:tcW w:w="1691" w:type="dxa"/>
          </w:tcPr>
          <w:p w:rsidR="00F56DEE" w:rsidRPr="00AC7437" w:rsidRDefault="00F56DEE" w:rsidP="00827EAC">
            <w:pPr>
              <w:rPr>
                <w:rFonts w:asciiTheme="minorHAnsi" w:hAnsiTheme="minorHAnsi"/>
                <w:bCs/>
                <w:i/>
                <w:iCs/>
                <w:sz w:val="22"/>
                <w:szCs w:val="22"/>
                <w:lang w:val="en-US"/>
              </w:rPr>
            </w:pPr>
          </w:p>
        </w:tc>
      </w:tr>
      <w:tr w:rsidR="00F56DEE" w:rsidRPr="00AC7437" w:rsidTr="00827EAC">
        <w:tc>
          <w:tcPr>
            <w:tcW w:w="1008" w:type="dxa"/>
          </w:tcPr>
          <w:p w:rsidR="00F56DEE" w:rsidRPr="00AC7437" w:rsidRDefault="00F56DEE" w:rsidP="00827EAC">
            <w:pPr>
              <w:rPr>
                <w:rFonts w:asciiTheme="minorHAnsi" w:hAnsiTheme="minorHAnsi"/>
                <w:bCs/>
                <w:i/>
                <w:iCs/>
                <w:sz w:val="22"/>
                <w:szCs w:val="22"/>
                <w:lang w:val="en-US"/>
              </w:rPr>
            </w:pPr>
          </w:p>
        </w:tc>
        <w:tc>
          <w:tcPr>
            <w:tcW w:w="1534" w:type="dxa"/>
          </w:tcPr>
          <w:p w:rsidR="00F56DEE" w:rsidRPr="00AC7437" w:rsidRDefault="00F56DEE" w:rsidP="00827EAC">
            <w:pPr>
              <w:rPr>
                <w:rFonts w:asciiTheme="minorHAnsi" w:hAnsiTheme="minorHAnsi"/>
                <w:bCs/>
                <w:i/>
                <w:iCs/>
                <w:sz w:val="22"/>
                <w:szCs w:val="22"/>
                <w:lang w:val="en-US"/>
              </w:rPr>
            </w:pPr>
          </w:p>
        </w:tc>
        <w:tc>
          <w:tcPr>
            <w:tcW w:w="1420" w:type="dxa"/>
          </w:tcPr>
          <w:p w:rsidR="00F56DEE" w:rsidRPr="00AC7437" w:rsidRDefault="00F56DEE" w:rsidP="00827EAC">
            <w:pPr>
              <w:rPr>
                <w:rFonts w:asciiTheme="minorHAnsi" w:hAnsiTheme="minorHAnsi"/>
                <w:bCs/>
                <w:i/>
                <w:iCs/>
                <w:sz w:val="22"/>
                <w:szCs w:val="22"/>
                <w:lang w:val="en-US"/>
              </w:rPr>
            </w:pPr>
          </w:p>
        </w:tc>
        <w:tc>
          <w:tcPr>
            <w:tcW w:w="1148" w:type="dxa"/>
          </w:tcPr>
          <w:p w:rsidR="00F56DEE" w:rsidRPr="00AC7437" w:rsidRDefault="00F56DEE" w:rsidP="00827EAC">
            <w:pPr>
              <w:rPr>
                <w:rFonts w:asciiTheme="minorHAnsi" w:hAnsiTheme="minorHAnsi"/>
                <w:bCs/>
                <w:i/>
                <w:iCs/>
                <w:sz w:val="22"/>
                <w:szCs w:val="22"/>
                <w:lang w:val="en-US"/>
              </w:rPr>
            </w:pPr>
          </w:p>
        </w:tc>
        <w:tc>
          <w:tcPr>
            <w:tcW w:w="1587" w:type="dxa"/>
          </w:tcPr>
          <w:p w:rsidR="00F56DEE" w:rsidRPr="00AC7437" w:rsidRDefault="00F56DEE" w:rsidP="00827EAC">
            <w:pPr>
              <w:rPr>
                <w:rFonts w:asciiTheme="minorHAnsi" w:hAnsiTheme="minorHAnsi"/>
                <w:bCs/>
                <w:i/>
                <w:iCs/>
                <w:sz w:val="22"/>
                <w:szCs w:val="22"/>
                <w:lang w:val="en-US"/>
              </w:rPr>
            </w:pPr>
          </w:p>
        </w:tc>
        <w:tc>
          <w:tcPr>
            <w:tcW w:w="1691" w:type="dxa"/>
          </w:tcPr>
          <w:p w:rsidR="00F56DEE" w:rsidRPr="00AC7437" w:rsidRDefault="00F56DEE" w:rsidP="00827EAC">
            <w:pPr>
              <w:rPr>
                <w:rFonts w:asciiTheme="minorHAnsi" w:hAnsiTheme="minorHAnsi"/>
                <w:bCs/>
                <w:i/>
                <w:iCs/>
                <w:sz w:val="22"/>
                <w:szCs w:val="22"/>
                <w:lang w:val="en-US"/>
              </w:rPr>
            </w:pPr>
          </w:p>
        </w:tc>
      </w:tr>
    </w:tbl>
    <w:p w:rsidR="00F56DEE" w:rsidRPr="00AC7437" w:rsidRDefault="00F56DEE" w:rsidP="00F56DEE">
      <w:pPr>
        <w:rPr>
          <w:rFonts w:asciiTheme="minorHAnsi" w:hAnsiTheme="minorHAnsi"/>
          <w:bCs/>
          <w:i/>
          <w:iCs/>
          <w:sz w:val="22"/>
          <w:szCs w:val="22"/>
          <w:lang w:val="en-US"/>
        </w:rPr>
      </w:pPr>
    </w:p>
    <w:p w:rsidR="00F56DEE" w:rsidRPr="00AC7437" w:rsidRDefault="00F56DEE" w:rsidP="00F56DEE">
      <w:pPr>
        <w:ind w:left="360"/>
        <w:rPr>
          <w:rFonts w:asciiTheme="minorHAnsi" w:hAnsiTheme="minorHAnsi"/>
          <w:bCs/>
          <w:i/>
          <w:iCs/>
          <w:sz w:val="22"/>
          <w:szCs w:val="22"/>
          <w:lang w:val="en-US"/>
        </w:rPr>
      </w:pPr>
      <w:r w:rsidRPr="00AC7437">
        <w:rPr>
          <w:rFonts w:asciiTheme="minorHAnsi" w:hAnsiTheme="minorHAnsi"/>
          <w:b/>
          <w:bCs/>
          <w:i/>
          <w:iCs/>
          <w:sz w:val="22"/>
          <w:szCs w:val="22"/>
          <w:lang w:val="en-US"/>
        </w:rPr>
        <w:t>2.2 Financial progress</w:t>
      </w:r>
      <w:r w:rsidRPr="00AC7437">
        <w:rPr>
          <w:rFonts w:asciiTheme="minorHAnsi" w:hAnsiTheme="minorHAnsi"/>
          <w:bCs/>
          <w:i/>
          <w:iCs/>
          <w:sz w:val="22"/>
          <w:szCs w:val="22"/>
          <w:lang w:val="en-US"/>
        </w:rPr>
        <w:t xml:space="preserve">: </w:t>
      </w:r>
      <w:r w:rsidRPr="00AC7437">
        <w:rPr>
          <w:rFonts w:asciiTheme="minorHAnsi" w:hAnsiTheme="minorHAnsi"/>
          <w:i/>
          <w:sz w:val="22"/>
          <w:szCs w:val="22"/>
          <w:lang w:val="en-US"/>
        </w:rPr>
        <w:t>This section mainly highlights on the disbursement from various financers for the reporting period. A brief narrative summary and a table below can be used for the purpose</w:t>
      </w:r>
      <w:r w:rsidRPr="00AC7437">
        <w:rPr>
          <w:rFonts w:asciiTheme="minorHAnsi" w:hAnsiTheme="minorHAnsi"/>
          <w:bCs/>
          <w:i/>
          <w:iCs/>
          <w:sz w:val="22"/>
          <w:szCs w:val="22"/>
          <w:lang w:val="en-US"/>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03"/>
        <w:gridCol w:w="1771"/>
        <w:gridCol w:w="1771"/>
        <w:gridCol w:w="1771"/>
        <w:gridCol w:w="1772"/>
      </w:tblGrid>
      <w:tr w:rsidR="00F56DEE" w:rsidRPr="00AC7437" w:rsidTr="00827EAC">
        <w:tc>
          <w:tcPr>
            <w:tcW w:w="1303" w:type="dxa"/>
          </w:tcPr>
          <w:p w:rsidR="00F56DEE" w:rsidRPr="00AC7437" w:rsidRDefault="00F56DEE" w:rsidP="00827EAC">
            <w:pPr>
              <w:rPr>
                <w:rFonts w:asciiTheme="minorHAnsi" w:hAnsiTheme="minorHAnsi"/>
                <w:bCs/>
                <w:iCs/>
                <w:sz w:val="22"/>
                <w:szCs w:val="22"/>
                <w:lang w:val="en-US"/>
              </w:rPr>
            </w:pPr>
            <w:r w:rsidRPr="00AC7437">
              <w:rPr>
                <w:rFonts w:asciiTheme="minorHAnsi" w:hAnsiTheme="minorHAnsi"/>
                <w:bCs/>
                <w:iCs/>
                <w:sz w:val="22"/>
                <w:szCs w:val="22"/>
                <w:lang w:val="en-US"/>
              </w:rPr>
              <w:t>Financer</w:t>
            </w:r>
          </w:p>
        </w:tc>
        <w:tc>
          <w:tcPr>
            <w:tcW w:w="1771" w:type="dxa"/>
          </w:tcPr>
          <w:p w:rsidR="00F56DEE" w:rsidRPr="00AC7437" w:rsidRDefault="00F56DEE" w:rsidP="00827EAC">
            <w:pPr>
              <w:rPr>
                <w:rFonts w:asciiTheme="minorHAnsi" w:hAnsiTheme="minorHAnsi"/>
                <w:bCs/>
                <w:iCs/>
                <w:sz w:val="22"/>
                <w:szCs w:val="22"/>
                <w:lang w:val="en-US"/>
              </w:rPr>
            </w:pPr>
            <w:r w:rsidRPr="00AC7437">
              <w:rPr>
                <w:rFonts w:asciiTheme="minorHAnsi" w:hAnsiTheme="minorHAnsi"/>
                <w:bCs/>
                <w:iCs/>
                <w:sz w:val="22"/>
                <w:szCs w:val="22"/>
                <w:lang w:val="en-US"/>
              </w:rPr>
              <w:t xml:space="preserve">AWPB Target </w:t>
            </w:r>
          </w:p>
        </w:tc>
        <w:tc>
          <w:tcPr>
            <w:tcW w:w="1771" w:type="dxa"/>
          </w:tcPr>
          <w:p w:rsidR="00F56DEE" w:rsidRPr="00AC7437" w:rsidRDefault="00F56DEE" w:rsidP="00827EAC">
            <w:pPr>
              <w:rPr>
                <w:rFonts w:asciiTheme="minorHAnsi" w:hAnsiTheme="minorHAnsi"/>
                <w:bCs/>
                <w:iCs/>
                <w:sz w:val="22"/>
                <w:szCs w:val="22"/>
                <w:lang w:val="en-US"/>
              </w:rPr>
            </w:pPr>
            <w:r w:rsidRPr="00AC7437">
              <w:rPr>
                <w:rFonts w:asciiTheme="minorHAnsi" w:hAnsiTheme="minorHAnsi"/>
                <w:bCs/>
                <w:iCs/>
                <w:sz w:val="22"/>
                <w:szCs w:val="22"/>
                <w:lang w:val="en-US"/>
              </w:rPr>
              <w:t xml:space="preserve">Actual Expenditure </w:t>
            </w:r>
          </w:p>
        </w:tc>
        <w:tc>
          <w:tcPr>
            <w:tcW w:w="1771" w:type="dxa"/>
          </w:tcPr>
          <w:p w:rsidR="00F56DEE" w:rsidRPr="00AC7437" w:rsidRDefault="00F56DEE" w:rsidP="00827EAC">
            <w:pPr>
              <w:rPr>
                <w:rFonts w:asciiTheme="minorHAnsi" w:hAnsiTheme="minorHAnsi"/>
                <w:bCs/>
                <w:iCs/>
                <w:sz w:val="22"/>
                <w:szCs w:val="22"/>
                <w:lang w:val="en-US"/>
              </w:rPr>
            </w:pPr>
            <w:r w:rsidRPr="00AC7437">
              <w:rPr>
                <w:rFonts w:asciiTheme="minorHAnsi" w:hAnsiTheme="minorHAnsi"/>
                <w:bCs/>
                <w:iCs/>
                <w:sz w:val="22"/>
                <w:szCs w:val="22"/>
                <w:lang w:val="en-US"/>
              </w:rPr>
              <w:t>Total WA Claim</w:t>
            </w:r>
          </w:p>
        </w:tc>
        <w:tc>
          <w:tcPr>
            <w:tcW w:w="1772" w:type="dxa"/>
          </w:tcPr>
          <w:p w:rsidR="00F56DEE" w:rsidRPr="00AC7437" w:rsidRDefault="00F56DEE" w:rsidP="00827EAC">
            <w:pPr>
              <w:rPr>
                <w:rFonts w:asciiTheme="minorHAnsi" w:hAnsiTheme="minorHAnsi"/>
                <w:bCs/>
                <w:iCs/>
                <w:sz w:val="22"/>
                <w:szCs w:val="22"/>
                <w:lang w:val="en-US"/>
              </w:rPr>
            </w:pPr>
            <w:r w:rsidRPr="00AC7437">
              <w:rPr>
                <w:rFonts w:asciiTheme="minorHAnsi" w:hAnsiTheme="minorHAnsi"/>
                <w:bCs/>
                <w:iCs/>
                <w:sz w:val="22"/>
                <w:szCs w:val="22"/>
                <w:lang w:val="en-US"/>
              </w:rPr>
              <w:t>Disbursement (%)</w:t>
            </w:r>
          </w:p>
        </w:tc>
      </w:tr>
      <w:tr w:rsidR="00F56DEE" w:rsidRPr="00AC7437" w:rsidTr="00827EAC">
        <w:tc>
          <w:tcPr>
            <w:tcW w:w="1303" w:type="dxa"/>
          </w:tcPr>
          <w:p w:rsidR="00F56DEE" w:rsidRPr="00AC7437" w:rsidRDefault="00F56DEE" w:rsidP="00827EAC">
            <w:pPr>
              <w:rPr>
                <w:rFonts w:asciiTheme="minorHAnsi" w:hAnsiTheme="minorHAnsi"/>
                <w:bCs/>
                <w:iCs/>
                <w:sz w:val="22"/>
                <w:szCs w:val="22"/>
                <w:lang w:val="en-US"/>
              </w:rPr>
            </w:pPr>
            <w:r w:rsidRPr="00AC7437">
              <w:rPr>
                <w:rFonts w:asciiTheme="minorHAnsi" w:hAnsiTheme="minorHAnsi"/>
                <w:bCs/>
                <w:iCs/>
                <w:sz w:val="22"/>
                <w:szCs w:val="22"/>
                <w:lang w:val="en-US"/>
              </w:rPr>
              <w:t>GON</w:t>
            </w:r>
          </w:p>
        </w:tc>
        <w:tc>
          <w:tcPr>
            <w:tcW w:w="1771" w:type="dxa"/>
          </w:tcPr>
          <w:p w:rsidR="00F56DEE" w:rsidRPr="00AC7437" w:rsidRDefault="00F56DEE" w:rsidP="00827EAC">
            <w:pPr>
              <w:rPr>
                <w:rFonts w:asciiTheme="minorHAnsi" w:hAnsiTheme="minorHAnsi"/>
                <w:bCs/>
                <w:iCs/>
                <w:sz w:val="22"/>
                <w:szCs w:val="22"/>
                <w:lang w:val="en-US"/>
              </w:rPr>
            </w:pPr>
          </w:p>
        </w:tc>
        <w:tc>
          <w:tcPr>
            <w:tcW w:w="1771" w:type="dxa"/>
          </w:tcPr>
          <w:p w:rsidR="00F56DEE" w:rsidRPr="00AC7437" w:rsidRDefault="00F56DEE" w:rsidP="00827EAC">
            <w:pPr>
              <w:rPr>
                <w:rFonts w:asciiTheme="minorHAnsi" w:hAnsiTheme="minorHAnsi"/>
                <w:bCs/>
                <w:iCs/>
                <w:sz w:val="22"/>
                <w:szCs w:val="22"/>
                <w:lang w:val="en-US"/>
              </w:rPr>
            </w:pPr>
          </w:p>
        </w:tc>
        <w:tc>
          <w:tcPr>
            <w:tcW w:w="1771" w:type="dxa"/>
          </w:tcPr>
          <w:p w:rsidR="00F56DEE" w:rsidRPr="00AC7437" w:rsidRDefault="00F56DEE" w:rsidP="00827EAC">
            <w:pPr>
              <w:rPr>
                <w:rFonts w:asciiTheme="minorHAnsi" w:hAnsiTheme="minorHAnsi"/>
                <w:bCs/>
                <w:iCs/>
                <w:sz w:val="22"/>
                <w:szCs w:val="22"/>
                <w:lang w:val="en-US"/>
              </w:rPr>
            </w:pPr>
          </w:p>
        </w:tc>
        <w:tc>
          <w:tcPr>
            <w:tcW w:w="1772" w:type="dxa"/>
          </w:tcPr>
          <w:p w:rsidR="00F56DEE" w:rsidRPr="00AC7437" w:rsidRDefault="00F56DEE" w:rsidP="00827EAC">
            <w:pPr>
              <w:rPr>
                <w:rFonts w:asciiTheme="minorHAnsi" w:hAnsiTheme="minorHAnsi"/>
                <w:bCs/>
                <w:iCs/>
                <w:sz w:val="22"/>
                <w:szCs w:val="22"/>
                <w:lang w:val="en-US"/>
              </w:rPr>
            </w:pPr>
          </w:p>
        </w:tc>
      </w:tr>
      <w:tr w:rsidR="00F56DEE" w:rsidRPr="00AC7437" w:rsidTr="00827EAC">
        <w:tc>
          <w:tcPr>
            <w:tcW w:w="1303" w:type="dxa"/>
          </w:tcPr>
          <w:p w:rsidR="00F56DEE" w:rsidRPr="00AC7437" w:rsidRDefault="00F56DEE" w:rsidP="00827EAC">
            <w:pPr>
              <w:rPr>
                <w:rFonts w:asciiTheme="minorHAnsi" w:hAnsiTheme="minorHAnsi"/>
                <w:bCs/>
                <w:iCs/>
                <w:sz w:val="22"/>
                <w:szCs w:val="22"/>
                <w:lang w:val="en-US"/>
              </w:rPr>
            </w:pPr>
            <w:r w:rsidRPr="00AC7437">
              <w:rPr>
                <w:rFonts w:asciiTheme="minorHAnsi" w:hAnsiTheme="minorHAnsi"/>
                <w:bCs/>
                <w:iCs/>
                <w:sz w:val="22"/>
                <w:szCs w:val="22"/>
                <w:lang w:val="en-US"/>
              </w:rPr>
              <w:t>IFAD Loan</w:t>
            </w:r>
          </w:p>
        </w:tc>
        <w:tc>
          <w:tcPr>
            <w:tcW w:w="1771" w:type="dxa"/>
          </w:tcPr>
          <w:p w:rsidR="00F56DEE" w:rsidRPr="00AC7437" w:rsidRDefault="00F56DEE" w:rsidP="00827EAC">
            <w:pPr>
              <w:rPr>
                <w:rFonts w:asciiTheme="minorHAnsi" w:hAnsiTheme="minorHAnsi"/>
                <w:bCs/>
                <w:iCs/>
                <w:sz w:val="22"/>
                <w:szCs w:val="22"/>
                <w:lang w:val="en-US"/>
              </w:rPr>
            </w:pPr>
          </w:p>
        </w:tc>
        <w:tc>
          <w:tcPr>
            <w:tcW w:w="1771" w:type="dxa"/>
          </w:tcPr>
          <w:p w:rsidR="00F56DEE" w:rsidRPr="00AC7437" w:rsidRDefault="00F56DEE" w:rsidP="00827EAC">
            <w:pPr>
              <w:rPr>
                <w:rFonts w:asciiTheme="minorHAnsi" w:hAnsiTheme="minorHAnsi"/>
                <w:bCs/>
                <w:iCs/>
                <w:sz w:val="22"/>
                <w:szCs w:val="22"/>
                <w:lang w:val="en-US"/>
              </w:rPr>
            </w:pPr>
          </w:p>
        </w:tc>
        <w:tc>
          <w:tcPr>
            <w:tcW w:w="1771" w:type="dxa"/>
          </w:tcPr>
          <w:p w:rsidR="00F56DEE" w:rsidRPr="00AC7437" w:rsidRDefault="00F56DEE" w:rsidP="00827EAC">
            <w:pPr>
              <w:rPr>
                <w:rFonts w:asciiTheme="minorHAnsi" w:hAnsiTheme="minorHAnsi"/>
                <w:bCs/>
                <w:iCs/>
                <w:sz w:val="22"/>
                <w:szCs w:val="22"/>
                <w:lang w:val="en-US"/>
              </w:rPr>
            </w:pPr>
          </w:p>
        </w:tc>
        <w:tc>
          <w:tcPr>
            <w:tcW w:w="1772" w:type="dxa"/>
          </w:tcPr>
          <w:p w:rsidR="00F56DEE" w:rsidRPr="00AC7437" w:rsidRDefault="00F56DEE" w:rsidP="00827EAC">
            <w:pPr>
              <w:rPr>
                <w:rFonts w:asciiTheme="minorHAnsi" w:hAnsiTheme="minorHAnsi"/>
                <w:bCs/>
                <w:iCs/>
                <w:sz w:val="22"/>
                <w:szCs w:val="22"/>
                <w:lang w:val="en-US"/>
              </w:rPr>
            </w:pPr>
          </w:p>
        </w:tc>
      </w:tr>
      <w:tr w:rsidR="00F56DEE" w:rsidRPr="00AC7437" w:rsidTr="00827EAC">
        <w:tc>
          <w:tcPr>
            <w:tcW w:w="1303" w:type="dxa"/>
          </w:tcPr>
          <w:p w:rsidR="00F56DEE" w:rsidRPr="00AC7437" w:rsidRDefault="00F56DEE" w:rsidP="00827EAC">
            <w:pPr>
              <w:rPr>
                <w:rFonts w:asciiTheme="minorHAnsi" w:hAnsiTheme="minorHAnsi"/>
                <w:bCs/>
                <w:iCs/>
                <w:sz w:val="22"/>
                <w:szCs w:val="22"/>
                <w:lang w:val="en-US"/>
              </w:rPr>
            </w:pPr>
            <w:r w:rsidRPr="00AC7437">
              <w:rPr>
                <w:rFonts w:asciiTheme="minorHAnsi" w:hAnsiTheme="minorHAnsi"/>
                <w:bCs/>
                <w:iCs/>
                <w:sz w:val="22"/>
                <w:szCs w:val="22"/>
                <w:lang w:val="en-US"/>
              </w:rPr>
              <w:t>IFAD Grant</w:t>
            </w:r>
          </w:p>
        </w:tc>
        <w:tc>
          <w:tcPr>
            <w:tcW w:w="1771" w:type="dxa"/>
          </w:tcPr>
          <w:p w:rsidR="00F56DEE" w:rsidRPr="00AC7437" w:rsidRDefault="00F56DEE" w:rsidP="00827EAC">
            <w:pPr>
              <w:rPr>
                <w:rFonts w:asciiTheme="minorHAnsi" w:hAnsiTheme="minorHAnsi"/>
                <w:bCs/>
                <w:iCs/>
                <w:sz w:val="22"/>
                <w:szCs w:val="22"/>
                <w:lang w:val="en-US"/>
              </w:rPr>
            </w:pPr>
          </w:p>
        </w:tc>
        <w:tc>
          <w:tcPr>
            <w:tcW w:w="1771" w:type="dxa"/>
          </w:tcPr>
          <w:p w:rsidR="00F56DEE" w:rsidRPr="00AC7437" w:rsidRDefault="00F56DEE" w:rsidP="00827EAC">
            <w:pPr>
              <w:rPr>
                <w:rFonts w:asciiTheme="minorHAnsi" w:hAnsiTheme="minorHAnsi"/>
                <w:bCs/>
                <w:iCs/>
                <w:sz w:val="22"/>
                <w:szCs w:val="22"/>
                <w:lang w:val="en-US"/>
              </w:rPr>
            </w:pPr>
          </w:p>
        </w:tc>
        <w:tc>
          <w:tcPr>
            <w:tcW w:w="1771" w:type="dxa"/>
          </w:tcPr>
          <w:p w:rsidR="00F56DEE" w:rsidRPr="00AC7437" w:rsidRDefault="00F56DEE" w:rsidP="00827EAC">
            <w:pPr>
              <w:rPr>
                <w:rFonts w:asciiTheme="minorHAnsi" w:hAnsiTheme="minorHAnsi"/>
                <w:bCs/>
                <w:iCs/>
                <w:sz w:val="22"/>
                <w:szCs w:val="22"/>
                <w:lang w:val="en-US"/>
              </w:rPr>
            </w:pPr>
          </w:p>
        </w:tc>
        <w:tc>
          <w:tcPr>
            <w:tcW w:w="1772" w:type="dxa"/>
          </w:tcPr>
          <w:p w:rsidR="00F56DEE" w:rsidRPr="00AC7437" w:rsidRDefault="00F56DEE" w:rsidP="00827EAC">
            <w:pPr>
              <w:rPr>
                <w:rFonts w:asciiTheme="minorHAnsi" w:hAnsiTheme="minorHAnsi"/>
                <w:bCs/>
                <w:iCs/>
                <w:sz w:val="22"/>
                <w:szCs w:val="22"/>
                <w:lang w:val="en-US"/>
              </w:rPr>
            </w:pPr>
          </w:p>
        </w:tc>
      </w:tr>
      <w:tr w:rsidR="00F56DEE" w:rsidRPr="00AC7437" w:rsidTr="00827EAC">
        <w:tc>
          <w:tcPr>
            <w:tcW w:w="1303" w:type="dxa"/>
          </w:tcPr>
          <w:p w:rsidR="00F56DEE" w:rsidRPr="00AC7437" w:rsidRDefault="00F56DEE" w:rsidP="00827EAC">
            <w:pPr>
              <w:rPr>
                <w:rFonts w:asciiTheme="minorHAnsi" w:hAnsiTheme="minorHAnsi"/>
                <w:bCs/>
                <w:iCs/>
                <w:sz w:val="22"/>
                <w:szCs w:val="22"/>
                <w:lang w:val="en-US"/>
              </w:rPr>
            </w:pPr>
            <w:r w:rsidRPr="00AC7437">
              <w:rPr>
                <w:rFonts w:asciiTheme="minorHAnsi" w:hAnsiTheme="minorHAnsi"/>
                <w:bCs/>
                <w:iCs/>
                <w:sz w:val="22"/>
                <w:szCs w:val="22"/>
                <w:lang w:val="en-US"/>
              </w:rPr>
              <w:t>Financer 1</w:t>
            </w:r>
          </w:p>
        </w:tc>
        <w:tc>
          <w:tcPr>
            <w:tcW w:w="1771" w:type="dxa"/>
          </w:tcPr>
          <w:p w:rsidR="00F56DEE" w:rsidRPr="00AC7437" w:rsidRDefault="00F56DEE" w:rsidP="00827EAC">
            <w:pPr>
              <w:rPr>
                <w:rFonts w:asciiTheme="minorHAnsi" w:hAnsiTheme="minorHAnsi"/>
                <w:bCs/>
                <w:iCs/>
                <w:sz w:val="22"/>
                <w:szCs w:val="22"/>
                <w:lang w:val="en-US"/>
              </w:rPr>
            </w:pPr>
          </w:p>
        </w:tc>
        <w:tc>
          <w:tcPr>
            <w:tcW w:w="1771" w:type="dxa"/>
          </w:tcPr>
          <w:p w:rsidR="00F56DEE" w:rsidRPr="00AC7437" w:rsidRDefault="00F56DEE" w:rsidP="00827EAC">
            <w:pPr>
              <w:rPr>
                <w:rFonts w:asciiTheme="minorHAnsi" w:hAnsiTheme="minorHAnsi"/>
                <w:bCs/>
                <w:iCs/>
                <w:sz w:val="22"/>
                <w:szCs w:val="22"/>
                <w:lang w:val="en-US"/>
              </w:rPr>
            </w:pPr>
          </w:p>
        </w:tc>
        <w:tc>
          <w:tcPr>
            <w:tcW w:w="1771" w:type="dxa"/>
          </w:tcPr>
          <w:p w:rsidR="00F56DEE" w:rsidRPr="00AC7437" w:rsidRDefault="00F56DEE" w:rsidP="00827EAC">
            <w:pPr>
              <w:rPr>
                <w:rFonts w:asciiTheme="minorHAnsi" w:hAnsiTheme="minorHAnsi"/>
                <w:bCs/>
                <w:iCs/>
                <w:sz w:val="22"/>
                <w:szCs w:val="22"/>
                <w:lang w:val="en-US"/>
              </w:rPr>
            </w:pPr>
          </w:p>
        </w:tc>
        <w:tc>
          <w:tcPr>
            <w:tcW w:w="1772" w:type="dxa"/>
          </w:tcPr>
          <w:p w:rsidR="00F56DEE" w:rsidRPr="00AC7437" w:rsidRDefault="00F56DEE" w:rsidP="00827EAC">
            <w:pPr>
              <w:rPr>
                <w:rFonts w:asciiTheme="minorHAnsi" w:hAnsiTheme="minorHAnsi"/>
                <w:bCs/>
                <w:iCs/>
                <w:sz w:val="22"/>
                <w:szCs w:val="22"/>
                <w:lang w:val="en-US"/>
              </w:rPr>
            </w:pPr>
          </w:p>
        </w:tc>
      </w:tr>
      <w:tr w:rsidR="00F56DEE" w:rsidRPr="00AC7437" w:rsidTr="00827EAC">
        <w:tc>
          <w:tcPr>
            <w:tcW w:w="1303" w:type="dxa"/>
          </w:tcPr>
          <w:p w:rsidR="00F56DEE" w:rsidRPr="00AC7437" w:rsidRDefault="00F56DEE" w:rsidP="00827EAC">
            <w:pPr>
              <w:rPr>
                <w:rFonts w:asciiTheme="minorHAnsi" w:hAnsiTheme="minorHAnsi"/>
                <w:bCs/>
                <w:iCs/>
                <w:sz w:val="22"/>
                <w:szCs w:val="22"/>
                <w:lang w:val="en-US"/>
              </w:rPr>
            </w:pPr>
            <w:r w:rsidRPr="00AC7437">
              <w:rPr>
                <w:rFonts w:asciiTheme="minorHAnsi" w:hAnsiTheme="minorHAnsi"/>
                <w:bCs/>
                <w:iCs/>
                <w:sz w:val="22"/>
                <w:szCs w:val="22"/>
                <w:lang w:val="en-US"/>
              </w:rPr>
              <w:t>Financer 2</w:t>
            </w:r>
          </w:p>
        </w:tc>
        <w:tc>
          <w:tcPr>
            <w:tcW w:w="1771" w:type="dxa"/>
          </w:tcPr>
          <w:p w:rsidR="00F56DEE" w:rsidRPr="00AC7437" w:rsidRDefault="00F56DEE" w:rsidP="00827EAC">
            <w:pPr>
              <w:rPr>
                <w:rFonts w:asciiTheme="minorHAnsi" w:hAnsiTheme="minorHAnsi"/>
                <w:bCs/>
                <w:iCs/>
                <w:sz w:val="22"/>
                <w:szCs w:val="22"/>
                <w:lang w:val="en-US"/>
              </w:rPr>
            </w:pPr>
          </w:p>
        </w:tc>
        <w:tc>
          <w:tcPr>
            <w:tcW w:w="1771" w:type="dxa"/>
          </w:tcPr>
          <w:p w:rsidR="00F56DEE" w:rsidRPr="00AC7437" w:rsidRDefault="00F56DEE" w:rsidP="00827EAC">
            <w:pPr>
              <w:rPr>
                <w:rFonts w:asciiTheme="minorHAnsi" w:hAnsiTheme="minorHAnsi"/>
                <w:bCs/>
                <w:iCs/>
                <w:sz w:val="22"/>
                <w:szCs w:val="22"/>
                <w:lang w:val="en-US"/>
              </w:rPr>
            </w:pPr>
          </w:p>
        </w:tc>
        <w:tc>
          <w:tcPr>
            <w:tcW w:w="1771" w:type="dxa"/>
          </w:tcPr>
          <w:p w:rsidR="00F56DEE" w:rsidRPr="00AC7437" w:rsidRDefault="00F56DEE" w:rsidP="00827EAC">
            <w:pPr>
              <w:rPr>
                <w:rFonts w:asciiTheme="minorHAnsi" w:hAnsiTheme="minorHAnsi"/>
                <w:bCs/>
                <w:iCs/>
                <w:sz w:val="22"/>
                <w:szCs w:val="22"/>
                <w:lang w:val="en-US"/>
              </w:rPr>
            </w:pPr>
          </w:p>
        </w:tc>
        <w:tc>
          <w:tcPr>
            <w:tcW w:w="1772" w:type="dxa"/>
          </w:tcPr>
          <w:p w:rsidR="00F56DEE" w:rsidRPr="00AC7437" w:rsidRDefault="00F56DEE" w:rsidP="00827EAC">
            <w:pPr>
              <w:rPr>
                <w:rFonts w:asciiTheme="minorHAnsi" w:hAnsiTheme="minorHAnsi"/>
                <w:bCs/>
                <w:iCs/>
                <w:sz w:val="22"/>
                <w:szCs w:val="22"/>
                <w:lang w:val="en-US"/>
              </w:rPr>
            </w:pPr>
          </w:p>
        </w:tc>
      </w:tr>
      <w:tr w:rsidR="00F56DEE" w:rsidRPr="00AC7437" w:rsidTr="00827EAC">
        <w:tc>
          <w:tcPr>
            <w:tcW w:w="1303" w:type="dxa"/>
          </w:tcPr>
          <w:p w:rsidR="00F56DEE" w:rsidRPr="00AC7437" w:rsidRDefault="00F56DEE" w:rsidP="00827EAC">
            <w:pPr>
              <w:rPr>
                <w:rFonts w:asciiTheme="minorHAnsi" w:hAnsiTheme="minorHAnsi"/>
                <w:bCs/>
                <w:iCs/>
                <w:sz w:val="22"/>
                <w:szCs w:val="22"/>
                <w:lang w:val="en-US"/>
              </w:rPr>
            </w:pPr>
            <w:r w:rsidRPr="00AC7437">
              <w:rPr>
                <w:rFonts w:asciiTheme="minorHAnsi" w:hAnsiTheme="minorHAnsi"/>
                <w:bCs/>
                <w:iCs/>
                <w:sz w:val="22"/>
                <w:szCs w:val="22"/>
                <w:lang w:val="en-US"/>
              </w:rPr>
              <w:t>Total</w:t>
            </w:r>
          </w:p>
        </w:tc>
        <w:tc>
          <w:tcPr>
            <w:tcW w:w="1771" w:type="dxa"/>
          </w:tcPr>
          <w:p w:rsidR="00F56DEE" w:rsidRPr="00AC7437" w:rsidRDefault="00F56DEE" w:rsidP="00827EAC">
            <w:pPr>
              <w:rPr>
                <w:rFonts w:asciiTheme="minorHAnsi" w:hAnsiTheme="minorHAnsi"/>
                <w:bCs/>
                <w:iCs/>
                <w:sz w:val="22"/>
                <w:szCs w:val="22"/>
                <w:lang w:val="en-US"/>
              </w:rPr>
            </w:pPr>
          </w:p>
        </w:tc>
        <w:tc>
          <w:tcPr>
            <w:tcW w:w="1771" w:type="dxa"/>
          </w:tcPr>
          <w:p w:rsidR="00F56DEE" w:rsidRPr="00AC7437" w:rsidRDefault="00F56DEE" w:rsidP="00827EAC">
            <w:pPr>
              <w:rPr>
                <w:rFonts w:asciiTheme="minorHAnsi" w:hAnsiTheme="minorHAnsi"/>
                <w:bCs/>
                <w:iCs/>
                <w:sz w:val="22"/>
                <w:szCs w:val="22"/>
                <w:lang w:val="en-US"/>
              </w:rPr>
            </w:pPr>
          </w:p>
        </w:tc>
        <w:tc>
          <w:tcPr>
            <w:tcW w:w="1771" w:type="dxa"/>
          </w:tcPr>
          <w:p w:rsidR="00F56DEE" w:rsidRPr="00AC7437" w:rsidRDefault="00F56DEE" w:rsidP="00827EAC">
            <w:pPr>
              <w:rPr>
                <w:rFonts w:asciiTheme="minorHAnsi" w:hAnsiTheme="minorHAnsi"/>
                <w:bCs/>
                <w:iCs/>
                <w:sz w:val="22"/>
                <w:szCs w:val="22"/>
                <w:lang w:val="en-US"/>
              </w:rPr>
            </w:pPr>
          </w:p>
        </w:tc>
        <w:tc>
          <w:tcPr>
            <w:tcW w:w="1772" w:type="dxa"/>
          </w:tcPr>
          <w:p w:rsidR="00F56DEE" w:rsidRPr="00AC7437" w:rsidRDefault="00F56DEE" w:rsidP="00827EAC">
            <w:pPr>
              <w:rPr>
                <w:rFonts w:asciiTheme="minorHAnsi" w:hAnsiTheme="minorHAnsi"/>
                <w:bCs/>
                <w:iCs/>
                <w:sz w:val="22"/>
                <w:szCs w:val="22"/>
                <w:lang w:val="en-US"/>
              </w:rPr>
            </w:pPr>
          </w:p>
        </w:tc>
      </w:tr>
    </w:tbl>
    <w:p w:rsidR="00F56DEE" w:rsidRPr="00AC7437" w:rsidRDefault="00F56DEE" w:rsidP="00F56DEE">
      <w:pPr>
        <w:rPr>
          <w:rFonts w:asciiTheme="minorHAnsi" w:hAnsiTheme="minorHAnsi"/>
          <w:bCs/>
          <w:iCs/>
          <w:sz w:val="22"/>
          <w:szCs w:val="22"/>
          <w:lang w:val="en-US"/>
        </w:rPr>
      </w:pPr>
    </w:p>
    <w:p w:rsidR="00F56DEE" w:rsidRPr="00AC7437" w:rsidRDefault="00F56DEE" w:rsidP="00F56DEE">
      <w:pPr>
        <w:ind w:left="360"/>
        <w:rPr>
          <w:rFonts w:asciiTheme="minorHAnsi" w:hAnsiTheme="minorHAnsi"/>
          <w:bCs/>
          <w:iCs/>
          <w:sz w:val="22"/>
          <w:szCs w:val="22"/>
          <w:lang w:val="en-US"/>
        </w:rPr>
      </w:pPr>
      <w:r w:rsidRPr="00AC7437">
        <w:rPr>
          <w:rFonts w:asciiTheme="minorHAnsi" w:hAnsiTheme="minorHAnsi"/>
          <w:b/>
          <w:bCs/>
          <w:iCs/>
          <w:sz w:val="22"/>
          <w:szCs w:val="22"/>
          <w:lang w:val="en-US"/>
        </w:rPr>
        <w:t>3. Detailed Achievements by Components</w:t>
      </w:r>
    </w:p>
    <w:p w:rsidR="00F56DEE" w:rsidRPr="00AC7437" w:rsidRDefault="00F56DEE" w:rsidP="00F56DEE">
      <w:pPr>
        <w:rPr>
          <w:rFonts w:asciiTheme="minorHAnsi" w:hAnsiTheme="minorHAnsi"/>
          <w:bCs/>
          <w:iCs/>
          <w:sz w:val="22"/>
          <w:szCs w:val="22"/>
          <w:lang w:val="en-US"/>
        </w:rPr>
      </w:pPr>
    </w:p>
    <w:p w:rsidR="00F56DEE" w:rsidRPr="00AC7437" w:rsidRDefault="00F56DEE" w:rsidP="00F56DEE">
      <w:pPr>
        <w:spacing w:before="120"/>
        <w:ind w:left="360"/>
        <w:rPr>
          <w:rFonts w:asciiTheme="minorHAnsi" w:hAnsiTheme="minorHAnsi"/>
          <w:b/>
          <w:bCs/>
          <w:sz w:val="22"/>
          <w:szCs w:val="22"/>
          <w:lang w:val="en-US"/>
        </w:rPr>
      </w:pPr>
      <w:r w:rsidRPr="00AC7437">
        <w:rPr>
          <w:rFonts w:asciiTheme="minorHAnsi" w:hAnsiTheme="minorHAnsi"/>
          <w:b/>
          <w:bCs/>
          <w:sz w:val="22"/>
          <w:szCs w:val="22"/>
          <w:lang w:val="en-US"/>
        </w:rPr>
        <w:t>3.1 Component 1: Component Name</w:t>
      </w:r>
    </w:p>
    <w:p w:rsidR="00F56DEE" w:rsidRPr="00AC7437" w:rsidRDefault="00F56DEE" w:rsidP="00F56DEE">
      <w:pPr>
        <w:spacing w:before="120"/>
        <w:ind w:left="360"/>
        <w:rPr>
          <w:rFonts w:asciiTheme="minorHAnsi" w:hAnsiTheme="minorHAnsi"/>
          <w:i/>
          <w:iCs/>
          <w:sz w:val="22"/>
          <w:szCs w:val="22"/>
        </w:rPr>
      </w:pPr>
      <w:r w:rsidRPr="00AC7437">
        <w:rPr>
          <w:rFonts w:asciiTheme="minorHAnsi" w:hAnsiTheme="minorHAnsi"/>
          <w:b/>
          <w:bCs/>
          <w:i/>
          <w:sz w:val="22"/>
          <w:szCs w:val="22"/>
          <w:lang w:val="en-US"/>
        </w:rPr>
        <w:t>Objectives</w:t>
      </w:r>
      <w:r w:rsidRPr="00AC7437">
        <w:rPr>
          <w:rFonts w:asciiTheme="minorHAnsi" w:hAnsiTheme="minorHAnsi"/>
          <w:bCs/>
          <w:i/>
          <w:sz w:val="22"/>
          <w:szCs w:val="22"/>
          <w:lang w:val="en-US"/>
        </w:rPr>
        <w:t>: Describe the component objectives and physical targets as underlined in the original design.</w:t>
      </w:r>
      <w:r w:rsidRPr="00AC7437">
        <w:rPr>
          <w:rFonts w:asciiTheme="minorHAnsi" w:hAnsiTheme="minorHAnsi"/>
          <w:i/>
          <w:iCs/>
          <w:sz w:val="22"/>
          <w:szCs w:val="22"/>
        </w:rPr>
        <w:t>Indicate any substantial changes in objectives and physical targets for the reporting period following a major change in the context or a revision of the project Logframe</w:t>
      </w:r>
      <w:r w:rsidRPr="00AC7437">
        <w:rPr>
          <w:rFonts w:asciiTheme="minorHAnsi" w:hAnsiTheme="minorHAnsi"/>
          <w:bCs/>
          <w:i/>
          <w:iCs/>
          <w:sz w:val="22"/>
          <w:szCs w:val="22"/>
        </w:rPr>
        <w:t>.</w:t>
      </w:r>
    </w:p>
    <w:p w:rsidR="00F56DEE" w:rsidRPr="00AC7437" w:rsidRDefault="00F56DEE" w:rsidP="00F56DEE">
      <w:pPr>
        <w:spacing w:before="120"/>
        <w:ind w:left="360"/>
        <w:rPr>
          <w:rFonts w:asciiTheme="minorHAnsi" w:hAnsiTheme="minorHAnsi"/>
          <w:i/>
          <w:iCs/>
          <w:sz w:val="22"/>
          <w:szCs w:val="22"/>
        </w:rPr>
      </w:pPr>
      <w:r w:rsidRPr="00AC7437">
        <w:rPr>
          <w:rFonts w:asciiTheme="minorHAnsi" w:hAnsiTheme="minorHAnsi"/>
          <w:b/>
          <w:i/>
          <w:sz w:val="22"/>
          <w:szCs w:val="22"/>
        </w:rPr>
        <w:t xml:space="preserve">Changes in implementation strategy: </w:t>
      </w:r>
      <w:r w:rsidRPr="00AC7437">
        <w:rPr>
          <w:rFonts w:asciiTheme="minorHAnsi" w:hAnsiTheme="minorHAnsi"/>
          <w:i/>
          <w:iCs/>
          <w:sz w:val="22"/>
          <w:szCs w:val="22"/>
        </w:rPr>
        <w:t>Briefly indicate any changes in the project implementation strategy as compared to original design/previous year(s). Justify why these changesand present the benefits of this change.</w:t>
      </w:r>
    </w:p>
    <w:p w:rsidR="00F56DEE" w:rsidRPr="00AC7437" w:rsidRDefault="00F56DEE" w:rsidP="00F56DEE">
      <w:pPr>
        <w:spacing w:before="120"/>
        <w:ind w:left="360"/>
        <w:rPr>
          <w:rFonts w:asciiTheme="minorHAnsi" w:hAnsiTheme="minorHAnsi"/>
          <w:i/>
          <w:iCs/>
          <w:sz w:val="22"/>
          <w:szCs w:val="22"/>
        </w:rPr>
      </w:pPr>
      <w:r w:rsidRPr="00AC7437">
        <w:rPr>
          <w:rFonts w:asciiTheme="minorHAnsi" w:hAnsiTheme="minorHAnsi"/>
          <w:b/>
          <w:i/>
          <w:iCs/>
          <w:sz w:val="22"/>
          <w:szCs w:val="22"/>
        </w:rPr>
        <w:t>Activities and results:</w:t>
      </w:r>
      <w:r w:rsidRPr="00AC7437">
        <w:rPr>
          <w:rFonts w:asciiTheme="minorHAnsi" w:hAnsiTheme="minorHAnsi"/>
          <w:i/>
          <w:iCs/>
          <w:sz w:val="22"/>
          <w:szCs w:val="22"/>
        </w:rPr>
        <w:t xml:space="preserve"> Detail out key activities and results from the implementation of activities. Information on outreach, changes in the income level of the beneficiaries, capacity building at various </w:t>
      </w:r>
      <w:proofErr w:type="gramStart"/>
      <w:r w:rsidRPr="00AC7437">
        <w:rPr>
          <w:rFonts w:asciiTheme="minorHAnsi" w:hAnsiTheme="minorHAnsi"/>
          <w:i/>
          <w:iCs/>
          <w:sz w:val="22"/>
          <w:szCs w:val="22"/>
        </w:rPr>
        <w:t>level</w:t>
      </w:r>
      <w:proofErr w:type="gramEnd"/>
      <w:r w:rsidRPr="00AC7437">
        <w:rPr>
          <w:rFonts w:asciiTheme="minorHAnsi" w:hAnsiTheme="minorHAnsi"/>
          <w:i/>
          <w:iCs/>
          <w:sz w:val="22"/>
          <w:szCs w:val="22"/>
        </w:rPr>
        <w:t xml:space="preserve"> would be worth indicating. Please refer to the annex (Part II) for detailed information.   </w:t>
      </w:r>
    </w:p>
    <w:p w:rsidR="00F56DEE" w:rsidRPr="00AC7437" w:rsidRDefault="00F56DEE" w:rsidP="00F56DEE">
      <w:pPr>
        <w:spacing w:before="120"/>
        <w:ind w:left="360"/>
        <w:rPr>
          <w:rFonts w:asciiTheme="minorHAnsi" w:hAnsiTheme="minorHAnsi"/>
          <w:b/>
          <w:bCs/>
          <w:sz w:val="22"/>
          <w:szCs w:val="22"/>
          <w:lang w:val="en-US"/>
        </w:rPr>
      </w:pPr>
      <w:r w:rsidRPr="00AC7437">
        <w:rPr>
          <w:rFonts w:asciiTheme="minorHAnsi" w:hAnsiTheme="minorHAnsi"/>
          <w:b/>
          <w:bCs/>
          <w:sz w:val="22"/>
          <w:szCs w:val="22"/>
          <w:lang w:val="en-US"/>
        </w:rPr>
        <w:lastRenderedPageBreak/>
        <w:t>3.2 Component 2: Same as above.</w:t>
      </w:r>
    </w:p>
    <w:p w:rsidR="00F56DEE" w:rsidRPr="00AC7437" w:rsidRDefault="00F56DEE" w:rsidP="00F56DEE">
      <w:pPr>
        <w:spacing w:before="120"/>
        <w:ind w:left="360"/>
        <w:rPr>
          <w:rFonts w:asciiTheme="minorHAnsi" w:hAnsiTheme="minorHAnsi"/>
          <w:b/>
          <w:bCs/>
          <w:sz w:val="22"/>
          <w:szCs w:val="22"/>
          <w:lang w:val="en-US"/>
        </w:rPr>
      </w:pPr>
      <w:r w:rsidRPr="00AC7437">
        <w:rPr>
          <w:rFonts w:asciiTheme="minorHAnsi" w:hAnsiTheme="minorHAnsi"/>
          <w:b/>
          <w:bCs/>
          <w:sz w:val="22"/>
          <w:szCs w:val="22"/>
          <w:lang w:val="en-US"/>
        </w:rPr>
        <w:t>3.3 Component 3: Same as above.</w:t>
      </w:r>
    </w:p>
    <w:p w:rsidR="00F56DEE" w:rsidRPr="00AC7437" w:rsidRDefault="00F56DEE" w:rsidP="00F56DEE">
      <w:pPr>
        <w:spacing w:before="120"/>
        <w:ind w:left="360"/>
        <w:rPr>
          <w:rFonts w:asciiTheme="minorHAnsi" w:hAnsiTheme="minorHAnsi"/>
          <w:b/>
          <w:bCs/>
          <w:sz w:val="22"/>
          <w:szCs w:val="22"/>
          <w:lang w:val="en-US"/>
        </w:rPr>
      </w:pPr>
      <w:r w:rsidRPr="00AC7437">
        <w:rPr>
          <w:rFonts w:asciiTheme="minorHAnsi" w:hAnsiTheme="minorHAnsi"/>
          <w:b/>
          <w:bCs/>
          <w:sz w:val="22"/>
          <w:szCs w:val="22"/>
          <w:lang w:val="en-US"/>
        </w:rPr>
        <w:t>3.4Component 4: Same as above.</w:t>
      </w:r>
    </w:p>
    <w:p w:rsidR="00F56DEE" w:rsidRPr="00AC7437" w:rsidRDefault="00F56DEE" w:rsidP="00F56DEE">
      <w:pPr>
        <w:rPr>
          <w:rFonts w:asciiTheme="minorHAnsi" w:hAnsiTheme="minorHAnsi"/>
          <w:b/>
          <w:sz w:val="22"/>
          <w:szCs w:val="22"/>
          <w:lang w:val="en-US"/>
        </w:rPr>
      </w:pPr>
    </w:p>
    <w:p w:rsidR="00F56DEE" w:rsidRPr="00AC7437" w:rsidRDefault="00F56DEE" w:rsidP="00F56DEE">
      <w:pPr>
        <w:ind w:left="360"/>
        <w:rPr>
          <w:rFonts w:asciiTheme="minorHAnsi" w:hAnsiTheme="minorHAnsi"/>
          <w:b/>
          <w:bCs/>
          <w:sz w:val="22"/>
          <w:szCs w:val="22"/>
        </w:rPr>
      </w:pPr>
      <w:r w:rsidRPr="00AC7437">
        <w:rPr>
          <w:rFonts w:asciiTheme="minorHAnsi" w:hAnsiTheme="minorHAnsi"/>
          <w:b/>
          <w:bCs/>
          <w:sz w:val="22"/>
          <w:szCs w:val="22"/>
        </w:rPr>
        <w:t>4. Annual Procurement</w:t>
      </w:r>
    </w:p>
    <w:p w:rsidR="00F56DEE" w:rsidRPr="00AC7437" w:rsidRDefault="00F56DEE" w:rsidP="00F56DEE">
      <w:pPr>
        <w:ind w:left="360"/>
        <w:rPr>
          <w:rFonts w:asciiTheme="minorHAnsi" w:hAnsiTheme="minorHAnsi"/>
          <w:i/>
          <w:iCs/>
          <w:sz w:val="22"/>
          <w:szCs w:val="22"/>
        </w:rPr>
      </w:pPr>
      <w:r w:rsidRPr="00AC7437">
        <w:rPr>
          <w:rFonts w:asciiTheme="minorHAnsi" w:hAnsiTheme="minorHAnsi"/>
          <w:i/>
          <w:iCs/>
          <w:sz w:val="22"/>
          <w:szCs w:val="22"/>
        </w:rPr>
        <w:t>Provide a narrative summary on the total procurement made during the period including goods and services, equipment, machinery and vehicles. Also comment on problems encountered during the procurement process and provide information as indicated below.</w:t>
      </w:r>
    </w:p>
    <w:p w:rsidR="00F56DEE" w:rsidRPr="00AC7437" w:rsidRDefault="00F56DEE" w:rsidP="00F56DEE">
      <w:pPr>
        <w:ind w:left="360"/>
        <w:rPr>
          <w:rFonts w:asciiTheme="minorHAnsi" w:hAnsiTheme="minorHAnsi"/>
          <w:i/>
          <w:iCs/>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3"/>
        <w:gridCol w:w="1314"/>
        <w:gridCol w:w="569"/>
        <w:gridCol w:w="1150"/>
        <w:gridCol w:w="1002"/>
        <w:gridCol w:w="1474"/>
        <w:gridCol w:w="1355"/>
        <w:gridCol w:w="1059"/>
      </w:tblGrid>
      <w:tr w:rsidR="00F56DEE" w:rsidRPr="00AC7437" w:rsidTr="00827EAC">
        <w:tc>
          <w:tcPr>
            <w:tcW w:w="573" w:type="dxa"/>
            <w:shd w:val="clear" w:color="auto" w:fill="auto"/>
          </w:tcPr>
          <w:p w:rsidR="00F56DEE" w:rsidRPr="00AC7437" w:rsidRDefault="00F56DEE" w:rsidP="00827EAC">
            <w:pPr>
              <w:rPr>
                <w:rFonts w:asciiTheme="minorHAnsi" w:hAnsiTheme="minorHAnsi"/>
                <w:i/>
                <w:iCs/>
                <w:sz w:val="22"/>
                <w:szCs w:val="22"/>
              </w:rPr>
            </w:pPr>
            <w:r w:rsidRPr="00AC7437">
              <w:rPr>
                <w:rFonts w:asciiTheme="minorHAnsi" w:hAnsiTheme="minorHAnsi"/>
                <w:i/>
                <w:iCs/>
                <w:sz w:val="22"/>
                <w:szCs w:val="22"/>
              </w:rPr>
              <w:t>Sno</w:t>
            </w:r>
          </w:p>
        </w:tc>
        <w:tc>
          <w:tcPr>
            <w:tcW w:w="1314" w:type="dxa"/>
            <w:shd w:val="clear" w:color="auto" w:fill="auto"/>
          </w:tcPr>
          <w:p w:rsidR="00F56DEE" w:rsidRPr="00AC7437" w:rsidRDefault="00F56DEE" w:rsidP="00827EAC">
            <w:pPr>
              <w:rPr>
                <w:rFonts w:asciiTheme="minorHAnsi" w:hAnsiTheme="minorHAnsi"/>
                <w:i/>
                <w:iCs/>
                <w:sz w:val="22"/>
                <w:szCs w:val="22"/>
              </w:rPr>
            </w:pPr>
            <w:r w:rsidRPr="00AC7437">
              <w:rPr>
                <w:rFonts w:asciiTheme="minorHAnsi" w:hAnsiTheme="minorHAnsi"/>
                <w:i/>
                <w:iCs/>
                <w:sz w:val="22"/>
                <w:szCs w:val="22"/>
              </w:rPr>
              <w:t>Particulars</w:t>
            </w:r>
          </w:p>
        </w:tc>
        <w:tc>
          <w:tcPr>
            <w:tcW w:w="569" w:type="dxa"/>
            <w:shd w:val="clear" w:color="auto" w:fill="auto"/>
          </w:tcPr>
          <w:p w:rsidR="00F56DEE" w:rsidRPr="00AC7437" w:rsidRDefault="00F56DEE" w:rsidP="00827EAC">
            <w:pPr>
              <w:rPr>
                <w:rFonts w:asciiTheme="minorHAnsi" w:hAnsiTheme="minorHAnsi"/>
                <w:i/>
                <w:iCs/>
                <w:sz w:val="22"/>
                <w:szCs w:val="22"/>
              </w:rPr>
            </w:pPr>
            <w:r w:rsidRPr="00AC7437">
              <w:rPr>
                <w:rFonts w:asciiTheme="minorHAnsi" w:hAnsiTheme="minorHAnsi"/>
                <w:i/>
                <w:iCs/>
                <w:sz w:val="22"/>
                <w:szCs w:val="22"/>
              </w:rPr>
              <w:t>Qty</w:t>
            </w:r>
          </w:p>
        </w:tc>
        <w:tc>
          <w:tcPr>
            <w:tcW w:w="1150" w:type="dxa"/>
            <w:shd w:val="clear" w:color="auto" w:fill="auto"/>
          </w:tcPr>
          <w:p w:rsidR="00F56DEE" w:rsidRPr="00AC7437" w:rsidRDefault="00F56DEE" w:rsidP="00827EAC">
            <w:pPr>
              <w:rPr>
                <w:rFonts w:asciiTheme="minorHAnsi" w:hAnsiTheme="minorHAnsi"/>
                <w:i/>
                <w:iCs/>
                <w:sz w:val="22"/>
                <w:szCs w:val="22"/>
              </w:rPr>
            </w:pPr>
            <w:r w:rsidRPr="00AC7437">
              <w:rPr>
                <w:rFonts w:asciiTheme="minorHAnsi" w:hAnsiTheme="minorHAnsi"/>
                <w:i/>
                <w:iCs/>
                <w:sz w:val="22"/>
                <w:szCs w:val="22"/>
              </w:rPr>
              <w:t>Budgeted Amount</w:t>
            </w:r>
          </w:p>
        </w:tc>
        <w:tc>
          <w:tcPr>
            <w:tcW w:w="1002" w:type="dxa"/>
            <w:shd w:val="clear" w:color="auto" w:fill="auto"/>
          </w:tcPr>
          <w:p w:rsidR="00F56DEE" w:rsidRPr="00AC7437" w:rsidRDefault="00F56DEE" w:rsidP="00827EAC">
            <w:pPr>
              <w:rPr>
                <w:rFonts w:asciiTheme="minorHAnsi" w:hAnsiTheme="minorHAnsi"/>
                <w:i/>
                <w:iCs/>
                <w:sz w:val="22"/>
                <w:szCs w:val="22"/>
              </w:rPr>
            </w:pPr>
            <w:r w:rsidRPr="00AC7437">
              <w:rPr>
                <w:rFonts w:asciiTheme="minorHAnsi" w:hAnsiTheme="minorHAnsi"/>
                <w:i/>
                <w:iCs/>
                <w:sz w:val="22"/>
                <w:szCs w:val="22"/>
              </w:rPr>
              <w:t>Spent Amount</w:t>
            </w:r>
          </w:p>
        </w:tc>
        <w:tc>
          <w:tcPr>
            <w:tcW w:w="1474" w:type="dxa"/>
            <w:shd w:val="clear" w:color="auto" w:fill="auto"/>
          </w:tcPr>
          <w:p w:rsidR="00F56DEE" w:rsidRPr="00AC7437" w:rsidRDefault="00F56DEE" w:rsidP="00827EAC">
            <w:pPr>
              <w:rPr>
                <w:rFonts w:asciiTheme="minorHAnsi" w:hAnsiTheme="minorHAnsi"/>
                <w:i/>
                <w:iCs/>
                <w:sz w:val="22"/>
                <w:szCs w:val="22"/>
              </w:rPr>
            </w:pPr>
            <w:r w:rsidRPr="00AC7437">
              <w:rPr>
                <w:rFonts w:asciiTheme="minorHAnsi" w:hAnsiTheme="minorHAnsi"/>
                <w:i/>
                <w:iCs/>
                <w:sz w:val="22"/>
                <w:szCs w:val="22"/>
              </w:rPr>
              <w:t>Procurement Method Used</w:t>
            </w:r>
          </w:p>
        </w:tc>
        <w:tc>
          <w:tcPr>
            <w:tcW w:w="1355" w:type="dxa"/>
            <w:shd w:val="clear" w:color="auto" w:fill="auto"/>
          </w:tcPr>
          <w:p w:rsidR="00F56DEE" w:rsidRPr="00AC7437" w:rsidRDefault="00F56DEE" w:rsidP="00827EAC">
            <w:pPr>
              <w:rPr>
                <w:rFonts w:asciiTheme="minorHAnsi" w:hAnsiTheme="minorHAnsi"/>
                <w:i/>
                <w:iCs/>
                <w:sz w:val="22"/>
                <w:szCs w:val="22"/>
              </w:rPr>
            </w:pPr>
            <w:r w:rsidRPr="00AC7437">
              <w:rPr>
                <w:rFonts w:asciiTheme="minorHAnsi" w:hAnsiTheme="minorHAnsi"/>
                <w:i/>
                <w:iCs/>
                <w:sz w:val="22"/>
                <w:szCs w:val="22"/>
              </w:rPr>
              <w:t>Custodian (materials &amp; equipment)</w:t>
            </w:r>
          </w:p>
        </w:tc>
        <w:tc>
          <w:tcPr>
            <w:tcW w:w="1059" w:type="dxa"/>
            <w:shd w:val="clear" w:color="auto" w:fill="auto"/>
          </w:tcPr>
          <w:p w:rsidR="00F56DEE" w:rsidRPr="00AC7437" w:rsidRDefault="00F56DEE" w:rsidP="00827EAC">
            <w:pPr>
              <w:rPr>
                <w:rFonts w:asciiTheme="minorHAnsi" w:hAnsiTheme="minorHAnsi"/>
                <w:i/>
                <w:iCs/>
                <w:sz w:val="22"/>
                <w:szCs w:val="22"/>
              </w:rPr>
            </w:pPr>
            <w:r w:rsidRPr="00AC7437">
              <w:rPr>
                <w:rFonts w:asciiTheme="minorHAnsi" w:hAnsiTheme="minorHAnsi"/>
                <w:i/>
                <w:iCs/>
                <w:sz w:val="22"/>
                <w:szCs w:val="22"/>
              </w:rPr>
              <w:t>Remarks</w:t>
            </w:r>
          </w:p>
        </w:tc>
      </w:tr>
      <w:tr w:rsidR="00F56DEE" w:rsidRPr="00AC7437" w:rsidTr="00827EAC">
        <w:tc>
          <w:tcPr>
            <w:tcW w:w="573" w:type="dxa"/>
            <w:shd w:val="clear" w:color="auto" w:fill="auto"/>
          </w:tcPr>
          <w:p w:rsidR="00F56DEE" w:rsidRPr="00AC7437" w:rsidRDefault="00F56DEE" w:rsidP="00827EAC">
            <w:pPr>
              <w:rPr>
                <w:rFonts w:asciiTheme="minorHAnsi" w:hAnsiTheme="minorHAnsi"/>
                <w:i/>
                <w:iCs/>
                <w:sz w:val="22"/>
                <w:szCs w:val="22"/>
              </w:rPr>
            </w:pPr>
          </w:p>
        </w:tc>
        <w:tc>
          <w:tcPr>
            <w:tcW w:w="1314" w:type="dxa"/>
            <w:shd w:val="clear" w:color="auto" w:fill="auto"/>
          </w:tcPr>
          <w:p w:rsidR="00F56DEE" w:rsidRPr="00AC7437" w:rsidRDefault="00F56DEE" w:rsidP="00827EAC">
            <w:pPr>
              <w:rPr>
                <w:rFonts w:asciiTheme="minorHAnsi" w:hAnsiTheme="minorHAnsi"/>
                <w:i/>
                <w:iCs/>
                <w:sz w:val="22"/>
                <w:szCs w:val="22"/>
              </w:rPr>
            </w:pPr>
          </w:p>
        </w:tc>
        <w:tc>
          <w:tcPr>
            <w:tcW w:w="569" w:type="dxa"/>
            <w:shd w:val="clear" w:color="auto" w:fill="auto"/>
          </w:tcPr>
          <w:p w:rsidR="00F56DEE" w:rsidRPr="00AC7437" w:rsidRDefault="00F56DEE" w:rsidP="00827EAC">
            <w:pPr>
              <w:rPr>
                <w:rFonts w:asciiTheme="minorHAnsi" w:hAnsiTheme="minorHAnsi"/>
                <w:i/>
                <w:iCs/>
                <w:sz w:val="22"/>
                <w:szCs w:val="22"/>
              </w:rPr>
            </w:pPr>
          </w:p>
        </w:tc>
        <w:tc>
          <w:tcPr>
            <w:tcW w:w="1150" w:type="dxa"/>
            <w:shd w:val="clear" w:color="auto" w:fill="auto"/>
          </w:tcPr>
          <w:p w:rsidR="00F56DEE" w:rsidRPr="00AC7437" w:rsidRDefault="00F56DEE" w:rsidP="00827EAC">
            <w:pPr>
              <w:rPr>
                <w:rFonts w:asciiTheme="minorHAnsi" w:hAnsiTheme="minorHAnsi"/>
                <w:i/>
                <w:iCs/>
                <w:sz w:val="22"/>
                <w:szCs w:val="22"/>
              </w:rPr>
            </w:pPr>
          </w:p>
        </w:tc>
        <w:tc>
          <w:tcPr>
            <w:tcW w:w="1002" w:type="dxa"/>
            <w:shd w:val="clear" w:color="auto" w:fill="auto"/>
          </w:tcPr>
          <w:p w:rsidR="00F56DEE" w:rsidRPr="00AC7437" w:rsidRDefault="00F56DEE" w:rsidP="00827EAC">
            <w:pPr>
              <w:rPr>
                <w:rFonts w:asciiTheme="minorHAnsi" w:hAnsiTheme="minorHAnsi"/>
                <w:i/>
                <w:iCs/>
                <w:sz w:val="22"/>
                <w:szCs w:val="22"/>
              </w:rPr>
            </w:pPr>
          </w:p>
        </w:tc>
        <w:tc>
          <w:tcPr>
            <w:tcW w:w="1474" w:type="dxa"/>
            <w:shd w:val="clear" w:color="auto" w:fill="auto"/>
          </w:tcPr>
          <w:p w:rsidR="00F56DEE" w:rsidRPr="00AC7437" w:rsidRDefault="00F56DEE" w:rsidP="00827EAC">
            <w:pPr>
              <w:rPr>
                <w:rFonts w:asciiTheme="minorHAnsi" w:hAnsiTheme="minorHAnsi"/>
                <w:i/>
                <w:iCs/>
                <w:sz w:val="22"/>
                <w:szCs w:val="22"/>
              </w:rPr>
            </w:pPr>
          </w:p>
        </w:tc>
        <w:tc>
          <w:tcPr>
            <w:tcW w:w="1355" w:type="dxa"/>
            <w:shd w:val="clear" w:color="auto" w:fill="auto"/>
          </w:tcPr>
          <w:p w:rsidR="00F56DEE" w:rsidRPr="00AC7437" w:rsidRDefault="00F56DEE" w:rsidP="00827EAC">
            <w:pPr>
              <w:rPr>
                <w:rFonts w:asciiTheme="minorHAnsi" w:hAnsiTheme="minorHAnsi"/>
                <w:i/>
                <w:iCs/>
                <w:sz w:val="22"/>
                <w:szCs w:val="22"/>
              </w:rPr>
            </w:pPr>
          </w:p>
        </w:tc>
        <w:tc>
          <w:tcPr>
            <w:tcW w:w="1059" w:type="dxa"/>
            <w:shd w:val="clear" w:color="auto" w:fill="auto"/>
          </w:tcPr>
          <w:p w:rsidR="00F56DEE" w:rsidRPr="00AC7437" w:rsidRDefault="00F56DEE" w:rsidP="00827EAC">
            <w:pPr>
              <w:rPr>
                <w:rFonts w:asciiTheme="minorHAnsi" w:hAnsiTheme="minorHAnsi"/>
                <w:i/>
                <w:iCs/>
                <w:sz w:val="22"/>
                <w:szCs w:val="22"/>
              </w:rPr>
            </w:pPr>
          </w:p>
        </w:tc>
      </w:tr>
      <w:tr w:rsidR="00F56DEE" w:rsidRPr="00AC7437" w:rsidTr="00827EAC">
        <w:tc>
          <w:tcPr>
            <w:tcW w:w="573" w:type="dxa"/>
            <w:shd w:val="clear" w:color="auto" w:fill="auto"/>
          </w:tcPr>
          <w:p w:rsidR="00F56DEE" w:rsidRPr="00AC7437" w:rsidRDefault="00F56DEE" w:rsidP="00827EAC">
            <w:pPr>
              <w:rPr>
                <w:rFonts w:asciiTheme="minorHAnsi" w:hAnsiTheme="minorHAnsi"/>
                <w:i/>
                <w:iCs/>
                <w:sz w:val="22"/>
                <w:szCs w:val="22"/>
              </w:rPr>
            </w:pPr>
          </w:p>
        </w:tc>
        <w:tc>
          <w:tcPr>
            <w:tcW w:w="1314" w:type="dxa"/>
            <w:shd w:val="clear" w:color="auto" w:fill="auto"/>
          </w:tcPr>
          <w:p w:rsidR="00F56DEE" w:rsidRPr="00AC7437" w:rsidRDefault="00F56DEE" w:rsidP="00827EAC">
            <w:pPr>
              <w:rPr>
                <w:rFonts w:asciiTheme="minorHAnsi" w:hAnsiTheme="minorHAnsi"/>
                <w:i/>
                <w:iCs/>
                <w:sz w:val="22"/>
                <w:szCs w:val="22"/>
              </w:rPr>
            </w:pPr>
          </w:p>
        </w:tc>
        <w:tc>
          <w:tcPr>
            <w:tcW w:w="569" w:type="dxa"/>
            <w:shd w:val="clear" w:color="auto" w:fill="auto"/>
          </w:tcPr>
          <w:p w:rsidR="00F56DEE" w:rsidRPr="00AC7437" w:rsidRDefault="00F56DEE" w:rsidP="00827EAC">
            <w:pPr>
              <w:rPr>
                <w:rFonts w:asciiTheme="minorHAnsi" w:hAnsiTheme="minorHAnsi"/>
                <w:i/>
                <w:iCs/>
                <w:sz w:val="22"/>
                <w:szCs w:val="22"/>
              </w:rPr>
            </w:pPr>
          </w:p>
        </w:tc>
        <w:tc>
          <w:tcPr>
            <w:tcW w:w="1150" w:type="dxa"/>
            <w:shd w:val="clear" w:color="auto" w:fill="auto"/>
          </w:tcPr>
          <w:p w:rsidR="00F56DEE" w:rsidRPr="00AC7437" w:rsidRDefault="00F56DEE" w:rsidP="00827EAC">
            <w:pPr>
              <w:rPr>
                <w:rFonts w:asciiTheme="minorHAnsi" w:hAnsiTheme="minorHAnsi"/>
                <w:i/>
                <w:iCs/>
                <w:sz w:val="22"/>
                <w:szCs w:val="22"/>
              </w:rPr>
            </w:pPr>
          </w:p>
        </w:tc>
        <w:tc>
          <w:tcPr>
            <w:tcW w:w="1002" w:type="dxa"/>
            <w:shd w:val="clear" w:color="auto" w:fill="auto"/>
          </w:tcPr>
          <w:p w:rsidR="00F56DEE" w:rsidRPr="00AC7437" w:rsidRDefault="00F56DEE" w:rsidP="00827EAC">
            <w:pPr>
              <w:rPr>
                <w:rFonts w:asciiTheme="minorHAnsi" w:hAnsiTheme="minorHAnsi"/>
                <w:i/>
                <w:iCs/>
                <w:sz w:val="22"/>
                <w:szCs w:val="22"/>
              </w:rPr>
            </w:pPr>
          </w:p>
        </w:tc>
        <w:tc>
          <w:tcPr>
            <w:tcW w:w="1474" w:type="dxa"/>
            <w:shd w:val="clear" w:color="auto" w:fill="auto"/>
          </w:tcPr>
          <w:p w:rsidR="00F56DEE" w:rsidRPr="00AC7437" w:rsidRDefault="00F56DEE" w:rsidP="00827EAC">
            <w:pPr>
              <w:rPr>
                <w:rFonts w:asciiTheme="minorHAnsi" w:hAnsiTheme="minorHAnsi"/>
                <w:i/>
                <w:iCs/>
                <w:sz w:val="22"/>
                <w:szCs w:val="22"/>
              </w:rPr>
            </w:pPr>
          </w:p>
        </w:tc>
        <w:tc>
          <w:tcPr>
            <w:tcW w:w="1355" w:type="dxa"/>
            <w:shd w:val="clear" w:color="auto" w:fill="auto"/>
          </w:tcPr>
          <w:p w:rsidR="00F56DEE" w:rsidRPr="00AC7437" w:rsidRDefault="00F56DEE" w:rsidP="00827EAC">
            <w:pPr>
              <w:rPr>
                <w:rFonts w:asciiTheme="minorHAnsi" w:hAnsiTheme="minorHAnsi"/>
                <w:i/>
                <w:iCs/>
                <w:sz w:val="22"/>
                <w:szCs w:val="22"/>
              </w:rPr>
            </w:pPr>
          </w:p>
        </w:tc>
        <w:tc>
          <w:tcPr>
            <w:tcW w:w="1059" w:type="dxa"/>
            <w:shd w:val="clear" w:color="auto" w:fill="auto"/>
          </w:tcPr>
          <w:p w:rsidR="00F56DEE" w:rsidRPr="00AC7437" w:rsidRDefault="00F56DEE" w:rsidP="00827EAC">
            <w:pPr>
              <w:rPr>
                <w:rFonts w:asciiTheme="minorHAnsi" w:hAnsiTheme="minorHAnsi"/>
                <w:i/>
                <w:iCs/>
                <w:sz w:val="22"/>
                <w:szCs w:val="22"/>
              </w:rPr>
            </w:pPr>
          </w:p>
        </w:tc>
      </w:tr>
      <w:tr w:rsidR="00F56DEE" w:rsidRPr="00AC7437" w:rsidTr="00827EAC">
        <w:tc>
          <w:tcPr>
            <w:tcW w:w="573" w:type="dxa"/>
            <w:shd w:val="clear" w:color="auto" w:fill="auto"/>
          </w:tcPr>
          <w:p w:rsidR="00F56DEE" w:rsidRPr="00AC7437" w:rsidRDefault="00F56DEE" w:rsidP="00827EAC">
            <w:pPr>
              <w:rPr>
                <w:rFonts w:asciiTheme="minorHAnsi" w:hAnsiTheme="minorHAnsi"/>
                <w:i/>
                <w:iCs/>
                <w:sz w:val="22"/>
                <w:szCs w:val="22"/>
              </w:rPr>
            </w:pPr>
          </w:p>
        </w:tc>
        <w:tc>
          <w:tcPr>
            <w:tcW w:w="1314" w:type="dxa"/>
            <w:shd w:val="clear" w:color="auto" w:fill="auto"/>
          </w:tcPr>
          <w:p w:rsidR="00F56DEE" w:rsidRPr="00AC7437" w:rsidRDefault="00F56DEE" w:rsidP="00827EAC">
            <w:pPr>
              <w:rPr>
                <w:rFonts w:asciiTheme="minorHAnsi" w:hAnsiTheme="minorHAnsi"/>
                <w:i/>
                <w:iCs/>
                <w:sz w:val="22"/>
                <w:szCs w:val="22"/>
              </w:rPr>
            </w:pPr>
          </w:p>
        </w:tc>
        <w:tc>
          <w:tcPr>
            <w:tcW w:w="569" w:type="dxa"/>
            <w:shd w:val="clear" w:color="auto" w:fill="auto"/>
          </w:tcPr>
          <w:p w:rsidR="00F56DEE" w:rsidRPr="00AC7437" w:rsidRDefault="00F56DEE" w:rsidP="00827EAC">
            <w:pPr>
              <w:rPr>
                <w:rFonts w:asciiTheme="minorHAnsi" w:hAnsiTheme="minorHAnsi"/>
                <w:i/>
                <w:iCs/>
                <w:sz w:val="22"/>
                <w:szCs w:val="22"/>
              </w:rPr>
            </w:pPr>
          </w:p>
        </w:tc>
        <w:tc>
          <w:tcPr>
            <w:tcW w:w="1150" w:type="dxa"/>
            <w:shd w:val="clear" w:color="auto" w:fill="auto"/>
          </w:tcPr>
          <w:p w:rsidR="00F56DEE" w:rsidRPr="00AC7437" w:rsidRDefault="00F56DEE" w:rsidP="00827EAC">
            <w:pPr>
              <w:rPr>
                <w:rFonts w:asciiTheme="minorHAnsi" w:hAnsiTheme="minorHAnsi"/>
                <w:i/>
                <w:iCs/>
                <w:sz w:val="22"/>
                <w:szCs w:val="22"/>
              </w:rPr>
            </w:pPr>
          </w:p>
        </w:tc>
        <w:tc>
          <w:tcPr>
            <w:tcW w:w="1002" w:type="dxa"/>
            <w:shd w:val="clear" w:color="auto" w:fill="auto"/>
          </w:tcPr>
          <w:p w:rsidR="00F56DEE" w:rsidRPr="00AC7437" w:rsidRDefault="00F56DEE" w:rsidP="00827EAC">
            <w:pPr>
              <w:rPr>
                <w:rFonts w:asciiTheme="minorHAnsi" w:hAnsiTheme="minorHAnsi"/>
                <w:i/>
                <w:iCs/>
                <w:sz w:val="22"/>
                <w:szCs w:val="22"/>
              </w:rPr>
            </w:pPr>
          </w:p>
        </w:tc>
        <w:tc>
          <w:tcPr>
            <w:tcW w:w="1474" w:type="dxa"/>
            <w:shd w:val="clear" w:color="auto" w:fill="auto"/>
          </w:tcPr>
          <w:p w:rsidR="00F56DEE" w:rsidRPr="00AC7437" w:rsidRDefault="00F56DEE" w:rsidP="00827EAC">
            <w:pPr>
              <w:rPr>
                <w:rFonts w:asciiTheme="minorHAnsi" w:hAnsiTheme="minorHAnsi"/>
                <w:i/>
                <w:iCs/>
                <w:sz w:val="22"/>
                <w:szCs w:val="22"/>
              </w:rPr>
            </w:pPr>
          </w:p>
        </w:tc>
        <w:tc>
          <w:tcPr>
            <w:tcW w:w="1355" w:type="dxa"/>
            <w:shd w:val="clear" w:color="auto" w:fill="auto"/>
          </w:tcPr>
          <w:p w:rsidR="00F56DEE" w:rsidRPr="00AC7437" w:rsidRDefault="00F56DEE" w:rsidP="00827EAC">
            <w:pPr>
              <w:rPr>
                <w:rFonts w:asciiTheme="minorHAnsi" w:hAnsiTheme="minorHAnsi"/>
                <w:i/>
                <w:iCs/>
                <w:sz w:val="22"/>
                <w:szCs w:val="22"/>
              </w:rPr>
            </w:pPr>
          </w:p>
        </w:tc>
        <w:tc>
          <w:tcPr>
            <w:tcW w:w="1059" w:type="dxa"/>
            <w:shd w:val="clear" w:color="auto" w:fill="auto"/>
          </w:tcPr>
          <w:p w:rsidR="00F56DEE" w:rsidRPr="00AC7437" w:rsidRDefault="00F56DEE" w:rsidP="00827EAC">
            <w:pPr>
              <w:rPr>
                <w:rFonts w:asciiTheme="minorHAnsi" w:hAnsiTheme="minorHAnsi"/>
                <w:i/>
                <w:iCs/>
                <w:sz w:val="22"/>
                <w:szCs w:val="22"/>
              </w:rPr>
            </w:pPr>
          </w:p>
        </w:tc>
      </w:tr>
      <w:tr w:rsidR="00F56DEE" w:rsidRPr="00AC7437" w:rsidTr="00827EAC">
        <w:tc>
          <w:tcPr>
            <w:tcW w:w="573" w:type="dxa"/>
            <w:shd w:val="clear" w:color="auto" w:fill="auto"/>
          </w:tcPr>
          <w:p w:rsidR="00F56DEE" w:rsidRPr="00AC7437" w:rsidRDefault="00F56DEE" w:rsidP="00827EAC">
            <w:pPr>
              <w:rPr>
                <w:rFonts w:asciiTheme="minorHAnsi" w:hAnsiTheme="minorHAnsi"/>
                <w:i/>
                <w:iCs/>
                <w:sz w:val="22"/>
                <w:szCs w:val="22"/>
              </w:rPr>
            </w:pPr>
          </w:p>
        </w:tc>
        <w:tc>
          <w:tcPr>
            <w:tcW w:w="1314" w:type="dxa"/>
            <w:shd w:val="clear" w:color="auto" w:fill="auto"/>
          </w:tcPr>
          <w:p w:rsidR="00F56DEE" w:rsidRPr="00AC7437" w:rsidRDefault="00F56DEE" w:rsidP="00827EAC">
            <w:pPr>
              <w:rPr>
                <w:rFonts w:asciiTheme="minorHAnsi" w:hAnsiTheme="minorHAnsi"/>
                <w:i/>
                <w:iCs/>
                <w:sz w:val="22"/>
                <w:szCs w:val="22"/>
              </w:rPr>
            </w:pPr>
          </w:p>
        </w:tc>
        <w:tc>
          <w:tcPr>
            <w:tcW w:w="569" w:type="dxa"/>
            <w:shd w:val="clear" w:color="auto" w:fill="auto"/>
          </w:tcPr>
          <w:p w:rsidR="00F56DEE" w:rsidRPr="00AC7437" w:rsidRDefault="00F56DEE" w:rsidP="00827EAC">
            <w:pPr>
              <w:rPr>
                <w:rFonts w:asciiTheme="minorHAnsi" w:hAnsiTheme="minorHAnsi"/>
                <w:i/>
                <w:iCs/>
                <w:sz w:val="22"/>
                <w:szCs w:val="22"/>
              </w:rPr>
            </w:pPr>
          </w:p>
        </w:tc>
        <w:tc>
          <w:tcPr>
            <w:tcW w:w="1150" w:type="dxa"/>
            <w:shd w:val="clear" w:color="auto" w:fill="auto"/>
          </w:tcPr>
          <w:p w:rsidR="00F56DEE" w:rsidRPr="00AC7437" w:rsidRDefault="00F56DEE" w:rsidP="00827EAC">
            <w:pPr>
              <w:rPr>
                <w:rFonts w:asciiTheme="minorHAnsi" w:hAnsiTheme="minorHAnsi"/>
                <w:i/>
                <w:iCs/>
                <w:sz w:val="22"/>
                <w:szCs w:val="22"/>
              </w:rPr>
            </w:pPr>
          </w:p>
        </w:tc>
        <w:tc>
          <w:tcPr>
            <w:tcW w:w="1002" w:type="dxa"/>
            <w:shd w:val="clear" w:color="auto" w:fill="auto"/>
          </w:tcPr>
          <w:p w:rsidR="00F56DEE" w:rsidRPr="00AC7437" w:rsidRDefault="00F56DEE" w:rsidP="00827EAC">
            <w:pPr>
              <w:rPr>
                <w:rFonts w:asciiTheme="minorHAnsi" w:hAnsiTheme="minorHAnsi"/>
                <w:i/>
                <w:iCs/>
                <w:sz w:val="22"/>
                <w:szCs w:val="22"/>
              </w:rPr>
            </w:pPr>
          </w:p>
        </w:tc>
        <w:tc>
          <w:tcPr>
            <w:tcW w:w="1474" w:type="dxa"/>
            <w:shd w:val="clear" w:color="auto" w:fill="auto"/>
          </w:tcPr>
          <w:p w:rsidR="00F56DEE" w:rsidRPr="00AC7437" w:rsidRDefault="00F56DEE" w:rsidP="00827EAC">
            <w:pPr>
              <w:rPr>
                <w:rFonts w:asciiTheme="minorHAnsi" w:hAnsiTheme="minorHAnsi"/>
                <w:i/>
                <w:iCs/>
                <w:sz w:val="22"/>
                <w:szCs w:val="22"/>
              </w:rPr>
            </w:pPr>
          </w:p>
        </w:tc>
        <w:tc>
          <w:tcPr>
            <w:tcW w:w="1355" w:type="dxa"/>
            <w:shd w:val="clear" w:color="auto" w:fill="auto"/>
          </w:tcPr>
          <w:p w:rsidR="00F56DEE" w:rsidRPr="00AC7437" w:rsidRDefault="00F56DEE" w:rsidP="00827EAC">
            <w:pPr>
              <w:rPr>
                <w:rFonts w:asciiTheme="minorHAnsi" w:hAnsiTheme="minorHAnsi"/>
                <w:i/>
                <w:iCs/>
                <w:sz w:val="22"/>
                <w:szCs w:val="22"/>
              </w:rPr>
            </w:pPr>
          </w:p>
        </w:tc>
        <w:tc>
          <w:tcPr>
            <w:tcW w:w="1059" w:type="dxa"/>
            <w:shd w:val="clear" w:color="auto" w:fill="auto"/>
          </w:tcPr>
          <w:p w:rsidR="00F56DEE" w:rsidRPr="00AC7437" w:rsidRDefault="00F56DEE" w:rsidP="00827EAC">
            <w:pPr>
              <w:rPr>
                <w:rFonts w:asciiTheme="minorHAnsi" w:hAnsiTheme="minorHAnsi"/>
                <w:i/>
                <w:iCs/>
                <w:sz w:val="22"/>
                <w:szCs w:val="22"/>
              </w:rPr>
            </w:pPr>
          </w:p>
        </w:tc>
      </w:tr>
      <w:tr w:rsidR="00F56DEE" w:rsidRPr="00AC7437" w:rsidTr="00827EAC">
        <w:tc>
          <w:tcPr>
            <w:tcW w:w="573" w:type="dxa"/>
            <w:shd w:val="clear" w:color="auto" w:fill="auto"/>
          </w:tcPr>
          <w:p w:rsidR="00F56DEE" w:rsidRPr="00AC7437" w:rsidRDefault="00F56DEE" w:rsidP="00827EAC">
            <w:pPr>
              <w:rPr>
                <w:rFonts w:asciiTheme="minorHAnsi" w:hAnsiTheme="minorHAnsi"/>
                <w:i/>
                <w:iCs/>
                <w:sz w:val="22"/>
                <w:szCs w:val="22"/>
              </w:rPr>
            </w:pPr>
          </w:p>
        </w:tc>
        <w:tc>
          <w:tcPr>
            <w:tcW w:w="1314" w:type="dxa"/>
            <w:shd w:val="clear" w:color="auto" w:fill="auto"/>
          </w:tcPr>
          <w:p w:rsidR="00F56DEE" w:rsidRPr="00AC7437" w:rsidRDefault="00F56DEE" w:rsidP="00827EAC">
            <w:pPr>
              <w:rPr>
                <w:rFonts w:asciiTheme="minorHAnsi" w:hAnsiTheme="minorHAnsi"/>
                <w:i/>
                <w:iCs/>
                <w:sz w:val="22"/>
                <w:szCs w:val="22"/>
              </w:rPr>
            </w:pPr>
          </w:p>
        </w:tc>
        <w:tc>
          <w:tcPr>
            <w:tcW w:w="569" w:type="dxa"/>
            <w:shd w:val="clear" w:color="auto" w:fill="auto"/>
          </w:tcPr>
          <w:p w:rsidR="00F56DEE" w:rsidRPr="00AC7437" w:rsidRDefault="00F56DEE" w:rsidP="00827EAC">
            <w:pPr>
              <w:rPr>
                <w:rFonts w:asciiTheme="minorHAnsi" w:hAnsiTheme="minorHAnsi"/>
                <w:i/>
                <w:iCs/>
                <w:sz w:val="22"/>
                <w:szCs w:val="22"/>
              </w:rPr>
            </w:pPr>
          </w:p>
        </w:tc>
        <w:tc>
          <w:tcPr>
            <w:tcW w:w="1150" w:type="dxa"/>
            <w:shd w:val="clear" w:color="auto" w:fill="auto"/>
          </w:tcPr>
          <w:p w:rsidR="00F56DEE" w:rsidRPr="00AC7437" w:rsidRDefault="00F56DEE" w:rsidP="00827EAC">
            <w:pPr>
              <w:rPr>
                <w:rFonts w:asciiTheme="minorHAnsi" w:hAnsiTheme="minorHAnsi"/>
                <w:i/>
                <w:iCs/>
                <w:sz w:val="22"/>
                <w:szCs w:val="22"/>
              </w:rPr>
            </w:pPr>
          </w:p>
        </w:tc>
        <w:tc>
          <w:tcPr>
            <w:tcW w:w="1002" w:type="dxa"/>
            <w:shd w:val="clear" w:color="auto" w:fill="auto"/>
          </w:tcPr>
          <w:p w:rsidR="00F56DEE" w:rsidRPr="00AC7437" w:rsidRDefault="00F56DEE" w:rsidP="00827EAC">
            <w:pPr>
              <w:rPr>
                <w:rFonts w:asciiTheme="minorHAnsi" w:hAnsiTheme="minorHAnsi"/>
                <w:i/>
                <w:iCs/>
                <w:sz w:val="22"/>
                <w:szCs w:val="22"/>
              </w:rPr>
            </w:pPr>
          </w:p>
        </w:tc>
        <w:tc>
          <w:tcPr>
            <w:tcW w:w="1474" w:type="dxa"/>
            <w:shd w:val="clear" w:color="auto" w:fill="auto"/>
          </w:tcPr>
          <w:p w:rsidR="00F56DEE" w:rsidRPr="00AC7437" w:rsidRDefault="00F56DEE" w:rsidP="00827EAC">
            <w:pPr>
              <w:rPr>
                <w:rFonts w:asciiTheme="minorHAnsi" w:hAnsiTheme="minorHAnsi"/>
                <w:i/>
                <w:iCs/>
                <w:sz w:val="22"/>
                <w:szCs w:val="22"/>
              </w:rPr>
            </w:pPr>
          </w:p>
        </w:tc>
        <w:tc>
          <w:tcPr>
            <w:tcW w:w="1355" w:type="dxa"/>
            <w:shd w:val="clear" w:color="auto" w:fill="auto"/>
          </w:tcPr>
          <w:p w:rsidR="00F56DEE" w:rsidRPr="00AC7437" w:rsidRDefault="00F56DEE" w:rsidP="00827EAC">
            <w:pPr>
              <w:rPr>
                <w:rFonts w:asciiTheme="minorHAnsi" w:hAnsiTheme="minorHAnsi"/>
                <w:i/>
                <w:iCs/>
                <w:sz w:val="22"/>
                <w:szCs w:val="22"/>
              </w:rPr>
            </w:pPr>
          </w:p>
        </w:tc>
        <w:tc>
          <w:tcPr>
            <w:tcW w:w="1059" w:type="dxa"/>
            <w:shd w:val="clear" w:color="auto" w:fill="auto"/>
          </w:tcPr>
          <w:p w:rsidR="00F56DEE" w:rsidRPr="00AC7437" w:rsidRDefault="00F56DEE" w:rsidP="00827EAC">
            <w:pPr>
              <w:rPr>
                <w:rFonts w:asciiTheme="minorHAnsi" w:hAnsiTheme="minorHAnsi"/>
                <w:i/>
                <w:iCs/>
                <w:sz w:val="22"/>
                <w:szCs w:val="22"/>
              </w:rPr>
            </w:pPr>
          </w:p>
        </w:tc>
      </w:tr>
    </w:tbl>
    <w:p w:rsidR="00F56DEE" w:rsidRPr="00AC7437" w:rsidRDefault="00F56DEE" w:rsidP="00F56DEE">
      <w:pPr>
        <w:ind w:left="360"/>
        <w:rPr>
          <w:rFonts w:asciiTheme="minorHAnsi" w:hAnsiTheme="minorHAnsi"/>
          <w:i/>
          <w:iCs/>
          <w:sz w:val="22"/>
          <w:szCs w:val="22"/>
        </w:rPr>
      </w:pPr>
    </w:p>
    <w:p w:rsidR="00F56DEE" w:rsidRPr="00AC7437" w:rsidRDefault="00F56DEE" w:rsidP="00F56DEE">
      <w:pPr>
        <w:rPr>
          <w:rFonts w:asciiTheme="minorHAnsi" w:hAnsiTheme="minorHAnsi"/>
          <w:b/>
          <w:bCs/>
          <w:i/>
          <w:iCs/>
          <w:sz w:val="22"/>
          <w:szCs w:val="22"/>
          <w:lang w:val="en-US"/>
        </w:rPr>
      </w:pPr>
      <w:r w:rsidRPr="00AC7437">
        <w:rPr>
          <w:rFonts w:asciiTheme="minorHAnsi" w:hAnsiTheme="minorHAnsi"/>
          <w:b/>
          <w:bCs/>
          <w:sz w:val="22"/>
          <w:szCs w:val="22"/>
          <w:lang w:val="en-US"/>
        </w:rPr>
        <w:t xml:space="preserve">5. Implementation support </w:t>
      </w:r>
      <w:r w:rsidRPr="00AC7437">
        <w:rPr>
          <w:rFonts w:asciiTheme="minorHAnsi" w:hAnsiTheme="minorHAnsi"/>
          <w:b/>
          <w:bCs/>
          <w:i/>
          <w:iCs/>
          <w:sz w:val="22"/>
          <w:szCs w:val="22"/>
          <w:lang w:val="en-US"/>
        </w:rPr>
        <w:t>[Suggested length 0.5 page maximum]</w:t>
      </w:r>
    </w:p>
    <w:p w:rsidR="00F56DEE" w:rsidRPr="00AC7437" w:rsidRDefault="00F56DEE" w:rsidP="00F56DEE">
      <w:pPr>
        <w:rPr>
          <w:rFonts w:asciiTheme="minorHAnsi" w:hAnsiTheme="minorHAnsi"/>
          <w:sz w:val="22"/>
          <w:szCs w:val="22"/>
        </w:rPr>
      </w:pPr>
    </w:p>
    <w:p w:rsidR="00F56DEE" w:rsidRPr="00AC7437" w:rsidRDefault="00F56DEE" w:rsidP="00F56DEE">
      <w:pPr>
        <w:rPr>
          <w:rFonts w:asciiTheme="minorHAnsi" w:hAnsiTheme="minorHAnsi"/>
          <w:i/>
          <w:iCs/>
          <w:sz w:val="22"/>
          <w:szCs w:val="22"/>
        </w:rPr>
      </w:pPr>
      <w:r w:rsidRPr="00AC7437">
        <w:rPr>
          <w:rFonts w:asciiTheme="minorHAnsi" w:hAnsiTheme="minorHAnsi"/>
          <w:i/>
          <w:iCs/>
          <w:sz w:val="22"/>
          <w:szCs w:val="22"/>
        </w:rPr>
        <w:t xml:space="preserve">[Refer back to the AWPB where a last section is about implementation support needs. Indicate whether the requested implementation support needs were met during the reporting period or not. Also highlight the principal capacity gaps identified among the PMU staff -or any other staff from other implementing agencies- during the course of implementation during the reporting period. </w:t>
      </w:r>
    </w:p>
    <w:p w:rsidR="00F56DEE" w:rsidRPr="00AC7437" w:rsidRDefault="00F56DEE" w:rsidP="00F56DEE">
      <w:pPr>
        <w:rPr>
          <w:rFonts w:asciiTheme="minorHAnsi" w:hAnsiTheme="minorHAnsi"/>
          <w:sz w:val="22"/>
          <w:szCs w:val="22"/>
        </w:rPr>
      </w:pPr>
    </w:p>
    <w:p w:rsidR="00F56DEE" w:rsidRPr="00AC7437" w:rsidRDefault="00F56DEE" w:rsidP="00F56DEE">
      <w:pPr>
        <w:rPr>
          <w:rFonts w:asciiTheme="minorHAnsi" w:hAnsiTheme="minorHAnsi"/>
          <w:b/>
          <w:sz w:val="22"/>
          <w:szCs w:val="22"/>
          <w:lang w:val="en-US"/>
        </w:rPr>
      </w:pPr>
      <w:r w:rsidRPr="00AC7437">
        <w:rPr>
          <w:rFonts w:asciiTheme="minorHAnsi" w:hAnsiTheme="minorHAnsi"/>
          <w:b/>
          <w:sz w:val="22"/>
          <w:szCs w:val="22"/>
          <w:lang w:val="en-US"/>
        </w:rPr>
        <w:t>6. Conclusion and Recommendation</w:t>
      </w:r>
    </w:p>
    <w:p w:rsidR="00F56DEE" w:rsidRPr="00AC7437" w:rsidRDefault="00F56DEE" w:rsidP="00F56DEE">
      <w:pPr>
        <w:spacing w:line="240" w:lineRule="auto"/>
        <w:rPr>
          <w:rFonts w:asciiTheme="minorHAnsi" w:hAnsiTheme="minorHAnsi"/>
          <w:sz w:val="22"/>
          <w:szCs w:val="22"/>
          <w:lang w:val="en-GB"/>
        </w:rPr>
      </w:pPr>
    </w:p>
    <w:p w:rsidR="00F56DEE" w:rsidRPr="00AC7437" w:rsidRDefault="00F56DEE" w:rsidP="00F56DEE">
      <w:pPr>
        <w:spacing w:line="240" w:lineRule="auto"/>
        <w:rPr>
          <w:rFonts w:asciiTheme="minorHAnsi" w:hAnsiTheme="minorHAnsi"/>
          <w:sz w:val="22"/>
          <w:szCs w:val="22"/>
          <w:lang w:val="en-GB"/>
        </w:rPr>
      </w:pPr>
    </w:p>
    <w:p w:rsidR="00F56DEE" w:rsidRPr="00AC7437" w:rsidRDefault="00F56DEE" w:rsidP="00F56DEE">
      <w:pPr>
        <w:spacing w:line="240" w:lineRule="auto"/>
        <w:rPr>
          <w:rFonts w:asciiTheme="minorHAnsi" w:hAnsiTheme="minorHAnsi"/>
          <w:sz w:val="22"/>
          <w:szCs w:val="22"/>
          <w:lang w:val="en-GB"/>
        </w:rPr>
      </w:pPr>
    </w:p>
    <w:p w:rsidR="00F56DEE" w:rsidRPr="00AC7437" w:rsidRDefault="00F56DEE" w:rsidP="00F56DEE">
      <w:pPr>
        <w:spacing w:line="240" w:lineRule="auto"/>
        <w:rPr>
          <w:rFonts w:asciiTheme="minorHAnsi" w:hAnsiTheme="minorHAnsi"/>
          <w:sz w:val="22"/>
          <w:szCs w:val="22"/>
          <w:lang w:val="en-GB"/>
        </w:rPr>
        <w:sectPr w:rsidR="00F56DEE" w:rsidRPr="00AC7437" w:rsidSect="00827EAC">
          <w:pgSz w:w="11909" w:h="16834" w:code="9"/>
          <w:pgMar w:top="1440" w:right="1440" w:bottom="1440" w:left="1440" w:header="720" w:footer="720" w:gutter="0"/>
          <w:cols w:space="720"/>
          <w:docGrid w:linePitch="360"/>
        </w:sectPr>
      </w:pPr>
    </w:p>
    <w:p w:rsidR="00F56DEE" w:rsidRPr="00AC7437" w:rsidRDefault="00F56DEE" w:rsidP="00F56DEE">
      <w:pPr>
        <w:spacing w:line="240" w:lineRule="auto"/>
        <w:rPr>
          <w:rFonts w:asciiTheme="minorHAnsi" w:hAnsiTheme="minorHAnsi"/>
          <w:b/>
          <w:sz w:val="22"/>
          <w:szCs w:val="22"/>
          <w:lang w:val="en-GB"/>
        </w:rPr>
      </w:pPr>
      <w:r w:rsidRPr="00AC7437">
        <w:rPr>
          <w:rFonts w:asciiTheme="minorHAnsi" w:hAnsiTheme="minorHAnsi"/>
          <w:b/>
          <w:sz w:val="22"/>
          <w:szCs w:val="22"/>
          <w:lang w:val="en-GB"/>
        </w:rPr>
        <w:lastRenderedPageBreak/>
        <w:br w:type="column"/>
      </w:r>
      <w:r w:rsidRPr="00AC7437">
        <w:rPr>
          <w:rFonts w:asciiTheme="minorHAnsi" w:hAnsiTheme="minorHAnsi"/>
          <w:b/>
          <w:sz w:val="22"/>
          <w:szCs w:val="22"/>
          <w:lang w:val="en-GB"/>
        </w:rPr>
        <w:lastRenderedPageBreak/>
        <w:t>Annex 6: Template for Annual Outcome Survey</w:t>
      </w:r>
    </w:p>
    <w:p w:rsidR="00F56DEE" w:rsidRPr="00AC7437" w:rsidRDefault="00F56DEE" w:rsidP="00F56DEE">
      <w:pPr>
        <w:spacing w:line="240" w:lineRule="auto"/>
        <w:rPr>
          <w:rFonts w:asciiTheme="minorHAnsi" w:hAnsiTheme="minorHAnsi"/>
          <w:b/>
          <w:sz w:val="22"/>
          <w:szCs w:val="22"/>
          <w:lang w:val="en-GB"/>
        </w:rPr>
      </w:pPr>
    </w:p>
    <w:tbl>
      <w:tblPr>
        <w:tblW w:w="10260" w:type="dxa"/>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9720"/>
      </w:tblGrid>
      <w:tr w:rsidR="00F56DEE" w:rsidRPr="00AC7437" w:rsidTr="00827EAC">
        <w:trPr>
          <w:trHeight w:val="1251"/>
        </w:trPr>
        <w:tc>
          <w:tcPr>
            <w:tcW w:w="10260" w:type="dxa"/>
            <w:gridSpan w:val="2"/>
            <w:tcBorders>
              <w:top w:val="nil"/>
              <w:left w:val="nil"/>
              <w:bottom w:val="single" w:sz="4" w:space="0" w:color="auto"/>
              <w:right w:val="nil"/>
            </w:tcBorders>
          </w:tcPr>
          <w:p w:rsidR="00F56DEE" w:rsidRPr="00AC7437" w:rsidRDefault="00F268BC" w:rsidP="00827EAC">
            <w:pPr>
              <w:spacing w:before="120" w:after="120"/>
              <w:rPr>
                <w:rFonts w:asciiTheme="minorHAnsi" w:hAnsiTheme="minorHAnsi"/>
                <w:i/>
                <w:iCs/>
                <w:sz w:val="22"/>
                <w:szCs w:val="22"/>
              </w:rPr>
            </w:pPr>
            <w:r w:rsidRPr="00F268BC">
              <w:rPr>
                <w:rFonts w:asciiTheme="minorHAnsi" w:hAnsiTheme="minorHAnsi"/>
                <w:noProof/>
                <w:sz w:val="22"/>
                <w:szCs w:val="22"/>
                <w:lang w:val="en-GB" w:eastAsia="en-GB"/>
              </w:rPr>
              <w:pict>
                <v:shape id="_x0000_s1060" type="#_x0000_t202" style="position:absolute;margin-left:393.35pt;margin-top:5.15pt;width:114.25pt;height:36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">
                  <v:textbox>
                    <w:txbxContent>
                      <w:p w:rsidR="00E1201C" w:rsidRPr="00091491" w:rsidRDefault="00E1201C" w:rsidP="00F56DEE">
                        <w:r w:rsidRPr="005B7356">
                          <w:t>[</w:t>
                        </w:r>
                        <w:r w:rsidRPr="005B7356">
                          <w:rPr>
                            <w:i/>
                            <w:iCs/>
                          </w:rPr>
                          <w:t>Insert logo of implementing agency</w:t>
                        </w:r>
                        <w:r w:rsidRPr="005B7356">
                          <w:t>]</w:t>
                        </w:r>
                      </w:p>
                    </w:txbxContent>
                  </v:textbox>
                </v:shape>
              </w:pict>
            </w:r>
            <w:r w:rsidRPr="00F268BC">
              <w:rPr>
                <w:rFonts w:asciiTheme="minorHAnsi" w:hAnsiTheme="minorHAnsi"/>
                <w:noProof/>
                <w:sz w:val="22"/>
                <w:szCs w:val="22"/>
                <w:lang w:val="en-GB" w:eastAsia="en-GB"/>
              </w:rPr>
              <w:pict>
                <v:shape id="Text Box 6" o:spid="_x0000_s1061" type="#_x0000_t202" style="position:absolute;margin-left:117pt;margin-top:5.15pt;width:225pt;height:36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" fillcolor="#ddd">
                  <v:textbox>
                    <w:txbxContent>
                      <w:p w:rsidR="00E1201C" w:rsidRDefault="00E1201C" w:rsidP="00F56DEE">
                        <w:pPr>
                          <w:rPr>
                            <w:sz w:val="18"/>
                            <w:szCs w:val="18"/>
                          </w:rPr>
                        </w:pPr>
                      </w:p>
                      <w:p w:rsidR="00E1201C" w:rsidRPr="00C42C2B" w:rsidRDefault="00E1201C" w:rsidP="00F56DEE">
                        <w:pPr>
                          <w:rPr>
                            <w:b/>
                            <w:bCs/>
                          </w:rPr>
                        </w:pPr>
                        <w:r w:rsidRPr="00C42C2B">
                          <w:t>QUESTIONNAIRE ID:</w:t>
                        </w:r>
                        <w:r>
                          <w:rPr>
                            <w:b/>
                            <w:bCs/>
                          </w:rPr>
                          <w:t xml:space="preserve"> /</w:t>
                        </w:r>
                        <w:r w:rsidRPr="00C42C2B">
                          <w:rPr>
                            <w:b/>
                            <w:bCs/>
                          </w:rPr>
                          <w:t>___</w:t>
                        </w:r>
                        <w:r>
                          <w:rPr>
                            <w:b/>
                            <w:bCs/>
                          </w:rPr>
                          <w:t>/</w:t>
                        </w:r>
                        <w:r w:rsidRPr="00C42C2B">
                          <w:rPr>
                            <w:b/>
                            <w:bCs/>
                          </w:rPr>
                          <w:t>___</w:t>
                        </w:r>
                        <w:r>
                          <w:rPr>
                            <w:b/>
                            <w:bCs/>
                          </w:rPr>
                          <w:t>/___/</w:t>
                        </w:r>
                      </w:p>
                    </w:txbxContent>
                  </v:textbox>
                </v:shape>
              </w:pict>
            </w:r>
            <w:r w:rsidR="00F56DEE" w:rsidRPr="00AC7437">
              <w:rPr>
                <w:rFonts w:asciiTheme="minorHAnsi" w:hAnsiTheme="minorHAnsi"/>
                <w:noProof/>
                <w:sz w:val="22"/>
                <w:szCs w:val="22"/>
                <w:lang w:val="en-US" w:bidi="gu-IN"/>
              </w:rPr>
              <w:drawing>
                <wp:inline distT="0" distB="0" distL="0" distR="0">
                  <wp:extent cx="982345" cy="559435"/>
                  <wp:effectExtent l="0" t="0" r="825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82345" cy="559435"/>
                          </a:xfrm>
                          <a:prstGeom prst="rect">
                            <a:avLst/>
                          </a:prstGeom>
                          <a:noFill/>
                          <a:ln>
                            <a:noFill/>
                          </a:ln>
                        </pic:spPr>
                      </pic:pic>
                    </a:graphicData>
                  </a:graphic>
                </wp:inline>
              </w:drawing>
            </w:r>
          </w:p>
        </w:tc>
      </w:tr>
      <w:tr w:rsidR="00F56DEE" w:rsidRPr="00AC7437" w:rsidTr="00827EAC">
        <w:tc>
          <w:tcPr>
            <w:tcW w:w="10260" w:type="dxa"/>
            <w:gridSpan w:val="2"/>
            <w:shd w:val="clear" w:color="auto" w:fill="auto"/>
          </w:tcPr>
          <w:p w:rsidR="00F56DEE" w:rsidRPr="00AC7437" w:rsidRDefault="00F56DEE" w:rsidP="00827EAC">
            <w:pPr>
              <w:spacing w:before="120" w:after="120"/>
              <w:jc w:val="center"/>
              <w:rPr>
                <w:rFonts w:asciiTheme="minorHAnsi" w:hAnsiTheme="minorHAnsi"/>
                <w:i/>
                <w:iCs/>
                <w:color w:val="333399"/>
                <w:sz w:val="22"/>
                <w:szCs w:val="22"/>
              </w:rPr>
            </w:pPr>
            <w:r w:rsidRPr="00AC7437">
              <w:rPr>
                <w:rFonts w:asciiTheme="minorHAnsi" w:hAnsiTheme="minorHAnsi"/>
                <w:color w:val="333399"/>
                <w:sz w:val="22"/>
                <w:szCs w:val="22"/>
              </w:rPr>
              <w:t>ANNUAL OUTCOME SURVEY</w:t>
            </w:r>
          </w:p>
        </w:tc>
      </w:tr>
      <w:tr w:rsidR="00F56DEE" w:rsidRPr="00AC7437" w:rsidTr="00827EAC">
        <w:tc>
          <w:tcPr>
            <w:tcW w:w="10260" w:type="dxa"/>
            <w:gridSpan w:val="2"/>
          </w:tcPr>
          <w:p w:rsidR="00F56DEE" w:rsidRPr="00AC7437" w:rsidRDefault="00F56DEE" w:rsidP="00827EAC">
            <w:pPr>
              <w:spacing w:before="120" w:after="120"/>
              <w:jc w:val="center"/>
              <w:rPr>
                <w:rFonts w:asciiTheme="minorHAnsi" w:hAnsiTheme="minorHAnsi"/>
                <w:i/>
                <w:iCs/>
                <w:sz w:val="22"/>
                <w:szCs w:val="22"/>
              </w:rPr>
            </w:pPr>
            <w:r w:rsidRPr="00AC7437">
              <w:rPr>
                <w:rFonts w:asciiTheme="minorHAnsi" w:hAnsiTheme="minorHAnsi"/>
                <w:sz w:val="22"/>
                <w:szCs w:val="22"/>
              </w:rPr>
              <w:t>[</w:t>
            </w:r>
            <w:r w:rsidRPr="00AC7437">
              <w:rPr>
                <w:rFonts w:asciiTheme="minorHAnsi" w:hAnsiTheme="minorHAnsi"/>
                <w:i/>
                <w:iCs/>
                <w:sz w:val="22"/>
                <w:szCs w:val="22"/>
              </w:rPr>
              <w:t>Insert name of the project and country</w:t>
            </w:r>
            <w:r w:rsidRPr="00AC7437">
              <w:rPr>
                <w:rFonts w:asciiTheme="minorHAnsi" w:hAnsiTheme="minorHAnsi"/>
                <w:sz w:val="22"/>
                <w:szCs w:val="22"/>
              </w:rPr>
              <w:t>]</w:t>
            </w:r>
          </w:p>
        </w:tc>
      </w:tr>
      <w:tr w:rsidR="00F56DEE" w:rsidRPr="00A40A51" w:rsidTr="00827EAC">
        <w:trPr>
          <w:trHeight w:val="666"/>
        </w:trPr>
        <w:tc>
          <w:tcPr>
            <w:tcW w:w="540" w:type="dxa"/>
            <w:vAlign w:val="center"/>
          </w:tcPr>
          <w:p w:rsidR="00F56DEE" w:rsidRPr="00AC7437" w:rsidRDefault="00F56DEE" w:rsidP="00827EAC">
            <w:pPr>
              <w:spacing w:before="120" w:after="120"/>
              <w:jc w:val="center"/>
              <w:rPr>
                <w:rFonts w:asciiTheme="minorHAnsi" w:eastAsia="Arial Unicode MS" w:hAnsiTheme="minorHAnsi"/>
                <w:b/>
                <w:bCs/>
                <w:sz w:val="22"/>
                <w:szCs w:val="22"/>
              </w:rPr>
            </w:pPr>
            <w:r w:rsidRPr="00AC7437">
              <w:rPr>
                <w:rFonts w:asciiTheme="minorHAnsi" w:hAnsiTheme="minorHAnsi"/>
                <w:b/>
                <w:bCs/>
                <w:sz w:val="22"/>
                <w:szCs w:val="22"/>
              </w:rPr>
              <w:t>I</w:t>
            </w:r>
          </w:p>
        </w:tc>
        <w:tc>
          <w:tcPr>
            <w:tcW w:w="9720" w:type="dxa"/>
            <w:vAlign w:val="center"/>
          </w:tcPr>
          <w:p w:rsidR="00F56DEE" w:rsidRPr="00AC7437" w:rsidRDefault="00F56DEE" w:rsidP="00827EAC">
            <w:pPr>
              <w:spacing w:before="120" w:after="120"/>
              <w:jc w:val="center"/>
              <w:rPr>
                <w:rFonts w:asciiTheme="minorHAnsi" w:eastAsia="Arial Unicode MS" w:hAnsiTheme="minorHAnsi"/>
                <w:i/>
                <w:iCs/>
                <w:sz w:val="22"/>
                <w:szCs w:val="22"/>
                <w:lang w:val="es-ES_tradnl"/>
              </w:rPr>
            </w:pPr>
            <w:r w:rsidRPr="00AC7437">
              <w:rPr>
                <w:rFonts w:asciiTheme="minorHAnsi" w:hAnsiTheme="minorHAnsi"/>
                <w:sz w:val="22"/>
                <w:szCs w:val="22"/>
                <w:lang w:val="es-ES_tradnl"/>
              </w:rPr>
              <w:t>Date (D/D/M/M/Y/Y/Y/Y) :</w:t>
            </w:r>
            <w:r w:rsidRPr="00AC7437">
              <w:rPr>
                <w:rFonts w:asciiTheme="minorHAnsi" w:hAnsiTheme="minorHAnsi"/>
                <w:i/>
                <w:iCs/>
                <w:sz w:val="22"/>
                <w:szCs w:val="22"/>
                <w:lang w:val="es-ES_tradnl"/>
              </w:rPr>
              <w:t xml:space="preserve"> /___/___/___/___/___/___/___/___/ </w:t>
            </w:r>
          </w:p>
        </w:tc>
      </w:tr>
      <w:tr w:rsidR="00F56DEE" w:rsidRPr="00AC7437" w:rsidTr="00827EAC">
        <w:trPr>
          <w:trHeight w:val="700"/>
        </w:trPr>
        <w:tc>
          <w:tcPr>
            <w:tcW w:w="540" w:type="dxa"/>
            <w:vAlign w:val="center"/>
          </w:tcPr>
          <w:p w:rsidR="00F56DEE" w:rsidRPr="00AC7437" w:rsidRDefault="00F56DEE" w:rsidP="00827EAC">
            <w:pPr>
              <w:spacing w:before="120" w:after="120"/>
              <w:jc w:val="center"/>
              <w:rPr>
                <w:rFonts w:asciiTheme="minorHAnsi" w:eastAsia="Arial Unicode MS" w:hAnsiTheme="minorHAnsi"/>
                <w:b/>
                <w:bCs/>
                <w:sz w:val="22"/>
                <w:szCs w:val="22"/>
              </w:rPr>
            </w:pPr>
            <w:r w:rsidRPr="00AC7437">
              <w:rPr>
                <w:rFonts w:asciiTheme="minorHAnsi" w:hAnsiTheme="minorHAnsi"/>
                <w:b/>
                <w:bCs/>
                <w:sz w:val="22"/>
                <w:szCs w:val="22"/>
              </w:rPr>
              <w:t>II</w:t>
            </w:r>
          </w:p>
        </w:tc>
        <w:tc>
          <w:tcPr>
            <w:tcW w:w="9720" w:type="dxa"/>
            <w:vAlign w:val="center"/>
          </w:tcPr>
          <w:p w:rsidR="00F56DEE" w:rsidRPr="00AC7437" w:rsidRDefault="00F56DEE" w:rsidP="00827EAC">
            <w:pPr>
              <w:spacing w:before="120" w:after="120"/>
              <w:jc w:val="center"/>
              <w:rPr>
                <w:rFonts w:asciiTheme="minorHAnsi" w:eastAsia="Arial Unicode MS" w:hAnsiTheme="minorHAnsi"/>
                <w:i/>
                <w:iCs/>
                <w:sz w:val="22"/>
                <w:szCs w:val="22"/>
                <w:lang w:val="en-US"/>
              </w:rPr>
            </w:pPr>
            <w:r w:rsidRPr="00AC7437">
              <w:rPr>
                <w:rFonts w:asciiTheme="minorHAnsi" w:hAnsiTheme="minorHAnsi"/>
                <w:sz w:val="22"/>
                <w:szCs w:val="22"/>
                <w:lang w:val="en-US"/>
              </w:rPr>
              <w:t>Name of the enumerator:</w:t>
            </w:r>
            <w:r w:rsidRPr="00AC7437">
              <w:rPr>
                <w:rFonts w:asciiTheme="minorHAnsi" w:hAnsiTheme="minorHAnsi"/>
                <w:i/>
                <w:iCs/>
                <w:sz w:val="22"/>
                <w:szCs w:val="22"/>
                <w:lang w:val="en-US"/>
              </w:rPr>
              <w:t xml:space="preserve"> ___________________________________________________</w:t>
            </w:r>
          </w:p>
        </w:tc>
      </w:tr>
    </w:tbl>
    <w:p w:rsidR="00F56DEE" w:rsidRPr="00AC7437" w:rsidRDefault="00F56DEE" w:rsidP="00F56DEE">
      <w:pPr>
        <w:spacing w:before="120" w:after="120"/>
        <w:ind w:left="-720"/>
        <w:rPr>
          <w:rFonts w:asciiTheme="minorHAnsi" w:hAnsiTheme="minorHAnsi"/>
          <w:i/>
          <w:iCs/>
          <w:sz w:val="22"/>
          <w:szCs w:val="22"/>
        </w:rPr>
      </w:pPr>
    </w:p>
    <w:p w:rsidR="00F56DEE" w:rsidRPr="00AC7437" w:rsidRDefault="00F56DEE" w:rsidP="00F56DEE">
      <w:pPr>
        <w:spacing w:before="120" w:after="120"/>
        <w:ind w:left="-720"/>
        <w:rPr>
          <w:rFonts w:asciiTheme="minorHAnsi" w:hAnsiTheme="minorHAnsi"/>
          <w:i/>
          <w:iCs/>
          <w:sz w:val="22"/>
          <w:szCs w:val="22"/>
        </w:rPr>
      </w:pPr>
      <w:r w:rsidRPr="00AC7437">
        <w:rPr>
          <w:rFonts w:asciiTheme="minorHAnsi" w:hAnsiTheme="minorHAnsi"/>
          <w:i/>
          <w:iCs/>
          <w:sz w:val="22"/>
          <w:szCs w:val="22"/>
        </w:rPr>
        <w:t xml:space="preserve">Note for </w:t>
      </w:r>
      <w:proofErr w:type="gramStart"/>
      <w:r w:rsidRPr="00AC7437">
        <w:rPr>
          <w:rFonts w:asciiTheme="minorHAnsi" w:hAnsiTheme="minorHAnsi"/>
          <w:i/>
          <w:iCs/>
          <w:sz w:val="22"/>
          <w:szCs w:val="22"/>
        </w:rPr>
        <w:t>enumerator :</w:t>
      </w:r>
      <w:proofErr w:type="gramEnd"/>
      <w:r w:rsidRPr="00AC7437">
        <w:rPr>
          <w:rFonts w:asciiTheme="minorHAnsi" w:hAnsiTheme="minorHAnsi"/>
          <w:i/>
          <w:iCs/>
          <w:sz w:val="22"/>
          <w:szCs w:val="22"/>
        </w:rPr>
        <w:t xml:space="preserve"> Before starting the interview, introduce yourself, explain what are the objectives of the survey and ask the person if he/she consents to respond to the questions. If not, go to the next household.</w:t>
      </w:r>
    </w:p>
    <w:p w:rsidR="00F56DEE" w:rsidRPr="00AC7437" w:rsidRDefault="00F56DEE" w:rsidP="00F56DEE">
      <w:pPr>
        <w:spacing w:before="120" w:after="120"/>
        <w:ind w:left="-720"/>
        <w:rPr>
          <w:rFonts w:asciiTheme="minorHAnsi" w:hAnsiTheme="minorHAnsi"/>
          <w:i/>
          <w:iCs/>
          <w:sz w:val="22"/>
          <w:szCs w:val="22"/>
        </w:rPr>
      </w:pPr>
      <w:r w:rsidRPr="00AC7437">
        <w:rPr>
          <w:rFonts w:asciiTheme="minorHAnsi" w:hAnsiTheme="minorHAnsi"/>
          <w:i/>
          <w:iCs/>
          <w:sz w:val="22"/>
          <w:szCs w:val="22"/>
        </w:rPr>
        <w:t>Circle codes corresponding to the answers in the right column.</w:t>
      </w:r>
    </w:p>
    <w:p w:rsidR="00F56DEE" w:rsidRPr="00AC7437" w:rsidRDefault="00F56DEE" w:rsidP="00F56DEE">
      <w:pPr>
        <w:rPr>
          <w:rFonts w:asciiTheme="minorHAnsi" w:hAnsiTheme="minorHAnsi"/>
          <w:sz w:val="22"/>
          <w:szCs w:val="22"/>
        </w:rPr>
      </w:pPr>
    </w:p>
    <w:tbl>
      <w:tblPr>
        <w:tblW w:w="10317" w:type="dxa"/>
        <w:tblInd w:w="-820" w:type="dxa"/>
        <w:tblLayout w:type="fixed"/>
        <w:tblCellMar>
          <w:left w:w="0" w:type="dxa"/>
          <w:right w:w="0" w:type="dxa"/>
        </w:tblCellMar>
        <w:tblLook w:val="0000"/>
      </w:tblPr>
      <w:tblGrid>
        <w:gridCol w:w="539"/>
        <w:gridCol w:w="4378"/>
        <w:gridCol w:w="839"/>
        <w:gridCol w:w="1501"/>
        <w:gridCol w:w="3060"/>
      </w:tblGrid>
      <w:tr w:rsidR="00F56DEE" w:rsidRPr="00AC7437" w:rsidTr="00827EAC">
        <w:trPr>
          <w:trHeight w:val="313"/>
        </w:trPr>
        <w:tc>
          <w:tcPr>
            <w:tcW w:w="10317" w:type="dxa"/>
            <w:gridSpan w:val="5"/>
            <w:tcBorders>
              <w:top w:val="single" w:sz="8" w:space="0" w:color="auto"/>
              <w:left w:val="single" w:sz="8" w:space="0" w:color="auto"/>
              <w:bottom w:val="single" w:sz="4" w:space="0" w:color="auto"/>
              <w:right w:val="single" w:sz="4" w:space="0" w:color="000000"/>
            </w:tcBorders>
            <w:shd w:val="clear" w:color="auto" w:fill="auto"/>
            <w:noWrap/>
            <w:vAlign w:val="center"/>
          </w:tcPr>
          <w:p w:rsidR="00F56DEE" w:rsidRPr="00AC7437" w:rsidRDefault="00F56DEE" w:rsidP="00827EAC">
            <w:pPr>
              <w:spacing w:before="120" w:after="120"/>
              <w:jc w:val="center"/>
              <w:rPr>
                <w:rFonts w:asciiTheme="minorHAnsi" w:hAnsiTheme="minorHAnsi"/>
                <w:color w:val="333399"/>
                <w:sz w:val="22"/>
                <w:szCs w:val="22"/>
              </w:rPr>
            </w:pPr>
            <w:r w:rsidRPr="00AC7437">
              <w:rPr>
                <w:rFonts w:asciiTheme="minorHAnsi" w:hAnsiTheme="minorHAnsi"/>
                <w:color w:val="333399"/>
                <w:sz w:val="22"/>
                <w:szCs w:val="22"/>
              </w:rPr>
              <w:t>A – HOUSEHOLD IDENTIFICATION</w:t>
            </w:r>
          </w:p>
        </w:tc>
      </w:tr>
      <w:tr w:rsidR="00F56DEE" w:rsidRPr="00AC7437" w:rsidTr="00827EAC">
        <w:trPr>
          <w:cantSplit/>
          <w:trHeight w:val="535"/>
        </w:trPr>
        <w:tc>
          <w:tcPr>
            <w:tcW w:w="539" w:type="dxa"/>
            <w:tcBorders>
              <w:top w:val="single" w:sz="4" w:space="0" w:color="auto"/>
              <w:left w:val="single" w:sz="4" w:space="0" w:color="auto"/>
              <w:bottom w:val="single" w:sz="4" w:space="0" w:color="auto"/>
              <w:right w:val="single" w:sz="4" w:space="0" w:color="auto"/>
            </w:tcBorders>
            <w:noWrap/>
            <w:vAlign w:val="center"/>
          </w:tcPr>
          <w:p w:rsidR="00F56DEE" w:rsidRPr="00AC7437" w:rsidRDefault="00F56DEE" w:rsidP="00827EAC">
            <w:pPr>
              <w:jc w:val="center"/>
              <w:rPr>
                <w:rFonts w:asciiTheme="minorHAnsi" w:eastAsia="Arial Unicode MS" w:hAnsiTheme="minorHAnsi"/>
                <w:b/>
                <w:bCs/>
                <w:sz w:val="22"/>
                <w:szCs w:val="22"/>
              </w:rPr>
            </w:pPr>
            <w:r w:rsidRPr="00AC7437">
              <w:rPr>
                <w:rFonts w:asciiTheme="minorHAnsi" w:hAnsiTheme="minorHAnsi"/>
                <w:b/>
                <w:bCs/>
                <w:sz w:val="22"/>
                <w:szCs w:val="22"/>
              </w:rPr>
              <w:t>A.1</w:t>
            </w:r>
          </w:p>
        </w:tc>
        <w:tc>
          <w:tcPr>
            <w:tcW w:w="4378" w:type="dxa"/>
            <w:tcBorders>
              <w:top w:val="single" w:sz="4" w:space="0" w:color="auto"/>
              <w:left w:val="nil"/>
              <w:bottom w:val="single" w:sz="4" w:space="0" w:color="auto"/>
              <w:right w:val="single" w:sz="4" w:space="0" w:color="auto"/>
            </w:tcBorders>
            <w:noWrap/>
            <w:vAlign w:val="center"/>
          </w:tcPr>
          <w:p w:rsidR="00F56DEE" w:rsidRPr="00AC7437" w:rsidRDefault="00F56DEE" w:rsidP="00827EAC">
            <w:pPr>
              <w:rPr>
                <w:rFonts w:asciiTheme="minorHAnsi" w:eastAsia="Arial Unicode MS" w:hAnsiTheme="minorHAnsi"/>
                <w:sz w:val="22"/>
                <w:szCs w:val="22"/>
              </w:rPr>
            </w:pPr>
            <w:r w:rsidRPr="00AC7437">
              <w:rPr>
                <w:rFonts w:asciiTheme="minorHAnsi" w:hAnsiTheme="minorHAnsi"/>
                <w:sz w:val="22"/>
                <w:szCs w:val="22"/>
              </w:rPr>
              <w:t xml:space="preserve">   Village   ____________________________</w:t>
            </w:r>
          </w:p>
        </w:tc>
        <w:tc>
          <w:tcPr>
            <w:tcW w:w="839" w:type="dxa"/>
            <w:tcBorders>
              <w:top w:val="single" w:sz="4" w:space="0" w:color="auto"/>
              <w:left w:val="single" w:sz="4" w:space="0" w:color="auto"/>
              <w:bottom w:val="single" w:sz="4" w:space="0" w:color="auto"/>
              <w:right w:val="single" w:sz="4" w:space="0" w:color="auto"/>
            </w:tcBorders>
            <w:noWrap/>
            <w:vAlign w:val="center"/>
          </w:tcPr>
          <w:p w:rsidR="00F56DEE" w:rsidRPr="00AC7437" w:rsidRDefault="00F56DEE" w:rsidP="00827EAC">
            <w:pPr>
              <w:pStyle w:val="Heading1"/>
              <w:jc w:val="center"/>
              <w:rPr>
                <w:rFonts w:asciiTheme="minorHAnsi" w:eastAsia="Arial Unicode MS" w:hAnsiTheme="minorHAnsi"/>
                <w:sz w:val="22"/>
                <w:szCs w:val="22"/>
              </w:rPr>
            </w:pPr>
            <w:bookmarkStart w:id="155" w:name="_Toc449200342"/>
            <w:r w:rsidRPr="00AC7437">
              <w:rPr>
                <w:rFonts w:asciiTheme="minorHAnsi" w:hAnsiTheme="minorHAnsi"/>
                <w:sz w:val="22"/>
                <w:szCs w:val="22"/>
              </w:rPr>
              <w:t>A.2</w:t>
            </w:r>
            <w:bookmarkEnd w:id="155"/>
          </w:p>
        </w:tc>
        <w:tc>
          <w:tcPr>
            <w:tcW w:w="4561" w:type="dxa"/>
            <w:gridSpan w:val="2"/>
            <w:tcBorders>
              <w:top w:val="single" w:sz="4" w:space="0" w:color="auto"/>
              <w:left w:val="single" w:sz="4" w:space="0" w:color="auto"/>
              <w:bottom w:val="single" w:sz="4" w:space="0" w:color="auto"/>
              <w:right w:val="single" w:sz="4" w:space="0" w:color="auto"/>
            </w:tcBorders>
            <w:noWrap/>
            <w:vAlign w:val="center"/>
          </w:tcPr>
          <w:p w:rsidR="00F56DEE" w:rsidRPr="00AC7437" w:rsidRDefault="00F56DEE" w:rsidP="00827EAC">
            <w:pPr>
              <w:rPr>
                <w:rFonts w:asciiTheme="minorHAnsi" w:eastAsia="Arial Unicode MS" w:hAnsiTheme="minorHAnsi"/>
                <w:sz w:val="22"/>
                <w:szCs w:val="22"/>
              </w:rPr>
            </w:pPr>
            <w:r w:rsidRPr="00AC7437">
              <w:rPr>
                <w:rFonts w:asciiTheme="minorHAnsi" w:hAnsiTheme="minorHAnsi"/>
                <w:sz w:val="22"/>
                <w:szCs w:val="22"/>
              </w:rPr>
              <w:t xml:space="preserve">  District or Province  _______________________       </w:t>
            </w:r>
          </w:p>
        </w:tc>
      </w:tr>
      <w:tr w:rsidR="00F56DEE" w:rsidRPr="00AC7437" w:rsidTr="00827EAC">
        <w:trPr>
          <w:cantSplit/>
          <w:trHeight w:val="519"/>
        </w:trPr>
        <w:tc>
          <w:tcPr>
            <w:tcW w:w="539" w:type="dxa"/>
            <w:tcBorders>
              <w:top w:val="single" w:sz="4" w:space="0" w:color="auto"/>
              <w:left w:val="single" w:sz="4" w:space="0" w:color="auto"/>
              <w:bottom w:val="single" w:sz="4" w:space="0" w:color="auto"/>
              <w:right w:val="single" w:sz="4" w:space="0" w:color="auto"/>
            </w:tcBorders>
            <w:noWrap/>
            <w:vAlign w:val="center"/>
          </w:tcPr>
          <w:p w:rsidR="00F56DEE" w:rsidRPr="00AC7437" w:rsidRDefault="00F56DEE" w:rsidP="00827EAC">
            <w:pPr>
              <w:jc w:val="center"/>
              <w:rPr>
                <w:rFonts w:asciiTheme="minorHAnsi" w:hAnsiTheme="minorHAnsi"/>
                <w:b/>
                <w:bCs/>
                <w:sz w:val="22"/>
                <w:szCs w:val="22"/>
              </w:rPr>
            </w:pPr>
            <w:r w:rsidRPr="00AC7437">
              <w:rPr>
                <w:rFonts w:asciiTheme="minorHAnsi" w:hAnsiTheme="minorHAnsi"/>
                <w:b/>
                <w:bCs/>
                <w:sz w:val="22"/>
                <w:szCs w:val="22"/>
              </w:rPr>
              <w:t>A.3</w:t>
            </w:r>
          </w:p>
        </w:tc>
        <w:tc>
          <w:tcPr>
            <w:tcW w:w="9778" w:type="dxa"/>
            <w:gridSpan w:val="4"/>
            <w:tcBorders>
              <w:top w:val="single" w:sz="4" w:space="0" w:color="auto"/>
              <w:left w:val="single" w:sz="4" w:space="0" w:color="auto"/>
              <w:bottom w:val="single" w:sz="4" w:space="0" w:color="auto"/>
              <w:right w:val="single" w:sz="4" w:space="0" w:color="auto"/>
            </w:tcBorders>
            <w:vAlign w:val="center"/>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 xml:space="preserve">   Name of the head of household : ______________________________________________________    </w:t>
            </w:r>
          </w:p>
        </w:tc>
      </w:tr>
      <w:tr w:rsidR="00F56DEE" w:rsidRPr="00AC7437" w:rsidTr="00827EAC">
        <w:trPr>
          <w:cantSplit/>
          <w:trHeight w:val="519"/>
        </w:trPr>
        <w:tc>
          <w:tcPr>
            <w:tcW w:w="539" w:type="dxa"/>
            <w:tcBorders>
              <w:top w:val="single" w:sz="4" w:space="0" w:color="auto"/>
              <w:left w:val="single" w:sz="4" w:space="0" w:color="auto"/>
              <w:bottom w:val="single" w:sz="4" w:space="0" w:color="auto"/>
              <w:right w:val="single" w:sz="4" w:space="0" w:color="auto"/>
            </w:tcBorders>
            <w:vAlign w:val="center"/>
          </w:tcPr>
          <w:p w:rsidR="00F56DEE" w:rsidRPr="00AC7437" w:rsidRDefault="00F56DEE" w:rsidP="00827EAC">
            <w:pPr>
              <w:jc w:val="center"/>
              <w:rPr>
                <w:rFonts w:asciiTheme="minorHAnsi" w:eastAsia="Arial Unicode MS" w:hAnsiTheme="minorHAnsi"/>
                <w:b/>
                <w:bCs/>
                <w:sz w:val="22"/>
                <w:szCs w:val="22"/>
              </w:rPr>
            </w:pPr>
            <w:r w:rsidRPr="00AC7437">
              <w:rPr>
                <w:rFonts w:asciiTheme="minorHAnsi" w:hAnsiTheme="minorHAnsi"/>
                <w:b/>
                <w:bCs/>
                <w:sz w:val="22"/>
                <w:szCs w:val="22"/>
              </w:rPr>
              <w:t>A.4</w:t>
            </w:r>
          </w:p>
        </w:tc>
        <w:tc>
          <w:tcPr>
            <w:tcW w:w="6718" w:type="dxa"/>
            <w:gridSpan w:val="3"/>
            <w:tcBorders>
              <w:top w:val="single" w:sz="4" w:space="0" w:color="auto"/>
              <w:left w:val="nil"/>
              <w:bottom w:val="single" w:sz="4" w:space="0" w:color="auto"/>
              <w:right w:val="single" w:sz="4" w:space="0" w:color="auto"/>
            </w:tcBorders>
            <w:vAlign w:val="center"/>
          </w:tcPr>
          <w:p w:rsidR="00F56DEE" w:rsidRPr="00AC7437" w:rsidRDefault="00F56DEE" w:rsidP="00827EAC">
            <w:pPr>
              <w:rPr>
                <w:rFonts w:asciiTheme="minorHAnsi" w:eastAsia="Arial Unicode MS" w:hAnsiTheme="minorHAnsi"/>
                <w:sz w:val="22"/>
                <w:szCs w:val="22"/>
              </w:rPr>
            </w:pPr>
            <w:r w:rsidRPr="00AC7437">
              <w:rPr>
                <w:rFonts w:asciiTheme="minorHAnsi" w:hAnsiTheme="minorHAnsi"/>
                <w:sz w:val="22"/>
                <w:szCs w:val="22"/>
              </w:rPr>
              <w:t xml:space="preserve">   What is the gender (sex) of the household head?</w:t>
            </w:r>
          </w:p>
        </w:tc>
        <w:tc>
          <w:tcPr>
            <w:tcW w:w="3060" w:type="dxa"/>
            <w:tcBorders>
              <w:top w:val="single" w:sz="4" w:space="0" w:color="auto"/>
              <w:left w:val="single" w:sz="4" w:space="0" w:color="auto"/>
              <w:bottom w:val="single" w:sz="4" w:space="0" w:color="auto"/>
              <w:right w:val="single" w:sz="4" w:space="0" w:color="auto"/>
            </w:tcBorders>
            <w:vAlign w:val="center"/>
          </w:tcPr>
          <w:p w:rsidR="00F56DEE" w:rsidRPr="00AC7437" w:rsidRDefault="00F56DEE" w:rsidP="00827EAC">
            <w:pPr>
              <w:spacing w:before="120" w:after="120"/>
              <w:ind w:firstLine="180"/>
              <w:rPr>
                <w:rFonts w:asciiTheme="minorHAnsi" w:hAnsiTheme="minorHAnsi"/>
                <w:sz w:val="22"/>
                <w:szCs w:val="22"/>
              </w:rPr>
            </w:pPr>
            <w:r w:rsidRPr="00AC7437">
              <w:rPr>
                <w:rFonts w:asciiTheme="minorHAnsi" w:hAnsiTheme="minorHAnsi"/>
                <w:sz w:val="22"/>
                <w:szCs w:val="22"/>
              </w:rPr>
              <w:t xml:space="preserve"> A.    Male                B.    Female</w:t>
            </w:r>
          </w:p>
        </w:tc>
      </w:tr>
      <w:tr w:rsidR="00F56DEE" w:rsidRPr="00AC7437" w:rsidTr="00827EAC">
        <w:trPr>
          <w:cantSplit/>
          <w:trHeight w:val="519"/>
        </w:trPr>
        <w:tc>
          <w:tcPr>
            <w:tcW w:w="539" w:type="dxa"/>
            <w:tcBorders>
              <w:top w:val="single" w:sz="4" w:space="0" w:color="auto"/>
              <w:left w:val="single" w:sz="4" w:space="0" w:color="auto"/>
              <w:bottom w:val="single" w:sz="4" w:space="0" w:color="auto"/>
              <w:right w:val="single" w:sz="4" w:space="0" w:color="auto"/>
            </w:tcBorders>
            <w:vAlign w:val="center"/>
          </w:tcPr>
          <w:p w:rsidR="00F56DEE" w:rsidRPr="00AC7437" w:rsidRDefault="00F56DEE" w:rsidP="00827EAC">
            <w:pPr>
              <w:jc w:val="center"/>
              <w:rPr>
                <w:rFonts w:asciiTheme="minorHAnsi" w:eastAsia="Arial Unicode MS" w:hAnsiTheme="minorHAnsi"/>
                <w:b/>
                <w:bCs/>
                <w:sz w:val="22"/>
                <w:szCs w:val="22"/>
              </w:rPr>
            </w:pPr>
            <w:r w:rsidRPr="00AC7437">
              <w:rPr>
                <w:rFonts w:asciiTheme="minorHAnsi" w:eastAsia="Arial Unicode MS" w:hAnsiTheme="minorHAnsi"/>
                <w:b/>
                <w:bCs/>
                <w:sz w:val="22"/>
                <w:szCs w:val="22"/>
              </w:rPr>
              <w:t>A.5</w:t>
            </w:r>
          </w:p>
        </w:tc>
        <w:tc>
          <w:tcPr>
            <w:tcW w:w="6718" w:type="dxa"/>
            <w:gridSpan w:val="3"/>
            <w:tcBorders>
              <w:top w:val="single" w:sz="4" w:space="0" w:color="auto"/>
              <w:left w:val="nil"/>
              <w:bottom w:val="single" w:sz="4" w:space="0" w:color="auto"/>
              <w:right w:val="single" w:sz="4" w:space="0" w:color="auto"/>
            </w:tcBorders>
            <w:vAlign w:val="center"/>
          </w:tcPr>
          <w:p w:rsidR="00F56DEE" w:rsidRPr="00AC7437" w:rsidRDefault="00F56DEE" w:rsidP="00827EAC">
            <w:pPr>
              <w:ind w:left="238"/>
              <w:rPr>
                <w:rFonts w:asciiTheme="minorHAnsi" w:eastAsia="Arial Unicode MS" w:hAnsiTheme="minorHAnsi"/>
                <w:sz w:val="22"/>
                <w:szCs w:val="22"/>
              </w:rPr>
            </w:pPr>
            <w:r w:rsidRPr="00AC7437">
              <w:rPr>
                <w:rFonts w:asciiTheme="minorHAnsi" w:eastAsia="Arial Unicode MS" w:hAnsiTheme="minorHAnsi"/>
                <w:sz w:val="22"/>
                <w:szCs w:val="22"/>
              </w:rPr>
              <w:t>In terms of income group, in which of the following categories would you consider that your households belongs</w:t>
            </w:r>
            <w:proofErr w:type="gramStart"/>
            <w:r w:rsidRPr="00AC7437">
              <w:rPr>
                <w:rFonts w:asciiTheme="minorHAnsi" w:eastAsia="Arial Unicode MS" w:hAnsiTheme="minorHAnsi"/>
                <w:sz w:val="22"/>
                <w:szCs w:val="22"/>
              </w:rPr>
              <w:t>?:</w:t>
            </w:r>
            <w:proofErr w:type="gramEnd"/>
          </w:p>
        </w:tc>
        <w:tc>
          <w:tcPr>
            <w:tcW w:w="3060" w:type="dxa"/>
            <w:tcBorders>
              <w:top w:val="single" w:sz="4" w:space="0" w:color="auto"/>
              <w:left w:val="single" w:sz="4" w:space="0" w:color="auto"/>
              <w:bottom w:val="single" w:sz="4" w:space="0" w:color="auto"/>
              <w:right w:val="single" w:sz="4" w:space="0" w:color="auto"/>
            </w:tcBorders>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      A.    Well off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      B.    Average  </w:t>
            </w:r>
          </w:p>
          <w:p w:rsidR="00F56DEE" w:rsidRPr="00AC7437" w:rsidRDefault="00F56DEE" w:rsidP="00827EAC">
            <w:pPr>
              <w:spacing w:before="120" w:after="120"/>
              <w:ind w:firstLine="180"/>
              <w:rPr>
                <w:rFonts w:asciiTheme="minorHAnsi" w:hAnsiTheme="minorHAnsi"/>
                <w:sz w:val="22"/>
                <w:szCs w:val="22"/>
              </w:rPr>
            </w:pPr>
            <w:r w:rsidRPr="00AC7437">
              <w:rPr>
                <w:rFonts w:asciiTheme="minorHAnsi" w:hAnsiTheme="minorHAnsi"/>
                <w:sz w:val="22"/>
                <w:szCs w:val="22"/>
              </w:rPr>
              <w:t xml:space="preserve"> C.      Poor</w:t>
            </w:r>
          </w:p>
          <w:p w:rsidR="00F56DEE" w:rsidRPr="00AC7437" w:rsidRDefault="00F56DEE" w:rsidP="00827EAC">
            <w:pPr>
              <w:spacing w:before="120" w:after="120"/>
              <w:ind w:firstLine="180"/>
              <w:rPr>
                <w:rFonts w:asciiTheme="minorHAnsi" w:hAnsiTheme="minorHAnsi"/>
                <w:sz w:val="22"/>
                <w:szCs w:val="22"/>
              </w:rPr>
            </w:pPr>
            <w:r w:rsidRPr="00AC7437">
              <w:rPr>
                <w:rFonts w:asciiTheme="minorHAnsi" w:hAnsiTheme="minorHAnsi"/>
                <w:sz w:val="22"/>
                <w:szCs w:val="22"/>
              </w:rPr>
              <w:t xml:space="preserve">  D.    Very poor</w:t>
            </w:r>
          </w:p>
        </w:tc>
      </w:tr>
    </w:tbl>
    <w:p w:rsidR="00F56DEE" w:rsidRPr="00AC7437" w:rsidRDefault="00F56DEE" w:rsidP="00F56DEE">
      <w:pPr>
        <w:rPr>
          <w:rFonts w:asciiTheme="minorHAnsi" w:hAnsiTheme="minorHAnsi"/>
          <w:sz w:val="22"/>
          <w:szCs w:val="22"/>
        </w:rPr>
      </w:pPr>
    </w:p>
    <w:p w:rsidR="00F56DEE" w:rsidRPr="00AC7437" w:rsidRDefault="00F56DEE" w:rsidP="00F56DEE">
      <w:pPr>
        <w:rPr>
          <w:rFonts w:asciiTheme="minorHAnsi" w:hAnsiTheme="minorHAnsi"/>
          <w:sz w:val="22"/>
          <w:szCs w:val="22"/>
        </w:rPr>
      </w:pPr>
    </w:p>
    <w:p w:rsidR="00F56DEE" w:rsidRPr="00AC7437" w:rsidRDefault="00F56DEE" w:rsidP="00F56DEE">
      <w:pPr>
        <w:rPr>
          <w:rFonts w:asciiTheme="minorHAnsi" w:hAnsiTheme="minorHAnsi"/>
          <w:sz w:val="22"/>
          <w:szCs w:val="22"/>
        </w:rPr>
      </w:pPr>
    </w:p>
    <w:tbl>
      <w:tblPr>
        <w:tblW w:w="10339" w:type="dxa"/>
        <w:tblInd w:w="-81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542"/>
        <w:gridCol w:w="6557"/>
        <w:gridCol w:w="3240"/>
      </w:tblGrid>
      <w:tr w:rsidR="00F56DEE" w:rsidRPr="00AC7437" w:rsidTr="00827EAC">
        <w:trPr>
          <w:trHeight w:val="342"/>
        </w:trPr>
        <w:tc>
          <w:tcPr>
            <w:tcW w:w="103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56DEE" w:rsidRPr="00AC7437" w:rsidRDefault="00F56DEE" w:rsidP="00827EAC">
            <w:pPr>
              <w:pStyle w:val="Heading2"/>
              <w:rPr>
                <w:rFonts w:asciiTheme="minorHAnsi" w:hAnsiTheme="minorHAnsi"/>
                <w:b w:val="0"/>
                <w:bCs/>
                <w:color w:val="333399"/>
                <w:sz w:val="22"/>
                <w:szCs w:val="22"/>
                <w:lang w:val="en-US"/>
              </w:rPr>
            </w:pPr>
            <w:bookmarkStart w:id="156" w:name="_Toc449200343"/>
            <w:r w:rsidRPr="00AC7437">
              <w:rPr>
                <w:rFonts w:asciiTheme="minorHAnsi" w:hAnsiTheme="minorHAnsi"/>
                <w:b w:val="0"/>
                <w:bCs/>
                <w:color w:val="333399"/>
                <w:sz w:val="22"/>
                <w:szCs w:val="22"/>
                <w:lang w:val="en-US"/>
              </w:rPr>
              <w:t>B – PARTICIPATION IN PROJECT ACTIVITIES</w:t>
            </w:r>
            <w:bookmarkEnd w:id="156"/>
          </w:p>
        </w:tc>
      </w:tr>
      <w:tr w:rsidR="00F56DEE" w:rsidRPr="00AC7437" w:rsidTr="00827EAC">
        <w:tblPrEx>
          <w:tblBorders>
            <w:left w:val="single" w:sz="4" w:space="0" w:color="C0C0C0"/>
            <w:right w:val="single" w:sz="4" w:space="0" w:color="C0C0C0"/>
            <w:insideH w:val="single" w:sz="4" w:space="0" w:color="C0C0C0"/>
            <w:insideV w:val="single" w:sz="4" w:space="0" w:color="auto"/>
          </w:tblBorders>
        </w:tblPrEx>
        <w:trPr>
          <w:cantSplit/>
          <w:trHeight w:val="497"/>
        </w:trPr>
        <w:tc>
          <w:tcPr>
            <w:tcW w:w="542" w:type="dxa"/>
            <w:tcBorders>
              <w:top w:val="single" w:sz="4" w:space="0" w:color="auto"/>
              <w:left w:val="single" w:sz="4" w:space="0" w:color="auto"/>
              <w:bottom w:val="single" w:sz="4" w:space="0" w:color="auto"/>
            </w:tcBorders>
            <w:vAlign w:val="center"/>
          </w:tcPr>
          <w:p w:rsidR="00F56DEE" w:rsidRPr="00AC7437" w:rsidRDefault="00F56DEE" w:rsidP="00827EAC">
            <w:pPr>
              <w:jc w:val="center"/>
              <w:rPr>
                <w:rFonts w:asciiTheme="minorHAnsi" w:hAnsiTheme="minorHAnsi"/>
                <w:sz w:val="22"/>
                <w:szCs w:val="22"/>
              </w:rPr>
            </w:pPr>
            <w:r w:rsidRPr="00AC7437">
              <w:rPr>
                <w:rFonts w:asciiTheme="minorHAnsi" w:hAnsiTheme="minorHAnsi"/>
                <w:b/>
                <w:bCs/>
                <w:sz w:val="22"/>
                <w:szCs w:val="22"/>
              </w:rPr>
              <w:t>B.1</w:t>
            </w:r>
          </w:p>
        </w:tc>
        <w:tc>
          <w:tcPr>
            <w:tcW w:w="6557" w:type="dxa"/>
            <w:tcBorders>
              <w:top w:val="single" w:sz="4" w:space="0" w:color="auto"/>
              <w:bottom w:val="single" w:sz="4" w:space="0" w:color="auto"/>
              <w:right w:val="single" w:sz="4" w:space="0" w:color="auto"/>
            </w:tcBorders>
            <w:vAlign w:val="center"/>
          </w:tcPr>
          <w:p w:rsidR="00F56DEE" w:rsidRPr="00AC7437" w:rsidRDefault="00F56DEE" w:rsidP="00827EAC">
            <w:pPr>
              <w:ind w:right="252"/>
              <w:rPr>
                <w:rFonts w:asciiTheme="minorHAnsi" w:hAnsiTheme="minorHAnsi"/>
                <w:sz w:val="22"/>
                <w:szCs w:val="22"/>
              </w:rPr>
            </w:pPr>
            <w:r w:rsidRPr="00AC7437">
              <w:rPr>
                <w:rFonts w:asciiTheme="minorHAnsi" w:hAnsiTheme="minorHAnsi"/>
                <w:sz w:val="22"/>
                <w:szCs w:val="22"/>
              </w:rPr>
              <w:t xml:space="preserve">   Since when is your household involved in project activities (year)?                                           </w:t>
            </w:r>
          </w:p>
        </w:tc>
        <w:tc>
          <w:tcPr>
            <w:tcW w:w="3240" w:type="dxa"/>
            <w:tcBorders>
              <w:top w:val="single" w:sz="4" w:space="0" w:color="auto"/>
              <w:bottom w:val="single" w:sz="4" w:space="0" w:color="auto"/>
              <w:right w:val="single" w:sz="4" w:space="0" w:color="auto"/>
            </w:tcBorders>
            <w:vAlign w:val="center"/>
          </w:tcPr>
          <w:p w:rsidR="00F56DEE" w:rsidRPr="00AC7437" w:rsidRDefault="00F56DEE" w:rsidP="00827EAC">
            <w:pPr>
              <w:ind w:right="72"/>
              <w:jc w:val="center"/>
              <w:rPr>
                <w:rFonts w:asciiTheme="minorHAnsi" w:hAnsiTheme="minorHAnsi"/>
                <w:sz w:val="22"/>
                <w:szCs w:val="22"/>
              </w:rPr>
            </w:pPr>
            <w:r w:rsidRPr="00AC7437">
              <w:rPr>
                <w:rFonts w:asciiTheme="minorHAnsi" w:hAnsiTheme="minorHAnsi"/>
                <w:sz w:val="22"/>
                <w:szCs w:val="22"/>
              </w:rPr>
              <w:t>/___/___/___/___/</w:t>
            </w:r>
          </w:p>
        </w:tc>
      </w:tr>
      <w:tr w:rsidR="00F56DEE" w:rsidRPr="00AC7437" w:rsidTr="00827EAC">
        <w:tblPrEx>
          <w:tblBorders>
            <w:left w:val="single" w:sz="4" w:space="0" w:color="C0C0C0"/>
            <w:right w:val="single" w:sz="4" w:space="0" w:color="C0C0C0"/>
            <w:insideH w:val="single" w:sz="4" w:space="0" w:color="C0C0C0"/>
            <w:insideV w:val="single" w:sz="4" w:space="0" w:color="auto"/>
          </w:tblBorders>
        </w:tblPrEx>
        <w:trPr>
          <w:cantSplit/>
          <w:trHeight w:val="497"/>
        </w:trPr>
        <w:tc>
          <w:tcPr>
            <w:tcW w:w="542" w:type="dxa"/>
            <w:tcBorders>
              <w:top w:val="single" w:sz="4" w:space="0" w:color="auto"/>
              <w:left w:val="single" w:sz="4" w:space="0" w:color="auto"/>
              <w:bottom w:val="single" w:sz="4" w:space="0" w:color="auto"/>
            </w:tcBorders>
            <w:shd w:val="clear" w:color="auto" w:fill="auto"/>
            <w:vAlign w:val="center"/>
          </w:tcPr>
          <w:p w:rsidR="00F56DEE" w:rsidRPr="00AC7437" w:rsidRDefault="00F56DEE" w:rsidP="00827EAC">
            <w:pPr>
              <w:jc w:val="center"/>
              <w:rPr>
                <w:rFonts w:asciiTheme="minorHAnsi" w:hAnsiTheme="minorHAnsi"/>
                <w:b/>
                <w:bCs/>
                <w:sz w:val="22"/>
                <w:szCs w:val="22"/>
              </w:rPr>
            </w:pPr>
            <w:r w:rsidRPr="00AC7437">
              <w:rPr>
                <w:rFonts w:asciiTheme="minorHAnsi" w:hAnsiTheme="minorHAnsi"/>
                <w:b/>
                <w:bCs/>
                <w:sz w:val="22"/>
                <w:szCs w:val="22"/>
              </w:rPr>
              <w:t>B.2</w:t>
            </w:r>
          </w:p>
        </w:tc>
        <w:tc>
          <w:tcPr>
            <w:tcW w:w="6557" w:type="dxa"/>
            <w:tcBorders>
              <w:top w:val="single" w:sz="4" w:space="0" w:color="auto"/>
              <w:bottom w:val="single" w:sz="4" w:space="0" w:color="auto"/>
              <w:right w:val="single" w:sz="4" w:space="0" w:color="auto"/>
            </w:tcBorders>
            <w:shd w:val="clear" w:color="auto" w:fill="auto"/>
            <w:vAlign w:val="center"/>
          </w:tcPr>
          <w:p w:rsidR="00F56DEE" w:rsidRPr="00AC7437" w:rsidRDefault="00F56DEE" w:rsidP="00827EAC">
            <w:pPr>
              <w:spacing w:before="120" w:line="360" w:lineRule="auto"/>
              <w:ind w:left="181" w:hanging="11"/>
              <w:rPr>
                <w:rFonts w:asciiTheme="minorHAnsi" w:hAnsiTheme="minorHAnsi"/>
                <w:sz w:val="22"/>
                <w:szCs w:val="22"/>
              </w:rPr>
            </w:pPr>
            <w:r w:rsidRPr="00AC7437">
              <w:rPr>
                <w:rFonts w:asciiTheme="minorHAnsi" w:hAnsiTheme="minorHAnsi"/>
                <w:sz w:val="22"/>
                <w:szCs w:val="22"/>
              </w:rPr>
              <w:t>Over the last 12 months, were you (or any household member) involved in any activity of the [</w:t>
            </w:r>
            <w:r w:rsidRPr="00AC7437">
              <w:rPr>
                <w:rFonts w:asciiTheme="minorHAnsi" w:hAnsiTheme="minorHAnsi"/>
                <w:i/>
                <w:iCs/>
                <w:sz w:val="22"/>
                <w:szCs w:val="22"/>
              </w:rPr>
              <w:t>insert name of the project</w:t>
            </w:r>
            <w:r w:rsidRPr="00AC7437">
              <w:rPr>
                <w:rFonts w:asciiTheme="minorHAnsi" w:hAnsiTheme="minorHAnsi"/>
                <w:sz w:val="22"/>
                <w:szCs w:val="22"/>
              </w:rPr>
              <w:t xml:space="preserve">]                                                                     </w:t>
            </w:r>
          </w:p>
        </w:tc>
        <w:tc>
          <w:tcPr>
            <w:tcW w:w="3240" w:type="dxa"/>
            <w:tcBorders>
              <w:top w:val="single" w:sz="4" w:space="0" w:color="auto"/>
              <w:bottom w:val="single" w:sz="4" w:space="0" w:color="auto"/>
              <w:right w:val="single" w:sz="4" w:space="0" w:color="auto"/>
            </w:tcBorders>
            <w:shd w:val="clear" w:color="auto" w:fill="auto"/>
            <w:vAlign w:val="center"/>
          </w:tcPr>
          <w:p w:rsidR="00F56DEE" w:rsidRPr="00AC7437" w:rsidRDefault="00F56DEE" w:rsidP="00827EAC">
            <w:pPr>
              <w:spacing w:before="120"/>
              <w:ind w:left="181" w:hanging="11"/>
              <w:rPr>
                <w:rFonts w:asciiTheme="minorHAnsi" w:hAnsiTheme="minorHAnsi"/>
                <w:sz w:val="22"/>
                <w:szCs w:val="22"/>
              </w:rPr>
            </w:pPr>
            <w:r w:rsidRPr="00AC7437">
              <w:rPr>
                <w:rFonts w:asciiTheme="minorHAnsi" w:hAnsiTheme="minorHAnsi"/>
                <w:sz w:val="22"/>
                <w:szCs w:val="22"/>
              </w:rPr>
              <w:t xml:space="preserve">A.    Yes                        </w:t>
            </w:r>
          </w:p>
          <w:p w:rsidR="00F56DEE" w:rsidRPr="00AC7437" w:rsidRDefault="00F56DEE" w:rsidP="00827EAC">
            <w:pPr>
              <w:spacing w:before="120" w:after="120"/>
              <w:ind w:left="181" w:hanging="11"/>
              <w:rPr>
                <w:rFonts w:asciiTheme="minorHAnsi" w:hAnsiTheme="minorHAnsi"/>
                <w:sz w:val="22"/>
                <w:szCs w:val="22"/>
              </w:rPr>
            </w:pPr>
            <w:r w:rsidRPr="00AC7437">
              <w:rPr>
                <w:rFonts w:asciiTheme="minorHAnsi" w:hAnsiTheme="minorHAnsi"/>
                <w:sz w:val="22"/>
                <w:szCs w:val="22"/>
              </w:rPr>
              <w:t>B.     No (-&gt;</w:t>
            </w:r>
            <w:r w:rsidRPr="00AC7437">
              <w:rPr>
                <w:rFonts w:asciiTheme="minorHAnsi" w:hAnsiTheme="minorHAnsi"/>
                <w:b/>
                <w:bCs/>
                <w:i/>
                <w:iCs/>
                <w:sz w:val="22"/>
                <w:szCs w:val="22"/>
                <w:u w:val="single"/>
              </w:rPr>
              <w:t>go to B4</w:t>
            </w:r>
            <w:r w:rsidRPr="00AC7437">
              <w:rPr>
                <w:rFonts w:asciiTheme="minorHAnsi" w:hAnsiTheme="minorHAnsi"/>
                <w:sz w:val="22"/>
                <w:szCs w:val="22"/>
              </w:rPr>
              <w:t>)</w:t>
            </w:r>
          </w:p>
        </w:tc>
      </w:tr>
    </w:tbl>
    <w:p w:rsidR="00F56DEE" w:rsidRPr="00AC7437" w:rsidRDefault="00F56DEE" w:rsidP="00F56DEE">
      <w:pPr>
        <w:spacing w:line="360" w:lineRule="auto"/>
        <w:ind w:left="-1259"/>
        <w:jc w:val="center"/>
        <w:rPr>
          <w:rFonts w:asciiTheme="minorHAnsi" w:hAnsiTheme="minorHAnsi"/>
          <w:b/>
          <w:bCs/>
          <w:i/>
          <w:iCs/>
          <w:sz w:val="22"/>
          <w:szCs w:val="22"/>
        </w:rPr>
      </w:pPr>
    </w:p>
    <w:tbl>
      <w:tblPr>
        <w:tblW w:w="1044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6840"/>
        <w:gridCol w:w="3060"/>
      </w:tblGrid>
      <w:tr w:rsidR="00F56DEE" w:rsidRPr="00AC7437" w:rsidTr="00827EAC">
        <w:trPr>
          <w:trHeight w:val="404"/>
        </w:trPr>
        <w:tc>
          <w:tcPr>
            <w:tcW w:w="540" w:type="dxa"/>
            <w:tcBorders>
              <w:left w:val="single" w:sz="4" w:space="0" w:color="auto"/>
              <w:bottom w:val="single" w:sz="4" w:space="0" w:color="auto"/>
            </w:tcBorders>
            <w:vAlign w:val="center"/>
          </w:tcPr>
          <w:p w:rsidR="00F56DEE" w:rsidRPr="00AC7437" w:rsidRDefault="00F56DEE" w:rsidP="00827EAC">
            <w:pPr>
              <w:rPr>
                <w:rFonts w:asciiTheme="minorHAnsi" w:hAnsiTheme="minorHAnsi"/>
                <w:sz w:val="22"/>
                <w:szCs w:val="22"/>
              </w:rPr>
            </w:pPr>
            <w:r w:rsidRPr="00AC7437">
              <w:rPr>
                <w:rFonts w:asciiTheme="minorHAnsi" w:hAnsiTheme="minorHAnsi"/>
                <w:b/>
                <w:bCs/>
                <w:sz w:val="22"/>
                <w:szCs w:val="22"/>
              </w:rPr>
              <w:t>B.3</w:t>
            </w:r>
          </w:p>
        </w:tc>
        <w:tc>
          <w:tcPr>
            <w:tcW w:w="9900" w:type="dxa"/>
            <w:gridSpan w:val="2"/>
            <w:tcBorders>
              <w:bottom w:val="single" w:sz="4" w:space="0" w:color="auto"/>
            </w:tcBorders>
            <w:vAlign w:val="center"/>
          </w:tcPr>
          <w:p w:rsidR="00F56DEE" w:rsidRPr="00AC7437" w:rsidRDefault="00F56DEE" w:rsidP="00827EAC">
            <w:pPr>
              <w:spacing w:before="120" w:line="360" w:lineRule="auto"/>
              <w:rPr>
                <w:rFonts w:asciiTheme="minorHAnsi" w:hAnsiTheme="minorHAnsi"/>
                <w:sz w:val="22"/>
                <w:szCs w:val="22"/>
              </w:rPr>
            </w:pPr>
            <w:r w:rsidRPr="00AC7437">
              <w:rPr>
                <w:rFonts w:asciiTheme="minorHAnsi" w:hAnsiTheme="minorHAnsi"/>
                <w:sz w:val="22"/>
                <w:szCs w:val="22"/>
              </w:rPr>
              <w:t xml:space="preserve">In which of the following project activities were you (or any member of your household) involved during the past 12 months?  </w:t>
            </w:r>
            <w:r w:rsidRPr="00AC7437">
              <w:rPr>
                <w:rFonts w:asciiTheme="minorHAnsi" w:hAnsiTheme="minorHAnsi"/>
                <w:i/>
                <w:iCs/>
                <w:sz w:val="22"/>
                <w:szCs w:val="22"/>
              </w:rPr>
              <w:t>[For each main set of activity below (e.g. “Forestry training”, circle the corresponding code]</w:t>
            </w:r>
          </w:p>
        </w:tc>
      </w:tr>
      <w:tr w:rsidR="00F56DEE" w:rsidRPr="00AC7437" w:rsidTr="00827EAC">
        <w:trPr>
          <w:trHeight w:val="303"/>
        </w:trPr>
        <w:tc>
          <w:tcPr>
            <w:tcW w:w="540" w:type="dxa"/>
            <w:tcBorders>
              <w:top w:val="nil"/>
              <w:left w:val="single" w:sz="4" w:space="0" w:color="auto"/>
              <w:bottom w:val="nil"/>
              <w:right w:val="single" w:sz="4" w:space="0" w:color="auto"/>
            </w:tcBorders>
            <w:vAlign w:val="center"/>
          </w:tcPr>
          <w:p w:rsidR="00F56DEE" w:rsidRPr="00AC7437" w:rsidRDefault="00F56DEE" w:rsidP="00827EAC">
            <w:pPr>
              <w:rPr>
                <w:rFonts w:asciiTheme="minorHAnsi" w:hAnsiTheme="minorHAnsi"/>
                <w:sz w:val="22"/>
                <w:szCs w:val="22"/>
              </w:rPr>
            </w:pPr>
          </w:p>
        </w:tc>
        <w:tc>
          <w:tcPr>
            <w:tcW w:w="6840" w:type="dxa"/>
            <w:tcBorders>
              <w:top w:val="single" w:sz="4" w:space="0" w:color="auto"/>
              <w:left w:val="single" w:sz="4" w:space="0" w:color="auto"/>
            </w:tcBorders>
            <w:vAlign w:val="center"/>
          </w:tcPr>
          <w:p w:rsidR="00F56DEE" w:rsidRPr="00AC7437" w:rsidRDefault="00F56DEE" w:rsidP="00827EAC">
            <w:pPr>
              <w:ind w:firstLine="794"/>
              <w:rPr>
                <w:rFonts w:asciiTheme="minorHAnsi" w:hAnsiTheme="minorHAnsi"/>
                <w:sz w:val="22"/>
                <w:szCs w:val="22"/>
              </w:rPr>
            </w:pPr>
            <w:r w:rsidRPr="00AC7437">
              <w:rPr>
                <w:rFonts w:asciiTheme="minorHAnsi" w:hAnsiTheme="minorHAnsi"/>
                <w:i/>
                <w:iCs/>
                <w:sz w:val="22"/>
                <w:szCs w:val="22"/>
              </w:rPr>
              <w:t>B.3.1 -</w:t>
            </w:r>
            <w:r w:rsidRPr="00AC7437">
              <w:rPr>
                <w:rFonts w:asciiTheme="minorHAnsi" w:hAnsiTheme="minorHAnsi"/>
                <w:sz w:val="22"/>
                <w:szCs w:val="22"/>
              </w:rPr>
              <w:t xml:space="preserve"> [</w:t>
            </w:r>
            <w:r w:rsidRPr="00AC7437">
              <w:rPr>
                <w:rFonts w:asciiTheme="minorHAnsi" w:hAnsiTheme="minorHAnsi"/>
                <w:i/>
                <w:iCs/>
                <w:sz w:val="22"/>
                <w:szCs w:val="22"/>
              </w:rPr>
              <w:t>Insert name of activity a</w:t>
            </w:r>
            <w:r w:rsidRPr="00AC7437">
              <w:rPr>
                <w:rFonts w:asciiTheme="minorHAnsi" w:hAnsiTheme="minorHAnsi"/>
                <w:sz w:val="22"/>
                <w:szCs w:val="22"/>
              </w:rPr>
              <w:t xml:space="preserve">]     </w:t>
            </w:r>
          </w:p>
        </w:tc>
        <w:tc>
          <w:tcPr>
            <w:tcW w:w="3060" w:type="dxa"/>
            <w:tcBorders>
              <w:top w:val="single" w:sz="4" w:space="0" w:color="auto"/>
            </w:tcBorders>
            <w:vAlign w:val="center"/>
          </w:tcPr>
          <w:p w:rsidR="00F56DEE" w:rsidRPr="00AC7437" w:rsidRDefault="00F56DEE" w:rsidP="00827EAC">
            <w:pPr>
              <w:spacing w:before="120" w:after="120"/>
              <w:rPr>
                <w:rFonts w:asciiTheme="minorHAnsi" w:hAnsiTheme="minorHAnsi"/>
                <w:iCs/>
                <w:sz w:val="22"/>
                <w:szCs w:val="22"/>
              </w:rPr>
            </w:pPr>
            <w:r w:rsidRPr="00AC7437">
              <w:rPr>
                <w:rFonts w:asciiTheme="minorHAnsi" w:hAnsiTheme="minorHAnsi"/>
                <w:sz w:val="22"/>
                <w:szCs w:val="22"/>
              </w:rPr>
              <w:t>A.    Yes              B.    No</w:t>
            </w:r>
          </w:p>
        </w:tc>
      </w:tr>
      <w:tr w:rsidR="00F56DEE" w:rsidRPr="00AC7437" w:rsidTr="00827EAC">
        <w:trPr>
          <w:trHeight w:val="353"/>
        </w:trPr>
        <w:tc>
          <w:tcPr>
            <w:tcW w:w="540" w:type="dxa"/>
            <w:tcBorders>
              <w:top w:val="nil"/>
              <w:left w:val="single" w:sz="4" w:space="0" w:color="auto"/>
              <w:bottom w:val="nil"/>
              <w:right w:val="single" w:sz="4" w:space="0" w:color="auto"/>
            </w:tcBorders>
            <w:vAlign w:val="center"/>
          </w:tcPr>
          <w:p w:rsidR="00F56DEE" w:rsidRPr="00AC7437" w:rsidRDefault="00F56DEE" w:rsidP="00827EAC">
            <w:pPr>
              <w:rPr>
                <w:rFonts w:asciiTheme="minorHAnsi" w:hAnsiTheme="minorHAnsi"/>
                <w:sz w:val="22"/>
                <w:szCs w:val="22"/>
              </w:rPr>
            </w:pPr>
          </w:p>
        </w:tc>
        <w:tc>
          <w:tcPr>
            <w:tcW w:w="6840" w:type="dxa"/>
            <w:tcBorders>
              <w:left w:val="single" w:sz="4" w:space="0" w:color="auto"/>
            </w:tcBorders>
            <w:vAlign w:val="center"/>
          </w:tcPr>
          <w:p w:rsidR="00F56DEE" w:rsidRPr="00AC7437" w:rsidRDefault="00F56DEE" w:rsidP="00827EAC">
            <w:pPr>
              <w:ind w:firstLine="794"/>
              <w:rPr>
                <w:rFonts w:asciiTheme="minorHAnsi" w:hAnsiTheme="minorHAnsi"/>
                <w:sz w:val="22"/>
                <w:szCs w:val="22"/>
              </w:rPr>
            </w:pPr>
            <w:r w:rsidRPr="00AC7437">
              <w:rPr>
                <w:rFonts w:asciiTheme="minorHAnsi" w:hAnsiTheme="minorHAnsi"/>
                <w:i/>
                <w:iCs/>
                <w:sz w:val="22"/>
                <w:szCs w:val="22"/>
              </w:rPr>
              <w:t>B.3.2</w:t>
            </w:r>
            <w:r w:rsidRPr="00AC7437">
              <w:rPr>
                <w:rFonts w:asciiTheme="minorHAnsi" w:hAnsiTheme="minorHAnsi"/>
                <w:b/>
                <w:bCs/>
                <w:sz w:val="22"/>
                <w:szCs w:val="22"/>
              </w:rPr>
              <w:t xml:space="preserve"> -</w:t>
            </w:r>
            <w:r w:rsidRPr="00AC7437">
              <w:rPr>
                <w:rFonts w:asciiTheme="minorHAnsi" w:hAnsiTheme="minorHAnsi"/>
                <w:sz w:val="22"/>
                <w:szCs w:val="22"/>
              </w:rPr>
              <w:t xml:space="preserve"> [</w:t>
            </w:r>
            <w:r w:rsidRPr="00AC7437">
              <w:rPr>
                <w:rFonts w:asciiTheme="minorHAnsi" w:hAnsiTheme="minorHAnsi"/>
                <w:i/>
                <w:iCs/>
                <w:sz w:val="22"/>
                <w:szCs w:val="22"/>
              </w:rPr>
              <w:t>Insert name of activity b</w:t>
            </w:r>
            <w:r w:rsidRPr="00AC7437">
              <w:rPr>
                <w:rFonts w:asciiTheme="minorHAnsi" w:hAnsiTheme="minorHAnsi"/>
                <w:sz w:val="22"/>
                <w:szCs w:val="22"/>
              </w:rPr>
              <w:t xml:space="preserve">]     </w:t>
            </w:r>
          </w:p>
        </w:tc>
        <w:tc>
          <w:tcPr>
            <w:tcW w:w="3060" w:type="dxa"/>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A.    Yes              B.    No</w:t>
            </w:r>
          </w:p>
        </w:tc>
      </w:tr>
      <w:tr w:rsidR="00F56DEE" w:rsidRPr="00AC7437" w:rsidTr="00827EAC">
        <w:trPr>
          <w:trHeight w:val="402"/>
        </w:trPr>
        <w:tc>
          <w:tcPr>
            <w:tcW w:w="540" w:type="dxa"/>
            <w:tcBorders>
              <w:top w:val="nil"/>
              <w:left w:val="single" w:sz="4" w:space="0" w:color="auto"/>
              <w:bottom w:val="nil"/>
              <w:right w:val="single" w:sz="4" w:space="0" w:color="auto"/>
            </w:tcBorders>
            <w:vAlign w:val="center"/>
          </w:tcPr>
          <w:p w:rsidR="00F56DEE" w:rsidRPr="00AC7437" w:rsidRDefault="00F56DEE" w:rsidP="00827EAC">
            <w:pPr>
              <w:rPr>
                <w:rFonts w:asciiTheme="minorHAnsi" w:hAnsiTheme="minorHAnsi"/>
                <w:sz w:val="22"/>
                <w:szCs w:val="22"/>
              </w:rPr>
            </w:pPr>
          </w:p>
        </w:tc>
        <w:tc>
          <w:tcPr>
            <w:tcW w:w="6840" w:type="dxa"/>
            <w:tcBorders>
              <w:left w:val="single" w:sz="4" w:space="0" w:color="auto"/>
            </w:tcBorders>
            <w:vAlign w:val="center"/>
          </w:tcPr>
          <w:p w:rsidR="00F56DEE" w:rsidRPr="00AC7437" w:rsidRDefault="00F56DEE" w:rsidP="00827EAC">
            <w:pPr>
              <w:ind w:firstLine="794"/>
              <w:rPr>
                <w:rFonts w:asciiTheme="minorHAnsi" w:hAnsiTheme="minorHAnsi"/>
                <w:b/>
                <w:bCs/>
                <w:sz w:val="22"/>
                <w:szCs w:val="22"/>
              </w:rPr>
            </w:pPr>
            <w:r w:rsidRPr="00AC7437">
              <w:rPr>
                <w:rFonts w:asciiTheme="minorHAnsi" w:hAnsiTheme="minorHAnsi"/>
                <w:i/>
                <w:iCs/>
                <w:sz w:val="22"/>
                <w:szCs w:val="22"/>
              </w:rPr>
              <w:t>B.3.3</w:t>
            </w:r>
            <w:r w:rsidRPr="00AC7437">
              <w:rPr>
                <w:rFonts w:asciiTheme="minorHAnsi" w:hAnsiTheme="minorHAnsi"/>
                <w:b/>
                <w:bCs/>
                <w:sz w:val="22"/>
                <w:szCs w:val="22"/>
              </w:rPr>
              <w:t xml:space="preserve"> -</w:t>
            </w:r>
            <w:r w:rsidRPr="00AC7437">
              <w:rPr>
                <w:rFonts w:asciiTheme="minorHAnsi" w:hAnsiTheme="minorHAnsi"/>
                <w:sz w:val="22"/>
                <w:szCs w:val="22"/>
              </w:rPr>
              <w:t xml:space="preserve"> [</w:t>
            </w:r>
            <w:r w:rsidRPr="00AC7437">
              <w:rPr>
                <w:rFonts w:asciiTheme="minorHAnsi" w:hAnsiTheme="minorHAnsi"/>
                <w:i/>
                <w:iCs/>
                <w:sz w:val="22"/>
                <w:szCs w:val="22"/>
              </w:rPr>
              <w:t>Insert name of activity c</w:t>
            </w:r>
            <w:r w:rsidRPr="00AC7437">
              <w:rPr>
                <w:rFonts w:asciiTheme="minorHAnsi" w:hAnsiTheme="minorHAnsi"/>
                <w:b/>
                <w:bCs/>
                <w:sz w:val="22"/>
                <w:szCs w:val="22"/>
              </w:rPr>
              <w:t>]</w:t>
            </w:r>
          </w:p>
        </w:tc>
        <w:tc>
          <w:tcPr>
            <w:tcW w:w="3060" w:type="dxa"/>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A.    Yes              B.    No</w:t>
            </w:r>
          </w:p>
        </w:tc>
      </w:tr>
      <w:tr w:rsidR="00F56DEE" w:rsidRPr="00AC7437" w:rsidTr="00827EAC">
        <w:trPr>
          <w:trHeight w:val="466"/>
        </w:trPr>
        <w:tc>
          <w:tcPr>
            <w:tcW w:w="540" w:type="dxa"/>
            <w:tcBorders>
              <w:top w:val="nil"/>
              <w:left w:val="single" w:sz="4" w:space="0" w:color="auto"/>
              <w:bottom w:val="nil"/>
              <w:right w:val="single" w:sz="4" w:space="0" w:color="auto"/>
            </w:tcBorders>
            <w:vAlign w:val="center"/>
          </w:tcPr>
          <w:p w:rsidR="00F56DEE" w:rsidRPr="00AC7437" w:rsidRDefault="00F56DEE" w:rsidP="00827EAC">
            <w:pPr>
              <w:rPr>
                <w:rFonts w:asciiTheme="minorHAnsi" w:hAnsiTheme="minorHAnsi"/>
                <w:sz w:val="22"/>
                <w:szCs w:val="22"/>
              </w:rPr>
            </w:pPr>
          </w:p>
        </w:tc>
        <w:tc>
          <w:tcPr>
            <w:tcW w:w="6840" w:type="dxa"/>
            <w:tcBorders>
              <w:left w:val="single" w:sz="4" w:space="0" w:color="auto"/>
            </w:tcBorders>
            <w:vAlign w:val="center"/>
          </w:tcPr>
          <w:p w:rsidR="00F56DEE" w:rsidRPr="00AC7437" w:rsidRDefault="00F56DEE" w:rsidP="00827EAC">
            <w:pPr>
              <w:ind w:firstLine="794"/>
              <w:rPr>
                <w:rFonts w:asciiTheme="minorHAnsi" w:hAnsiTheme="minorHAnsi"/>
                <w:sz w:val="22"/>
                <w:szCs w:val="22"/>
              </w:rPr>
            </w:pPr>
            <w:r w:rsidRPr="00AC7437">
              <w:rPr>
                <w:rFonts w:asciiTheme="minorHAnsi" w:hAnsiTheme="minorHAnsi"/>
                <w:i/>
                <w:iCs/>
                <w:sz w:val="22"/>
                <w:szCs w:val="22"/>
              </w:rPr>
              <w:t xml:space="preserve">B.3.4 </w:t>
            </w:r>
            <w:r w:rsidRPr="00AC7437">
              <w:rPr>
                <w:rFonts w:asciiTheme="minorHAnsi" w:hAnsiTheme="minorHAnsi"/>
                <w:sz w:val="22"/>
                <w:szCs w:val="22"/>
              </w:rPr>
              <w:t>- [</w:t>
            </w:r>
            <w:r w:rsidRPr="00AC7437">
              <w:rPr>
                <w:rFonts w:asciiTheme="minorHAnsi" w:hAnsiTheme="minorHAnsi"/>
                <w:i/>
                <w:iCs/>
                <w:sz w:val="22"/>
                <w:szCs w:val="22"/>
              </w:rPr>
              <w:t>Insert name of activity d</w:t>
            </w:r>
            <w:r w:rsidRPr="00AC7437">
              <w:rPr>
                <w:rFonts w:asciiTheme="minorHAnsi" w:hAnsiTheme="minorHAnsi"/>
                <w:sz w:val="22"/>
                <w:szCs w:val="22"/>
              </w:rPr>
              <w:t xml:space="preserve">]                   </w:t>
            </w:r>
          </w:p>
        </w:tc>
        <w:tc>
          <w:tcPr>
            <w:tcW w:w="3060" w:type="dxa"/>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A.    Yes              B.    No</w:t>
            </w:r>
          </w:p>
        </w:tc>
      </w:tr>
      <w:tr w:rsidR="00F56DEE" w:rsidRPr="00AC7437" w:rsidTr="00827EAC">
        <w:trPr>
          <w:trHeight w:val="336"/>
        </w:trPr>
        <w:tc>
          <w:tcPr>
            <w:tcW w:w="540" w:type="dxa"/>
            <w:tcBorders>
              <w:top w:val="nil"/>
              <w:left w:val="single" w:sz="4" w:space="0" w:color="auto"/>
              <w:bottom w:val="nil"/>
              <w:right w:val="single" w:sz="4" w:space="0" w:color="auto"/>
            </w:tcBorders>
            <w:vAlign w:val="center"/>
          </w:tcPr>
          <w:p w:rsidR="00F56DEE" w:rsidRPr="00AC7437" w:rsidRDefault="00F56DEE" w:rsidP="00827EAC">
            <w:pPr>
              <w:rPr>
                <w:rFonts w:asciiTheme="minorHAnsi" w:hAnsiTheme="minorHAnsi"/>
                <w:sz w:val="22"/>
                <w:szCs w:val="22"/>
              </w:rPr>
            </w:pPr>
          </w:p>
        </w:tc>
        <w:tc>
          <w:tcPr>
            <w:tcW w:w="6840" w:type="dxa"/>
            <w:tcBorders>
              <w:left w:val="single" w:sz="4" w:space="0" w:color="auto"/>
            </w:tcBorders>
            <w:vAlign w:val="center"/>
          </w:tcPr>
          <w:p w:rsidR="00F56DEE" w:rsidRPr="00AC7437" w:rsidRDefault="00F56DEE" w:rsidP="00827EAC">
            <w:pPr>
              <w:ind w:firstLine="794"/>
              <w:rPr>
                <w:rFonts w:asciiTheme="minorHAnsi" w:hAnsiTheme="minorHAnsi"/>
                <w:b/>
                <w:bCs/>
                <w:sz w:val="22"/>
                <w:szCs w:val="22"/>
              </w:rPr>
            </w:pPr>
            <w:r w:rsidRPr="00AC7437">
              <w:rPr>
                <w:rFonts w:asciiTheme="minorHAnsi" w:hAnsiTheme="minorHAnsi"/>
                <w:i/>
                <w:iCs/>
                <w:sz w:val="22"/>
                <w:szCs w:val="22"/>
              </w:rPr>
              <w:t>B.3.5</w:t>
            </w:r>
            <w:r w:rsidRPr="00AC7437">
              <w:rPr>
                <w:rFonts w:asciiTheme="minorHAnsi" w:hAnsiTheme="minorHAnsi"/>
                <w:b/>
                <w:bCs/>
                <w:sz w:val="22"/>
                <w:szCs w:val="22"/>
              </w:rPr>
              <w:t xml:space="preserve"> - </w:t>
            </w:r>
            <w:r w:rsidRPr="00AC7437">
              <w:rPr>
                <w:rFonts w:asciiTheme="minorHAnsi" w:hAnsiTheme="minorHAnsi"/>
                <w:sz w:val="22"/>
                <w:szCs w:val="22"/>
              </w:rPr>
              <w:t>[</w:t>
            </w:r>
            <w:r w:rsidRPr="00AC7437">
              <w:rPr>
                <w:rFonts w:asciiTheme="minorHAnsi" w:hAnsiTheme="minorHAnsi"/>
                <w:i/>
                <w:iCs/>
                <w:sz w:val="22"/>
                <w:szCs w:val="22"/>
              </w:rPr>
              <w:t>Insert name of activity e</w:t>
            </w:r>
            <w:r w:rsidRPr="00AC7437">
              <w:rPr>
                <w:rFonts w:asciiTheme="minorHAnsi" w:hAnsiTheme="minorHAnsi"/>
                <w:sz w:val="22"/>
                <w:szCs w:val="22"/>
              </w:rPr>
              <w:t xml:space="preserve">]             </w:t>
            </w:r>
          </w:p>
        </w:tc>
        <w:tc>
          <w:tcPr>
            <w:tcW w:w="3060" w:type="dxa"/>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A.    Yes              B.    No</w:t>
            </w:r>
          </w:p>
        </w:tc>
      </w:tr>
      <w:tr w:rsidR="00F56DEE" w:rsidRPr="00AC7437" w:rsidTr="00827EAC">
        <w:trPr>
          <w:trHeight w:val="386"/>
        </w:trPr>
        <w:tc>
          <w:tcPr>
            <w:tcW w:w="540" w:type="dxa"/>
            <w:tcBorders>
              <w:top w:val="nil"/>
              <w:left w:val="single" w:sz="4" w:space="0" w:color="auto"/>
              <w:bottom w:val="nil"/>
              <w:right w:val="single" w:sz="4" w:space="0" w:color="auto"/>
            </w:tcBorders>
            <w:vAlign w:val="center"/>
          </w:tcPr>
          <w:p w:rsidR="00F56DEE" w:rsidRPr="00AC7437" w:rsidRDefault="00F56DEE" w:rsidP="00827EAC">
            <w:pPr>
              <w:rPr>
                <w:rFonts w:asciiTheme="minorHAnsi" w:hAnsiTheme="minorHAnsi"/>
                <w:sz w:val="22"/>
                <w:szCs w:val="22"/>
              </w:rPr>
            </w:pPr>
          </w:p>
        </w:tc>
        <w:tc>
          <w:tcPr>
            <w:tcW w:w="6840" w:type="dxa"/>
            <w:tcBorders>
              <w:left w:val="single" w:sz="4" w:space="0" w:color="auto"/>
            </w:tcBorders>
            <w:vAlign w:val="center"/>
          </w:tcPr>
          <w:p w:rsidR="00F56DEE" w:rsidRPr="00AC7437" w:rsidRDefault="00F56DEE" w:rsidP="00827EAC">
            <w:pPr>
              <w:ind w:firstLine="794"/>
              <w:rPr>
                <w:rFonts w:asciiTheme="minorHAnsi" w:hAnsiTheme="minorHAnsi"/>
                <w:b/>
                <w:bCs/>
                <w:sz w:val="22"/>
                <w:szCs w:val="22"/>
              </w:rPr>
            </w:pPr>
            <w:r w:rsidRPr="00AC7437">
              <w:rPr>
                <w:rFonts w:asciiTheme="minorHAnsi" w:hAnsiTheme="minorHAnsi"/>
                <w:i/>
                <w:iCs/>
                <w:sz w:val="22"/>
                <w:szCs w:val="22"/>
              </w:rPr>
              <w:t>B.3.6</w:t>
            </w:r>
            <w:r w:rsidRPr="00AC7437">
              <w:rPr>
                <w:rFonts w:asciiTheme="minorHAnsi" w:hAnsiTheme="minorHAnsi"/>
                <w:b/>
                <w:bCs/>
                <w:sz w:val="22"/>
                <w:szCs w:val="22"/>
              </w:rPr>
              <w:t xml:space="preserve"> -</w:t>
            </w:r>
            <w:r w:rsidRPr="00AC7437">
              <w:rPr>
                <w:rFonts w:asciiTheme="minorHAnsi" w:hAnsiTheme="minorHAnsi"/>
                <w:sz w:val="22"/>
                <w:szCs w:val="22"/>
              </w:rPr>
              <w:t xml:space="preserve"> [</w:t>
            </w:r>
            <w:r w:rsidRPr="00AC7437">
              <w:rPr>
                <w:rFonts w:asciiTheme="minorHAnsi" w:hAnsiTheme="minorHAnsi"/>
                <w:i/>
                <w:iCs/>
                <w:sz w:val="22"/>
                <w:szCs w:val="22"/>
              </w:rPr>
              <w:t>Insert name of activity f</w:t>
            </w:r>
            <w:r w:rsidRPr="00AC7437">
              <w:rPr>
                <w:rFonts w:asciiTheme="minorHAnsi" w:hAnsiTheme="minorHAnsi"/>
                <w:sz w:val="22"/>
                <w:szCs w:val="22"/>
              </w:rPr>
              <w:t xml:space="preserve">]             </w:t>
            </w:r>
          </w:p>
        </w:tc>
        <w:tc>
          <w:tcPr>
            <w:tcW w:w="3060" w:type="dxa"/>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A.    Yes              B.    No</w:t>
            </w:r>
          </w:p>
        </w:tc>
      </w:tr>
      <w:tr w:rsidR="00F56DEE" w:rsidRPr="00AC7437" w:rsidTr="00827EAC">
        <w:trPr>
          <w:trHeight w:val="436"/>
        </w:trPr>
        <w:tc>
          <w:tcPr>
            <w:tcW w:w="540" w:type="dxa"/>
            <w:tcBorders>
              <w:top w:val="nil"/>
              <w:left w:val="single" w:sz="4" w:space="0" w:color="auto"/>
              <w:bottom w:val="nil"/>
              <w:right w:val="single" w:sz="4" w:space="0" w:color="auto"/>
            </w:tcBorders>
            <w:vAlign w:val="center"/>
          </w:tcPr>
          <w:p w:rsidR="00F56DEE" w:rsidRPr="00AC7437" w:rsidRDefault="00F56DEE" w:rsidP="00827EAC">
            <w:pPr>
              <w:rPr>
                <w:rFonts w:asciiTheme="minorHAnsi" w:hAnsiTheme="minorHAnsi"/>
                <w:sz w:val="22"/>
                <w:szCs w:val="22"/>
              </w:rPr>
            </w:pPr>
          </w:p>
        </w:tc>
        <w:tc>
          <w:tcPr>
            <w:tcW w:w="6840" w:type="dxa"/>
            <w:tcBorders>
              <w:left w:val="single" w:sz="4" w:space="0" w:color="auto"/>
            </w:tcBorders>
            <w:vAlign w:val="center"/>
          </w:tcPr>
          <w:p w:rsidR="00F56DEE" w:rsidRPr="00AC7437" w:rsidRDefault="00F56DEE" w:rsidP="00827EAC">
            <w:pPr>
              <w:ind w:firstLine="794"/>
              <w:rPr>
                <w:rFonts w:asciiTheme="minorHAnsi" w:hAnsiTheme="minorHAnsi"/>
                <w:b/>
                <w:bCs/>
                <w:sz w:val="22"/>
                <w:szCs w:val="22"/>
              </w:rPr>
            </w:pPr>
            <w:r w:rsidRPr="00AC7437">
              <w:rPr>
                <w:rFonts w:asciiTheme="minorHAnsi" w:hAnsiTheme="minorHAnsi"/>
                <w:i/>
                <w:iCs/>
                <w:sz w:val="22"/>
                <w:szCs w:val="22"/>
              </w:rPr>
              <w:t>B.3.6</w:t>
            </w:r>
            <w:r w:rsidRPr="00AC7437">
              <w:rPr>
                <w:rFonts w:asciiTheme="minorHAnsi" w:hAnsiTheme="minorHAnsi"/>
                <w:b/>
                <w:bCs/>
                <w:sz w:val="22"/>
                <w:szCs w:val="22"/>
              </w:rPr>
              <w:t xml:space="preserve"> -</w:t>
            </w:r>
            <w:r w:rsidRPr="00AC7437">
              <w:rPr>
                <w:rFonts w:asciiTheme="minorHAnsi" w:hAnsiTheme="minorHAnsi"/>
                <w:sz w:val="22"/>
                <w:szCs w:val="22"/>
              </w:rPr>
              <w:t xml:space="preserve"> </w:t>
            </w:r>
            <w:proofErr w:type="gramStart"/>
            <w:r w:rsidRPr="00AC7437">
              <w:rPr>
                <w:rFonts w:asciiTheme="minorHAnsi" w:hAnsiTheme="minorHAnsi"/>
                <w:sz w:val="22"/>
                <w:szCs w:val="22"/>
              </w:rPr>
              <w:t xml:space="preserve">[ </w:t>
            </w:r>
            <w:r w:rsidRPr="00AC7437">
              <w:rPr>
                <w:rFonts w:asciiTheme="minorHAnsi" w:hAnsiTheme="minorHAnsi"/>
                <w:i/>
                <w:iCs/>
                <w:sz w:val="22"/>
                <w:szCs w:val="22"/>
              </w:rPr>
              <w:t>continue</w:t>
            </w:r>
            <w:proofErr w:type="gramEnd"/>
            <w:r w:rsidRPr="00AC7437">
              <w:rPr>
                <w:rFonts w:asciiTheme="minorHAnsi" w:hAnsiTheme="minorHAnsi"/>
                <w:i/>
                <w:iCs/>
                <w:sz w:val="22"/>
                <w:szCs w:val="22"/>
              </w:rPr>
              <w:t xml:space="preserve"> list of activities…</w:t>
            </w:r>
            <w:r w:rsidRPr="00AC7437">
              <w:rPr>
                <w:rFonts w:asciiTheme="minorHAnsi" w:hAnsiTheme="minorHAnsi"/>
                <w:iCs/>
                <w:sz w:val="22"/>
                <w:szCs w:val="22"/>
              </w:rPr>
              <w:t xml:space="preserve">]        </w:t>
            </w:r>
          </w:p>
        </w:tc>
        <w:tc>
          <w:tcPr>
            <w:tcW w:w="3060" w:type="dxa"/>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A.    Yes              B.    No</w:t>
            </w:r>
          </w:p>
        </w:tc>
      </w:tr>
      <w:tr w:rsidR="00F56DEE" w:rsidRPr="00AC7437" w:rsidTr="00827EAC">
        <w:trPr>
          <w:trHeight w:val="374"/>
        </w:trPr>
        <w:tc>
          <w:tcPr>
            <w:tcW w:w="540" w:type="dxa"/>
            <w:tcBorders>
              <w:top w:val="single" w:sz="4" w:space="0" w:color="auto"/>
              <w:left w:val="single" w:sz="4" w:space="0" w:color="auto"/>
              <w:bottom w:val="single" w:sz="4" w:space="0" w:color="auto"/>
            </w:tcBorders>
            <w:vAlign w:val="center"/>
          </w:tcPr>
          <w:p w:rsidR="00F56DEE" w:rsidRPr="00AC7437" w:rsidRDefault="00F56DEE" w:rsidP="00827EAC">
            <w:pPr>
              <w:rPr>
                <w:rFonts w:asciiTheme="minorHAnsi" w:hAnsiTheme="minorHAnsi"/>
                <w:sz w:val="22"/>
                <w:szCs w:val="22"/>
              </w:rPr>
            </w:pPr>
            <w:r w:rsidRPr="00AC7437">
              <w:rPr>
                <w:rFonts w:asciiTheme="minorHAnsi" w:hAnsiTheme="minorHAnsi"/>
                <w:b/>
                <w:bCs/>
                <w:sz w:val="22"/>
                <w:szCs w:val="22"/>
              </w:rPr>
              <w:t>B.4</w:t>
            </w:r>
          </w:p>
        </w:tc>
        <w:tc>
          <w:tcPr>
            <w:tcW w:w="6840" w:type="dxa"/>
            <w:vAlign w:val="center"/>
          </w:tcPr>
          <w:p w:rsidR="00F56DEE" w:rsidRPr="00AC7437" w:rsidRDefault="00F56DEE" w:rsidP="00827EAC">
            <w:pPr>
              <w:spacing w:before="120" w:line="360" w:lineRule="auto"/>
              <w:rPr>
                <w:rFonts w:asciiTheme="minorHAnsi" w:hAnsiTheme="minorHAnsi"/>
                <w:sz w:val="22"/>
                <w:szCs w:val="22"/>
              </w:rPr>
            </w:pPr>
            <w:r w:rsidRPr="00AC7437">
              <w:rPr>
                <w:rFonts w:asciiTheme="minorHAnsi" w:hAnsiTheme="minorHAnsi"/>
                <w:sz w:val="22"/>
                <w:szCs w:val="22"/>
              </w:rPr>
              <w:t>In general, regarding how your participation in project activities has impacted on your living conditions, are you:</w:t>
            </w:r>
          </w:p>
        </w:tc>
        <w:tc>
          <w:tcPr>
            <w:tcW w:w="3060"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A.   Very satisfied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B.   Moderately satisfied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C.   Not satisfied at all</w:t>
            </w:r>
          </w:p>
        </w:tc>
      </w:tr>
      <w:tr w:rsidR="00F56DEE" w:rsidRPr="00AC7437" w:rsidTr="00827EAC">
        <w:trPr>
          <w:trHeight w:val="374"/>
        </w:trPr>
        <w:tc>
          <w:tcPr>
            <w:tcW w:w="540" w:type="dxa"/>
            <w:tcBorders>
              <w:top w:val="single" w:sz="4" w:space="0" w:color="auto"/>
              <w:left w:val="single" w:sz="4" w:space="0" w:color="auto"/>
            </w:tcBorders>
            <w:vAlign w:val="center"/>
          </w:tcPr>
          <w:p w:rsidR="00F56DEE" w:rsidRPr="00AC7437" w:rsidRDefault="00F56DEE" w:rsidP="00827EAC">
            <w:pPr>
              <w:rPr>
                <w:rFonts w:asciiTheme="minorHAnsi" w:hAnsiTheme="minorHAnsi"/>
                <w:b/>
                <w:bCs/>
                <w:sz w:val="22"/>
                <w:szCs w:val="22"/>
              </w:rPr>
            </w:pPr>
            <w:r w:rsidRPr="00AC7437">
              <w:rPr>
                <w:rFonts w:asciiTheme="minorHAnsi" w:hAnsiTheme="minorHAnsi"/>
                <w:b/>
                <w:bCs/>
                <w:sz w:val="22"/>
                <w:szCs w:val="22"/>
              </w:rPr>
              <w:t>B.5</w:t>
            </w:r>
          </w:p>
        </w:tc>
        <w:tc>
          <w:tcPr>
            <w:tcW w:w="6840" w:type="dxa"/>
            <w:vAlign w:val="center"/>
          </w:tcPr>
          <w:p w:rsidR="00F56DEE" w:rsidRPr="00AC7437" w:rsidRDefault="00F56DEE" w:rsidP="00827EAC">
            <w:pPr>
              <w:spacing w:before="120" w:line="360" w:lineRule="auto"/>
              <w:rPr>
                <w:rFonts w:asciiTheme="minorHAnsi" w:hAnsiTheme="minorHAnsi"/>
                <w:sz w:val="22"/>
                <w:szCs w:val="22"/>
              </w:rPr>
            </w:pPr>
            <w:r w:rsidRPr="00AC7437">
              <w:rPr>
                <w:rFonts w:asciiTheme="minorHAnsi" w:hAnsiTheme="minorHAnsi"/>
                <w:sz w:val="22"/>
                <w:szCs w:val="22"/>
              </w:rPr>
              <w:t>How often do you have contact with project staff (extension workers; facilitators, etc.)?</w:t>
            </w:r>
          </w:p>
        </w:tc>
        <w:tc>
          <w:tcPr>
            <w:tcW w:w="3060"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A.    Frequently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B.    Occasionally</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C.    Rarely</w:t>
            </w:r>
          </w:p>
        </w:tc>
      </w:tr>
    </w:tbl>
    <w:p w:rsidR="00F56DEE" w:rsidRPr="00AC7437" w:rsidRDefault="00F56DEE" w:rsidP="00F56DEE">
      <w:pPr>
        <w:rPr>
          <w:rFonts w:asciiTheme="minorHAnsi" w:hAnsiTheme="minorHAnsi"/>
          <w:sz w:val="22"/>
          <w:szCs w:val="22"/>
        </w:rPr>
      </w:pPr>
    </w:p>
    <w:tbl>
      <w:tblPr>
        <w:tblW w:w="10620" w:type="dxa"/>
        <w:tblInd w:w="-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4468"/>
        <w:gridCol w:w="2373"/>
        <w:gridCol w:w="3240"/>
      </w:tblGrid>
      <w:tr w:rsidR="00F56DEE" w:rsidRPr="00AC7437" w:rsidTr="00827EAC">
        <w:trPr>
          <w:trHeight w:val="167"/>
        </w:trPr>
        <w:tc>
          <w:tcPr>
            <w:tcW w:w="10620" w:type="dxa"/>
            <w:gridSpan w:val="4"/>
            <w:shd w:val="clear" w:color="auto" w:fill="auto"/>
            <w:vAlign w:val="center"/>
          </w:tcPr>
          <w:p w:rsidR="00F56DEE" w:rsidRPr="00AC7437" w:rsidRDefault="00F56DEE" w:rsidP="00827EAC">
            <w:pPr>
              <w:pStyle w:val="Heading2"/>
              <w:spacing w:before="60" w:after="60"/>
              <w:rPr>
                <w:rFonts w:asciiTheme="minorHAnsi" w:hAnsiTheme="minorHAnsi"/>
                <w:b w:val="0"/>
                <w:bCs/>
                <w:color w:val="333399"/>
                <w:sz w:val="22"/>
                <w:szCs w:val="22"/>
                <w:lang w:val="en-US"/>
              </w:rPr>
            </w:pPr>
            <w:bookmarkStart w:id="157" w:name="_Toc449200344"/>
            <w:r w:rsidRPr="00AC7437">
              <w:rPr>
                <w:rFonts w:asciiTheme="minorHAnsi" w:hAnsiTheme="minorHAnsi"/>
                <w:b w:val="0"/>
                <w:bCs/>
                <w:color w:val="333399"/>
                <w:sz w:val="22"/>
                <w:szCs w:val="22"/>
                <w:lang w:val="en-US"/>
              </w:rPr>
              <w:t>C - LIVELIHOODS</w:t>
            </w:r>
            <w:bookmarkEnd w:id="157"/>
          </w:p>
        </w:tc>
      </w:tr>
      <w:tr w:rsidR="00F56DEE" w:rsidRPr="00AC7437" w:rsidTr="00827EAC">
        <w:trPr>
          <w:trHeight w:val="746"/>
        </w:trPr>
        <w:tc>
          <w:tcPr>
            <w:tcW w:w="539" w:type="dxa"/>
            <w:tcBorders>
              <w:left w:val="single" w:sz="4" w:space="0" w:color="auto"/>
              <w:bottom w:val="single" w:sz="4" w:space="0" w:color="auto"/>
            </w:tcBorders>
            <w:vAlign w:val="center"/>
          </w:tcPr>
          <w:p w:rsidR="00F56DEE" w:rsidRPr="00AC7437" w:rsidRDefault="00F56DEE" w:rsidP="00827EAC">
            <w:pPr>
              <w:rPr>
                <w:rFonts w:asciiTheme="minorHAnsi" w:hAnsiTheme="minorHAnsi"/>
                <w:b/>
                <w:bCs/>
                <w:sz w:val="22"/>
                <w:szCs w:val="22"/>
              </w:rPr>
            </w:pPr>
            <w:r w:rsidRPr="00AC7437">
              <w:rPr>
                <w:rFonts w:asciiTheme="minorHAnsi" w:hAnsiTheme="minorHAnsi"/>
                <w:b/>
                <w:bCs/>
                <w:sz w:val="22"/>
                <w:szCs w:val="22"/>
              </w:rPr>
              <w:t>C.1</w:t>
            </w:r>
          </w:p>
        </w:tc>
        <w:tc>
          <w:tcPr>
            <w:tcW w:w="6841" w:type="dxa"/>
            <w:gridSpan w:val="2"/>
            <w:tcBorders>
              <w:bottom w:val="single" w:sz="4" w:space="0" w:color="auto"/>
            </w:tcBorders>
            <w:vAlign w:val="center"/>
          </w:tcPr>
          <w:p w:rsidR="00F56DEE" w:rsidRPr="00AC7437" w:rsidRDefault="00F56DEE" w:rsidP="00827EAC">
            <w:pPr>
              <w:spacing w:before="120" w:line="360" w:lineRule="auto"/>
              <w:rPr>
                <w:rFonts w:asciiTheme="minorHAnsi" w:hAnsiTheme="minorHAnsi"/>
                <w:sz w:val="22"/>
                <w:szCs w:val="22"/>
              </w:rPr>
            </w:pPr>
            <w:r w:rsidRPr="00AC7437">
              <w:rPr>
                <w:rFonts w:asciiTheme="minorHAnsi" w:hAnsiTheme="minorHAnsi"/>
                <w:sz w:val="22"/>
                <w:szCs w:val="22"/>
              </w:rPr>
              <w:t>Do you have a source of cash income?</w:t>
            </w:r>
          </w:p>
        </w:tc>
        <w:tc>
          <w:tcPr>
            <w:tcW w:w="3240" w:type="dxa"/>
            <w:tcBorders>
              <w:bottom w:val="single" w:sz="4" w:space="0" w:color="auto"/>
            </w:tcBorders>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A.   Yes </w:t>
            </w:r>
          </w:p>
          <w:p w:rsidR="00F56DEE" w:rsidRPr="00AC7437" w:rsidRDefault="00F56DEE" w:rsidP="00827EAC">
            <w:pPr>
              <w:ind w:right="252"/>
              <w:rPr>
                <w:rFonts w:asciiTheme="minorHAnsi" w:hAnsiTheme="minorHAnsi"/>
                <w:sz w:val="22"/>
                <w:szCs w:val="22"/>
              </w:rPr>
            </w:pPr>
            <w:r w:rsidRPr="00AC7437">
              <w:rPr>
                <w:rFonts w:asciiTheme="minorHAnsi" w:hAnsiTheme="minorHAnsi"/>
                <w:sz w:val="22"/>
                <w:szCs w:val="22"/>
              </w:rPr>
              <w:t xml:space="preserve">B.   No (no cash income, only subsistence agriculture)  </w:t>
            </w:r>
          </w:p>
        </w:tc>
      </w:tr>
      <w:tr w:rsidR="00F56DEE" w:rsidRPr="00AC7437" w:rsidTr="00827EAC">
        <w:trPr>
          <w:trHeight w:val="872"/>
        </w:trPr>
        <w:tc>
          <w:tcPr>
            <w:tcW w:w="539" w:type="dxa"/>
            <w:tcBorders>
              <w:left w:val="single" w:sz="4" w:space="0" w:color="auto"/>
              <w:bottom w:val="single" w:sz="4" w:space="0" w:color="auto"/>
            </w:tcBorders>
            <w:vAlign w:val="center"/>
          </w:tcPr>
          <w:p w:rsidR="00F56DEE" w:rsidRPr="00AC7437" w:rsidRDefault="00F56DEE" w:rsidP="00827EAC">
            <w:pPr>
              <w:rPr>
                <w:rFonts w:asciiTheme="minorHAnsi" w:hAnsiTheme="minorHAnsi"/>
                <w:b/>
                <w:bCs/>
                <w:sz w:val="22"/>
                <w:szCs w:val="22"/>
              </w:rPr>
            </w:pPr>
          </w:p>
        </w:tc>
        <w:tc>
          <w:tcPr>
            <w:tcW w:w="6841" w:type="dxa"/>
            <w:gridSpan w:val="2"/>
            <w:tcBorders>
              <w:bottom w:val="single" w:sz="4" w:space="0" w:color="auto"/>
            </w:tcBorders>
            <w:vAlign w:val="center"/>
          </w:tcPr>
          <w:p w:rsidR="00F56DEE" w:rsidRPr="00AC7437" w:rsidRDefault="00F56DEE" w:rsidP="00827EAC">
            <w:pPr>
              <w:spacing w:before="120" w:line="360" w:lineRule="auto"/>
              <w:ind w:left="720"/>
              <w:rPr>
                <w:rFonts w:asciiTheme="minorHAnsi" w:eastAsia="Arial Unicode MS" w:hAnsiTheme="minorHAnsi"/>
                <w:sz w:val="22"/>
                <w:szCs w:val="22"/>
              </w:rPr>
            </w:pPr>
            <w:r w:rsidRPr="00AC7437">
              <w:rPr>
                <w:rFonts w:asciiTheme="minorHAnsi" w:eastAsia="Arial Unicode MS" w:hAnsiTheme="minorHAnsi"/>
                <w:sz w:val="22"/>
                <w:szCs w:val="22"/>
              </w:rPr>
              <w:t xml:space="preserve">C.1.1 </w:t>
            </w:r>
            <w:r w:rsidRPr="00AC7437">
              <w:rPr>
                <w:rFonts w:asciiTheme="minorHAnsi" w:hAnsiTheme="minorHAnsi"/>
                <w:b/>
                <w:bCs/>
                <w:sz w:val="22"/>
                <w:szCs w:val="22"/>
              </w:rPr>
              <w:t>–</w:t>
            </w:r>
            <w:r w:rsidRPr="00AC7437">
              <w:rPr>
                <w:rFonts w:asciiTheme="minorHAnsi" w:eastAsia="Arial Unicode MS" w:hAnsiTheme="minorHAnsi"/>
                <w:sz w:val="22"/>
                <w:szCs w:val="22"/>
              </w:rPr>
              <w:t xml:space="preserve"> Compared to last year (</w:t>
            </w:r>
            <w:r w:rsidRPr="00AC7437">
              <w:rPr>
                <w:rFonts w:asciiTheme="minorHAnsi" w:eastAsia="Arial Unicode MS" w:hAnsiTheme="minorHAnsi"/>
                <w:i/>
                <w:iCs/>
                <w:sz w:val="22"/>
                <w:szCs w:val="22"/>
              </w:rPr>
              <w:t>i.e. 12 months ago</w:t>
            </w:r>
            <w:r w:rsidRPr="00AC7437">
              <w:rPr>
                <w:rFonts w:asciiTheme="minorHAnsi" w:eastAsia="Arial Unicode MS" w:hAnsiTheme="minorHAnsi"/>
                <w:sz w:val="22"/>
                <w:szCs w:val="22"/>
              </w:rPr>
              <w:t xml:space="preserve">), would you say that, this year, your </w:t>
            </w:r>
            <w:r w:rsidRPr="00AC7437">
              <w:rPr>
                <w:rFonts w:asciiTheme="minorHAnsi" w:eastAsia="Arial Unicode MS" w:hAnsiTheme="minorHAnsi"/>
                <w:b/>
                <w:bCs/>
                <w:i/>
                <w:iCs/>
                <w:sz w:val="22"/>
                <w:szCs w:val="22"/>
              </w:rPr>
              <w:t>income</w:t>
            </w:r>
            <w:r w:rsidRPr="00AC7437">
              <w:rPr>
                <w:rFonts w:asciiTheme="minorHAnsi" w:eastAsia="Arial Unicode MS" w:hAnsiTheme="minorHAnsi"/>
                <w:sz w:val="22"/>
                <w:szCs w:val="22"/>
              </w:rPr>
              <w:t xml:space="preserve"> is: </w:t>
            </w:r>
          </w:p>
        </w:tc>
        <w:tc>
          <w:tcPr>
            <w:tcW w:w="3240" w:type="dxa"/>
            <w:tcBorders>
              <w:bottom w:val="single" w:sz="4" w:space="0" w:color="auto"/>
            </w:tcBorders>
            <w:vAlign w:val="center"/>
          </w:tcPr>
          <w:p w:rsidR="00F56DEE" w:rsidRPr="00AC7437" w:rsidRDefault="00F56DEE" w:rsidP="00827EAC">
            <w:pPr>
              <w:spacing w:before="120" w:after="120"/>
              <w:rPr>
                <w:rFonts w:asciiTheme="minorHAnsi" w:eastAsia="Arial Unicode MS" w:hAnsiTheme="minorHAnsi"/>
                <w:sz w:val="22"/>
                <w:szCs w:val="22"/>
              </w:rPr>
            </w:pPr>
            <w:r w:rsidRPr="00AC7437">
              <w:rPr>
                <w:rFonts w:asciiTheme="minorHAnsi" w:eastAsia="Arial Unicode MS" w:hAnsiTheme="minorHAnsi"/>
                <w:sz w:val="22"/>
                <w:szCs w:val="22"/>
              </w:rPr>
              <w:t xml:space="preserve">A.    Higher  </w:t>
            </w:r>
          </w:p>
          <w:p w:rsidR="00F56DEE" w:rsidRPr="00AC7437" w:rsidRDefault="00F56DEE" w:rsidP="00827EAC">
            <w:pPr>
              <w:spacing w:before="120" w:after="120"/>
              <w:rPr>
                <w:rFonts w:asciiTheme="minorHAnsi" w:eastAsia="Arial Unicode MS" w:hAnsiTheme="minorHAnsi"/>
                <w:sz w:val="22"/>
                <w:szCs w:val="22"/>
              </w:rPr>
            </w:pPr>
            <w:r w:rsidRPr="00AC7437">
              <w:rPr>
                <w:rFonts w:asciiTheme="minorHAnsi" w:eastAsia="Arial Unicode MS" w:hAnsiTheme="minorHAnsi"/>
                <w:sz w:val="22"/>
                <w:szCs w:val="22"/>
              </w:rPr>
              <w:t xml:space="preserve">B.    Equal  </w:t>
            </w:r>
          </w:p>
          <w:p w:rsidR="00F56DEE" w:rsidRPr="00AC7437" w:rsidRDefault="00F56DEE" w:rsidP="00827EAC">
            <w:pPr>
              <w:spacing w:before="120" w:line="360" w:lineRule="auto"/>
              <w:rPr>
                <w:rFonts w:asciiTheme="minorHAnsi" w:hAnsiTheme="minorHAnsi"/>
                <w:sz w:val="22"/>
                <w:szCs w:val="22"/>
              </w:rPr>
            </w:pPr>
            <w:r w:rsidRPr="00AC7437">
              <w:rPr>
                <w:rFonts w:asciiTheme="minorHAnsi" w:eastAsia="Arial Unicode MS" w:hAnsiTheme="minorHAnsi"/>
                <w:sz w:val="22"/>
                <w:szCs w:val="22"/>
              </w:rPr>
              <w:t xml:space="preserve">C.    Lower </w:t>
            </w:r>
          </w:p>
        </w:tc>
      </w:tr>
      <w:tr w:rsidR="00F56DEE" w:rsidRPr="00AC7437" w:rsidTr="00827EAC">
        <w:trPr>
          <w:trHeight w:val="358"/>
        </w:trPr>
        <w:tc>
          <w:tcPr>
            <w:tcW w:w="539" w:type="dxa"/>
            <w:tcBorders>
              <w:left w:val="single" w:sz="4" w:space="0" w:color="auto"/>
              <w:bottom w:val="single" w:sz="4" w:space="0" w:color="auto"/>
            </w:tcBorders>
            <w:vAlign w:val="center"/>
          </w:tcPr>
          <w:p w:rsidR="00F56DEE" w:rsidRPr="00AC7437" w:rsidRDefault="00F56DEE" w:rsidP="00827EAC">
            <w:pPr>
              <w:rPr>
                <w:rFonts w:asciiTheme="minorHAnsi" w:hAnsiTheme="minorHAnsi"/>
                <w:b/>
                <w:bCs/>
                <w:sz w:val="22"/>
                <w:szCs w:val="22"/>
              </w:rPr>
            </w:pPr>
            <w:r w:rsidRPr="00AC7437">
              <w:rPr>
                <w:rFonts w:asciiTheme="minorHAnsi" w:hAnsiTheme="minorHAnsi"/>
                <w:b/>
                <w:bCs/>
                <w:sz w:val="22"/>
                <w:szCs w:val="22"/>
              </w:rPr>
              <w:t>C.2</w:t>
            </w:r>
          </w:p>
        </w:tc>
        <w:tc>
          <w:tcPr>
            <w:tcW w:w="6841" w:type="dxa"/>
            <w:gridSpan w:val="2"/>
            <w:tcBorders>
              <w:bottom w:val="single" w:sz="4" w:space="0" w:color="auto"/>
            </w:tcBorders>
            <w:vAlign w:val="center"/>
          </w:tcPr>
          <w:p w:rsidR="00F56DEE" w:rsidRPr="00AC7437" w:rsidRDefault="00F56DEE" w:rsidP="00827EAC">
            <w:pPr>
              <w:spacing w:before="120" w:line="360" w:lineRule="auto"/>
              <w:rPr>
                <w:rFonts w:asciiTheme="minorHAnsi" w:eastAsia="Arial Unicode MS" w:hAnsiTheme="minorHAnsi"/>
                <w:sz w:val="22"/>
                <w:szCs w:val="22"/>
              </w:rPr>
            </w:pPr>
            <w:r w:rsidRPr="00AC7437">
              <w:rPr>
                <w:rFonts w:asciiTheme="minorHAnsi" w:hAnsiTheme="minorHAnsi"/>
                <w:sz w:val="22"/>
                <w:szCs w:val="22"/>
              </w:rPr>
              <w:t xml:space="preserve">What is the </w:t>
            </w:r>
            <w:r w:rsidRPr="00AC7437">
              <w:rPr>
                <w:rFonts w:asciiTheme="minorHAnsi" w:hAnsiTheme="minorHAnsi"/>
                <w:b/>
                <w:bCs/>
                <w:i/>
                <w:sz w:val="22"/>
                <w:szCs w:val="22"/>
              </w:rPr>
              <w:t xml:space="preserve">main source of income </w:t>
            </w:r>
            <w:r w:rsidRPr="00AC7437">
              <w:rPr>
                <w:rFonts w:asciiTheme="minorHAnsi" w:hAnsiTheme="minorHAnsi"/>
                <w:sz w:val="22"/>
                <w:szCs w:val="22"/>
              </w:rPr>
              <w:t>of your household?</w:t>
            </w:r>
          </w:p>
          <w:p w:rsidR="00F56DEE" w:rsidRPr="00AC7437" w:rsidRDefault="00F56DEE" w:rsidP="00827EAC">
            <w:pPr>
              <w:spacing w:line="360" w:lineRule="auto"/>
              <w:rPr>
                <w:rFonts w:asciiTheme="minorHAnsi" w:eastAsia="Arial Unicode MS" w:hAnsiTheme="minorHAnsi"/>
                <w:i/>
                <w:iCs/>
                <w:sz w:val="22"/>
                <w:szCs w:val="22"/>
              </w:rPr>
            </w:pPr>
            <w:r w:rsidRPr="00AC7437">
              <w:rPr>
                <w:rFonts w:asciiTheme="minorHAnsi" w:eastAsia="Arial Unicode MS" w:hAnsiTheme="minorHAnsi"/>
                <w:i/>
                <w:iCs/>
                <w:sz w:val="22"/>
                <w:szCs w:val="22"/>
              </w:rPr>
              <w:t xml:space="preserve"> [Use codes below and write corresponding code on the right]</w:t>
            </w:r>
          </w:p>
        </w:tc>
        <w:tc>
          <w:tcPr>
            <w:tcW w:w="3240" w:type="dxa"/>
            <w:tcBorders>
              <w:bottom w:val="single" w:sz="4" w:space="0" w:color="auto"/>
            </w:tcBorders>
            <w:vAlign w:val="center"/>
          </w:tcPr>
          <w:p w:rsidR="00F56DEE" w:rsidRPr="00AC7437" w:rsidRDefault="00F56DEE" w:rsidP="00827EAC">
            <w:pPr>
              <w:ind w:right="252"/>
              <w:jc w:val="center"/>
              <w:rPr>
                <w:rFonts w:asciiTheme="minorHAnsi" w:hAnsiTheme="minorHAnsi"/>
                <w:sz w:val="22"/>
                <w:szCs w:val="22"/>
              </w:rPr>
            </w:pPr>
            <w:r w:rsidRPr="00AC7437">
              <w:rPr>
                <w:rFonts w:asciiTheme="minorHAnsi" w:hAnsiTheme="minorHAnsi"/>
                <w:sz w:val="22"/>
                <w:szCs w:val="22"/>
              </w:rPr>
              <w:t>/___/</w:t>
            </w:r>
          </w:p>
          <w:p w:rsidR="00F56DEE" w:rsidRPr="00AC7437" w:rsidRDefault="00F56DEE" w:rsidP="00827EAC">
            <w:pPr>
              <w:ind w:right="252"/>
              <w:jc w:val="center"/>
              <w:rPr>
                <w:rFonts w:asciiTheme="minorHAnsi" w:hAnsiTheme="minorHAnsi"/>
                <w:sz w:val="22"/>
                <w:szCs w:val="22"/>
              </w:rPr>
            </w:pPr>
          </w:p>
          <w:p w:rsidR="00F56DEE" w:rsidRPr="00AC7437" w:rsidRDefault="00F56DEE" w:rsidP="00827EAC">
            <w:pPr>
              <w:ind w:right="252"/>
              <w:jc w:val="center"/>
              <w:rPr>
                <w:rFonts w:asciiTheme="minorHAnsi" w:hAnsiTheme="minorHAnsi"/>
                <w:sz w:val="22"/>
                <w:szCs w:val="22"/>
              </w:rPr>
            </w:pPr>
            <w:r w:rsidRPr="00AC7437">
              <w:rPr>
                <w:rFonts w:asciiTheme="minorHAnsi" w:eastAsia="Arial Unicode MS" w:hAnsiTheme="minorHAnsi"/>
                <w:i/>
                <w:iCs/>
                <w:sz w:val="22"/>
                <w:szCs w:val="22"/>
              </w:rPr>
              <w:t>[</w:t>
            </w:r>
            <w:r w:rsidRPr="00AC7437">
              <w:rPr>
                <w:rFonts w:asciiTheme="minorHAnsi" w:hAnsiTheme="minorHAnsi"/>
                <w:sz w:val="22"/>
                <w:szCs w:val="22"/>
              </w:rPr>
              <w:t>One answer only]</w:t>
            </w:r>
          </w:p>
        </w:tc>
      </w:tr>
      <w:tr w:rsidR="00F56DEE" w:rsidRPr="00AC7437" w:rsidTr="00827EAC">
        <w:trPr>
          <w:trHeight w:val="358"/>
        </w:trPr>
        <w:tc>
          <w:tcPr>
            <w:tcW w:w="539" w:type="dxa"/>
            <w:tcBorders>
              <w:left w:val="single" w:sz="4" w:space="0" w:color="auto"/>
              <w:bottom w:val="single" w:sz="4" w:space="0" w:color="auto"/>
              <w:right w:val="single" w:sz="4" w:space="0" w:color="auto"/>
            </w:tcBorders>
            <w:vAlign w:val="center"/>
          </w:tcPr>
          <w:p w:rsidR="00F56DEE" w:rsidRPr="00AC7437" w:rsidRDefault="00F56DEE" w:rsidP="00827EAC">
            <w:pPr>
              <w:rPr>
                <w:rFonts w:asciiTheme="minorHAnsi" w:hAnsiTheme="minorHAnsi"/>
                <w:b/>
                <w:bCs/>
                <w:sz w:val="22"/>
                <w:szCs w:val="22"/>
              </w:rPr>
            </w:pPr>
          </w:p>
        </w:tc>
        <w:tc>
          <w:tcPr>
            <w:tcW w:w="4468" w:type="dxa"/>
            <w:tcBorders>
              <w:top w:val="single" w:sz="4" w:space="0" w:color="auto"/>
              <w:left w:val="single" w:sz="4" w:space="0" w:color="auto"/>
              <w:bottom w:val="single" w:sz="4" w:space="0" w:color="auto"/>
              <w:right w:val="nil"/>
            </w:tcBorders>
            <w:vAlign w:val="center"/>
          </w:tcPr>
          <w:p w:rsidR="00F56DEE" w:rsidRPr="00AC7437" w:rsidRDefault="00F56DEE" w:rsidP="00827EAC">
            <w:pPr>
              <w:spacing w:before="120" w:after="120"/>
              <w:rPr>
                <w:rFonts w:asciiTheme="minorHAnsi" w:eastAsia="Arial Unicode MS" w:hAnsiTheme="minorHAnsi"/>
                <w:sz w:val="22"/>
                <w:szCs w:val="22"/>
              </w:rPr>
            </w:pPr>
            <w:r w:rsidRPr="00AC7437">
              <w:rPr>
                <w:rFonts w:asciiTheme="minorHAnsi" w:eastAsia="Arial Unicode MS" w:hAnsiTheme="minorHAnsi"/>
                <w:i/>
                <w:iCs/>
                <w:sz w:val="22"/>
                <w:szCs w:val="22"/>
              </w:rPr>
              <w:t>[Adapt the response options below to the context of your project</w:t>
            </w:r>
            <w:r w:rsidRPr="00AC7437">
              <w:rPr>
                <w:rFonts w:asciiTheme="minorHAnsi" w:eastAsia="Arial Unicode MS" w:hAnsiTheme="minorHAnsi"/>
                <w:sz w:val="22"/>
                <w:szCs w:val="22"/>
              </w:rPr>
              <w:t>]</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Agriculture and sales of crops</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B.  </w:t>
            </w:r>
            <w:r w:rsidRPr="00AC7437">
              <w:rPr>
                <w:rFonts w:asciiTheme="minorHAnsi" w:hAnsiTheme="minorHAnsi"/>
                <w:sz w:val="22"/>
                <w:szCs w:val="22"/>
                <w:lang w:val="en-US"/>
              </w:rPr>
              <w:t>Fishing</w:t>
            </w:r>
            <w:r w:rsidRPr="00AC7437">
              <w:rPr>
                <w:rFonts w:asciiTheme="minorHAnsi" w:hAnsiTheme="minorHAnsi"/>
                <w:sz w:val="22"/>
                <w:szCs w:val="22"/>
              </w:rPr>
              <w:t xml:space="preserve"> and sales of fish</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C.  Livestock and sales of animals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D.  Natural resources</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lastRenderedPageBreak/>
              <w:t xml:space="preserve">E.  Petty trading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F.  Unskilled labour </w:t>
            </w:r>
          </w:p>
        </w:tc>
        <w:tc>
          <w:tcPr>
            <w:tcW w:w="5613" w:type="dxa"/>
            <w:gridSpan w:val="2"/>
            <w:tcBorders>
              <w:top w:val="single" w:sz="4" w:space="0" w:color="auto"/>
              <w:left w:val="nil"/>
              <w:bottom w:val="single" w:sz="4" w:space="0" w:color="auto"/>
              <w:right w:val="single" w:sz="4" w:space="0" w:color="auto"/>
            </w:tcBorders>
            <w:vAlign w:val="center"/>
          </w:tcPr>
          <w:p w:rsidR="00F56DEE" w:rsidRPr="00AC7437" w:rsidRDefault="00F56DEE" w:rsidP="00827EAC">
            <w:pPr>
              <w:spacing w:before="120" w:after="120"/>
              <w:rPr>
                <w:rFonts w:asciiTheme="minorHAnsi" w:hAnsiTheme="minorHAnsi"/>
                <w:sz w:val="22"/>
                <w:szCs w:val="22"/>
                <w:lang w:val="en-US"/>
              </w:rPr>
            </w:pPr>
            <w:r w:rsidRPr="00AC7437">
              <w:rPr>
                <w:rFonts w:asciiTheme="minorHAnsi" w:hAnsiTheme="minorHAnsi"/>
                <w:sz w:val="22"/>
                <w:szCs w:val="22"/>
                <w:lang w:val="en-US"/>
              </w:rPr>
              <w:lastRenderedPageBreak/>
              <w:t xml:space="preserve">G.  </w:t>
            </w:r>
            <w:r w:rsidRPr="00AC7437">
              <w:rPr>
                <w:rFonts w:asciiTheme="minorHAnsi" w:hAnsiTheme="minorHAnsi"/>
                <w:sz w:val="22"/>
                <w:szCs w:val="22"/>
              </w:rPr>
              <w:t>Salaries, wages (employees)</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lang w:val="en-US"/>
              </w:rPr>
              <w:t xml:space="preserve">H.  </w:t>
            </w:r>
            <w:r w:rsidRPr="00AC7437">
              <w:rPr>
                <w:rFonts w:asciiTheme="minorHAnsi" w:hAnsiTheme="minorHAnsi"/>
                <w:sz w:val="22"/>
                <w:szCs w:val="22"/>
              </w:rPr>
              <w:t xml:space="preserve">Handicraft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I.  Remittances</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J.  Begging, assistance</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K.  Other (specify:                                                                </w:t>
            </w:r>
          </w:p>
        </w:tc>
      </w:tr>
      <w:tr w:rsidR="00F56DEE" w:rsidRPr="00AC7437" w:rsidTr="00827EAC">
        <w:trPr>
          <w:trHeight w:val="351"/>
        </w:trPr>
        <w:tc>
          <w:tcPr>
            <w:tcW w:w="539" w:type="dxa"/>
            <w:tcBorders>
              <w:left w:val="single" w:sz="4" w:space="0" w:color="auto"/>
              <w:bottom w:val="single" w:sz="4" w:space="0" w:color="auto"/>
            </w:tcBorders>
            <w:vAlign w:val="center"/>
          </w:tcPr>
          <w:p w:rsidR="00F56DEE" w:rsidRPr="00AC7437" w:rsidRDefault="00F56DEE" w:rsidP="00827EAC">
            <w:pPr>
              <w:rPr>
                <w:rFonts w:asciiTheme="minorHAnsi" w:hAnsiTheme="minorHAnsi"/>
                <w:b/>
                <w:bCs/>
                <w:sz w:val="22"/>
                <w:szCs w:val="22"/>
              </w:rPr>
            </w:pPr>
            <w:r w:rsidRPr="00AC7437">
              <w:rPr>
                <w:rFonts w:asciiTheme="minorHAnsi" w:hAnsiTheme="minorHAnsi"/>
                <w:b/>
                <w:bCs/>
                <w:sz w:val="22"/>
                <w:szCs w:val="22"/>
              </w:rPr>
              <w:lastRenderedPageBreak/>
              <w:t>C.3</w:t>
            </w:r>
          </w:p>
        </w:tc>
        <w:tc>
          <w:tcPr>
            <w:tcW w:w="6841" w:type="dxa"/>
            <w:gridSpan w:val="2"/>
            <w:tcBorders>
              <w:top w:val="single" w:sz="4" w:space="0" w:color="auto"/>
            </w:tcBorders>
            <w:vAlign w:val="center"/>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 xml:space="preserve">Do you have other sources of income?     </w:t>
            </w:r>
          </w:p>
        </w:tc>
        <w:tc>
          <w:tcPr>
            <w:tcW w:w="3240" w:type="dxa"/>
            <w:tcBorders>
              <w:top w:val="single" w:sz="4" w:space="0" w:color="auto"/>
            </w:tcBorders>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D.1</w:t>
            </w:r>
            <w:r w:rsidRPr="00AC7437">
              <w:rPr>
                <w:rFonts w:asciiTheme="minorHAnsi" w:hAnsiTheme="minorHAnsi"/>
                <w:sz w:val="22"/>
                <w:szCs w:val="22"/>
              </w:rPr>
              <w:t>)</w:t>
            </w:r>
          </w:p>
        </w:tc>
      </w:tr>
      <w:tr w:rsidR="00F56DEE" w:rsidRPr="00AC7437" w:rsidTr="00827EAC">
        <w:trPr>
          <w:trHeight w:val="720"/>
        </w:trPr>
        <w:tc>
          <w:tcPr>
            <w:tcW w:w="539" w:type="dxa"/>
            <w:tcBorders>
              <w:top w:val="single" w:sz="4" w:space="0" w:color="auto"/>
              <w:left w:val="single" w:sz="4" w:space="0" w:color="auto"/>
              <w:bottom w:val="single" w:sz="4" w:space="0" w:color="auto"/>
              <w:right w:val="single" w:sz="4" w:space="0" w:color="auto"/>
            </w:tcBorders>
            <w:vAlign w:val="center"/>
          </w:tcPr>
          <w:p w:rsidR="00F56DEE" w:rsidRPr="00AC7437" w:rsidRDefault="00F56DEE" w:rsidP="00827EAC">
            <w:pPr>
              <w:rPr>
                <w:rFonts w:asciiTheme="minorHAnsi" w:hAnsiTheme="minorHAnsi"/>
                <w:sz w:val="22"/>
                <w:szCs w:val="22"/>
              </w:rPr>
            </w:pPr>
          </w:p>
        </w:tc>
        <w:tc>
          <w:tcPr>
            <w:tcW w:w="6841" w:type="dxa"/>
            <w:gridSpan w:val="2"/>
            <w:tcBorders>
              <w:left w:val="single" w:sz="4" w:space="0" w:color="auto"/>
              <w:bottom w:val="single" w:sz="4" w:space="0" w:color="auto"/>
            </w:tcBorders>
            <w:vAlign w:val="center"/>
          </w:tcPr>
          <w:p w:rsidR="00F56DEE" w:rsidRPr="00AC7437" w:rsidRDefault="00F56DEE" w:rsidP="00827EAC">
            <w:pPr>
              <w:spacing w:before="60" w:line="360" w:lineRule="auto"/>
              <w:ind w:left="613"/>
              <w:rPr>
                <w:rFonts w:asciiTheme="minorHAnsi" w:eastAsia="Arial Unicode MS" w:hAnsiTheme="minorHAnsi"/>
                <w:sz w:val="22"/>
                <w:szCs w:val="22"/>
              </w:rPr>
            </w:pPr>
            <w:r w:rsidRPr="00AC7437">
              <w:rPr>
                <w:rFonts w:asciiTheme="minorHAnsi" w:hAnsiTheme="minorHAnsi"/>
                <w:i/>
                <w:iCs/>
                <w:sz w:val="22"/>
                <w:szCs w:val="22"/>
              </w:rPr>
              <w:t xml:space="preserve">C.3.1 - </w:t>
            </w:r>
            <w:r w:rsidRPr="00AC7437">
              <w:rPr>
                <w:rFonts w:asciiTheme="minorHAnsi" w:hAnsiTheme="minorHAnsi"/>
                <w:sz w:val="22"/>
                <w:szCs w:val="22"/>
              </w:rPr>
              <w:t xml:space="preserve">What are these </w:t>
            </w:r>
            <w:r w:rsidRPr="00AC7437">
              <w:rPr>
                <w:rFonts w:asciiTheme="minorHAnsi" w:hAnsiTheme="minorHAnsi"/>
                <w:b/>
                <w:bCs/>
                <w:sz w:val="22"/>
                <w:szCs w:val="22"/>
              </w:rPr>
              <w:t xml:space="preserve">other </w:t>
            </w:r>
            <w:r w:rsidRPr="00AC7437">
              <w:rPr>
                <w:rFonts w:asciiTheme="minorHAnsi" w:hAnsiTheme="minorHAnsi"/>
                <w:b/>
                <w:bCs/>
                <w:i/>
                <w:sz w:val="22"/>
                <w:szCs w:val="22"/>
              </w:rPr>
              <w:t xml:space="preserve">income </w:t>
            </w:r>
            <w:r w:rsidRPr="00AC7437">
              <w:rPr>
                <w:rFonts w:asciiTheme="minorHAnsi" w:hAnsiTheme="minorHAnsi"/>
                <w:sz w:val="22"/>
                <w:szCs w:val="22"/>
              </w:rPr>
              <w:t>sources for your household?</w:t>
            </w:r>
          </w:p>
          <w:p w:rsidR="00F56DEE" w:rsidRPr="00AC7437" w:rsidRDefault="00F56DEE" w:rsidP="00827EAC">
            <w:pPr>
              <w:spacing w:before="60" w:line="360" w:lineRule="auto"/>
              <w:ind w:left="613"/>
              <w:rPr>
                <w:rFonts w:asciiTheme="minorHAnsi" w:hAnsiTheme="minorHAnsi"/>
                <w:i/>
                <w:iCs/>
                <w:sz w:val="22"/>
                <w:szCs w:val="22"/>
              </w:rPr>
            </w:pPr>
            <w:r w:rsidRPr="00AC7437">
              <w:rPr>
                <w:rFonts w:asciiTheme="minorHAnsi" w:hAnsiTheme="minorHAnsi"/>
                <w:i/>
                <w:iCs/>
                <w:sz w:val="22"/>
                <w:szCs w:val="22"/>
              </w:rPr>
              <w:t xml:space="preserve"> [Use same codes as above ]</w:t>
            </w:r>
          </w:p>
        </w:tc>
        <w:tc>
          <w:tcPr>
            <w:tcW w:w="3240" w:type="dxa"/>
            <w:tcBorders>
              <w:left w:val="single" w:sz="4" w:space="0" w:color="auto"/>
              <w:bottom w:val="single" w:sz="4" w:space="0" w:color="auto"/>
            </w:tcBorders>
            <w:vAlign w:val="center"/>
          </w:tcPr>
          <w:p w:rsidR="00F56DEE" w:rsidRPr="00AC7437" w:rsidRDefault="00F56DEE" w:rsidP="00827EAC">
            <w:pPr>
              <w:spacing w:before="240" w:after="120" w:line="360" w:lineRule="auto"/>
              <w:jc w:val="center"/>
              <w:rPr>
                <w:rFonts w:asciiTheme="minorHAnsi" w:hAnsiTheme="minorHAnsi"/>
                <w:sz w:val="22"/>
                <w:szCs w:val="22"/>
              </w:rPr>
            </w:pPr>
            <w:r w:rsidRPr="00AC7437">
              <w:rPr>
                <w:rFonts w:asciiTheme="minorHAnsi" w:hAnsiTheme="minorHAnsi"/>
                <w:sz w:val="22"/>
                <w:szCs w:val="22"/>
              </w:rPr>
              <w:t>/_</w:t>
            </w:r>
            <w:r w:rsidRPr="00AC7437">
              <w:rPr>
                <w:rFonts w:asciiTheme="minorHAnsi" w:hAnsiTheme="minorHAnsi"/>
                <w:sz w:val="22"/>
                <w:szCs w:val="22"/>
                <w:u w:val="single"/>
              </w:rPr>
              <w:t xml:space="preserve"> _ </w:t>
            </w:r>
            <w:r w:rsidRPr="00AC7437">
              <w:rPr>
                <w:rFonts w:asciiTheme="minorHAnsi" w:hAnsiTheme="minorHAnsi"/>
                <w:sz w:val="22"/>
                <w:szCs w:val="22"/>
              </w:rPr>
              <w:t xml:space="preserve">_/ ; </w:t>
            </w:r>
            <w:r w:rsidRPr="00AC7437">
              <w:rPr>
                <w:rFonts w:asciiTheme="minorHAnsi" w:hAnsiTheme="minorHAnsi"/>
                <w:sz w:val="22"/>
                <w:szCs w:val="22"/>
                <w:u w:val="single"/>
              </w:rPr>
              <w:t>/_  _</w:t>
            </w:r>
            <w:r w:rsidRPr="00AC7437">
              <w:rPr>
                <w:rFonts w:asciiTheme="minorHAnsi" w:hAnsiTheme="minorHAnsi"/>
                <w:sz w:val="22"/>
                <w:szCs w:val="22"/>
              </w:rPr>
              <w:t>_/ ; /_</w:t>
            </w:r>
            <w:r w:rsidRPr="00AC7437">
              <w:rPr>
                <w:rFonts w:asciiTheme="minorHAnsi" w:hAnsiTheme="minorHAnsi"/>
                <w:sz w:val="22"/>
                <w:szCs w:val="22"/>
                <w:u w:val="single"/>
              </w:rPr>
              <w:t xml:space="preserve">_  </w:t>
            </w:r>
            <w:r w:rsidRPr="00AC7437">
              <w:rPr>
                <w:rFonts w:asciiTheme="minorHAnsi" w:hAnsiTheme="minorHAnsi"/>
                <w:sz w:val="22"/>
                <w:szCs w:val="22"/>
              </w:rPr>
              <w:t>_/</w:t>
            </w:r>
          </w:p>
          <w:p w:rsidR="00F56DEE" w:rsidRPr="00AC7437" w:rsidRDefault="00F56DEE" w:rsidP="00827EAC">
            <w:pPr>
              <w:spacing w:before="240" w:after="120" w:line="360" w:lineRule="auto"/>
              <w:jc w:val="center"/>
              <w:rPr>
                <w:rFonts w:asciiTheme="minorHAnsi" w:hAnsiTheme="minorHAnsi"/>
                <w:sz w:val="22"/>
                <w:szCs w:val="22"/>
              </w:rPr>
            </w:pPr>
            <w:r w:rsidRPr="00AC7437">
              <w:rPr>
                <w:rFonts w:asciiTheme="minorHAnsi" w:hAnsiTheme="minorHAnsi"/>
                <w:i/>
                <w:iCs/>
                <w:sz w:val="22"/>
                <w:szCs w:val="22"/>
              </w:rPr>
              <w:t xml:space="preserve">[Max 3 answers]  </w:t>
            </w:r>
          </w:p>
        </w:tc>
      </w:tr>
    </w:tbl>
    <w:p w:rsidR="00F56DEE" w:rsidRPr="00AC7437" w:rsidRDefault="00F56DEE" w:rsidP="00F56DEE">
      <w:pPr>
        <w:rPr>
          <w:rFonts w:asciiTheme="minorHAnsi" w:hAnsiTheme="minorHAnsi"/>
          <w:sz w:val="22"/>
          <w:szCs w:val="22"/>
        </w:rPr>
      </w:pPr>
    </w:p>
    <w:tbl>
      <w:tblPr>
        <w:tblW w:w="10440" w:type="dxa"/>
        <w:tblInd w:w="-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6841"/>
        <w:gridCol w:w="3060"/>
      </w:tblGrid>
      <w:tr w:rsidR="00F56DEE" w:rsidRPr="00AC7437" w:rsidTr="00827EAC">
        <w:trPr>
          <w:trHeight w:val="199"/>
        </w:trPr>
        <w:tc>
          <w:tcPr>
            <w:tcW w:w="10440" w:type="dxa"/>
            <w:gridSpan w:val="3"/>
            <w:shd w:val="clear" w:color="auto" w:fill="auto"/>
            <w:vAlign w:val="center"/>
          </w:tcPr>
          <w:p w:rsidR="00F56DEE" w:rsidRPr="00AC7437" w:rsidRDefault="00F56DEE" w:rsidP="00827EAC">
            <w:pPr>
              <w:pStyle w:val="Heading2"/>
              <w:spacing w:before="60" w:after="60"/>
              <w:rPr>
                <w:rFonts w:asciiTheme="minorHAnsi" w:hAnsiTheme="minorHAnsi"/>
                <w:b w:val="0"/>
                <w:bCs/>
                <w:color w:val="333399"/>
                <w:sz w:val="22"/>
                <w:szCs w:val="22"/>
                <w:lang w:val="en-US"/>
              </w:rPr>
            </w:pPr>
            <w:bookmarkStart w:id="158" w:name="_Toc449200345"/>
            <w:r w:rsidRPr="00AC7437">
              <w:rPr>
                <w:rFonts w:asciiTheme="minorHAnsi" w:hAnsiTheme="minorHAnsi"/>
                <w:b w:val="0"/>
                <w:bCs/>
                <w:color w:val="333399"/>
                <w:sz w:val="22"/>
                <w:szCs w:val="22"/>
                <w:lang w:val="en-US"/>
              </w:rPr>
              <w:t>D – FOOD SECURITY</w:t>
            </w:r>
            <w:bookmarkEnd w:id="158"/>
          </w:p>
        </w:tc>
      </w:tr>
      <w:tr w:rsidR="00F56DEE" w:rsidRPr="00AC7437" w:rsidTr="00827EAC">
        <w:tc>
          <w:tcPr>
            <w:tcW w:w="539" w:type="dxa"/>
            <w:tcBorders>
              <w:left w:val="single" w:sz="4" w:space="0" w:color="auto"/>
              <w:bottom w:val="single" w:sz="4" w:space="0" w:color="auto"/>
            </w:tcBorders>
            <w:shd w:val="clear" w:color="auto" w:fill="auto"/>
            <w:vAlign w:val="center"/>
          </w:tcPr>
          <w:p w:rsidR="00F56DEE" w:rsidRPr="00AC7437" w:rsidRDefault="00F56DEE" w:rsidP="00827EAC">
            <w:pPr>
              <w:spacing w:before="120" w:line="360" w:lineRule="auto"/>
              <w:jc w:val="center"/>
              <w:rPr>
                <w:rFonts w:asciiTheme="minorHAnsi" w:hAnsiTheme="minorHAnsi"/>
                <w:b/>
                <w:bCs/>
                <w:sz w:val="22"/>
                <w:szCs w:val="22"/>
              </w:rPr>
            </w:pPr>
            <w:r w:rsidRPr="00AC7437">
              <w:rPr>
                <w:rFonts w:asciiTheme="minorHAnsi" w:hAnsiTheme="minorHAnsi"/>
                <w:b/>
                <w:bCs/>
                <w:sz w:val="22"/>
                <w:szCs w:val="22"/>
              </w:rPr>
              <w:t>D.1</w:t>
            </w:r>
          </w:p>
        </w:tc>
        <w:tc>
          <w:tcPr>
            <w:tcW w:w="6841" w:type="dxa"/>
            <w:shd w:val="clear" w:color="auto" w:fill="auto"/>
            <w:vAlign w:val="center"/>
          </w:tcPr>
          <w:p w:rsidR="00F56DEE" w:rsidRPr="00AC7437" w:rsidRDefault="00F56DEE" w:rsidP="00827EAC">
            <w:pPr>
              <w:spacing w:before="120" w:line="360" w:lineRule="auto"/>
              <w:rPr>
                <w:rFonts w:asciiTheme="minorHAnsi" w:hAnsiTheme="minorHAnsi"/>
                <w:sz w:val="22"/>
                <w:szCs w:val="22"/>
              </w:rPr>
            </w:pPr>
            <w:r w:rsidRPr="00AC7437">
              <w:rPr>
                <w:rFonts w:asciiTheme="minorHAnsi" w:hAnsiTheme="minorHAnsi"/>
                <w:sz w:val="22"/>
                <w:szCs w:val="22"/>
              </w:rPr>
              <w:t xml:space="preserve">Over the last 12 months, was there any period(s) during which you were </w:t>
            </w:r>
            <w:r w:rsidRPr="00AC7437">
              <w:rPr>
                <w:rFonts w:asciiTheme="minorHAnsi" w:hAnsiTheme="minorHAnsi"/>
                <w:b/>
                <w:bCs/>
                <w:i/>
                <w:iCs/>
                <w:sz w:val="22"/>
                <w:szCs w:val="22"/>
              </w:rPr>
              <w:t>not able to provide 3 meals per day</w:t>
            </w:r>
            <w:r w:rsidRPr="00AC7437">
              <w:rPr>
                <w:rFonts w:asciiTheme="minorHAnsi" w:hAnsiTheme="minorHAnsi"/>
                <w:sz w:val="22"/>
                <w:szCs w:val="22"/>
              </w:rPr>
              <w:t xml:space="preserve"> for your household (</w:t>
            </w:r>
            <w:r w:rsidRPr="00AC7437">
              <w:rPr>
                <w:rFonts w:asciiTheme="minorHAnsi" w:hAnsiTheme="minorHAnsi"/>
                <w:i/>
                <w:iCs/>
                <w:sz w:val="22"/>
                <w:szCs w:val="22"/>
              </w:rPr>
              <w:t>food shortage period</w:t>
            </w:r>
            <w:r w:rsidRPr="00AC7437">
              <w:rPr>
                <w:rFonts w:asciiTheme="minorHAnsi" w:hAnsiTheme="minorHAnsi"/>
                <w:sz w:val="22"/>
                <w:szCs w:val="22"/>
              </w:rPr>
              <w:t xml:space="preserve">)?   </w:t>
            </w:r>
          </w:p>
        </w:tc>
        <w:tc>
          <w:tcPr>
            <w:tcW w:w="3060" w:type="dxa"/>
            <w:shd w:val="clear" w:color="auto" w:fill="auto"/>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A.    Yes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B.     No  </w:t>
            </w:r>
            <w:r w:rsidRPr="00AC7437">
              <w:rPr>
                <w:rFonts w:asciiTheme="minorHAnsi" w:hAnsiTheme="minorHAnsi"/>
                <w:i/>
                <w:iCs/>
                <w:sz w:val="22"/>
                <w:szCs w:val="22"/>
              </w:rPr>
              <w:t>(-&gt;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D.2</w:t>
            </w:r>
            <w:r w:rsidRPr="00AC7437">
              <w:rPr>
                <w:rFonts w:asciiTheme="minorHAnsi" w:hAnsiTheme="minorHAnsi"/>
                <w:i/>
                <w:iCs/>
                <w:sz w:val="22"/>
                <w:szCs w:val="22"/>
              </w:rPr>
              <w:t>)</w:t>
            </w:r>
          </w:p>
        </w:tc>
      </w:tr>
      <w:tr w:rsidR="00F56DEE" w:rsidRPr="00AC7437" w:rsidTr="00827EAC">
        <w:tc>
          <w:tcPr>
            <w:tcW w:w="539" w:type="dxa"/>
            <w:tcBorders>
              <w:top w:val="single" w:sz="4" w:space="0" w:color="auto"/>
              <w:left w:val="single" w:sz="4" w:space="0" w:color="auto"/>
              <w:bottom w:val="single" w:sz="4" w:space="0" w:color="auto"/>
            </w:tcBorders>
            <w:shd w:val="clear" w:color="auto" w:fill="auto"/>
            <w:vAlign w:val="center"/>
          </w:tcPr>
          <w:p w:rsidR="00F56DEE" w:rsidRPr="00AC7437" w:rsidRDefault="00F56DEE" w:rsidP="00827EAC">
            <w:pPr>
              <w:spacing w:before="120" w:line="360" w:lineRule="auto"/>
              <w:jc w:val="center"/>
              <w:rPr>
                <w:rFonts w:asciiTheme="minorHAnsi" w:hAnsiTheme="minorHAnsi"/>
                <w:sz w:val="22"/>
                <w:szCs w:val="22"/>
              </w:rPr>
            </w:pPr>
          </w:p>
        </w:tc>
        <w:tc>
          <w:tcPr>
            <w:tcW w:w="6841" w:type="dxa"/>
            <w:shd w:val="clear" w:color="auto" w:fill="auto"/>
            <w:vAlign w:val="center"/>
          </w:tcPr>
          <w:p w:rsidR="00F56DEE" w:rsidRPr="00AC7437" w:rsidRDefault="00F56DEE" w:rsidP="00827EAC">
            <w:pPr>
              <w:spacing w:before="120" w:line="360" w:lineRule="auto"/>
              <w:ind w:left="613"/>
              <w:rPr>
                <w:rFonts w:asciiTheme="minorHAnsi" w:hAnsiTheme="minorHAnsi"/>
                <w:sz w:val="22"/>
                <w:szCs w:val="22"/>
              </w:rPr>
            </w:pPr>
            <w:r w:rsidRPr="00AC7437">
              <w:rPr>
                <w:rFonts w:asciiTheme="minorHAnsi" w:hAnsiTheme="minorHAnsi"/>
                <w:i/>
                <w:iCs/>
                <w:sz w:val="22"/>
                <w:szCs w:val="22"/>
              </w:rPr>
              <w:t>D.1.1-</w:t>
            </w:r>
            <w:r w:rsidRPr="00AC7437">
              <w:rPr>
                <w:rFonts w:asciiTheme="minorHAnsi" w:hAnsiTheme="minorHAnsi"/>
                <w:sz w:val="22"/>
                <w:szCs w:val="22"/>
              </w:rPr>
              <w:t xml:space="preserve"> For how many weeks in total, over the last 12 months?  </w:t>
            </w:r>
          </w:p>
        </w:tc>
        <w:tc>
          <w:tcPr>
            <w:tcW w:w="3060" w:type="dxa"/>
            <w:shd w:val="clear" w:color="auto" w:fill="auto"/>
            <w:vAlign w:val="center"/>
          </w:tcPr>
          <w:p w:rsidR="00F56DEE" w:rsidRPr="00AC7437" w:rsidRDefault="00F56DEE" w:rsidP="00827EAC">
            <w:pPr>
              <w:spacing w:before="120" w:line="360" w:lineRule="auto"/>
              <w:jc w:val="center"/>
              <w:rPr>
                <w:rFonts w:asciiTheme="minorHAnsi" w:hAnsiTheme="minorHAnsi"/>
                <w:sz w:val="22"/>
                <w:szCs w:val="22"/>
              </w:rPr>
            </w:pPr>
            <w:r w:rsidRPr="00AC7437">
              <w:rPr>
                <w:rFonts w:asciiTheme="minorHAnsi" w:hAnsiTheme="minorHAnsi"/>
                <w:sz w:val="22"/>
                <w:szCs w:val="22"/>
              </w:rPr>
              <w:t>/___/___/</w:t>
            </w:r>
          </w:p>
        </w:tc>
      </w:tr>
      <w:tr w:rsidR="00F56DEE" w:rsidRPr="00AC7437" w:rsidTr="00827EAC">
        <w:tc>
          <w:tcPr>
            <w:tcW w:w="539" w:type="dxa"/>
            <w:tcBorders>
              <w:left w:val="single" w:sz="4" w:space="0" w:color="auto"/>
            </w:tcBorders>
            <w:shd w:val="clear" w:color="auto" w:fill="auto"/>
            <w:vAlign w:val="center"/>
          </w:tcPr>
          <w:p w:rsidR="00F56DEE" w:rsidRPr="00AC7437" w:rsidRDefault="00F56DEE" w:rsidP="00827EAC">
            <w:pPr>
              <w:spacing w:before="120" w:line="360" w:lineRule="auto"/>
              <w:jc w:val="center"/>
              <w:rPr>
                <w:rFonts w:asciiTheme="minorHAnsi" w:hAnsiTheme="minorHAnsi"/>
                <w:b/>
                <w:bCs/>
                <w:sz w:val="22"/>
                <w:szCs w:val="22"/>
              </w:rPr>
            </w:pPr>
          </w:p>
        </w:tc>
        <w:tc>
          <w:tcPr>
            <w:tcW w:w="6841" w:type="dxa"/>
            <w:shd w:val="clear" w:color="auto" w:fill="auto"/>
            <w:vAlign w:val="center"/>
          </w:tcPr>
          <w:p w:rsidR="00F56DEE" w:rsidRPr="00AC7437" w:rsidRDefault="00F56DEE" w:rsidP="00827EAC">
            <w:pPr>
              <w:spacing w:before="120" w:line="360" w:lineRule="auto"/>
              <w:ind w:left="613"/>
              <w:rPr>
                <w:rFonts w:asciiTheme="minorHAnsi" w:hAnsiTheme="minorHAnsi"/>
                <w:i/>
                <w:iCs/>
                <w:sz w:val="22"/>
                <w:szCs w:val="22"/>
              </w:rPr>
            </w:pPr>
            <w:r w:rsidRPr="00AC7437">
              <w:rPr>
                <w:rFonts w:asciiTheme="minorHAnsi" w:hAnsiTheme="minorHAnsi"/>
                <w:i/>
                <w:iCs/>
                <w:sz w:val="22"/>
                <w:szCs w:val="22"/>
              </w:rPr>
              <w:t>D.1.2 –</w:t>
            </w:r>
            <w:r w:rsidRPr="00AC7437">
              <w:rPr>
                <w:rFonts w:asciiTheme="minorHAnsi" w:hAnsiTheme="minorHAnsi"/>
                <w:sz w:val="22"/>
                <w:szCs w:val="22"/>
              </w:rPr>
              <w:t xml:space="preserve"> Was there an improvement as compared to previous year?</w:t>
            </w:r>
          </w:p>
        </w:tc>
        <w:tc>
          <w:tcPr>
            <w:tcW w:w="3060" w:type="dxa"/>
            <w:shd w:val="clear" w:color="auto" w:fill="auto"/>
            <w:vAlign w:val="center"/>
          </w:tcPr>
          <w:p w:rsidR="00F56DEE" w:rsidRPr="00AC7437" w:rsidRDefault="00F56DEE" w:rsidP="00827EAC">
            <w:pPr>
              <w:spacing w:before="120"/>
              <w:rPr>
                <w:rFonts w:asciiTheme="minorHAnsi" w:hAnsiTheme="minorHAnsi"/>
                <w:sz w:val="22"/>
                <w:szCs w:val="22"/>
              </w:rPr>
            </w:pPr>
            <w:r w:rsidRPr="00AC7437">
              <w:rPr>
                <w:rFonts w:asciiTheme="minorHAnsi" w:hAnsiTheme="minorHAnsi"/>
                <w:sz w:val="22"/>
                <w:szCs w:val="22"/>
              </w:rPr>
              <w:t xml:space="preserve">A.   Some improvement   </w:t>
            </w:r>
          </w:p>
          <w:p w:rsidR="00F56DEE" w:rsidRPr="00AC7437" w:rsidRDefault="00F56DEE" w:rsidP="00827EAC">
            <w:pPr>
              <w:spacing w:before="120"/>
              <w:rPr>
                <w:rFonts w:asciiTheme="minorHAnsi" w:hAnsiTheme="minorHAnsi"/>
                <w:sz w:val="22"/>
                <w:szCs w:val="22"/>
              </w:rPr>
            </w:pPr>
            <w:r w:rsidRPr="00AC7437">
              <w:rPr>
                <w:rFonts w:asciiTheme="minorHAnsi" w:hAnsiTheme="minorHAnsi"/>
                <w:sz w:val="22"/>
                <w:szCs w:val="22"/>
              </w:rPr>
              <w:t xml:space="preserve">B.    Same    </w:t>
            </w:r>
          </w:p>
          <w:p w:rsidR="00F56DEE" w:rsidRPr="00AC7437" w:rsidRDefault="00F56DEE" w:rsidP="00827EAC">
            <w:pPr>
              <w:spacing w:before="120" w:after="120"/>
              <w:rPr>
                <w:rFonts w:asciiTheme="minorHAnsi" w:eastAsia="Arial Unicode MS" w:hAnsiTheme="minorHAnsi"/>
                <w:sz w:val="22"/>
                <w:szCs w:val="22"/>
              </w:rPr>
            </w:pPr>
            <w:r w:rsidRPr="00AC7437">
              <w:rPr>
                <w:rFonts w:asciiTheme="minorHAnsi" w:hAnsiTheme="minorHAnsi"/>
                <w:sz w:val="22"/>
                <w:szCs w:val="22"/>
              </w:rPr>
              <w:t xml:space="preserve">C.     Situation is worse   </w:t>
            </w:r>
          </w:p>
        </w:tc>
      </w:tr>
    </w:tbl>
    <w:p w:rsidR="00F56DEE" w:rsidRPr="00AC7437" w:rsidRDefault="00F56DEE" w:rsidP="00F56DEE">
      <w:pPr>
        <w:rPr>
          <w:rFonts w:asciiTheme="minorHAnsi" w:hAnsiTheme="minorHAnsi"/>
          <w:sz w:val="22"/>
          <w:szCs w:val="22"/>
        </w:rPr>
      </w:pPr>
    </w:p>
    <w:tbl>
      <w:tblPr>
        <w:tblW w:w="1044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4"/>
        <w:gridCol w:w="6385"/>
        <w:gridCol w:w="2971"/>
      </w:tblGrid>
      <w:tr w:rsidR="00F56DEE" w:rsidRPr="00AC7437" w:rsidTr="00827EAC">
        <w:trPr>
          <w:trHeight w:val="211"/>
        </w:trPr>
        <w:tc>
          <w:tcPr>
            <w:tcW w:w="10440" w:type="dxa"/>
            <w:gridSpan w:val="3"/>
            <w:tcBorders>
              <w:bottom w:val="single" w:sz="4" w:space="0" w:color="auto"/>
            </w:tcBorders>
            <w:shd w:val="clear" w:color="auto" w:fill="auto"/>
            <w:vAlign w:val="center"/>
          </w:tcPr>
          <w:p w:rsidR="00F56DEE" w:rsidRPr="00AC7437" w:rsidRDefault="00F56DEE" w:rsidP="00827EAC">
            <w:pPr>
              <w:pStyle w:val="Heading2"/>
              <w:spacing w:before="60" w:after="60"/>
              <w:rPr>
                <w:rFonts w:asciiTheme="minorHAnsi" w:hAnsiTheme="minorHAnsi"/>
                <w:b w:val="0"/>
                <w:bCs/>
                <w:color w:val="333399"/>
                <w:sz w:val="22"/>
                <w:szCs w:val="22"/>
                <w:lang w:val="en-US"/>
              </w:rPr>
            </w:pPr>
            <w:bookmarkStart w:id="159" w:name="_Toc449200346"/>
            <w:r w:rsidRPr="00AC7437">
              <w:rPr>
                <w:rFonts w:asciiTheme="minorHAnsi" w:hAnsiTheme="minorHAnsi"/>
                <w:b w:val="0"/>
                <w:bCs/>
                <w:color w:val="333399"/>
                <w:sz w:val="22"/>
                <w:szCs w:val="22"/>
                <w:lang w:val="en-US"/>
              </w:rPr>
              <w:t>E – LAND TENURE</w:t>
            </w:r>
            <w:bookmarkEnd w:id="159"/>
          </w:p>
        </w:tc>
      </w:tr>
      <w:tr w:rsidR="00F56DEE" w:rsidRPr="00AC7437" w:rsidTr="00827EAC">
        <w:trPr>
          <w:trHeight w:val="450"/>
        </w:trPr>
        <w:tc>
          <w:tcPr>
            <w:tcW w:w="1084" w:type="dxa"/>
            <w:tcBorders>
              <w:top w:val="single" w:sz="4" w:space="0" w:color="auto"/>
              <w:left w:val="single" w:sz="4" w:space="0" w:color="auto"/>
              <w:bottom w:val="single" w:sz="4" w:space="0" w:color="auto"/>
            </w:tcBorders>
            <w:vAlign w:val="center"/>
          </w:tcPr>
          <w:p w:rsidR="00F56DEE" w:rsidRPr="00AC7437" w:rsidRDefault="00F56DEE" w:rsidP="00827EAC">
            <w:pPr>
              <w:pStyle w:val="Heading2"/>
              <w:spacing w:before="120" w:line="360" w:lineRule="auto"/>
              <w:rPr>
                <w:rFonts w:asciiTheme="minorHAnsi" w:hAnsiTheme="minorHAnsi"/>
                <w:sz w:val="22"/>
                <w:szCs w:val="22"/>
                <w:lang w:val="en-GB"/>
              </w:rPr>
            </w:pPr>
            <w:bookmarkStart w:id="160" w:name="_Toc449200347"/>
            <w:r w:rsidRPr="00AC7437">
              <w:rPr>
                <w:rFonts w:asciiTheme="minorHAnsi" w:hAnsiTheme="minorHAnsi"/>
                <w:sz w:val="22"/>
                <w:szCs w:val="22"/>
                <w:lang w:val="en-GB"/>
              </w:rPr>
              <w:t>E.1</w:t>
            </w:r>
            <w:bookmarkEnd w:id="160"/>
          </w:p>
        </w:tc>
        <w:tc>
          <w:tcPr>
            <w:tcW w:w="6385" w:type="dxa"/>
            <w:tcBorders>
              <w:top w:val="single" w:sz="4" w:space="0" w:color="auto"/>
            </w:tcBorders>
            <w:vAlign w:val="center"/>
          </w:tcPr>
          <w:p w:rsidR="00F56DEE" w:rsidRPr="00AC7437" w:rsidRDefault="00F56DEE" w:rsidP="00827EAC">
            <w:pPr>
              <w:spacing w:before="120" w:line="360" w:lineRule="auto"/>
              <w:rPr>
                <w:rFonts w:asciiTheme="minorHAnsi" w:hAnsiTheme="minorHAnsi"/>
                <w:sz w:val="22"/>
                <w:szCs w:val="22"/>
              </w:rPr>
            </w:pPr>
            <w:r w:rsidRPr="00AC7437">
              <w:rPr>
                <w:rFonts w:asciiTheme="minorHAnsi" w:hAnsiTheme="minorHAnsi"/>
                <w:sz w:val="22"/>
                <w:szCs w:val="22"/>
              </w:rPr>
              <w:t xml:space="preserve">Do you </w:t>
            </w:r>
            <w:r w:rsidRPr="00AC7437">
              <w:rPr>
                <w:rFonts w:asciiTheme="minorHAnsi" w:hAnsiTheme="minorHAnsi"/>
                <w:b/>
                <w:bCs/>
                <w:i/>
                <w:iCs/>
                <w:sz w:val="22"/>
                <w:szCs w:val="22"/>
              </w:rPr>
              <w:t>own</w:t>
            </w:r>
            <w:r w:rsidRPr="00AC7437">
              <w:rPr>
                <w:rFonts w:asciiTheme="minorHAnsi" w:hAnsiTheme="minorHAnsi"/>
                <w:sz w:val="22"/>
                <w:szCs w:val="22"/>
              </w:rPr>
              <w:t xml:space="preserve"> productive land (including fish ponds)?       </w:t>
            </w:r>
          </w:p>
        </w:tc>
        <w:tc>
          <w:tcPr>
            <w:tcW w:w="2971" w:type="dxa"/>
            <w:tcBorders>
              <w:top w:val="single" w:sz="4" w:space="0" w:color="auto"/>
            </w:tcBorders>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Yes          B.    No (</w:t>
            </w:r>
            <w:r w:rsidRPr="00AC7437">
              <w:rPr>
                <w:rFonts w:asciiTheme="minorHAnsi" w:hAnsiTheme="minorHAnsi"/>
                <w:i/>
                <w:iCs/>
                <w:sz w:val="22"/>
                <w:szCs w:val="22"/>
              </w:rPr>
              <w:t>-&gt;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E.2</w:t>
            </w:r>
            <w:r w:rsidRPr="00AC7437">
              <w:rPr>
                <w:rFonts w:asciiTheme="minorHAnsi" w:hAnsiTheme="minorHAnsi"/>
                <w:sz w:val="22"/>
                <w:szCs w:val="22"/>
              </w:rPr>
              <w:t>)</w:t>
            </w:r>
          </w:p>
        </w:tc>
      </w:tr>
      <w:tr w:rsidR="00F56DEE" w:rsidRPr="00AC7437" w:rsidTr="00827EAC">
        <w:trPr>
          <w:trHeight w:val="679"/>
        </w:trPr>
        <w:tc>
          <w:tcPr>
            <w:tcW w:w="1084" w:type="dxa"/>
            <w:tcBorders>
              <w:top w:val="single" w:sz="4" w:space="0" w:color="auto"/>
              <w:left w:val="single" w:sz="4" w:space="0" w:color="auto"/>
              <w:bottom w:val="single" w:sz="4" w:space="0" w:color="auto"/>
              <w:right w:val="single" w:sz="4" w:space="0" w:color="auto"/>
            </w:tcBorders>
            <w:vAlign w:val="center"/>
          </w:tcPr>
          <w:p w:rsidR="00F56DEE" w:rsidRPr="00AC7437" w:rsidRDefault="00F56DEE" w:rsidP="00827EAC">
            <w:pPr>
              <w:pStyle w:val="Heading2"/>
              <w:spacing w:before="120" w:line="360" w:lineRule="auto"/>
              <w:rPr>
                <w:rFonts w:asciiTheme="minorHAnsi" w:hAnsiTheme="minorHAnsi"/>
                <w:sz w:val="22"/>
                <w:szCs w:val="22"/>
                <w:lang w:val="en-GB"/>
              </w:rPr>
            </w:pPr>
            <w:bookmarkStart w:id="161" w:name="_Toc449200348"/>
            <w:bookmarkEnd w:id="161"/>
          </w:p>
        </w:tc>
        <w:tc>
          <w:tcPr>
            <w:tcW w:w="6385" w:type="dxa"/>
            <w:tcBorders>
              <w:left w:val="single" w:sz="4" w:space="0" w:color="auto"/>
            </w:tcBorders>
            <w:vAlign w:val="center"/>
          </w:tcPr>
          <w:p w:rsidR="00F56DEE" w:rsidRPr="00AC7437" w:rsidRDefault="00F56DEE" w:rsidP="00827EAC">
            <w:pPr>
              <w:spacing w:before="120" w:line="360" w:lineRule="auto"/>
              <w:ind w:firstLine="614"/>
              <w:rPr>
                <w:rFonts w:asciiTheme="minorHAnsi" w:hAnsiTheme="minorHAnsi"/>
                <w:sz w:val="22"/>
                <w:szCs w:val="22"/>
              </w:rPr>
            </w:pPr>
            <w:r w:rsidRPr="00AC7437">
              <w:rPr>
                <w:rFonts w:asciiTheme="minorHAnsi" w:hAnsiTheme="minorHAnsi"/>
                <w:i/>
                <w:iCs/>
                <w:sz w:val="22"/>
                <w:szCs w:val="22"/>
              </w:rPr>
              <w:t>E.1.1</w:t>
            </w:r>
            <w:r w:rsidRPr="00AC7437">
              <w:rPr>
                <w:rFonts w:asciiTheme="minorHAnsi" w:hAnsiTheme="minorHAnsi"/>
                <w:sz w:val="22"/>
                <w:szCs w:val="22"/>
              </w:rPr>
              <w:t xml:space="preserve">- What is the </w:t>
            </w:r>
            <w:r w:rsidRPr="00AC7437">
              <w:rPr>
                <w:rFonts w:asciiTheme="minorHAnsi" w:hAnsiTheme="minorHAnsi"/>
                <w:b/>
                <w:bCs/>
                <w:i/>
                <w:iCs/>
                <w:sz w:val="22"/>
                <w:szCs w:val="22"/>
              </w:rPr>
              <w:t>size</w:t>
            </w:r>
            <w:r w:rsidRPr="00AC7437">
              <w:rPr>
                <w:rFonts w:asciiTheme="minorHAnsi" w:hAnsiTheme="minorHAnsi"/>
                <w:sz w:val="22"/>
                <w:szCs w:val="22"/>
              </w:rPr>
              <w:t xml:space="preserve"> of your land (in acres)?                 </w:t>
            </w:r>
          </w:p>
        </w:tc>
        <w:tc>
          <w:tcPr>
            <w:tcW w:w="2971" w:type="dxa"/>
            <w:tcBorders>
              <w:left w:val="single" w:sz="4" w:space="0" w:color="auto"/>
            </w:tcBorders>
            <w:vAlign w:val="center"/>
          </w:tcPr>
          <w:p w:rsidR="00F56DEE" w:rsidRPr="00AC7437" w:rsidRDefault="00F56DEE" w:rsidP="00827EAC">
            <w:pPr>
              <w:spacing w:before="120" w:line="360" w:lineRule="auto"/>
              <w:jc w:val="center"/>
              <w:rPr>
                <w:rFonts w:asciiTheme="minorHAnsi" w:hAnsiTheme="minorHAnsi"/>
                <w:sz w:val="22"/>
                <w:szCs w:val="22"/>
              </w:rPr>
            </w:pPr>
            <w:r w:rsidRPr="00AC7437">
              <w:rPr>
                <w:rFonts w:asciiTheme="minorHAnsi" w:hAnsiTheme="minorHAnsi"/>
                <w:sz w:val="22"/>
                <w:szCs w:val="22"/>
              </w:rPr>
              <w:t>/___/___/  acres</w:t>
            </w:r>
          </w:p>
        </w:tc>
      </w:tr>
      <w:tr w:rsidR="00F56DEE" w:rsidRPr="00AC7437" w:rsidTr="00827EAC">
        <w:trPr>
          <w:trHeight w:val="544"/>
        </w:trPr>
        <w:tc>
          <w:tcPr>
            <w:tcW w:w="1084" w:type="dxa"/>
            <w:tcBorders>
              <w:top w:val="single" w:sz="4" w:space="0" w:color="auto"/>
              <w:left w:val="single" w:sz="4" w:space="0" w:color="auto"/>
              <w:bottom w:val="single" w:sz="4" w:space="0" w:color="auto"/>
            </w:tcBorders>
            <w:vAlign w:val="center"/>
          </w:tcPr>
          <w:p w:rsidR="00F56DEE" w:rsidRPr="00AC7437" w:rsidRDefault="00F56DEE" w:rsidP="00827EAC">
            <w:pPr>
              <w:pStyle w:val="Heading2"/>
              <w:spacing w:before="120" w:line="360" w:lineRule="auto"/>
              <w:rPr>
                <w:rFonts w:asciiTheme="minorHAnsi" w:hAnsiTheme="minorHAnsi"/>
                <w:sz w:val="22"/>
                <w:szCs w:val="22"/>
                <w:lang w:val="en-GB"/>
              </w:rPr>
            </w:pPr>
            <w:bookmarkStart w:id="162" w:name="_Toc449200349"/>
            <w:r w:rsidRPr="00AC7437">
              <w:rPr>
                <w:rFonts w:asciiTheme="minorHAnsi" w:hAnsiTheme="minorHAnsi"/>
                <w:sz w:val="22"/>
                <w:szCs w:val="22"/>
                <w:lang w:val="en-GB"/>
              </w:rPr>
              <w:t>E.2</w:t>
            </w:r>
            <w:bookmarkEnd w:id="162"/>
          </w:p>
        </w:tc>
        <w:tc>
          <w:tcPr>
            <w:tcW w:w="6385" w:type="dxa"/>
            <w:vAlign w:val="center"/>
          </w:tcPr>
          <w:p w:rsidR="00F56DEE" w:rsidRPr="00AC7437" w:rsidRDefault="00F56DEE" w:rsidP="00827EAC">
            <w:pPr>
              <w:spacing w:before="120" w:line="360" w:lineRule="auto"/>
              <w:rPr>
                <w:rFonts w:asciiTheme="minorHAnsi" w:hAnsiTheme="minorHAnsi"/>
                <w:sz w:val="22"/>
                <w:szCs w:val="22"/>
              </w:rPr>
            </w:pPr>
            <w:r w:rsidRPr="00AC7437">
              <w:rPr>
                <w:rFonts w:asciiTheme="minorHAnsi" w:hAnsiTheme="minorHAnsi"/>
                <w:sz w:val="22"/>
                <w:szCs w:val="22"/>
              </w:rPr>
              <w:t xml:space="preserve">Do you have </w:t>
            </w:r>
            <w:r w:rsidRPr="00AC7437">
              <w:rPr>
                <w:rFonts w:asciiTheme="minorHAnsi" w:hAnsiTheme="minorHAnsi"/>
                <w:b/>
                <w:bCs/>
                <w:i/>
                <w:iCs/>
                <w:sz w:val="22"/>
                <w:szCs w:val="22"/>
              </w:rPr>
              <w:t>property rights</w:t>
            </w:r>
            <w:r w:rsidRPr="00AC7437">
              <w:rPr>
                <w:rFonts w:asciiTheme="minorHAnsi" w:hAnsiTheme="minorHAnsi"/>
                <w:sz w:val="22"/>
                <w:szCs w:val="22"/>
              </w:rPr>
              <w:t xml:space="preserve"> on a land?         </w:t>
            </w:r>
          </w:p>
        </w:tc>
        <w:tc>
          <w:tcPr>
            <w:tcW w:w="2971" w:type="dxa"/>
            <w:vAlign w:val="center"/>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F.1</w:t>
            </w:r>
            <w:r w:rsidRPr="00AC7437">
              <w:rPr>
                <w:rFonts w:asciiTheme="minorHAnsi" w:hAnsiTheme="minorHAnsi"/>
                <w:sz w:val="22"/>
                <w:szCs w:val="22"/>
              </w:rPr>
              <w:t>)</w:t>
            </w:r>
          </w:p>
        </w:tc>
      </w:tr>
      <w:tr w:rsidR="00F56DEE" w:rsidRPr="00AC7437" w:rsidTr="00827EAC">
        <w:trPr>
          <w:trHeight w:val="302"/>
        </w:trPr>
        <w:tc>
          <w:tcPr>
            <w:tcW w:w="1084" w:type="dxa"/>
            <w:tcBorders>
              <w:top w:val="single" w:sz="4" w:space="0" w:color="auto"/>
              <w:left w:val="single" w:sz="4" w:space="0" w:color="auto"/>
              <w:bottom w:val="single" w:sz="4" w:space="0" w:color="auto"/>
              <w:right w:val="single" w:sz="4" w:space="0" w:color="auto"/>
            </w:tcBorders>
            <w:vAlign w:val="center"/>
          </w:tcPr>
          <w:p w:rsidR="00F56DEE" w:rsidRPr="00AC7437" w:rsidRDefault="00F56DEE" w:rsidP="00827EAC">
            <w:pPr>
              <w:pStyle w:val="Heading2"/>
              <w:spacing w:before="120" w:line="360" w:lineRule="auto"/>
              <w:rPr>
                <w:rFonts w:asciiTheme="minorHAnsi" w:hAnsiTheme="minorHAnsi"/>
                <w:sz w:val="22"/>
                <w:szCs w:val="22"/>
                <w:lang w:val="en-GB"/>
              </w:rPr>
            </w:pPr>
            <w:bookmarkStart w:id="163" w:name="_Toc449200350"/>
            <w:bookmarkEnd w:id="163"/>
          </w:p>
        </w:tc>
        <w:tc>
          <w:tcPr>
            <w:tcW w:w="6385" w:type="dxa"/>
            <w:tcBorders>
              <w:left w:val="single" w:sz="4" w:space="0" w:color="auto"/>
              <w:bottom w:val="single" w:sz="4" w:space="0" w:color="auto"/>
            </w:tcBorders>
            <w:vAlign w:val="center"/>
          </w:tcPr>
          <w:p w:rsidR="00F56DEE" w:rsidRPr="00AC7437" w:rsidRDefault="00F56DEE" w:rsidP="00827EAC">
            <w:pPr>
              <w:spacing w:line="360" w:lineRule="auto"/>
              <w:ind w:firstLine="614"/>
              <w:rPr>
                <w:rFonts w:asciiTheme="minorHAnsi" w:hAnsiTheme="minorHAnsi"/>
                <w:i/>
                <w:iCs/>
                <w:sz w:val="22"/>
                <w:szCs w:val="22"/>
              </w:rPr>
            </w:pPr>
            <w:r w:rsidRPr="00AC7437">
              <w:rPr>
                <w:rFonts w:asciiTheme="minorHAnsi" w:hAnsiTheme="minorHAnsi"/>
                <w:i/>
                <w:iCs/>
                <w:sz w:val="22"/>
                <w:szCs w:val="22"/>
              </w:rPr>
              <w:t>E.2.1 -</w:t>
            </w:r>
            <w:r w:rsidRPr="00AC7437">
              <w:rPr>
                <w:rFonts w:asciiTheme="minorHAnsi" w:hAnsiTheme="minorHAnsi"/>
                <w:sz w:val="22"/>
                <w:szCs w:val="22"/>
              </w:rPr>
              <w:t xml:space="preserve"> How </w:t>
            </w:r>
            <w:r w:rsidRPr="00AC7437">
              <w:rPr>
                <w:rFonts w:asciiTheme="minorHAnsi" w:hAnsiTheme="minorHAnsi"/>
                <w:b/>
                <w:bCs/>
                <w:i/>
                <w:iCs/>
                <w:sz w:val="22"/>
                <w:szCs w:val="22"/>
              </w:rPr>
              <w:t>secure</w:t>
            </w:r>
            <w:r w:rsidRPr="00AC7437">
              <w:rPr>
                <w:rFonts w:asciiTheme="minorHAnsi" w:hAnsiTheme="minorHAnsi"/>
                <w:sz w:val="22"/>
                <w:szCs w:val="22"/>
              </w:rPr>
              <w:t xml:space="preserve"> do you consider your property rights?</w:t>
            </w:r>
          </w:p>
        </w:tc>
        <w:tc>
          <w:tcPr>
            <w:tcW w:w="2971" w:type="dxa"/>
            <w:tcBorders>
              <w:left w:val="single" w:sz="4" w:space="0" w:color="auto"/>
            </w:tcBorders>
            <w:vAlign w:val="center"/>
          </w:tcPr>
          <w:p w:rsidR="00F56DEE" w:rsidRPr="00AC7437" w:rsidRDefault="00F56DEE" w:rsidP="00827EAC">
            <w:pPr>
              <w:spacing w:before="120"/>
              <w:rPr>
                <w:rFonts w:asciiTheme="minorHAnsi" w:hAnsiTheme="minorHAnsi"/>
                <w:sz w:val="22"/>
                <w:szCs w:val="22"/>
              </w:rPr>
            </w:pPr>
            <w:r w:rsidRPr="00AC7437">
              <w:rPr>
                <w:rFonts w:asciiTheme="minorHAnsi" w:hAnsiTheme="minorHAnsi"/>
                <w:sz w:val="22"/>
                <w:szCs w:val="22"/>
              </w:rPr>
              <w:t xml:space="preserve">A.    Very secure   </w:t>
            </w:r>
          </w:p>
          <w:p w:rsidR="00F56DEE" w:rsidRPr="00AC7437" w:rsidRDefault="00F56DEE" w:rsidP="00827EAC">
            <w:pPr>
              <w:spacing w:before="120"/>
              <w:rPr>
                <w:rFonts w:asciiTheme="minorHAnsi" w:hAnsiTheme="minorHAnsi"/>
                <w:sz w:val="22"/>
                <w:szCs w:val="22"/>
              </w:rPr>
            </w:pPr>
            <w:r w:rsidRPr="00AC7437">
              <w:rPr>
                <w:rFonts w:asciiTheme="minorHAnsi" w:hAnsiTheme="minorHAnsi"/>
                <w:sz w:val="22"/>
                <w:szCs w:val="22"/>
              </w:rPr>
              <w:t xml:space="preserve">B.     Moderately secure    </w:t>
            </w:r>
          </w:p>
          <w:p w:rsidR="00F56DEE" w:rsidRPr="00AC7437" w:rsidRDefault="00F56DEE" w:rsidP="00827EAC">
            <w:pPr>
              <w:spacing w:before="120"/>
              <w:rPr>
                <w:rFonts w:asciiTheme="minorHAnsi" w:hAnsiTheme="minorHAnsi"/>
                <w:sz w:val="22"/>
                <w:szCs w:val="22"/>
              </w:rPr>
            </w:pPr>
            <w:r w:rsidRPr="00AC7437">
              <w:rPr>
                <w:rFonts w:asciiTheme="minorHAnsi" w:hAnsiTheme="minorHAnsi"/>
                <w:sz w:val="22"/>
                <w:szCs w:val="22"/>
              </w:rPr>
              <w:t xml:space="preserve">C.     Insecure          </w:t>
            </w:r>
          </w:p>
          <w:p w:rsidR="00F56DEE" w:rsidRPr="00AC7437" w:rsidRDefault="00F56DEE" w:rsidP="00827EAC">
            <w:pPr>
              <w:spacing w:before="120" w:line="360" w:lineRule="auto"/>
              <w:rPr>
                <w:rFonts w:asciiTheme="minorHAnsi" w:hAnsiTheme="minorHAnsi"/>
                <w:sz w:val="22"/>
                <w:szCs w:val="22"/>
              </w:rPr>
            </w:pPr>
            <w:r w:rsidRPr="00AC7437">
              <w:rPr>
                <w:rFonts w:asciiTheme="minorHAnsi" w:hAnsiTheme="minorHAnsi"/>
                <w:sz w:val="22"/>
                <w:szCs w:val="22"/>
              </w:rPr>
              <w:t>D.     Very insecure</w:t>
            </w:r>
          </w:p>
        </w:tc>
      </w:tr>
    </w:tbl>
    <w:p w:rsidR="00F56DEE" w:rsidRPr="00AC7437" w:rsidRDefault="00F56DEE" w:rsidP="00F56DEE">
      <w:pPr>
        <w:rPr>
          <w:rFonts w:asciiTheme="minorHAnsi" w:hAnsiTheme="minorHAnsi"/>
          <w:sz w:val="22"/>
          <w:szCs w:val="22"/>
        </w:rPr>
      </w:pPr>
    </w:p>
    <w:tbl>
      <w:tblPr>
        <w:tblW w:w="10351"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
        <w:gridCol w:w="6780"/>
        <w:gridCol w:w="3040"/>
      </w:tblGrid>
      <w:tr w:rsidR="00F56DEE" w:rsidRPr="00AC7437" w:rsidTr="00827EAC">
        <w:trPr>
          <w:trHeight w:val="223"/>
        </w:trPr>
        <w:tc>
          <w:tcPr>
            <w:tcW w:w="10351" w:type="dxa"/>
            <w:gridSpan w:val="3"/>
            <w:shd w:val="clear" w:color="auto" w:fill="auto"/>
            <w:vAlign w:val="center"/>
          </w:tcPr>
          <w:p w:rsidR="00F56DEE" w:rsidRPr="00AC7437" w:rsidRDefault="00F56DEE" w:rsidP="00827EAC">
            <w:pPr>
              <w:pStyle w:val="Heading2"/>
              <w:spacing w:before="60" w:after="60"/>
              <w:rPr>
                <w:rFonts w:asciiTheme="minorHAnsi" w:hAnsiTheme="minorHAnsi"/>
                <w:b w:val="0"/>
                <w:bCs/>
                <w:color w:val="333399"/>
                <w:sz w:val="22"/>
                <w:szCs w:val="22"/>
                <w:lang w:val="en-US"/>
              </w:rPr>
            </w:pPr>
            <w:bookmarkStart w:id="164" w:name="_Toc449200351"/>
            <w:r w:rsidRPr="00AC7437">
              <w:rPr>
                <w:rFonts w:asciiTheme="minorHAnsi" w:hAnsiTheme="minorHAnsi"/>
                <w:b w:val="0"/>
                <w:bCs/>
                <w:color w:val="333399"/>
                <w:sz w:val="22"/>
                <w:szCs w:val="22"/>
                <w:lang w:val="en-US"/>
              </w:rPr>
              <w:t>F - AGRICULTURAL PRODUCTION AND IRRIGATION</w:t>
            </w:r>
            <w:bookmarkEnd w:id="164"/>
          </w:p>
        </w:tc>
      </w:tr>
      <w:tr w:rsidR="00F56DEE" w:rsidRPr="00AC7437" w:rsidTr="00827EAC">
        <w:trPr>
          <w:trHeight w:val="549"/>
        </w:trPr>
        <w:tc>
          <w:tcPr>
            <w:tcW w:w="531" w:type="dxa"/>
            <w:tcBorders>
              <w:left w:val="single" w:sz="4" w:space="0" w:color="auto"/>
              <w:bottom w:val="single" w:sz="4" w:space="0" w:color="auto"/>
            </w:tcBorders>
            <w:vAlign w:val="center"/>
          </w:tcPr>
          <w:p w:rsidR="00F56DEE" w:rsidRPr="00AC7437" w:rsidRDefault="00F56DEE" w:rsidP="00827EAC">
            <w:pPr>
              <w:rPr>
                <w:rFonts w:asciiTheme="minorHAnsi" w:hAnsiTheme="minorHAnsi"/>
                <w:sz w:val="22"/>
                <w:szCs w:val="22"/>
              </w:rPr>
            </w:pPr>
            <w:r w:rsidRPr="00AC7437">
              <w:rPr>
                <w:rFonts w:asciiTheme="minorHAnsi" w:eastAsia="Arial Unicode MS" w:hAnsiTheme="minorHAnsi"/>
                <w:b/>
                <w:bCs/>
                <w:sz w:val="22"/>
                <w:szCs w:val="22"/>
              </w:rPr>
              <w:t>F.1</w:t>
            </w:r>
          </w:p>
        </w:tc>
        <w:tc>
          <w:tcPr>
            <w:tcW w:w="6780" w:type="dxa"/>
            <w:vAlign w:val="center"/>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 xml:space="preserve">Do you cultivate land, and if so, for what purpose?                                      </w:t>
            </w:r>
          </w:p>
        </w:tc>
        <w:tc>
          <w:tcPr>
            <w:tcW w:w="3040"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Yes, own consumption only</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B.    Yes, sales only</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lastRenderedPageBreak/>
              <w:t xml:space="preserve">C.     Yes, consumption and sale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D.     No (</w:t>
            </w:r>
            <w:r w:rsidRPr="00AC7437">
              <w:rPr>
                <w:rFonts w:asciiTheme="minorHAnsi" w:hAnsiTheme="minorHAnsi"/>
                <w:sz w:val="22"/>
                <w:szCs w:val="22"/>
                <w:u w:val="single"/>
              </w:rPr>
              <w:t>-&gt;</w:t>
            </w:r>
            <w:r w:rsidRPr="00AC7437">
              <w:rPr>
                <w:rFonts w:asciiTheme="minorHAnsi" w:hAnsiTheme="minorHAnsi"/>
                <w:i/>
                <w:iCs/>
                <w:sz w:val="22"/>
                <w:szCs w:val="22"/>
                <w:u w:val="single"/>
              </w:rPr>
              <w:t xml:space="preserve">go to </w:t>
            </w:r>
            <w:r w:rsidRPr="00AC7437">
              <w:rPr>
                <w:rFonts w:asciiTheme="minorHAnsi" w:hAnsiTheme="minorHAnsi"/>
                <w:b/>
                <w:i/>
                <w:iCs/>
                <w:sz w:val="22"/>
                <w:szCs w:val="22"/>
                <w:u w:val="single"/>
              </w:rPr>
              <w:t>F.5</w:t>
            </w:r>
            <w:r w:rsidRPr="00AC7437">
              <w:rPr>
                <w:rFonts w:asciiTheme="minorHAnsi" w:hAnsiTheme="minorHAnsi"/>
                <w:sz w:val="22"/>
                <w:szCs w:val="22"/>
              </w:rPr>
              <w:t>)</w:t>
            </w:r>
          </w:p>
        </w:tc>
      </w:tr>
      <w:tr w:rsidR="00F56DEE" w:rsidRPr="00AC7437" w:rsidTr="00827EAC">
        <w:trPr>
          <w:trHeight w:val="517"/>
        </w:trPr>
        <w:tc>
          <w:tcPr>
            <w:tcW w:w="531" w:type="dxa"/>
            <w:tcBorders>
              <w:left w:val="single" w:sz="4" w:space="0" w:color="auto"/>
              <w:bottom w:val="nil"/>
            </w:tcBorders>
            <w:vAlign w:val="center"/>
          </w:tcPr>
          <w:p w:rsidR="00F56DEE" w:rsidRPr="00AC7437" w:rsidRDefault="00F56DEE" w:rsidP="00827EAC">
            <w:pPr>
              <w:rPr>
                <w:rFonts w:asciiTheme="minorHAnsi" w:hAnsiTheme="minorHAnsi"/>
                <w:sz w:val="22"/>
                <w:szCs w:val="22"/>
              </w:rPr>
            </w:pPr>
          </w:p>
        </w:tc>
        <w:tc>
          <w:tcPr>
            <w:tcW w:w="6780" w:type="dxa"/>
            <w:vAlign w:val="center"/>
          </w:tcPr>
          <w:p w:rsidR="00F56DEE" w:rsidRPr="00AC7437" w:rsidRDefault="00F56DEE" w:rsidP="00827EAC">
            <w:pPr>
              <w:spacing w:before="120" w:line="360" w:lineRule="auto"/>
              <w:ind w:left="621" w:firstLine="1"/>
              <w:rPr>
                <w:rFonts w:asciiTheme="minorHAnsi" w:hAnsiTheme="minorHAnsi"/>
                <w:sz w:val="22"/>
                <w:szCs w:val="22"/>
              </w:rPr>
            </w:pPr>
            <w:r w:rsidRPr="00AC7437">
              <w:rPr>
                <w:rFonts w:asciiTheme="minorHAnsi" w:hAnsiTheme="minorHAnsi"/>
                <w:i/>
                <w:iCs/>
                <w:sz w:val="22"/>
                <w:szCs w:val="22"/>
              </w:rPr>
              <w:t xml:space="preserve">F.1.1 </w:t>
            </w:r>
            <w:r w:rsidRPr="00AC7437">
              <w:rPr>
                <w:rFonts w:asciiTheme="minorHAnsi" w:hAnsiTheme="minorHAnsi"/>
                <w:sz w:val="22"/>
                <w:szCs w:val="22"/>
              </w:rPr>
              <w:t>- Do you grow high value crops? [</w:t>
            </w:r>
            <w:r w:rsidRPr="00AC7437">
              <w:rPr>
                <w:rFonts w:asciiTheme="minorHAnsi" w:hAnsiTheme="minorHAnsi"/>
                <w:i/>
                <w:iCs/>
                <w:sz w:val="22"/>
                <w:szCs w:val="22"/>
              </w:rPr>
              <w:t>provide definition of high value crop</w:t>
            </w:r>
            <w:r w:rsidRPr="00AC7437">
              <w:rPr>
                <w:rFonts w:asciiTheme="minorHAnsi" w:hAnsiTheme="minorHAnsi"/>
                <w:sz w:val="22"/>
                <w:szCs w:val="22"/>
              </w:rPr>
              <w:t xml:space="preserve">]    </w:t>
            </w:r>
          </w:p>
        </w:tc>
        <w:tc>
          <w:tcPr>
            <w:tcW w:w="3040"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Yes             B.   No</w:t>
            </w:r>
          </w:p>
        </w:tc>
      </w:tr>
      <w:tr w:rsidR="00F56DEE" w:rsidRPr="00AC7437" w:rsidTr="00827EAC">
        <w:trPr>
          <w:trHeight w:val="525"/>
        </w:trPr>
        <w:tc>
          <w:tcPr>
            <w:tcW w:w="531" w:type="dxa"/>
            <w:tcBorders>
              <w:top w:val="nil"/>
              <w:left w:val="single" w:sz="4" w:space="0" w:color="auto"/>
              <w:bottom w:val="nil"/>
            </w:tcBorders>
            <w:vAlign w:val="center"/>
          </w:tcPr>
          <w:p w:rsidR="00F56DEE" w:rsidRPr="00AC7437" w:rsidRDefault="00F56DEE" w:rsidP="00827EAC">
            <w:pPr>
              <w:rPr>
                <w:rFonts w:asciiTheme="minorHAnsi" w:hAnsiTheme="minorHAnsi"/>
                <w:sz w:val="22"/>
                <w:szCs w:val="22"/>
              </w:rPr>
            </w:pPr>
          </w:p>
        </w:tc>
        <w:tc>
          <w:tcPr>
            <w:tcW w:w="6780" w:type="dxa"/>
            <w:vAlign w:val="center"/>
          </w:tcPr>
          <w:p w:rsidR="00F56DEE" w:rsidRPr="00AC7437" w:rsidRDefault="00F56DEE" w:rsidP="00827EAC">
            <w:pPr>
              <w:spacing w:before="120" w:line="360" w:lineRule="auto"/>
              <w:ind w:left="621"/>
              <w:rPr>
                <w:rFonts w:asciiTheme="minorHAnsi" w:hAnsiTheme="minorHAnsi"/>
                <w:sz w:val="22"/>
                <w:szCs w:val="22"/>
              </w:rPr>
            </w:pPr>
            <w:r w:rsidRPr="00AC7437">
              <w:rPr>
                <w:rFonts w:asciiTheme="minorHAnsi" w:hAnsiTheme="minorHAnsi"/>
                <w:i/>
                <w:iCs/>
                <w:sz w:val="22"/>
                <w:szCs w:val="22"/>
              </w:rPr>
              <w:t>F.1.2</w:t>
            </w:r>
            <w:r w:rsidRPr="00AC7437">
              <w:rPr>
                <w:rFonts w:asciiTheme="minorHAnsi" w:hAnsiTheme="minorHAnsi"/>
                <w:sz w:val="22"/>
                <w:szCs w:val="22"/>
              </w:rPr>
              <w:t xml:space="preserve"> - Compared to last year (</w:t>
            </w:r>
            <w:r w:rsidRPr="00AC7437">
              <w:rPr>
                <w:rFonts w:asciiTheme="minorHAnsi" w:hAnsiTheme="minorHAnsi"/>
                <w:i/>
                <w:iCs/>
                <w:sz w:val="22"/>
                <w:szCs w:val="22"/>
              </w:rPr>
              <w:t>i.e. 12 months ago</w:t>
            </w:r>
            <w:r w:rsidRPr="00AC7437">
              <w:rPr>
                <w:rFonts w:asciiTheme="minorHAnsi" w:hAnsiTheme="minorHAnsi"/>
                <w:sz w:val="22"/>
                <w:szCs w:val="22"/>
              </w:rPr>
              <w:t xml:space="preserve">), did the </w:t>
            </w:r>
            <w:r w:rsidRPr="00AC7437">
              <w:rPr>
                <w:rFonts w:asciiTheme="minorHAnsi" w:hAnsiTheme="minorHAnsi"/>
                <w:b/>
                <w:bCs/>
                <w:i/>
                <w:iCs/>
                <w:sz w:val="22"/>
                <w:szCs w:val="22"/>
              </w:rPr>
              <w:t>productivity</w:t>
            </w:r>
            <w:r w:rsidRPr="00AC7437">
              <w:rPr>
                <w:rFonts w:asciiTheme="minorHAnsi" w:hAnsiTheme="minorHAnsi"/>
                <w:sz w:val="22"/>
                <w:szCs w:val="22"/>
              </w:rPr>
              <w:t xml:space="preserve"> of your crops increase this year?     </w:t>
            </w:r>
          </w:p>
        </w:tc>
        <w:tc>
          <w:tcPr>
            <w:tcW w:w="3040"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Yes             B.   No (</w:t>
            </w:r>
            <w:r w:rsidRPr="00AC7437">
              <w:rPr>
                <w:rFonts w:asciiTheme="minorHAnsi" w:hAnsiTheme="minorHAnsi"/>
                <w:i/>
                <w:iCs/>
                <w:sz w:val="22"/>
                <w:szCs w:val="22"/>
                <w:u w:val="single"/>
              </w:rPr>
              <w:t xml:space="preserve">-&gt; go to </w:t>
            </w:r>
            <w:r w:rsidRPr="00AC7437">
              <w:rPr>
                <w:rFonts w:asciiTheme="minorHAnsi" w:hAnsiTheme="minorHAnsi"/>
                <w:b/>
                <w:bCs/>
                <w:i/>
                <w:iCs/>
                <w:sz w:val="22"/>
                <w:szCs w:val="22"/>
                <w:u w:val="single"/>
              </w:rPr>
              <w:t>F.2</w:t>
            </w:r>
            <w:r w:rsidRPr="00AC7437">
              <w:rPr>
                <w:rFonts w:asciiTheme="minorHAnsi" w:hAnsiTheme="minorHAnsi"/>
                <w:sz w:val="22"/>
                <w:szCs w:val="22"/>
              </w:rPr>
              <w:t xml:space="preserve">)              </w:t>
            </w:r>
          </w:p>
        </w:tc>
      </w:tr>
      <w:tr w:rsidR="00F56DEE" w:rsidRPr="00AC7437" w:rsidTr="00827EAC">
        <w:trPr>
          <w:trHeight w:val="525"/>
        </w:trPr>
        <w:tc>
          <w:tcPr>
            <w:tcW w:w="531" w:type="dxa"/>
            <w:tcBorders>
              <w:top w:val="nil"/>
              <w:left w:val="single" w:sz="4" w:space="0" w:color="auto"/>
              <w:bottom w:val="single" w:sz="4" w:space="0" w:color="auto"/>
            </w:tcBorders>
            <w:vAlign w:val="center"/>
          </w:tcPr>
          <w:p w:rsidR="00F56DEE" w:rsidRPr="00AC7437" w:rsidRDefault="00F56DEE" w:rsidP="00827EAC">
            <w:pPr>
              <w:rPr>
                <w:rFonts w:asciiTheme="minorHAnsi" w:hAnsiTheme="minorHAnsi"/>
                <w:sz w:val="22"/>
                <w:szCs w:val="22"/>
              </w:rPr>
            </w:pPr>
          </w:p>
        </w:tc>
        <w:tc>
          <w:tcPr>
            <w:tcW w:w="6780" w:type="dxa"/>
            <w:tcBorders>
              <w:bottom w:val="single" w:sz="4" w:space="0" w:color="auto"/>
            </w:tcBorders>
            <w:vAlign w:val="center"/>
          </w:tcPr>
          <w:p w:rsidR="00F56DEE" w:rsidRPr="00AC7437" w:rsidRDefault="00F56DEE" w:rsidP="00827EAC">
            <w:pPr>
              <w:spacing w:before="120" w:after="120" w:line="360" w:lineRule="auto"/>
              <w:ind w:left="1341"/>
              <w:rPr>
                <w:rFonts w:asciiTheme="minorHAnsi" w:hAnsiTheme="minorHAnsi"/>
                <w:sz w:val="22"/>
                <w:szCs w:val="22"/>
              </w:rPr>
            </w:pPr>
            <w:r w:rsidRPr="00AC7437">
              <w:rPr>
                <w:rFonts w:asciiTheme="minorHAnsi" w:hAnsiTheme="minorHAnsi"/>
                <w:i/>
                <w:iCs/>
                <w:sz w:val="22"/>
                <w:szCs w:val="22"/>
              </w:rPr>
              <w:t>F.1.2.1</w:t>
            </w:r>
            <w:r w:rsidRPr="00AC7437">
              <w:rPr>
                <w:rFonts w:asciiTheme="minorHAnsi" w:hAnsiTheme="minorHAnsi"/>
                <w:b/>
                <w:bCs/>
                <w:sz w:val="22"/>
                <w:szCs w:val="22"/>
              </w:rPr>
              <w:t xml:space="preserve"> -</w:t>
            </w:r>
            <w:r w:rsidRPr="00AC7437">
              <w:rPr>
                <w:rFonts w:asciiTheme="minorHAnsi" w:hAnsiTheme="minorHAnsi"/>
                <w:sz w:val="22"/>
                <w:szCs w:val="22"/>
              </w:rPr>
              <w:t xml:space="preserve"> How would you quantify this increase?    </w:t>
            </w:r>
          </w:p>
        </w:tc>
        <w:tc>
          <w:tcPr>
            <w:tcW w:w="3040" w:type="dxa"/>
            <w:tcBorders>
              <w:bottom w:val="single" w:sz="4" w:space="0" w:color="auto"/>
            </w:tcBorders>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A.  Small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B.  Medium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C.  Large </w:t>
            </w:r>
          </w:p>
        </w:tc>
      </w:tr>
      <w:tr w:rsidR="00F56DEE" w:rsidRPr="00AC7437" w:rsidTr="00827EAC">
        <w:trPr>
          <w:trHeight w:val="525"/>
        </w:trPr>
        <w:tc>
          <w:tcPr>
            <w:tcW w:w="531" w:type="dxa"/>
            <w:tcBorders>
              <w:top w:val="single" w:sz="4" w:space="0" w:color="auto"/>
              <w:left w:val="single" w:sz="4" w:space="0" w:color="auto"/>
              <w:bottom w:val="single" w:sz="4" w:space="0" w:color="auto"/>
            </w:tcBorders>
            <w:vAlign w:val="center"/>
          </w:tcPr>
          <w:p w:rsidR="00F56DEE" w:rsidRPr="00AC7437" w:rsidRDefault="00F56DEE" w:rsidP="00827EAC">
            <w:pPr>
              <w:rPr>
                <w:rFonts w:asciiTheme="minorHAnsi" w:hAnsiTheme="minorHAnsi"/>
                <w:sz w:val="22"/>
                <w:szCs w:val="22"/>
              </w:rPr>
            </w:pPr>
          </w:p>
        </w:tc>
        <w:tc>
          <w:tcPr>
            <w:tcW w:w="6780" w:type="dxa"/>
            <w:tcBorders>
              <w:bottom w:val="single" w:sz="4" w:space="0" w:color="auto"/>
            </w:tcBorders>
            <w:vAlign w:val="center"/>
          </w:tcPr>
          <w:p w:rsidR="00F56DEE" w:rsidRPr="00AC7437" w:rsidRDefault="00F56DEE" w:rsidP="00827EAC">
            <w:pPr>
              <w:spacing w:before="120" w:line="360" w:lineRule="auto"/>
              <w:ind w:left="1344"/>
              <w:rPr>
                <w:rFonts w:asciiTheme="minorHAnsi" w:hAnsiTheme="minorHAnsi"/>
                <w:i/>
                <w:iCs/>
                <w:sz w:val="22"/>
                <w:szCs w:val="22"/>
              </w:rPr>
            </w:pPr>
            <w:r w:rsidRPr="00AC7437">
              <w:rPr>
                <w:rFonts w:asciiTheme="minorHAnsi" w:hAnsiTheme="minorHAnsi"/>
                <w:i/>
                <w:iCs/>
                <w:sz w:val="22"/>
                <w:szCs w:val="22"/>
              </w:rPr>
              <w:t>F.1.2.2</w:t>
            </w:r>
            <w:r w:rsidRPr="00AC7437">
              <w:rPr>
                <w:rFonts w:asciiTheme="minorHAnsi" w:hAnsiTheme="minorHAnsi"/>
                <w:b/>
                <w:bCs/>
                <w:sz w:val="22"/>
                <w:szCs w:val="22"/>
              </w:rPr>
              <w:t xml:space="preserve"> –</w:t>
            </w:r>
            <w:r w:rsidRPr="00AC7437">
              <w:rPr>
                <w:rFonts w:asciiTheme="minorHAnsi" w:hAnsiTheme="minorHAnsi"/>
                <w:sz w:val="22"/>
                <w:szCs w:val="22"/>
              </w:rPr>
              <w:t xml:space="preserve"> Is this increase related to any project activity?   </w:t>
            </w:r>
          </w:p>
        </w:tc>
        <w:tc>
          <w:tcPr>
            <w:tcW w:w="3040" w:type="dxa"/>
            <w:tcBorders>
              <w:bottom w:val="single" w:sz="4" w:space="0" w:color="auto"/>
            </w:tcBorders>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Yes                B.   No</w:t>
            </w:r>
          </w:p>
        </w:tc>
      </w:tr>
      <w:tr w:rsidR="00F56DEE" w:rsidRPr="00AC7437" w:rsidTr="00827EAC">
        <w:trPr>
          <w:trHeight w:val="137"/>
        </w:trPr>
        <w:tc>
          <w:tcPr>
            <w:tcW w:w="10351" w:type="dxa"/>
            <w:gridSpan w:val="3"/>
            <w:tcBorders>
              <w:bottom w:val="single" w:sz="4" w:space="0" w:color="auto"/>
            </w:tcBorders>
            <w:shd w:val="clear" w:color="auto" w:fill="F3F3F3"/>
            <w:vAlign w:val="center"/>
          </w:tcPr>
          <w:p w:rsidR="00F56DEE" w:rsidRPr="00AC7437" w:rsidRDefault="00F56DEE" w:rsidP="00827EAC">
            <w:pPr>
              <w:jc w:val="center"/>
              <w:rPr>
                <w:rFonts w:asciiTheme="minorHAnsi" w:hAnsiTheme="minorHAnsi"/>
                <w:sz w:val="22"/>
                <w:szCs w:val="22"/>
              </w:rPr>
            </w:pPr>
          </w:p>
        </w:tc>
      </w:tr>
      <w:tr w:rsidR="00F56DEE" w:rsidRPr="00AC7437" w:rsidTr="00827EAC">
        <w:trPr>
          <w:trHeight w:val="525"/>
        </w:trPr>
        <w:tc>
          <w:tcPr>
            <w:tcW w:w="531" w:type="dxa"/>
            <w:tcBorders>
              <w:left w:val="single" w:sz="4" w:space="0" w:color="auto"/>
              <w:bottom w:val="single" w:sz="4" w:space="0" w:color="auto"/>
            </w:tcBorders>
            <w:vAlign w:val="center"/>
          </w:tcPr>
          <w:p w:rsidR="00F56DEE" w:rsidRPr="00AC7437" w:rsidRDefault="00F56DEE" w:rsidP="00827EAC">
            <w:pPr>
              <w:rPr>
                <w:rFonts w:asciiTheme="minorHAnsi" w:hAnsiTheme="minorHAnsi"/>
                <w:sz w:val="22"/>
                <w:szCs w:val="22"/>
              </w:rPr>
            </w:pPr>
            <w:r w:rsidRPr="00AC7437">
              <w:rPr>
                <w:rFonts w:asciiTheme="minorHAnsi" w:eastAsia="Arial Unicode MS" w:hAnsiTheme="minorHAnsi"/>
                <w:b/>
                <w:bCs/>
                <w:sz w:val="22"/>
                <w:szCs w:val="22"/>
              </w:rPr>
              <w:t>F.2</w:t>
            </w:r>
          </w:p>
        </w:tc>
        <w:tc>
          <w:tcPr>
            <w:tcW w:w="6780" w:type="dxa"/>
            <w:vAlign w:val="center"/>
          </w:tcPr>
          <w:p w:rsidR="00F56DEE" w:rsidRPr="00AC7437" w:rsidRDefault="00F56DEE" w:rsidP="00827EAC">
            <w:pPr>
              <w:spacing w:before="120" w:line="360" w:lineRule="auto"/>
              <w:rPr>
                <w:rFonts w:asciiTheme="minorHAnsi" w:hAnsiTheme="minorHAnsi"/>
                <w:sz w:val="22"/>
                <w:szCs w:val="22"/>
              </w:rPr>
            </w:pPr>
            <w:r w:rsidRPr="00AC7437">
              <w:rPr>
                <w:rFonts w:asciiTheme="minorHAnsi" w:hAnsiTheme="minorHAnsi"/>
                <w:sz w:val="22"/>
                <w:szCs w:val="22"/>
              </w:rPr>
              <w:t>During the past 12 months, did you adopt any new</w:t>
            </w:r>
            <w:r w:rsidRPr="00AC7437">
              <w:rPr>
                <w:rFonts w:asciiTheme="minorHAnsi" w:hAnsiTheme="minorHAnsi"/>
                <w:b/>
                <w:bCs/>
                <w:i/>
                <w:iCs/>
                <w:sz w:val="22"/>
                <w:szCs w:val="22"/>
              </w:rPr>
              <w:t xml:space="preserve"> agricultural production technology </w:t>
            </w:r>
            <w:r w:rsidRPr="00AC7437">
              <w:rPr>
                <w:rFonts w:asciiTheme="minorHAnsi" w:hAnsiTheme="minorHAnsi"/>
                <w:sz w:val="22"/>
                <w:szCs w:val="22"/>
              </w:rPr>
              <w:t xml:space="preserve">promoted by the project?  </w:t>
            </w:r>
          </w:p>
        </w:tc>
        <w:tc>
          <w:tcPr>
            <w:tcW w:w="3040" w:type="dxa"/>
            <w:vAlign w:val="center"/>
          </w:tcPr>
          <w:p w:rsidR="00F56DEE" w:rsidRPr="00AC7437" w:rsidRDefault="00F56DEE" w:rsidP="00827EAC">
            <w:pPr>
              <w:spacing w:before="120"/>
              <w:rPr>
                <w:rFonts w:asciiTheme="minorHAnsi" w:hAnsiTheme="minorHAnsi"/>
                <w:sz w:val="22"/>
                <w:szCs w:val="22"/>
              </w:rPr>
            </w:pPr>
            <w:r w:rsidRPr="00AC7437">
              <w:rPr>
                <w:rFonts w:asciiTheme="minorHAnsi" w:hAnsiTheme="minorHAnsi"/>
                <w:sz w:val="22"/>
                <w:szCs w:val="22"/>
              </w:rPr>
              <w:t>A.   Yes           B.   No (</w:t>
            </w:r>
            <w:r w:rsidRPr="00AC7437">
              <w:rPr>
                <w:rFonts w:asciiTheme="minorHAnsi" w:hAnsiTheme="minorHAnsi"/>
                <w:i/>
                <w:iCs/>
                <w:sz w:val="22"/>
                <w:szCs w:val="22"/>
                <w:u w:val="single"/>
              </w:rPr>
              <w:t xml:space="preserve">-&gt; go to </w:t>
            </w:r>
            <w:r w:rsidRPr="00AC7437">
              <w:rPr>
                <w:rFonts w:asciiTheme="minorHAnsi" w:hAnsiTheme="minorHAnsi"/>
                <w:b/>
                <w:bCs/>
                <w:i/>
                <w:iCs/>
                <w:sz w:val="22"/>
                <w:szCs w:val="22"/>
                <w:u w:val="single"/>
              </w:rPr>
              <w:t>F.3</w:t>
            </w:r>
            <w:r w:rsidRPr="00AC7437">
              <w:rPr>
                <w:rFonts w:asciiTheme="minorHAnsi" w:hAnsiTheme="minorHAnsi"/>
                <w:sz w:val="22"/>
                <w:szCs w:val="22"/>
              </w:rPr>
              <w:t xml:space="preserve">)              </w:t>
            </w:r>
          </w:p>
        </w:tc>
      </w:tr>
      <w:tr w:rsidR="00F56DEE" w:rsidRPr="00AC7437" w:rsidTr="00827EAC">
        <w:trPr>
          <w:trHeight w:val="971"/>
        </w:trPr>
        <w:tc>
          <w:tcPr>
            <w:tcW w:w="531" w:type="dxa"/>
            <w:tcBorders>
              <w:left w:val="single" w:sz="4" w:space="0" w:color="auto"/>
            </w:tcBorders>
            <w:vAlign w:val="center"/>
          </w:tcPr>
          <w:p w:rsidR="00F56DEE" w:rsidRPr="00AC7437" w:rsidRDefault="00F56DEE" w:rsidP="00827EAC">
            <w:pPr>
              <w:rPr>
                <w:rFonts w:asciiTheme="minorHAnsi" w:eastAsia="Arial Unicode MS" w:hAnsiTheme="minorHAnsi"/>
                <w:b/>
                <w:bCs/>
                <w:sz w:val="22"/>
                <w:szCs w:val="22"/>
              </w:rPr>
            </w:pPr>
          </w:p>
        </w:tc>
        <w:tc>
          <w:tcPr>
            <w:tcW w:w="6780" w:type="dxa"/>
            <w:vAlign w:val="center"/>
          </w:tcPr>
          <w:p w:rsidR="00F56DEE" w:rsidRPr="00AC7437" w:rsidRDefault="00F56DEE" w:rsidP="00827EAC">
            <w:pPr>
              <w:spacing w:line="360" w:lineRule="auto"/>
              <w:ind w:left="621"/>
              <w:rPr>
                <w:rFonts w:asciiTheme="minorHAnsi" w:hAnsiTheme="minorHAnsi"/>
                <w:i/>
                <w:iCs/>
                <w:sz w:val="22"/>
                <w:szCs w:val="22"/>
              </w:rPr>
            </w:pPr>
            <w:r w:rsidRPr="00AC7437">
              <w:rPr>
                <w:rFonts w:asciiTheme="minorHAnsi" w:hAnsiTheme="minorHAnsi"/>
                <w:i/>
                <w:iCs/>
                <w:sz w:val="22"/>
                <w:szCs w:val="22"/>
              </w:rPr>
              <w:t>F.2.1</w:t>
            </w:r>
            <w:r w:rsidRPr="00AC7437">
              <w:rPr>
                <w:rFonts w:asciiTheme="minorHAnsi" w:hAnsiTheme="minorHAnsi"/>
                <w:sz w:val="22"/>
                <w:szCs w:val="22"/>
              </w:rPr>
              <w:t xml:space="preserve"> - Which one?   </w:t>
            </w:r>
            <w:r w:rsidRPr="00AC7437">
              <w:rPr>
                <w:rFonts w:asciiTheme="minorHAnsi" w:hAnsiTheme="minorHAnsi"/>
                <w:i/>
                <w:iCs/>
                <w:sz w:val="22"/>
                <w:szCs w:val="22"/>
              </w:rPr>
              <w:t>[response options to be adapted by project]</w:t>
            </w:r>
          </w:p>
        </w:tc>
        <w:tc>
          <w:tcPr>
            <w:tcW w:w="3040" w:type="dxa"/>
            <w:vAlign w:val="center"/>
          </w:tcPr>
          <w:p w:rsidR="00F56DEE" w:rsidRPr="00AC7437" w:rsidRDefault="00F56DEE" w:rsidP="00827EAC">
            <w:pPr>
              <w:ind w:right="252"/>
              <w:jc w:val="center"/>
              <w:rPr>
                <w:rFonts w:asciiTheme="minorHAnsi" w:eastAsia="Arial Unicode MS" w:hAnsiTheme="minorHAnsi"/>
                <w:i/>
                <w:iCs/>
                <w:sz w:val="22"/>
                <w:szCs w:val="22"/>
              </w:rPr>
            </w:pPr>
            <w:r w:rsidRPr="00AC7437">
              <w:rPr>
                <w:rFonts w:asciiTheme="minorHAnsi" w:eastAsia="Arial Unicode MS" w:hAnsiTheme="minorHAnsi"/>
                <w:i/>
                <w:iCs/>
                <w:sz w:val="22"/>
                <w:szCs w:val="22"/>
              </w:rPr>
              <w:t>/____/  ;     /____/</w:t>
            </w:r>
          </w:p>
          <w:p w:rsidR="00F56DEE" w:rsidRPr="00AC7437" w:rsidRDefault="00F56DEE" w:rsidP="00827EAC">
            <w:pPr>
              <w:ind w:right="252"/>
              <w:jc w:val="center"/>
              <w:rPr>
                <w:rFonts w:asciiTheme="minorHAnsi" w:eastAsia="Arial Unicode MS" w:hAnsiTheme="minorHAnsi"/>
                <w:i/>
                <w:iCs/>
                <w:sz w:val="22"/>
                <w:szCs w:val="22"/>
              </w:rPr>
            </w:pPr>
          </w:p>
          <w:p w:rsidR="00F56DEE" w:rsidRPr="00AC7437" w:rsidRDefault="00F56DEE" w:rsidP="00827EAC">
            <w:pPr>
              <w:ind w:right="252"/>
              <w:jc w:val="center"/>
              <w:rPr>
                <w:rFonts w:asciiTheme="minorHAnsi" w:eastAsia="Arial Unicode MS" w:hAnsiTheme="minorHAnsi"/>
                <w:i/>
                <w:iCs/>
                <w:sz w:val="22"/>
                <w:szCs w:val="22"/>
              </w:rPr>
            </w:pPr>
            <w:r w:rsidRPr="00AC7437">
              <w:rPr>
                <w:rFonts w:asciiTheme="minorHAnsi" w:eastAsia="Arial Unicode MS" w:hAnsiTheme="minorHAnsi"/>
                <w:i/>
                <w:iCs/>
                <w:sz w:val="22"/>
                <w:szCs w:val="22"/>
              </w:rPr>
              <w:t>[Two answers maximum]</w:t>
            </w:r>
          </w:p>
        </w:tc>
      </w:tr>
      <w:tr w:rsidR="00F56DEE" w:rsidRPr="00AC7437" w:rsidTr="00827EAC">
        <w:trPr>
          <w:trHeight w:val="1389"/>
        </w:trPr>
        <w:tc>
          <w:tcPr>
            <w:tcW w:w="531" w:type="dxa"/>
            <w:tcBorders>
              <w:left w:val="single" w:sz="4" w:space="0" w:color="auto"/>
            </w:tcBorders>
            <w:vAlign w:val="center"/>
          </w:tcPr>
          <w:p w:rsidR="00F56DEE" w:rsidRPr="00AC7437" w:rsidRDefault="00F56DEE" w:rsidP="00827EAC">
            <w:pPr>
              <w:rPr>
                <w:rFonts w:asciiTheme="minorHAnsi" w:eastAsia="Arial Unicode MS" w:hAnsiTheme="minorHAnsi"/>
                <w:b/>
                <w:bCs/>
                <w:sz w:val="22"/>
                <w:szCs w:val="22"/>
              </w:rPr>
            </w:pPr>
          </w:p>
        </w:tc>
        <w:tc>
          <w:tcPr>
            <w:tcW w:w="6780" w:type="dxa"/>
            <w:vAlign w:val="center"/>
          </w:tcPr>
          <w:p w:rsidR="00F56DEE" w:rsidRPr="00AC7437" w:rsidRDefault="00F56DEE" w:rsidP="00827EAC">
            <w:pPr>
              <w:spacing w:before="120" w:after="120"/>
              <w:rPr>
                <w:rFonts w:asciiTheme="minorHAnsi" w:eastAsia="Arial Unicode MS" w:hAnsiTheme="minorHAnsi"/>
                <w:sz w:val="22"/>
                <w:szCs w:val="22"/>
              </w:rPr>
            </w:pPr>
            <w:r w:rsidRPr="00AC7437">
              <w:rPr>
                <w:rFonts w:asciiTheme="minorHAnsi" w:eastAsia="Arial Unicode MS" w:hAnsiTheme="minorHAnsi"/>
                <w:i/>
                <w:iCs/>
                <w:sz w:val="22"/>
                <w:szCs w:val="22"/>
              </w:rPr>
              <w:t>[Adapt the response options below to the context of your project</w:t>
            </w:r>
            <w:r w:rsidRPr="00AC7437">
              <w:rPr>
                <w:rFonts w:asciiTheme="minorHAnsi" w:eastAsia="Arial Unicode MS" w:hAnsiTheme="minorHAnsi"/>
                <w:sz w:val="22"/>
                <w:szCs w:val="22"/>
              </w:rPr>
              <w:t>]</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Technology a</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B.  Technology b</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C.  Technology c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D. Technology d</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E. Technology e</w:t>
            </w:r>
          </w:p>
        </w:tc>
        <w:tc>
          <w:tcPr>
            <w:tcW w:w="3040" w:type="dxa"/>
            <w:vAlign w:val="center"/>
          </w:tcPr>
          <w:p w:rsidR="00F56DEE" w:rsidRPr="00AC7437" w:rsidRDefault="00F56DEE" w:rsidP="00827EAC">
            <w:pPr>
              <w:spacing w:before="120"/>
              <w:rPr>
                <w:rFonts w:asciiTheme="minorHAnsi" w:hAnsiTheme="minorHAnsi"/>
                <w:sz w:val="22"/>
                <w:szCs w:val="22"/>
              </w:rPr>
            </w:pPr>
          </w:p>
        </w:tc>
      </w:tr>
      <w:tr w:rsidR="00F56DEE" w:rsidRPr="00AC7437" w:rsidTr="00827EAC">
        <w:trPr>
          <w:trHeight w:val="137"/>
        </w:trPr>
        <w:tc>
          <w:tcPr>
            <w:tcW w:w="10351" w:type="dxa"/>
            <w:gridSpan w:val="3"/>
            <w:tcBorders>
              <w:bottom w:val="single" w:sz="4" w:space="0" w:color="auto"/>
            </w:tcBorders>
            <w:shd w:val="clear" w:color="auto" w:fill="F3F3F3"/>
            <w:vAlign w:val="center"/>
          </w:tcPr>
          <w:p w:rsidR="00F56DEE" w:rsidRPr="00AC7437" w:rsidRDefault="00F56DEE" w:rsidP="00827EAC">
            <w:pPr>
              <w:jc w:val="center"/>
              <w:rPr>
                <w:rFonts w:asciiTheme="minorHAnsi" w:hAnsiTheme="minorHAnsi"/>
                <w:sz w:val="22"/>
                <w:szCs w:val="22"/>
              </w:rPr>
            </w:pPr>
          </w:p>
        </w:tc>
      </w:tr>
      <w:tr w:rsidR="00F56DEE" w:rsidRPr="00AC7437" w:rsidTr="00827EAC">
        <w:trPr>
          <w:trHeight w:val="525"/>
        </w:trPr>
        <w:tc>
          <w:tcPr>
            <w:tcW w:w="531" w:type="dxa"/>
            <w:tcBorders>
              <w:left w:val="single" w:sz="4" w:space="0" w:color="auto"/>
              <w:bottom w:val="single" w:sz="4" w:space="0" w:color="auto"/>
            </w:tcBorders>
            <w:vAlign w:val="center"/>
          </w:tcPr>
          <w:p w:rsidR="00F56DEE" w:rsidRPr="00AC7437" w:rsidRDefault="00F56DEE" w:rsidP="00827EAC">
            <w:pPr>
              <w:rPr>
                <w:rFonts w:asciiTheme="minorHAnsi" w:hAnsiTheme="minorHAnsi"/>
                <w:sz w:val="22"/>
                <w:szCs w:val="22"/>
              </w:rPr>
            </w:pPr>
            <w:r w:rsidRPr="00AC7437">
              <w:rPr>
                <w:rFonts w:asciiTheme="minorHAnsi" w:eastAsia="Arial Unicode MS" w:hAnsiTheme="minorHAnsi"/>
                <w:b/>
                <w:bCs/>
                <w:sz w:val="22"/>
                <w:szCs w:val="22"/>
              </w:rPr>
              <w:t>F.3</w:t>
            </w:r>
          </w:p>
        </w:tc>
        <w:tc>
          <w:tcPr>
            <w:tcW w:w="6780" w:type="dxa"/>
            <w:vAlign w:val="center"/>
          </w:tcPr>
          <w:p w:rsidR="00F56DEE" w:rsidRPr="00AC7437" w:rsidRDefault="00F56DEE" w:rsidP="00827EAC">
            <w:pPr>
              <w:spacing w:before="120" w:line="360" w:lineRule="auto"/>
              <w:rPr>
                <w:rFonts w:asciiTheme="minorHAnsi" w:hAnsiTheme="minorHAnsi"/>
                <w:sz w:val="22"/>
                <w:szCs w:val="22"/>
              </w:rPr>
            </w:pPr>
            <w:r w:rsidRPr="00AC7437">
              <w:rPr>
                <w:rFonts w:asciiTheme="minorHAnsi" w:hAnsiTheme="minorHAnsi"/>
                <w:sz w:val="22"/>
                <w:szCs w:val="22"/>
              </w:rPr>
              <w:t>Compared to last year (</w:t>
            </w:r>
            <w:r w:rsidRPr="00AC7437">
              <w:rPr>
                <w:rFonts w:asciiTheme="minorHAnsi" w:hAnsiTheme="minorHAnsi"/>
                <w:i/>
                <w:iCs/>
                <w:sz w:val="22"/>
                <w:szCs w:val="22"/>
              </w:rPr>
              <w:t>ie. 12 months ago</w:t>
            </w:r>
            <w:r w:rsidRPr="00AC7437">
              <w:rPr>
                <w:rFonts w:asciiTheme="minorHAnsi" w:hAnsiTheme="minorHAnsi"/>
                <w:sz w:val="22"/>
                <w:szCs w:val="22"/>
              </w:rPr>
              <w:t>), this year, did your</w:t>
            </w:r>
            <w:r w:rsidRPr="00AC7437">
              <w:rPr>
                <w:rFonts w:asciiTheme="minorHAnsi" w:hAnsiTheme="minorHAnsi"/>
                <w:b/>
                <w:bCs/>
                <w:i/>
                <w:sz w:val="22"/>
                <w:szCs w:val="22"/>
              </w:rPr>
              <w:t xml:space="preserve">crop production area </w:t>
            </w:r>
            <w:r w:rsidRPr="00AC7437">
              <w:rPr>
                <w:rFonts w:asciiTheme="minorHAnsi" w:hAnsiTheme="minorHAnsi"/>
                <w:iCs/>
                <w:sz w:val="22"/>
                <w:szCs w:val="22"/>
              </w:rPr>
              <w:t>increase</w:t>
            </w:r>
            <w:r w:rsidRPr="00AC7437">
              <w:rPr>
                <w:rFonts w:asciiTheme="minorHAnsi" w:hAnsiTheme="minorHAnsi"/>
                <w:sz w:val="22"/>
                <w:szCs w:val="22"/>
              </w:rPr>
              <w:t xml:space="preserve">:     </w:t>
            </w:r>
          </w:p>
        </w:tc>
        <w:tc>
          <w:tcPr>
            <w:tcW w:w="3040"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Yes             B.   No (</w:t>
            </w:r>
            <w:r w:rsidRPr="00AC7437">
              <w:rPr>
                <w:rFonts w:asciiTheme="minorHAnsi" w:hAnsiTheme="minorHAnsi"/>
                <w:sz w:val="22"/>
                <w:szCs w:val="22"/>
                <w:u w:val="single"/>
              </w:rPr>
              <w:t>-&gt;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F.4</w:t>
            </w:r>
            <w:r w:rsidRPr="00AC7437">
              <w:rPr>
                <w:rFonts w:asciiTheme="minorHAnsi" w:hAnsiTheme="minorHAnsi"/>
                <w:sz w:val="22"/>
                <w:szCs w:val="22"/>
              </w:rPr>
              <w:t xml:space="preserve">)             </w:t>
            </w:r>
          </w:p>
        </w:tc>
      </w:tr>
      <w:tr w:rsidR="00F56DEE" w:rsidRPr="00AC7437" w:rsidTr="00827EAC">
        <w:trPr>
          <w:trHeight w:val="525"/>
        </w:trPr>
        <w:tc>
          <w:tcPr>
            <w:tcW w:w="531" w:type="dxa"/>
            <w:tcBorders>
              <w:left w:val="single" w:sz="4" w:space="0" w:color="auto"/>
              <w:bottom w:val="nil"/>
            </w:tcBorders>
            <w:vAlign w:val="center"/>
          </w:tcPr>
          <w:p w:rsidR="00F56DEE" w:rsidRPr="00AC7437" w:rsidRDefault="00F56DEE" w:rsidP="00827EAC">
            <w:pPr>
              <w:rPr>
                <w:rFonts w:asciiTheme="minorHAnsi" w:eastAsia="Arial Unicode MS" w:hAnsiTheme="minorHAnsi"/>
                <w:b/>
                <w:bCs/>
                <w:sz w:val="22"/>
                <w:szCs w:val="22"/>
              </w:rPr>
            </w:pPr>
          </w:p>
        </w:tc>
        <w:tc>
          <w:tcPr>
            <w:tcW w:w="6780" w:type="dxa"/>
            <w:vAlign w:val="center"/>
          </w:tcPr>
          <w:p w:rsidR="00F56DEE" w:rsidRPr="00AC7437" w:rsidRDefault="00F56DEE" w:rsidP="00827EAC">
            <w:pPr>
              <w:spacing w:before="120" w:line="360" w:lineRule="auto"/>
              <w:ind w:left="621"/>
              <w:rPr>
                <w:rFonts w:asciiTheme="minorHAnsi" w:hAnsiTheme="minorHAnsi"/>
                <w:i/>
                <w:iCs/>
                <w:sz w:val="22"/>
                <w:szCs w:val="22"/>
              </w:rPr>
            </w:pPr>
            <w:r w:rsidRPr="00AC7437">
              <w:rPr>
                <w:rFonts w:asciiTheme="minorHAnsi" w:hAnsiTheme="minorHAnsi"/>
                <w:i/>
                <w:iCs/>
                <w:sz w:val="22"/>
                <w:szCs w:val="22"/>
              </w:rPr>
              <w:t>F.3.1</w:t>
            </w:r>
            <w:r w:rsidRPr="00AC7437">
              <w:rPr>
                <w:rFonts w:asciiTheme="minorHAnsi" w:hAnsiTheme="minorHAnsi"/>
                <w:sz w:val="22"/>
                <w:szCs w:val="22"/>
              </w:rPr>
              <w:t xml:space="preserve">- How would you quantify this increase?    </w:t>
            </w:r>
          </w:p>
        </w:tc>
        <w:tc>
          <w:tcPr>
            <w:tcW w:w="3040"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A.  Small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B.   Medium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C.   Large</w:t>
            </w:r>
          </w:p>
        </w:tc>
      </w:tr>
      <w:tr w:rsidR="00F56DEE" w:rsidRPr="00AC7437" w:rsidTr="00827EAC">
        <w:trPr>
          <w:trHeight w:val="525"/>
        </w:trPr>
        <w:tc>
          <w:tcPr>
            <w:tcW w:w="531" w:type="dxa"/>
            <w:tcBorders>
              <w:top w:val="nil"/>
              <w:left w:val="single" w:sz="4" w:space="0" w:color="auto"/>
            </w:tcBorders>
            <w:vAlign w:val="center"/>
          </w:tcPr>
          <w:p w:rsidR="00F56DEE" w:rsidRPr="00AC7437" w:rsidRDefault="00F56DEE" w:rsidP="00827EAC">
            <w:pPr>
              <w:rPr>
                <w:rFonts w:asciiTheme="minorHAnsi" w:eastAsia="Arial Unicode MS" w:hAnsiTheme="minorHAnsi"/>
                <w:b/>
                <w:bCs/>
                <w:sz w:val="22"/>
                <w:szCs w:val="22"/>
              </w:rPr>
            </w:pPr>
          </w:p>
        </w:tc>
        <w:tc>
          <w:tcPr>
            <w:tcW w:w="6780" w:type="dxa"/>
            <w:vAlign w:val="center"/>
          </w:tcPr>
          <w:p w:rsidR="00F56DEE" w:rsidRPr="00AC7437" w:rsidRDefault="00F56DEE" w:rsidP="00827EAC">
            <w:pPr>
              <w:spacing w:before="120" w:line="360" w:lineRule="auto"/>
              <w:ind w:left="621"/>
              <w:rPr>
                <w:rFonts w:asciiTheme="minorHAnsi" w:hAnsiTheme="minorHAnsi"/>
                <w:i/>
                <w:iCs/>
                <w:sz w:val="22"/>
                <w:szCs w:val="22"/>
              </w:rPr>
            </w:pPr>
            <w:r w:rsidRPr="00AC7437">
              <w:rPr>
                <w:rFonts w:asciiTheme="minorHAnsi" w:hAnsiTheme="minorHAnsi"/>
                <w:i/>
                <w:iCs/>
                <w:sz w:val="22"/>
                <w:szCs w:val="22"/>
              </w:rPr>
              <w:t>F.3.2</w:t>
            </w:r>
            <w:r w:rsidRPr="00AC7437">
              <w:rPr>
                <w:rFonts w:asciiTheme="minorHAnsi" w:hAnsiTheme="minorHAnsi"/>
                <w:b/>
                <w:bCs/>
                <w:sz w:val="22"/>
                <w:szCs w:val="22"/>
              </w:rPr>
              <w:t>–</w:t>
            </w:r>
            <w:r w:rsidRPr="00AC7437">
              <w:rPr>
                <w:rFonts w:asciiTheme="minorHAnsi" w:hAnsiTheme="minorHAnsi"/>
                <w:sz w:val="22"/>
                <w:szCs w:val="22"/>
              </w:rPr>
              <w:t xml:space="preserve"> Is this increase related to any project activity?   </w:t>
            </w:r>
          </w:p>
        </w:tc>
        <w:tc>
          <w:tcPr>
            <w:tcW w:w="3040"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Yes                B.   No</w:t>
            </w:r>
          </w:p>
        </w:tc>
      </w:tr>
      <w:tr w:rsidR="00F56DEE" w:rsidRPr="00AC7437" w:rsidTr="00827EAC">
        <w:trPr>
          <w:trHeight w:val="137"/>
        </w:trPr>
        <w:tc>
          <w:tcPr>
            <w:tcW w:w="10351" w:type="dxa"/>
            <w:gridSpan w:val="3"/>
            <w:tcBorders>
              <w:bottom w:val="single" w:sz="4" w:space="0" w:color="auto"/>
            </w:tcBorders>
            <w:shd w:val="clear" w:color="auto" w:fill="F3F3F3"/>
            <w:vAlign w:val="center"/>
          </w:tcPr>
          <w:p w:rsidR="00F56DEE" w:rsidRPr="00AC7437" w:rsidRDefault="00F56DEE" w:rsidP="00827EAC">
            <w:pPr>
              <w:jc w:val="center"/>
              <w:rPr>
                <w:rFonts w:asciiTheme="minorHAnsi" w:hAnsiTheme="minorHAnsi"/>
                <w:sz w:val="22"/>
                <w:szCs w:val="22"/>
              </w:rPr>
            </w:pPr>
          </w:p>
        </w:tc>
      </w:tr>
      <w:tr w:rsidR="00F56DEE" w:rsidRPr="00AC7437" w:rsidTr="00827EAC">
        <w:trPr>
          <w:trHeight w:val="525"/>
        </w:trPr>
        <w:tc>
          <w:tcPr>
            <w:tcW w:w="531" w:type="dxa"/>
            <w:tcBorders>
              <w:left w:val="single" w:sz="4" w:space="0" w:color="auto"/>
              <w:bottom w:val="single" w:sz="4" w:space="0" w:color="auto"/>
            </w:tcBorders>
            <w:vAlign w:val="center"/>
          </w:tcPr>
          <w:p w:rsidR="00F56DEE" w:rsidRPr="00AC7437" w:rsidRDefault="00F56DEE" w:rsidP="00827EAC">
            <w:pPr>
              <w:rPr>
                <w:rFonts w:asciiTheme="minorHAnsi" w:eastAsia="Arial Unicode MS" w:hAnsiTheme="minorHAnsi"/>
                <w:b/>
                <w:bCs/>
                <w:sz w:val="22"/>
                <w:szCs w:val="22"/>
              </w:rPr>
            </w:pPr>
            <w:r w:rsidRPr="00AC7437">
              <w:rPr>
                <w:rFonts w:asciiTheme="minorHAnsi" w:eastAsia="Arial Unicode MS" w:hAnsiTheme="minorHAnsi"/>
                <w:b/>
                <w:bCs/>
                <w:sz w:val="22"/>
                <w:szCs w:val="22"/>
              </w:rPr>
              <w:t>F.4</w:t>
            </w:r>
          </w:p>
        </w:tc>
        <w:tc>
          <w:tcPr>
            <w:tcW w:w="6780" w:type="dxa"/>
            <w:vAlign w:val="center"/>
          </w:tcPr>
          <w:p w:rsidR="00F56DEE" w:rsidRPr="00AC7437" w:rsidRDefault="00F56DEE" w:rsidP="00827EAC">
            <w:pPr>
              <w:spacing w:before="120" w:line="360" w:lineRule="auto"/>
              <w:rPr>
                <w:rFonts w:asciiTheme="minorHAnsi" w:hAnsiTheme="minorHAnsi"/>
                <w:b/>
                <w:bCs/>
                <w:sz w:val="22"/>
                <w:szCs w:val="22"/>
              </w:rPr>
            </w:pPr>
            <w:r w:rsidRPr="00AC7437">
              <w:rPr>
                <w:rFonts w:asciiTheme="minorHAnsi" w:hAnsiTheme="minorHAnsi"/>
                <w:sz w:val="22"/>
                <w:szCs w:val="22"/>
              </w:rPr>
              <w:t xml:space="preserve">Do you use </w:t>
            </w:r>
            <w:r w:rsidRPr="00AC7437">
              <w:rPr>
                <w:rFonts w:asciiTheme="minorHAnsi" w:hAnsiTheme="minorHAnsi"/>
                <w:b/>
                <w:bCs/>
                <w:i/>
                <w:sz w:val="22"/>
                <w:szCs w:val="22"/>
              </w:rPr>
              <w:t>irrigation</w:t>
            </w:r>
            <w:r w:rsidRPr="00AC7437">
              <w:rPr>
                <w:rFonts w:asciiTheme="minorHAnsi" w:hAnsiTheme="minorHAnsi"/>
                <w:sz w:val="22"/>
                <w:szCs w:val="22"/>
              </w:rPr>
              <w:t xml:space="preserve">system(s)?         </w:t>
            </w:r>
          </w:p>
        </w:tc>
        <w:tc>
          <w:tcPr>
            <w:tcW w:w="3040"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lastRenderedPageBreak/>
              <w:t>F.5</w:t>
            </w:r>
            <w:r w:rsidRPr="00AC7437">
              <w:rPr>
                <w:rFonts w:asciiTheme="minorHAnsi" w:hAnsiTheme="minorHAnsi"/>
                <w:sz w:val="22"/>
                <w:szCs w:val="22"/>
              </w:rPr>
              <w:t>)</w:t>
            </w:r>
          </w:p>
        </w:tc>
      </w:tr>
      <w:tr w:rsidR="00F56DEE" w:rsidRPr="00AC7437" w:rsidTr="00827EAC">
        <w:trPr>
          <w:trHeight w:val="525"/>
        </w:trPr>
        <w:tc>
          <w:tcPr>
            <w:tcW w:w="531" w:type="dxa"/>
            <w:tcBorders>
              <w:left w:val="single" w:sz="4" w:space="0" w:color="auto"/>
              <w:bottom w:val="nil"/>
            </w:tcBorders>
            <w:vAlign w:val="center"/>
          </w:tcPr>
          <w:p w:rsidR="00F56DEE" w:rsidRPr="00AC7437" w:rsidRDefault="00F56DEE" w:rsidP="00827EAC">
            <w:pPr>
              <w:rPr>
                <w:rFonts w:asciiTheme="minorHAnsi" w:eastAsia="Arial Unicode MS" w:hAnsiTheme="minorHAnsi"/>
                <w:b/>
                <w:bCs/>
                <w:sz w:val="22"/>
                <w:szCs w:val="22"/>
              </w:rPr>
            </w:pPr>
          </w:p>
        </w:tc>
        <w:tc>
          <w:tcPr>
            <w:tcW w:w="6780" w:type="dxa"/>
            <w:vAlign w:val="center"/>
          </w:tcPr>
          <w:p w:rsidR="00F56DEE" w:rsidRPr="00AC7437" w:rsidRDefault="00F56DEE" w:rsidP="00827EAC">
            <w:pPr>
              <w:spacing w:before="120" w:line="360" w:lineRule="auto"/>
              <w:ind w:left="621"/>
              <w:rPr>
                <w:rFonts w:asciiTheme="minorHAnsi" w:hAnsiTheme="minorHAnsi"/>
                <w:i/>
                <w:iCs/>
                <w:sz w:val="22"/>
                <w:szCs w:val="22"/>
              </w:rPr>
            </w:pPr>
            <w:r w:rsidRPr="00AC7437">
              <w:rPr>
                <w:rFonts w:asciiTheme="minorHAnsi" w:hAnsiTheme="minorHAnsi"/>
                <w:i/>
                <w:iCs/>
                <w:sz w:val="22"/>
                <w:szCs w:val="22"/>
              </w:rPr>
              <w:t>F.4.1</w:t>
            </w:r>
            <w:r w:rsidRPr="00AC7437">
              <w:rPr>
                <w:rFonts w:asciiTheme="minorHAnsi" w:hAnsiTheme="minorHAnsi"/>
                <w:sz w:val="22"/>
                <w:szCs w:val="22"/>
              </w:rPr>
              <w:t xml:space="preserve"> - Did you manage to increase your irrigated area this year compared to last year (</w:t>
            </w:r>
            <w:r w:rsidRPr="00AC7437">
              <w:rPr>
                <w:rFonts w:asciiTheme="minorHAnsi" w:hAnsiTheme="minorHAnsi"/>
                <w:i/>
                <w:iCs/>
                <w:sz w:val="22"/>
                <w:szCs w:val="22"/>
              </w:rPr>
              <w:t>i.e. 12 months ago</w:t>
            </w:r>
            <w:r w:rsidRPr="00AC7437">
              <w:rPr>
                <w:rFonts w:asciiTheme="minorHAnsi" w:hAnsiTheme="minorHAnsi"/>
                <w:sz w:val="22"/>
                <w:szCs w:val="22"/>
              </w:rPr>
              <w:t xml:space="preserve">)?    </w:t>
            </w:r>
          </w:p>
        </w:tc>
        <w:tc>
          <w:tcPr>
            <w:tcW w:w="3040"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F.5</w:t>
            </w:r>
            <w:r w:rsidRPr="00AC7437">
              <w:rPr>
                <w:rFonts w:asciiTheme="minorHAnsi" w:hAnsiTheme="minorHAnsi"/>
                <w:sz w:val="22"/>
                <w:szCs w:val="22"/>
              </w:rPr>
              <w:t>)</w:t>
            </w:r>
          </w:p>
        </w:tc>
      </w:tr>
      <w:tr w:rsidR="00F56DEE" w:rsidRPr="00AC7437" w:rsidTr="00827EAC">
        <w:trPr>
          <w:trHeight w:val="525"/>
        </w:trPr>
        <w:tc>
          <w:tcPr>
            <w:tcW w:w="531" w:type="dxa"/>
            <w:tcBorders>
              <w:top w:val="nil"/>
              <w:left w:val="single" w:sz="4" w:space="0" w:color="auto"/>
              <w:bottom w:val="nil"/>
            </w:tcBorders>
            <w:vAlign w:val="center"/>
          </w:tcPr>
          <w:p w:rsidR="00F56DEE" w:rsidRPr="00AC7437" w:rsidRDefault="00F56DEE" w:rsidP="00827EAC">
            <w:pPr>
              <w:rPr>
                <w:rFonts w:asciiTheme="minorHAnsi" w:eastAsia="Arial Unicode MS" w:hAnsiTheme="minorHAnsi"/>
                <w:b/>
                <w:bCs/>
                <w:sz w:val="22"/>
                <w:szCs w:val="22"/>
              </w:rPr>
            </w:pPr>
          </w:p>
        </w:tc>
        <w:tc>
          <w:tcPr>
            <w:tcW w:w="6780" w:type="dxa"/>
            <w:vAlign w:val="center"/>
          </w:tcPr>
          <w:p w:rsidR="00F56DEE" w:rsidRPr="00AC7437" w:rsidRDefault="00F56DEE" w:rsidP="00827EAC">
            <w:pPr>
              <w:spacing w:before="120" w:line="360" w:lineRule="auto"/>
              <w:ind w:left="1341"/>
              <w:rPr>
                <w:rFonts w:asciiTheme="minorHAnsi" w:hAnsiTheme="minorHAnsi"/>
                <w:sz w:val="22"/>
                <w:szCs w:val="22"/>
              </w:rPr>
            </w:pPr>
            <w:r w:rsidRPr="00AC7437">
              <w:rPr>
                <w:rFonts w:asciiTheme="minorHAnsi" w:hAnsiTheme="minorHAnsi"/>
                <w:i/>
                <w:iCs/>
                <w:sz w:val="22"/>
                <w:szCs w:val="22"/>
              </w:rPr>
              <w:t xml:space="preserve">F.4.1.1- </w:t>
            </w:r>
            <w:r w:rsidRPr="00AC7437">
              <w:rPr>
                <w:rFonts w:asciiTheme="minorHAnsi" w:hAnsiTheme="minorHAnsi"/>
                <w:sz w:val="22"/>
                <w:szCs w:val="22"/>
              </w:rPr>
              <w:t xml:space="preserve">How would you quantify this increase?        </w:t>
            </w:r>
          </w:p>
        </w:tc>
        <w:tc>
          <w:tcPr>
            <w:tcW w:w="3040"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A.  Small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B.   Medium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C.    Large</w:t>
            </w:r>
          </w:p>
        </w:tc>
      </w:tr>
      <w:tr w:rsidR="00F56DEE" w:rsidRPr="00AC7437" w:rsidTr="00827EAC">
        <w:trPr>
          <w:trHeight w:val="525"/>
        </w:trPr>
        <w:tc>
          <w:tcPr>
            <w:tcW w:w="531" w:type="dxa"/>
            <w:tcBorders>
              <w:top w:val="nil"/>
              <w:left w:val="single" w:sz="4" w:space="0" w:color="auto"/>
            </w:tcBorders>
            <w:vAlign w:val="center"/>
          </w:tcPr>
          <w:p w:rsidR="00F56DEE" w:rsidRPr="00AC7437" w:rsidRDefault="00F56DEE" w:rsidP="00827EAC">
            <w:pPr>
              <w:rPr>
                <w:rFonts w:asciiTheme="minorHAnsi" w:eastAsia="Arial Unicode MS" w:hAnsiTheme="minorHAnsi"/>
                <w:b/>
                <w:bCs/>
                <w:sz w:val="22"/>
                <w:szCs w:val="22"/>
              </w:rPr>
            </w:pPr>
          </w:p>
        </w:tc>
        <w:tc>
          <w:tcPr>
            <w:tcW w:w="6780" w:type="dxa"/>
            <w:vAlign w:val="center"/>
          </w:tcPr>
          <w:p w:rsidR="00F56DEE" w:rsidRPr="00AC7437" w:rsidRDefault="00F56DEE" w:rsidP="00827EAC">
            <w:pPr>
              <w:spacing w:before="120" w:line="360" w:lineRule="auto"/>
              <w:ind w:left="1341"/>
              <w:rPr>
                <w:rFonts w:asciiTheme="minorHAnsi" w:hAnsiTheme="minorHAnsi"/>
                <w:i/>
                <w:iCs/>
                <w:sz w:val="22"/>
                <w:szCs w:val="22"/>
              </w:rPr>
            </w:pPr>
            <w:r w:rsidRPr="00AC7437">
              <w:rPr>
                <w:rFonts w:asciiTheme="minorHAnsi" w:hAnsiTheme="minorHAnsi"/>
                <w:i/>
                <w:iCs/>
                <w:sz w:val="22"/>
                <w:szCs w:val="22"/>
              </w:rPr>
              <w:t>F.4.1.2</w:t>
            </w:r>
            <w:r w:rsidRPr="00AC7437">
              <w:rPr>
                <w:rFonts w:asciiTheme="minorHAnsi" w:hAnsiTheme="minorHAnsi"/>
                <w:b/>
                <w:bCs/>
                <w:sz w:val="22"/>
                <w:szCs w:val="22"/>
              </w:rPr>
              <w:t>–</w:t>
            </w:r>
            <w:r w:rsidRPr="00AC7437">
              <w:rPr>
                <w:rFonts w:asciiTheme="minorHAnsi" w:hAnsiTheme="minorHAnsi"/>
                <w:sz w:val="22"/>
                <w:szCs w:val="22"/>
              </w:rPr>
              <w:t xml:space="preserve"> Is this increase related to any project activity?   </w:t>
            </w:r>
          </w:p>
        </w:tc>
        <w:tc>
          <w:tcPr>
            <w:tcW w:w="3040"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Yes                B.   No</w:t>
            </w:r>
          </w:p>
        </w:tc>
      </w:tr>
      <w:tr w:rsidR="00F56DEE" w:rsidRPr="00AC7437" w:rsidTr="00827EAC">
        <w:trPr>
          <w:trHeight w:val="137"/>
        </w:trPr>
        <w:tc>
          <w:tcPr>
            <w:tcW w:w="10351" w:type="dxa"/>
            <w:gridSpan w:val="3"/>
            <w:tcBorders>
              <w:bottom w:val="single" w:sz="4" w:space="0" w:color="auto"/>
            </w:tcBorders>
            <w:shd w:val="clear" w:color="auto" w:fill="F3F3F3"/>
            <w:vAlign w:val="center"/>
          </w:tcPr>
          <w:p w:rsidR="00F56DEE" w:rsidRPr="00AC7437" w:rsidRDefault="00F56DEE" w:rsidP="00827EAC">
            <w:pPr>
              <w:jc w:val="center"/>
              <w:rPr>
                <w:rFonts w:asciiTheme="minorHAnsi" w:hAnsiTheme="minorHAnsi"/>
                <w:sz w:val="22"/>
                <w:szCs w:val="22"/>
              </w:rPr>
            </w:pPr>
          </w:p>
        </w:tc>
      </w:tr>
      <w:tr w:rsidR="00F56DEE" w:rsidRPr="00AC7437" w:rsidTr="00827EAC">
        <w:trPr>
          <w:trHeight w:val="525"/>
        </w:trPr>
        <w:tc>
          <w:tcPr>
            <w:tcW w:w="531" w:type="dxa"/>
            <w:tcBorders>
              <w:left w:val="single" w:sz="4" w:space="0" w:color="auto"/>
              <w:bottom w:val="single" w:sz="4" w:space="0" w:color="auto"/>
            </w:tcBorders>
            <w:vAlign w:val="center"/>
          </w:tcPr>
          <w:p w:rsidR="00F56DEE" w:rsidRPr="00AC7437" w:rsidRDefault="00F56DEE" w:rsidP="00827EAC">
            <w:pPr>
              <w:rPr>
                <w:rFonts w:asciiTheme="minorHAnsi" w:eastAsia="Arial Unicode MS" w:hAnsiTheme="minorHAnsi"/>
                <w:b/>
                <w:bCs/>
                <w:sz w:val="22"/>
                <w:szCs w:val="22"/>
              </w:rPr>
            </w:pPr>
            <w:r w:rsidRPr="00AC7437">
              <w:rPr>
                <w:rFonts w:asciiTheme="minorHAnsi" w:eastAsia="Arial Unicode MS" w:hAnsiTheme="minorHAnsi"/>
                <w:b/>
                <w:bCs/>
                <w:sz w:val="22"/>
                <w:szCs w:val="22"/>
              </w:rPr>
              <w:t>F.5</w:t>
            </w:r>
          </w:p>
        </w:tc>
        <w:tc>
          <w:tcPr>
            <w:tcW w:w="6780" w:type="dxa"/>
            <w:vAlign w:val="center"/>
          </w:tcPr>
          <w:p w:rsidR="00F56DEE" w:rsidRPr="00AC7437" w:rsidRDefault="00F56DEE" w:rsidP="00827EAC">
            <w:pPr>
              <w:spacing w:before="120" w:line="360" w:lineRule="auto"/>
              <w:rPr>
                <w:rFonts w:asciiTheme="minorHAnsi" w:hAnsiTheme="minorHAnsi"/>
                <w:i/>
                <w:iCs/>
                <w:sz w:val="22"/>
                <w:szCs w:val="22"/>
              </w:rPr>
            </w:pPr>
            <w:r w:rsidRPr="00AC7437">
              <w:rPr>
                <w:rFonts w:asciiTheme="minorHAnsi" w:hAnsiTheme="minorHAnsi"/>
                <w:sz w:val="22"/>
                <w:szCs w:val="22"/>
              </w:rPr>
              <w:t xml:space="preserve">Do you have access to a </w:t>
            </w:r>
            <w:r w:rsidRPr="00AC7437">
              <w:rPr>
                <w:rFonts w:asciiTheme="minorHAnsi" w:hAnsiTheme="minorHAnsi"/>
                <w:b/>
                <w:bCs/>
                <w:i/>
                <w:iCs/>
                <w:sz w:val="22"/>
                <w:szCs w:val="22"/>
              </w:rPr>
              <w:t>fish pond</w:t>
            </w:r>
            <w:r w:rsidRPr="00AC7437">
              <w:rPr>
                <w:rFonts w:asciiTheme="minorHAnsi" w:hAnsiTheme="minorHAnsi"/>
                <w:sz w:val="22"/>
                <w:szCs w:val="22"/>
              </w:rPr>
              <w:t xml:space="preserve">?           </w:t>
            </w:r>
          </w:p>
        </w:tc>
        <w:tc>
          <w:tcPr>
            <w:tcW w:w="3040" w:type="dxa"/>
            <w:vAlign w:val="center"/>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F.6</w:t>
            </w:r>
            <w:r w:rsidRPr="00AC7437">
              <w:rPr>
                <w:rFonts w:asciiTheme="minorHAnsi" w:hAnsiTheme="minorHAnsi"/>
                <w:sz w:val="22"/>
                <w:szCs w:val="22"/>
              </w:rPr>
              <w:t>)</w:t>
            </w:r>
          </w:p>
        </w:tc>
      </w:tr>
      <w:tr w:rsidR="00F56DEE" w:rsidRPr="00AC7437" w:rsidTr="00827EAC">
        <w:trPr>
          <w:trHeight w:val="525"/>
        </w:trPr>
        <w:tc>
          <w:tcPr>
            <w:tcW w:w="531" w:type="dxa"/>
            <w:tcBorders>
              <w:left w:val="single" w:sz="4" w:space="0" w:color="auto"/>
              <w:bottom w:val="single" w:sz="4" w:space="0" w:color="auto"/>
            </w:tcBorders>
            <w:vAlign w:val="center"/>
          </w:tcPr>
          <w:p w:rsidR="00F56DEE" w:rsidRPr="00AC7437" w:rsidRDefault="00F56DEE" w:rsidP="00827EAC">
            <w:pPr>
              <w:rPr>
                <w:rFonts w:asciiTheme="minorHAnsi" w:eastAsia="Arial Unicode MS" w:hAnsiTheme="minorHAnsi"/>
                <w:b/>
                <w:bCs/>
                <w:sz w:val="22"/>
                <w:szCs w:val="22"/>
              </w:rPr>
            </w:pPr>
          </w:p>
        </w:tc>
        <w:tc>
          <w:tcPr>
            <w:tcW w:w="6780" w:type="dxa"/>
            <w:vAlign w:val="center"/>
          </w:tcPr>
          <w:p w:rsidR="00F56DEE" w:rsidRPr="00AC7437" w:rsidRDefault="00F56DEE" w:rsidP="00827EAC">
            <w:pPr>
              <w:spacing w:before="120" w:line="360" w:lineRule="auto"/>
              <w:ind w:left="621"/>
              <w:rPr>
                <w:rFonts w:asciiTheme="minorHAnsi" w:hAnsiTheme="minorHAnsi"/>
                <w:i/>
                <w:iCs/>
                <w:sz w:val="22"/>
                <w:szCs w:val="22"/>
              </w:rPr>
            </w:pPr>
            <w:r w:rsidRPr="00AC7437">
              <w:rPr>
                <w:rFonts w:asciiTheme="minorHAnsi" w:hAnsiTheme="minorHAnsi"/>
                <w:i/>
                <w:iCs/>
                <w:sz w:val="22"/>
                <w:szCs w:val="22"/>
              </w:rPr>
              <w:t>F.5.1 -</w:t>
            </w:r>
            <w:r w:rsidRPr="00AC7437">
              <w:rPr>
                <w:rFonts w:asciiTheme="minorHAnsi" w:hAnsiTheme="minorHAnsi"/>
                <w:sz w:val="22"/>
                <w:szCs w:val="22"/>
              </w:rPr>
              <w:t xml:space="preserve"> Compared to last year (</w:t>
            </w:r>
            <w:r w:rsidRPr="00AC7437">
              <w:rPr>
                <w:rFonts w:asciiTheme="minorHAnsi" w:hAnsiTheme="minorHAnsi"/>
                <w:i/>
                <w:iCs/>
                <w:sz w:val="22"/>
                <w:szCs w:val="22"/>
              </w:rPr>
              <w:t>i.e. 12 months ago</w:t>
            </w:r>
            <w:r w:rsidRPr="00AC7437">
              <w:rPr>
                <w:rFonts w:asciiTheme="minorHAnsi" w:hAnsiTheme="minorHAnsi"/>
                <w:sz w:val="22"/>
                <w:szCs w:val="22"/>
              </w:rPr>
              <w:t xml:space="preserve">) did the productivity of this fish pond increase this year?     </w:t>
            </w:r>
          </w:p>
        </w:tc>
        <w:tc>
          <w:tcPr>
            <w:tcW w:w="3040" w:type="dxa"/>
            <w:vAlign w:val="center"/>
          </w:tcPr>
          <w:p w:rsidR="00F56DEE" w:rsidRPr="00AC7437" w:rsidRDefault="00F56DEE" w:rsidP="00827EAC">
            <w:pPr>
              <w:spacing w:before="120"/>
              <w:rPr>
                <w:rFonts w:asciiTheme="minorHAnsi" w:hAnsiTheme="minorHAnsi"/>
                <w:sz w:val="22"/>
                <w:szCs w:val="22"/>
              </w:rPr>
            </w:pPr>
            <w:r w:rsidRPr="00AC7437">
              <w:rPr>
                <w:rFonts w:asciiTheme="minorHAnsi" w:hAnsiTheme="minorHAnsi"/>
                <w:sz w:val="22"/>
                <w:szCs w:val="22"/>
              </w:rPr>
              <w:t>A.  Yes             B.   No (</w:t>
            </w:r>
            <w:r w:rsidRPr="00AC7437">
              <w:rPr>
                <w:rFonts w:asciiTheme="minorHAnsi" w:hAnsiTheme="minorHAnsi"/>
                <w:i/>
                <w:iCs/>
                <w:sz w:val="22"/>
                <w:szCs w:val="22"/>
                <w:u w:val="single"/>
              </w:rPr>
              <w:t xml:space="preserve">-&gt; go to </w:t>
            </w:r>
            <w:r w:rsidRPr="00AC7437">
              <w:rPr>
                <w:rFonts w:asciiTheme="minorHAnsi" w:hAnsiTheme="minorHAnsi"/>
                <w:b/>
                <w:bCs/>
                <w:i/>
                <w:iCs/>
                <w:sz w:val="22"/>
                <w:szCs w:val="22"/>
                <w:u w:val="single"/>
              </w:rPr>
              <w:t>F.6</w:t>
            </w:r>
            <w:r w:rsidRPr="00AC7437">
              <w:rPr>
                <w:rFonts w:asciiTheme="minorHAnsi" w:hAnsiTheme="minorHAnsi"/>
                <w:sz w:val="22"/>
                <w:szCs w:val="22"/>
              </w:rPr>
              <w:t>)</w:t>
            </w:r>
          </w:p>
        </w:tc>
      </w:tr>
      <w:tr w:rsidR="00F56DEE" w:rsidRPr="00AC7437" w:rsidTr="00827EAC">
        <w:trPr>
          <w:trHeight w:val="525"/>
        </w:trPr>
        <w:tc>
          <w:tcPr>
            <w:tcW w:w="531" w:type="dxa"/>
            <w:tcBorders>
              <w:top w:val="single" w:sz="4" w:space="0" w:color="auto"/>
              <w:left w:val="single" w:sz="4" w:space="0" w:color="auto"/>
              <w:bottom w:val="single" w:sz="4" w:space="0" w:color="auto"/>
            </w:tcBorders>
            <w:vAlign w:val="center"/>
          </w:tcPr>
          <w:p w:rsidR="00F56DEE" w:rsidRPr="00AC7437" w:rsidRDefault="00F56DEE" w:rsidP="00827EAC">
            <w:pPr>
              <w:rPr>
                <w:rFonts w:asciiTheme="minorHAnsi" w:eastAsia="Arial Unicode MS" w:hAnsiTheme="minorHAnsi"/>
                <w:b/>
                <w:bCs/>
                <w:sz w:val="22"/>
                <w:szCs w:val="22"/>
              </w:rPr>
            </w:pPr>
          </w:p>
        </w:tc>
        <w:tc>
          <w:tcPr>
            <w:tcW w:w="6780" w:type="dxa"/>
            <w:vAlign w:val="center"/>
          </w:tcPr>
          <w:p w:rsidR="00F56DEE" w:rsidRPr="00AC7437" w:rsidRDefault="00F56DEE" w:rsidP="00827EAC">
            <w:pPr>
              <w:spacing w:before="120" w:line="360" w:lineRule="auto"/>
              <w:ind w:left="1341"/>
              <w:rPr>
                <w:rFonts w:asciiTheme="minorHAnsi" w:hAnsiTheme="minorHAnsi"/>
                <w:sz w:val="22"/>
                <w:szCs w:val="22"/>
              </w:rPr>
            </w:pPr>
            <w:r w:rsidRPr="00AC7437">
              <w:rPr>
                <w:rFonts w:asciiTheme="minorHAnsi" w:hAnsiTheme="minorHAnsi"/>
                <w:i/>
                <w:iCs/>
                <w:sz w:val="22"/>
                <w:szCs w:val="22"/>
              </w:rPr>
              <w:t>F.5.1.1-</w:t>
            </w:r>
            <w:r w:rsidRPr="00AC7437">
              <w:rPr>
                <w:rFonts w:asciiTheme="minorHAnsi" w:hAnsiTheme="minorHAnsi"/>
                <w:sz w:val="22"/>
                <w:szCs w:val="22"/>
              </w:rPr>
              <w:t xml:space="preserve"> How would you quantify this increase? </w:t>
            </w:r>
          </w:p>
        </w:tc>
        <w:tc>
          <w:tcPr>
            <w:tcW w:w="3040"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A.  Small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B.  Medium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C.  Large  </w:t>
            </w:r>
          </w:p>
        </w:tc>
      </w:tr>
      <w:tr w:rsidR="00F56DEE" w:rsidRPr="00AC7437" w:rsidTr="00827EAC">
        <w:trPr>
          <w:trHeight w:val="525"/>
        </w:trPr>
        <w:tc>
          <w:tcPr>
            <w:tcW w:w="531" w:type="dxa"/>
            <w:tcBorders>
              <w:top w:val="single" w:sz="4" w:space="0" w:color="auto"/>
              <w:left w:val="nil"/>
            </w:tcBorders>
            <w:vAlign w:val="center"/>
          </w:tcPr>
          <w:p w:rsidR="00F56DEE" w:rsidRPr="00AC7437" w:rsidRDefault="00F56DEE" w:rsidP="00827EAC">
            <w:pPr>
              <w:rPr>
                <w:rFonts w:asciiTheme="minorHAnsi" w:eastAsia="Arial Unicode MS" w:hAnsiTheme="minorHAnsi"/>
                <w:b/>
                <w:bCs/>
                <w:sz w:val="22"/>
                <w:szCs w:val="22"/>
              </w:rPr>
            </w:pPr>
          </w:p>
        </w:tc>
        <w:tc>
          <w:tcPr>
            <w:tcW w:w="6780" w:type="dxa"/>
            <w:vAlign w:val="center"/>
          </w:tcPr>
          <w:p w:rsidR="00F56DEE" w:rsidRPr="00AC7437" w:rsidRDefault="00F56DEE" w:rsidP="00827EAC">
            <w:pPr>
              <w:spacing w:before="120" w:line="360" w:lineRule="auto"/>
              <w:ind w:left="1341"/>
              <w:rPr>
                <w:rFonts w:asciiTheme="minorHAnsi" w:hAnsiTheme="minorHAnsi"/>
                <w:i/>
                <w:iCs/>
                <w:sz w:val="22"/>
                <w:szCs w:val="22"/>
              </w:rPr>
            </w:pPr>
            <w:r w:rsidRPr="00AC7437">
              <w:rPr>
                <w:rFonts w:asciiTheme="minorHAnsi" w:hAnsiTheme="minorHAnsi"/>
                <w:i/>
                <w:iCs/>
                <w:sz w:val="22"/>
                <w:szCs w:val="22"/>
              </w:rPr>
              <w:t>F.5.1.2</w:t>
            </w:r>
            <w:r w:rsidRPr="00AC7437">
              <w:rPr>
                <w:rFonts w:asciiTheme="minorHAnsi" w:hAnsiTheme="minorHAnsi"/>
                <w:b/>
                <w:bCs/>
                <w:sz w:val="22"/>
                <w:szCs w:val="22"/>
              </w:rPr>
              <w:t>–</w:t>
            </w:r>
            <w:r w:rsidRPr="00AC7437">
              <w:rPr>
                <w:rFonts w:asciiTheme="minorHAnsi" w:hAnsiTheme="minorHAnsi"/>
                <w:sz w:val="22"/>
                <w:szCs w:val="22"/>
              </w:rPr>
              <w:t xml:space="preserve"> Is this increase related to any project activity?   </w:t>
            </w:r>
          </w:p>
        </w:tc>
        <w:tc>
          <w:tcPr>
            <w:tcW w:w="3040"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Yes                B.   No</w:t>
            </w:r>
          </w:p>
        </w:tc>
      </w:tr>
      <w:tr w:rsidR="00F56DEE" w:rsidRPr="00AC7437" w:rsidTr="00827EAC">
        <w:trPr>
          <w:trHeight w:val="137"/>
        </w:trPr>
        <w:tc>
          <w:tcPr>
            <w:tcW w:w="10351" w:type="dxa"/>
            <w:gridSpan w:val="3"/>
            <w:tcBorders>
              <w:bottom w:val="single" w:sz="4" w:space="0" w:color="auto"/>
            </w:tcBorders>
            <w:shd w:val="clear" w:color="auto" w:fill="F3F3F3"/>
            <w:vAlign w:val="center"/>
          </w:tcPr>
          <w:p w:rsidR="00F56DEE" w:rsidRPr="00AC7437" w:rsidRDefault="00F56DEE" w:rsidP="00827EAC">
            <w:pPr>
              <w:jc w:val="center"/>
              <w:rPr>
                <w:rFonts w:asciiTheme="minorHAnsi" w:hAnsiTheme="minorHAnsi"/>
                <w:sz w:val="22"/>
                <w:szCs w:val="22"/>
              </w:rPr>
            </w:pPr>
          </w:p>
        </w:tc>
      </w:tr>
      <w:tr w:rsidR="00F56DEE" w:rsidRPr="00AC7437" w:rsidTr="00827EAC">
        <w:trPr>
          <w:trHeight w:val="525"/>
        </w:trPr>
        <w:tc>
          <w:tcPr>
            <w:tcW w:w="531" w:type="dxa"/>
            <w:tcBorders>
              <w:left w:val="single" w:sz="4" w:space="0" w:color="auto"/>
              <w:bottom w:val="single" w:sz="4" w:space="0" w:color="auto"/>
            </w:tcBorders>
            <w:vAlign w:val="center"/>
          </w:tcPr>
          <w:p w:rsidR="00F56DEE" w:rsidRPr="00AC7437" w:rsidRDefault="00F56DEE" w:rsidP="00827EAC">
            <w:pPr>
              <w:rPr>
                <w:rFonts w:asciiTheme="minorHAnsi" w:eastAsia="Arial Unicode MS" w:hAnsiTheme="minorHAnsi"/>
                <w:b/>
                <w:bCs/>
                <w:sz w:val="22"/>
                <w:szCs w:val="22"/>
              </w:rPr>
            </w:pPr>
            <w:r w:rsidRPr="00AC7437">
              <w:rPr>
                <w:rFonts w:asciiTheme="minorHAnsi" w:eastAsia="Arial Unicode MS" w:hAnsiTheme="minorHAnsi"/>
                <w:b/>
                <w:bCs/>
                <w:sz w:val="22"/>
                <w:szCs w:val="22"/>
              </w:rPr>
              <w:t>F.6</w:t>
            </w:r>
          </w:p>
        </w:tc>
        <w:tc>
          <w:tcPr>
            <w:tcW w:w="6780" w:type="dxa"/>
            <w:vAlign w:val="center"/>
          </w:tcPr>
          <w:p w:rsidR="00F56DEE" w:rsidRPr="00AC7437" w:rsidRDefault="00F56DEE" w:rsidP="00827EAC">
            <w:pPr>
              <w:spacing w:before="120" w:line="360" w:lineRule="auto"/>
              <w:rPr>
                <w:rFonts w:asciiTheme="minorHAnsi" w:hAnsiTheme="minorHAnsi"/>
                <w:b/>
                <w:bCs/>
                <w:sz w:val="22"/>
                <w:szCs w:val="22"/>
              </w:rPr>
            </w:pPr>
            <w:r w:rsidRPr="00AC7437">
              <w:rPr>
                <w:rFonts w:asciiTheme="minorHAnsi" w:hAnsiTheme="minorHAnsi"/>
                <w:sz w:val="22"/>
                <w:szCs w:val="22"/>
              </w:rPr>
              <w:t xml:space="preserve">Do you own </w:t>
            </w:r>
            <w:r w:rsidRPr="00AC7437">
              <w:rPr>
                <w:rFonts w:asciiTheme="minorHAnsi" w:hAnsiTheme="minorHAnsi"/>
                <w:b/>
                <w:i/>
                <w:sz w:val="22"/>
                <w:szCs w:val="22"/>
              </w:rPr>
              <w:t>livestock</w:t>
            </w:r>
            <w:r w:rsidRPr="00AC7437">
              <w:rPr>
                <w:rFonts w:asciiTheme="minorHAnsi" w:hAnsiTheme="minorHAnsi"/>
                <w:sz w:val="22"/>
                <w:szCs w:val="22"/>
              </w:rPr>
              <w:t xml:space="preserve">?                                                 </w:t>
            </w:r>
          </w:p>
        </w:tc>
        <w:tc>
          <w:tcPr>
            <w:tcW w:w="3040"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G.1</w:t>
            </w:r>
            <w:r w:rsidRPr="00AC7437">
              <w:rPr>
                <w:rFonts w:asciiTheme="minorHAnsi" w:hAnsiTheme="minorHAnsi"/>
                <w:sz w:val="22"/>
                <w:szCs w:val="22"/>
              </w:rPr>
              <w:t>)</w:t>
            </w:r>
          </w:p>
        </w:tc>
      </w:tr>
      <w:tr w:rsidR="00F56DEE" w:rsidRPr="00AC7437" w:rsidTr="00827EAC">
        <w:trPr>
          <w:trHeight w:val="525"/>
        </w:trPr>
        <w:tc>
          <w:tcPr>
            <w:tcW w:w="531" w:type="dxa"/>
            <w:tcBorders>
              <w:left w:val="single" w:sz="4" w:space="0" w:color="auto"/>
              <w:bottom w:val="nil"/>
            </w:tcBorders>
            <w:vAlign w:val="center"/>
          </w:tcPr>
          <w:p w:rsidR="00F56DEE" w:rsidRPr="00AC7437" w:rsidRDefault="00F56DEE" w:rsidP="00827EAC">
            <w:pPr>
              <w:rPr>
                <w:rFonts w:asciiTheme="minorHAnsi" w:eastAsia="Arial Unicode MS" w:hAnsiTheme="minorHAnsi"/>
                <w:b/>
                <w:bCs/>
                <w:sz w:val="22"/>
                <w:szCs w:val="22"/>
              </w:rPr>
            </w:pPr>
          </w:p>
        </w:tc>
        <w:tc>
          <w:tcPr>
            <w:tcW w:w="6780" w:type="dxa"/>
            <w:vAlign w:val="center"/>
          </w:tcPr>
          <w:p w:rsidR="00F56DEE" w:rsidRPr="00AC7437" w:rsidRDefault="00F56DEE" w:rsidP="00827EAC">
            <w:pPr>
              <w:spacing w:before="120" w:line="360" w:lineRule="auto"/>
              <w:ind w:left="621"/>
              <w:rPr>
                <w:rFonts w:asciiTheme="minorHAnsi" w:hAnsiTheme="minorHAnsi"/>
                <w:i/>
                <w:iCs/>
                <w:sz w:val="22"/>
                <w:szCs w:val="22"/>
              </w:rPr>
            </w:pPr>
            <w:r w:rsidRPr="00AC7437">
              <w:rPr>
                <w:rFonts w:asciiTheme="minorHAnsi" w:hAnsiTheme="minorHAnsi"/>
                <w:i/>
                <w:iCs/>
                <w:sz w:val="22"/>
                <w:szCs w:val="22"/>
              </w:rPr>
              <w:t>F.6.1-</w:t>
            </w:r>
            <w:r w:rsidRPr="00AC7437">
              <w:rPr>
                <w:rFonts w:asciiTheme="minorHAnsi" w:hAnsiTheme="minorHAnsi"/>
                <w:sz w:val="22"/>
                <w:szCs w:val="22"/>
              </w:rPr>
              <w:t xml:space="preserve"> Compared to last year (</w:t>
            </w:r>
            <w:r w:rsidRPr="00AC7437">
              <w:rPr>
                <w:rFonts w:asciiTheme="minorHAnsi" w:hAnsiTheme="minorHAnsi"/>
                <w:i/>
                <w:iCs/>
                <w:sz w:val="22"/>
                <w:szCs w:val="22"/>
              </w:rPr>
              <w:t>i.e. 12 months ago</w:t>
            </w:r>
            <w:r w:rsidRPr="00AC7437">
              <w:rPr>
                <w:rFonts w:asciiTheme="minorHAnsi" w:hAnsiTheme="minorHAnsi"/>
                <w:sz w:val="22"/>
                <w:szCs w:val="22"/>
              </w:rPr>
              <w:t xml:space="preserve">), is your </w:t>
            </w:r>
            <w:r w:rsidRPr="00AC7437">
              <w:rPr>
                <w:rFonts w:asciiTheme="minorHAnsi" w:hAnsiTheme="minorHAnsi"/>
                <w:bCs/>
                <w:sz w:val="22"/>
                <w:szCs w:val="22"/>
              </w:rPr>
              <w:t xml:space="preserve">herdsize </w:t>
            </w:r>
            <w:r w:rsidRPr="00AC7437">
              <w:rPr>
                <w:rFonts w:asciiTheme="minorHAnsi" w:hAnsiTheme="minorHAnsi"/>
                <w:sz w:val="22"/>
                <w:szCs w:val="22"/>
              </w:rPr>
              <w:t>larger this year?</w:t>
            </w:r>
          </w:p>
        </w:tc>
        <w:tc>
          <w:tcPr>
            <w:tcW w:w="3040" w:type="dxa"/>
            <w:vAlign w:val="center"/>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G.1</w:t>
            </w:r>
            <w:r w:rsidRPr="00AC7437">
              <w:rPr>
                <w:rFonts w:asciiTheme="minorHAnsi" w:hAnsiTheme="minorHAnsi"/>
                <w:sz w:val="22"/>
                <w:szCs w:val="22"/>
              </w:rPr>
              <w:t>)</w:t>
            </w:r>
          </w:p>
        </w:tc>
      </w:tr>
      <w:tr w:rsidR="00F56DEE" w:rsidRPr="00AC7437" w:rsidTr="00827EAC">
        <w:trPr>
          <w:trHeight w:val="525"/>
        </w:trPr>
        <w:tc>
          <w:tcPr>
            <w:tcW w:w="531" w:type="dxa"/>
            <w:tcBorders>
              <w:top w:val="nil"/>
              <w:left w:val="single" w:sz="4" w:space="0" w:color="auto"/>
              <w:bottom w:val="nil"/>
            </w:tcBorders>
            <w:vAlign w:val="center"/>
          </w:tcPr>
          <w:p w:rsidR="00F56DEE" w:rsidRPr="00AC7437" w:rsidRDefault="00F56DEE" w:rsidP="00827EAC">
            <w:pPr>
              <w:rPr>
                <w:rFonts w:asciiTheme="minorHAnsi" w:eastAsia="Arial Unicode MS" w:hAnsiTheme="minorHAnsi"/>
                <w:b/>
                <w:bCs/>
                <w:sz w:val="22"/>
                <w:szCs w:val="22"/>
              </w:rPr>
            </w:pPr>
          </w:p>
        </w:tc>
        <w:tc>
          <w:tcPr>
            <w:tcW w:w="6780" w:type="dxa"/>
            <w:vAlign w:val="center"/>
          </w:tcPr>
          <w:p w:rsidR="00F56DEE" w:rsidRPr="00AC7437" w:rsidRDefault="00F56DEE" w:rsidP="00827EAC">
            <w:pPr>
              <w:spacing w:before="120" w:line="360" w:lineRule="auto"/>
              <w:ind w:left="1341"/>
              <w:rPr>
                <w:rFonts w:asciiTheme="minorHAnsi" w:hAnsiTheme="minorHAnsi"/>
                <w:sz w:val="22"/>
                <w:szCs w:val="22"/>
              </w:rPr>
            </w:pPr>
            <w:r w:rsidRPr="00AC7437">
              <w:rPr>
                <w:rFonts w:asciiTheme="minorHAnsi" w:hAnsiTheme="minorHAnsi"/>
                <w:i/>
                <w:iCs/>
                <w:sz w:val="22"/>
                <w:szCs w:val="22"/>
              </w:rPr>
              <w:t>F.6.1.1 -</w:t>
            </w:r>
            <w:r w:rsidRPr="00AC7437">
              <w:rPr>
                <w:rFonts w:asciiTheme="minorHAnsi" w:hAnsiTheme="minorHAnsi"/>
                <w:sz w:val="22"/>
                <w:szCs w:val="22"/>
              </w:rPr>
              <w:t xml:space="preserve"> How would you quantify this increase?  </w:t>
            </w:r>
          </w:p>
        </w:tc>
        <w:tc>
          <w:tcPr>
            <w:tcW w:w="3040" w:type="dxa"/>
            <w:vAlign w:val="center"/>
          </w:tcPr>
          <w:p w:rsidR="00F56DEE" w:rsidRPr="00AC7437" w:rsidRDefault="00F56DEE" w:rsidP="00827EAC">
            <w:pPr>
              <w:spacing w:before="120" w:line="360" w:lineRule="auto"/>
              <w:rPr>
                <w:rFonts w:asciiTheme="minorHAnsi" w:hAnsiTheme="minorHAnsi"/>
                <w:sz w:val="22"/>
                <w:szCs w:val="22"/>
              </w:rPr>
            </w:pPr>
            <w:r w:rsidRPr="00AC7437">
              <w:rPr>
                <w:rFonts w:asciiTheme="minorHAnsi" w:hAnsiTheme="minorHAnsi"/>
                <w:sz w:val="22"/>
                <w:szCs w:val="22"/>
              </w:rPr>
              <w:t xml:space="preserve">A.  Small </w:t>
            </w:r>
          </w:p>
          <w:p w:rsidR="00F56DEE" w:rsidRPr="00AC7437" w:rsidRDefault="00F56DEE" w:rsidP="00827EAC">
            <w:pPr>
              <w:spacing w:line="360" w:lineRule="auto"/>
              <w:rPr>
                <w:rFonts w:asciiTheme="minorHAnsi" w:hAnsiTheme="minorHAnsi"/>
                <w:sz w:val="22"/>
                <w:szCs w:val="22"/>
              </w:rPr>
            </w:pPr>
            <w:r w:rsidRPr="00AC7437">
              <w:rPr>
                <w:rFonts w:asciiTheme="minorHAnsi" w:hAnsiTheme="minorHAnsi"/>
                <w:sz w:val="22"/>
                <w:szCs w:val="22"/>
              </w:rPr>
              <w:t xml:space="preserve">B.  Medium     </w:t>
            </w:r>
          </w:p>
          <w:p w:rsidR="00F56DEE" w:rsidRPr="00AC7437" w:rsidRDefault="00F56DEE" w:rsidP="00827EAC">
            <w:pPr>
              <w:spacing w:line="360" w:lineRule="auto"/>
              <w:rPr>
                <w:rFonts w:asciiTheme="minorHAnsi" w:hAnsiTheme="minorHAnsi"/>
                <w:sz w:val="22"/>
                <w:szCs w:val="22"/>
              </w:rPr>
            </w:pPr>
            <w:r w:rsidRPr="00AC7437">
              <w:rPr>
                <w:rFonts w:asciiTheme="minorHAnsi" w:hAnsiTheme="minorHAnsi"/>
                <w:sz w:val="22"/>
                <w:szCs w:val="22"/>
              </w:rPr>
              <w:t xml:space="preserve">C.  Large </w:t>
            </w:r>
          </w:p>
        </w:tc>
      </w:tr>
      <w:tr w:rsidR="00F56DEE" w:rsidRPr="00AC7437" w:rsidTr="00827EAC">
        <w:trPr>
          <w:trHeight w:val="525"/>
        </w:trPr>
        <w:tc>
          <w:tcPr>
            <w:tcW w:w="531" w:type="dxa"/>
            <w:tcBorders>
              <w:top w:val="nil"/>
              <w:left w:val="single" w:sz="4" w:space="0" w:color="auto"/>
              <w:bottom w:val="single" w:sz="4" w:space="0" w:color="auto"/>
            </w:tcBorders>
            <w:vAlign w:val="center"/>
          </w:tcPr>
          <w:p w:rsidR="00F56DEE" w:rsidRPr="00AC7437" w:rsidRDefault="00F56DEE" w:rsidP="00827EAC">
            <w:pPr>
              <w:rPr>
                <w:rFonts w:asciiTheme="minorHAnsi" w:eastAsia="Arial Unicode MS" w:hAnsiTheme="minorHAnsi"/>
                <w:b/>
                <w:bCs/>
                <w:sz w:val="22"/>
                <w:szCs w:val="22"/>
              </w:rPr>
            </w:pPr>
          </w:p>
        </w:tc>
        <w:tc>
          <w:tcPr>
            <w:tcW w:w="6780" w:type="dxa"/>
            <w:tcBorders>
              <w:bottom w:val="single" w:sz="4" w:space="0" w:color="auto"/>
            </w:tcBorders>
            <w:vAlign w:val="center"/>
          </w:tcPr>
          <w:p w:rsidR="00F56DEE" w:rsidRPr="00AC7437" w:rsidRDefault="00F56DEE" w:rsidP="00827EAC">
            <w:pPr>
              <w:spacing w:before="120" w:line="360" w:lineRule="auto"/>
              <w:ind w:left="1341"/>
              <w:rPr>
                <w:rFonts w:asciiTheme="minorHAnsi" w:hAnsiTheme="minorHAnsi"/>
                <w:i/>
                <w:iCs/>
                <w:sz w:val="22"/>
                <w:szCs w:val="22"/>
              </w:rPr>
            </w:pPr>
            <w:r w:rsidRPr="00AC7437">
              <w:rPr>
                <w:rFonts w:asciiTheme="minorHAnsi" w:hAnsiTheme="minorHAnsi"/>
                <w:i/>
                <w:iCs/>
                <w:sz w:val="22"/>
                <w:szCs w:val="22"/>
              </w:rPr>
              <w:t>F.6.1.2</w:t>
            </w:r>
            <w:r w:rsidRPr="00AC7437">
              <w:rPr>
                <w:rFonts w:asciiTheme="minorHAnsi" w:hAnsiTheme="minorHAnsi"/>
                <w:b/>
                <w:bCs/>
                <w:sz w:val="22"/>
                <w:szCs w:val="22"/>
              </w:rPr>
              <w:t>–</w:t>
            </w:r>
            <w:r w:rsidRPr="00AC7437">
              <w:rPr>
                <w:rFonts w:asciiTheme="minorHAnsi" w:hAnsiTheme="minorHAnsi"/>
                <w:sz w:val="22"/>
                <w:szCs w:val="22"/>
              </w:rPr>
              <w:t xml:space="preserve"> Is this increase related to any project activity?   </w:t>
            </w:r>
          </w:p>
        </w:tc>
        <w:tc>
          <w:tcPr>
            <w:tcW w:w="3040"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Yes                B.   No</w:t>
            </w:r>
          </w:p>
        </w:tc>
      </w:tr>
    </w:tbl>
    <w:p w:rsidR="00F56DEE" w:rsidRPr="00AC7437" w:rsidRDefault="00F56DEE" w:rsidP="00F56DEE">
      <w:pPr>
        <w:rPr>
          <w:rFonts w:asciiTheme="minorHAnsi" w:hAnsiTheme="minorHAnsi"/>
          <w:sz w:val="22"/>
          <w:szCs w:val="22"/>
        </w:rPr>
      </w:pPr>
    </w:p>
    <w:tbl>
      <w:tblPr>
        <w:tblW w:w="10351" w:type="dxa"/>
        <w:tblInd w:w="-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6779"/>
        <w:gridCol w:w="3033"/>
      </w:tblGrid>
      <w:tr w:rsidR="00F56DEE" w:rsidRPr="00AC7437" w:rsidTr="00827EAC">
        <w:trPr>
          <w:trHeight w:val="327"/>
        </w:trPr>
        <w:tc>
          <w:tcPr>
            <w:tcW w:w="10351" w:type="dxa"/>
            <w:gridSpan w:val="3"/>
            <w:shd w:val="clear" w:color="auto" w:fill="auto"/>
            <w:vAlign w:val="center"/>
          </w:tcPr>
          <w:p w:rsidR="00F56DEE" w:rsidRPr="00AC7437" w:rsidRDefault="00F56DEE" w:rsidP="00827EAC">
            <w:pPr>
              <w:pStyle w:val="font0"/>
              <w:spacing w:before="60" w:beforeAutospacing="0" w:after="60" w:afterAutospacing="0"/>
              <w:jc w:val="center"/>
              <w:rPr>
                <w:rFonts w:asciiTheme="minorHAnsi" w:eastAsia="Times New Roman" w:hAnsiTheme="minorHAnsi"/>
                <w:color w:val="333399"/>
                <w:sz w:val="22"/>
                <w:szCs w:val="22"/>
                <w:lang w:val="en-US"/>
              </w:rPr>
            </w:pPr>
            <w:r w:rsidRPr="00AC7437">
              <w:rPr>
                <w:rFonts w:asciiTheme="minorHAnsi" w:eastAsia="Times New Roman" w:hAnsiTheme="minorHAnsi"/>
                <w:color w:val="333399"/>
                <w:sz w:val="22"/>
                <w:szCs w:val="22"/>
                <w:lang w:val="en-US"/>
              </w:rPr>
              <w:t>G – ACCESS TO MARKETS</w:t>
            </w:r>
          </w:p>
        </w:tc>
      </w:tr>
      <w:tr w:rsidR="00F56DEE" w:rsidRPr="00AC7437" w:rsidTr="00827EAC">
        <w:tc>
          <w:tcPr>
            <w:tcW w:w="539" w:type="dxa"/>
            <w:tcBorders>
              <w:bottom w:val="single" w:sz="4" w:space="0" w:color="auto"/>
            </w:tcBorders>
            <w:vAlign w:val="center"/>
          </w:tcPr>
          <w:p w:rsidR="00F56DEE" w:rsidRPr="00AC7437" w:rsidRDefault="00F56DEE" w:rsidP="00827EAC">
            <w:pPr>
              <w:jc w:val="center"/>
              <w:rPr>
                <w:rFonts w:asciiTheme="minorHAnsi" w:eastAsia="Arial Unicode MS" w:hAnsiTheme="minorHAnsi"/>
                <w:b/>
                <w:bCs/>
                <w:sz w:val="22"/>
                <w:szCs w:val="22"/>
              </w:rPr>
            </w:pPr>
            <w:r w:rsidRPr="00AC7437">
              <w:rPr>
                <w:rFonts w:asciiTheme="minorHAnsi" w:eastAsia="Arial Unicode MS" w:hAnsiTheme="minorHAnsi"/>
                <w:b/>
                <w:bCs/>
                <w:sz w:val="22"/>
                <w:szCs w:val="22"/>
              </w:rPr>
              <w:t>G.1</w:t>
            </w:r>
          </w:p>
        </w:tc>
        <w:tc>
          <w:tcPr>
            <w:tcW w:w="6779" w:type="dxa"/>
            <w:vAlign w:val="center"/>
          </w:tcPr>
          <w:p w:rsidR="00F56DEE" w:rsidRPr="00AC7437" w:rsidRDefault="00F56DEE" w:rsidP="00827EAC">
            <w:pPr>
              <w:spacing w:before="120" w:line="360" w:lineRule="auto"/>
              <w:rPr>
                <w:rFonts w:asciiTheme="minorHAnsi" w:hAnsiTheme="minorHAnsi"/>
                <w:sz w:val="22"/>
                <w:szCs w:val="22"/>
              </w:rPr>
            </w:pPr>
            <w:r w:rsidRPr="00AC7437">
              <w:rPr>
                <w:rFonts w:asciiTheme="minorHAnsi" w:hAnsiTheme="minorHAnsi"/>
                <w:sz w:val="22"/>
                <w:szCs w:val="22"/>
              </w:rPr>
              <w:t xml:space="preserve">Do you get an </w:t>
            </w:r>
            <w:r w:rsidRPr="00AC7437">
              <w:rPr>
                <w:rFonts w:asciiTheme="minorHAnsi" w:hAnsiTheme="minorHAnsi"/>
                <w:bCs/>
                <w:iCs/>
                <w:sz w:val="22"/>
                <w:szCs w:val="22"/>
              </w:rPr>
              <w:t>income from</w:t>
            </w:r>
            <w:r w:rsidRPr="00AC7437">
              <w:rPr>
                <w:rFonts w:asciiTheme="minorHAnsi" w:hAnsiTheme="minorHAnsi"/>
                <w:b/>
                <w:i/>
                <w:sz w:val="22"/>
                <w:szCs w:val="22"/>
              </w:rPr>
              <w:t xml:space="preserve"> sales of agricultural production</w:t>
            </w:r>
            <w:r w:rsidRPr="00AC7437">
              <w:rPr>
                <w:rFonts w:asciiTheme="minorHAnsi" w:hAnsiTheme="minorHAnsi"/>
                <w:sz w:val="22"/>
                <w:szCs w:val="22"/>
              </w:rPr>
              <w:t xml:space="preserve">?    </w:t>
            </w:r>
          </w:p>
        </w:tc>
        <w:tc>
          <w:tcPr>
            <w:tcW w:w="3033" w:type="dxa"/>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G.2</w:t>
            </w:r>
            <w:r w:rsidRPr="00AC7437">
              <w:rPr>
                <w:rFonts w:asciiTheme="minorHAnsi" w:hAnsiTheme="minorHAnsi"/>
                <w:sz w:val="22"/>
                <w:szCs w:val="22"/>
              </w:rPr>
              <w:t>)</w:t>
            </w:r>
          </w:p>
        </w:tc>
      </w:tr>
      <w:tr w:rsidR="00F56DEE" w:rsidRPr="00AC7437" w:rsidTr="00827EAC">
        <w:tc>
          <w:tcPr>
            <w:tcW w:w="539" w:type="dxa"/>
            <w:tcBorders>
              <w:left w:val="single" w:sz="4" w:space="0" w:color="auto"/>
              <w:bottom w:val="single" w:sz="4" w:space="0" w:color="auto"/>
            </w:tcBorders>
            <w:vAlign w:val="center"/>
          </w:tcPr>
          <w:p w:rsidR="00F56DEE" w:rsidRPr="00AC7437" w:rsidRDefault="00F56DEE" w:rsidP="00827EAC">
            <w:pPr>
              <w:jc w:val="center"/>
              <w:rPr>
                <w:rFonts w:asciiTheme="minorHAnsi" w:eastAsia="Arial Unicode MS" w:hAnsiTheme="minorHAnsi"/>
                <w:b/>
                <w:bCs/>
                <w:sz w:val="22"/>
                <w:szCs w:val="22"/>
              </w:rPr>
            </w:pPr>
          </w:p>
        </w:tc>
        <w:tc>
          <w:tcPr>
            <w:tcW w:w="6779" w:type="dxa"/>
            <w:vAlign w:val="center"/>
          </w:tcPr>
          <w:p w:rsidR="00F56DEE" w:rsidRPr="00AC7437" w:rsidRDefault="00F56DEE" w:rsidP="00827EAC">
            <w:pPr>
              <w:spacing w:before="120" w:line="360" w:lineRule="auto"/>
              <w:ind w:left="613"/>
              <w:rPr>
                <w:rFonts w:asciiTheme="minorHAnsi" w:hAnsiTheme="minorHAnsi"/>
                <w:i/>
                <w:iCs/>
                <w:sz w:val="22"/>
                <w:szCs w:val="22"/>
              </w:rPr>
            </w:pPr>
            <w:r w:rsidRPr="00AC7437">
              <w:rPr>
                <w:rFonts w:asciiTheme="minorHAnsi" w:eastAsia="Arial Unicode MS" w:hAnsiTheme="minorHAnsi"/>
                <w:i/>
                <w:iCs/>
                <w:sz w:val="22"/>
                <w:szCs w:val="22"/>
              </w:rPr>
              <w:t>G.1.1</w:t>
            </w:r>
            <w:r w:rsidRPr="00AC7437">
              <w:rPr>
                <w:rFonts w:asciiTheme="minorHAnsi" w:hAnsiTheme="minorHAnsi"/>
                <w:sz w:val="22"/>
                <w:szCs w:val="22"/>
              </w:rPr>
              <w:t xml:space="preserve"> - Compared to last year (</w:t>
            </w:r>
            <w:r w:rsidRPr="00AC7437">
              <w:rPr>
                <w:rFonts w:asciiTheme="minorHAnsi" w:hAnsiTheme="minorHAnsi"/>
                <w:i/>
                <w:iCs/>
                <w:sz w:val="22"/>
                <w:szCs w:val="22"/>
              </w:rPr>
              <w:t>i.e. 12 months ago</w:t>
            </w:r>
            <w:r w:rsidRPr="00AC7437">
              <w:rPr>
                <w:rFonts w:asciiTheme="minorHAnsi" w:hAnsiTheme="minorHAnsi"/>
                <w:sz w:val="22"/>
                <w:szCs w:val="22"/>
              </w:rPr>
              <w:t>), hasyourincome from</w:t>
            </w:r>
            <w:r w:rsidRPr="00AC7437">
              <w:rPr>
                <w:rFonts w:asciiTheme="minorHAnsi" w:hAnsiTheme="minorHAnsi"/>
                <w:b/>
                <w:bCs/>
                <w:i/>
                <w:iCs/>
                <w:sz w:val="22"/>
                <w:szCs w:val="22"/>
              </w:rPr>
              <w:t>sales of agricultural production</w:t>
            </w:r>
            <w:r w:rsidRPr="00AC7437">
              <w:rPr>
                <w:rFonts w:asciiTheme="minorHAnsi" w:hAnsiTheme="minorHAnsi"/>
                <w:sz w:val="22"/>
                <w:szCs w:val="22"/>
              </w:rPr>
              <w:t xml:space="preserve"> increased?</w:t>
            </w:r>
          </w:p>
        </w:tc>
        <w:tc>
          <w:tcPr>
            <w:tcW w:w="3033" w:type="dxa"/>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A.  Increased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B.  Did not change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lastRenderedPageBreak/>
              <w:t xml:space="preserve">C.  Decreased  </w:t>
            </w:r>
          </w:p>
        </w:tc>
      </w:tr>
      <w:tr w:rsidR="00F56DEE" w:rsidRPr="00AC7437" w:rsidTr="00827EAC">
        <w:tc>
          <w:tcPr>
            <w:tcW w:w="539" w:type="dxa"/>
            <w:tcBorders>
              <w:top w:val="single" w:sz="4" w:space="0" w:color="auto"/>
              <w:left w:val="single" w:sz="4" w:space="0" w:color="auto"/>
              <w:bottom w:val="single" w:sz="4" w:space="0" w:color="auto"/>
            </w:tcBorders>
            <w:vAlign w:val="center"/>
          </w:tcPr>
          <w:p w:rsidR="00F56DEE" w:rsidRPr="00AC7437" w:rsidRDefault="00F56DEE" w:rsidP="00827EAC">
            <w:pPr>
              <w:jc w:val="center"/>
              <w:rPr>
                <w:rFonts w:asciiTheme="minorHAnsi" w:eastAsia="Arial Unicode MS" w:hAnsiTheme="minorHAnsi"/>
                <w:b/>
                <w:bCs/>
                <w:sz w:val="22"/>
                <w:szCs w:val="22"/>
              </w:rPr>
            </w:pPr>
          </w:p>
        </w:tc>
        <w:tc>
          <w:tcPr>
            <w:tcW w:w="6779" w:type="dxa"/>
            <w:vAlign w:val="center"/>
          </w:tcPr>
          <w:p w:rsidR="00F56DEE" w:rsidRPr="00AC7437" w:rsidRDefault="00F56DEE" w:rsidP="00827EAC">
            <w:pPr>
              <w:spacing w:before="120" w:line="360" w:lineRule="auto"/>
              <w:ind w:left="613"/>
              <w:rPr>
                <w:rFonts w:asciiTheme="minorHAnsi" w:hAnsiTheme="minorHAnsi"/>
                <w:sz w:val="22"/>
                <w:szCs w:val="22"/>
              </w:rPr>
            </w:pPr>
            <w:r w:rsidRPr="00AC7437">
              <w:rPr>
                <w:rFonts w:asciiTheme="minorHAnsi" w:hAnsiTheme="minorHAnsi"/>
                <w:i/>
                <w:iCs/>
                <w:sz w:val="22"/>
                <w:szCs w:val="22"/>
              </w:rPr>
              <w:t>G.1.2</w:t>
            </w:r>
            <w:r w:rsidRPr="00AC7437">
              <w:rPr>
                <w:rFonts w:asciiTheme="minorHAnsi" w:hAnsiTheme="minorHAnsi"/>
                <w:sz w:val="22"/>
                <w:szCs w:val="22"/>
              </w:rPr>
              <w:t xml:space="preserve"> - Do you have a </w:t>
            </w:r>
            <w:r w:rsidRPr="00AC7437">
              <w:rPr>
                <w:rFonts w:asciiTheme="minorHAnsi" w:hAnsiTheme="minorHAnsi"/>
                <w:b/>
                <w:bCs/>
                <w:i/>
                <w:sz w:val="22"/>
                <w:szCs w:val="22"/>
              </w:rPr>
              <w:t xml:space="preserve">contract </w:t>
            </w:r>
            <w:r w:rsidRPr="00AC7437">
              <w:rPr>
                <w:rFonts w:asciiTheme="minorHAnsi" w:hAnsiTheme="minorHAnsi"/>
                <w:iCs/>
                <w:sz w:val="22"/>
                <w:szCs w:val="22"/>
              </w:rPr>
              <w:t>for selling</w:t>
            </w:r>
            <w:r w:rsidRPr="00AC7437">
              <w:rPr>
                <w:rFonts w:asciiTheme="minorHAnsi" w:hAnsiTheme="minorHAnsi"/>
                <w:sz w:val="22"/>
                <w:szCs w:val="22"/>
              </w:rPr>
              <w:t xml:space="preserve"> your production?             </w:t>
            </w:r>
          </w:p>
        </w:tc>
        <w:tc>
          <w:tcPr>
            <w:tcW w:w="3033" w:type="dxa"/>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G.2</w:t>
            </w:r>
            <w:r w:rsidRPr="00AC7437">
              <w:rPr>
                <w:rFonts w:asciiTheme="minorHAnsi" w:hAnsiTheme="minorHAnsi"/>
                <w:sz w:val="22"/>
                <w:szCs w:val="22"/>
              </w:rPr>
              <w:t>)</w:t>
            </w:r>
          </w:p>
        </w:tc>
      </w:tr>
      <w:tr w:rsidR="00F56DEE" w:rsidRPr="00AC7437" w:rsidTr="00827EAC">
        <w:tc>
          <w:tcPr>
            <w:tcW w:w="539" w:type="dxa"/>
            <w:tcBorders>
              <w:top w:val="single" w:sz="4" w:space="0" w:color="auto"/>
              <w:left w:val="single" w:sz="4" w:space="0" w:color="auto"/>
            </w:tcBorders>
            <w:vAlign w:val="center"/>
          </w:tcPr>
          <w:p w:rsidR="00F56DEE" w:rsidRPr="00AC7437" w:rsidRDefault="00F56DEE" w:rsidP="00827EAC">
            <w:pPr>
              <w:jc w:val="center"/>
              <w:rPr>
                <w:rFonts w:asciiTheme="minorHAnsi" w:eastAsia="Arial Unicode MS" w:hAnsiTheme="minorHAnsi"/>
                <w:b/>
                <w:bCs/>
                <w:sz w:val="22"/>
                <w:szCs w:val="22"/>
              </w:rPr>
            </w:pPr>
          </w:p>
        </w:tc>
        <w:tc>
          <w:tcPr>
            <w:tcW w:w="6779" w:type="dxa"/>
            <w:vAlign w:val="center"/>
          </w:tcPr>
          <w:p w:rsidR="00F56DEE" w:rsidRPr="00AC7437" w:rsidRDefault="00F56DEE" w:rsidP="00827EAC">
            <w:pPr>
              <w:spacing w:before="120" w:line="360" w:lineRule="auto"/>
              <w:ind w:left="1333"/>
              <w:rPr>
                <w:rFonts w:asciiTheme="minorHAnsi" w:hAnsiTheme="minorHAnsi"/>
                <w:sz w:val="22"/>
                <w:szCs w:val="22"/>
              </w:rPr>
            </w:pPr>
            <w:r w:rsidRPr="00AC7437">
              <w:rPr>
                <w:rFonts w:asciiTheme="minorHAnsi" w:eastAsia="Arial Unicode MS" w:hAnsiTheme="minorHAnsi"/>
                <w:i/>
                <w:iCs/>
                <w:sz w:val="22"/>
                <w:szCs w:val="22"/>
              </w:rPr>
              <w:t>G.1.2.1</w:t>
            </w:r>
            <w:r w:rsidRPr="00AC7437">
              <w:rPr>
                <w:rFonts w:asciiTheme="minorHAnsi" w:hAnsiTheme="minorHAnsi"/>
                <w:sz w:val="22"/>
                <w:szCs w:val="22"/>
              </w:rPr>
              <w:t xml:space="preserve">- Has this contract improved your financial situation?               </w:t>
            </w:r>
          </w:p>
        </w:tc>
        <w:tc>
          <w:tcPr>
            <w:tcW w:w="3033"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Yes             B.  No</w:t>
            </w:r>
          </w:p>
        </w:tc>
      </w:tr>
      <w:tr w:rsidR="00F56DEE" w:rsidRPr="00AC7437" w:rsidTr="00827EAC">
        <w:tc>
          <w:tcPr>
            <w:tcW w:w="539" w:type="dxa"/>
            <w:vAlign w:val="center"/>
          </w:tcPr>
          <w:p w:rsidR="00F56DEE" w:rsidRPr="00AC7437" w:rsidRDefault="00F56DEE" w:rsidP="00827EAC">
            <w:pPr>
              <w:jc w:val="center"/>
              <w:rPr>
                <w:rFonts w:asciiTheme="minorHAnsi" w:eastAsia="Arial Unicode MS" w:hAnsiTheme="minorHAnsi"/>
                <w:b/>
                <w:bCs/>
                <w:sz w:val="22"/>
                <w:szCs w:val="22"/>
              </w:rPr>
            </w:pPr>
            <w:r w:rsidRPr="00AC7437">
              <w:rPr>
                <w:rFonts w:asciiTheme="minorHAnsi" w:eastAsia="Arial Unicode MS" w:hAnsiTheme="minorHAnsi"/>
                <w:b/>
                <w:bCs/>
                <w:sz w:val="22"/>
                <w:szCs w:val="22"/>
              </w:rPr>
              <w:t>G.2</w:t>
            </w:r>
          </w:p>
        </w:tc>
        <w:tc>
          <w:tcPr>
            <w:tcW w:w="6779" w:type="dxa"/>
            <w:vAlign w:val="center"/>
          </w:tcPr>
          <w:p w:rsidR="00F56DEE" w:rsidRPr="00AC7437" w:rsidRDefault="00F56DEE" w:rsidP="00827EAC">
            <w:pPr>
              <w:spacing w:before="120" w:line="360" w:lineRule="auto"/>
              <w:rPr>
                <w:rFonts w:asciiTheme="minorHAnsi" w:hAnsiTheme="minorHAnsi"/>
                <w:i/>
                <w:iCs/>
                <w:sz w:val="22"/>
                <w:szCs w:val="22"/>
              </w:rPr>
            </w:pPr>
            <w:r w:rsidRPr="00AC7437">
              <w:rPr>
                <w:rFonts w:asciiTheme="minorHAnsi" w:hAnsiTheme="minorHAnsi"/>
                <w:sz w:val="22"/>
                <w:szCs w:val="22"/>
              </w:rPr>
              <w:t>Compared to last year (</w:t>
            </w:r>
            <w:r w:rsidRPr="00AC7437">
              <w:rPr>
                <w:rFonts w:asciiTheme="minorHAnsi" w:hAnsiTheme="minorHAnsi"/>
                <w:i/>
                <w:iCs/>
                <w:sz w:val="22"/>
                <w:szCs w:val="22"/>
              </w:rPr>
              <w:t>i.e. 12 months ago</w:t>
            </w:r>
            <w:r w:rsidRPr="00AC7437">
              <w:rPr>
                <w:rFonts w:asciiTheme="minorHAnsi" w:hAnsiTheme="minorHAnsi"/>
                <w:sz w:val="22"/>
                <w:szCs w:val="22"/>
              </w:rPr>
              <w:t xml:space="preserve">), has your </w:t>
            </w:r>
            <w:r w:rsidRPr="00AC7437">
              <w:rPr>
                <w:rFonts w:asciiTheme="minorHAnsi" w:hAnsiTheme="minorHAnsi"/>
                <w:b/>
                <w:bCs/>
                <w:i/>
                <w:iCs/>
                <w:sz w:val="22"/>
                <w:szCs w:val="22"/>
              </w:rPr>
              <w:t>physical access</w:t>
            </w:r>
            <w:r w:rsidRPr="00AC7437">
              <w:rPr>
                <w:rFonts w:asciiTheme="minorHAnsi" w:hAnsiTheme="minorHAnsi"/>
                <w:sz w:val="22"/>
                <w:szCs w:val="22"/>
              </w:rPr>
              <w:t xml:space="preserve"> to market improved this year?                                                             </w:t>
            </w:r>
          </w:p>
        </w:tc>
        <w:tc>
          <w:tcPr>
            <w:tcW w:w="3033" w:type="dxa"/>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Yes              B.  No</w:t>
            </w:r>
          </w:p>
        </w:tc>
      </w:tr>
    </w:tbl>
    <w:p w:rsidR="00F56DEE" w:rsidRPr="00AC7437" w:rsidRDefault="00F56DEE" w:rsidP="00F56DEE">
      <w:pPr>
        <w:rPr>
          <w:rFonts w:asciiTheme="minorHAnsi" w:hAnsiTheme="minorHAnsi"/>
          <w:sz w:val="22"/>
          <w:szCs w:val="22"/>
        </w:rPr>
      </w:pPr>
    </w:p>
    <w:p w:rsidR="00F56DEE" w:rsidRPr="00AC7437" w:rsidRDefault="00F56DEE" w:rsidP="00F56DEE">
      <w:pPr>
        <w:ind w:left="-810" w:firstLine="540"/>
        <w:rPr>
          <w:rFonts w:asciiTheme="minorHAnsi" w:hAnsiTheme="minorHAnsi"/>
          <w:sz w:val="22"/>
          <w:szCs w:val="22"/>
        </w:rPr>
      </w:pPr>
      <w:r w:rsidRPr="00AC7437">
        <w:rPr>
          <w:rFonts w:asciiTheme="minorHAnsi" w:hAnsiTheme="minorHAnsi"/>
          <w:sz w:val="22"/>
          <w:szCs w:val="22"/>
        </w:rPr>
        <w:t>*******************************************************************************</w:t>
      </w:r>
    </w:p>
    <w:p w:rsidR="00F56DEE" w:rsidRPr="00AC7437" w:rsidRDefault="00F56DEE" w:rsidP="00F56DEE">
      <w:pPr>
        <w:spacing w:after="120" w:line="360" w:lineRule="auto"/>
        <w:ind w:left="-720"/>
        <w:jc w:val="both"/>
        <w:rPr>
          <w:rFonts w:asciiTheme="minorHAnsi" w:hAnsiTheme="minorHAnsi" w:cs="Tahoma"/>
          <w:i/>
          <w:sz w:val="22"/>
          <w:szCs w:val="22"/>
        </w:rPr>
      </w:pPr>
      <w:r w:rsidRPr="00AC7437">
        <w:rPr>
          <w:rFonts w:asciiTheme="minorHAnsi" w:hAnsiTheme="minorHAnsi" w:cs="Tahoma"/>
          <w:i/>
          <w:sz w:val="22"/>
          <w:szCs w:val="22"/>
        </w:rPr>
        <w:t xml:space="preserve">The following sections (H, I and J) are </w:t>
      </w:r>
      <w:r w:rsidRPr="00AC7437">
        <w:rPr>
          <w:rFonts w:asciiTheme="minorHAnsi" w:hAnsiTheme="minorHAnsi" w:cs="Tahoma"/>
          <w:i/>
          <w:sz w:val="22"/>
          <w:szCs w:val="22"/>
          <w:u w:val="single"/>
        </w:rPr>
        <w:t>optional</w:t>
      </w:r>
      <w:r w:rsidRPr="00AC7437">
        <w:rPr>
          <w:rFonts w:asciiTheme="minorHAnsi" w:hAnsiTheme="minorHAnsi" w:cs="Tahoma"/>
          <w:i/>
          <w:sz w:val="22"/>
          <w:szCs w:val="22"/>
        </w:rPr>
        <w:t>: they should be included in the questionnaire only if the project is involved in activities related to the particular topic. For example, if the project has a natural resources management component, include the section on NRM (section J). Remove the sections that are not relevant to the project</w:t>
      </w:r>
    </w:p>
    <w:tbl>
      <w:tblPr>
        <w:tblW w:w="10620"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5"/>
        <w:gridCol w:w="6310"/>
        <w:gridCol w:w="3215"/>
      </w:tblGrid>
      <w:tr w:rsidR="00F56DEE" w:rsidRPr="00AC7437" w:rsidTr="00827EAC">
        <w:tc>
          <w:tcPr>
            <w:tcW w:w="1095" w:type="dxa"/>
            <w:tcBorders>
              <w:top w:val="nil"/>
              <w:left w:val="nil"/>
              <w:bottom w:val="single" w:sz="4" w:space="0" w:color="auto"/>
              <w:right w:val="nil"/>
            </w:tcBorders>
            <w:vAlign w:val="center"/>
          </w:tcPr>
          <w:p w:rsidR="00F56DEE" w:rsidRPr="00AC7437" w:rsidRDefault="00F56DEE" w:rsidP="00827EAC">
            <w:pPr>
              <w:pStyle w:val="Heading2"/>
              <w:rPr>
                <w:rFonts w:asciiTheme="minorHAnsi" w:hAnsiTheme="minorHAnsi"/>
                <w:sz w:val="22"/>
                <w:szCs w:val="22"/>
                <w:lang w:val="en-GB"/>
              </w:rPr>
            </w:pPr>
            <w:bookmarkStart w:id="165" w:name="_Toc449200352"/>
            <w:bookmarkEnd w:id="165"/>
          </w:p>
        </w:tc>
        <w:tc>
          <w:tcPr>
            <w:tcW w:w="6310" w:type="dxa"/>
            <w:tcBorders>
              <w:top w:val="nil"/>
              <w:left w:val="nil"/>
              <w:bottom w:val="single" w:sz="4" w:space="0" w:color="auto"/>
              <w:right w:val="nil"/>
            </w:tcBorders>
            <w:vAlign w:val="center"/>
          </w:tcPr>
          <w:p w:rsidR="00F56DEE" w:rsidRPr="00AC7437" w:rsidRDefault="00F56DEE" w:rsidP="00827EAC">
            <w:pPr>
              <w:spacing w:before="120" w:line="360" w:lineRule="auto"/>
              <w:jc w:val="right"/>
              <w:rPr>
                <w:rFonts w:asciiTheme="minorHAnsi" w:hAnsiTheme="minorHAnsi"/>
                <w:sz w:val="22"/>
                <w:szCs w:val="22"/>
              </w:rPr>
            </w:pPr>
            <w:r w:rsidRPr="00AC7437">
              <w:rPr>
                <w:rFonts w:asciiTheme="minorHAnsi" w:hAnsiTheme="minorHAnsi"/>
                <w:color w:val="333399"/>
                <w:sz w:val="22"/>
                <w:szCs w:val="22"/>
                <w:lang w:val="en-US"/>
              </w:rPr>
              <w:t>H – ACCESS TO RURAL FINANCIAL SERVICES</w:t>
            </w:r>
          </w:p>
        </w:tc>
        <w:tc>
          <w:tcPr>
            <w:tcW w:w="3215" w:type="dxa"/>
            <w:tcBorders>
              <w:top w:val="nil"/>
              <w:left w:val="nil"/>
              <w:bottom w:val="single" w:sz="4" w:space="0" w:color="auto"/>
              <w:right w:val="nil"/>
            </w:tcBorders>
            <w:vAlign w:val="center"/>
          </w:tcPr>
          <w:p w:rsidR="00F56DEE" w:rsidRPr="00AC7437" w:rsidRDefault="00F56DEE" w:rsidP="00827EAC">
            <w:pPr>
              <w:spacing w:before="120" w:after="120"/>
              <w:rPr>
                <w:rFonts w:asciiTheme="minorHAnsi" w:hAnsiTheme="minorHAnsi"/>
                <w:sz w:val="22"/>
                <w:szCs w:val="22"/>
              </w:rPr>
            </w:pPr>
          </w:p>
        </w:tc>
      </w:tr>
      <w:tr w:rsidR="00F56DEE" w:rsidRPr="00AC7437" w:rsidTr="00827EAC">
        <w:tc>
          <w:tcPr>
            <w:tcW w:w="1095" w:type="dxa"/>
            <w:tcBorders>
              <w:top w:val="single" w:sz="4" w:space="0" w:color="auto"/>
              <w:left w:val="single" w:sz="4" w:space="0" w:color="auto"/>
              <w:bottom w:val="single" w:sz="4" w:space="0" w:color="auto"/>
            </w:tcBorders>
            <w:vAlign w:val="center"/>
          </w:tcPr>
          <w:p w:rsidR="00F56DEE" w:rsidRPr="00AC7437" w:rsidRDefault="00F56DEE" w:rsidP="00827EAC">
            <w:pPr>
              <w:pStyle w:val="Heading2"/>
              <w:rPr>
                <w:rFonts w:asciiTheme="minorHAnsi" w:hAnsiTheme="minorHAnsi"/>
                <w:sz w:val="22"/>
                <w:szCs w:val="22"/>
                <w:lang w:val="en-GB"/>
              </w:rPr>
            </w:pPr>
            <w:bookmarkStart w:id="166" w:name="_Toc449200353"/>
            <w:r w:rsidRPr="00AC7437">
              <w:rPr>
                <w:rFonts w:asciiTheme="minorHAnsi" w:hAnsiTheme="minorHAnsi"/>
                <w:sz w:val="22"/>
                <w:szCs w:val="22"/>
                <w:lang w:val="en-GB"/>
              </w:rPr>
              <w:t>H.1</w:t>
            </w:r>
            <w:bookmarkEnd w:id="166"/>
          </w:p>
        </w:tc>
        <w:tc>
          <w:tcPr>
            <w:tcW w:w="6310" w:type="dxa"/>
            <w:tcBorders>
              <w:top w:val="single" w:sz="4" w:space="0" w:color="auto"/>
            </w:tcBorders>
            <w:vAlign w:val="center"/>
          </w:tcPr>
          <w:p w:rsidR="00F56DEE" w:rsidRPr="00AC7437" w:rsidRDefault="00F56DEE" w:rsidP="00827EAC">
            <w:pPr>
              <w:spacing w:before="120" w:line="360" w:lineRule="auto"/>
              <w:rPr>
                <w:rFonts w:asciiTheme="minorHAnsi" w:hAnsiTheme="minorHAnsi"/>
                <w:i/>
                <w:sz w:val="22"/>
                <w:szCs w:val="22"/>
              </w:rPr>
            </w:pPr>
            <w:r w:rsidRPr="00AC7437">
              <w:rPr>
                <w:rFonts w:asciiTheme="minorHAnsi" w:hAnsiTheme="minorHAnsi"/>
                <w:sz w:val="22"/>
                <w:szCs w:val="22"/>
              </w:rPr>
              <w:t xml:space="preserve">Did you (or any household member) </w:t>
            </w:r>
            <w:r w:rsidRPr="00AC7437">
              <w:rPr>
                <w:rFonts w:asciiTheme="minorHAnsi" w:hAnsiTheme="minorHAnsi"/>
                <w:b/>
                <w:bCs/>
                <w:i/>
                <w:iCs/>
                <w:sz w:val="22"/>
                <w:szCs w:val="22"/>
              </w:rPr>
              <w:t>borrow money</w:t>
            </w:r>
            <w:r w:rsidRPr="00AC7437">
              <w:rPr>
                <w:rFonts w:asciiTheme="minorHAnsi" w:hAnsiTheme="minorHAnsi"/>
                <w:sz w:val="22"/>
                <w:szCs w:val="22"/>
              </w:rPr>
              <w:t xml:space="preserve"> over the last 12 months?      </w:t>
            </w:r>
          </w:p>
        </w:tc>
        <w:tc>
          <w:tcPr>
            <w:tcW w:w="3215" w:type="dxa"/>
            <w:tcBorders>
              <w:top w:val="single" w:sz="4" w:space="0" w:color="auto"/>
            </w:tcBorders>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 A.   Yes           B.   No (-&gt;</w:t>
            </w:r>
            <w:r w:rsidRPr="00AC7437">
              <w:rPr>
                <w:rFonts w:asciiTheme="minorHAnsi" w:hAnsiTheme="minorHAnsi"/>
                <w:i/>
                <w:iCs/>
                <w:sz w:val="22"/>
                <w:szCs w:val="22"/>
                <w:u w:val="single"/>
              </w:rPr>
              <w:t xml:space="preserve">go to </w:t>
            </w:r>
            <w:r w:rsidRPr="00AC7437">
              <w:rPr>
                <w:rFonts w:asciiTheme="minorHAnsi" w:hAnsiTheme="minorHAnsi"/>
                <w:b/>
                <w:i/>
                <w:iCs/>
                <w:sz w:val="22"/>
                <w:szCs w:val="22"/>
                <w:u w:val="single"/>
              </w:rPr>
              <w:t>H</w:t>
            </w:r>
            <w:r w:rsidRPr="00AC7437">
              <w:rPr>
                <w:rFonts w:asciiTheme="minorHAnsi" w:hAnsiTheme="minorHAnsi"/>
                <w:b/>
                <w:bCs/>
                <w:i/>
                <w:iCs/>
                <w:sz w:val="22"/>
                <w:szCs w:val="22"/>
                <w:u w:val="single"/>
              </w:rPr>
              <w:t>.2</w:t>
            </w:r>
            <w:r w:rsidRPr="00AC7437">
              <w:rPr>
                <w:rFonts w:asciiTheme="minorHAnsi" w:hAnsiTheme="minorHAnsi"/>
                <w:sz w:val="22"/>
                <w:szCs w:val="22"/>
              </w:rPr>
              <w:t>)</w:t>
            </w:r>
          </w:p>
        </w:tc>
      </w:tr>
      <w:tr w:rsidR="00F56DEE" w:rsidRPr="00AC7437" w:rsidTr="00827EAC">
        <w:tc>
          <w:tcPr>
            <w:tcW w:w="1095" w:type="dxa"/>
            <w:tcBorders>
              <w:left w:val="single" w:sz="4" w:space="0" w:color="auto"/>
              <w:bottom w:val="nil"/>
            </w:tcBorders>
            <w:vAlign w:val="center"/>
          </w:tcPr>
          <w:p w:rsidR="00F56DEE" w:rsidRPr="00AC7437" w:rsidRDefault="00F56DEE" w:rsidP="00827EAC">
            <w:pPr>
              <w:pStyle w:val="Heading2"/>
              <w:rPr>
                <w:rFonts w:asciiTheme="minorHAnsi" w:hAnsiTheme="minorHAnsi"/>
                <w:sz w:val="22"/>
                <w:szCs w:val="22"/>
                <w:lang w:val="en-GB"/>
              </w:rPr>
            </w:pPr>
            <w:bookmarkStart w:id="167" w:name="_Toc449200354"/>
            <w:bookmarkEnd w:id="167"/>
          </w:p>
        </w:tc>
        <w:tc>
          <w:tcPr>
            <w:tcW w:w="6310" w:type="dxa"/>
            <w:vAlign w:val="center"/>
          </w:tcPr>
          <w:p w:rsidR="00F56DEE" w:rsidRPr="00AC7437" w:rsidRDefault="00F56DEE" w:rsidP="00827EAC">
            <w:pPr>
              <w:spacing w:before="120" w:line="360" w:lineRule="auto"/>
              <w:ind w:left="612"/>
              <w:rPr>
                <w:rFonts w:asciiTheme="minorHAnsi" w:hAnsiTheme="minorHAnsi"/>
                <w:b/>
                <w:bCs/>
                <w:sz w:val="22"/>
                <w:szCs w:val="22"/>
              </w:rPr>
            </w:pPr>
            <w:r w:rsidRPr="00AC7437">
              <w:rPr>
                <w:rFonts w:asciiTheme="minorHAnsi" w:hAnsiTheme="minorHAnsi"/>
                <w:i/>
                <w:iCs/>
                <w:sz w:val="22"/>
                <w:szCs w:val="22"/>
              </w:rPr>
              <w:t>H.1.1</w:t>
            </w:r>
            <w:r w:rsidRPr="00AC7437">
              <w:rPr>
                <w:rFonts w:asciiTheme="minorHAnsi" w:hAnsiTheme="minorHAnsi"/>
                <w:b/>
                <w:bCs/>
                <w:sz w:val="22"/>
                <w:szCs w:val="22"/>
              </w:rPr>
              <w:t xml:space="preserve"> – </w:t>
            </w:r>
            <w:r w:rsidRPr="00AC7437">
              <w:rPr>
                <w:rFonts w:asciiTheme="minorHAnsi" w:hAnsiTheme="minorHAnsi"/>
                <w:sz w:val="22"/>
                <w:szCs w:val="22"/>
              </w:rPr>
              <w:t>What was the source of credit?</w:t>
            </w:r>
          </w:p>
        </w:tc>
        <w:tc>
          <w:tcPr>
            <w:tcW w:w="3215"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Informal (friends, NGOs,   Cooperatives/credit group)</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B. Formal (bank/micro-finance institution)</w:t>
            </w:r>
          </w:p>
        </w:tc>
      </w:tr>
      <w:tr w:rsidR="00F56DEE" w:rsidRPr="00AC7437" w:rsidTr="00827EAC">
        <w:trPr>
          <w:trHeight w:val="858"/>
        </w:trPr>
        <w:tc>
          <w:tcPr>
            <w:tcW w:w="1095" w:type="dxa"/>
            <w:tcBorders>
              <w:top w:val="nil"/>
              <w:left w:val="single" w:sz="4" w:space="0" w:color="auto"/>
              <w:bottom w:val="nil"/>
              <w:right w:val="single" w:sz="4" w:space="0" w:color="auto"/>
            </w:tcBorders>
            <w:vAlign w:val="center"/>
          </w:tcPr>
          <w:p w:rsidR="00F56DEE" w:rsidRPr="00AC7437" w:rsidRDefault="00F56DEE" w:rsidP="00827EAC">
            <w:pPr>
              <w:pStyle w:val="Heading2"/>
              <w:rPr>
                <w:rFonts w:asciiTheme="minorHAnsi" w:hAnsiTheme="minorHAnsi"/>
                <w:sz w:val="22"/>
                <w:szCs w:val="22"/>
                <w:lang w:val="en-GB"/>
              </w:rPr>
            </w:pPr>
            <w:bookmarkStart w:id="168" w:name="_Toc449200355"/>
            <w:bookmarkEnd w:id="168"/>
          </w:p>
        </w:tc>
        <w:tc>
          <w:tcPr>
            <w:tcW w:w="6310" w:type="dxa"/>
            <w:tcBorders>
              <w:left w:val="single" w:sz="4" w:space="0" w:color="auto"/>
            </w:tcBorders>
            <w:vAlign w:val="center"/>
          </w:tcPr>
          <w:p w:rsidR="00F56DEE" w:rsidRPr="00AC7437" w:rsidRDefault="00F56DEE" w:rsidP="00827EAC">
            <w:pPr>
              <w:spacing w:before="120" w:line="360" w:lineRule="auto"/>
              <w:ind w:left="612"/>
              <w:rPr>
                <w:rFonts w:asciiTheme="minorHAnsi" w:hAnsiTheme="minorHAnsi"/>
                <w:sz w:val="22"/>
                <w:szCs w:val="22"/>
              </w:rPr>
            </w:pPr>
            <w:r w:rsidRPr="00AC7437">
              <w:rPr>
                <w:rFonts w:asciiTheme="minorHAnsi" w:hAnsiTheme="minorHAnsi"/>
                <w:i/>
                <w:iCs/>
                <w:sz w:val="22"/>
                <w:szCs w:val="22"/>
              </w:rPr>
              <w:t>H.1.2</w:t>
            </w:r>
            <w:r w:rsidRPr="00AC7437">
              <w:rPr>
                <w:rFonts w:asciiTheme="minorHAnsi" w:hAnsiTheme="minorHAnsi"/>
                <w:b/>
                <w:bCs/>
                <w:sz w:val="22"/>
                <w:szCs w:val="22"/>
              </w:rPr>
              <w:t xml:space="preserve"> - </w:t>
            </w:r>
            <w:r w:rsidRPr="00AC7437">
              <w:rPr>
                <w:rFonts w:asciiTheme="minorHAnsi" w:hAnsiTheme="minorHAnsi"/>
                <w:sz w:val="22"/>
                <w:szCs w:val="22"/>
              </w:rPr>
              <w:t xml:space="preserve">How much did you borrow (total last 12 months)?  </w:t>
            </w:r>
          </w:p>
          <w:p w:rsidR="00F56DEE" w:rsidRPr="00AC7437" w:rsidRDefault="00F56DEE" w:rsidP="00827EAC">
            <w:pPr>
              <w:spacing w:line="360" w:lineRule="auto"/>
              <w:ind w:left="612"/>
              <w:rPr>
                <w:rFonts w:asciiTheme="minorHAnsi" w:hAnsiTheme="minorHAnsi"/>
                <w:i/>
                <w:sz w:val="22"/>
                <w:szCs w:val="22"/>
              </w:rPr>
            </w:pPr>
            <w:r w:rsidRPr="00AC7437">
              <w:rPr>
                <w:rFonts w:asciiTheme="minorHAnsi" w:hAnsiTheme="minorHAnsi"/>
                <w:i/>
                <w:sz w:val="22"/>
                <w:szCs w:val="22"/>
              </w:rPr>
              <w:t>[Write the amount in the local currency]</w:t>
            </w:r>
          </w:p>
        </w:tc>
        <w:tc>
          <w:tcPr>
            <w:tcW w:w="3215" w:type="dxa"/>
            <w:vAlign w:val="center"/>
          </w:tcPr>
          <w:p w:rsidR="00F56DEE" w:rsidRPr="00AC7437" w:rsidRDefault="00F56DEE" w:rsidP="00827EAC">
            <w:pPr>
              <w:spacing w:before="120" w:after="120"/>
              <w:jc w:val="center"/>
              <w:rPr>
                <w:rFonts w:asciiTheme="minorHAnsi" w:hAnsiTheme="minorHAnsi"/>
                <w:sz w:val="22"/>
                <w:szCs w:val="22"/>
              </w:rPr>
            </w:pPr>
            <w:r w:rsidRPr="00AC7437">
              <w:rPr>
                <w:rFonts w:asciiTheme="minorHAnsi" w:hAnsiTheme="minorHAnsi"/>
                <w:sz w:val="22"/>
                <w:szCs w:val="22"/>
              </w:rPr>
              <w:t xml:space="preserve">/___/___/___/___/___/___/___/ </w:t>
            </w:r>
          </w:p>
          <w:p w:rsidR="00F56DEE" w:rsidRPr="00AC7437" w:rsidRDefault="00F56DEE" w:rsidP="00827EAC">
            <w:pPr>
              <w:spacing w:before="120" w:after="120"/>
              <w:jc w:val="center"/>
              <w:rPr>
                <w:rFonts w:asciiTheme="minorHAnsi" w:hAnsiTheme="minorHAnsi"/>
                <w:i/>
                <w:iCs/>
                <w:sz w:val="22"/>
                <w:szCs w:val="22"/>
              </w:rPr>
            </w:pPr>
          </w:p>
          <w:p w:rsidR="00F56DEE" w:rsidRPr="00AC7437" w:rsidRDefault="00F56DEE" w:rsidP="00827EAC">
            <w:pPr>
              <w:spacing w:before="120" w:after="120"/>
              <w:jc w:val="center"/>
              <w:rPr>
                <w:rFonts w:asciiTheme="minorHAnsi" w:hAnsiTheme="minorHAnsi"/>
                <w:i/>
                <w:sz w:val="22"/>
                <w:szCs w:val="22"/>
              </w:rPr>
            </w:pPr>
            <w:r w:rsidRPr="00AC7437">
              <w:rPr>
                <w:rFonts w:asciiTheme="minorHAnsi" w:hAnsiTheme="minorHAnsi"/>
                <w:i/>
                <w:iCs/>
                <w:sz w:val="22"/>
                <w:szCs w:val="22"/>
              </w:rPr>
              <w:t>[Currency]:  _______________</w:t>
            </w:r>
          </w:p>
        </w:tc>
      </w:tr>
      <w:tr w:rsidR="00F56DEE" w:rsidRPr="00AC7437" w:rsidTr="00827EAC">
        <w:tc>
          <w:tcPr>
            <w:tcW w:w="1095" w:type="dxa"/>
            <w:tcBorders>
              <w:top w:val="nil"/>
              <w:left w:val="single" w:sz="4" w:space="0" w:color="auto"/>
              <w:bottom w:val="single" w:sz="4" w:space="0" w:color="auto"/>
            </w:tcBorders>
            <w:vAlign w:val="center"/>
          </w:tcPr>
          <w:p w:rsidR="00F56DEE" w:rsidRPr="00AC7437" w:rsidRDefault="00F56DEE" w:rsidP="00827EAC">
            <w:pPr>
              <w:pStyle w:val="Heading2"/>
              <w:rPr>
                <w:rFonts w:asciiTheme="minorHAnsi" w:hAnsiTheme="minorHAnsi"/>
                <w:sz w:val="22"/>
                <w:szCs w:val="22"/>
                <w:lang w:val="en-GB"/>
              </w:rPr>
            </w:pPr>
            <w:bookmarkStart w:id="169" w:name="_Toc449200356"/>
            <w:bookmarkEnd w:id="169"/>
          </w:p>
        </w:tc>
        <w:tc>
          <w:tcPr>
            <w:tcW w:w="6310" w:type="dxa"/>
            <w:vAlign w:val="center"/>
          </w:tcPr>
          <w:p w:rsidR="00F56DEE" w:rsidRPr="00AC7437" w:rsidRDefault="00F56DEE" w:rsidP="00827EAC">
            <w:pPr>
              <w:spacing w:before="120" w:line="360" w:lineRule="auto"/>
              <w:ind w:left="612"/>
              <w:rPr>
                <w:rFonts w:asciiTheme="minorHAnsi" w:hAnsiTheme="minorHAnsi"/>
                <w:i/>
                <w:iCs/>
                <w:sz w:val="22"/>
                <w:szCs w:val="22"/>
              </w:rPr>
            </w:pPr>
            <w:r w:rsidRPr="00AC7437">
              <w:rPr>
                <w:rFonts w:asciiTheme="minorHAnsi" w:hAnsiTheme="minorHAnsi"/>
                <w:i/>
                <w:iCs/>
                <w:sz w:val="22"/>
                <w:szCs w:val="22"/>
              </w:rPr>
              <w:t xml:space="preserve">H.1.3 – </w:t>
            </w:r>
            <w:r w:rsidRPr="00AC7437">
              <w:rPr>
                <w:rFonts w:asciiTheme="minorHAnsi" w:hAnsiTheme="minorHAnsi"/>
                <w:sz w:val="22"/>
                <w:szCs w:val="22"/>
              </w:rPr>
              <w:t>Have you repaid the amount borrowed?</w:t>
            </w:r>
          </w:p>
        </w:tc>
        <w:tc>
          <w:tcPr>
            <w:tcW w:w="3215" w:type="dxa"/>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 A.   Yes</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 B.   Not yet, but soon</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 C.   No, cannot repay</w:t>
            </w:r>
          </w:p>
        </w:tc>
      </w:tr>
      <w:tr w:rsidR="00F56DEE" w:rsidRPr="00AC7437" w:rsidTr="00827EAC">
        <w:tc>
          <w:tcPr>
            <w:tcW w:w="1095" w:type="dxa"/>
            <w:tcBorders>
              <w:top w:val="nil"/>
              <w:left w:val="single" w:sz="4" w:space="0" w:color="auto"/>
              <w:bottom w:val="single" w:sz="4" w:space="0" w:color="auto"/>
            </w:tcBorders>
            <w:vAlign w:val="center"/>
          </w:tcPr>
          <w:p w:rsidR="00F56DEE" w:rsidRPr="00AC7437" w:rsidRDefault="00F56DEE" w:rsidP="00827EAC">
            <w:pPr>
              <w:pStyle w:val="Heading2"/>
              <w:rPr>
                <w:rFonts w:asciiTheme="minorHAnsi" w:hAnsiTheme="minorHAnsi"/>
                <w:sz w:val="22"/>
                <w:szCs w:val="22"/>
                <w:lang w:val="en-GB"/>
              </w:rPr>
            </w:pPr>
            <w:bookmarkStart w:id="170" w:name="_Toc449200357"/>
            <w:bookmarkEnd w:id="170"/>
          </w:p>
        </w:tc>
        <w:tc>
          <w:tcPr>
            <w:tcW w:w="6310" w:type="dxa"/>
            <w:vAlign w:val="center"/>
          </w:tcPr>
          <w:p w:rsidR="00F56DEE" w:rsidRPr="00AC7437" w:rsidRDefault="00F56DEE" w:rsidP="00827EAC">
            <w:pPr>
              <w:spacing w:before="120" w:line="360" w:lineRule="auto"/>
              <w:ind w:left="612"/>
              <w:rPr>
                <w:rFonts w:asciiTheme="minorHAnsi" w:hAnsiTheme="minorHAnsi"/>
                <w:sz w:val="22"/>
                <w:szCs w:val="22"/>
              </w:rPr>
            </w:pPr>
            <w:r w:rsidRPr="00AC7437">
              <w:rPr>
                <w:rFonts w:asciiTheme="minorHAnsi" w:hAnsiTheme="minorHAnsi"/>
                <w:i/>
                <w:iCs/>
                <w:sz w:val="22"/>
                <w:szCs w:val="22"/>
              </w:rPr>
              <w:t xml:space="preserve">H.1.4- </w:t>
            </w:r>
            <w:r w:rsidRPr="00AC7437">
              <w:rPr>
                <w:rFonts w:asciiTheme="minorHAnsi" w:hAnsiTheme="minorHAnsi"/>
                <w:sz w:val="22"/>
                <w:szCs w:val="22"/>
              </w:rPr>
              <w:t xml:space="preserve">What did you - or will you - </w:t>
            </w:r>
            <w:proofErr w:type="gramStart"/>
            <w:r w:rsidRPr="00AC7437">
              <w:rPr>
                <w:rFonts w:asciiTheme="minorHAnsi" w:hAnsiTheme="minorHAnsi"/>
                <w:sz w:val="22"/>
                <w:szCs w:val="22"/>
              </w:rPr>
              <w:t>use</w:t>
            </w:r>
            <w:proofErr w:type="gramEnd"/>
            <w:r w:rsidRPr="00AC7437">
              <w:rPr>
                <w:rFonts w:asciiTheme="minorHAnsi" w:hAnsiTheme="minorHAnsi"/>
                <w:sz w:val="22"/>
                <w:szCs w:val="22"/>
              </w:rPr>
              <w:t xml:space="preserve"> the money for?  </w:t>
            </w:r>
          </w:p>
          <w:p w:rsidR="00F56DEE" w:rsidRPr="00AC7437" w:rsidRDefault="00F56DEE" w:rsidP="00827EAC">
            <w:pPr>
              <w:spacing w:line="360" w:lineRule="auto"/>
              <w:ind w:left="612"/>
              <w:rPr>
                <w:rFonts w:asciiTheme="minorHAnsi" w:hAnsiTheme="minorHAnsi"/>
                <w:i/>
                <w:sz w:val="22"/>
                <w:szCs w:val="22"/>
              </w:rPr>
            </w:pPr>
            <w:r w:rsidRPr="00AC7437">
              <w:rPr>
                <w:rFonts w:asciiTheme="minorHAnsi" w:hAnsiTheme="minorHAnsi"/>
                <w:i/>
                <w:iCs/>
                <w:sz w:val="22"/>
                <w:szCs w:val="22"/>
              </w:rPr>
              <w:t>[One answer: only the main use should be reported]</w:t>
            </w:r>
          </w:p>
        </w:tc>
        <w:tc>
          <w:tcPr>
            <w:tcW w:w="3215" w:type="dxa"/>
          </w:tcPr>
          <w:p w:rsidR="00F56DEE" w:rsidRPr="00AC7437" w:rsidRDefault="00F56DEE" w:rsidP="00827EAC">
            <w:pPr>
              <w:spacing w:before="120" w:after="120"/>
              <w:ind w:left="252" w:hanging="252"/>
              <w:rPr>
                <w:rFonts w:asciiTheme="minorHAnsi" w:hAnsiTheme="minorHAnsi"/>
                <w:sz w:val="22"/>
                <w:szCs w:val="22"/>
              </w:rPr>
            </w:pPr>
            <w:r w:rsidRPr="00AC7437">
              <w:rPr>
                <w:rFonts w:asciiTheme="minorHAnsi" w:hAnsiTheme="minorHAnsi"/>
                <w:sz w:val="22"/>
                <w:szCs w:val="22"/>
              </w:rPr>
              <w:t>A.  Consumption (food, clothes, ceremonies, etc.)</w:t>
            </w:r>
          </w:p>
          <w:p w:rsidR="00F56DEE" w:rsidRPr="00AC7437" w:rsidRDefault="00F56DEE" w:rsidP="00827EAC">
            <w:pPr>
              <w:tabs>
                <w:tab w:val="left" w:pos="252"/>
              </w:tabs>
              <w:spacing w:before="120" w:after="120"/>
              <w:ind w:left="252" w:hanging="252"/>
              <w:rPr>
                <w:rFonts w:asciiTheme="minorHAnsi" w:hAnsiTheme="minorHAnsi"/>
                <w:sz w:val="22"/>
                <w:szCs w:val="22"/>
              </w:rPr>
            </w:pPr>
            <w:r w:rsidRPr="00AC7437">
              <w:rPr>
                <w:rFonts w:asciiTheme="minorHAnsi" w:hAnsiTheme="minorHAnsi"/>
                <w:sz w:val="22"/>
                <w:szCs w:val="22"/>
              </w:rPr>
              <w:t>B.  Income generating activities (tools; equipment, etc.)</w:t>
            </w:r>
          </w:p>
          <w:p w:rsidR="00F56DEE" w:rsidRPr="00AC7437" w:rsidRDefault="00F56DEE" w:rsidP="00827EAC">
            <w:pPr>
              <w:spacing w:before="120" w:after="120"/>
              <w:ind w:left="252" w:hanging="252"/>
              <w:rPr>
                <w:rFonts w:asciiTheme="minorHAnsi" w:hAnsiTheme="minorHAnsi"/>
                <w:sz w:val="22"/>
                <w:szCs w:val="22"/>
              </w:rPr>
            </w:pPr>
            <w:r w:rsidRPr="00AC7437">
              <w:rPr>
                <w:rFonts w:asciiTheme="minorHAnsi" w:hAnsiTheme="minorHAnsi"/>
                <w:sz w:val="22"/>
                <w:szCs w:val="22"/>
              </w:rPr>
              <w:t>C.  Other investments (housing improvement, land acquisition; etc.)</w:t>
            </w:r>
          </w:p>
          <w:p w:rsidR="00F56DEE" w:rsidRPr="00AC7437" w:rsidRDefault="00F56DEE" w:rsidP="00827EAC">
            <w:pPr>
              <w:spacing w:before="120" w:after="120"/>
              <w:ind w:left="432" w:hanging="432"/>
              <w:rPr>
                <w:rFonts w:asciiTheme="minorHAnsi" w:hAnsiTheme="minorHAnsi"/>
                <w:sz w:val="22"/>
                <w:szCs w:val="22"/>
              </w:rPr>
            </w:pPr>
            <w:r w:rsidRPr="00AC7437">
              <w:rPr>
                <w:rFonts w:asciiTheme="minorHAnsi" w:hAnsiTheme="minorHAnsi"/>
                <w:sz w:val="22"/>
                <w:szCs w:val="22"/>
              </w:rPr>
              <w:t xml:space="preserve">D.   Education </w:t>
            </w:r>
          </w:p>
          <w:p w:rsidR="00F56DEE" w:rsidRPr="00AC7437" w:rsidRDefault="00F56DEE" w:rsidP="00827EAC">
            <w:pPr>
              <w:spacing w:before="120" w:after="120"/>
              <w:ind w:left="432" w:hanging="432"/>
              <w:rPr>
                <w:rFonts w:asciiTheme="minorHAnsi" w:hAnsiTheme="minorHAnsi"/>
                <w:sz w:val="22"/>
                <w:szCs w:val="22"/>
              </w:rPr>
            </w:pPr>
            <w:r w:rsidRPr="00AC7437">
              <w:rPr>
                <w:rFonts w:asciiTheme="minorHAnsi" w:hAnsiTheme="minorHAnsi"/>
                <w:sz w:val="22"/>
                <w:szCs w:val="22"/>
              </w:rPr>
              <w:t xml:space="preserve"> E.   Health                                    </w:t>
            </w:r>
          </w:p>
        </w:tc>
      </w:tr>
      <w:tr w:rsidR="00F56DEE" w:rsidRPr="00AC7437" w:rsidTr="00827EAC">
        <w:tc>
          <w:tcPr>
            <w:tcW w:w="1095" w:type="dxa"/>
            <w:tcBorders>
              <w:top w:val="single" w:sz="4" w:space="0" w:color="auto"/>
              <w:left w:val="single" w:sz="4" w:space="0" w:color="auto"/>
              <w:bottom w:val="single" w:sz="4" w:space="0" w:color="auto"/>
            </w:tcBorders>
            <w:vAlign w:val="center"/>
          </w:tcPr>
          <w:p w:rsidR="00F56DEE" w:rsidRPr="00AC7437" w:rsidRDefault="00F56DEE" w:rsidP="00827EAC">
            <w:pPr>
              <w:pStyle w:val="Heading2"/>
              <w:rPr>
                <w:rFonts w:asciiTheme="minorHAnsi" w:hAnsiTheme="minorHAnsi"/>
                <w:sz w:val="22"/>
                <w:szCs w:val="22"/>
                <w:lang w:val="en-GB"/>
              </w:rPr>
            </w:pPr>
            <w:bookmarkStart w:id="171" w:name="_Toc449200358"/>
            <w:r w:rsidRPr="00AC7437">
              <w:rPr>
                <w:rFonts w:asciiTheme="minorHAnsi" w:hAnsiTheme="minorHAnsi"/>
                <w:sz w:val="22"/>
                <w:szCs w:val="22"/>
                <w:lang w:val="en-GB"/>
              </w:rPr>
              <w:t>H.2</w:t>
            </w:r>
            <w:bookmarkEnd w:id="171"/>
          </w:p>
        </w:tc>
        <w:tc>
          <w:tcPr>
            <w:tcW w:w="6310" w:type="dxa"/>
            <w:vAlign w:val="center"/>
          </w:tcPr>
          <w:p w:rsidR="00F56DEE" w:rsidRPr="00AC7437" w:rsidRDefault="00F56DEE" w:rsidP="00827EAC">
            <w:pPr>
              <w:spacing w:before="120" w:line="360" w:lineRule="auto"/>
              <w:rPr>
                <w:rFonts w:asciiTheme="minorHAnsi" w:hAnsiTheme="minorHAnsi"/>
                <w:sz w:val="22"/>
                <w:szCs w:val="22"/>
              </w:rPr>
            </w:pPr>
            <w:r w:rsidRPr="00AC7437">
              <w:rPr>
                <w:rFonts w:asciiTheme="minorHAnsi" w:hAnsiTheme="minorHAnsi"/>
                <w:sz w:val="22"/>
                <w:szCs w:val="22"/>
              </w:rPr>
              <w:t>Overall, do you consider that, compared to last year (</w:t>
            </w:r>
            <w:r w:rsidRPr="00AC7437">
              <w:rPr>
                <w:rFonts w:asciiTheme="minorHAnsi" w:hAnsiTheme="minorHAnsi"/>
                <w:i/>
                <w:iCs/>
                <w:sz w:val="22"/>
                <w:szCs w:val="22"/>
              </w:rPr>
              <w:t>ie. 12 months ago</w:t>
            </w:r>
            <w:r w:rsidRPr="00AC7437">
              <w:rPr>
                <w:rFonts w:asciiTheme="minorHAnsi" w:hAnsiTheme="minorHAnsi"/>
                <w:sz w:val="22"/>
                <w:szCs w:val="22"/>
              </w:rPr>
              <w:t>)</w:t>
            </w:r>
            <w:proofErr w:type="gramStart"/>
            <w:r w:rsidRPr="00AC7437">
              <w:rPr>
                <w:rFonts w:asciiTheme="minorHAnsi" w:hAnsiTheme="minorHAnsi"/>
                <w:sz w:val="22"/>
                <w:szCs w:val="22"/>
              </w:rPr>
              <w:t>,</w:t>
            </w:r>
            <w:proofErr w:type="gramEnd"/>
            <w:r w:rsidRPr="00AC7437">
              <w:rPr>
                <w:rFonts w:asciiTheme="minorHAnsi" w:hAnsiTheme="minorHAnsi"/>
                <w:sz w:val="22"/>
                <w:szCs w:val="22"/>
              </w:rPr>
              <w:t xml:space="preserve"> your household has now a better</w:t>
            </w:r>
            <w:r w:rsidRPr="00AC7437">
              <w:rPr>
                <w:rFonts w:asciiTheme="minorHAnsi" w:hAnsiTheme="minorHAnsi"/>
                <w:b/>
                <w:bCs/>
                <w:i/>
                <w:iCs/>
                <w:sz w:val="22"/>
                <w:szCs w:val="22"/>
              </w:rPr>
              <w:t>access to financial services</w:t>
            </w:r>
            <w:r w:rsidRPr="00AC7437">
              <w:rPr>
                <w:rFonts w:asciiTheme="minorHAnsi" w:hAnsiTheme="minorHAnsi"/>
                <w:sz w:val="22"/>
                <w:szCs w:val="22"/>
              </w:rPr>
              <w:t xml:space="preserve">?         </w:t>
            </w:r>
          </w:p>
        </w:tc>
        <w:tc>
          <w:tcPr>
            <w:tcW w:w="3215"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 A.  Yes                              B.  No </w:t>
            </w:r>
          </w:p>
        </w:tc>
      </w:tr>
      <w:tr w:rsidR="00F56DEE" w:rsidRPr="00AC7437" w:rsidTr="00827EAC">
        <w:tc>
          <w:tcPr>
            <w:tcW w:w="1095" w:type="dxa"/>
            <w:tcBorders>
              <w:top w:val="single" w:sz="4" w:space="0" w:color="auto"/>
              <w:left w:val="single" w:sz="4" w:space="0" w:color="auto"/>
              <w:bottom w:val="single" w:sz="4" w:space="0" w:color="auto"/>
            </w:tcBorders>
            <w:vAlign w:val="center"/>
          </w:tcPr>
          <w:p w:rsidR="00F56DEE" w:rsidRPr="00AC7437" w:rsidRDefault="00F56DEE" w:rsidP="00827EAC">
            <w:pPr>
              <w:pStyle w:val="Heading2"/>
              <w:rPr>
                <w:rFonts w:asciiTheme="minorHAnsi" w:hAnsiTheme="minorHAnsi"/>
                <w:sz w:val="22"/>
                <w:szCs w:val="22"/>
                <w:lang w:val="en-GB"/>
              </w:rPr>
            </w:pPr>
            <w:bookmarkStart w:id="172" w:name="_Toc449200359"/>
            <w:bookmarkEnd w:id="172"/>
          </w:p>
        </w:tc>
        <w:tc>
          <w:tcPr>
            <w:tcW w:w="6310" w:type="dxa"/>
            <w:tcBorders>
              <w:bottom w:val="single" w:sz="4" w:space="0" w:color="auto"/>
            </w:tcBorders>
            <w:vAlign w:val="center"/>
          </w:tcPr>
          <w:p w:rsidR="00F56DEE" w:rsidRPr="00AC7437" w:rsidRDefault="00F56DEE" w:rsidP="00827EAC">
            <w:pPr>
              <w:spacing w:before="120" w:line="360" w:lineRule="auto"/>
              <w:ind w:left="612"/>
              <w:rPr>
                <w:rFonts w:asciiTheme="minorHAnsi" w:hAnsiTheme="minorHAnsi"/>
                <w:sz w:val="22"/>
                <w:szCs w:val="22"/>
              </w:rPr>
            </w:pPr>
            <w:r w:rsidRPr="00AC7437">
              <w:rPr>
                <w:rFonts w:asciiTheme="minorHAnsi" w:hAnsiTheme="minorHAnsi"/>
                <w:i/>
                <w:iCs/>
                <w:sz w:val="22"/>
                <w:szCs w:val="22"/>
              </w:rPr>
              <w:t xml:space="preserve">H.2.1- </w:t>
            </w:r>
            <w:r w:rsidRPr="00AC7437">
              <w:rPr>
                <w:rFonts w:asciiTheme="minorHAnsi" w:hAnsiTheme="minorHAnsi"/>
                <w:sz w:val="22"/>
                <w:szCs w:val="22"/>
              </w:rPr>
              <w:t xml:space="preserve">Would you say this is related to any project activity? </w:t>
            </w:r>
          </w:p>
        </w:tc>
        <w:tc>
          <w:tcPr>
            <w:tcW w:w="3215"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 A.  Yes            B. No(-&gt;</w:t>
            </w:r>
            <w:r w:rsidRPr="00AC7437">
              <w:rPr>
                <w:rFonts w:asciiTheme="minorHAnsi" w:hAnsiTheme="minorHAnsi"/>
                <w:i/>
                <w:iCs/>
                <w:sz w:val="22"/>
                <w:szCs w:val="22"/>
                <w:u w:val="single"/>
              </w:rPr>
              <w:t xml:space="preserve">go to </w:t>
            </w:r>
            <w:r w:rsidRPr="00AC7437">
              <w:rPr>
                <w:rFonts w:asciiTheme="minorHAnsi" w:hAnsiTheme="minorHAnsi"/>
                <w:b/>
                <w:i/>
                <w:iCs/>
                <w:sz w:val="22"/>
                <w:szCs w:val="22"/>
                <w:u w:val="single"/>
              </w:rPr>
              <w:t>I.1</w:t>
            </w:r>
            <w:r w:rsidRPr="00AC7437">
              <w:rPr>
                <w:rFonts w:asciiTheme="minorHAnsi" w:hAnsiTheme="minorHAnsi"/>
                <w:sz w:val="22"/>
                <w:szCs w:val="22"/>
              </w:rPr>
              <w:t>)</w:t>
            </w:r>
          </w:p>
        </w:tc>
      </w:tr>
    </w:tbl>
    <w:tbl>
      <w:tblPr>
        <w:tblpPr w:leftFromText="180" w:rightFromText="180" w:vertAnchor="text" w:horzAnchor="page" w:tblpX="531" w:tblpY="375"/>
        <w:tblW w:w="10805" w:type="dxa"/>
        <w:tblLayout w:type="fixed"/>
        <w:tblCellMar>
          <w:left w:w="0" w:type="dxa"/>
          <w:right w:w="0" w:type="dxa"/>
        </w:tblCellMar>
        <w:tblLook w:val="0000"/>
      </w:tblPr>
      <w:tblGrid>
        <w:gridCol w:w="545"/>
        <w:gridCol w:w="6840"/>
        <w:gridCol w:w="3420"/>
      </w:tblGrid>
      <w:tr w:rsidR="00F56DEE" w:rsidRPr="00AC7437" w:rsidTr="00827EAC">
        <w:trPr>
          <w:cantSplit/>
          <w:trHeight w:val="310"/>
        </w:trPr>
        <w:tc>
          <w:tcPr>
            <w:tcW w:w="108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56DEE" w:rsidRPr="00AC7437" w:rsidRDefault="00F56DEE" w:rsidP="00827EAC">
            <w:pPr>
              <w:pStyle w:val="font0"/>
              <w:spacing w:before="60" w:beforeAutospacing="0" w:after="60" w:afterAutospacing="0"/>
              <w:jc w:val="center"/>
              <w:rPr>
                <w:rFonts w:asciiTheme="minorHAnsi" w:eastAsia="Times New Roman" w:hAnsiTheme="minorHAnsi"/>
                <w:color w:val="333399"/>
                <w:sz w:val="22"/>
                <w:szCs w:val="22"/>
                <w:lang w:val="en-US"/>
              </w:rPr>
            </w:pPr>
            <w:r w:rsidRPr="00AC7437">
              <w:rPr>
                <w:rFonts w:asciiTheme="minorHAnsi" w:eastAsia="Times New Roman" w:hAnsiTheme="minorHAnsi"/>
                <w:color w:val="333399"/>
                <w:sz w:val="22"/>
                <w:szCs w:val="22"/>
                <w:lang w:val="en-US"/>
              </w:rPr>
              <w:t>I - ENTERPRISE DEVELOPMENT AND EMPLOYMENT</w:t>
            </w:r>
          </w:p>
        </w:tc>
      </w:tr>
      <w:tr w:rsidR="00F56DEE" w:rsidRPr="00AC7437" w:rsidTr="00827EAC">
        <w:trPr>
          <w:cantSplit/>
          <w:trHeight w:val="459"/>
        </w:trPr>
        <w:tc>
          <w:tcPr>
            <w:tcW w:w="545" w:type="dxa"/>
            <w:tcBorders>
              <w:top w:val="single" w:sz="4" w:space="0" w:color="auto"/>
              <w:left w:val="single" w:sz="4" w:space="0" w:color="auto"/>
              <w:bottom w:val="single" w:sz="4" w:space="0" w:color="auto"/>
              <w:right w:val="single" w:sz="4" w:space="0" w:color="auto"/>
            </w:tcBorders>
            <w:shd w:val="clear" w:color="auto" w:fill="auto"/>
            <w:vAlign w:val="center"/>
          </w:tcPr>
          <w:p w:rsidR="00F56DEE" w:rsidRPr="00AC7437" w:rsidRDefault="00F56DEE" w:rsidP="00827EAC">
            <w:pPr>
              <w:pStyle w:val="Heading2"/>
              <w:rPr>
                <w:rFonts w:asciiTheme="minorHAnsi" w:eastAsia="Arial Unicode MS" w:hAnsiTheme="minorHAnsi"/>
                <w:b w:val="0"/>
                <w:bCs/>
                <w:sz w:val="22"/>
                <w:szCs w:val="22"/>
                <w:lang w:val="en-GB"/>
              </w:rPr>
            </w:pPr>
            <w:bookmarkStart w:id="173" w:name="_Toc449200360"/>
            <w:r w:rsidRPr="00AC7437">
              <w:rPr>
                <w:rFonts w:asciiTheme="minorHAnsi" w:hAnsiTheme="minorHAnsi"/>
                <w:sz w:val="22"/>
                <w:szCs w:val="22"/>
                <w:lang w:val="en-GB"/>
              </w:rPr>
              <w:t>I.1</w:t>
            </w:r>
            <w:bookmarkEnd w:id="173"/>
          </w:p>
        </w:tc>
        <w:tc>
          <w:tcPr>
            <w:tcW w:w="6840" w:type="dxa"/>
            <w:tcBorders>
              <w:top w:val="single" w:sz="4" w:space="0" w:color="auto"/>
              <w:left w:val="nil"/>
              <w:bottom w:val="single" w:sz="4" w:space="0" w:color="auto"/>
              <w:right w:val="single" w:sz="4" w:space="0" w:color="auto"/>
            </w:tcBorders>
            <w:shd w:val="clear" w:color="auto" w:fill="auto"/>
            <w:vAlign w:val="center"/>
          </w:tcPr>
          <w:p w:rsidR="00F56DEE" w:rsidRPr="00AC7437" w:rsidRDefault="00F56DEE" w:rsidP="00827EAC">
            <w:pPr>
              <w:pStyle w:val="font0"/>
              <w:spacing w:before="120" w:beforeAutospacing="0" w:after="0" w:afterAutospacing="0" w:line="360" w:lineRule="auto"/>
              <w:ind w:left="174" w:right="180"/>
              <w:rPr>
                <w:rFonts w:asciiTheme="minorHAnsi" w:hAnsiTheme="minorHAnsi"/>
                <w:sz w:val="22"/>
                <w:szCs w:val="22"/>
                <w:lang w:val="en-GB"/>
              </w:rPr>
            </w:pPr>
            <w:r w:rsidRPr="00AC7437">
              <w:rPr>
                <w:rFonts w:asciiTheme="minorHAnsi" w:hAnsiTheme="minorHAnsi"/>
                <w:sz w:val="22"/>
                <w:szCs w:val="22"/>
                <w:lang w:val="en-GB"/>
              </w:rPr>
              <w:t xml:space="preserve">Do you or any household member have a </w:t>
            </w:r>
            <w:r w:rsidRPr="00AC7437">
              <w:rPr>
                <w:rFonts w:asciiTheme="minorHAnsi" w:hAnsiTheme="minorHAnsi"/>
                <w:b/>
                <w:bCs/>
                <w:i/>
                <w:iCs/>
                <w:sz w:val="22"/>
                <w:szCs w:val="22"/>
                <w:lang w:val="en-GB"/>
              </w:rPr>
              <w:t>non-farm enterprise</w:t>
            </w:r>
            <w:r w:rsidRPr="00AC7437">
              <w:rPr>
                <w:rFonts w:asciiTheme="minorHAnsi" w:hAnsiTheme="minorHAnsi"/>
                <w:sz w:val="22"/>
                <w:szCs w:val="22"/>
                <w:lang w:val="en-GB"/>
              </w:rPr>
              <w:t>? [</w:t>
            </w:r>
            <w:r w:rsidRPr="00AC7437">
              <w:rPr>
                <w:rFonts w:asciiTheme="minorHAnsi" w:hAnsiTheme="minorHAnsi"/>
                <w:i/>
                <w:iCs/>
                <w:sz w:val="22"/>
                <w:szCs w:val="22"/>
                <w:lang w:val="en-GB"/>
              </w:rPr>
              <w:t>Provide definition of non-farm enterprise e.g. handicraft activities</w:t>
            </w:r>
            <w:r w:rsidRPr="00AC7437">
              <w:rPr>
                <w:rFonts w:asciiTheme="minorHAnsi" w:hAnsiTheme="minorHAnsi"/>
                <w:sz w:val="22"/>
                <w:szCs w:val="22"/>
                <w:lang w:val="en-GB"/>
              </w:rPr>
              <w:t>]</w:t>
            </w:r>
          </w:p>
        </w:tc>
        <w:tc>
          <w:tcPr>
            <w:tcW w:w="3420" w:type="dxa"/>
            <w:tcBorders>
              <w:top w:val="single" w:sz="4" w:space="0" w:color="auto"/>
              <w:left w:val="nil"/>
              <w:bottom w:val="single" w:sz="4" w:space="0" w:color="auto"/>
              <w:right w:val="single" w:sz="4" w:space="0" w:color="auto"/>
            </w:tcBorders>
            <w:shd w:val="clear" w:color="auto" w:fill="auto"/>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  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I.2</w:t>
            </w:r>
            <w:r w:rsidRPr="00AC7437">
              <w:rPr>
                <w:rFonts w:asciiTheme="minorHAnsi" w:hAnsiTheme="minorHAnsi"/>
                <w:sz w:val="22"/>
                <w:szCs w:val="22"/>
              </w:rPr>
              <w:t xml:space="preserve">)        </w:t>
            </w:r>
          </w:p>
        </w:tc>
      </w:tr>
      <w:tr w:rsidR="00F56DEE" w:rsidRPr="00AC7437" w:rsidTr="00827EAC">
        <w:trPr>
          <w:cantSplit/>
          <w:trHeight w:val="459"/>
        </w:trPr>
        <w:tc>
          <w:tcPr>
            <w:tcW w:w="545" w:type="dxa"/>
            <w:tcBorders>
              <w:top w:val="single" w:sz="4" w:space="0" w:color="auto"/>
              <w:left w:val="single" w:sz="4" w:space="0" w:color="auto"/>
              <w:right w:val="single" w:sz="4" w:space="0" w:color="auto"/>
            </w:tcBorders>
            <w:shd w:val="clear" w:color="auto" w:fill="auto"/>
            <w:vAlign w:val="center"/>
          </w:tcPr>
          <w:p w:rsidR="00F56DEE" w:rsidRPr="00AC7437" w:rsidRDefault="00F56DEE" w:rsidP="00827EAC">
            <w:pPr>
              <w:pStyle w:val="Heading2"/>
              <w:rPr>
                <w:rFonts w:asciiTheme="minorHAnsi" w:hAnsiTheme="minorHAnsi"/>
                <w:sz w:val="22"/>
                <w:szCs w:val="22"/>
                <w:lang w:val="en-GB"/>
              </w:rPr>
            </w:pPr>
            <w:bookmarkStart w:id="174" w:name="_Toc449200361"/>
            <w:bookmarkEnd w:id="174"/>
          </w:p>
        </w:tc>
        <w:tc>
          <w:tcPr>
            <w:tcW w:w="6840" w:type="dxa"/>
            <w:tcBorders>
              <w:top w:val="single" w:sz="4" w:space="0" w:color="auto"/>
              <w:left w:val="nil"/>
              <w:bottom w:val="single" w:sz="4" w:space="0" w:color="auto"/>
              <w:right w:val="single" w:sz="4" w:space="0" w:color="auto"/>
            </w:tcBorders>
            <w:shd w:val="clear" w:color="auto" w:fill="auto"/>
            <w:vAlign w:val="center"/>
          </w:tcPr>
          <w:p w:rsidR="00F56DEE" w:rsidRPr="00AC7437" w:rsidRDefault="00F56DEE" w:rsidP="00827EAC">
            <w:pPr>
              <w:pStyle w:val="font0"/>
              <w:spacing w:before="120" w:beforeAutospacing="0" w:after="0" w:afterAutospacing="0" w:line="360" w:lineRule="auto"/>
              <w:ind w:left="720" w:right="180"/>
              <w:rPr>
                <w:rFonts w:asciiTheme="minorHAnsi" w:hAnsiTheme="minorHAnsi"/>
                <w:i/>
                <w:iCs/>
                <w:sz w:val="22"/>
                <w:szCs w:val="22"/>
                <w:lang w:val="en-GB"/>
              </w:rPr>
            </w:pPr>
            <w:r w:rsidRPr="00AC7437">
              <w:rPr>
                <w:rFonts w:asciiTheme="minorHAnsi" w:hAnsiTheme="minorHAnsi"/>
                <w:i/>
                <w:iCs/>
                <w:sz w:val="22"/>
                <w:szCs w:val="22"/>
                <w:lang w:val="en-GB"/>
              </w:rPr>
              <w:t>I.1.1</w:t>
            </w:r>
            <w:r w:rsidRPr="00AC7437">
              <w:rPr>
                <w:rFonts w:asciiTheme="minorHAnsi" w:hAnsiTheme="minorHAnsi"/>
                <w:sz w:val="22"/>
                <w:szCs w:val="22"/>
                <w:lang w:val="en-GB"/>
              </w:rPr>
              <w:t xml:space="preserve"> – In addition to yourself, how many employees do you have?</w:t>
            </w:r>
          </w:p>
        </w:tc>
        <w:tc>
          <w:tcPr>
            <w:tcW w:w="3420" w:type="dxa"/>
            <w:tcBorders>
              <w:top w:val="single" w:sz="4" w:space="0" w:color="auto"/>
              <w:left w:val="nil"/>
              <w:bottom w:val="single" w:sz="4" w:space="0" w:color="auto"/>
              <w:right w:val="single" w:sz="4" w:space="0" w:color="auto"/>
            </w:tcBorders>
            <w:shd w:val="clear" w:color="auto" w:fill="auto"/>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    A.    No employee</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    B.    One to two employees</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    C.     Three to five employees</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    D.    More than five employees</w:t>
            </w:r>
          </w:p>
        </w:tc>
      </w:tr>
      <w:tr w:rsidR="00F56DEE" w:rsidRPr="00AC7437" w:rsidTr="00827EAC">
        <w:trPr>
          <w:cantSplit/>
          <w:trHeight w:val="459"/>
        </w:trPr>
        <w:tc>
          <w:tcPr>
            <w:tcW w:w="545" w:type="dxa"/>
            <w:tcBorders>
              <w:top w:val="single" w:sz="4" w:space="0" w:color="auto"/>
              <w:left w:val="single" w:sz="4" w:space="0" w:color="auto"/>
              <w:bottom w:val="single" w:sz="4" w:space="0" w:color="auto"/>
              <w:right w:val="single" w:sz="4" w:space="0" w:color="auto"/>
            </w:tcBorders>
            <w:shd w:val="clear" w:color="auto" w:fill="auto"/>
            <w:vAlign w:val="center"/>
          </w:tcPr>
          <w:p w:rsidR="00F56DEE" w:rsidRPr="00AC7437" w:rsidRDefault="00F56DEE" w:rsidP="00827EAC">
            <w:pPr>
              <w:pStyle w:val="Heading2"/>
              <w:rPr>
                <w:rFonts w:asciiTheme="minorHAnsi" w:hAnsiTheme="minorHAnsi"/>
                <w:sz w:val="22"/>
                <w:szCs w:val="22"/>
                <w:lang w:val="en-GB"/>
              </w:rPr>
            </w:pPr>
            <w:bookmarkStart w:id="175" w:name="_Toc449200362"/>
            <w:bookmarkEnd w:id="175"/>
          </w:p>
        </w:tc>
        <w:tc>
          <w:tcPr>
            <w:tcW w:w="6840" w:type="dxa"/>
            <w:tcBorders>
              <w:top w:val="single" w:sz="4" w:space="0" w:color="auto"/>
              <w:left w:val="nil"/>
              <w:bottom w:val="single" w:sz="4" w:space="0" w:color="auto"/>
              <w:right w:val="single" w:sz="4" w:space="0" w:color="auto"/>
            </w:tcBorders>
            <w:shd w:val="clear" w:color="auto" w:fill="auto"/>
            <w:vAlign w:val="center"/>
          </w:tcPr>
          <w:p w:rsidR="00F56DEE" w:rsidRPr="00AC7437" w:rsidRDefault="00F56DEE" w:rsidP="00827EAC">
            <w:pPr>
              <w:pStyle w:val="font0"/>
              <w:spacing w:before="120" w:beforeAutospacing="0" w:after="0" w:afterAutospacing="0" w:line="360" w:lineRule="auto"/>
              <w:ind w:left="714" w:right="181"/>
              <w:rPr>
                <w:rFonts w:asciiTheme="minorHAnsi" w:hAnsiTheme="minorHAnsi"/>
                <w:sz w:val="22"/>
                <w:szCs w:val="22"/>
                <w:lang w:val="en-GB"/>
              </w:rPr>
            </w:pPr>
            <w:r w:rsidRPr="00AC7437">
              <w:rPr>
                <w:rFonts w:asciiTheme="minorHAnsi" w:hAnsiTheme="minorHAnsi"/>
                <w:i/>
                <w:iCs/>
                <w:sz w:val="22"/>
                <w:szCs w:val="22"/>
                <w:lang w:val="en-GB"/>
              </w:rPr>
              <w:t>I.1.2</w:t>
            </w:r>
            <w:r w:rsidRPr="00AC7437">
              <w:rPr>
                <w:rFonts w:asciiTheme="minorHAnsi" w:hAnsiTheme="minorHAnsi"/>
                <w:sz w:val="22"/>
                <w:szCs w:val="22"/>
                <w:lang w:val="en-GB"/>
              </w:rPr>
              <w:t xml:space="preserve"> - Did the project help your household establish or expand your enterprise/business?</w:t>
            </w:r>
          </w:p>
        </w:tc>
        <w:tc>
          <w:tcPr>
            <w:tcW w:w="3420" w:type="dxa"/>
            <w:tcBorders>
              <w:top w:val="single" w:sz="4" w:space="0" w:color="auto"/>
              <w:left w:val="nil"/>
              <w:bottom w:val="single" w:sz="4" w:space="0" w:color="auto"/>
              <w:right w:val="single" w:sz="4" w:space="0" w:color="auto"/>
            </w:tcBorders>
            <w:shd w:val="clear" w:color="auto" w:fill="auto"/>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    A.  Yes,  establish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    B.   Yes , expand</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    C.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I.2</w:t>
            </w:r>
            <w:r w:rsidRPr="00AC7437">
              <w:rPr>
                <w:rFonts w:asciiTheme="minorHAnsi" w:hAnsiTheme="minorHAnsi"/>
                <w:sz w:val="22"/>
                <w:szCs w:val="22"/>
              </w:rPr>
              <w:t xml:space="preserve">)        </w:t>
            </w:r>
          </w:p>
        </w:tc>
      </w:tr>
      <w:tr w:rsidR="00F56DEE" w:rsidRPr="00AC7437" w:rsidTr="00827EAC">
        <w:trPr>
          <w:cantSplit/>
          <w:trHeight w:val="459"/>
        </w:trPr>
        <w:tc>
          <w:tcPr>
            <w:tcW w:w="545" w:type="dxa"/>
            <w:tcBorders>
              <w:top w:val="single" w:sz="4" w:space="0" w:color="auto"/>
              <w:left w:val="single" w:sz="4" w:space="0" w:color="auto"/>
              <w:bottom w:val="single" w:sz="4" w:space="0" w:color="auto"/>
              <w:right w:val="single" w:sz="4" w:space="0" w:color="auto"/>
            </w:tcBorders>
            <w:shd w:val="clear" w:color="auto" w:fill="auto"/>
            <w:vAlign w:val="center"/>
          </w:tcPr>
          <w:p w:rsidR="00F56DEE" w:rsidRPr="00AC7437" w:rsidRDefault="00F56DEE" w:rsidP="00827EAC">
            <w:pPr>
              <w:pStyle w:val="Heading2"/>
              <w:rPr>
                <w:rFonts w:asciiTheme="minorHAnsi" w:hAnsiTheme="minorHAnsi"/>
                <w:sz w:val="22"/>
                <w:szCs w:val="22"/>
                <w:lang w:val="en-GB"/>
              </w:rPr>
            </w:pPr>
            <w:bookmarkStart w:id="176" w:name="_Toc449200363"/>
            <w:r w:rsidRPr="00AC7437">
              <w:rPr>
                <w:rFonts w:asciiTheme="minorHAnsi" w:hAnsiTheme="minorHAnsi"/>
                <w:sz w:val="22"/>
                <w:szCs w:val="22"/>
                <w:lang w:val="en-GB"/>
              </w:rPr>
              <w:t>I.2</w:t>
            </w:r>
            <w:bookmarkEnd w:id="176"/>
          </w:p>
        </w:tc>
        <w:tc>
          <w:tcPr>
            <w:tcW w:w="6840" w:type="dxa"/>
            <w:tcBorders>
              <w:top w:val="single" w:sz="4" w:space="0" w:color="auto"/>
              <w:left w:val="nil"/>
              <w:bottom w:val="single" w:sz="4" w:space="0" w:color="auto"/>
              <w:right w:val="single" w:sz="4" w:space="0" w:color="auto"/>
            </w:tcBorders>
            <w:shd w:val="clear" w:color="auto" w:fill="auto"/>
          </w:tcPr>
          <w:p w:rsidR="00F56DEE" w:rsidRPr="00AC7437" w:rsidRDefault="00F56DEE" w:rsidP="00827EAC">
            <w:pPr>
              <w:pStyle w:val="font0"/>
              <w:spacing w:before="120" w:beforeAutospacing="0" w:after="0" w:afterAutospacing="0" w:line="360" w:lineRule="auto"/>
              <w:ind w:left="174" w:right="180"/>
              <w:rPr>
                <w:rFonts w:asciiTheme="minorHAnsi" w:eastAsia="Times New Roman" w:hAnsiTheme="minorHAnsi"/>
                <w:b/>
                <w:bCs/>
                <w:sz w:val="22"/>
                <w:szCs w:val="22"/>
                <w:lang w:val="en-GB"/>
              </w:rPr>
            </w:pPr>
            <w:r w:rsidRPr="00AC7437">
              <w:rPr>
                <w:rFonts w:asciiTheme="minorHAnsi" w:eastAsia="Times New Roman" w:hAnsiTheme="minorHAnsi"/>
                <w:b/>
                <w:bCs/>
                <w:sz w:val="22"/>
                <w:szCs w:val="22"/>
                <w:lang w:val="en-GB"/>
              </w:rPr>
              <w:t>Did project help you find a job or improve your employment conditions?</w:t>
            </w:r>
          </w:p>
        </w:tc>
        <w:tc>
          <w:tcPr>
            <w:tcW w:w="3420" w:type="dxa"/>
            <w:tcBorders>
              <w:top w:val="single" w:sz="4" w:space="0" w:color="auto"/>
              <w:left w:val="nil"/>
              <w:bottom w:val="single" w:sz="4" w:space="0" w:color="auto"/>
              <w:right w:val="single" w:sz="4" w:space="0" w:color="auto"/>
            </w:tcBorders>
            <w:shd w:val="clear" w:color="auto" w:fill="auto"/>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 A.  Yes                              B.  No </w:t>
            </w:r>
          </w:p>
        </w:tc>
      </w:tr>
    </w:tbl>
    <w:p w:rsidR="00F56DEE" w:rsidRPr="00AC7437" w:rsidRDefault="00F56DEE" w:rsidP="00F56DEE">
      <w:pPr>
        <w:rPr>
          <w:rFonts w:asciiTheme="minorHAnsi" w:hAnsiTheme="minorHAnsi"/>
          <w:sz w:val="22"/>
          <w:szCs w:val="22"/>
        </w:rPr>
      </w:pPr>
    </w:p>
    <w:p w:rsidR="00F56DEE" w:rsidRPr="00AC7437" w:rsidRDefault="00F56DEE" w:rsidP="00F56DEE">
      <w:pPr>
        <w:rPr>
          <w:rFonts w:asciiTheme="minorHAnsi" w:hAnsiTheme="minorHAnsi"/>
          <w:sz w:val="22"/>
          <w:szCs w:val="22"/>
        </w:rPr>
      </w:pPr>
    </w:p>
    <w:tbl>
      <w:tblPr>
        <w:tblW w:w="10912"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5"/>
        <w:gridCol w:w="81"/>
        <w:gridCol w:w="6846"/>
        <w:gridCol w:w="3230"/>
      </w:tblGrid>
      <w:tr w:rsidR="00F56DEE" w:rsidRPr="00AC7437" w:rsidTr="00827EAC">
        <w:trPr>
          <w:trHeight w:val="271"/>
        </w:trPr>
        <w:tc>
          <w:tcPr>
            <w:tcW w:w="10912" w:type="dxa"/>
            <w:gridSpan w:val="4"/>
            <w:shd w:val="clear" w:color="auto" w:fill="auto"/>
            <w:vAlign w:val="center"/>
          </w:tcPr>
          <w:p w:rsidR="00F56DEE" w:rsidRPr="00AC7437" w:rsidRDefault="00F56DEE" w:rsidP="00827EAC">
            <w:pPr>
              <w:spacing w:before="60" w:after="60"/>
              <w:jc w:val="center"/>
              <w:rPr>
                <w:rFonts w:asciiTheme="minorHAnsi" w:hAnsiTheme="minorHAnsi"/>
                <w:color w:val="333399"/>
                <w:sz w:val="22"/>
                <w:szCs w:val="22"/>
                <w:lang w:val="en-US"/>
              </w:rPr>
            </w:pPr>
            <w:r w:rsidRPr="00AC7437">
              <w:rPr>
                <w:rFonts w:asciiTheme="minorHAnsi" w:hAnsiTheme="minorHAnsi"/>
                <w:color w:val="333399"/>
                <w:sz w:val="22"/>
                <w:szCs w:val="22"/>
                <w:lang w:val="en-US"/>
              </w:rPr>
              <w:t>J – ACCESS TO NATURAL RESOURCES</w:t>
            </w:r>
          </w:p>
        </w:tc>
      </w:tr>
      <w:tr w:rsidR="00F56DEE" w:rsidRPr="00AC7437" w:rsidTr="00827EAC">
        <w:trPr>
          <w:trHeight w:val="351"/>
        </w:trPr>
        <w:tc>
          <w:tcPr>
            <w:tcW w:w="10912" w:type="dxa"/>
            <w:gridSpan w:val="4"/>
          </w:tcPr>
          <w:p w:rsidR="00F56DEE" w:rsidRPr="00AC7437" w:rsidRDefault="00F56DEE" w:rsidP="00827EAC">
            <w:pPr>
              <w:spacing w:before="120" w:after="120"/>
              <w:jc w:val="center"/>
              <w:rPr>
                <w:rFonts w:asciiTheme="minorHAnsi" w:hAnsiTheme="minorHAnsi"/>
                <w:b/>
                <w:bCs/>
                <w:sz w:val="22"/>
                <w:szCs w:val="22"/>
              </w:rPr>
            </w:pPr>
            <w:r w:rsidRPr="00AC7437">
              <w:rPr>
                <w:rFonts w:asciiTheme="minorHAnsi" w:hAnsiTheme="minorHAnsi"/>
                <w:b/>
                <w:bCs/>
                <w:i/>
                <w:sz w:val="22"/>
                <w:szCs w:val="22"/>
              </w:rPr>
              <w:t>[Section to adapt. Select only the parts that are relevant for your project activities.].</w:t>
            </w:r>
          </w:p>
        </w:tc>
      </w:tr>
      <w:tr w:rsidR="00F56DEE" w:rsidRPr="00AC7437" w:rsidTr="00827EAC">
        <w:trPr>
          <w:trHeight w:val="297"/>
        </w:trPr>
        <w:tc>
          <w:tcPr>
            <w:tcW w:w="755" w:type="dxa"/>
            <w:vAlign w:val="center"/>
          </w:tcPr>
          <w:p w:rsidR="00F56DEE" w:rsidRPr="00AC7437" w:rsidRDefault="00F56DEE" w:rsidP="00827EAC">
            <w:pPr>
              <w:jc w:val="center"/>
              <w:rPr>
                <w:rFonts w:asciiTheme="minorHAnsi" w:hAnsiTheme="minorHAnsi"/>
                <w:b/>
                <w:bCs/>
                <w:sz w:val="22"/>
                <w:szCs w:val="22"/>
              </w:rPr>
            </w:pPr>
            <w:r w:rsidRPr="00AC7437">
              <w:rPr>
                <w:rFonts w:asciiTheme="minorHAnsi" w:hAnsiTheme="minorHAnsi"/>
                <w:b/>
                <w:bCs/>
                <w:sz w:val="22"/>
                <w:szCs w:val="22"/>
              </w:rPr>
              <w:t>J.1</w:t>
            </w:r>
          </w:p>
        </w:tc>
        <w:tc>
          <w:tcPr>
            <w:tcW w:w="6927" w:type="dxa"/>
            <w:gridSpan w:val="2"/>
            <w:vAlign w:val="center"/>
          </w:tcPr>
          <w:p w:rsidR="00F56DEE" w:rsidRPr="00AC7437" w:rsidRDefault="00F56DEE" w:rsidP="00827EAC">
            <w:pPr>
              <w:spacing w:before="120" w:line="360" w:lineRule="auto"/>
              <w:rPr>
                <w:rFonts w:asciiTheme="minorHAnsi" w:hAnsiTheme="minorHAnsi"/>
                <w:sz w:val="22"/>
                <w:szCs w:val="22"/>
                <w:u w:val="single"/>
              </w:rPr>
            </w:pPr>
            <w:r w:rsidRPr="00AC7437">
              <w:rPr>
                <w:rFonts w:asciiTheme="minorHAnsi" w:hAnsiTheme="minorHAnsi"/>
                <w:sz w:val="22"/>
                <w:szCs w:val="22"/>
              </w:rPr>
              <w:t xml:space="preserve">Do you have access to community </w:t>
            </w:r>
            <w:r w:rsidRPr="00AC7437">
              <w:rPr>
                <w:rFonts w:asciiTheme="minorHAnsi" w:hAnsiTheme="minorHAnsi"/>
                <w:b/>
                <w:i/>
                <w:sz w:val="22"/>
                <w:szCs w:val="22"/>
              </w:rPr>
              <w:t>fish ponds</w:t>
            </w:r>
            <w:r w:rsidRPr="00AC7437">
              <w:rPr>
                <w:rFonts w:asciiTheme="minorHAnsi" w:hAnsiTheme="minorHAnsi"/>
                <w:sz w:val="22"/>
                <w:szCs w:val="22"/>
              </w:rPr>
              <w:t xml:space="preserve">?                            </w:t>
            </w:r>
          </w:p>
        </w:tc>
        <w:tc>
          <w:tcPr>
            <w:tcW w:w="3230" w:type="dxa"/>
            <w:vAlign w:val="center"/>
          </w:tcPr>
          <w:p w:rsidR="00F56DEE" w:rsidRPr="00AC7437" w:rsidRDefault="00F56DEE" w:rsidP="00827EAC">
            <w:pPr>
              <w:rPr>
                <w:rFonts w:asciiTheme="minorHAnsi" w:hAnsiTheme="minorHAnsi"/>
                <w:sz w:val="22"/>
                <w:szCs w:val="22"/>
                <w:lang w:val="en-US"/>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J.2</w:t>
            </w:r>
            <w:r w:rsidRPr="00AC7437">
              <w:rPr>
                <w:rFonts w:asciiTheme="minorHAnsi" w:hAnsiTheme="minorHAnsi"/>
                <w:sz w:val="22"/>
                <w:szCs w:val="22"/>
              </w:rPr>
              <w:t xml:space="preserve">)        </w:t>
            </w:r>
          </w:p>
        </w:tc>
      </w:tr>
      <w:tr w:rsidR="00F56DEE" w:rsidRPr="00AC7437" w:rsidTr="00827EAC">
        <w:trPr>
          <w:trHeight w:val="275"/>
        </w:trPr>
        <w:tc>
          <w:tcPr>
            <w:tcW w:w="755" w:type="dxa"/>
            <w:vAlign w:val="center"/>
          </w:tcPr>
          <w:p w:rsidR="00F56DEE" w:rsidRPr="00AC7437" w:rsidRDefault="00F56DEE" w:rsidP="00827EAC">
            <w:pPr>
              <w:jc w:val="center"/>
              <w:rPr>
                <w:rFonts w:asciiTheme="minorHAnsi" w:hAnsiTheme="minorHAnsi"/>
                <w:b/>
                <w:bCs/>
                <w:sz w:val="22"/>
                <w:szCs w:val="22"/>
              </w:rPr>
            </w:pPr>
          </w:p>
        </w:tc>
        <w:tc>
          <w:tcPr>
            <w:tcW w:w="6927" w:type="dxa"/>
            <w:gridSpan w:val="2"/>
            <w:vAlign w:val="center"/>
          </w:tcPr>
          <w:p w:rsidR="00F56DEE" w:rsidRPr="00AC7437" w:rsidRDefault="00F56DEE" w:rsidP="00827EAC">
            <w:pPr>
              <w:spacing w:before="120" w:line="360" w:lineRule="auto"/>
              <w:ind w:left="731" w:hanging="11"/>
              <w:rPr>
                <w:rFonts w:asciiTheme="minorHAnsi" w:hAnsiTheme="minorHAnsi"/>
                <w:sz w:val="22"/>
                <w:szCs w:val="22"/>
              </w:rPr>
            </w:pPr>
            <w:r w:rsidRPr="00AC7437">
              <w:rPr>
                <w:rFonts w:asciiTheme="minorHAnsi" w:eastAsia="Arial Unicode MS" w:hAnsiTheme="minorHAnsi"/>
                <w:i/>
                <w:iCs/>
                <w:sz w:val="22"/>
                <w:szCs w:val="22"/>
              </w:rPr>
              <w:t>J.1.1</w:t>
            </w:r>
            <w:r w:rsidRPr="00AC7437">
              <w:rPr>
                <w:rFonts w:asciiTheme="minorHAnsi" w:hAnsiTheme="minorHAnsi"/>
                <w:sz w:val="22"/>
                <w:szCs w:val="22"/>
              </w:rPr>
              <w:t xml:space="preserve"> – Is this access regulated?                                                                 </w:t>
            </w:r>
          </w:p>
        </w:tc>
        <w:tc>
          <w:tcPr>
            <w:tcW w:w="3230" w:type="dxa"/>
            <w:vAlign w:val="center"/>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A.   Yes                        B.   No</w:t>
            </w:r>
          </w:p>
        </w:tc>
      </w:tr>
      <w:tr w:rsidR="00F56DEE" w:rsidRPr="00AC7437" w:rsidTr="00827EAC">
        <w:trPr>
          <w:trHeight w:val="532"/>
        </w:trPr>
        <w:tc>
          <w:tcPr>
            <w:tcW w:w="755" w:type="dxa"/>
            <w:vAlign w:val="center"/>
          </w:tcPr>
          <w:p w:rsidR="00F56DEE" w:rsidRPr="00AC7437" w:rsidRDefault="00F56DEE" w:rsidP="00827EAC">
            <w:pPr>
              <w:jc w:val="center"/>
              <w:rPr>
                <w:rFonts w:asciiTheme="minorHAnsi" w:hAnsiTheme="minorHAnsi"/>
                <w:b/>
                <w:bCs/>
                <w:sz w:val="22"/>
                <w:szCs w:val="22"/>
              </w:rPr>
            </w:pPr>
          </w:p>
        </w:tc>
        <w:tc>
          <w:tcPr>
            <w:tcW w:w="6927" w:type="dxa"/>
            <w:gridSpan w:val="2"/>
            <w:vAlign w:val="center"/>
          </w:tcPr>
          <w:p w:rsidR="00F56DEE" w:rsidRPr="00AC7437" w:rsidRDefault="00F56DEE" w:rsidP="00827EAC">
            <w:pPr>
              <w:spacing w:before="120" w:line="360" w:lineRule="auto"/>
              <w:ind w:left="731" w:hanging="11"/>
              <w:rPr>
                <w:rFonts w:asciiTheme="minorHAnsi" w:eastAsia="Arial Unicode MS" w:hAnsiTheme="minorHAnsi"/>
                <w:i/>
                <w:iCs/>
                <w:sz w:val="22"/>
                <w:szCs w:val="22"/>
              </w:rPr>
            </w:pPr>
            <w:r w:rsidRPr="00AC7437">
              <w:rPr>
                <w:rFonts w:asciiTheme="minorHAnsi" w:eastAsia="Arial Unicode MS" w:hAnsiTheme="minorHAnsi"/>
                <w:i/>
                <w:iCs/>
                <w:sz w:val="22"/>
                <w:szCs w:val="22"/>
              </w:rPr>
              <w:t xml:space="preserve">J.1.2 – </w:t>
            </w:r>
            <w:r w:rsidRPr="00AC7437">
              <w:rPr>
                <w:rFonts w:asciiTheme="minorHAnsi" w:eastAsia="Arial Unicode MS" w:hAnsiTheme="minorHAnsi"/>
                <w:sz w:val="22"/>
                <w:szCs w:val="22"/>
              </w:rPr>
              <w:t>Has your</w:t>
            </w:r>
            <w:r w:rsidRPr="00AC7437">
              <w:rPr>
                <w:rFonts w:asciiTheme="minorHAnsi" w:eastAsia="Arial Unicode MS" w:hAnsiTheme="minorHAnsi"/>
                <w:i/>
                <w:iCs/>
                <w:sz w:val="22"/>
                <w:szCs w:val="22"/>
              </w:rPr>
              <w:t xml:space="preserve"> access </w:t>
            </w:r>
            <w:r w:rsidRPr="00AC7437">
              <w:rPr>
                <w:rFonts w:asciiTheme="minorHAnsi" w:eastAsia="Arial Unicode MS" w:hAnsiTheme="minorHAnsi"/>
                <w:sz w:val="22"/>
                <w:szCs w:val="22"/>
              </w:rPr>
              <w:t>to the fish ponds improved since last year?</w:t>
            </w:r>
          </w:p>
        </w:tc>
        <w:tc>
          <w:tcPr>
            <w:tcW w:w="3230" w:type="dxa"/>
            <w:vAlign w:val="center"/>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A.   Yes                        B.   No</w:t>
            </w:r>
          </w:p>
        </w:tc>
      </w:tr>
      <w:tr w:rsidR="00F56DEE" w:rsidRPr="00AC7437" w:rsidTr="00827EAC">
        <w:trPr>
          <w:trHeight w:val="360"/>
        </w:trPr>
        <w:tc>
          <w:tcPr>
            <w:tcW w:w="755" w:type="dxa"/>
            <w:vAlign w:val="center"/>
          </w:tcPr>
          <w:p w:rsidR="00F56DEE" w:rsidRPr="00AC7437" w:rsidRDefault="00F56DEE" w:rsidP="00827EAC">
            <w:pPr>
              <w:jc w:val="center"/>
              <w:rPr>
                <w:rFonts w:asciiTheme="minorHAnsi" w:hAnsiTheme="minorHAnsi"/>
                <w:b/>
                <w:bCs/>
                <w:sz w:val="22"/>
                <w:szCs w:val="22"/>
              </w:rPr>
            </w:pPr>
          </w:p>
        </w:tc>
        <w:tc>
          <w:tcPr>
            <w:tcW w:w="6927" w:type="dxa"/>
            <w:gridSpan w:val="2"/>
            <w:vAlign w:val="center"/>
          </w:tcPr>
          <w:p w:rsidR="00F56DEE" w:rsidRPr="00AC7437" w:rsidRDefault="00F56DEE" w:rsidP="00827EAC">
            <w:pPr>
              <w:spacing w:before="120" w:line="360" w:lineRule="auto"/>
              <w:ind w:left="731" w:hanging="11"/>
              <w:rPr>
                <w:rFonts w:asciiTheme="minorHAnsi" w:hAnsiTheme="minorHAnsi"/>
                <w:sz w:val="22"/>
                <w:szCs w:val="22"/>
              </w:rPr>
            </w:pPr>
            <w:r w:rsidRPr="00AC7437">
              <w:rPr>
                <w:rFonts w:asciiTheme="minorHAnsi" w:eastAsia="Arial Unicode MS" w:hAnsiTheme="minorHAnsi"/>
                <w:i/>
                <w:iCs/>
                <w:sz w:val="22"/>
                <w:szCs w:val="22"/>
              </w:rPr>
              <w:t xml:space="preserve">J.1.3 </w:t>
            </w:r>
            <w:r w:rsidRPr="00AC7437">
              <w:rPr>
                <w:rFonts w:asciiTheme="minorHAnsi" w:hAnsiTheme="minorHAnsi"/>
                <w:sz w:val="22"/>
                <w:szCs w:val="22"/>
              </w:rPr>
              <w:t xml:space="preserve">– Do you consider that the productivity of the fish ponds has improved as compared to last year?                                                                                           </w:t>
            </w:r>
          </w:p>
        </w:tc>
        <w:tc>
          <w:tcPr>
            <w:tcW w:w="3230" w:type="dxa"/>
            <w:vAlign w:val="center"/>
          </w:tcPr>
          <w:p w:rsidR="00F56DEE" w:rsidRPr="00AC7437" w:rsidRDefault="00F56DEE" w:rsidP="00827EAC">
            <w:pPr>
              <w:jc w:val="center"/>
              <w:rPr>
                <w:rFonts w:asciiTheme="minorHAnsi" w:hAnsiTheme="minorHAnsi"/>
                <w:sz w:val="22"/>
                <w:szCs w:val="22"/>
                <w:lang w:val="en-US"/>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J.2</w:t>
            </w:r>
            <w:r w:rsidRPr="00AC7437">
              <w:rPr>
                <w:rFonts w:asciiTheme="minorHAnsi" w:hAnsiTheme="minorHAnsi"/>
                <w:sz w:val="22"/>
                <w:szCs w:val="22"/>
              </w:rPr>
              <w:t xml:space="preserve">)       </w:t>
            </w:r>
          </w:p>
        </w:tc>
      </w:tr>
      <w:tr w:rsidR="00F56DEE" w:rsidRPr="00AC7437" w:rsidTr="00827EAC">
        <w:trPr>
          <w:trHeight w:val="185"/>
        </w:trPr>
        <w:tc>
          <w:tcPr>
            <w:tcW w:w="755" w:type="dxa"/>
            <w:vAlign w:val="center"/>
          </w:tcPr>
          <w:p w:rsidR="00F56DEE" w:rsidRPr="00AC7437" w:rsidRDefault="00F56DEE" w:rsidP="00827EAC">
            <w:pPr>
              <w:jc w:val="center"/>
              <w:rPr>
                <w:rFonts w:asciiTheme="minorHAnsi" w:hAnsiTheme="minorHAnsi"/>
                <w:b/>
                <w:bCs/>
                <w:sz w:val="22"/>
                <w:szCs w:val="22"/>
              </w:rPr>
            </w:pPr>
          </w:p>
        </w:tc>
        <w:tc>
          <w:tcPr>
            <w:tcW w:w="6927" w:type="dxa"/>
            <w:gridSpan w:val="2"/>
            <w:vAlign w:val="center"/>
          </w:tcPr>
          <w:p w:rsidR="00F56DEE" w:rsidRPr="00AC7437" w:rsidRDefault="00F56DEE" w:rsidP="00827EAC">
            <w:pPr>
              <w:spacing w:before="120" w:line="360" w:lineRule="auto"/>
              <w:ind w:left="1451" w:hanging="11"/>
              <w:rPr>
                <w:rFonts w:asciiTheme="minorHAnsi" w:hAnsiTheme="minorHAnsi"/>
                <w:sz w:val="22"/>
                <w:szCs w:val="22"/>
              </w:rPr>
            </w:pPr>
            <w:r w:rsidRPr="00AC7437">
              <w:rPr>
                <w:rFonts w:asciiTheme="minorHAnsi" w:eastAsia="Arial Unicode MS" w:hAnsiTheme="minorHAnsi"/>
                <w:i/>
                <w:iCs/>
                <w:sz w:val="22"/>
                <w:szCs w:val="22"/>
              </w:rPr>
              <w:t>J.1.3.1</w:t>
            </w:r>
            <w:r w:rsidRPr="00AC7437">
              <w:rPr>
                <w:rFonts w:asciiTheme="minorHAnsi" w:hAnsiTheme="minorHAnsi"/>
                <w:sz w:val="22"/>
                <w:szCs w:val="22"/>
              </w:rPr>
              <w:t xml:space="preserve"> - If yes, was it thanks to project activities?</w:t>
            </w:r>
          </w:p>
        </w:tc>
        <w:tc>
          <w:tcPr>
            <w:tcW w:w="3230" w:type="dxa"/>
            <w:vAlign w:val="center"/>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A.   Yes                        B.   No</w:t>
            </w:r>
          </w:p>
        </w:tc>
      </w:tr>
      <w:tr w:rsidR="00F56DEE" w:rsidRPr="00AC7437" w:rsidTr="00827EAC">
        <w:trPr>
          <w:trHeight w:val="70"/>
        </w:trPr>
        <w:tc>
          <w:tcPr>
            <w:tcW w:w="10912" w:type="dxa"/>
            <w:gridSpan w:val="4"/>
            <w:shd w:val="clear" w:color="auto" w:fill="E6E6E6"/>
          </w:tcPr>
          <w:p w:rsidR="00F56DEE" w:rsidRPr="00AC7437" w:rsidRDefault="00F56DEE" w:rsidP="00827EAC">
            <w:pPr>
              <w:rPr>
                <w:rFonts w:asciiTheme="minorHAnsi" w:hAnsiTheme="minorHAnsi"/>
                <w:sz w:val="22"/>
                <w:szCs w:val="22"/>
              </w:rPr>
            </w:pPr>
          </w:p>
        </w:tc>
      </w:tr>
      <w:tr w:rsidR="00F56DEE" w:rsidRPr="00AC7437" w:rsidTr="00827EAC">
        <w:trPr>
          <w:trHeight w:val="275"/>
        </w:trPr>
        <w:tc>
          <w:tcPr>
            <w:tcW w:w="755" w:type="dxa"/>
            <w:vAlign w:val="center"/>
          </w:tcPr>
          <w:p w:rsidR="00F56DEE" w:rsidRPr="00AC7437" w:rsidRDefault="00F56DEE" w:rsidP="00827EAC">
            <w:pPr>
              <w:jc w:val="center"/>
              <w:rPr>
                <w:rFonts w:asciiTheme="minorHAnsi" w:hAnsiTheme="minorHAnsi"/>
                <w:b/>
                <w:bCs/>
                <w:sz w:val="22"/>
                <w:szCs w:val="22"/>
              </w:rPr>
            </w:pPr>
            <w:r w:rsidRPr="00AC7437">
              <w:rPr>
                <w:rFonts w:asciiTheme="minorHAnsi" w:hAnsiTheme="minorHAnsi"/>
                <w:b/>
                <w:bCs/>
                <w:sz w:val="22"/>
                <w:szCs w:val="22"/>
              </w:rPr>
              <w:t>J.2</w:t>
            </w:r>
          </w:p>
        </w:tc>
        <w:tc>
          <w:tcPr>
            <w:tcW w:w="6927" w:type="dxa"/>
            <w:gridSpan w:val="2"/>
            <w:vAlign w:val="center"/>
          </w:tcPr>
          <w:p w:rsidR="00F56DEE" w:rsidRPr="00AC7437" w:rsidRDefault="00F56DEE" w:rsidP="00827EAC">
            <w:pPr>
              <w:spacing w:before="120" w:line="360" w:lineRule="auto"/>
              <w:ind w:left="181" w:hanging="11"/>
              <w:rPr>
                <w:rFonts w:asciiTheme="minorHAnsi" w:hAnsiTheme="minorHAnsi"/>
                <w:sz w:val="22"/>
                <w:szCs w:val="22"/>
              </w:rPr>
            </w:pPr>
            <w:r w:rsidRPr="00AC7437">
              <w:rPr>
                <w:rFonts w:asciiTheme="minorHAnsi" w:hAnsiTheme="minorHAnsi"/>
                <w:sz w:val="22"/>
                <w:szCs w:val="22"/>
              </w:rPr>
              <w:t>Do you have access to</w:t>
            </w:r>
            <w:r w:rsidRPr="00AC7437">
              <w:rPr>
                <w:rFonts w:asciiTheme="minorHAnsi" w:hAnsiTheme="minorHAnsi"/>
                <w:b/>
                <w:i/>
                <w:sz w:val="22"/>
                <w:szCs w:val="22"/>
              </w:rPr>
              <w:t xml:space="preserve"> marine fisheries</w:t>
            </w:r>
            <w:r w:rsidRPr="00AC7437">
              <w:rPr>
                <w:rFonts w:asciiTheme="minorHAnsi" w:hAnsiTheme="minorHAnsi"/>
                <w:sz w:val="22"/>
                <w:szCs w:val="22"/>
              </w:rPr>
              <w:t xml:space="preserve">?                                      </w:t>
            </w:r>
          </w:p>
        </w:tc>
        <w:tc>
          <w:tcPr>
            <w:tcW w:w="3230" w:type="dxa"/>
            <w:vAlign w:val="center"/>
          </w:tcPr>
          <w:p w:rsidR="00F56DEE" w:rsidRPr="00AC7437" w:rsidRDefault="00F56DEE" w:rsidP="00827EAC">
            <w:pPr>
              <w:jc w:val="center"/>
              <w:rPr>
                <w:rFonts w:asciiTheme="minorHAnsi" w:hAnsiTheme="minorHAnsi"/>
                <w:sz w:val="22"/>
                <w:szCs w:val="22"/>
                <w:lang w:val="en-US"/>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J.3</w:t>
            </w:r>
            <w:r w:rsidRPr="00AC7437">
              <w:rPr>
                <w:rFonts w:asciiTheme="minorHAnsi" w:hAnsiTheme="minorHAnsi"/>
                <w:sz w:val="22"/>
                <w:szCs w:val="22"/>
              </w:rPr>
              <w:t xml:space="preserve">)        </w:t>
            </w:r>
          </w:p>
        </w:tc>
      </w:tr>
      <w:tr w:rsidR="00F56DEE" w:rsidRPr="00AC7437" w:rsidTr="00827EAC">
        <w:trPr>
          <w:trHeight w:val="275"/>
        </w:trPr>
        <w:tc>
          <w:tcPr>
            <w:tcW w:w="755" w:type="dxa"/>
            <w:vAlign w:val="center"/>
          </w:tcPr>
          <w:p w:rsidR="00F56DEE" w:rsidRPr="00AC7437" w:rsidRDefault="00F56DEE" w:rsidP="00827EAC">
            <w:pPr>
              <w:jc w:val="center"/>
              <w:rPr>
                <w:rFonts w:asciiTheme="minorHAnsi" w:hAnsiTheme="minorHAnsi"/>
                <w:b/>
                <w:bCs/>
                <w:sz w:val="22"/>
                <w:szCs w:val="22"/>
              </w:rPr>
            </w:pPr>
          </w:p>
        </w:tc>
        <w:tc>
          <w:tcPr>
            <w:tcW w:w="6927" w:type="dxa"/>
            <w:gridSpan w:val="2"/>
            <w:vAlign w:val="center"/>
          </w:tcPr>
          <w:p w:rsidR="00F56DEE" w:rsidRPr="00AC7437" w:rsidRDefault="00F56DEE" w:rsidP="00827EAC">
            <w:pPr>
              <w:spacing w:before="120" w:line="360" w:lineRule="auto"/>
              <w:ind w:left="731" w:hanging="11"/>
              <w:rPr>
                <w:rFonts w:asciiTheme="minorHAnsi" w:hAnsiTheme="minorHAnsi"/>
                <w:sz w:val="22"/>
                <w:szCs w:val="22"/>
              </w:rPr>
            </w:pPr>
            <w:r w:rsidRPr="00AC7437">
              <w:rPr>
                <w:rFonts w:asciiTheme="minorHAnsi" w:eastAsia="Arial Unicode MS" w:hAnsiTheme="minorHAnsi"/>
                <w:i/>
                <w:iCs/>
                <w:sz w:val="22"/>
                <w:szCs w:val="22"/>
              </w:rPr>
              <w:t>J.2.1</w:t>
            </w:r>
            <w:r w:rsidRPr="00AC7437">
              <w:rPr>
                <w:rFonts w:asciiTheme="minorHAnsi" w:hAnsiTheme="minorHAnsi"/>
                <w:sz w:val="22"/>
                <w:szCs w:val="22"/>
              </w:rPr>
              <w:t xml:space="preserve"> –Is the access regulated?                                                                 </w:t>
            </w:r>
          </w:p>
        </w:tc>
        <w:tc>
          <w:tcPr>
            <w:tcW w:w="3230" w:type="dxa"/>
            <w:vAlign w:val="center"/>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A.   Yes                        B.   No</w:t>
            </w:r>
          </w:p>
        </w:tc>
      </w:tr>
      <w:tr w:rsidR="00F56DEE" w:rsidRPr="00AC7437" w:rsidTr="00827EAC">
        <w:trPr>
          <w:trHeight w:val="275"/>
        </w:trPr>
        <w:tc>
          <w:tcPr>
            <w:tcW w:w="755" w:type="dxa"/>
            <w:vAlign w:val="center"/>
          </w:tcPr>
          <w:p w:rsidR="00F56DEE" w:rsidRPr="00AC7437" w:rsidRDefault="00F56DEE" w:rsidP="00827EAC">
            <w:pPr>
              <w:jc w:val="center"/>
              <w:rPr>
                <w:rFonts w:asciiTheme="minorHAnsi" w:hAnsiTheme="minorHAnsi"/>
                <w:b/>
                <w:bCs/>
                <w:sz w:val="22"/>
                <w:szCs w:val="22"/>
              </w:rPr>
            </w:pPr>
          </w:p>
        </w:tc>
        <w:tc>
          <w:tcPr>
            <w:tcW w:w="6927" w:type="dxa"/>
            <w:gridSpan w:val="2"/>
            <w:vAlign w:val="center"/>
          </w:tcPr>
          <w:p w:rsidR="00F56DEE" w:rsidRPr="00AC7437" w:rsidRDefault="00F56DEE" w:rsidP="00827EAC">
            <w:pPr>
              <w:spacing w:before="120" w:line="360" w:lineRule="auto"/>
              <w:ind w:left="731" w:hanging="11"/>
              <w:rPr>
                <w:rFonts w:asciiTheme="minorHAnsi" w:eastAsia="Arial Unicode MS" w:hAnsiTheme="minorHAnsi"/>
                <w:i/>
                <w:iCs/>
                <w:sz w:val="22"/>
                <w:szCs w:val="22"/>
              </w:rPr>
            </w:pPr>
            <w:r w:rsidRPr="00AC7437">
              <w:rPr>
                <w:rFonts w:asciiTheme="minorHAnsi" w:eastAsia="Arial Unicode MS" w:hAnsiTheme="minorHAnsi"/>
                <w:i/>
                <w:iCs/>
                <w:sz w:val="22"/>
                <w:szCs w:val="22"/>
              </w:rPr>
              <w:t xml:space="preserve">J.2.2 – </w:t>
            </w:r>
            <w:r w:rsidRPr="00AC7437">
              <w:rPr>
                <w:rFonts w:asciiTheme="minorHAnsi" w:eastAsia="Arial Unicode MS" w:hAnsiTheme="minorHAnsi"/>
                <w:sz w:val="22"/>
                <w:szCs w:val="22"/>
              </w:rPr>
              <w:t>Has your</w:t>
            </w:r>
            <w:r w:rsidRPr="00AC7437">
              <w:rPr>
                <w:rFonts w:asciiTheme="minorHAnsi" w:eastAsia="Arial Unicode MS" w:hAnsiTheme="minorHAnsi"/>
                <w:i/>
                <w:iCs/>
                <w:sz w:val="22"/>
                <w:szCs w:val="22"/>
              </w:rPr>
              <w:t xml:space="preserve"> access </w:t>
            </w:r>
            <w:r w:rsidRPr="00AC7437">
              <w:rPr>
                <w:rFonts w:asciiTheme="minorHAnsi" w:eastAsia="Arial Unicode MS" w:hAnsiTheme="minorHAnsi"/>
                <w:sz w:val="22"/>
                <w:szCs w:val="22"/>
              </w:rPr>
              <w:t>to marine fisheries improved since last year?</w:t>
            </w:r>
          </w:p>
        </w:tc>
        <w:tc>
          <w:tcPr>
            <w:tcW w:w="3230" w:type="dxa"/>
            <w:vAlign w:val="center"/>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A.   Yes                        B.   No</w:t>
            </w:r>
          </w:p>
        </w:tc>
      </w:tr>
      <w:tr w:rsidR="00F56DEE" w:rsidRPr="00AC7437" w:rsidTr="00827EAC">
        <w:trPr>
          <w:trHeight w:val="275"/>
        </w:trPr>
        <w:tc>
          <w:tcPr>
            <w:tcW w:w="755" w:type="dxa"/>
            <w:vAlign w:val="center"/>
          </w:tcPr>
          <w:p w:rsidR="00F56DEE" w:rsidRPr="00AC7437" w:rsidRDefault="00F56DEE" w:rsidP="00827EAC">
            <w:pPr>
              <w:jc w:val="center"/>
              <w:rPr>
                <w:rFonts w:asciiTheme="minorHAnsi" w:hAnsiTheme="minorHAnsi"/>
                <w:b/>
                <w:bCs/>
                <w:sz w:val="22"/>
                <w:szCs w:val="22"/>
              </w:rPr>
            </w:pPr>
          </w:p>
        </w:tc>
        <w:tc>
          <w:tcPr>
            <w:tcW w:w="6927" w:type="dxa"/>
            <w:gridSpan w:val="2"/>
            <w:vAlign w:val="center"/>
          </w:tcPr>
          <w:p w:rsidR="00F56DEE" w:rsidRPr="00AC7437" w:rsidRDefault="00F56DEE" w:rsidP="00827EAC">
            <w:pPr>
              <w:spacing w:before="120" w:line="360" w:lineRule="auto"/>
              <w:ind w:left="731" w:hanging="11"/>
              <w:rPr>
                <w:rFonts w:asciiTheme="minorHAnsi" w:hAnsiTheme="minorHAnsi"/>
                <w:sz w:val="22"/>
                <w:szCs w:val="22"/>
              </w:rPr>
            </w:pPr>
            <w:r w:rsidRPr="00AC7437">
              <w:rPr>
                <w:rFonts w:asciiTheme="minorHAnsi" w:eastAsia="Arial Unicode MS" w:hAnsiTheme="minorHAnsi"/>
                <w:i/>
                <w:iCs/>
                <w:sz w:val="22"/>
                <w:szCs w:val="22"/>
              </w:rPr>
              <w:t xml:space="preserve">J.2.3 </w:t>
            </w:r>
            <w:r w:rsidRPr="00AC7437">
              <w:rPr>
                <w:rFonts w:asciiTheme="minorHAnsi" w:hAnsiTheme="minorHAnsi"/>
                <w:sz w:val="22"/>
                <w:szCs w:val="22"/>
              </w:rPr>
              <w:t xml:space="preserve">–Do you consider that the productivity of the </w:t>
            </w:r>
            <w:r w:rsidRPr="00AC7437">
              <w:rPr>
                <w:rFonts w:asciiTheme="minorHAnsi" w:hAnsiTheme="minorHAnsi"/>
                <w:b/>
                <w:i/>
                <w:sz w:val="22"/>
                <w:szCs w:val="22"/>
              </w:rPr>
              <w:t>marine fisheries</w:t>
            </w:r>
            <w:r w:rsidRPr="00AC7437">
              <w:rPr>
                <w:rFonts w:asciiTheme="minorHAnsi" w:hAnsiTheme="minorHAnsi"/>
                <w:sz w:val="22"/>
                <w:szCs w:val="22"/>
              </w:rPr>
              <w:t xml:space="preserve"> has improved as compared to last year?                                                                                            </w:t>
            </w:r>
          </w:p>
        </w:tc>
        <w:tc>
          <w:tcPr>
            <w:tcW w:w="3230" w:type="dxa"/>
            <w:vAlign w:val="center"/>
          </w:tcPr>
          <w:p w:rsidR="00F56DEE" w:rsidRPr="00AC7437" w:rsidRDefault="00F56DEE" w:rsidP="00827EAC">
            <w:pPr>
              <w:jc w:val="center"/>
              <w:rPr>
                <w:rFonts w:asciiTheme="minorHAnsi" w:hAnsiTheme="minorHAnsi"/>
                <w:sz w:val="22"/>
                <w:szCs w:val="22"/>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J.3</w:t>
            </w:r>
            <w:r w:rsidRPr="00AC7437">
              <w:rPr>
                <w:rFonts w:asciiTheme="minorHAnsi" w:hAnsiTheme="minorHAnsi"/>
                <w:sz w:val="22"/>
                <w:szCs w:val="22"/>
              </w:rPr>
              <w:t xml:space="preserve">)        </w:t>
            </w:r>
          </w:p>
        </w:tc>
      </w:tr>
      <w:tr w:rsidR="00F56DEE" w:rsidRPr="00AC7437" w:rsidTr="00827EAC">
        <w:trPr>
          <w:trHeight w:val="275"/>
        </w:trPr>
        <w:tc>
          <w:tcPr>
            <w:tcW w:w="755" w:type="dxa"/>
            <w:vAlign w:val="center"/>
          </w:tcPr>
          <w:p w:rsidR="00F56DEE" w:rsidRPr="00AC7437" w:rsidRDefault="00F56DEE" w:rsidP="00827EAC">
            <w:pPr>
              <w:jc w:val="center"/>
              <w:rPr>
                <w:rFonts w:asciiTheme="minorHAnsi" w:hAnsiTheme="minorHAnsi"/>
                <w:b/>
                <w:bCs/>
                <w:sz w:val="22"/>
                <w:szCs w:val="22"/>
              </w:rPr>
            </w:pPr>
          </w:p>
        </w:tc>
        <w:tc>
          <w:tcPr>
            <w:tcW w:w="6927" w:type="dxa"/>
            <w:gridSpan w:val="2"/>
            <w:vAlign w:val="center"/>
          </w:tcPr>
          <w:p w:rsidR="00F56DEE" w:rsidRPr="00AC7437" w:rsidRDefault="00F56DEE" w:rsidP="00827EAC">
            <w:pPr>
              <w:spacing w:before="120" w:line="360" w:lineRule="auto"/>
              <w:ind w:left="1451" w:hanging="11"/>
              <w:rPr>
                <w:rFonts w:asciiTheme="minorHAnsi" w:hAnsiTheme="minorHAnsi"/>
                <w:sz w:val="22"/>
                <w:szCs w:val="22"/>
              </w:rPr>
            </w:pPr>
            <w:r w:rsidRPr="00AC7437">
              <w:rPr>
                <w:rFonts w:asciiTheme="minorHAnsi" w:eastAsia="Arial Unicode MS" w:hAnsiTheme="minorHAnsi"/>
                <w:i/>
                <w:iCs/>
                <w:sz w:val="22"/>
                <w:szCs w:val="22"/>
              </w:rPr>
              <w:t>J.2.2.1</w:t>
            </w:r>
            <w:r w:rsidRPr="00AC7437">
              <w:rPr>
                <w:rFonts w:asciiTheme="minorHAnsi" w:hAnsiTheme="minorHAnsi"/>
                <w:sz w:val="22"/>
                <w:szCs w:val="22"/>
              </w:rPr>
              <w:t xml:space="preserve"> –If yes, was it thanks to project activities?</w:t>
            </w:r>
          </w:p>
        </w:tc>
        <w:tc>
          <w:tcPr>
            <w:tcW w:w="3230" w:type="dxa"/>
            <w:vAlign w:val="center"/>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A.   Yes                        B.   No</w:t>
            </w:r>
          </w:p>
        </w:tc>
      </w:tr>
      <w:tr w:rsidR="00F56DEE" w:rsidRPr="00AC7437" w:rsidTr="00827EAC">
        <w:trPr>
          <w:trHeight w:val="82"/>
        </w:trPr>
        <w:tc>
          <w:tcPr>
            <w:tcW w:w="10912" w:type="dxa"/>
            <w:gridSpan w:val="4"/>
            <w:shd w:val="clear" w:color="auto" w:fill="E6E6E6"/>
          </w:tcPr>
          <w:p w:rsidR="00F56DEE" w:rsidRPr="00AC7437" w:rsidRDefault="00F56DEE" w:rsidP="00827EAC">
            <w:pPr>
              <w:rPr>
                <w:rFonts w:asciiTheme="minorHAnsi" w:hAnsiTheme="minorHAnsi"/>
                <w:sz w:val="22"/>
                <w:szCs w:val="22"/>
              </w:rPr>
            </w:pPr>
          </w:p>
        </w:tc>
      </w:tr>
      <w:tr w:rsidR="00F56DEE" w:rsidRPr="00AC7437" w:rsidTr="00827EAC">
        <w:trPr>
          <w:trHeight w:val="275"/>
        </w:trPr>
        <w:tc>
          <w:tcPr>
            <w:tcW w:w="755" w:type="dxa"/>
            <w:vAlign w:val="center"/>
          </w:tcPr>
          <w:p w:rsidR="00F56DEE" w:rsidRPr="00AC7437" w:rsidRDefault="00F56DEE" w:rsidP="00827EAC">
            <w:pPr>
              <w:jc w:val="center"/>
              <w:rPr>
                <w:rFonts w:asciiTheme="minorHAnsi" w:hAnsiTheme="minorHAnsi"/>
                <w:b/>
                <w:bCs/>
                <w:sz w:val="22"/>
                <w:szCs w:val="22"/>
              </w:rPr>
            </w:pPr>
            <w:r w:rsidRPr="00AC7437">
              <w:rPr>
                <w:rFonts w:asciiTheme="minorHAnsi" w:hAnsiTheme="minorHAnsi"/>
                <w:b/>
                <w:bCs/>
                <w:sz w:val="22"/>
                <w:szCs w:val="22"/>
              </w:rPr>
              <w:t>J.3</w:t>
            </w:r>
          </w:p>
        </w:tc>
        <w:tc>
          <w:tcPr>
            <w:tcW w:w="6927" w:type="dxa"/>
            <w:gridSpan w:val="2"/>
            <w:vAlign w:val="center"/>
          </w:tcPr>
          <w:p w:rsidR="00F56DEE" w:rsidRPr="00AC7437" w:rsidRDefault="00F56DEE" w:rsidP="00827EAC">
            <w:pPr>
              <w:spacing w:before="120" w:line="360" w:lineRule="auto"/>
              <w:ind w:left="181" w:hanging="11"/>
              <w:rPr>
                <w:rFonts w:asciiTheme="minorHAnsi" w:hAnsiTheme="minorHAnsi"/>
                <w:sz w:val="22"/>
                <w:szCs w:val="22"/>
              </w:rPr>
            </w:pPr>
            <w:r w:rsidRPr="00AC7437">
              <w:rPr>
                <w:rFonts w:asciiTheme="minorHAnsi" w:hAnsiTheme="minorHAnsi"/>
                <w:sz w:val="22"/>
                <w:szCs w:val="22"/>
              </w:rPr>
              <w:t>Do you have access to</w:t>
            </w:r>
            <w:r w:rsidRPr="00AC7437">
              <w:rPr>
                <w:rFonts w:asciiTheme="minorHAnsi" w:hAnsiTheme="minorHAnsi"/>
                <w:b/>
                <w:i/>
                <w:sz w:val="22"/>
                <w:szCs w:val="22"/>
              </w:rPr>
              <w:t xml:space="preserve"> forest</w:t>
            </w:r>
            <w:r w:rsidRPr="00AC7437">
              <w:rPr>
                <w:rFonts w:asciiTheme="minorHAnsi" w:hAnsiTheme="minorHAnsi"/>
                <w:sz w:val="22"/>
                <w:szCs w:val="22"/>
              </w:rPr>
              <w:t xml:space="preserve">?                   </w:t>
            </w:r>
          </w:p>
        </w:tc>
        <w:tc>
          <w:tcPr>
            <w:tcW w:w="3230" w:type="dxa"/>
            <w:vAlign w:val="center"/>
          </w:tcPr>
          <w:p w:rsidR="00F56DEE" w:rsidRPr="00AC7437" w:rsidRDefault="00F56DEE" w:rsidP="00827EAC">
            <w:pPr>
              <w:jc w:val="center"/>
              <w:rPr>
                <w:rFonts w:asciiTheme="minorHAnsi" w:hAnsiTheme="minorHAnsi"/>
                <w:sz w:val="22"/>
                <w:szCs w:val="22"/>
                <w:lang w:val="en-US"/>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J.4</w:t>
            </w:r>
            <w:r w:rsidRPr="00AC7437">
              <w:rPr>
                <w:rFonts w:asciiTheme="minorHAnsi" w:hAnsiTheme="minorHAnsi"/>
                <w:sz w:val="22"/>
                <w:szCs w:val="22"/>
              </w:rPr>
              <w:t xml:space="preserve">)        </w:t>
            </w:r>
          </w:p>
        </w:tc>
      </w:tr>
      <w:tr w:rsidR="00F56DEE" w:rsidRPr="00AC7437" w:rsidTr="00827EAC">
        <w:trPr>
          <w:trHeight w:val="275"/>
        </w:trPr>
        <w:tc>
          <w:tcPr>
            <w:tcW w:w="755" w:type="dxa"/>
            <w:vAlign w:val="center"/>
          </w:tcPr>
          <w:p w:rsidR="00F56DEE" w:rsidRPr="00AC7437" w:rsidRDefault="00F56DEE" w:rsidP="00827EAC">
            <w:pPr>
              <w:jc w:val="center"/>
              <w:rPr>
                <w:rFonts w:asciiTheme="minorHAnsi" w:hAnsiTheme="minorHAnsi"/>
                <w:b/>
                <w:bCs/>
                <w:sz w:val="22"/>
                <w:szCs w:val="22"/>
              </w:rPr>
            </w:pPr>
          </w:p>
        </w:tc>
        <w:tc>
          <w:tcPr>
            <w:tcW w:w="6927" w:type="dxa"/>
            <w:gridSpan w:val="2"/>
            <w:vAlign w:val="center"/>
          </w:tcPr>
          <w:p w:rsidR="00F56DEE" w:rsidRPr="00AC7437" w:rsidRDefault="00F56DEE" w:rsidP="00827EAC">
            <w:pPr>
              <w:spacing w:before="120" w:line="360" w:lineRule="auto"/>
              <w:ind w:left="731" w:hanging="11"/>
              <w:rPr>
                <w:rFonts w:asciiTheme="minorHAnsi" w:hAnsiTheme="minorHAnsi"/>
                <w:sz w:val="22"/>
                <w:szCs w:val="22"/>
              </w:rPr>
            </w:pPr>
            <w:r w:rsidRPr="00AC7437">
              <w:rPr>
                <w:rFonts w:asciiTheme="minorHAnsi" w:eastAsia="Arial Unicode MS" w:hAnsiTheme="minorHAnsi"/>
                <w:i/>
                <w:iCs/>
                <w:sz w:val="22"/>
                <w:szCs w:val="22"/>
              </w:rPr>
              <w:t>J.3.1</w:t>
            </w:r>
            <w:r w:rsidRPr="00AC7437">
              <w:rPr>
                <w:rFonts w:asciiTheme="minorHAnsi" w:hAnsiTheme="minorHAnsi"/>
                <w:sz w:val="22"/>
                <w:szCs w:val="22"/>
              </w:rPr>
              <w:t xml:space="preserve"> –Is this access regulated?                                                                 </w:t>
            </w:r>
          </w:p>
        </w:tc>
        <w:tc>
          <w:tcPr>
            <w:tcW w:w="3230" w:type="dxa"/>
            <w:vAlign w:val="center"/>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 xml:space="preserve">  A.  Yes                        B.   No</w:t>
            </w:r>
          </w:p>
        </w:tc>
      </w:tr>
      <w:tr w:rsidR="00F56DEE" w:rsidRPr="00AC7437" w:rsidTr="00827EAC">
        <w:trPr>
          <w:trHeight w:val="275"/>
        </w:trPr>
        <w:tc>
          <w:tcPr>
            <w:tcW w:w="755" w:type="dxa"/>
            <w:vAlign w:val="center"/>
          </w:tcPr>
          <w:p w:rsidR="00F56DEE" w:rsidRPr="00AC7437" w:rsidRDefault="00F56DEE" w:rsidP="00827EAC">
            <w:pPr>
              <w:jc w:val="center"/>
              <w:rPr>
                <w:rFonts w:asciiTheme="minorHAnsi" w:hAnsiTheme="minorHAnsi"/>
                <w:b/>
                <w:bCs/>
                <w:sz w:val="22"/>
                <w:szCs w:val="22"/>
              </w:rPr>
            </w:pPr>
          </w:p>
        </w:tc>
        <w:tc>
          <w:tcPr>
            <w:tcW w:w="6927" w:type="dxa"/>
            <w:gridSpan w:val="2"/>
            <w:vAlign w:val="center"/>
          </w:tcPr>
          <w:p w:rsidR="00F56DEE" w:rsidRPr="00AC7437" w:rsidRDefault="00F56DEE" w:rsidP="00827EAC">
            <w:pPr>
              <w:spacing w:before="120" w:line="360" w:lineRule="auto"/>
              <w:ind w:left="731" w:hanging="11"/>
              <w:rPr>
                <w:rFonts w:asciiTheme="minorHAnsi" w:hAnsiTheme="minorHAnsi"/>
                <w:sz w:val="22"/>
                <w:szCs w:val="22"/>
              </w:rPr>
            </w:pPr>
            <w:r w:rsidRPr="00AC7437">
              <w:rPr>
                <w:rFonts w:asciiTheme="minorHAnsi" w:eastAsia="Arial Unicode MS" w:hAnsiTheme="minorHAnsi"/>
                <w:i/>
                <w:iCs/>
                <w:sz w:val="22"/>
                <w:szCs w:val="22"/>
              </w:rPr>
              <w:t>J.3.2</w:t>
            </w:r>
            <w:r w:rsidRPr="00AC7437">
              <w:rPr>
                <w:rFonts w:asciiTheme="minorHAnsi" w:hAnsiTheme="minorHAnsi"/>
                <w:sz w:val="22"/>
                <w:szCs w:val="22"/>
              </w:rPr>
              <w:t xml:space="preserve"> –Do you consider that your access to the</w:t>
            </w:r>
            <w:r w:rsidRPr="00AC7437">
              <w:rPr>
                <w:rFonts w:asciiTheme="minorHAnsi" w:hAnsiTheme="minorHAnsi"/>
                <w:i/>
                <w:iCs/>
                <w:sz w:val="22"/>
                <w:szCs w:val="22"/>
              </w:rPr>
              <w:t xml:space="preserve"> forest</w:t>
            </w:r>
            <w:r w:rsidRPr="00AC7437">
              <w:rPr>
                <w:rFonts w:asciiTheme="minorHAnsi" w:hAnsiTheme="minorHAnsi"/>
                <w:sz w:val="22"/>
                <w:szCs w:val="22"/>
              </w:rPr>
              <w:t xml:space="preserve"> has improved as compared to last year?</w:t>
            </w:r>
          </w:p>
        </w:tc>
        <w:tc>
          <w:tcPr>
            <w:tcW w:w="3230" w:type="dxa"/>
            <w:vAlign w:val="center"/>
          </w:tcPr>
          <w:p w:rsidR="00F56DEE" w:rsidRPr="00AC7437" w:rsidRDefault="00F56DEE" w:rsidP="00827EAC">
            <w:pPr>
              <w:jc w:val="center"/>
              <w:rPr>
                <w:rFonts w:asciiTheme="minorHAnsi" w:hAnsiTheme="minorHAnsi"/>
                <w:sz w:val="22"/>
                <w:szCs w:val="22"/>
                <w:lang w:val="en-US"/>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J.4</w:t>
            </w:r>
            <w:r w:rsidRPr="00AC7437">
              <w:rPr>
                <w:rFonts w:asciiTheme="minorHAnsi" w:hAnsiTheme="minorHAnsi"/>
                <w:sz w:val="22"/>
                <w:szCs w:val="22"/>
              </w:rPr>
              <w:t xml:space="preserve">)        </w:t>
            </w:r>
          </w:p>
        </w:tc>
      </w:tr>
      <w:tr w:rsidR="00F56DEE" w:rsidRPr="00AC7437" w:rsidTr="00827EAC">
        <w:trPr>
          <w:trHeight w:val="275"/>
        </w:trPr>
        <w:tc>
          <w:tcPr>
            <w:tcW w:w="755" w:type="dxa"/>
            <w:vAlign w:val="center"/>
          </w:tcPr>
          <w:p w:rsidR="00F56DEE" w:rsidRPr="00AC7437" w:rsidRDefault="00F56DEE" w:rsidP="00827EAC">
            <w:pPr>
              <w:jc w:val="center"/>
              <w:rPr>
                <w:rFonts w:asciiTheme="minorHAnsi" w:hAnsiTheme="minorHAnsi"/>
                <w:b/>
                <w:bCs/>
                <w:sz w:val="22"/>
                <w:szCs w:val="22"/>
              </w:rPr>
            </w:pPr>
          </w:p>
        </w:tc>
        <w:tc>
          <w:tcPr>
            <w:tcW w:w="6927" w:type="dxa"/>
            <w:gridSpan w:val="2"/>
            <w:vAlign w:val="center"/>
          </w:tcPr>
          <w:p w:rsidR="00F56DEE" w:rsidRPr="00AC7437" w:rsidRDefault="00F56DEE" w:rsidP="00827EAC">
            <w:pPr>
              <w:spacing w:before="120" w:line="360" w:lineRule="auto"/>
              <w:ind w:left="731" w:hanging="11"/>
              <w:rPr>
                <w:rFonts w:asciiTheme="minorHAnsi" w:hAnsiTheme="minorHAnsi"/>
                <w:sz w:val="22"/>
                <w:szCs w:val="22"/>
              </w:rPr>
            </w:pPr>
            <w:r w:rsidRPr="00AC7437">
              <w:rPr>
                <w:rFonts w:asciiTheme="minorHAnsi" w:eastAsia="Arial Unicode MS" w:hAnsiTheme="minorHAnsi"/>
                <w:i/>
                <w:iCs/>
                <w:sz w:val="22"/>
                <w:szCs w:val="22"/>
              </w:rPr>
              <w:t xml:space="preserve">J.3.3 </w:t>
            </w:r>
            <w:r w:rsidRPr="00AC7437">
              <w:rPr>
                <w:rFonts w:asciiTheme="minorHAnsi" w:hAnsiTheme="minorHAnsi"/>
                <w:sz w:val="22"/>
                <w:szCs w:val="22"/>
              </w:rPr>
              <w:t>– Do you consider that the productivity of the forest has improved as compared to last year?</w:t>
            </w:r>
          </w:p>
        </w:tc>
        <w:tc>
          <w:tcPr>
            <w:tcW w:w="3230" w:type="dxa"/>
            <w:vAlign w:val="center"/>
          </w:tcPr>
          <w:p w:rsidR="00F56DEE" w:rsidRPr="00AC7437" w:rsidRDefault="00F56DEE" w:rsidP="00827EAC">
            <w:pPr>
              <w:jc w:val="center"/>
              <w:rPr>
                <w:rFonts w:asciiTheme="minorHAnsi" w:hAnsiTheme="minorHAnsi"/>
                <w:sz w:val="22"/>
                <w:szCs w:val="22"/>
                <w:lang w:val="en-US"/>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J.4</w:t>
            </w:r>
            <w:r w:rsidRPr="00AC7437">
              <w:rPr>
                <w:rFonts w:asciiTheme="minorHAnsi" w:hAnsiTheme="minorHAnsi"/>
                <w:sz w:val="22"/>
                <w:szCs w:val="22"/>
              </w:rPr>
              <w:t xml:space="preserve">)        </w:t>
            </w:r>
          </w:p>
        </w:tc>
      </w:tr>
      <w:tr w:rsidR="00F56DEE" w:rsidRPr="00AC7437" w:rsidTr="00827EAC">
        <w:trPr>
          <w:trHeight w:val="275"/>
        </w:trPr>
        <w:tc>
          <w:tcPr>
            <w:tcW w:w="755" w:type="dxa"/>
            <w:vAlign w:val="center"/>
          </w:tcPr>
          <w:p w:rsidR="00F56DEE" w:rsidRPr="00AC7437" w:rsidRDefault="00F56DEE" w:rsidP="00827EAC">
            <w:pPr>
              <w:jc w:val="center"/>
              <w:rPr>
                <w:rFonts w:asciiTheme="minorHAnsi" w:hAnsiTheme="minorHAnsi"/>
                <w:b/>
                <w:bCs/>
                <w:sz w:val="22"/>
                <w:szCs w:val="22"/>
              </w:rPr>
            </w:pPr>
          </w:p>
        </w:tc>
        <w:tc>
          <w:tcPr>
            <w:tcW w:w="6927" w:type="dxa"/>
            <w:gridSpan w:val="2"/>
            <w:vAlign w:val="center"/>
          </w:tcPr>
          <w:p w:rsidR="00F56DEE" w:rsidRPr="00AC7437" w:rsidRDefault="00F56DEE" w:rsidP="00827EAC">
            <w:pPr>
              <w:spacing w:before="120" w:line="360" w:lineRule="auto"/>
              <w:ind w:left="1451" w:hanging="11"/>
              <w:rPr>
                <w:rFonts w:asciiTheme="minorHAnsi" w:hAnsiTheme="minorHAnsi"/>
                <w:sz w:val="22"/>
                <w:szCs w:val="22"/>
              </w:rPr>
            </w:pPr>
            <w:r w:rsidRPr="00AC7437">
              <w:rPr>
                <w:rFonts w:asciiTheme="minorHAnsi" w:eastAsia="Arial Unicode MS" w:hAnsiTheme="minorHAnsi"/>
                <w:i/>
                <w:iCs/>
                <w:sz w:val="22"/>
                <w:szCs w:val="22"/>
              </w:rPr>
              <w:t>J.3.3.1</w:t>
            </w:r>
            <w:r w:rsidRPr="00AC7437">
              <w:rPr>
                <w:rFonts w:asciiTheme="minorHAnsi" w:hAnsiTheme="minorHAnsi"/>
                <w:sz w:val="22"/>
                <w:szCs w:val="22"/>
              </w:rPr>
              <w:t xml:space="preserve"> –If yes, was it thanks to project activities?</w:t>
            </w:r>
          </w:p>
        </w:tc>
        <w:tc>
          <w:tcPr>
            <w:tcW w:w="3230" w:type="dxa"/>
            <w:vAlign w:val="center"/>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 xml:space="preserve">  A.  Yes                        B.   No</w:t>
            </w:r>
          </w:p>
        </w:tc>
      </w:tr>
      <w:tr w:rsidR="00F56DEE" w:rsidRPr="00AC7437" w:rsidTr="00827EAC">
        <w:trPr>
          <w:trHeight w:val="275"/>
        </w:trPr>
        <w:tc>
          <w:tcPr>
            <w:tcW w:w="10912" w:type="dxa"/>
            <w:gridSpan w:val="4"/>
            <w:shd w:val="clear" w:color="auto" w:fill="E6E6E6"/>
          </w:tcPr>
          <w:p w:rsidR="00F56DEE" w:rsidRPr="00AC7437" w:rsidRDefault="00F56DEE" w:rsidP="00827EAC">
            <w:pPr>
              <w:rPr>
                <w:rFonts w:asciiTheme="minorHAnsi" w:hAnsiTheme="minorHAnsi"/>
                <w:sz w:val="22"/>
                <w:szCs w:val="22"/>
              </w:rPr>
            </w:pPr>
          </w:p>
        </w:tc>
      </w:tr>
      <w:tr w:rsidR="00F56DEE" w:rsidRPr="00AC7437" w:rsidTr="00827EAC">
        <w:trPr>
          <w:trHeight w:val="275"/>
        </w:trPr>
        <w:tc>
          <w:tcPr>
            <w:tcW w:w="836" w:type="dxa"/>
            <w:gridSpan w:val="2"/>
            <w:vAlign w:val="center"/>
          </w:tcPr>
          <w:p w:rsidR="00F56DEE" w:rsidRPr="00AC7437" w:rsidRDefault="00F56DEE" w:rsidP="00827EAC">
            <w:pPr>
              <w:jc w:val="center"/>
              <w:rPr>
                <w:rFonts w:asciiTheme="minorHAnsi" w:hAnsiTheme="minorHAnsi"/>
                <w:b/>
                <w:bCs/>
                <w:sz w:val="22"/>
                <w:szCs w:val="22"/>
              </w:rPr>
            </w:pPr>
            <w:r w:rsidRPr="00AC7437">
              <w:rPr>
                <w:rFonts w:asciiTheme="minorHAnsi" w:hAnsiTheme="minorHAnsi"/>
                <w:b/>
                <w:bCs/>
                <w:sz w:val="22"/>
                <w:szCs w:val="22"/>
              </w:rPr>
              <w:t>J.4</w:t>
            </w:r>
          </w:p>
        </w:tc>
        <w:tc>
          <w:tcPr>
            <w:tcW w:w="6846" w:type="dxa"/>
            <w:vAlign w:val="center"/>
          </w:tcPr>
          <w:p w:rsidR="00F56DEE" w:rsidRPr="00AC7437" w:rsidRDefault="00F56DEE" w:rsidP="00827EAC">
            <w:pPr>
              <w:spacing w:before="120" w:line="360" w:lineRule="auto"/>
              <w:ind w:left="181" w:hanging="11"/>
              <w:rPr>
                <w:rFonts w:asciiTheme="minorHAnsi" w:hAnsiTheme="minorHAnsi"/>
                <w:sz w:val="22"/>
                <w:szCs w:val="22"/>
              </w:rPr>
            </w:pPr>
            <w:r w:rsidRPr="00AC7437">
              <w:rPr>
                <w:rFonts w:asciiTheme="minorHAnsi" w:hAnsiTheme="minorHAnsi"/>
                <w:sz w:val="22"/>
                <w:szCs w:val="22"/>
              </w:rPr>
              <w:t>Do you have access to community</w:t>
            </w:r>
            <w:r w:rsidRPr="00AC7437">
              <w:rPr>
                <w:rFonts w:asciiTheme="minorHAnsi" w:hAnsiTheme="minorHAnsi"/>
                <w:b/>
                <w:i/>
                <w:sz w:val="22"/>
                <w:szCs w:val="22"/>
              </w:rPr>
              <w:t xml:space="preserve"> pasture land</w:t>
            </w:r>
            <w:r w:rsidRPr="00AC7437">
              <w:rPr>
                <w:rFonts w:asciiTheme="minorHAnsi" w:hAnsiTheme="minorHAnsi"/>
                <w:sz w:val="22"/>
                <w:szCs w:val="22"/>
              </w:rPr>
              <w:t xml:space="preserve">?                    </w:t>
            </w:r>
          </w:p>
        </w:tc>
        <w:tc>
          <w:tcPr>
            <w:tcW w:w="3230" w:type="dxa"/>
            <w:vAlign w:val="center"/>
          </w:tcPr>
          <w:p w:rsidR="00F56DEE" w:rsidRPr="00AC7437" w:rsidRDefault="00F56DEE" w:rsidP="00827EAC">
            <w:pPr>
              <w:jc w:val="center"/>
              <w:rPr>
                <w:rFonts w:asciiTheme="minorHAnsi" w:hAnsiTheme="minorHAnsi"/>
                <w:sz w:val="22"/>
                <w:szCs w:val="22"/>
                <w:lang w:val="en-US"/>
              </w:rPr>
            </w:pPr>
            <w:r w:rsidRPr="00AC7437">
              <w:rPr>
                <w:rFonts w:asciiTheme="minorHAnsi" w:hAnsiTheme="minorHAnsi"/>
                <w:sz w:val="22"/>
                <w:szCs w:val="22"/>
              </w:rPr>
              <w:t>A.  Yes                     B.   No (-&gt; end)</w:t>
            </w:r>
          </w:p>
        </w:tc>
      </w:tr>
      <w:tr w:rsidR="00F56DEE" w:rsidRPr="00AC7437" w:rsidTr="00827EAC">
        <w:trPr>
          <w:trHeight w:val="275"/>
        </w:trPr>
        <w:tc>
          <w:tcPr>
            <w:tcW w:w="836" w:type="dxa"/>
            <w:gridSpan w:val="2"/>
            <w:vAlign w:val="center"/>
          </w:tcPr>
          <w:p w:rsidR="00F56DEE" w:rsidRPr="00AC7437" w:rsidRDefault="00F56DEE" w:rsidP="00827EAC">
            <w:pPr>
              <w:jc w:val="center"/>
              <w:rPr>
                <w:rFonts w:asciiTheme="minorHAnsi" w:hAnsiTheme="minorHAnsi"/>
                <w:b/>
                <w:bCs/>
                <w:sz w:val="22"/>
                <w:szCs w:val="22"/>
              </w:rPr>
            </w:pPr>
          </w:p>
        </w:tc>
        <w:tc>
          <w:tcPr>
            <w:tcW w:w="6846" w:type="dxa"/>
            <w:vAlign w:val="center"/>
          </w:tcPr>
          <w:p w:rsidR="00F56DEE" w:rsidRPr="00AC7437" w:rsidRDefault="00F56DEE" w:rsidP="00827EAC">
            <w:pPr>
              <w:spacing w:before="120" w:line="360" w:lineRule="auto"/>
              <w:ind w:left="731" w:hanging="11"/>
              <w:rPr>
                <w:rFonts w:asciiTheme="minorHAnsi" w:hAnsiTheme="minorHAnsi"/>
                <w:sz w:val="22"/>
                <w:szCs w:val="22"/>
              </w:rPr>
            </w:pPr>
            <w:r w:rsidRPr="00AC7437">
              <w:rPr>
                <w:rFonts w:asciiTheme="minorHAnsi" w:eastAsia="Arial Unicode MS" w:hAnsiTheme="minorHAnsi"/>
                <w:i/>
                <w:iCs/>
                <w:sz w:val="22"/>
                <w:szCs w:val="22"/>
              </w:rPr>
              <w:t>J.4.1</w:t>
            </w:r>
            <w:r w:rsidRPr="00AC7437">
              <w:rPr>
                <w:rFonts w:asciiTheme="minorHAnsi" w:hAnsiTheme="minorHAnsi"/>
                <w:sz w:val="22"/>
                <w:szCs w:val="22"/>
              </w:rPr>
              <w:t xml:space="preserve"> –Is this access regulated?                                                                  </w:t>
            </w:r>
          </w:p>
        </w:tc>
        <w:tc>
          <w:tcPr>
            <w:tcW w:w="3230" w:type="dxa"/>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 xml:space="preserve">  A.  Yes                        B.   No</w:t>
            </w:r>
          </w:p>
        </w:tc>
      </w:tr>
      <w:tr w:rsidR="00F56DEE" w:rsidRPr="00AC7437" w:rsidTr="00827EAC">
        <w:trPr>
          <w:trHeight w:val="275"/>
        </w:trPr>
        <w:tc>
          <w:tcPr>
            <w:tcW w:w="836" w:type="dxa"/>
            <w:gridSpan w:val="2"/>
            <w:vAlign w:val="center"/>
          </w:tcPr>
          <w:p w:rsidR="00F56DEE" w:rsidRPr="00AC7437" w:rsidRDefault="00F56DEE" w:rsidP="00827EAC">
            <w:pPr>
              <w:jc w:val="center"/>
              <w:rPr>
                <w:rFonts w:asciiTheme="minorHAnsi" w:hAnsiTheme="minorHAnsi"/>
                <w:b/>
                <w:bCs/>
                <w:sz w:val="22"/>
                <w:szCs w:val="22"/>
              </w:rPr>
            </w:pPr>
          </w:p>
        </w:tc>
        <w:tc>
          <w:tcPr>
            <w:tcW w:w="6846" w:type="dxa"/>
            <w:vAlign w:val="center"/>
          </w:tcPr>
          <w:p w:rsidR="00F56DEE" w:rsidRPr="00AC7437" w:rsidRDefault="00F56DEE" w:rsidP="00827EAC">
            <w:pPr>
              <w:spacing w:before="120" w:line="360" w:lineRule="auto"/>
              <w:ind w:left="731" w:hanging="11"/>
              <w:rPr>
                <w:rFonts w:asciiTheme="minorHAnsi" w:hAnsiTheme="minorHAnsi"/>
                <w:sz w:val="22"/>
                <w:szCs w:val="22"/>
              </w:rPr>
            </w:pPr>
            <w:r w:rsidRPr="00AC7437">
              <w:rPr>
                <w:rFonts w:asciiTheme="minorHAnsi" w:eastAsia="Arial Unicode MS" w:hAnsiTheme="minorHAnsi"/>
                <w:i/>
                <w:iCs/>
                <w:sz w:val="22"/>
                <w:szCs w:val="22"/>
              </w:rPr>
              <w:t xml:space="preserve">J.4.2 </w:t>
            </w:r>
            <w:r w:rsidRPr="00AC7437">
              <w:rPr>
                <w:rFonts w:asciiTheme="minorHAnsi" w:hAnsiTheme="minorHAnsi"/>
                <w:sz w:val="22"/>
                <w:szCs w:val="22"/>
              </w:rPr>
              <w:t xml:space="preserve">–Do you consider that your access to </w:t>
            </w:r>
            <w:r w:rsidRPr="00AC7437">
              <w:rPr>
                <w:rFonts w:asciiTheme="minorHAnsi" w:hAnsiTheme="minorHAnsi"/>
                <w:i/>
                <w:iCs/>
                <w:sz w:val="22"/>
                <w:szCs w:val="22"/>
              </w:rPr>
              <w:t>pasture land</w:t>
            </w:r>
            <w:r w:rsidRPr="00AC7437">
              <w:rPr>
                <w:rFonts w:asciiTheme="minorHAnsi" w:hAnsiTheme="minorHAnsi"/>
                <w:sz w:val="22"/>
                <w:szCs w:val="22"/>
              </w:rPr>
              <w:t xml:space="preserve"> has improved as compared to last year?</w:t>
            </w:r>
          </w:p>
        </w:tc>
        <w:tc>
          <w:tcPr>
            <w:tcW w:w="3230" w:type="dxa"/>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 xml:space="preserve">  A.  Yes                        B.   No</w:t>
            </w:r>
          </w:p>
        </w:tc>
      </w:tr>
      <w:tr w:rsidR="00F56DEE" w:rsidRPr="00AC7437" w:rsidTr="00827EAC">
        <w:trPr>
          <w:trHeight w:val="275"/>
        </w:trPr>
        <w:tc>
          <w:tcPr>
            <w:tcW w:w="836" w:type="dxa"/>
            <w:gridSpan w:val="2"/>
            <w:vAlign w:val="center"/>
          </w:tcPr>
          <w:p w:rsidR="00F56DEE" w:rsidRPr="00AC7437" w:rsidRDefault="00F56DEE" w:rsidP="00827EAC">
            <w:pPr>
              <w:jc w:val="center"/>
              <w:rPr>
                <w:rFonts w:asciiTheme="minorHAnsi" w:hAnsiTheme="minorHAnsi"/>
                <w:b/>
                <w:bCs/>
                <w:sz w:val="22"/>
                <w:szCs w:val="22"/>
              </w:rPr>
            </w:pPr>
          </w:p>
        </w:tc>
        <w:tc>
          <w:tcPr>
            <w:tcW w:w="6846" w:type="dxa"/>
            <w:vAlign w:val="center"/>
          </w:tcPr>
          <w:p w:rsidR="00F56DEE" w:rsidRPr="00AC7437" w:rsidRDefault="00F56DEE" w:rsidP="00827EAC">
            <w:pPr>
              <w:spacing w:before="120" w:line="360" w:lineRule="auto"/>
              <w:ind w:left="731" w:hanging="11"/>
              <w:rPr>
                <w:rFonts w:asciiTheme="minorHAnsi" w:hAnsiTheme="minorHAnsi"/>
                <w:sz w:val="22"/>
                <w:szCs w:val="22"/>
              </w:rPr>
            </w:pPr>
            <w:r w:rsidRPr="00AC7437">
              <w:rPr>
                <w:rFonts w:asciiTheme="minorHAnsi" w:eastAsia="Arial Unicode MS" w:hAnsiTheme="minorHAnsi"/>
                <w:i/>
                <w:iCs/>
                <w:sz w:val="22"/>
                <w:szCs w:val="22"/>
              </w:rPr>
              <w:t xml:space="preserve">J.4.3 </w:t>
            </w:r>
            <w:r w:rsidRPr="00AC7437">
              <w:rPr>
                <w:rFonts w:asciiTheme="minorHAnsi" w:hAnsiTheme="minorHAnsi"/>
                <w:sz w:val="22"/>
                <w:szCs w:val="22"/>
              </w:rPr>
              <w:t>– Do you consider that the productivity of the forest has improved as compared to last year?</w:t>
            </w:r>
          </w:p>
        </w:tc>
        <w:tc>
          <w:tcPr>
            <w:tcW w:w="3230" w:type="dxa"/>
            <w:vAlign w:val="center"/>
          </w:tcPr>
          <w:p w:rsidR="00F56DEE" w:rsidRPr="00AC7437" w:rsidRDefault="00F56DEE" w:rsidP="00827EAC">
            <w:pPr>
              <w:jc w:val="center"/>
              <w:rPr>
                <w:rFonts w:asciiTheme="minorHAnsi" w:hAnsiTheme="minorHAnsi"/>
                <w:sz w:val="22"/>
                <w:szCs w:val="22"/>
                <w:lang w:val="en-US"/>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J.4</w:t>
            </w:r>
            <w:r w:rsidRPr="00AC7437">
              <w:rPr>
                <w:rFonts w:asciiTheme="minorHAnsi" w:hAnsiTheme="minorHAnsi"/>
                <w:sz w:val="22"/>
                <w:szCs w:val="22"/>
              </w:rPr>
              <w:t xml:space="preserve">)        </w:t>
            </w:r>
          </w:p>
        </w:tc>
      </w:tr>
      <w:tr w:rsidR="00F56DEE" w:rsidRPr="00AC7437" w:rsidTr="00827EAC">
        <w:trPr>
          <w:trHeight w:val="275"/>
        </w:trPr>
        <w:tc>
          <w:tcPr>
            <w:tcW w:w="836" w:type="dxa"/>
            <w:gridSpan w:val="2"/>
            <w:vAlign w:val="center"/>
          </w:tcPr>
          <w:p w:rsidR="00F56DEE" w:rsidRPr="00AC7437" w:rsidRDefault="00F56DEE" w:rsidP="00827EAC">
            <w:pPr>
              <w:jc w:val="center"/>
              <w:rPr>
                <w:rFonts w:asciiTheme="minorHAnsi" w:hAnsiTheme="minorHAnsi"/>
                <w:b/>
                <w:bCs/>
                <w:sz w:val="22"/>
                <w:szCs w:val="22"/>
              </w:rPr>
            </w:pPr>
          </w:p>
        </w:tc>
        <w:tc>
          <w:tcPr>
            <w:tcW w:w="6846" w:type="dxa"/>
            <w:vAlign w:val="center"/>
          </w:tcPr>
          <w:p w:rsidR="00F56DEE" w:rsidRPr="00AC7437" w:rsidRDefault="00F56DEE" w:rsidP="00827EAC">
            <w:pPr>
              <w:spacing w:before="120" w:line="360" w:lineRule="auto"/>
              <w:ind w:left="1451" w:hanging="11"/>
              <w:rPr>
                <w:rFonts w:asciiTheme="minorHAnsi" w:hAnsiTheme="minorHAnsi"/>
                <w:sz w:val="22"/>
                <w:szCs w:val="22"/>
              </w:rPr>
            </w:pPr>
            <w:r w:rsidRPr="00AC7437">
              <w:rPr>
                <w:rFonts w:asciiTheme="minorHAnsi" w:eastAsia="Arial Unicode MS" w:hAnsiTheme="minorHAnsi"/>
                <w:i/>
                <w:iCs/>
                <w:sz w:val="22"/>
                <w:szCs w:val="22"/>
              </w:rPr>
              <w:t>J.4.3.1</w:t>
            </w:r>
            <w:r w:rsidRPr="00AC7437">
              <w:rPr>
                <w:rFonts w:asciiTheme="minorHAnsi" w:hAnsiTheme="minorHAnsi"/>
                <w:sz w:val="22"/>
                <w:szCs w:val="22"/>
              </w:rPr>
              <w:t xml:space="preserve"> –If yes, was it thanks to project activities?</w:t>
            </w:r>
          </w:p>
        </w:tc>
        <w:tc>
          <w:tcPr>
            <w:tcW w:w="3230" w:type="dxa"/>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 xml:space="preserve">  A.  Yes                        B.   No</w:t>
            </w:r>
          </w:p>
        </w:tc>
      </w:tr>
    </w:tbl>
    <w:p w:rsidR="00F56DEE" w:rsidRPr="00AC7437" w:rsidRDefault="00F56DEE" w:rsidP="00F56DEE">
      <w:pPr>
        <w:rPr>
          <w:rFonts w:asciiTheme="minorHAnsi" w:hAnsiTheme="minorHAnsi"/>
          <w:sz w:val="22"/>
          <w:szCs w:val="22"/>
        </w:rPr>
      </w:pPr>
    </w:p>
    <w:p w:rsidR="00F56DEE" w:rsidRPr="00AC7437" w:rsidRDefault="00F56DEE" w:rsidP="00F56DEE">
      <w:pPr>
        <w:pBdr>
          <w:bottom w:val="dotted" w:sz="24" w:space="1" w:color="auto"/>
        </w:pBdr>
        <w:rPr>
          <w:rFonts w:asciiTheme="minorHAnsi" w:hAnsiTheme="minorHAnsi"/>
          <w:sz w:val="22"/>
          <w:szCs w:val="22"/>
        </w:rPr>
      </w:pPr>
    </w:p>
    <w:p w:rsidR="00F56DEE" w:rsidRPr="00AC7437" w:rsidRDefault="00F56DEE" w:rsidP="00F56DEE">
      <w:pPr>
        <w:ind w:hanging="1440"/>
        <w:jc w:val="center"/>
        <w:rPr>
          <w:rFonts w:asciiTheme="minorHAnsi" w:hAnsiTheme="minorHAnsi"/>
          <w:sz w:val="22"/>
          <w:szCs w:val="22"/>
        </w:rPr>
      </w:pPr>
      <w:r w:rsidRPr="00AC7437">
        <w:rPr>
          <w:rFonts w:asciiTheme="minorHAnsi" w:hAnsiTheme="minorHAnsi"/>
          <w:b/>
          <w:bCs/>
          <w:sz w:val="22"/>
          <w:szCs w:val="22"/>
        </w:rPr>
        <w:t>THIS IS THE END OF THE INTERVIEW, THANK YOU</w:t>
      </w:r>
    </w:p>
    <w:p w:rsidR="00F56DEE" w:rsidRPr="00AC7437" w:rsidRDefault="00F56DEE" w:rsidP="00F56DEE">
      <w:pPr>
        <w:ind w:left="-720"/>
        <w:jc w:val="center"/>
        <w:rPr>
          <w:rFonts w:asciiTheme="minorHAnsi" w:hAnsiTheme="minorHAnsi"/>
          <w:b/>
          <w:bCs/>
          <w:sz w:val="22"/>
          <w:szCs w:val="22"/>
        </w:rPr>
      </w:pPr>
      <w:r w:rsidRPr="00AC7437">
        <w:rPr>
          <w:rFonts w:asciiTheme="minorHAnsi" w:hAnsiTheme="minorHAnsi"/>
          <w:b/>
          <w:bCs/>
          <w:sz w:val="22"/>
          <w:szCs w:val="22"/>
        </w:rPr>
        <w:br w:type="page"/>
      </w:r>
    </w:p>
    <w:p w:rsidR="00F56DEE" w:rsidRPr="00AC7437" w:rsidRDefault="00F56DEE" w:rsidP="00F56DEE">
      <w:pPr>
        <w:pStyle w:val="Heading1"/>
        <w:pBdr>
          <w:top w:val="single" w:sz="18" w:space="1" w:color="auto"/>
        </w:pBdr>
        <w:spacing w:before="120" w:after="120"/>
        <w:ind w:left="-873" w:hanging="27"/>
        <w:jc w:val="center"/>
        <w:rPr>
          <w:rFonts w:asciiTheme="minorHAnsi" w:eastAsia="SimSun" w:hAnsiTheme="minorHAnsi" w:cs="Times New Roman"/>
          <w:bCs/>
          <w:i/>
          <w:iCs/>
          <w:smallCaps/>
          <w:sz w:val="22"/>
          <w:szCs w:val="22"/>
          <w:lang w:val="en-GB"/>
        </w:rPr>
      </w:pPr>
      <w:bookmarkStart w:id="177" w:name="_Toc449200364"/>
      <w:r w:rsidRPr="00AC7437">
        <w:rPr>
          <w:rFonts w:asciiTheme="minorHAnsi" w:eastAsia="SimSun" w:hAnsiTheme="minorHAnsi" w:cs="Times New Roman"/>
          <w:bCs/>
          <w:i/>
          <w:iCs/>
          <w:smallCaps/>
          <w:sz w:val="22"/>
          <w:szCs w:val="22"/>
          <w:lang w:val="en-GB"/>
        </w:rPr>
        <w:lastRenderedPageBreak/>
        <w:t>QUESTIONNAIRE B</w:t>
      </w:r>
      <w:bookmarkEnd w:id="177"/>
    </w:p>
    <w:p w:rsidR="00F56DEE" w:rsidRPr="00AC7437" w:rsidRDefault="00F56DEE" w:rsidP="00F56DEE">
      <w:pPr>
        <w:pStyle w:val="Heading1"/>
        <w:pBdr>
          <w:bottom w:val="single" w:sz="18" w:space="1" w:color="auto"/>
        </w:pBdr>
        <w:spacing w:before="120" w:after="120"/>
        <w:ind w:left="-873" w:hanging="27"/>
        <w:jc w:val="center"/>
        <w:rPr>
          <w:rFonts w:asciiTheme="minorHAnsi" w:eastAsia="SimSun" w:hAnsiTheme="minorHAnsi" w:cs="Times New Roman"/>
          <w:bCs/>
          <w:i/>
          <w:iCs/>
          <w:smallCaps/>
          <w:sz w:val="22"/>
          <w:szCs w:val="22"/>
          <w:lang w:val="en-GB"/>
        </w:rPr>
      </w:pPr>
      <w:bookmarkStart w:id="178" w:name="_Toc449200365"/>
      <w:r w:rsidRPr="00AC7437">
        <w:rPr>
          <w:rFonts w:asciiTheme="minorHAnsi" w:eastAsia="SimSun" w:hAnsiTheme="minorHAnsi" w:cs="Times New Roman"/>
          <w:bCs/>
          <w:i/>
          <w:iCs/>
          <w:smallCaps/>
          <w:sz w:val="22"/>
          <w:szCs w:val="22"/>
          <w:lang w:val="en-GB"/>
        </w:rPr>
        <w:t xml:space="preserve">FOR </w:t>
      </w:r>
      <w:r w:rsidRPr="00AC7437">
        <w:rPr>
          <w:rFonts w:asciiTheme="minorHAnsi" w:eastAsia="SimSun" w:hAnsiTheme="minorHAnsi" w:cs="Times New Roman"/>
          <w:bCs/>
          <w:i/>
          <w:iCs/>
          <w:smallCaps/>
          <w:sz w:val="22"/>
          <w:szCs w:val="22"/>
          <w:u w:val="single"/>
          <w:lang w:val="en-GB"/>
        </w:rPr>
        <w:t>NON</w:t>
      </w:r>
      <w:r w:rsidRPr="00AC7437">
        <w:rPr>
          <w:rFonts w:asciiTheme="minorHAnsi" w:eastAsia="SimSun" w:hAnsiTheme="minorHAnsi" w:cs="Times New Roman"/>
          <w:bCs/>
          <w:i/>
          <w:iCs/>
          <w:smallCaps/>
          <w:sz w:val="22"/>
          <w:szCs w:val="22"/>
          <w:lang w:val="en-GB"/>
        </w:rPr>
        <w:t xml:space="preserve"> BENEFICIARIES</w:t>
      </w:r>
      <w:bookmarkEnd w:id="178"/>
    </w:p>
    <w:p w:rsidR="00F56DEE" w:rsidRPr="00AC7437" w:rsidRDefault="00F56DEE" w:rsidP="00F56DEE">
      <w:pPr>
        <w:ind w:left="-873" w:hanging="27"/>
        <w:rPr>
          <w:rFonts w:asciiTheme="minorHAnsi" w:hAnsiTheme="minorHAnsi"/>
          <w:sz w:val="22"/>
          <w:szCs w:val="22"/>
        </w:rPr>
      </w:pPr>
    </w:p>
    <w:p w:rsidR="00F56DEE" w:rsidRPr="00AC7437" w:rsidRDefault="00F56DEE" w:rsidP="00F56DEE">
      <w:pPr>
        <w:ind w:left="-873" w:hanging="27"/>
        <w:jc w:val="both"/>
        <w:rPr>
          <w:rFonts w:asciiTheme="minorHAnsi" w:hAnsiTheme="minorHAnsi"/>
          <w:i/>
          <w:iCs/>
          <w:sz w:val="22"/>
          <w:szCs w:val="22"/>
        </w:rPr>
      </w:pPr>
      <w:r w:rsidRPr="00AC7437">
        <w:rPr>
          <w:rFonts w:asciiTheme="minorHAnsi" w:hAnsiTheme="minorHAnsi"/>
          <w:i/>
          <w:iCs/>
          <w:sz w:val="22"/>
          <w:szCs w:val="22"/>
        </w:rPr>
        <w:t>This questionnaire is the same as questionnaire A except that it does not contain the questions related to project activities. The numbering should not be changed, so that same questions have the same number in both questionnaires.</w:t>
      </w:r>
    </w:p>
    <w:tbl>
      <w:tblPr>
        <w:tblW w:w="1062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4468"/>
        <w:gridCol w:w="2373"/>
        <w:gridCol w:w="3240"/>
      </w:tblGrid>
      <w:tr w:rsidR="00F56DEE" w:rsidRPr="00AC7437" w:rsidTr="00827EAC">
        <w:trPr>
          <w:trHeight w:val="167"/>
        </w:trPr>
        <w:tc>
          <w:tcPr>
            <w:tcW w:w="10620" w:type="dxa"/>
            <w:gridSpan w:val="4"/>
            <w:shd w:val="clear" w:color="auto" w:fill="auto"/>
            <w:vAlign w:val="center"/>
          </w:tcPr>
          <w:p w:rsidR="00F56DEE" w:rsidRPr="00AC7437" w:rsidRDefault="00F56DEE" w:rsidP="00827EAC">
            <w:pPr>
              <w:pStyle w:val="Heading2"/>
              <w:spacing w:before="60" w:after="60"/>
              <w:rPr>
                <w:rFonts w:asciiTheme="minorHAnsi" w:hAnsiTheme="minorHAnsi"/>
                <w:b w:val="0"/>
                <w:bCs/>
                <w:color w:val="333399"/>
                <w:sz w:val="22"/>
                <w:szCs w:val="22"/>
                <w:lang w:val="en-US"/>
              </w:rPr>
            </w:pPr>
            <w:bookmarkStart w:id="179" w:name="_Toc449200366"/>
            <w:r w:rsidRPr="00AC7437">
              <w:rPr>
                <w:rFonts w:asciiTheme="minorHAnsi" w:hAnsiTheme="minorHAnsi"/>
                <w:b w:val="0"/>
                <w:bCs/>
                <w:color w:val="333399"/>
                <w:sz w:val="22"/>
                <w:szCs w:val="22"/>
                <w:lang w:val="en-US"/>
              </w:rPr>
              <w:t>C - LIVELIHOODS</w:t>
            </w:r>
            <w:bookmarkEnd w:id="179"/>
          </w:p>
        </w:tc>
      </w:tr>
      <w:tr w:rsidR="00F56DEE" w:rsidRPr="00AC7437" w:rsidTr="00827EAC">
        <w:trPr>
          <w:trHeight w:val="1007"/>
        </w:trPr>
        <w:tc>
          <w:tcPr>
            <w:tcW w:w="539" w:type="dxa"/>
            <w:tcBorders>
              <w:left w:val="single" w:sz="4" w:space="0" w:color="auto"/>
              <w:bottom w:val="single" w:sz="4" w:space="0" w:color="auto"/>
            </w:tcBorders>
            <w:vAlign w:val="center"/>
          </w:tcPr>
          <w:p w:rsidR="00F56DEE" w:rsidRPr="00AC7437" w:rsidRDefault="00F56DEE" w:rsidP="00827EAC">
            <w:pPr>
              <w:rPr>
                <w:rFonts w:asciiTheme="minorHAnsi" w:hAnsiTheme="minorHAnsi"/>
                <w:b/>
                <w:bCs/>
                <w:sz w:val="22"/>
                <w:szCs w:val="22"/>
              </w:rPr>
            </w:pPr>
            <w:r w:rsidRPr="00AC7437">
              <w:rPr>
                <w:rFonts w:asciiTheme="minorHAnsi" w:hAnsiTheme="minorHAnsi"/>
                <w:b/>
                <w:bCs/>
                <w:sz w:val="22"/>
                <w:szCs w:val="22"/>
              </w:rPr>
              <w:t>C.1</w:t>
            </w:r>
          </w:p>
        </w:tc>
        <w:tc>
          <w:tcPr>
            <w:tcW w:w="6841" w:type="dxa"/>
            <w:gridSpan w:val="2"/>
            <w:tcBorders>
              <w:bottom w:val="single" w:sz="4" w:space="0" w:color="auto"/>
            </w:tcBorders>
            <w:vAlign w:val="center"/>
          </w:tcPr>
          <w:p w:rsidR="00F56DEE" w:rsidRPr="00AC7437" w:rsidRDefault="00F56DEE" w:rsidP="00827EAC">
            <w:pPr>
              <w:spacing w:before="120" w:line="360" w:lineRule="auto"/>
              <w:rPr>
                <w:rFonts w:asciiTheme="minorHAnsi" w:hAnsiTheme="minorHAnsi"/>
                <w:sz w:val="22"/>
                <w:szCs w:val="22"/>
              </w:rPr>
            </w:pPr>
            <w:r w:rsidRPr="00AC7437">
              <w:rPr>
                <w:rFonts w:asciiTheme="minorHAnsi" w:hAnsiTheme="minorHAnsi"/>
                <w:sz w:val="22"/>
                <w:szCs w:val="22"/>
              </w:rPr>
              <w:t>Do you have a source of cash income?</w:t>
            </w:r>
          </w:p>
        </w:tc>
        <w:tc>
          <w:tcPr>
            <w:tcW w:w="3240" w:type="dxa"/>
            <w:tcBorders>
              <w:bottom w:val="single" w:sz="4" w:space="0" w:color="auto"/>
            </w:tcBorders>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A.   Yes </w:t>
            </w:r>
          </w:p>
          <w:p w:rsidR="00F56DEE" w:rsidRPr="00AC7437" w:rsidRDefault="00F56DEE" w:rsidP="00827EAC">
            <w:pPr>
              <w:ind w:right="252"/>
              <w:rPr>
                <w:rFonts w:asciiTheme="minorHAnsi" w:hAnsiTheme="minorHAnsi"/>
                <w:sz w:val="22"/>
                <w:szCs w:val="22"/>
              </w:rPr>
            </w:pPr>
            <w:r w:rsidRPr="00AC7437">
              <w:rPr>
                <w:rFonts w:asciiTheme="minorHAnsi" w:hAnsiTheme="minorHAnsi"/>
                <w:sz w:val="22"/>
                <w:szCs w:val="22"/>
              </w:rPr>
              <w:t xml:space="preserve">B.   No (no cash income, only subsistence agriculture)  </w:t>
            </w:r>
          </w:p>
        </w:tc>
      </w:tr>
      <w:tr w:rsidR="00F56DEE" w:rsidRPr="00AC7437" w:rsidTr="00827EAC">
        <w:trPr>
          <w:trHeight w:val="358"/>
        </w:trPr>
        <w:tc>
          <w:tcPr>
            <w:tcW w:w="539" w:type="dxa"/>
            <w:tcBorders>
              <w:left w:val="single" w:sz="4" w:space="0" w:color="auto"/>
              <w:bottom w:val="single" w:sz="4" w:space="0" w:color="auto"/>
            </w:tcBorders>
            <w:vAlign w:val="center"/>
          </w:tcPr>
          <w:p w:rsidR="00F56DEE" w:rsidRPr="00AC7437" w:rsidRDefault="00F56DEE" w:rsidP="00827EAC">
            <w:pPr>
              <w:rPr>
                <w:rFonts w:asciiTheme="minorHAnsi" w:hAnsiTheme="minorHAnsi"/>
                <w:b/>
                <w:bCs/>
                <w:sz w:val="22"/>
                <w:szCs w:val="22"/>
              </w:rPr>
            </w:pPr>
          </w:p>
        </w:tc>
        <w:tc>
          <w:tcPr>
            <w:tcW w:w="6841" w:type="dxa"/>
            <w:gridSpan w:val="2"/>
            <w:tcBorders>
              <w:bottom w:val="single" w:sz="4" w:space="0" w:color="auto"/>
            </w:tcBorders>
            <w:vAlign w:val="center"/>
          </w:tcPr>
          <w:p w:rsidR="00F56DEE" w:rsidRPr="00AC7437" w:rsidRDefault="00F56DEE" w:rsidP="00827EAC">
            <w:pPr>
              <w:spacing w:before="120" w:line="360" w:lineRule="auto"/>
              <w:ind w:left="720"/>
              <w:rPr>
                <w:rFonts w:asciiTheme="minorHAnsi" w:eastAsia="Arial Unicode MS" w:hAnsiTheme="minorHAnsi"/>
                <w:sz w:val="22"/>
                <w:szCs w:val="22"/>
              </w:rPr>
            </w:pPr>
            <w:r w:rsidRPr="00AC7437">
              <w:rPr>
                <w:rFonts w:asciiTheme="minorHAnsi" w:eastAsia="Arial Unicode MS" w:hAnsiTheme="minorHAnsi"/>
                <w:sz w:val="22"/>
                <w:szCs w:val="22"/>
              </w:rPr>
              <w:t xml:space="preserve">C.1.1 </w:t>
            </w:r>
            <w:r w:rsidRPr="00AC7437">
              <w:rPr>
                <w:rFonts w:asciiTheme="minorHAnsi" w:hAnsiTheme="minorHAnsi"/>
                <w:b/>
                <w:bCs/>
                <w:sz w:val="22"/>
                <w:szCs w:val="22"/>
              </w:rPr>
              <w:t>–</w:t>
            </w:r>
            <w:r w:rsidRPr="00AC7437">
              <w:rPr>
                <w:rFonts w:asciiTheme="minorHAnsi" w:eastAsia="Arial Unicode MS" w:hAnsiTheme="minorHAnsi"/>
                <w:sz w:val="22"/>
                <w:szCs w:val="22"/>
              </w:rPr>
              <w:t xml:space="preserve"> Compared to last year (</w:t>
            </w:r>
            <w:r w:rsidRPr="00AC7437">
              <w:rPr>
                <w:rFonts w:asciiTheme="minorHAnsi" w:eastAsia="Arial Unicode MS" w:hAnsiTheme="minorHAnsi"/>
                <w:i/>
                <w:iCs/>
                <w:sz w:val="22"/>
                <w:szCs w:val="22"/>
              </w:rPr>
              <w:t>i.e. 12 months ago</w:t>
            </w:r>
            <w:r w:rsidRPr="00AC7437">
              <w:rPr>
                <w:rFonts w:asciiTheme="minorHAnsi" w:eastAsia="Arial Unicode MS" w:hAnsiTheme="minorHAnsi"/>
                <w:sz w:val="22"/>
                <w:szCs w:val="22"/>
              </w:rPr>
              <w:t xml:space="preserve">), would you say that, this year, your </w:t>
            </w:r>
            <w:r w:rsidRPr="00AC7437">
              <w:rPr>
                <w:rFonts w:asciiTheme="minorHAnsi" w:eastAsia="Arial Unicode MS" w:hAnsiTheme="minorHAnsi"/>
                <w:b/>
                <w:bCs/>
                <w:i/>
                <w:iCs/>
                <w:sz w:val="22"/>
                <w:szCs w:val="22"/>
              </w:rPr>
              <w:t>income</w:t>
            </w:r>
            <w:r w:rsidRPr="00AC7437">
              <w:rPr>
                <w:rFonts w:asciiTheme="minorHAnsi" w:eastAsia="Arial Unicode MS" w:hAnsiTheme="minorHAnsi"/>
                <w:sz w:val="22"/>
                <w:szCs w:val="22"/>
              </w:rPr>
              <w:t xml:space="preserve"> is: </w:t>
            </w:r>
          </w:p>
        </w:tc>
        <w:tc>
          <w:tcPr>
            <w:tcW w:w="3240" w:type="dxa"/>
            <w:tcBorders>
              <w:bottom w:val="single" w:sz="4" w:space="0" w:color="auto"/>
            </w:tcBorders>
            <w:vAlign w:val="center"/>
          </w:tcPr>
          <w:p w:rsidR="00F56DEE" w:rsidRPr="00AC7437" w:rsidRDefault="00F56DEE" w:rsidP="00827EAC">
            <w:pPr>
              <w:spacing w:before="120" w:after="120"/>
              <w:rPr>
                <w:rFonts w:asciiTheme="minorHAnsi" w:eastAsia="Arial Unicode MS" w:hAnsiTheme="minorHAnsi"/>
                <w:sz w:val="22"/>
                <w:szCs w:val="22"/>
              </w:rPr>
            </w:pPr>
            <w:r w:rsidRPr="00AC7437">
              <w:rPr>
                <w:rFonts w:asciiTheme="minorHAnsi" w:eastAsia="Arial Unicode MS" w:hAnsiTheme="minorHAnsi"/>
                <w:sz w:val="22"/>
                <w:szCs w:val="22"/>
              </w:rPr>
              <w:t xml:space="preserve">A.    Higher  </w:t>
            </w:r>
          </w:p>
          <w:p w:rsidR="00F56DEE" w:rsidRPr="00AC7437" w:rsidRDefault="00F56DEE" w:rsidP="00827EAC">
            <w:pPr>
              <w:spacing w:before="120" w:after="120"/>
              <w:rPr>
                <w:rFonts w:asciiTheme="minorHAnsi" w:eastAsia="Arial Unicode MS" w:hAnsiTheme="minorHAnsi"/>
                <w:sz w:val="22"/>
                <w:szCs w:val="22"/>
              </w:rPr>
            </w:pPr>
            <w:r w:rsidRPr="00AC7437">
              <w:rPr>
                <w:rFonts w:asciiTheme="minorHAnsi" w:eastAsia="Arial Unicode MS" w:hAnsiTheme="minorHAnsi"/>
                <w:sz w:val="22"/>
                <w:szCs w:val="22"/>
              </w:rPr>
              <w:t xml:space="preserve">B.    Equal  </w:t>
            </w:r>
          </w:p>
          <w:p w:rsidR="00F56DEE" w:rsidRPr="00AC7437" w:rsidRDefault="00F56DEE" w:rsidP="00827EAC">
            <w:pPr>
              <w:spacing w:before="120" w:line="360" w:lineRule="auto"/>
              <w:rPr>
                <w:rFonts w:asciiTheme="minorHAnsi" w:hAnsiTheme="minorHAnsi"/>
                <w:sz w:val="22"/>
                <w:szCs w:val="22"/>
              </w:rPr>
            </w:pPr>
            <w:r w:rsidRPr="00AC7437">
              <w:rPr>
                <w:rFonts w:asciiTheme="minorHAnsi" w:eastAsia="Arial Unicode MS" w:hAnsiTheme="minorHAnsi"/>
                <w:sz w:val="22"/>
                <w:szCs w:val="22"/>
              </w:rPr>
              <w:t xml:space="preserve">C.    Lower </w:t>
            </w:r>
          </w:p>
        </w:tc>
      </w:tr>
      <w:tr w:rsidR="00F56DEE" w:rsidRPr="00AC7437" w:rsidTr="00827EAC">
        <w:trPr>
          <w:trHeight w:val="358"/>
        </w:trPr>
        <w:tc>
          <w:tcPr>
            <w:tcW w:w="539" w:type="dxa"/>
            <w:tcBorders>
              <w:left w:val="single" w:sz="4" w:space="0" w:color="auto"/>
              <w:bottom w:val="single" w:sz="4" w:space="0" w:color="auto"/>
            </w:tcBorders>
            <w:vAlign w:val="center"/>
          </w:tcPr>
          <w:p w:rsidR="00F56DEE" w:rsidRPr="00AC7437" w:rsidRDefault="00F56DEE" w:rsidP="00827EAC">
            <w:pPr>
              <w:rPr>
                <w:rFonts w:asciiTheme="minorHAnsi" w:hAnsiTheme="minorHAnsi"/>
                <w:b/>
                <w:bCs/>
                <w:sz w:val="22"/>
                <w:szCs w:val="22"/>
              </w:rPr>
            </w:pPr>
            <w:r w:rsidRPr="00AC7437">
              <w:rPr>
                <w:rFonts w:asciiTheme="minorHAnsi" w:hAnsiTheme="minorHAnsi"/>
                <w:b/>
                <w:bCs/>
                <w:sz w:val="22"/>
                <w:szCs w:val="22"/>
              </w:rPr>
              <w:t>C.2</w:t>
            </w:r>
          </w:p>
        </w:tc>
        <w:tc>
          <w:tcPr>
            <w:tcW w:w="6841" w:type="dxa"/>
            <w:gridSpan w:val="2"/>
            <w:tcBorders>
              <w:bottom w:val="single" w:sz="4" w:space="0" w:color="auto"/>
            </w:tcBorders>
            <w:vAlign w:val="center"/>
          </w:tcPr>
          <w:p w:rsidR="00F56DEE" w:rsidRPr="00AC7437" w:rsidRDefault="00F56DEE" w:rsidP="00827EAC">
            <w:pPr>
              <w:spacing w:before="120" w:line="360" w:lineRule="auto"/>
              <w:rPr>
                <w:rFonts w:asciiTheme="minorHAnsi" w:eastAsia="Arial Unicode MS" w:hAnsiTheme="minorHAnsi"/>
                <w:sz w:val="22"/>
                <w:szCs w:val="22"/>
              </w:rPr>
            </w:pPr>
            <w:r w:rsidRPr="00AC7437">
              <w:rPr>
                <w:rFonts w:asciiTheme="minorHAnsi" w:hAnsiTheme="minorHAnsi"/>
                <w:sz w:val="22"/>
                <w:szCs w:val="22"/>
              </w:rPr>
              <w:t xml:space="preserve">What is the </w:t>
            </w:r>
            <w:r w:rsidRPr="00AC7437">
              <w:rPr>
                <w:rFonts w:asciiTheme="minorHAnsi" w:hAnsiTheme="minorHAnsi"/>
                <w:b/>
                <w:bCs/>
                <w:i/>
                <w:sz w:val="22"/>
                <w:szCs w:val="22"/>
              </w:rPr>
              <w:t>main source of income</w:t>
            </w:r>
            <w:r w:rsidRPr="00AC7437">
              <w:rPr>
                <w:rFonts w:asciiTheme="minorHAnsi" w:hAnsiTheme="minorHAnsi"/>
                <w:sz w:val="22"/>
                <w:szCs w:val="22"/>
              </w:rPr>
              <w:t xml:space="preserve"> of your household?</w:t>
            </w:r>
          </w:p>
          <w:p w:rsidR="00F56DEE" w:rsidRPr="00AC7437" w:rsidRDefault="00F56DEE" w:rsidP="00827EAC">
            <w:pPr>
              <w:spacing w:line="360" w:lineRule="auto"/>
              <w:rPr>
                <w:rFonts w:asciiTheme="minorHAnsi" w:eastAsia="Arial Unicode MS" w:hAnsiTheme="minorHAnsi"/>
                <w:i/>
                <w:iCs/>
                <w:sz w:val="22"/>
                <w:szCs w:val="22"/>
              </w:rPr>
            </w:pPr>
            <w:r w:rsidRPr="00AC7437">
              <w:rPr>
                <w:rFonts w:asciiTheme="minorHAnsi" w:eastAsia="Arial Unicode MS" w:hAnsiTheme="minorHAnsi"/>
                <w:i/>
                <w:iCs/>
                <w:sz w:val="22"/>
                <w:szCs w:val="22"/>
              </w:rPr>
              <w:t>[Use codes below and write corresponding code on the right]</w:t>
            </w:r>
          </w:p>
        </w:tc>
        <w:tc>
          <w:tcPr>
            <w:tcW w:w="3240" w:type="dxa"/>
            <w:tcBorders>
              <w:bottom w:val="single" w:sz="4" w:space="0" w:color="auto"/>
            </w:tcBorders>
            <w:vAlign w:val="center"/>
          </w:tcPr>
          <w:p w:rsidR="00F56DEE" w:rsidRPr="00AC7437" w:rsidRDefault="00F56DEE" w:rsidP="00827EAC">
            <w:pPr>
              <w:ind w:right="252"/>
              <w:jc w:val="center"/>
              <w:rPr>
                <w:rFonts w:asciiTheme="minorHAnsi" w:hAnsiTheme="minorHAnsi"/>
                <w:sz w:val="22"/>
                <w:szCs w:val="22"/>
              </w:rPr>
            </w:pPr>
            <w:r w:rsidRPr="00AC7437">
              <w:rPr>
                <w:rFonts w:asciiTheme="minorHAnsi" w:hAnsiTheme="minorHAnsi"/>
                <w:sz w:val="22"/>
                <w:szCs w:val="22"/>
              </w:rPr>
              <w:t>/___/</w:t>
            </w:r>
          </w:p>
          <w:p w:rsidR="00F56DEE" w:rsidRPr="00AC7437" w:rsidRDefault="00F56DEE" w:rsidP="00827EAC">
            <w:pPr>
              <w:ind w:right="252"/>
              <w:jc w:val="center"/>
              <w:rPr>
                <w:rFonts w:asciiTheme="minorHAnsi" w:eastAsia="Arial Unicode MS" w:hAnsiTheme="minorHAnsi"/>
                <w:i/>
                <w:iCs/>
                <w:sz w:val="22"/>
                <w:szCs w:val="22"/>
              </w:rPr>
            </w:pPr>
          </w:p>
          <w:p w:rsidR="00F56DEE" w:rsidRPr="00AC7437" w:rsidRDefault="00F56DEE" w:rsidP="00827EAC">
            <w:pPr>
              <w:ind w:right="252"/>
              <w:jc w:val="center"/>
              <w:rPr>
                <w:rFonts w:asciiTheme="minorHAnsi" w:hAnsiTheme="minorHAnsi"/>
                <w:sz w:val="22"/>
                <w:szCs w:val="22"/>
              </w:rPr>
            </w:pPr>
            <w:r w:rsidRPr="00AC7437">
              <w:rPr>
                <w:rFonts w:asciiTheme="minorHAnsi" w:eastAsia="Arial Unicode MS" w:hAnsiTheme="minorHAnsi"/>
                <w:i/>
                <w:iCs/>
                <w:sz w:val="22"/>
                <w:szCs w:val="22"/>
              </w:rPr>
              <w:t>[</w:t>
            </w:r>
            <w:r w:rsidRPr="00AC7437">
              <w:rPr>
                <w:rFonts w:asciiTheme="minorHAnsi" w:hAnsiTheme="minorHAnsi"/>
                <w:sz w:val="22"/>
                <w:szCs w:val="22"/>
              </w:rPr>
              <w:t>One answer only]</w:t>
            </w:r>
          </w:p>
        </w:tc>
      </w:tr>
      <w:tr w:rsidR="00F56DEE" w:rsidRPr="00AC7437" w:rsidTr="00827EAC">
        <w:trPr>
          <w:trHeight w:val="358"/>
        </w:trPr>
        <w:tc>
          <w:tcPr>
            <w:tcW w:w="539" w:type="dxa"/>
            <w:tcBorders>
              <w:left w:val="single" w:sz="4" w:space="0" w:color="auto"/>
              <w:bottom w:val="single" w:sz="4" w:space="0" w:color="auto"/>
              <w:right w:val="single" w:sz="4" w:space="0" w:color="auto"/>
            </w:tcBorders>
            <w:vAlign w:val="center"/>
          </w:tcPr>
          <w:p w:rsidR="00F56DEE" w:rsidRPr="00AC7437" w:rsidRDefault="00F56DEE" w:rsidP="00827EAC">
            <w:pPr>
              <w:rPr>
                <w:rFonts w:asciiTheme="minorHAnsi" w:hAnsiTheme="minorHAnsi"/>
                <w:b/>
                <w:bCs/>
                <w:sz w:val="22"/>
                <w:szCs w:val="22"/>
              </w:rPr>
            </w:pPr>
          </w:p>
        </w:tc>
        <w:tc>
          <w:tcPr>
            <w:tcW w:w="4468" w:type="dxa"/>
            <w:tcBorders>
              <w:top w:val="single" w:sz="4" w:space="0" w:color="auto"/>
              <w:left w:val="single" w:sz="4" w:space="0" w:color="auto"/>
              <w:bottom w:val="single" w:sz="4" w:space="0" w:color="auto"/>
              <w:right w:val="nil"/>
            </w:tcBorders>
            <w:vAlign w:val="center"/>
          </w:tcPr>
          <w:p w:rsidR="00F56DEE" w:rsidRPr="00AC7437" w:rsidRDefault="00F56DEE" w:rsidP="00827EAC">
            <w:pPr>
              <w:spacing w:before="120" w:after="120"/>
              <w:rPr>
                <w:rFonts w:asciiTheme="minorHAnsi" w:eastAsia="Arial Unicode MS" w:hAnsiTheme="minorHAnsi"/>
                <w:sz w:val="22"/>
                <w:szCs w:val="22"/>
              </w:rPr>
            </w:pPr>
            <w:r w:rsidRPr="00AC7437">
              <w:rPr>
                <w:rFonts w:asciiTheme="minorHAnsi" w:eastAsia="Arial Unicode MS" w:hAnsiTheme="minorHAnsi"/>
                <w:i/>
                <w:iCs/>
                <w:sz w:val="22"/>
                <w:szCs w:val="22"/>
              </w:rPr>
              <w:t>[Adapt the response options below to the context of your project</w:t>
            </w:r>
            <w:r w:rsidRPr="00AC7437">
              <w:rPr>
                <w:rFonts w:asciiTheme="minorHAnsi" w:eastAsia="Arial Unicode MS" w:hAnsiTheme="minorHAnsi"/>
                <w:sz w:val="22"/>
                <w:szCs w:val="22"/>
              </w:rPr>
              <w:t>]</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Agriculture and sales of crops</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B.  </w:t>
            </w:r>
            <w:r w:rsidRPr="00AC7437">
              <w:rPr>
                <w:rFonts w:asciiTheme="minorHAnsi" w:hAnsiTheme="minorHAnsi"/>
                <w:sz w:val="22"/>
                <w:szCs w:val="22"/>
                <w:lang w:val="en-US"/>
              </w:rPr>
              <w:t>Fishing</w:t>
            </w:r>
            <w:r w:rsidRPr="00AC7437">
              <w:rPr>
                <w:rFonts w:asciiTheme="minorHAnsi" w:hAnsiTheme="minorHAnsi"/>
                <w:sz w:val="22"/>
                <w:szCs w:val="22"/>
              </w:rPr>
              <w:t xml:space="preserve"> and sales of fish</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C.  Livestock and sales of animals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D.  Natural resources</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E.  Petty trading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F.  Unskilled labour </w:t>
            </w:r>
          </w:p>
        </w:tc>
        <w:tc>
          <w:tcPr>
            <w:tcW w:w="5613" w:type="dxa"/>
            <w:gridSpan w:val="2"/>
            <w:tcBorders>
              <w:top w:val="single" w:sz="4" w:space="0" w:color="auto"/>
              <w:left w:val="nil"/>
              <w:bottom w:val="single" w:sz="4" w:space="0" w:color="auto"/>
              <w:right w:val="single" w:sz="4" w:space="0" w:color="auto"/>
            </w:tcBorders>
            <w:vAlign w:val="center"/>
          </w:tcPr>
          <w:p w:rsidR="00F56DEE" w:rsidRPr="00AC7437" w:rsidRDefault="00F56DEE" w:rsidP="00827EAC">
            <w:pPr>
              <w:spacing w:before="120" w:after="120"/>
              <w:rPr>
                <w:rFonts w:asciiTheme="minorHAnsi" w:hAnsiTheme="minorHAnsi"/>
                <w:sz w:val="22"/>
                <w:szCs w:val="22"/>
                <w:lang w:val="en-US"/>
              </w:rPr>
            </w:pPr>
            <w:r w:rsidRPr="00AC7437">
              <w:rPr>
                <w:rFonts w:asciiTheme="minorHAnsi" w:hAnsiTheme="minorHAnsi"/>
                <w:sz w:val="22"/>
                <w:szCs w:val="22"/>
                <w:lang w:val="en-US"/>
              </w:rPr>
              <w:t xml:space="preserve">G.  </w:t>
            </w:r>
            <w:r w:rsidRPr="00AC7437">
              <w:rPr>
                <w:rFonts w:asciiTheme="minorHAnsi" w:hAnsiTheme="minorHAnsi"/>
                <w:sz w:val="22"/>
                <w:szCs w:val="22"/>
              </w:rPr>
              <w:t>Salaries, wages (employees)</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lang w:val="en-US"/>
              </w:rPr>
              <w:t xml:space="preserve">H.  </w:t>
            </w:r>
            <w:r w:rsidRPr="00AC7437">
              <w:rPr>
                <w:rFonts w:asciiTheme="minorHAnsi" w:hAnsiTheme="minorHAnsi"/>
                <w:sz w:val="22"/>
                <w:szCs w:val="22"/>
              </w:rPr>
              <w:t xml:space="preserve">Handicraft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I.  Remittances</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J.  Begging, assistance</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K.  Other (specify:                                                                </w:t>
            </w:r>
          </w:p>
        </w:tc>
      </w:tr>
      <w:tr w:rsidR="00F56DEE" w:rsidRPr="00AC7437" w:rsidTr="00827EAC">
        <w:trPr>
          <w:trHeight w:val="351"/>
        </w:trPr>
        <w:tc>
          <w:tcPr>
            <w:tcW w:w="539" w:type="dxa"/>
            <w:tcBorders>
              <w:left w:val="single" w:sz="4" w:space="0" w:color="auto"/>
              <w:bottom w:val="single" w:sz="4" w:space="0" w:color="auto"/>
            </w:tcBorders>
            <w:vAlign w:val="center"/>
          </w:tcPr>
          <w:p w:rsidR="00F56DEE" w:rsidRPr="00AC7437" w:rsidRDefault="00F56DEE" w:rsidP="00827EAC">
            <w:pPr>
              <w:rPr>
                <w:rFonts w:asciiTheme="minorHAnsi" w:hAnsiTheme="minorHAnsi"/>
                <w:b/>
                <w:bCs/>
                <w:sz w:val="22"/>
                <w:szCs w:val="22"/>
              </w:rPr>
            </w:pPr>
            <w:r w:rsidRPr="00AC7437">
              <w:rPr>
                <w:rFonts w:asciiTheme="minorHAnsi" w:hAnsiTheme="minorHAnsi"/>
                <w:b/>
                <w:bCs/>
                <w:sz w:val="22"/>
                <w:szCs w:val="22"/>
              </w:rPr>
              <w:t>C.3</w:t>
            </w:r>
          </w:p>
        </w:tc>
        <w:tc>
          <w:tcPr>
            <w:tcW w:w="6841" w:type="dxa"/>
            <w:gridSpan w:val="2"/>
            <w:tcBorders>
              <w:top w:val="single" w:sz="4" w:space="0" w:color="auto"/>
            </w:tcBorders>
            <w:vAlign w:val="center"/>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Do you have other sources of</w:t>
            </w:r>
            <w:r w:rsidRPr="00AC7437">
              <w:rPr>
                <w:rFonts w:asciiTheme="minorHAnsi" w:hAnsiTheme="minorHAnsi"/>
                <w:b/>
                <w:bCs/>
                <w:i/>
                <w:sz w:val="22"/>
                <w:szCs w:val="22"/>
              </w:rPr>
              <w:t xml:space="preserve"> income</w:t>
            </w:r>
            <w:r w:rsidRPr="00AC7437">
              <w:rPr>
                <w:rFonts w:asciiTheme="minorHAnsi" w:hAnsiTheme="minorHAnsi"/>
                <w:sz w:val="22"/>
                <w:szCs w:val="22"/>
              </w:rPr>
              <w:t xml:space="preserve">?     </w:t>
            </w:r>
          </w:p>
        </w:tc>
        <w:tc>
          <w:tcPr>
            <w:tcW w:w="3240" w:type="dxa"/>
            <w:tcBorders>
              <w:top w:val="single" w:sz="4" w:space="0" w:color="auto"/>
            </w:tcBorders>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D.1</w:t>
            </w:r>
            <w:r w:rsidRPr="00AC7437">
              <w:rPr>
                <w:rFonts w:asciiTheme="minorHAnsi" w:hAnsiTheme="minorHAnsi"/>
                <w:sz w:val="22"/>
                <w:szCs w:val="22"/>
              </w:rPr>
              <w:t>)</w:t>
            </w:r>
          </w:p>
        </w:tc>
      </w:tr>
      <w:tr w:rsidR="00F56DEE" w:rsidRPr="00AC7437" w:rsidTr="00827EAC">
        <w:trPr>
          <w:trHeight w:val="1169"/>
        </w:trPr>
        <w:tc>
          <w:tcPr>
            <w:tcW w:w="539" w:type="dxa"/>
            <w:tcBorders>
              <w:top w:val="single" w:sz="4" w:space="0" w:color="auto"/>
              <w:left w:val="single" w:sz="4" w:space="0" w:color="auto"/>
              <w:bottom w:val="single" w:sz="4" w:space="0" w:color="auto"/>
              <w:right w:val="single" w:sz="4" w:space="0" w:color="auto"/>
            </w:tcBorders>
            <w:vAlign w:val="center"/>
          </w:tcPr>
          <w:p w:rsidR="00F56DEE" w:rsidRPr="00AC7437" w:rsidRDefault="00F56DEE" w:rsidP="00827EAC">
            <w:pPr>
              <w:rPr>
                <w:rFonts w:asciiTheme="minorHAnsi" w:hAnsiTheme="minorHAnsi"/>
                <w:sz w:val="22"/>
                <w:szCs w:val="22"/>
              </w:rPr>
            </w:pPr>
          </w:p>
        </w:tc>
        <w:tc>
          <w:tcPr>
            <w:tcW w:w="6841" w:type="dxa"/>
            <w:gridSpan w:val="2"/>
            <w:tcBorders>
              <w:left w:val="single" w:sz="4" w:space="0" w:color="auto"/>
              <w:bottom w:val="single" w:sz="4" w:space="0" w:color="auto"/>
            </w:tcBorders>
            <w:vAlign w:val="center"/>
          </w:tcPr>
          <w:p w:rsidR="00F56DEE" w:rsidRPr="00AC7437" w:rsidRDefault="00F56DEE" w:rsidP="00827EAC">
            <w:pPr>
              <w:spacing w:before="120" w:after="120"/>
              <w:ind w:left="613"/>
              <w:rPr>
                <w:rFonts w:asciiTheme="minorHAnsi" w:eastAsia="Arial Unicode MS" w:hAnsiTheme="minorHAnsi"/>
                <w:sz w:val="22"/>
                <w:szCs w:val="22"/>
              </w:rPr>
            </w:pPr>
            <w:r w:rsidRPr="00AC7437">
              <w:rPr>
                <w:rFonts w:asciiTheme="minorHAnsi" w:hAnsiTheme="minorHAnsi"/>
                <w:i/>
                <w:iCs/>
                <w:sz w:val="22"/>
                <w:szCs w:val="22"/>
              </w:rPr>
              <w:t xml:space="preserve">C.3.1 - </w:t>
            </w:r>
            <w:r w:rsidRPr="00AC7437">
              <w:rPr>
                <w:rFonts w:asciiTheme="minorHAnsi" w:hAnsiTheme="minorHAnsi"/>
                <w:sz w:val="22"/>
                <w:szCs w:val="22"/>
              </w:rPr>
              <w:t xml:space="preserve">What are these </w:t>
            </w:r>
            <w:r w:rsidRPr="00AC7437">
              <w:rPr>
                <w:rFonts w:asciiTheme="minorHAnsi" w:hAnsiTheme="minorHAnsi"/>
                <w:b/>
                <w:bCs/>
                <w:sz w:val="22"/>
                <w:szCs w:val="22"/>
              </w:rPr>
              <w:t>other income</w:t>
            </w:r>
            <w:r w:rsidRPr="00AC7437">
              <w:rPr>
                <w:rFonts w:asciiTheme="minorHAnsi" w:hAnsiTheme="minorHAnsi"/>
                <w:sz w:val="22"/>
                <w:szCs w:val="22"/>
              </w:rPr>
              <w:t xml:space="preserve"> sources for your household?</w:t>
            </w:r>
          </w:p>
          <w:p w:rsidR="00F56DEE" w:rsidRPr="00AC7437" w:rsidRDefault="00F56DEE" w:rsidP="00827EAC">
            <w:pPr>
              <w:spacing w:before="60" w:line="360" w:lineRule="auto"/>
              <w:ind w:left="613"/>
              <w:rPr>
                <w:rFonts w:asciiTheme="minorHAnsi" w:hAnsiTheme="minorHAnsi"/>
                <w:i/>
                <w:iCs/>
                <w:sz w:val="22"/>
                <w:szCs w:val="22"/>
              </w:rPr>
            </w:pPr>
            <w:r w:rsidRPr="00AC7437">
              <w:rPr>
                <w:rFonts w:asciiTheme="minorHAnsi" w:hAnsiTheme="minorHAnsi"/>
                <w:i/>
                <w:iCs/>
                <w:sz w:val="22"/>
                <w:szCs w:val="22"/>
              </w:rPr>
              <w:t xml:space="preserve"> [Use same codes as above ]</w:t>
            </w:r>
          </w:p>
        </w:tc>
        <w:tc>
          <w:tcPr>
            <w:tcW w:w="3240" w:type="dxa"/>
            <w:tcBorders>
              <w:left w:val="single" w:sz="4" w:space="0" w:color="auto"/>
            </w:tcBorders>
            <w:vAlign w:val="center"/>
          </w:tcPr>
          <w:p w:rsidR="00F56DEE" w:rsidRPr="00AC7437" w:rsidRDefault="00F56DEE" w:rsidP="00827EAC">
            <w:pPr>
              <w:spacing w:before="240" w:after="120" w:line="360" w:lineRule="auto"/>
              <w:jc w:val="center"/>
              <w:rPr>
                <w:rFonts w:asciiTheme="minorHAnsi" w:hAnsiTheme="minorHAnsi"/>
                <w:sz w:val="22"/>
                <w:szCs w:val="22"/>
              </w:rPr>
            </w:pPr>
            <w:r w:rsidRPr="00AC7437">
              <w:rPr>
                <w:rFonts w:asciiTheme="minorHAnsi" w:hAnsiTheme="minorHAnsi"/>
                <w:sz w:val="22"/>
                <w:szCs w:val="22"/>
              </w:rPr>
              <w:t>/_</w:t>
            </w:r>
            <w:r w:rsidRPr="00AC7437">
              <w:rPr>
                <w:rFonts w:asciiTheme="minorHAnsi" w:hAnsiTheme="minorHAnsi"/>
                <w:sz w:val="22"/>
                <w:szCs w:val="22"/>
                <w:u w:val="single"/>
              </w:rPr>
              <w:t xml:space="preserve"> _ </w:t>
            </w:r>
            <w:r w:rsidRPr="00AC7437">
              <w:rPr>
                <w:rFonts w:asciiTheme="minorHAnsi" w:hAnsiTheme="minorHAnsi"/>
                <w:sz w:val="22"/>
                <w:szCs w:val="22"/>
              </w:rPr>
              <w:t xml:space="preserve">_/ ; </w:t>
            </w:r>
            <w:r w:rsidRPr="00AC7437">
              <w:rPr>
                <w:rFonts w:asciiTheme="minorHAnsi" w:hAnsiTheme="minorHAnsi"/>
                <w:sz w:val="22"/>
                <w:szCs w:val="22"/>
                <w:u w:val="single"/>
              </w:rPr>
              <w:t>/_  _</w:t>
            </w:r>
            <w:r w:rsidRPr="00AC7437">
              <w:rPr>
                <w:rFonts w:asciiTheme="minorHAnsi" w:hAnsiTheme="minorHAnsi"/>
                <w:sz w:val="22"/>
                <w:szCs w:val="22"/>
              </w:rPr>
              <w:t>_/ ; /_</w:t>
            </w:r>
            <w:r w:rsidRPr="00AC7437">
              <w:rPr>
                <w:rFonts w:asciiTheme="minorHAnsi" w:hAnsiTheme="minorHAnsi"/>
                <w:sz w:val="22"/>
                <w:szCs w:val="22"/>
                <w:u w:val="single"/>
              </w:rPr>
              <w:t xml:space="preserve">_  </w:t>
            </w:r>
            <w:r w:rsidRPr="00AC7437">
              <w:rPr>
                <w:rFonts w:asciiTheme="minorHAnsi" w:hAnsiTheme="minorHAnsi"/>
                <w:sz w:val="22"/>
                <w:szCs w:val="22"/>
              </w:rPr>
              <w:t>_/</w:t>
            </w:r>
          </w:p>
          <w:p w:rsidR="00F56DEE" w:rsidRPr="00AC7437" w:rsidRDefault="00F56DEE" w:rsidP="00827EAC">
            <w:pPr>
              <w:spacing w:before="240" w:after="120" w:line="360" w:lineRule="auto"/>
              <w:jc w:val="center"/>
              <w:rPr>
                <w:rFonts w:asciiTheme="minorHAnsi" w:hAnsiTheme="minorHAnsi"/>
                <w:sz w:val="22"/>
                <w:szCs w:val="22"/>
              </w:rPr>
            </w:pPr>
            <w:r w:rsidRPr="00AC7437">
              <w:rPr>
                <w:rFonts w:asciiTheme="minorHAnsi" w:hAnsiTheme="minorHAnsi"/>
                <w:i/>
                <w:iCs/>
                <w:sz w:val="22"/>
                <w:szCs w:val="22"/>
              </w:rPr>
              <w:t xml:space="preserve">[Max 3 answers]  </w:t>
            </w:r>
          </w:p>
        </w:tc>
      </w:tr>
    </w:tbl>
    <w:p w:rsidR="00F56DEE" w:rsidRPr="00AC7437" w:rsidRDefault="00F56DEE" w:rsidP="00F56DEE">
      <w:pPr>
        <w:rPr>
          <w:rFonts w:asciiTheme="minorHAnsi" w:hAnsiTheme="minorHAnsi"/>
          <w:sz w:val="22"/>
          <w:szCs w:val="22"/>
        </w:rPr>
      </w:pPr>
    </w:p>
    <w:tbl>
      <w:tblPr>
        <w:tblW w:w="1044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6841"/>
        <w:gridCol w:w="3060"/>
      </w:tblGrid>
      <w:tr w:rsidR="00F56DEE" w:rsidRPr="00AC7437" w:rsidTr="00827EAC">
        <w:trPr>
          <w:trHeight w:val="199"/>
        </w:trPr>
        <w:tc>
          <w:tcPr>
            <w:tcW w:w="10440" w:type="dxa"/>
            <w:gridSpan w:val="3"/>
            <w:shd w:val="clear" w:color="auto" w:fill="auto"/>
            <w:vAlign w:val="center"/>
          </w:tcPr>
          <w:p w:rsidR="00F56DEE" w:rsidRPr="00AC7437" w:rsidRDefault="00F56DEE" w:rsidP="00827EAC">
            <w:pPr>
              <w:pStyle w:val="Heading2"/>
              <w:spacing w:before="60" w:after="60"/>
              <w:rPr>
                <w:rFonts w:asciiTheme="minorHAnsi" w:hAnsiTheme="minorHAnsi"/>
                <w:b w:val="0"/>
                <w:bCs/>
                <w:color w:val="333399"/>
                <w:sz w:val="22"/>
                <w:szCs w:val="22"/>
                <w:lang w:val="en-US"/>
              </w:rPr>
            </w:pPr>
            <w:bookmarkStart w:id="180" w:name="_Toc449200367"/>
            <w:r w:rsidRPr="00AC7437">
              <w:rPr>
                <w:rFonts w:asciiTheme="minorHAnsi" w:hAnsiTheme="minorHAnsi"/>
                <w:b w:val="0"/>
                <w:bCs/>
                <w:color w:val="333399"/>
                <w:sz w:val="22"/>
                <w:szCs w:val="22"/>
                <w:lang w:val="en-US"/>
              </w:rPr>
              <w:t>D – FOOD SECURITY</w:t>
            </w:r>
            <w:bookmarkEnd w:id="180"/>
          </w:p>
        </w:tc>
      </w:tr>
      <w:tr w:rsidR="00F56DEE" w:rsidRPr="00AC7437" w:rsidTr="00827EAC">
        <w:tc>
          <w:tcPr>
            <w:tcW w:w="539" w:type="dxa"/>
            <w:tcBorders>
              <w:left w:val="single" w:sz="4" w:space="0" w:color="auto"/>
              <w:bottom w:val="single" w:sz="4" w:space="0" w:color="auto"/>
            </w:tcBorders>
            <w:shd w:val="clear" w:color="auto" w:fill="auto"/>
            <w:vAlign w:val="center"/>
          </w:tcPr>
          <w:p w:rsidR="00F56DEE" w:rsidRPr="00AC7437" w:rsidRDefault="00F56DEE" w:rsidP="00827EAC">
            <w:pPr>
              <w:spacing w:before="120" w:line="360" w:lineRule="auto"/>
              <w:jc w:val="center"/>
              <w:rPr>
                <w:rFonts w:asciiTheme="minorHAnsi" w:hAnsiTheme="minorHAnsi"/>
                <w:b/>
                <w:bCs/>
                <w:sz w:val="22"/>
                <w:szCs w:val="22"/>
              </w:rPr>
            </w:pPr>
            <w:r w:rsidRPr="00AC7437">
              <w:rPr>
                <w:rFonts w:asciiTheme="minorHAnsi" w:hAnsiTheme="minorHAnsi"/>
                <w:b/>
                <w:bCs/>
                <w:sz w:val="22"/>
                <w:szCs w:val="22"/>
              </w:rPr>
              <w:t>D.1</w:t>
            </w:r>
          </w:p>
        </w:tc>
        <w:tc>
          <w:tcPr>
            <w:tcW w:w="6841" w:type="dxa"/>
            <w:shd w:val="clear" w:color="auto" w:fill="auto"/>
            <w:vAlign w:val="center"/>
          </w:tcPr>
          <w:p w:rsidR="00F56DEE" w:rsidRPr="00AC7437" w:rsidRDefault="00F56DEE" w:rsidP="00827EAC">
            <w:pPr>
              <w:spacing w:before="120" w:line="360" w:lineRule="auto"/>
              <w:rPr>
                <w:rFonts w:asciiTheme="minorHAnsi" w:hAnsiTheme="minorHAnsi"/>
                <w:sz w:val="22"/>
                <w:szCs w:val="22"/>
              </w:rPr>
            </w:pPr>
            <w:r w:rsidRPr="00AC7437">
              <w:rPr>
                <w:rFonts w:asciiTheme="minorHAnsi" w:hAnsiTheme="minorHAnsi"/>
                <w:sz w:val="22"/>
                <w:szCs w:val="22"/>
              </w:rPr>
              <w:t xml:space="preserve">Over the last 12 months, was there any period(s) during which you were </w:t>
            </w:r>
            <w:r w:rsidRPr="00AC7437">
              <w:rPr>
                <w:rFonts w:asciiTheme="minorHAnsi" w:hAnsiTheme="minorHAnsi"/>
                <w:b/>
                <w:bCs/>
                <w:i/>
                <w:iCs/>
                <w:sz w:val="22"/>
                <w:szCs w:val="22"/>
              </w:rPr>
              <w:t>not able to provide 3 meals per day</w:t>
            </w:r>
            <w:r w:rsidRPr="00AC7437">
              <w:rPr>
                <w:rFonts w:asciiTheme="minorHAnsi" w:hAnsiTheme="minorHAnsi"/>
                <w:sz w:val="22"/>
                <w:szCs w:val="22"/>
              </w:rPr>
              <w:t xml:space="preserve"> for your household (</w:t>
            </w:r>
            <w:r w:rsidRPr="00AC7437">
              <w:rPr>
                <w:rFonts w:asciiTheme="minorHAnsi" w:hAnsiTheme="minorHAnsi"/>
                <w:i/>
                <w:iCs/>
                <w:sz w:val="22"/>
                <w:szCs w:val="22"/>
              </w:rPr>
              <w:t>food shortage period</w:t>
            </w:r>
            <w:r w:rsidRPr="00AC7437">
              <w:rPr>
                <w:rFonts w:asciiTheme="minorHAnsi" w:hAnsiTheme="minorHAnsi"/>
                <w:sz w:val="22"/>
                <w:szCs w:val="22"/>
              </w:rPr>
              <w:t xml:space="preserve">)?   </w:t>
            </w:r>
          </w:p>
        </w:tc>
        <w:tc>
          <w:tcPr>
            <w:tcW w:w="3060" w:type="dxa"/>
            <w:shd w:val="clear" w:color="auto" w:fill="auto"/>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A.    Yes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B.     No  </w:t>
            </w:r>
            <w:r w:rsidRPr="00AC7437">
              <w:rPr>
                <w:rFonts w:asciiTheme="minorHAnsi" w:hAnsiTheme="minorHAnsi"/>
                <w:i/>
                <w:iCs/>
                <w:sz w:val="22"/>
                <w:szCs w:val="22"/>
              </w:rPr>
              <w:t>(-&gt;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D.2</w:t>
            </w:r>
            <w:r w:rsidRPr="00AC7437">
              <w:rPr>
                <w:rFonts w:asciiTheme="minorHAnsi" w:hAnsiTheme="minorHAnsi"/>
                <w:i/>
                <w:iCs/>
                <w:sz w:val="22"/>
                <w:szCs w:val="22"/>
              </w:rPr>
              <w:t>)</w:t>
            </w:r>
          </w:p>
        </w:tc>
      </w:tr>
      <w:tr w:rsidR="00F56DEE" w:rsidRPr="00AC7437" w:rsidTr="00827EAC">
        <w:tc>
          <w:tcPr>
            <w:tcW w:w="539" w:type="dxa"/>
            <w:tcBorders>
              <w:top w:val="single" w:sz="4" w:space="0" w:color="auto"/>
              <w:left w:val="single" w:sz="4" w:space="0" w:color="auto"/>
              <w:bottom w:val="single" w:sz="4" w:space="0" w:color="auto"/>
            </w:tcBorders>
            <w:shd w:val="clear" w:color="auto" w:fill="auto"/>
            <w:vAlign w:val="center"/>
          </w:tcPr>
          <w:p w:rsidR="00F56DEE" w:rsidRPr="00AC7437" w:rsidRDefault="00F56DEE" w:rsidP="00827EAC">
            <w:pPr>
              <w:spacing w:before="120" w:line="360" w:lineRule="auto"/>
              <w:jc w:val="center"/>
              <w:rPr>
                <w:rFonts w:asciiTheme="minorHAnsi" w:hAnsiTheme="minorHAnsi"/>
                <w:sz w:val="22"/>
                <w:szCs w:val="22"/>
              </w:rPr>
            </w:pPr>
          </w:p>
        </w:tc>
        <w:tc>
          <w:tcPr>
            <w:tcW w:w="6841" w:type="dxa"/>
            <w:shd w:val="clear" w:color="auto" w:fill="auto"/>
            <w:vAlign w:val="center"/>
          </w:tcPr>
          <w:p w:rsidR="00F56DEE" w:rsidRPr="00AC7437" w:rsidRDefault="00F56DEE" w:rsidP="00827EAC">
            <w:pPr>
              <w:spacing w:before="120" w:line="360" w:lineRule="auto"/>
              <w:ind w:left="613"/>
              <w:rPr>
                <w:rFonts w:asciiTheme="minorHAnsi" w:hAnsiTheme="minorHAnsi"/>
                <w:sz w:val="22"/>
                <w:szCs w:val="22"/>
              </w:rPr>
            </w:pPr>
            <w:r w:rsidRPr="00AC7437">
              <w:rPr>
                <w:rFonts w:asciiTheme="minorHAnsi" w:hAnsiTheme="minorHAnsi"/>
                <w:i/>
                <w:iCs/>
                <w:sz w:val="22"/>
                <w:szCs w:val="22"/>
              </w:rPr>
              <w:t>D.1.1-</w:t>
            </w:r>
            <w:r w:rsidRPr="00AC7437">
              <w:rPr>
                <w:rFonts w:asciiTheme="minorHAnsi" w:hAnsiTheme="minorHAnsi"/>
                <w:sz w:val="22"/>
                <w:szCs w:val="22"/>
              </w:rPr>
              <w:t xml:space="preserve"> For how many weeks in total, over the last 12 months?  </w:t>
            </w:r>
          </w:p>
        </w:tc>
        <w:tc>
          <w:tcPr>
            <w:tcW w:w="3060" w:type="dxa"/>
            <w:shd w:val="clear" w:color="auto" w:fill="auto"/>
            <w:vAlign w:val="center"/>
          </w:tcPr>
          <w:p w:rsidR="00F56DEE" w:rsidRPr="00AC7437" w:rsidRDefault="00F56DEE" w:rsidP="00827EAC">
            <w:pPr>
              <w:spacing w:before="120" w:line="360" w:lineRule="auto"/>
              <w:jc w:val="center"/>
              <w:rPr>
                <w:rFonts w:asciiTheme="minorHAnsi" w:hAnsiTheme="minorHAnsi"/>
                <w:sz w:val="22"/>
                <w:szCs w:val="22"/>
              </w:rPr>
            </w:pPr>
            <w:r w:rsidRPr="00AC7437">
              <w:rPr>
                <w:rFonts w:asciiTheme="minorHAnsi" w:hAnsiTheme="minorHAnsi"/>
                <w:sz w:val="22"/>
                <w:szCs w:val="22"/>
              </w:rPr>
              <w:t>/___/___/</w:t>
            </w:r>
          </w:p>
        </w:tc>
      </w:tr>
      <w:tr w:rsidR="00F56DEE" w:rsidRPr="00AC7437" w:rsidTr="00827EAC">
        <w:tc>
          <w:tcPr>
            <w:tcW w:w="539" w:type="dxa"/>
            <w:tcBorders>
              <w:left w:val="single" w:sz="4" w:space="0" w:color="auto"/>
            </w:tcBorders>
            <w:shd w:val="clear" w:color="auto" w:fill="auto"/>
            <w:vAlign w:val="center"/>
          </w:tcPr>
          <w:p w:rsidR="00F56DEE" w:rsidRPr="00AC7437" w:rsidRDefault="00F56DEE" w:rsidP="00827EAC">
            <w:pPr>
              <w:spacing w:before="120" w:line="360" w:lineRule="auto"/>
              <w:jc w:val="center"/>
              <w:rPr>
                <w:rFonts w:asciiTheme="minorHAnsi" w:hAnsiTheme="minorHAnsi"/>
                <w:b/>
                <w:bCs/>
                <w:sz w:val="22"/>
                <w:szCs w:val="22"/>
              </w:rPr>
            </w:pPr>
          </w:p>
        </w:tc>
        <w:tc>
          <w:tcPr>
            <w:tcW w:w="6841" w:type="dxa"/>
            <w:shd w:val="clear" w:color="auto" w:fill="auto"/>
            <w:vAlign w:val="center"/>
          </w:tcPr>
          <w:p w:rsidR="00F56DEE" w:rsidRPr="00AC7437" w:rsidRDefault="00F56DEE" w:rsidP="00827EAC">
            <w:pPr>
              <w:spacing w:before="120" w:line="360" w:lineRule="auto"/>
              <w:ind w:left="613"/>
              <w:rPr>
                <w:rFonts w:asciiTheme="minorHAnsi" w:hAnsiTheme="minorHAnsi"/>
                <w:i/>
                <w:iCs/>
                <w:sz w:val="22"/>
                <w:szCs w:val="22"/>
              </w:rPr>
            </w:pPr>
            <w:r w:rsidRPr="00AC7437">
              <w:rPr>
                <w:rFonts w:asciiTheme="minorHAnsi" w:hAnsiTheme="minorHAnsi"/>
                <w:i/>
                <w:iCs/>
                <w:sz w:val="22"/>
                <w:szCs w:val="22"/>
              </w:rPr>
              <w:t>D.1.2 –</w:t>
            </w:r>
            <w:r w:rsidRPr="00AC7437">
              <w:rPr>
                <w:rFonts w:asciiTheme="minorHAnsi" w:hAnsiTheme="minorHAnsi"/>
                <w:sz w:val="22"/>
                <w:szCs w:val="22"/>
              </w:rPr>
              <w:t xml:space="preserve"> Was there an improvement as compared to previous year?</w:t>
            </w:r>
          </w:p>
        </w:tc>
        <w:tc>
          <w:tcPr>
            <w:tcW w:w="3060" w:type="dxa"/>
            <w:shd w:val="clear" w:color="auto" w:fill="auto"/>
            <w:vAlign w:val="center"/>
          </w:tcPr>
          <w:p w:rsidR="00F56DEE" w:rsidRPr="00AC7437" w:rsidRDefault="00F56DEE" w:rsidP="00827EAC">
            <w:pPr>
              <w:spacing w:before="120"/>
              <w:rPr>
                <w:rFonts w:asciiTheme="minorHAnsi" w:hAnsiTheme="minorHAnsi"/>
                <w:sz w:val="22"/>
                <w:szCs w:val="22"/>
              </w:rPr>
            </w:pPr>
            <w:r w:rsidRPr="00AC7437">
              <w:rPr>
                <w:rFonts w:asciiTheme="minorHAnsi" w:hAnsiTheme="minorHAnsi"/>
                <w:sz w:val="22"/>
                <w:szCs w:val="22"/>
              </w:rPr>
              <w:t xml:space="preserve">A.   Some improvement   </w:t>
            </w:r>
          </w:p>
          <w:p w:rsidR="00F56DEE" w:rsidRPr="00AC7437" w:rsidRDefault="00F56DEE" w:rsidP="00827EAC">
            <w:pPr>
              <w:spacing w:before="120"/>
              <w:rPr>
                <w:rFonts w:asciiTheme="minorHAnsi" w:hAnsiTheme="minorHAnsi"/>
                <w:sz w:val="22"/>
                <w:szCs w:val="22"/>
              </w:rPr>
            </w:pPr>
            <w:r w:rsidRPr="00AC7437">
              <w:rPr>
                <w:rFonts w:asciiTheme="minorHAnsi" w:hAnsiTheme="minorHAnsi"/>
                <w:sz w:val="22"/>
                <w:szCs w:val="22"/>
              </w:rPr>
              <w:t xml:space="preserve">B.    Same    </w:t>
            </w:r>
          </w:p>
          <w:p w:rsidR="00F56DEE" w:rsidRPr="00AC7437" w:rsidRDefault="00F56DEE" w:rsidP="00827EAC">
            <w:pPr>
              <w:spacing w:before="120" w:after="120"/>
              <w:rPr>
                <w:rFonts w:asciiTheme="minorHAnsi" w:eastAsia="Arial Unicode MS" w:hAnsiTheme="minorHAnsi"/>
                <w:sz w:val="22"/>
                <w:szCs w:val="22"/>
              </w:rPr>
            </w:pPr>
            <w:r w:rsidRPr="00AC7437">
              <w:rPr>
                <w:rFonts w:asciiTheme="minorHAnsi" w:hAnsiTheme="minorHAnsi"/>
                <w:sz w:val="22"/>
                <w:szCs w:val="22"/>
              </w:rPr>
              <w:t xml:space="preserve">C.     Situation is worse   </w:t>
            </w:r>
          </w:p>
        </w:tc>
      </w:tr>
    </w:tbl>
    <w:p w:rsidR="00F56DEE" w:rsidRPr="00AC7437" w:rsidRDefault="00F56DEE" w:rsidP="00F56DEE">
      <w:pPr>
        <w:rPr>
          <w:rFonts w:asciiTheme="minorHAnsi" w:hAnsiTheme="minorHAnsi"/>
          <w:sz w:val="22"/>
          <w:szCs w:val="22"/>
        </w:rPr>
      </w:pPr>
    </w:p>
    <w:tbl>
      <w:tblPr>
        <w:tblW w:w="1044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4"/>
        <w:gridCol w:w="6385"/>
        <w:gridCol w:w="2971"/>
      </w:tblGrid>
      <w:tr w:rsidR="00F56DEE" w:rsidRPr="00AC7437" w:rsidTr="00827EAC">
        <w:trPr>
          <w:trHeight w:val="211"/>
        </w:trPr>
        <w:tc>
          <w:tcPr>
            <w:tcW w:w="10440" w:type="dxa"/>
            <w:gridSpan w:val="3"/>
            <w:tcBorders>
              <w:bottom w:val="single" w:sz="4" w:space="0" w:color="auto"/>
            </w:tcBorders>
            <w:shd w:val="clear" w:color="auto" w:fill="auto"/>
            <w:vAlign w:val="center"/>
          </w:tcPr>
          <w:p w:rsidR="00F56DEE" w:rsidRPr="00AC7437" w:rsidRDefault="00F56DEE" w:rsidP="00827EAC">
            <w:pPr>
              <w:pStyle w:val="Heading2"/>
              <w:spacing w:before="60" w:after="60"/>
              <w:rPr>
                <w:rFonts w:asciiTheme="minorHAnsi" w:hAnsiTheme="minorHAnsi"/>
                <w:b w:val="0"/>
                <w:bCs/>
                <w:color w:val="333399"/>
                <w:sz w:val="22"/>
                <w:szCs w:val="22"/>
                <w:lang w:val="en-US"/>
              </w:rPr>
            </w:pPr>
            <w:bookmarkStart w:id="181" w:name="_Toc449200368"/>
            <w:r w:rsidRPr="00AC7437">
              <w:rPr>
                <w:rFonts w:asciiTheme="minorHAnsi" w:hAnsiTheme="minorHAnsi"/>
                <w:b w:val="0"/>
                <w:bCs/>
                <w:color w:val="333399"/>
                <w:sz w:val="22"/>
                <w:szCs w:val="22"/>
                <w:lang w:val="en-US"/>
              </w:rPr>
              <w:t>E – LAND TENURE</w:t>
            </w:r>
            <w:bookmarkEnd w:id="181"/>
          </w:p>
        </w:tc>
      </w:tr>
      <w:tr w:rsidR="00F56DEE" w:rsidRPr="00AC7437" w:rsidTr="00827EAC">
        <w:trPr>
          <w:trHeight w:val="450"/>
        </w:trPr>
        <w:tc>
          <w:tcPr>
            <w:tcW w:w="1084" w:type="dxa"/>
            <w:tcBorders>
              <w:top w:val="single" w:sz="4" w:space="0" w:color="auto"/>
              <w:left w:val="single" w:sz="4" w:space="0" w:color="auto"/>
              <w:bottom w:val="single" w:sz="4" w:space="0" w:color="auto"/>
            </w:tcBorders>
            <w:vAlign w:val="center"/>
          </w:tcPr>
          <w:p w:rsidR="00F56DEE" w:rsidRPr="00AC7437" w:rsidRDefault="00F56DEE" w:rsidP="00827EAC">
            <w:pPr>
              <w:pStyle w:val="Heading2"/>
              <w:spacing w:before="120" w:line="360" w:lineRule="auto"/>
              <w:rPr>
                <w:rFonts w:asciiTheme="minorHAnsi" w:hAnsiTheme="minorHAnsi"/>
                <w:sz w:val="22"/>
                <w:szCs w:val="22"/>
                <w:lang w:val="en-GB"/>
              </w:rPr>
            </w:pPr>
            <w:bookmarkStart w:id="182" w:name="_Toc449200369"/>
            <w:r w:rsidRPr="00AC7437">
              <w:rPr>
                <w:rFonts w:asciiTheme="minorHAnsi" w:hAnsiTheme="minorHAnsi"/>
                <w:sz w:val="22"/>
                <w:szCs w:val="22"/>
                <w:lang w:val="en-GB"/>
              </w:rPr>
              <w:t>E.1</w:t>
            </w:r>
            <w:bookmarkEnd w:id="182"/>
          </w:p>
        </w:tc>
        <w:tc>
          <w:tcPr>
            <w:tcW w:w="6385" w:type="dxa"/>
            <w:tcBorders>
              <w:top w:val="single" w:sz="4" w:space="0" w:color="auto"/>
            </w:tcBorders>
            <w:vAlign w:val="center"/>
          </w:tcPr>
          <w:p w:rsidR="00F56DEE" w:rsidRPr="00AC7437" w:rsidRDefault="00F56DEE" w:rsidP="00827EAC">
            <w:pPr>
              <w:spacing w:before="120" w:line="360" w:lineRule="auto"/>
              <w:rPr>
                <w:rFonts w:asciiTheme="minorHAnsi" w:hAnsiTheme="minorHAnsi"/>
                <w:sz w:val="22"/>
                <w:szCs w:val="22"/>
              </w:rPr>
            </w:pPr>
            <w:r w:rsidRPr="00AC7437">
              <w:rPr>
                <w:rFonts w:asciiTheme="minorHAnsi" w:hAnsiTheme="minorHAnsi"/>
                <w:sz w:val="22"/>
                <w:szCs w:val="22"/>
              </w:rPr>
              <w:t xml:space="preserve">Do you </w:t>
            </w:r>
            <w:r w:rsidRPr="00AC7437">
              <w:rPr>
                <w:rFonts w:asciiTheme="minorHAnsi" w:hAnsiTheme="minorHAnsi"/>
                <w:b/>
                <w:bCs/>
                <w:i/>
                <w:iCs/>
                <w:sz w:val="22"/>
                <w:szCs w:val="22"/>
              </w:rPr>
              <w:t>own</w:t>
            </w:r>
            <w:r w:rsidRPr="00AC7437">
              <w:rPr>
                <w:rFonts w:asciiTheme="minorHAnsi" w:hAnsiTheme="minorHAnsi"/>
                <w:sz w:val="22"/>
                <w:szCs w:val="22"/>
              </w:rPr>
              <w:t xml:space="preserve"> productive land (including fish ponds)?       </w:t>
            </w:r>
          </w:p>
        </w:tc>
        <w:tc>
          <w:tcPr>
            <w:tcW w:w="2971" w:type="dxa"/>
            <w:tcBorders>
              <w:top w:val="single" w:sz="4" w:space="0" w:color="auto"/>
            </w:tcBorders>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Yes          B.    No (</w:t>
            </w:r>
            <w:r w:rsidRPr="00AC7437">
              <w:rPr>
                <w:rFonts w:asciiTheme="minorHAnsi" w:hAnsiTheme="minorHAnsi"/>
                <w:i/>
                <w:iCs/>
                <w:sz w:val="22"/>
                <w:szCs w:val="22"/>
              </w:rPr>
              <w:t>-&gt;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E.2</w:t>
            </w:r>
            <w:r w:rsidRPr="00AC7437">
              <w:rPr>
                <w:rFonts w:asciiTheme="minorHAnsi" w:hAnsiTheme="minorHAnsi"/>
                <w:sz w:val="22"/>
                <w:szCs w:val="22"/>
              </w:rPr>
              <w:t>)</w:t>
            </w:r>
          </w:p>
        </w:tc>
      </w:tr>
      <w:tr w:rsidR="00F56DEE" w:rsidRPr="00AC7437" w:rsidTr="00827EAC">
        <w:trPr>
          <w:trHeight w:val="679"/>
        </w:trPr>
        <w:tc>
          <w:tcPr>
            <w:tcW w:w="1084" w:type="dxa"/>
            <w:tcBorders>
              <w:top w:val="single" w:sz="4" w:space="0" w:color="auto"/>
              <w:left w:val="single" w:sz="4" w:space="0" w:color="auto"/>
              <w:bottom w:val="single" w:sz="4" w:space="0" w:color="auto"/>
              <w:right w:val="single" w:sz="4" w:space="0" w:color="auto"/>
            </w:tcBorders>
            <w:vAlign w:val="center"/>
          </w:tcPr>
          <w:p w:rsidR="00F56DEE" w:rsidRPr="00AC7437" w:rsidRDefault="00F56DEE" w:rsidP="00827EAC">
            <w:pPr>
              <w:pStyle w:val="Heading2"/>
              <w:spacing w:before="120" w:line="360" w:lineRule="auto"/>
              <w:rPr>
                <w:rFonts w:asciiTheme="minorHAnsi" w:hAnsiTheme="minorHAnsi"/>
                <w:sz w:val="22"/>
                <w:szCs w:val="22"/>
                <w:lang w:val="en-GB"/>
              </w:rPr>
            </w:pPr>
            <w:bookmarkStart w:id="183" w:name="_Toc449200370"/>
            <w:bookmarkEnd w:id="183"/>
          </w:p>
        </w:tc>
        <w:tc>
          <w:tcPr>
            <w:tcW w:w="6385" w:type="dxa"/>
            <w:tcBorders>
              <w:left w:val="single" w:sz="4" w:space="0" w:color="auto"/>
            </w:tcBorders>
            <w:vAlign w:val="center"/>
          </w:tcPr>
          <w:p w:rsidR="00F56DEE" w:rsidRPr="00AC7437" w:rsidRDefault="00F56DEE" w:rsidP="00827EAC">
            <w:pPr>
              <w:spacing w:before="120" w:line="360" w:lineRule="auto"/>
              <w:ind w:firstLine="614"/>
              <w:rPr>
                <w:rFonts w:asciiTheme="minorHAnsi" w:hAnsiTheme="minorHAnsi"/>
                <w:sz w:val="22"/>
                <w:szCs w:val="22"/>
              </w:rPr>
            </w:pPr>
            <w:r w:rsidRPr="00AC7437">
              <w:rPr>
                <w:rFonts w:asciiTheme="minorHAnsi" w:hAnsiTheme="minorHAnsi"/>
                <w:i/>
                <w:iCs/>
                <w:sz w:val="22"/>
                <w:szCs w:val="22"/>
              </w:rPr>
              <w:t>E.1.1</w:t>
            </w:r>
            <w:r w:rsidRPr="00AC7437">
              <w:rPr>
                <w:rFonts w:asciiTheme="minorHAnsi" w:hAnsiTheme="minorHAnsi"/>
                <w:sz w:val="22"/>
                <w:szCs w:val="22"/>
              </w:rPr>
              <w:t xml:space="preserve">- What is the </w:t>
            </w:r>
            <w:r w:rsidRPr="00AC7437">
              <w:rPr>
                <w:rFonts w:asciiTheme="minorHAnsi" w:hAnsiTheme="minorHAnsi"/>
                <w:b/>
                <w:bCs/>
                <w:i/>
                <w:iCs/>
                <w:sz w:val="22"/>
                <w:szCs w:val="22"/>
              </w:rPr>
              <w:t>size</w:t>
            </w:r>
            <w:r w:rsidRPr="00AC7437">
              <w:rPr>
                <w:rFonts w:asciiTheme="minorHAnsi" w:hAnsiTheme="minorHAnsi"/>
                <w:sz w:val="22"/>
                <w:szCs w:val="22"/>
              </w:rPr>
              <w:t xml:space="preserve"> of your land (in acres)?                 </w:t>
            </w:r>
          </w:p>
        </w:tc>
        <w:tc>
          <w:tcPr>
            <w:tcW w:w="2971" w:type="dxa"/>
            <w:tcBorders>
              <w:left w:val="single" w:sz="4" w:space="0" w:color="auto"/>
            </w:tcBorders>
            <w:vAlign w:val="center"/>
          </w:tcPr>
          <w:p w:rsidR="00F56DEE" w:rsidRPr="00AC7437" w:rsidRDefault="00F56DEE" w:rsidP="00827EAC">
            <w:pPr>
              <w:spacing w:before="120" w:line="360" w:lineRule="auto"/>
              <w:jc w:val="center"/>
              <w:rPr>
                <w:rFonts w:asciiTheme="minorHAnsi" w:hAnsiTheme="minorHAnsi"/>
                <w:sz w:val="22"/>
                <w:szCs w:val="22"/>
              </w:rPr>
            </w:pPr>
            <w:r w:rsidRPr="00AC7437">
              <w:rPr>
                <w:rFonts w:asciiTheme="minorHAnsi" w:hAnsiTheme="minorHAnsi"/>
                <w:sz w:val="22"/>
                <w:szCs w:val="22"/>
              </w:rPr>
              <w:t>/___/___/  acres</w:t>
            </w:r>
          </w:p>
        </w:tc>
      </w:tr>
      <w:tr w:rsidR="00F56DEE" w:rsidRPr="00AC7437" w:rsidTr="00827EAC">
        <w:trPr>
          <w:trHeight w:val="544"/>
        </w:trPr>
        <w:tc>
          <w:tcPr>
            <w:tcW w:w="1084" w:type="dxa"/>
            <w:tcBorders>
              <w:top w:val="single" w:sz="4" w:space="0" w:color="auto"/>
              <w:left w:val="single" w:sz="4" w:space="0" w:color="auto"/>
              <w:bottom w:val="single" w:sz="4" w:space="0" w:color="auto"/>
            </w:tcBorders>
            <w:vAlign w:val="center"/>
          </w:tcPr>
          <w:p w:rsidR="00F56DEE" w:rsidRPr="00AC7437" w:rsidRDefault="00F56DEE" w:rsidP="00827EAC">
            <w:pPr>
              <w:pStyle w:val="Heading2"/>
              <w:spacing w:before="120" w:line="360" w:lineRule="auto"/>
              <w:rPr>
                <w:rFonts w:asciiTheme="minorHAnsi" w:hAnsiTheme="minorHAnsi"/>
                <w:sz w:val="22"/>
                <w:szCs w:val="22"/>
                <w:lang w:val="en-GB"/>
              </w:rPr>
            </w:pPr>
            <w:bookmarkStart w:id="184" w:name="_Toc449200371"/>
            <w:r w:rsidRPr="00AC7437">
              <w:rPr>
                <w:rFonts w:asciiTheme="minorHAnsi" w:hAnsiTheme="minorHAnsi"/>
                <w:sz w:val="22"/>
                <w:szCs w:val="22"/>
                <w:lang w:val="en-GB"/>
              </w:rPr>
              <w:t>E.2</w:t>
            </w:r>
            <w:bookmarkEnd w:id="184"/>
          </w:p>
        </w:tc>
        <w:tc>
          <w:tcPr>
            <w:tcW w:w="6385" w:type="dxa"/>
            <w:vAlign w:val="center"/>
          </w:tcPr>
          <w:p w:rsidR="00F56DEE" w:rsidRPr="00AC7437" w:rsidRDefault="00F56DEE" w:rsidP="00827EAC">
            <w:pPr>
              <w:spacing w:before="120" w:line="360" w:lineRule="auto"/>
              <w:rPr>
                <w:rFonts w:asciiTheme="minorHAnsi" w:hAnsiTheme="minorHAnsi"/>
                <w:sz w:val="22"/>
                <w:szCs w:val="22"/>
              </w:rPr>
            </w:pPr>
            <w:r w:rsidRPr="00AC7437">
              <w:rPr>
                <w:rFonts w:asciiTheme="minorHAnsi" w:hAnsiTheme="minorHAnsi"/>
                <w:sz w:val="22"/>
                <w:szCs w:val="22"/>
              </w:rPr>
              <w:t xml:space="preserve">Do you have </w:t>
            </w:r>
            <w:r w:rsidRPr="00AC7437">
              <w:rPr>
                <w:rFonts w:asciiTheme="minorHAnsi" w:hAnsiTheme="minorHAnsi"/>
                <w:b/>
                <w:bCs/>
                <w:i/>
                <w:iCs/>
                <w:sz w:val="22"/>
                <w:szCs w:val="22"/>
              </w:rPr>
              <w:t>property rights</w:t>
            </w:r>
            <w:r w:rsidRPr="00AC7437">
              <w:rPr>
                <w:rFonts w:asciiTheme="minorHAnsi" w:hAnsiTheme="minorHAnsi"/>
                <w:sz w:val="22"/>
                <w:szCs w:val="22"/>
              </w:rPr>
              <w:t xml:space="preserve"> on a land?         </w:t>
            </w:r>
          </w:p>
        </w:tc>
        <w:tc>
          <w:tcPr>
            <w:tcW w:w="2971" w:type="dxa"/>
            <w:vAlign w:val="center"/>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F.1</w:t>
            </w:r>
            <w:r w:rsidRPr="00AC7437">
              <w:rPr>
                <w:rFonts w:asciiTheme="minorHAnsi" w:hAnsiTheme="minorHAnsi"/>
                <w:sz w:val="22"/>
                <w:szCs w:val="22"/>
              </w:rPr>
              <w:t>)</w:t>
            </w:r>
          </w:p>
        </w:tc>
      </w:tr>
      <w:tr w:rsidR="00F56DEE" w:rsidRPr="00AC7437" w:rsidTr="00827EAC">
        <w:trPr>
          <w:trHeight w:val="302"/>
        </w:trPr>
        <w:tc>
          <w:tcPr>
            <w:tcW w:w="1084" w:type="dxa"/>
            <w:tcBorders>
              <w:top w:val="single" w:sz="4" w:space="0" w:color="auto"/>
              <w:left w:val="single" w:sz="4" w:space="0" w:color="auto"/>
              <w:bottom w:val="single" w:sz="4" w:space="0" w:color="auto"/>
              <w:right w:val="single" w:sz="4" w:space="0" w:color="auto"/>
            </w:tcBorders>
            <w:vAlign w:val="center"/>
          </w:tcPr>
          <w:p w:rsidR="00F56DEE" w:rsidRPr="00AC7437" w:rsidRDefault="00F56DEE" w:rsidP="00827EAC">
            <w:pPr>
              <w:pStyle w:val="Heading2"/>
              <w:spacing w:before="120" w:line="360" w:lineRule="auto"/>
              <w:rPr>
                <w:rFonts w:asciiTheme="minorHAnsi" w:hAnsiTheme="minorHAnsi"/>
                <w:sz w:val="22"/>
                <w:szCs w:val="22"/>
                <w:lang w:val="en-GB"/>
              </w:rPr>
            </w:pPr>
            <w:bookmarkStart w:id="185" w:name="_Toc449200372"/>
            <w:bookmarkEnd w:id="185"/>
          </w:p>
        </w:tc>
        <w:tc>
          <w:tcPr>
            <w:tcW w:w="6385" w:type="dxa"/>
            <w:tcBorders>
              <w:left w:val="single" w:sz="4" w:space="0" w:color="auto"/>
              <w:bottom w:val="single" w:sz="4" w:space="0" w:color="auto"/>
            </w:tcBorders>
            <w:vAlign w:val="center"/>
          </w:tcPr>
          <w:p w:rsidR="00F56DEE" w:rsidRPr="00AC7437" w:rsidRDefault="00F56DEE" w:rsidP="00827EAC">
            <w:pPr>
              <w:spacing w:line="360" w:lineRule="auto"/>
              <w:ind w:firstLine="614"/>
              <w:rPr>
                <w:rFonts w:asciiTheme="minorHAnsi" w:hAnsiTheme="minorHAnsi"/>
                <w:i/>
                <w:iCs/>
                <w:sz w:val="22"/>
                <w:szCs w:val="22"/>
              </w:rPr>
            </w:pPr>
            <w:r w:rsidRPr="00AC7437">
              <w:rPr>
                <w:rFonts w:asciiTheme="minorHAnsi" w:hAnsiTheme="minorHAnsi"/>
                <w:i/>
                <w:iCs/>
                <w:sz w:val="22"/>
                <w:szCs w:val="22"/>
              </w:rPr>
              <w:t>E.2.1 -</w:t>
            </w:r>
            <w:r w:rsidRPr="00AC7437">
              <w:rPr>
                <w:rFonts w:asciiTheme="minorHAnsi" w:hAnsiTheme="minorHAnsi"/>
                <w:sz w:val="22"/>
                <w:szCs w:val="22"/>
              </w:rPr>
              <w:t xml:space="preserve"> How </w:t>
            </w:r>
            <w:r w:rsidRPr="00AC7437">
              <w:rPr>
                <w:rFonts w:asciiTheme="minorHAnsi" w:hAnsiTheme="minorHAnsi"/>
                <w:b/>
                <w:bCs/>
                <w:i/>
                <w:iCs/>
                <w:sz w:val="22"/>
                <w:szCs w:val="22"/>
              </w:rPr>
              <w:t>secure</w:t>
            </w:r>
            <w:r w:rsidRPr="00AC7437">
              <w:rPr>
                <w:rFonts w:asciiTheme="minorHAnsi" w:hAnsiTheme="minorHAnsi"/>
                <w:sz w:val="22"/>
                <w:szCs w:val="22"/>
              </w:rPr>
              <w:t xml:space="preserve"> do you consider your property rights?</w:t>
            </w:r>
          </w:p>
        </w:tc>
        <w:tc>
          <w:tcPr>
            <w:tcW w:w="2971" w:type="dxa"/>
            <w:tcBorders>
              <w:left w:val="single" w:sz="4" w:space="0" w:color="auto"/>
            </w:tcBorders>
            <w:vAlign w:val="center"/>
          </w:tcPr>
          <w:p w:rsidR="00F56DEE" w:rsidRPr="00AC7437" w:rsidRDefault="00F56DEE" w:rsidP="00827EAC">
            <w:pPr>
              <w:spacing w:before="120"/>
              <w:rPr>
                <w:rFonts w:asciiTheme="minorHAnsi" w:hAnsiTheme="minorHAnsi"/>
                <w:sz w:val="22"/>
                <w:szCs w:val="22"/>
              </w:rPr>
            </w:pPr>
            <w:r w:rsidRPr="00AC7437">
              <w:rPr>
                <w:rFonts w:asciiTheme="minorHAnsi" w:hAnsiTheme="minorHAnsi"/>
                <w:sz w:val="22"/>
                <w:szCs w:val="22"/>
              </w:rPr>
              <w:t xml:space="preserve">A.    Very secure   </w:t>
            </w:r>
          </w:p>
          <w:p w:rsidR="00F56DEE" w:rsidRPr="00AC7437" w:rsidRDefault="00F56DEE" w:rsidP="00827EAC">
            <w:pPr>
              <w:spacing w:before="120"/>
              <w:rPr>
                <w:rFonts w:asciiTheme="minorHAnsi" w:hAnsiTheme="minorHAnsi"/>
                <w:sz w:val="22"/>
                <w:szCs w:val="22"/>
              </w:rPr>
            </w:pPr>
            <w:r w:rsidRPr="00AC7437">
              <w:rPr>
                <w:rFonts w:asciiTheme="minorHAnsi" w:hAnsiTheme="minorHAnsi"/>
                <w:sz w:val="22"/>
                <w:szCs w:val="22"/>
              </w:rPr>
              <w:t xml:space="preserve">B.     Moderately secure    </w:t>
            </w:r>
          </w:p>
          <w:p w:rsidR="00F56DEE" w:rsidRPr="00AC7437" w:rsidRDefault="00F56DEE" w:rsidP="00827EAC">
            <w:pPr>
              <w:spacing w:before="120"/>
              <w:rPr>
                <w:rFonts w:asciiTheme="minorHAnsi" w:hAnsiTheme="minorHAnsi"/>
                <w:sz w:val="22"/>
                <w:szCs w:val="22"/>
              </w:rPr>
            </w:pPr>
            <w:r w:rsidRPr="00AC7437">
              <w:rPr>
                <w:rFonts w:asciiTheme="minorHAnsi" w:hAnsiTheme="minorHAnsi"/>
                <w:sz w:val="22"/>
                <w:szCs w:val="22"/>
              </w:rPr>
              <w:t xml:space="preserve">C.     Insecure          </w:t>
            </w:r>
          </w:p>
          <w:p w:rsidR="00F56DEE" w:rsidRPr="00AC7437" w:rsidRDefault="00F56DEE" w:rsidP="00827EAC">
            <w:pPr>
              <w:spacing w:before="120" w:line="360" w:lineRule="auto"/>
              <w:rPr>
                <w:rFonts w:asciiTheme="minorHAnsi" w:hAnsiTheme="minorHAnsi"/>
                <w:sz w:val="22"/>
                <w:szCs w:val="22"/>
              </w:rPr>
            </w:pPr>
            <w:r w:rsidRPr="00AC7437">
              <w:rPr>
                <w:rFonts w:asciiTheme="minorHAnsi" w:hAnsiTheme="minorHAnsi"/>
                <w:sz w:val="22"/>
                <w:szCs w:val="22"/>
              </w:rPr>
              <w:t>D.     Very insecure</w:t>
            </w:r>
          </w:p>
        </w:tc>
      </w:tr>
    </w:tbl>
    <w:p w:rsidR="00F56DEE" w:rsidRPr="00AC7437" w:rsidRDefault="00F56DEE" w:rsidP="00F56DEE">
      <w:pPr>
        <w:rPr>
          <w:rFonts w:asciiTheme="minorHAnsi" w:hAnsiTheme="minorHAnsi"/>
          <w:sz w:val="22"/>
          <w:szCs w:val="22"/>
        </w:rPr>
      </w:pPr>
    </w:p>
    <w:tbl>
      <w:tblPr>
        <w:tblW w:w="1044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
        <w:gridCol w:w="6792"/>
        <w:gridCol w:w="3117"/>
      </w:tblGrid>
      <w:tr w:rsidR="00F56DEE" w:rsidRPr="00AC7437" w:rsidTr="00827EAC">
        <w:trPr>
          <w:trHeight w:val="223"/>
        </w:trPr>
        <w:tc>
          <w:tcPr>
            <w:tcW w:w="10440" w:type="dxa"/>
            <w:gridSpan w:val="3"/>
            <w:tcBorders>
              <w:bottom w:val="single" w:sz="4" w:space="0" w:color="auto"/>
            </w:tcBorders>
            <w:shd w:val="clear" w:color="auto" w:fill="auto"/>
            <w:vAlign w:val="center"/>
          </w:tcPr>
          <w:p w:rsidR="00F56DEE" w:rsidRPr="00AC7437" w:rsidRDefault="00F56DEE" w:rsidP="00827EAC">
            <w:pPr>
              <w:pStyle w:val="Heading2"/>
              <w:spacing w:before="60" w:after="60"/>
              <w:rPr>
                <w:rFonts w:asciiTheme="minorHAnsi" w:hAnsiTheme="minorHAnsi"/>
                <w:b w:val="0"/>
                <w:bCs/>
                <w:color w:val="333399"/>
                <w:sz w:val="22"/>
                <w:szCs w:val="22"/>
                <w:lang w:val="en-US"/>
              </w:rPr>
            </w:pPr>
            <w:bookmarkStart w:id="186" w:name="_Toc449200373"/>
            <w:r w:rsidRPr="00AC7437">
              <w:rPr>
                <w:rFonts w:asciiTheme="minorHAnsi" w:hAnsiTheme="minorHAnsi"/>
                <w:b w:val="0"/>
                <w:bCs/>
                <w:color w:val="333399"/>
                <w:sz w:val="22"/>
                <w:szCs w:val="22"/>
                <w:lang w:val="en-US"/>
              </w:rPr>
              <w:t>F - AGRICULTURAL PRODUCTION AND IRRIGATION</w:t>
            </w:r>
            <w:bookmarkEnd w:id="186"/>
          </w:p>
        </w:tc>
      </w:tr>
      <w:tr w:rsidR="00F56DEE" w:rsidRPr="00AC7437" w:rsidTr="00827EAC">
        <w:trPr>
          <w:trHeight w:val="549"/>
        </w:trPr>
        <w:tc>
          <w:tcPr>
            <w:tcW w:w="531" w:type="dxa"/>
            <w:tcBorders>
              <w:left w:val="single" w:sz="4" w:space="0" w:color="auto"/>
              <w:bottom w:val="single" w:sz="4" w:space="0" w:color="auto"/>
            </w:tcBorders>
            <w:vAlign w:val="center"/>
          </w:tcPr>
          <w:p w:rsidR="00F56DEE" w:rsidRPr="00AC7437" w:rsidRDefault="00F56DEE" w:rsidP="00827EAC">
            <w:pPr>
              <w:rPr>
                <w:rFonts w:asciiTheme="minorHAnsi" w:hAnsiTheme="minorHAnsi"/>
                <w:sz w:val="22"/>
                <w:szCs w:val="22"/>
              </w:rPr>
            </w:pPr>
            <w:r w:rsidRPr="00AC7437">
              <w:rPr>
                <w:rFonts w:asciiTheme="minorHAnsi" w:eastAsia="Arial Unicode MS" w:hAnsiTheme="minorHAnsi"/>
                <w:b/>
                <w:bCs/>
                <w:sz w:val="22"/>
                <w:szCs w:val="22"/>
              </w:rPr>
              <w:t>F.1</w:t>
            </w:r>
          </w:p>
        </w:tc>
        <w:tc>
          <w:tcPr>
            <w:tcW w:w="6792" w:type="dxa"/>
            <w:vAlign w:val="center"/>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 xml:space="preserve">Do you cultivate land, and if so, for what purpose?                                      </w:t>
            </w:r>
          </w:p>
        </w:tc>
        <w:tc>
          <w:tcPr>
            <w:tcW w:w="3117"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Yes, own consumption only</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B.    Yes, sales only</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C.     Yes, consumption and sale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D.     No (</w:t>
            </w:r>
            <w:r w:rsidRPr="00AC7437">
              <w:rPr>
                <w:rFonts w:asciiTheme="minorHAnsi" w:hAnsiTheme="minorHAnsi"/>
                <w:sz w:val="22"/>
                <w:szCs w:val="22"/>
                <w:u w:val="single"/>
              </w:rPr>
              <w:t>-&gt;</w:t>
            </w:r>
            <w:r w:rsidRPr="00AC7437">
              <w:rPr>
                <w:rFonts w:asciiTheme="minorHAnsi" w:hAnsiTheme="minorHAnsi"/>
                <w:i/>
                <w:iCs/>
                <w:sz w:val="22"/>
                <w:szCs w:val="22"/>
                <w:u w:val="single"/>
              </w:rPr>
              <w:t xml:space="preserve">go to </w:t>
            </w:r>
            <w:r w:rsidRPr="00AC7437">
              <w:rPr>
                <w:rFonts w:asciiTheme="minorHAnsi" w:hAnsiTheme="minorHAnsi"/>
                <w:b/>
                <w:i/>
                <w:iCs/>
                <w:sz w:val="22"/>
                <w:szCs w:val="22"/>
                <w:u w:val="single"/>
              </w:rPr>
              <w:t>F.5</w:t>
            </w:r>
            <w:r w:rsidRPr="00AC7437">
              <w:rPr>
                <w:rFonts w:asciiTheme="minorHAnsi" w:hAnsiTheme="minorHAnsi"/>
                <w:sz w:val="22"/>
                <w:szCs w:val="22"/>
              </w:rPr>
              <w:t>)</w:t>
            </w:r>
          </w:p>
        </w:tc>
      </w:tr>
      <w:tr w:rsidR="00F56DEE" w:rsidRPr="00AC7437" w:rsidTr="00827EAC">
        <w:trPr>
          <w:trHeight w:val="517"/>
        </w:trPr>
        <w:tc>
          <w:tcPr>
            <w:tcW w:w="531" w:type="dxa"/>
            <w:tcBorders>
              <w:left w:val="single" w:sz="4" w:space="0" w:color="auto"/>
              <w:bottom w:val="nil"/>
            </w:tcBorders>
            <w:vAlign w:val="center"/>
          </w:tcPr>
          <w:p w:rsidR="00F56DEE" w:rsidRPr="00AC7437" w:rsidRDefault="00F56DEE" w:rsidP="00827EAC">
            <w:pPr>
              <w:rPr>
                <w:rFonts w:asciiTheme="minorHAnsi" w:hAnsiTheme="minorHAnsi"/>
                <w:sz w:val="22"/>
                <w:szCs w:val="22"/>
              </w:rPr>
            </w:pPr>
          </w:p>
        </w:tc>
        <w:tc>
          <w:tcPr>
            <w:tcW w:w="6792" w:type="dxa"/>
            <w:vAlign w:val="center"/>
          </w:tcPr>
          <w:p w:rsidR="00F56DEE" w:rsidRPr="00AC7437" w:rsidRDefault="00F56DEE" w:rsidP="00827EAC">
            <w:pPr>
              <w:spacing w:before="120" w:line="360" w:lineRule="auto"/>
              <w:ind w:left="621" w:firstLine="1"/>
              <w:rPr>
                <w:rFonts w:asciiTheme="minorHAnsi" w:hAnsiTheme="minorHAnsi"/>
                <w:sz w:val="22"/>
                <w:szCs w:val="22"/>
              </w:rPr>
            </w:pPr>
            <w:r w:rsidRPr="00AC7437">
              <w:rPr>
                <w:rFonts w:asciiTheme="minorHAnsi" w:hAnsiTheme="minorHAnsi"/>
                <w:i/>
                <w:iCs/>
                <w:sz w:val="22"/>
                <w:szCs w:val="22"/>
              </w:rPr>
              <w:t xml:space="preserve">F.1.1 </w:t>
            </w:r>
            <w:r w:rsidRPr="00AC7437">
              <w:rPr>
                <w:rFonts w:asciiTheme="minorHAnsi" w:hAnsiTheme="minorHAnsi"/>
                <w:sz w:val="22"/>
                <w:szCs w:val="22"/>
              </w:rPr>
              <w:t>- Do you grow high value crops? [</w:t>
            </w:r>
            <w:r w:rsidRPr="00AC7437">
              <w:rPr>
                <w:rFonts w:asciiTheme="minorHAnsi" w:hAnsiTheme="minorHAnsi"/>
                <w:i/>
                <w:iCs/>
                <w:sz w:val="22"/>
                <w:szCs w:val="22"/>
              </w:rPr>
              <w:t>provide definition of high value crop</w:t>
            </w:r>
            <w:r w:rsidRPr="00AC7437">
              <w:rPr>
                <w:rFonts w:asciiTheme="minorHAnsi" w:hAnsiTheme="minorHAnsi"/>
                <w:sz w:val="22"/>
                <w:szCs w:val="22"/>
              </w:rPr>
              <w:t xml:space="preserve">]    </w:t>
            </w:r>
          </w:p>
        </w:tc>
        <w:tc>
          <w:tcPr>
            <w:tcW w:w="3117"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Yes             B.   No</w:t>
            </w:r>
          </w:p>
        </w:tc>
      </w:tr>
      <w:tr w:rsidR="00F56DEE" w:rsidRPr="00AC7437" w:rsidTr="00827EAC">
        <w:trPr>
          <w:trHeight w:val="525"/>
        </w:trPr>
        <w:tc>
          <w:tcPr>
            <w:tcW w:w="531" w:type="dxa"/>
            <w:tcBorders>
              <w:top w:val="nil"/>
              <w:left w:val="single" w:sz="4" w:space="0" w:color="auto"/>
              <w:bottom w:val="nil"/>
            </w:tcBorders>
            <w:vAlign w:val="center"/>
          </w:tcPr>
          <w:p w:rsidR="00F56DEE" w:rsidRPr="00AC7437" w:rsidRDefault="00F56DEE" w:rsidP="00827EAC">
            <w:pPr>
              <w:rPr>
                <w:rFonts w:asciiTheme="minorHAnsi" w:hAnsiTheme="minorHAnsi"/>
                <w:sz w:val="22"/>
                <w:szCs w:val="22"/>
              </w:rPr>
            </w:pPr>
          </w:p>
        </w:tc>
        <w:tc>
          <w:tcPr>
            <w:tcW w:w="6792" w:type="dxa"/>
            <w:vAlign w:val="center"/>
          </w:tcPr>
          <w:p w:rsidR="00F56DEE" w:rsidRPr="00AC7437" w:rsidRDefault="00F56DEE" w:rsidP="00827EAC">
            <w:pPr>
              <w:spacing w:before="120" w:line="360" w:lineRule="auto"/>
              <w:ind w:left="621"/>
              <w:rPr>
                <w:rFonts w:asciiTheme="minorHAnsi" w:hAnsiTheme="minorHAnsi"/>
                <w:sz w:val="22"/>
                <w:szCs w:val="22"/>
              </w:rPr>
            </w:pPr>
            <w:r w:rsidRPr="00AC7437">
              <w:rPr>
                <w:rFonts w:asciiTheme="minorHAnsi" w:hAnsiTheme="minorHAnsi"/>
                <w:i/>
                <w:iCs/>
                <w:sz w:val="22"/>
                <w:szCs w:val="22"/>
              </w:rPr>
              <w:t>F.1.2</w:t>
            </w:r>
            <w:r w:rsidRPr="00AC7437">
              <w:rPr>
                <w:rFonts w:asciiTheme="minorHAnsi" w:hAnsiTheme="minorHAnsi"/>
                <w:sz w:val="22"/>
                <w:szCs w:val="22"/>
              </w:rPr>
              <w:t xml:space="preserve"> - Compared to last year (</w:t>
            </w:r>
            <w:r w:rsidRPr="00AC7437">
              <w:rPr>
                <w:rFonts w:asciiTheme="minorHAnsi" w:hAnsiTheme="minorHAnsi"/>
                <w:i/>
                <w:iCs/>
                <w:sz w:val="22"/>
                <w:szCs w:val="22"/>
              </w:rPr>
              <w:t>i.e. 12 months ago</w:t>
            </w:r>
            <w:r w:rsidRPr="00AC7437">
              <w:rPr>
                <w:rFonts w:asciiTheme="minorHAnsi" w:hAnsiTheme="minorHAnsi"/>
                <w:sz w:val="22"/>
                <w:szCs w:val="22"/>
              </w:rPr>
              <w:t xml:space="preserve">), did the </w:t>
            </w:r>
            <w:r w:rsidRPr="00AC7437">
              <w:rPr>
                <w:rFonts w:asciiTheme="minorHAnsi" w:hAnsiTheme="minorHAnsi"/>
                <w:b/>
                <w:bCs/>
                <w:i/>
                <w:iCs/>
                <w:sz w:val="22"/>
                <w:szCs w:val="22"/>
              </w:rPr>
              <w:t>productivity</w:t>
            </w:r>
            <w:r w:rsidRPr="00AC7437">
              <w:rPr>
                <w:rFonts w:asciiTheme="minorHAnsi" w:hAnsiTheme="minorHAnsi"/>
                <w:sz w:val="22"/>
                <w:szCs w:val="22"/>
              </w:rPr>
              <w:t xml:space="preserve"> of your crops increase this year?     </w:t>
            </w:r>
          </w:p>
        </w:tc>
        <w:tc>
          <w:tcPr>
            <w:tcW w:w="3117"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Yes             B.   No (</w:t>
            </w:r>
            <w:r w:rsidRPr="00AC7437">
              <w:rPr>
                <w:rFonts w:asciiTheme="minorHAnsi" w:hAnsiTheme="minorHAnsi"/>
                <w:i/>
                <w:iCs/>
                <w:sz w:val="22"/>
                <w:szCs w:val="22"/>
                <w:u w:val="single"/>
              </w:rPr>
              <w:t xml:space="preserve">-&gt; go to </w:t>
            </w:r>
            <w:r w:rsidRPr="00AC7437">
              <w:rPr>
                <w:rFonts w:asciiTheme="minorHAnsi" w:hAnsiTheme="minorHAnsi"/>
                <w:b/>
                <w:bCs/>
                <w:i/>
                <w:iCs/>
                <w:sz w:val="22"/>
                <w:szCs w:val="22"/>
                <w:u w:val="single"/>
              </w:rPr>
              <w:t>F.2</w:t>
            </w:r>
            <w:r w:rsidRPr="00AC7437">
              <w:rPr>
                <w:rFonts w:asciiTheme="minorHAnsi" w:hAnsiTheme="minorHAnsi"/>
                <w:sz w:val="22"/>
                <w:szCs w:val="22"/>
              </w:rPr>
              <w:t xml:space="preserve">)              </w:t>
            </w:r>
          </w:p>
        </w:tc>
      </w:tr>
      <w:tr w:rsidR="00F56DEE" w:rsidRPr="00AC7437" w:rsidTr="00827EAC">
        <w:trPr>
          <w:trHeight w:val="525"/>
        </w:trPr>
        <w:tc>
          <w:tcPr>
            <w:tcW w:w="531" w:type="dxa"/>
            <w:tcBorders>
              <w:top w:val="nil"/>
              <w:left w:val="single" w:sz="4" w:space="0" w:color="auto"/>
              <w:bottom w:val="nil"/>
            </w:tcBorders>
            <w:vAlign w:val="center"/>
          </w:tcPr>
          <w:p w:rsidR="00F56DEE" w:rsidRPr="00AC7437" w:rsidRDefault="00F56DEE" w:rsidP="00827EAC">
            <w:pPr>
              <w:rPr>
                <w:rFonts w:asciiTheme="minorHAnsi" w:hAnsiTheme="minorHAnsi"/>
                <w:sz w:val="22"/>
                <w:szCs w:val="22"/>
              </w:rPr>
            </w:pPr>
          </w:p>
        </w:tc>
        <w:tc>
          <w:tcPr>
            <w:tcW w:w="6792" w:type="dxa"/>
            <w:tcBorders>
              <w:bottom w:val="single" w:sz="4" w:space="0" w:color="auto"/>
            </w:tcBorders>
            <w:vAlign w:val="center"/>
          </w:tcPr>
          <w:p w:rsidR="00F56DEE" w:rsidRPr="00AC7437" w:rsidRDefault="00F56DEE" w:rsidP="00827EAC">
            <w:pPr>
              <w:spacing w:before="120" w:after="120" w:line="360" w:lineRule="auto"/>
              <w:ind w:left="1341"/>
              <w:rPr>
                <w:rFonts w:asciiTheme="minorHAnsi" w:hAnsiTheme="minorHAnsi"/>
                <w:sz w:val="22"/>
                <w:szCs w:val="22"/>
              </w:rPr>
            </w:pPr>
            <w:r w:rsidRPr="00AC7437">
              <w:rPr>
                <w:rFonts w:asciiTheme="minorHAnsi" w:hAnsiTheme="minorHAnsi"/>
                <w:i/>
                <w:iCs/>
                <w:sz w:val="22"/>
                <w:szCs w:val="22"/>
              </w:rPr>
              <w:t>F.1.2.1</w:t>
            </w:r>
            <w:r w:rsidRPr="00AC7437">
              <w:rPr>
                <w:rFonts w:asciiTheme="minorHAnsi" w:hAnsiTheme="minorHAnsi"/>
                <w:b/>
                <w:bCs/>
                <w:sz w:val="22"/>
                <w:szCs w:val="22"/>
              </w:rPr>
              <w:t xml:space="preserve"> -</w:t>
            </w:r>
            <w:r w:rsidRPr="00AC7437">
              <w:rPr>
                <w:rFonts w:asciiTheme="minorHAnsi" w:hAnsiTheme="minorHAnsi"/>
                <w:sz w:val="22"/>
                <w:szCs w:val="22"/>
              </w:rPr>
              <w:t xml:space="preserve"> How would you quantify this increase?    </w:t>
            </w:r>
          </w:p>
        </w:tc>
        <w:tc>
          <w:tcPr>
            <w:tcW w:w="3117" w:type="dxa"/>
            <w:tcBorders>
              <w:bottom w:val="single" w:sz="4" w:space="0" w:color="auto"/>
            </w:tcBorders>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A.  Small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B.  Medium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C.  Large </w:t>
            </w:r>
          </w:p>
        </w:tc>
      </w:tr>
      <w:tr w:rsidR="00F56DEE" w:rsidRPr="00AC7437" w:rsidTr="00827EAC">
        <w:trPr>
          <w:trHeight w:val="137"/>
        </w:trPr>
        <w:tc>
          <w:tcPr>
            <w:tcW w:w="10440" w:type="dxa"/>
            <w:gridSpan w:val="3"/>
            <w:tcBorders>
              <w:bottom w:val="single" w:sz="4" w:space="0" w:color="auto"/>
            </w:tcBorders>
            <w:shd w:val="clear" w:color="auto" w:fill="F3F3F3"/>
            <w:vAlign w:val="center"/>
          </w:tcPr>
          <w:p w:rsidR="00F56DEE" w:rsidRPr="00AC7437" w:rsidRDefault="00F56DEE" w:rsidP="00827EAC">
            <w:pPr>
              <w:jc w:val="center"/>
              <w:rPr>
                <w:rFonts w:asciiTheme="minorHAnsi" w:hAnsiTheme="minorHAnsi"/>
                <w:sz w:val="22"/>
                <w:szCs w:val="22"/>
              </w:rPr>
            </w:pPr>
          </w:p>
        </w:tc>
      </w:tr>
      <w:tr w:rsidR="00F56DEE" w:rsidRPr="00AC7437" w:rsidTr="00827EAC">
        <w:trPr>
          <w:trHeight w:val="525"/>
        </w:trPr>
        <w:tc>
          <w:tcPr>
            <w:tcW w:w="531" w:type="dxa"/>
            <w:tcBorders>
              <w:left w:val="single" w:sz="4" w:space="0" w:color="auto"/>
              <w:bottom w:val="single" w:sz="4" w:space="0" w:color="auto"/>
            </w:tcBorders>
            <w:vAlign w:val="center"/>
          </w:tcPr>
          <w:p w:rsidR="00F56DEE" w:rsidRPr="00AC7437" w:rsidRDefault="00F56DEE" w:rsidP="00827EAC">
            <w:pPr>
              <w:rPr>
                <w:rFonts w:asciiTheme="minorHAnsi" w:hAnsiTheme="minorHAnsi"/>
                <w:sz w:val="22"/>
                <w:szCs w:val="22"/>
              </w:rPr>
            </w:pPr>
            <w:r w:rsidRPr="00AC7437">
              <w:rPr>
                <w:rFonts w:asciiTheme="minorHAnsi" w:eastAsia="Arial Unicode MS" w:hAnsiTheme="minorHAnsi"/>
                <w:b/>
                <w:bCs/>
                <w:sz w:val="22"/>
                <w:szCs w:val="22"/>
              </w:rPr>
              <w:t>F.2</w:t>
            </w:r>
          </w:p>
        </w:tc>
        <w:tc>
          <w:tcPr>
            <w:tcW w:w="6792" w:type="dxa"/>
            <w:vAlign w:val="center"/>
          </w:tcPr>
          <w:p w:rsidR="00F56DEE" w:rsidRPr="00AC7437" w:rsidRDefault="00F56DEE" w:rsidP="00827EAC">
            <w:pPr>
              <w:spacing w:before="120" w:line="360" w:lineRule="auto"/>
              <w:rPr>
                <w:rFonts w:asciiTheme="minorHAnsi" w:hAnsiTheme="minorHAnsi"/>
                <w:sz w:val="22"/>
                <w:szCs w:val="22"/>
              </w:rPr>
            </w:pPr>
            <w:r w:rsidRPr="00AC7437">
              <w:rPr>
                <w:rFonts w:asciiTheme="minorHAnsi" w:hAnsiTheme="minorHAnsi"/>
                <w:sz w:val="22"/>
                <w:szCs w:val="22"/>
              </w:rPr>
              <w:t>During the past 12 months, did you adopt any new</w:t>
            </w:r>
            <w:r w:rsidRPr="00AC7437">
              <w:rPr>
                <w:rFonts w:asciiTheme="minorHAnsi" w:hAnsiTheme="minorHAnsi"/>
                <w:b/>
                <w:bCs/>
                <w:i/>
                <w:iCs/>
                <w:sz w:val="22"/>
                <w:szCs w:val="22"/>
              </w:rPr>
              <w:t xml:space="preserve"> agricultural production technology (e.g. promoted by government extension </w:t>
            </w:r>
            <w:r w:rsidRPr="00AC7437">
              <w:rPr>
                <w:rFonts w:asciiTheme="minorHAnsi" w:hAnsiTheme="minorHAnsi"/>
                <w:b/>
                <w:bCs/>
                <w:i/>
                <w:iCs/>
                <w:sz w:val="22"/>
                <w:szCs w:val="22"/>
              </w:rPr>
              <w:lastRenderedPageBreak/>
              <w:t>services or by a donor-funded project)</w:t>
            </w:r>
            <w:r w:rsidRPr="00AC7437">
              <w:rPr>
                <w:rFonts w:asciiTheme="minorHAnsi" w:hAnsiTheme="minorHAnsi"/>
                <w:sz w:val="22"/>
                <w:szCs w:val="22"/>
              </w:rPr>
              <w:t xml:space="preserve">?  </w:t>
            </w:r>
          </w:p>
        </w:tc>
        <w:tc>
          <w:tcPr>
            <w:tcW w:w="3117" w:type="dxa"/>
            <w:vAlign w:val="center"/>
          </w:tcPr>
          <w:p w:rsidR="00F56DEE" w:rsidRPr="00AC7437" w:rsidRDefault="00F56DEE" w:rsidP="00827EAC">
            <w:pPr>
              <w:spacing w:before="120"/>
              <w:rPr>
                <w:rFonts w:asciiTheme="minorHAnsi" w:hAnsiTheme="minorHAnsi"/>
                <w:sz w:val="22"/>
                <w:szCs w:val="22"/>
              </w:rPr>
            </w:pPr>
            <w:r w:rsidRPr="00AC7437">
              <w:rPr>
                <w:rFonts w:asciiTheme="minorHAnsi" w:hAnsiTheme="minorHAnsi"/>
                <w:sz w:val="22"/>
                <w:szCs w:val="22"/>
              </w:rPr>
              <w:lastRenderedPageBreak/>
              <w:t>A.   Yes           B.   No (</w:t>
            </w:r>
            <w:r w:rsidRPr="00AC7437">
              <w:rPr>
                <w:rFonts w:asciiTheme="minorHAnsi" w:hAnsiTheme="minorHAnsi"/>
                <w:i/>
                <w:iCs/>
                <w:sz w:val="22"/>
                <w:szCs w:val="22"/>
                <w:u w:val="single"/>
              </w:rPr>
              <w:t xml:space="preserve">-&gt; go to </w:t>
            </w:r>
            <w:r w:rsidRPr="00AC7437">
              <w:rPr>
                <w:rFonts w:asciiTheme="minorHAnsi" w:hAnsiTheme="minorHAnsi"/>
                <w:b/>
                <w:bCs/>
                <w:i/>
                <w:iCs/>
                <w:sz w:val="22"/>
                <w:szCs w:val="22"/>
                <w:u w:val="single"/>
              </w:rPr>
              <w:t>F.3</w:t>
            </w:r>
            <w:r w:rsidRPr="00AC7437">
              <w:rPr>
                <w:rFonts w:asciiTheme="minorHAnsi" w:hAnsiTheme="minorHAnsi"/>
                <w:sz w:val="22"/>
                <w:szCs w:val="22"/>
              </w:rPr>
              <w:t xml:space="preserve">)              </w:t>
            </w:r>
          </w:p>
        </w:tc>
      </w:tr>
      <w:tr w:rsidR="00F56DEE" w:rsidRPr="00AC7437" w:rsidTr="00827EAC">
        <w:trPr>
          <w:trHeight w:val="1389"/>
        </w:trPr>
        <w:tc>
          <w:tcPr>
            <w:tcW w:w="531" w:type="dxa"/>
            <w:tcBorders>
              <w:left w:val="single" w:sz="4" w:space="0" w:color="auto"/>
            </w:tcBorders>
            <w:vAlign w:val="center"/>
          </w:tcPr>
          <w:p w:rsidR="00F56DEE" w:rsidRPr="00AC7437" w:rsidRDefault="00F56DEE" w:rsidP="00827EAC">
            <w:pPr>
              <w:rPr>
                <w:rFonts w:asciiTheme="minorHAnsi" w:eastAsia="Arial Unicode MS" w:hAnsiTheme="minorHAnsi"/>
                <w:b/>
                <w:bCs/>
                <w:sz w:val="22"/>
                <w:szCs w:val="22"/>
              </w:rPr>
            </w:pPr>
          </w:p>
        </w:tc>
        <w:tc>
          <w:tcPr>
            <w:tcW w:w="6792" w:type="dxa"/>
            <w:vAlign w:val="center"/>
          </w:tcPr>
          <w:p w:rsidR="00F56DEE" w:rsidRPr="00AC7437" w:rsidRDefault="00F56DEE" w:rsidP="00827EAC">
            <w:pPr>
              <w:spacing w:line="360" w:lineRule="auto"/>
              <w:ind w:left="720"/>
              <w:rPr>
                <w:rFonts w:asciiTheme="minorHAnsi" w:hAnsiTheme="minorHAnsi"/>
                <w:sz w:val="22"/>
                <w:szCs w:val="22"/>
              </w:rPr>
            </w:pPr>
            <w:r w:rsidRPr="00AC7437">
              <w:rPr>
                <w:rFonts w:asciiTheme="minorHAnsi" w:hAnsiTheme="minorHAnsi"/>
                <w:i/>
                <w:iCs/>
                <w:sz w:val="22"/>
                <w:szCs w:val="22"/>
              </w:rPr>
              <w:t>F.2.2</w:t>
            </w:r>
            <w:r w:rsidRPr="00AC7437">
              <w:rPr>
                <w:rFonts w:asciiTheme="minorHAnsi" w:hAnsiTheme="minorHAnsi"/>
                <w:b/>
                <w:bCs/>
                <w:sz w:val="22"/>
                <w:szCs w:val="22"/>
              </w:rPr>
              <w:t xml:space="preserve"> –</w:t>
            </w:r>
            <w:r w:rsidRPr="00AC7437">
              <w:rPr>
                <w:rFonts w:asciiTheme="minorHAnsi" w:hAnsiTheme="minorHAnsi"/>
                <w:sz w:val="22"/>
                <w:szCs w:val="22"/>
              </w:rPr>
              <w:t xml:space="preserve"> How did you learn about this</w:t>
            </w:r>
            <w:r w:rsidRPr="00AC7437">
              <w:rPr>
                <w:rFonts w:asciiTheme="minorHAnsi" w:hAnsiTheme="minorHAnsi"/>
                <w:i/>
                <w:iCs/>
                <w:sz w:val="22"/>
                <w:szCs w:val="22"/>
              </w:rPr>
              <w:t xml:space="preserve"> new technology?</w:t>
            </w:r>
          </w:p>
        </w:tc>
        <w:tc>
          <w:tcPr>
            <w:tcW w:w="3117" w:type="dxa"/>
            <w:vAlign w:val="center"/>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A.  Through government extension services</w:t>
            </w:r>
          </w:p>
          <w:p w:rsidR="00F56DEE" w:rsidRPr="00AC7437" w:rsidRDefault="00F56DEE" w:rsidP="00827EAC">
            <w:pPr>
              <w:spacing w:before="120"/>
              <w:rPr>
                <w:rFonts w:asciiTheme="minorHAnsi" w:hAnsiTheme="minorHAnsi"/>
                <w:sz w:val="22"/>
                <w:szCs w:val="22"/>
              </w:rPr>
            </w:pPr>
            <w:r w:rsidRPr="00AC7437">
              <w:rPr>
                <w:rFonts w:asciiTheme="minorHAnsi" w:hAnsiTheme="minorHAnsi"/>
                <w:sz w:val="22"/>
                <w:szCs w:val="22"/>
              </w:rPr>
              <w:t>B.  Through an NGO</w:t>
            </w:r>
          </w:p>
          <w:p w:rsidR="00F56DEE" w:rsidRPr="00AC7437" w:rsidRDefault="00F56DEE" w:rsidP="00827EAC">
            <w:pPr>
              <w:spacing w:before="120"/>
              <w:rPr>
                <w:rFonts w:asciiTheme="minorHAnsi" w:hAnsiTheme="minorHAnsi"/>
                <w:sz w:val="22"/>
                <w:szCs w:val="22"/>
              </w:rPr>
            </w:pPr>
            <w:r w:rsidRPr="00AC7437">
              <w:rPr>
                <w:rFonts w:asciiTheme="minorHAnsi" w:hAnsiTheme="minorHAnsi"/>
                <w:sz w:val="22"/>
                <w:szCs w:val="22"/>
              </w:rPr>
              <w:t>C.  Through donor-funded project</w:t>
            </w:r>
          </w:p>
          <w:p w:rsidR="00F56DEE" w:rsidRPr="00AC7437" w:rsidRDefault="00F56DEE" w:rsidP="00827EAC">
            <w:pPr>
              <w:spacing w:before="120"/>
              <w:rPr>
                <w:rFonts w:asciiTheme="minorHAnsi" w:hAnsiTheme="minorHAnsi"/>
                <w:sz w:val="22"/>
                <w:szCs w:val="22"/>
              </w:rPr>
            </w:pPr>
            <w:r w:rsidRPr="00AC7437">
              <w:rPr>
                <w:rFonts w:asciiTheme="minorHAnsi" w:hAnsiTheme="minorHAnsi"/>
                <w:sz w:val="22"/>
                <w:szCs w:val="22"/>
              </w:rPr>
              <w:t>D. Through a neighbour/friend</w:t>
            </w:r>
          </w:p>
          <w:p w:rsidR="00F56DEE" w:rsidRPr="00AC7437" w:rsidRDefault="00F56DEE" w:rsidP="00827EAC">
            <w:pPr>
              <w:spacing w:before="120"/>
              <w:rPr>
                <w:rFonts w:asciiTheme="minorHAnsi" w:hAnsiTheme="minorHAnsi"/>
                <w:sz w:val="22"/>
                <w:szCs w:val="22"/>
              </w:rPr>
            </w:pPr>
            <w:r w:rsidRPr="00AC7437">
              <w:rPr>
                <w:rFonts w:asciiTheme="minorHAnsi" w:hAnsiTheme="minorHAnsi"/>
                <w:sz w:val="22"/>
                <w:szCs w:val="22"/>
              </w:rPr>
              <w:t>E. On my own initiative</w:t>
            </w:r>
          </w:p>
        </w:tc>
      </w:tr>
      <w:tr w:rsidR="00F56DEE" w:rsidRPr="00AC7437" w:rsidTr="00827EAC">
        <w:trPr>
          <w:trHeight w:val="137"/>
        </w:trPr>
        <w:tc>
          <w:tcPr>
            <w:tcW w:w="10440" w:type="dxa"/>
            <w:gridSpan w:val="3"/>
            <w:tcBorders>
              <w:bottom w:val="single" w:sz="4" w:space="0" w:color="auto"/>
            </w:tcBorders>
            <w:shd w:val="clear" w:color="auto" w:fill="F3F3F3"/>
            <w:vAlign w:val="center"/>
          </w:tcPr>
          <w:p w:rsidR="00F56DEE" w:rsidRPr="00AC7437" w:rsidRDefault="00F56DEE" w:rsidP="00827EAC">
            <w:pPr>
              <w:jc w:val="center"/>
              <w:rPr>
                <w:rFonts w:asciiTheme="minorHAnsi" w:hAnsiTheme="minorHAnsi"/>
                <w:sz w:val="22"/>
                <w:szCs w:val="22"/>
              </w:rPr>
            </w:pPr>
          </w:p>
        </w:tc>
      </w:tr>
      <w:tr w:rsidR="00F56DEE" w:rsidRPr="00AC7437" w:rsidTr="00827EAC">
        <w:trPr>
          <w:trHeight w:val="525"/>
        </w:trPr>
        <w:tc>
          <w:tcPr>
            <w:tcW w:w="531" w:type="dxa"/>
            <w:tcBorders>
              <w:left w:val="single" w:sz="4" w:space="0" w:color="auto"/>
              <w:bottom w:val="single" w:sz="4" w:space="0" w:color="auto"/>
            </w:tcBorders>
            <w:vAlign w:val="center"/>
          </w:tcPr>
          <w:p w:rsidR="00F56DEE" w:rsidRPr="00AC7437" w:rsidRDefault="00F56DEE" w:rsidP="00827EAC">
            <w:pPr>
              <w:rPr>
                <w:rFonts w:asciiTheme="minorHAnsi" w:hAnsiTheme="minorHAnsi"/>
                <w:sz w:val="22"/>
                <w:szCs w:val="22"/>
              </w:rPr>
            </w:pPr>
            <w:r w:rsidRPr="00AC7437">
              <w:rPr>
                <w:rFonts w:asciiTheme="minorHAnsi" w:eastAsia="Arial Unicode MS" w:hAnsiTheme="minorHAnsi"/>
                <w:b/>
                <w:bCs/>
                <w:sz w:val="22"/>
                <w:szCs w:val="22"/>
              </w:rPr>
              <w:t>F.3</w:t>
            </w:r>
          </w:p>
        </w:tc>
        <w:tc>
          <w:tcPr>
            <w:tcW w:w="6792" w:type="dxa"/>
            <w:vAlign w:val="center"/>
          </w:tcPr>
          <w:p w:rsidR="00F56DEE" w:rsidRPr="00AC7437" w:rsidRDefault="00F56DEE" w:rsidP="00827EAC">
            <w:pPr>
              <w:spacing w:before="120" w:line="360" w:lineRule="auto"/>
              <w:rPr>
                <w:rFonts w:asciiTheme="minorHAnsi" w:hAnsiTheme="minorHAnsi"/>
                <w:sz w:val="22"/>
                <w:szCs w:val="22"/>
              </w:rPr>
            </w:pPr>
            <w:r w:rsidRPr="00AC7437">
              <w:rPr>
                <w:rFonts w:asciiTheme="minorHAnsi" w:hAnsiTheme="minorHAnsi"/>
                <w:sz w:val="22"/>
                <w:szCs w:val="22"/>
              </w:rPr>
              <w:t>Compared to last year (</w:t>
            </w:r>
            <w:r w:rsidRPr="00AC7437">
              <w:rPr>
                <w:rFonts w:asciiTheme="minorHAnsi" w:hAnsiTheme="minorHAnsi"/>
                <w:i/>
                <w:iCs/>
                <w:sz w:val="22"/>
                <w:szCs w:val="22"/>
              </w:rPr>
              <w:t>ie. 12 months ago</w:t>
            </w:r>
            <w:r w:rsidRPr="00AC7437">
              <w:rPr>
                <w:rFonts w:asciiTheme="minorHAnsi" w:hAnsiTheme="minorHAnsi"/>
                <w:sz w:val="22"/>
                <w:szCs w:val="22"/>
              </w:rPr>
              <w:t>), this year, did your</w:t>
            </w:r>
            <w:r w:rsidRPr="00AC7437">
              <w:rPr>
                <w:rFonts w:asciiTheme="minorHAnsi" w:hAnsiTheme="minorHAnsi"/>
                <w:b/>
                <w:bCs/>
                <w:i/>
                <w:sz w:val="22"/>
                <w:szCs w:val="22"/>
              </w:rPr>
              <w:t xml:space="preserve">crop production area </w:t>
            </w:r>
            <w:r w:rsidRPr="00AC7437">
              <w:rPr>
                <w:rFonts w:asciiTheme="minorHAnsi" w:hAnsiTheme="minorHAnsi"/>
                <w:iCs/>
                <w:sz w:val="22"/>
                <w:szCs w:val="22"/>
              </w:rPr>
              <w:t>increase</w:t>
            </w:r>
            <w:r w:rsidRPr="00AC7437">
              <w:rPr>
                <w:rFonts w:asciiTheme="minorHAnsi" w:hAnsiTheme="minorHAnsi"/>
                <w:sz w:val="22"/>
                <w:szCs w:val="22"/>
              </w:rPr>
              <w:t xml:space="preserve">:     </w:t>
            </w:r>
          </w:p>
        </w:tc>
        <w:tc>
          <w:tcPr>
            <w:tcW w:w="3117"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Yes             B.   No (</w:t>
            </w:r>
            <w:r w:rsidRPr="00AC7437">
              <w:rPr>
                <w:rFonts w:asciiTheme="minorHAnsi" w:hAnsiTheme="minorHAnsi"/>
                <w:sz w:val="22"/>
                <w:szCs w:val="22"/>
                <w:u w:val="single"/>
              </w:rPr>
              <w:t>-&gt;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F.4</w:t>
            </w:r>
            <w:r w:rsidRPr="00AC7437">
              <w:rPr>
                <w:rFonts w:asciiTheme="minorHAnsi" w:hAnsiTheme="minorHAnsi"/>
                <w:sz w:val="22"/>
                <w:szCs w:val="22"/>
              </w:rPr>
              <w:t xml:space="preserve">)             </w:t>
            </w:r>
          </w:p>
        </w:tc>
      </w:tr>
      <w:tr w:rsidR="00F56DEE" w:rsidRPr="00AC7437" w:rsidTr="00827EAC">
        <w:trPr>
          <w:trHeight w:val="525"/>
        </w:trPr>
        <w:tc>
          <w:tcPr>
            <w:tcW w:w="531" w:type="dxa"/>
            <w:tcBorders>
              <w:left w:val="single" w:sz="4" w:space="0" w:color="auto"/>
              <w:bottom w:val="nil"/>
            </w:tcBorders>
            <w:vAlign w:val="center"/>
          </w:tcPr>
          <w:p w:rsidR="00F56DEE" w:rsidRPr="00AC7437" w:rsidRDefault="00F56DEE" w:rsidP="00827EAC">
            <w:pPr>
              <w:rPr>
                <w:rFonts w:asciiTheme="minorHAnsi" w:eastAsia="Arial Unicode MS" w:hAnsiTheme="minorHAnsi"/>
                <w:b/>
                <w:bCs/>
                <w:sz w:val="22"/>
                <w:szCs w:val="22"/>
              </w:rPr>
            </w:pPr>
          </w:p>
        </w:tc>
        <w:tc>
          <w:tcPr>
            <w:tcW w:w="6792" w:type="dxa"/>
            <w:vAlign w:val="center"/>
          </w:tcPr>
          <w:p w:rsidR="00F56DEE" w:rsidRPr="00AC7437" w:rsidRDefault="00F56DEE" w:rsidP="00827EAC">
            <w:pPr>
              <w:spacing w:before="120" w:line="360" w:lineRule="auto"/>
              <w:ind w:left="621"/>
              <w:rPr>
                <w:rFonts w:asciiTheme="minorHAnsi" w:hAnsiTheme="minorHAnsi"/>
                <w:i/>
                <w:iCs/>
                <w:sz w:val="22"/>
                <w:szCs w:val="22"/>
              </w:rPr>
            </w:pPr>
            <w:r w:rsidRPr="00AC7437">
              <w:rPr>
                <w:rFonts w:asciiTheme="minorHAnsi" w:hAnsiTheme="minorHAnsi"/>
                <w:i/>
                <w:iCs/>
                <w:sz w:val="22"/>
                <w:szCs w:val="22"/>
              </w:rPr>
              <w:t>F.3.1</w:t>
            </w:r>
            <w:r w:rsidRPr="00AC7437">
              <w:rPr>
                <w:rFonts w:asciiTheme="minorHAnsi" w:hAnsiTheme="minorHAnsi"/>
                <w:sz w:val="22"/>
                <w:szCs w:val="22"/>
              </w:rPr>
              <w:t xml:space="preserve">- How would you quantify this increase?    </w:t>
            </w:r>
          </w:p>
        </w:tc>
        <w:tc>
          <w:tcPr>
            <w:tcW w:w="3117"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A.  Small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B.   Medium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C.   Large</w:t>
            </w:r>
          </w:p>
        </w:tc>
      </w:tr>
      <w:tr w:rsidR="00F56DEE" w:rsidRPr="00AC7437" w:rsidTr="00827EAC">
        <w:trPr>
          <w:trHeight w:val="137"/>
        </w:trPr>
        <w:tc>
          <w:tcPr>
            <w:tcW w:w="10440" w:type="dxa"/>
            <w:gridSpan w:val="3"/>
            <w:tcBorders>
              <w:bottom w:val="single" w:sz="4" w:space="0" w:color="auto"/>
            </w:tcBorders>
            <w:shd w:val="clear" w:color="auto" w:fill="F3F3F3"/>
            <w:vAlign w:val="center"/>
          </w:tcPr>
          <w:p w:rsidR="00F56DEE" w:rsidRPr="00AC7437" w:rsidRDefault="00F56DEE" w:rsidP="00827EAC">
            <w:pPr>
              <w:jc w:val="center"/>
              <w:rPr>
                <w:rFonts w:asciiTheme="minorHAnsi" w:hAnsiTheme="minorHAnsi"/>
                <w:sz w:val="22"/>
                <w:szCs w:val="22"/>
              </w:rPr>
            </w:pPr>
          </w:p>
        </w:tc>
      </w:tr>
      <w:tr w:rsidR="00F56DEE" w:rsidRPr="00AC7437" w:rsidTr="00827EAC">
        <w:trPr>
          <w:trHeight w:val="525"/>
        </w:trPr>
        <w:tc>
          <w:tcPr>
            <w:tcW w:w="531" w:type="dxa"/>
            <w:tcBorders>
              <w:left w:val="single" w:sz="4" w:space="0" w:color="auto"/>
              <w:bottom w:val="single" w:sz="4" w:space="0" w:color="auto"/>
            </w:tcBorders>
            <w:vAlign w:val="center"/>
          </w:tcPr>
          <w:p w:rsidR="00F56DEE" w:rsidRPr="00AC7437" w:rsidRDefault="00F56DEE" w:rsidP="00827EAC">
            <w:pPr>
              <w:rPr>
                <w:rFonts w:asciiTheme="minorHAnsi" w:eastAsia="Arial Unicode MS" w:hAnsiTheme="minorHAnsi"/>
                <w:b/>
                <w:bCs/>
                <w:sz w:val="22"/>
                <w:szCs w:val="22"/>
              </w:rPr>
            </w:pPr>
            <w:r w:rsidRPr="00AC7437">
              <w:rPr>
                <w:rFonts w:asciiTheme="minorHAnsi" w:eastAsia="Arial Unicode MS" w:hAnsiTheme="minorHAnsi"/>
                <w:b/>
                <w:bCs/>
                <w:sz w:val="22"/>
                <w:szCs w:val="22"/>
              </w:rPr>
              <w:t>F.4</w:t>
            </w:r>
          </w:p>
        </w:tc>
        <w:tc>
          <w:tcPr>
            <w:tcW w:w="6792" w:type="dxa"/>
            <w:vAlign w:val="center"/>
          </w:tcPr>
          <w:p w:rsidR="00F56DEE" w:rsidRPr="00AC7437" w:rsidRDefault="00F56DEE" w:rsidP="00827EAC">
            <w:pPr>
              <w:spacing w:before="120" w:line="360" w:lineRule="auto"/>
              <w:rPr>
                <w:rFonts w:asciiTheme="minorHAnsi" w:hAnsiTheme="minorHAnsi"/>
                <w:b/>
                <w:bCs/>
                <w:sz w:val="22"/>
                <w:szCs w:val="22"/>
              </w:rPr>
            </w:pPr>
            <w:r w:rsidRPr="00AC7437">
              <w:rPr>
                <w:rFonts w:asciiTheme="minorHAnsi" w:hAnsiTheme="minorHAnsi"/>
                <w:sz w:val="22"/>
                <w:szCs w:val="22"/>
              </w:rPr>
              <w:t xml:space="preserve">Do you use </w:t>
            </w:r>
            <w:r w:rsidRPr="00AC7437">
              <w:rPr>
                <w:rFonts w:asciiTheme="minorHAnsi" w:hAnsiTheme="minorHAnsi"/>
                <w:b/>
                <w:bCs/>
                <w:i/>
                <w:sz w:val="22"/>
                <w:szCs w:val="22"/>
              </w:rPr>
              <w:t>irrigation</w:t>
            </w:r>
            <w:r w:rsidRPr="00AC7437">
              <w:rPr>
                <w:rFonts w:asciiTheme="minorHAnsi" w:hAnsiTheme="minorHAnsi"/>
                <w:sz w:val="22"/>
                <w:szCs w:val="22"/>
              </w:rPr>
              <w:t xml:space="preserve">system(s)?         </w:t>
            </w:r>
          </w:p>
        </w:tc>
        <w:tc>
          <w:tcPr>
            <w:tcW w:w="3117"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F.5</w:t>
            </w:r>
            <w:r w:rsidRPr="00AC7437">
              <w:rPr>
                <w:rFonts w:asciiTheme="minorHAnsi" w:hAnsiTheme="minorHAnsi"/>
                <w:sz w:val="22"/>
                <w:szCs w:val="22"/>
              </w:rPr>
              <w:t>)</w:t>
            </w:r>
          </w:p>
        </w:tc>
      </w:tr>
      <w:tr w:rsidR="00F56DEE" w:rsidRPr="00AC7437" w:rsidTr="00827EAC">
        <w:trPr>
          <w:trHeight w:val="525"/>
        </w:trPr>
        <w:tc>
          <w:tcPr>
            <w:tcW w:w="531" w:type="dxa"/>
            <w:tcBorders>
              <w:left w:val="single" w:sz="4" w:space="0" w:color="auto"/>
              <w:bottom w:val="nil"/>
            </w:tcBorders>
            <w:vAlign w:val="center"/>
          </w:tcPr>
          <w:p w:rsidR="00F56DEE" w:rsidRPr="00AC7437" w:rsidRDefault="00F56DEE" w:rsidP="00827EAC">
            <w:pPr>
              <w:rPr>
                <w:rFonts w:asciiTheme="minorHAnsi" w:eastAsia="Arial Unicode MS" w:hAnsiTheme="minorHAnsi"/>
                <w:b/>
                <w:bCs/>
                <w:sz w:val="22"/>
                <w:szCs w:val="22"/>
              </w:rPr>
            </w:pPr>
          </w:p>
        </w:tc>
        <w:tc>
          <w:tcPr>
            <w:tcW w:w="6792" w:type="dxa"/>
            <w:vAlign w:val="center"/>
          </w:tcPr>
          <w:p w:rsidR="00F56DEE" w:rsidRPr="00AC7437" w:rsidRDefault="00F56DEE" w:rsidP="00827EAC">
            <w:pPr>
              <w:spacing w:before="120" w:line="360" w:lineRule="auto"/>
              <w:ind w:left="621"/>
              <w:rPr>
                <w:rFonts w:asciiTheme="minorHAnsi" w:hAnsiTheme="minorHAnsi"/>
                <w:i/>
                <w:iCs/>
                <w:sz w:val="22"/>
                <w:szCs w:val="22"/>
              </w:rPr>
            </w:pPr>
            <w:r w:rsidRPr="00AC7437">
              <w:rPr>
                <w:rFonts w:asciiTheme="minorHAnsi" w:hAnsiTheme="minorHAnsi"/>
                <w:i/>
                <w:iCs/>
                <w:sz w:val="22"/>
                <w:szCs w:val="22"/>
              </w:rPr>
              <w:t>F.4.1</w:t>
            </w:r>
            <w:r w:rsidRPr="00AC7437">
              <w:rPr>
                <w:rFonts w:asciiTheme="minorHAnsi" w:hAnsiTheme="minorHAnsi"/>
                <w:sz w:val="22"/>
                <w:szCs w:val="22"/>
              </w:rPr>
              <w:t xml:space="preserve"> - Did you manage to increase your irrigated area this year compared to last year (</w:t>
            </w:r>
            <w:r w:rsidRPr="00AC7437">
              <w:rPr>
                <w:rFonts w:asciiTheme="minorHAnsi" w:hAnsiTheme="minorHAnsi"/>
                <w:i/>
                <w:iCs/>
                <w:sz w:val="22"/>
                <w:szCs w:val="22"/>
              </w:rPr>
              <w:t>i.e. 12 months ago</w:t>
            </w:r>
            <w:r w:rsidRPr="00AC7437">
              <w:rPr>
                <w:rFonts w:asciiTheme="minorHAnsi" w:hAnsiTheme="minorHAnsi"/>
                <w:sz w:val="22"/>
                <w:szCs w:val="22"/>
              </w:rPr>
              <w:t xml:space="preserve">)?    </w:t>
            </w:r>
          </w:p>
        </w:tc>
        <w:tc>
          <w:tcPr>
            <w:tcW w:w="3117"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F.5</w:t>
            </w:r>
            <w:r w:rsidRPr="00AC7437">
              <w:rPr>
                <w:rFonts w:asciiTheme="minorHAnsi" w:hAnsiTheme="minorHAnsi"/>
                <w:sz w:val="22"/>
                <w:szCs w:val="22"/>
              </w:rPr>
              <w:t>)</w:t>
            </w:r>
          </w:p>
        </w:tc>
      </w:tr>
      <w:tr w:rsidR="00F56DEE" w:rsidRPr="00AC7437" w:rsidTr="00827EAC">
        <w:trPr>
          <w:trHeight w:val="525"/>
        </w:trPr>
        <w:tc>
          <w:tcPr>
            <w:tcW w:w="531" w:type="dxa"/>
            <w:tcBorders>
              <w:top w:val="nil"/>
              <w:left w:val="single" w:sz="4" w:space="0" w:color="auto"/>
              <w:bottom w:val="nil"/>
            </w:tcBorders>
            <w:vAlign w:val="center"/>
          </w:tcPr>
          <w:p w:rsidR="00F56DEE" w:rsidRPr="00AC7437" w:rsidRDefault="00F56DEE" w:rsidP="00827EAC">
            <w:pPr>
              <w:rPr>
                <w:rFonts w:asciiTheme="minorHAnsi" w:eastAsia="Arial Unicode MS" w:hAnsiTheme="minorHAnsi"/>
                <w:b/>
                <w:bCs/>
                <w:sz w:val="22"/>
                <w:szCs w:val="22"/>
              </w:rPr>
            </w:pPr>
          </w:p>
        </w:tc>
        <w:tc>
          <w:tcPr>
            <w:tcW w:w="6792" w:type="dxa"/>
            <w:vAlign w:val="center"/>
          </w:tcPr>
          <w:p w:rsidR="00F56DEE" w:rsidRPr="00AC7437" w:rsidRDefault="00F56DEE" w:rsidP="00827EAC">
            <w:pPr>
              <w:spacing w:before="120" w:line="360" w:lineRule="auto"/>
              <w:ind w:left="1341"/>
              <w:rPr>
                <w:rFonts w:asciiTheme="minorHAnsi" w:hAnsiTheme="minorHAnsi"/>
                <w:sz w:val="22"/>
                <w:szCs w:val="22"/>
              </w:rPr>
            </w:pPr>
            <w:r w:rsidRPr="00AC7437">
              <w:rPr>
                <w:rFonts w:asciiTheme="minorHAnsi" w:hAnsiTheme="minorHAnsi"/>
                <w:i/>
                <w:iCs/>
                <w:sz w:val="22"/>
                <w:szCs w:val="22"/>
              </w:rPr>
              <w:t xml:space="preserve">F.4.1.1- </w:t>
            </w:r>
            <w:r w:rsidRPr="00AC7437">
              <w:rPr>
                <w:rFonts w:asciiTheme="minorHAnsi" w:hAnsiTheme="minorHAnsi"/>
                <w:sz w:val="22"/>
                <w:szCs w:val="22"/>
              </w:rPr>
              <w:t xml:space="preserve">How would you quantify this increase?        </w:t>
            </w:r>
          </w:p>
        </w:tc>
        <w:tc>
          <w:tcPr>
            <w:tcW w:w="3117"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A.  Small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B.   Medium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C.    Large</w:t>
            </w:r>
          </w:p>
        </w:tc>
      </w:tr>
      <w:tr w:rsidR="00F56DEE" w:rsidRPr="00AC7437" w:rsidTr="00827EAC">
        <w:trPr>
          <w:trHeight w:val="137"/>
        </w:trPr>
        <w:tc>
          <w:tcPr>
            <w:tcW w:w="10440" w:type="dxa"/>
            <w:gridSpan w:val="3"/>
            <w:tcBorders>
              <w:bottom w:val="single" w:sz="4" w:space="0" w:color="auto"/>
            </w:tcBorders>
            <w:shd w:val="clear" w:color="auto" w:fill="F3F3F3"/>
            <w:vAlign w:val="center"/>
          </w:tcPr>
          <w:p w:rsidR="00F56DEE" w:rsidRPr="00AC7437" w:rsidRDefault="00F56DEE" w:rsidP="00827EAC">
            <w:pPr>
              <w:jc w:val="center"/>
              <w:rPr>
                <w:rFonts w:asciiTheme="minorHAnsi" w:hAnsiTheme="minorHAnsi"/>
                <w:sz w:val="22"/>
                <w:szCs w:val="22"/>
              </w:rPr>
            </w:pPr>
          </w:p>
        </w:tc>
      </w:tr>
      <w:tr w:rsidR="00F56DEE" w:rsidRPr="00AC7437" w:rsidTr="00827EAC">
        <w:trPr>
          <w:trHeight w:val="525"/>
        </w:trPr>
        <w:tc>
          <w:tcPr>
            <w:tcW w:w="531" w:type="dxa"/>
            <w:tcBorders>
              <w:left w:val="single" w:sz="4" w:space="0" w:color="auto"/>
              <w:bottom w:val="single" w:sz="4" w:space="0" w:color="auto"/>
            </w:tcBorders>
            <w:vAlign w:val="center"/>
          </w:tcPr>
          <w:p w:rsidR="00F56DEE" w:rsidRPr="00AC7437" w:rsidRDefault="00F56DEE" w:rsidP="00827EAC">
            <w:pPr>
              <w:rPr>
                <w:rFonts w:asciiTheme="minorHAnsi" w:eastAsia="Arial Unicode MS" w:hAnsiTheme="minorHAnsi"/>
                <w:b/>
                <w:bCs/>
                <w:sz w:val="22"/>
                <w:szCs w:val="22"/>
              </w:rPr>
            </w:pPr>
            <w:r w:rsidRPr="00AC7437">
              <w:rPr>
                <w:rFonts w:asciiTheme="minorHAnsi" w:eastAsia="Arial Unicode MS" w:hAnsiTheme="minorHAnsi"/>
                <w:b/>
                <w:bCs/>
                <w:sz w:val="22"/>
                <w:szCs w:val="22"/>
              </w:rPr>
              <w:t>F.5</w:t>
            </w:r>
          </w:p>
        </w:tc>
        <w:tc>
          <w:tcPr>
            <w:tcW w:w="6792" w:type="dxa"/>
            <w:vAlign w:val="center"/>
          </w:tcPr>
          <w:p w:rsidR="00F56DEE" w:rsidRPr="00AC7437" w:rsidRDefault="00F56DEE" w:rsidP="00827EAC">
            <w:pPr>
              <w:spacing w:before="120" w:line="360" w:lineRule="auto"/>
              <w:rPr>
                <w:rFonts w:asciiTheme="minorHAnsi" w:hAnsiTheme="minorHAnsi"/>
                <w:i/>
                <w:iCs/>
                <w:sz w:val="22"/>
                <w:szCs w:val="22"/>
              </w:rPr>
            </w:pPr>
            <w:r w:rsidRPr="00AC7437">
              <w:rPr>
                <w:rFonts w:asciiTheme="minorHAnsi" w:hAnsiTheme="minorHAnsi"/>
                <w:sz w:val="22"/>
                <w:szCs w:val="22"/>
              </w:rPr>
              <w:t xml:space="preserve">Do you have access to a </w:t>
            </w:r>
            <w:r w:rsidRPr="00AC7437">
              <w:rPr>
                <w:rFonts w:asciiTheme="minorHAnsi" w:hAnsiTheme="minorHAnsi"/>
                <w:b/>
                <w:bCs/>
                <w:i/>
                <w:iCs/>
                <w:sz w:val="22"/>
                <w:szCs w:val="22"/>
              </w:rPr>
              <w:t>fish pond</w:t>
            </w:r>
            <w:r w:rsidRPr="00AC7437">
              <w:rPr>
                <w:rFonts w:asciiTheme="minorHAnsi" w:hAnsiTheme="minorHAnsi"/>
                <w:sz w:val="22"/>
                <w:szCs w:val="22"/>
              </w:rPr>
              <w:t xml:space="preserve">?           </w:t>
            </w:r>
          </w:p>
        </w:tc>
        <w:tc>
          <w:tcPr>
            <w:tcW w:w="3117" w:type="dxa"/>
            <w:vAlign w:val="center"/>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F.6</w:t>
            </w:r>
            <w:r w:rsidRPr="00AC7437">
              <w:rPr>
                <w:rFonts w:asciiTheme="minorHAnsi" w:hAnsiTheme="minorHAnsi"/>
                <w:sz w:val="22"/>
                <w:szCs w:val="22"/>
              </w:rPr>
              <w:t>)</w:t>
            </w:r>
          </w:p>
        </w:tc>
      </w:tr>
      <w:tr w:rsidR="00F56DEE" w:rsidRPr="00AC7437" w:rsidTr="00827EAC">
        <w:trPr>
          <w:trHeight w:val="525"/>
        </w:trPr>
        <w:tc>
          <w:tcPr>
            <w:tcW w:w="531" w:type="dxa"/>
            <w:tcBorders>
              <w:left w:val="single" w:sz="4" w:space="0" w:color="auto"/>
              <w:bottom w:val="nil"/>
            </w:tcBorders>
            <w:vAlign w:val="center"/>
          </w:tcPr>
          <w:p w:rsidR="00F56DEE" w:rsidRPr="00AC7437" w:rsidRDefault="00F56DEE" w:rsidP="00827EAC">
            <w:pPr>
              <w:rPr>
                <w:rFonts w:asciiTheme="minorHAnsi" w:eastAsia="Arial Unicode MS" w:hAnsiTheme="minorHAnsi"/>
                <w:b/>
                <w:bCs/>
                <w:sz w:val="22"/>
                <w:szCs w:val="22"/>
              </w:rPr>
            </w:pPr>
          </w:p>
        </w:tc>
        <w:tc>
          <w:tcPr>
            <w:tcW w:w="6792" w:type="dxa"/>
            <w:vAlign w:val="center"/>
          </w:tcPr>
          <w:p w:rsidR="00F56DEE" w:rsidRPr="00AC7437" w:rsidRDefault="00F56DEE" w:rsidP="00827EAC">
            <w:pPr>
              <w:spacing w:before="120" w:line="360" w:lineRule="auto"/>
              <w:ind w:left="621"/>
              <w:rPr>
                <w:rFonts w:asciiTheme="minorHAnsi" w:hAnsiTheme="minorHAnsi"/>
                <w:i/>
                <w:iCs/>
                <w:sz w:val="22"/>
                <w:szCs w:val="22"/>
              </w:rPr>
            </w:pPr>
            <w:r w:rsidRPr="00AC7437">
              <w:rPr>
                <w:rFonts w:asciiTheme="minorHAnsi" w:hAnsiTheme="minorHAnsi"/>
                <w:i/>
                <w:iCs/>
                <w:sz w:val="22"/>
                <w:szCs w:val="22"/>
              </w:rPr>
              <w:t>F.5.1 -</w:t>
            </w:r>
            <w:r w:rsidRPr="00AC7437">
              <w:rPr>
                <w:rFonts w:asciiTheme="minorHAnsi" w:hAnsiTheme="minorHAnsi"/>
                <w:sz w:val="22"/>
                <w:szCs w:val="22"/>
              </w:rPr>
              <w:t xml:space="preserve"> Compared to last year (</w:t>
            </w:r>
            <w:r w:rsidRPr="00AC7437">
              <w:rPr>
                <w:rFonts w:asciiTheme="minorHAnsi" w:hAnsiTheme="minorHAnsi"/>
                <w:i/>
                <w:iCs/>
                <w:sz w:val="22"/>
                <w:szCs w:val="22"/>
              </w:rPr>
              <w:t>i.e. 12 months ago</w:t>
            </w:r>
            <w:r w:rsidRPr="00AC7437">
              <w:rPr>
                <w:rFonts w:asciiTheme="minorHAnsi" w:hAnsiTheme="minorHAnsi"/>
                <w:sz w:val="22"/>
                <w:szCs w:val="22"/>
              </w:rPr>
              <w:t xml:space="preserve">) did the productivity of this fish pond increase this year?     </w:t>
            </w:r>
          </w:p>
        </w:tc>
        <w:tc>
          <w:tcPr>
            <w:tcW w:w="3117" w:type="dxa"/>
            <w:vAlign w:val="center"/>
          </w:tcPr>
          <w:p w:rsidR="00F56DEE" w:rsidRPr="00AC7437" w:rsidRDefault="00F56DEE" w:rsidP="00827EAC">
            <w:pPr>
              <w:spacing w:before="120"/>
              <w:rPr>
                <w:rFonts w:asciiTheme="minorHAnsi" w:hAnsiTheme="minorHAnsi"/>
                <w:sz w:val="22"/>
                <w:szCs w:val="22"/>
              </w:rPr>
            </w:pPr>
            <w:r w:rsidRPr="00AC7437">
              <w:rPr>
                <w:rFonts w:asciiTheme="minorHAnsi" w:hAnsiTheme="minorHAnsi"/>
                <w:sz w:val="22"/>
                <w:szCs w:val="22"/>
              </w:rPr>
              <w:t>A.  Yes             B.   No (</w:t>
            </w:r>
            <w:r w:rsidRPr="00AC7437">
              <w:rPr>
                <w:rFonts w:asciiTheme="minorHAnsi" w:hAnsiTheme="minorHAnsi"/>
                <w:i/>
                <w:iCs/>
                <w:sz w:val="22"/>
                <w:szCs w:val="22"/>
                <w:u w:val="single"/>
              </w:rPr>
              <w:t xml:space="preserve">-&gt; go to </w:t>
            </w:r>
            <w:r w:rsidRPr="00AC7437">
              <w:rPr>
                <w:rFonts w:asciiTheme="minorHAnsi" w:hAnsiTheme="minorHAnsi"/>
                <w:b/>
                <w:bCs/>
                <w:i/>
                <w:iCs/>
                <w:sz w:val="22"/>
                <w:szCs w:val="22"/>
                <w:u w:val="single"/>
              </w:rPr>
              <w:t>F.6</w:t>
            </w:r>
            <w:r w:rsidRPr="00AC7437">
              <w:rPr>
                <w:rFonts w:asciiTheme="minorHAnsi" w:hAnsiTheme="minorHAnsi"/>
                <w:sz w:val="22"/>
                <w:szCs w:val="22"/>
              </w:rPr>
              <w:t>)</w:t>
            </w:r>
          </w:p>
        </w:tc>
      </w:tr>
      <w:tr w:rsidR="00F56DEE" w:rsidRPr="00AC7437" w:rsidTr="00827EAC">
        <w:trPr>
          <w:trHeight w:val="525"/>
        </w:trPr>
        <w:tc>
          <w:tcPr>
            <w:tcW w:w="531" w:type="dxa"/>
            <w:tcBorders>
              <w:top w:val="nil"/>
              <w:left w:val="single" w:sz="4" w:space="0" w:color="auto"/>
              <w:bottom w:val="nil"/>
            </w:tcBorders>
            <w:vAlign w:val="center"/>
          </w:tcPr>
          <w:p w:rsidR="00F56DEE" w:rsidRPr="00AC7437" w:rsidRDefault="00F56DEE" w:rsidP="00827EAC">
            <w:pPr>
              <w:rPr>
                <w:rFonts w:asciiTheme="minorHAnsi" w:eastAsia="Arial Unicode MS" w:hAnsiTheme="minorHAnsi"/>
                <w:b/>
                <w:bCs/>
                <w:sz w:val="22"/>
                <w:szCs w:val="22"/>
              </w:rPr>
            </w:pPr>
          </w:p>
        </w:tc>
        <w:tc>
          <w:tcPr>
            <w:tcW w:w="6792" w:type="dxa"/>
            <w:vAlign w:val="center"/>
          </w:tcPr>
          <w:p w:rsidR="00F56DEE" w:rsidRPr="00AC7437" w:rsidRDefault="00F56DEE" w:rsidP="00827EAC">
            <w:pPr>
              <w:spacing w:before="120" w:line="360" w:lineRule="auto"/>
              <w:ind w:left="1341"/>
              <w:rPr>
                <w:rFonts w:asciiTheme="minorHAnsi" w:hAnsiTheme="minorHAnsi"/>
                <w:sz w:val="22"/>
                <w:szCs w:val="22"/>
              </w:rPr>
            </w:pPr>
            <w:r w:rsidRPr="00AC7437">
              <w:rPr>
                <w:rFonts w:asciiTheme="minorHAnsi" w:hAnsiTheme="minorHAnsi"/>
                <w:i/>
                <w:iCs/>
                <w:sz w:val="22"/>
                <w:szCs w:val="22"/>
              </w:rPr>
              <w:t>F.5.1.1-</w:t>
            </w:r>
            <w:r w:rsidRPr="00AC7437">
              <w:rPr>
                <w:rFonts w:asciiTheme="minorHAnsi" w:hAnsiTheme="minorHAnsi"/>
                <w:sz w:val="22"/>
                <w:szCs w:val="22"/>
              </w:rPr>
              <w:t xml:space="preserve"> How would you quantify this increase? </w:t>
            </w:r>
          </w:p>
        </w:tc>
        <w:tc>
          <w:tcPr>
            <w:tcW w:w="3117"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A.  Small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B.  Medium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C.  Large  </w:t>
            </w:r>
          </w:p>
        </w:tc>
      </w:tr>
      <w:tr w:rsidR="00F56DEE" w:rsidRPr="00AC7437" w:rsidTr="00827EAC">
        <w:trPr>
          <w:trHeight w:val="137"/>
        </w:trPr>
        <w:tc>
          <w:tcPr>
            <w:tcW w:w="10440" w:type="dxa"/>
            <w:gridSpan w:val="3"/>
            <w:tcBorders>
              <w:bottom w:val="single" w:sz="4" w:space="0" w:color="auto"/>
            </w:tcBorders>
            <w:shd w:val="clear" w:color="auto" w:fill="F3F3F3"/>
            <w:vAlign w:val="center"/>
          </w:tcPr>
          <w:p w:rsidR="00F56DEE" w:rsidRPr="00AC7437" w:rsidRDefault="00F56DEE" w:rsidP="00827EAC">
            <w:pPr>
              <w:jc w:val="center"/>
              <w:rPr>
                <w:rFonts w:asciiTheme="minorHAnsi" w:hAnsiTheme="minorHAnsi"/>
                <w:sz w:val="22"/>
                <w:szCs w:val="22"/>
              </w:rPr>
            </w:pPr>
          </w:p>
        </w:tc>
      </w:tr>
      <w:tr w:rsidR="00F56DEE" w:rsidRPr="00AC7437" w:rsidTr="00827EAC">
        <w:trPr>
          <w:trHeight w:val="525"/>
        </w:trPr>
        <w:tc>
          <w:tcPr>
            <w:tcW w:w="531" w:type="dxa"/>
            <w:tcBorders>
              <w:left w:val="single" w:sz="4" w:space="0" w:color="auto"/>
              <w:bottom w:val="single" w:sz="4" w:space="0" w:color="auto"/>
            </w:tcBorders>
            <w:vAlign w:val="center"/>
          </w:tcPr>
          <w:p w:rsidR="00F56DEE" w:rsidRPr="00AC7437" w:rsidRDefault="00F56DEE" w:rsidP="00827EAC">
            <w:pPr>
              <w:rPr>
                <w:rFonts w:asciiTheme="minorHAnsi" w:eastAsia="Arial Unicode MS" w:hAnsiTheme="minorHAnsi"/>
                <w:b/>
                <w:bCs/>
                <w:sz w:val="22"/>
                <w:szCs w:val="22"/>
              </w:rPr>
            </w:pPr>
            <w:r w:rsidRPr="00AC7437">
              <w:rPr>
                <w:rFonts w:asciiTheme="minorHAnsi" w:eastAsia="Arial Unicode MS" w:hAnsiTheme="minorHAnsi"/>
                <w:b/>
                <w:bCs/>
                <w:sz w:val="22"/>
                <w:szCs w:val="22"/>
              </w:rPr>
              <w:t>F.6</w:t>
            </w:r>
          </w:p>
        </w:tc>
        <w:tc>
          <w:tcPr>
            <w:tcW w:w="6792" w:type="dxa"/>
            <w:vAlign w:val="center"/>
          </w:tcPr>
          <w:p w:rsidR="00F56DEE" w:rsidRPr="00AC7437" w:rsidRDefault="00F56DEE" w:rsidP="00827EAC">
            <w:pPr>
              <w:spacing w:before="120" w:line="360" w:lineRule="auto"/>
              <w:rPr>
                <w:rFonts w:asciiTheme="minorHAnsi" w:hAnsiTheme="minorHAnsi"/>
                <w:b/>
                <w:bCs/>
                <w:sz w:val="22"/>
                <w:szCs w:val="22"/>
              </w:rPr>
            </w:pPr>
            <w:r w:rsidRPr="00AC7437">
              <w:rPr>
                <w:rFonts w:asciiTheme="minorHAnsi" w:hAnsiTheme="minorHAnsi"/>
                <w:sz w:val="22"/>
                <w:szCs w:val="22"/>
              </w:rPr>
              <w:t xml:space="preserve">Do you own </w:t>
            </w:r>
            <w:r w:rsidRPr="00AC7437">
              <w:rPr>
                <w:rFonts w:asciiTheme="minorHAnsi" w:hAnsiTheme="minorHAnsi"/>
                <w:b/>
                <w:i/>
                <w:sz w:val="22"/>
                <w:szCs w:val="22"/>
              </w:rPr>
              <w:t>livestock</w:t>
            </w:r>
            <w:r w:rsidRPr="00AC7437">
              <w:rPr>
                <w:rFonts w:asciiTheme="minorHAnsi" w:hAnsiTheme="minorHAnsi"/>
                <w:sz w:val="22"/>
                <w:szCs w:val="22"/>
              </w:rPr>
              <w:t xml:space="preserve">?                                                 </w:t>
            </w:r>
          </w:p>
        </w:tc>
        <w:tc>
          <w:tcPr>
            <w:tcW w:w="3117"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G.1</w:t>
            </w:r>
            <w:r w:rsidRPr="00AC7437">
              <w:rPr>
                <w:rFonts w:asciiTheme="minorHAnsi" w:hAnsiTheme="minorHAnsi"/>
                <w:sz w:val="22"/>
                <w:szCs w:val="22"/>
              </w:rPr>
              <w:t>)</w:t>
            </w:r>
          </w:p>
        </w:tc>
      </w:tr>
      <w:tr w:rsidR="00F56DEE" w:rsidRPr="00AC7437" w:rsidTr="00827EAC">
        <w:trPr>
          <w:trHeight w:val="525"/>
        </w:trPr>
        <w:tc>
          <w:tcPr>
            <w:tcW w:w="531" w:type="dxa"/>
            <w:tcBorders>
              <w:left w:val="single" w:sz="4" w:space="0" w:color="auto"/>
              <w:bottom w:val="nil"/>
            </w:tcBorders>
            <w:vAlign w:val="center"/>
          </w:tcPr>
          <w:p w:rsidR="00F56DEE" w:rsidRPr="00AC7437" w:rsidRDefault="00F56DEE" w:rsidP="00827EAC">
            <w:pPr>
              <w:rPr>
                <w:rFonts w:asciiTheme="minorHAnsi" w:eastAsia="Arial Unicode MS" w:hAnsiTheme="minorHAnsi"/>
                <w:b/>
                <w:bCs/>
                <w:sz w:val="22"/>
                <w:szCs w:val="22"/>
              </w:rPr>
            </w:pPr>
          </w:p>
        </w:tc>
        <w:tc>
          <w:tcPr>
            <w:tcW w:w="6792" w:type="dxa"/>
            <w:vAlign w:val="center"/>
          </w:tcPr>
          <w:p w:rsidR="00F56DEE" w:rsidRPr="00AC7437" w:rsidRDefault="00F56DEE" w:rsidP="00827EAC">
            <w:pPr>
              <w:spacing w:before="120" w:line="360" w:lineRule="auto"/>
              <w:ind w:left="621"/>
              <w:rPr>
                <w:rFonts w:asciiTheme="minorHAnsi" w:hAnsiTheme="minorHAnsi"/>
                <w:i/>
                <w:iCs/>
                <w:sz w:val="22"/>
                <w:szCs w:val="22"/>
              </w:rPr>
            </w:pPr>
            <w:r w:rsidRPr="00AC7437">
              <w:rPr>
                <w:rFonts w:asciiTheme="minorHAnsi" w:hAnsiTheme="minorHAnsi"/>
                <w:i/>
                <w:iCs/>
                <w:sz w:val="22"/>
                <w:szCs w:val="22"/>
              </w:rPr>
              <w:t>F.6.1-</w:t>
            </w:r>
            <w:r w:rsidRPr="00AC7437">
              <w:rPr>
                <w:rFonts w:asciiTheme="minorHAnsi" w:hAnsiTheme="minorHAnsi"/>
                <w:sz w:val="22"/>
                <w:szCs w:val="22"/>
              </w:rPr>
              <w:t xml:space="preserve"> Compared to last year (</w:t>
            </w:r>
            <w:r w:rsidRPr="00AC7437">
              <w:rPr>
                <w:rFonts w:asciiTheme="minorHAnsi" w:hAnsiTheme="minorHAnsi"/>
                <w:i/>
                <w:iCs/>
                <w:sz w:val="22"/>
                <w:szCs w:val="22"/>
              </w:rPr>
              <w:t>i.e. 12 months ago</w:t>
            </w:r>
            <w:r w:rsidRPr="00AC7437">
              <w:rPr>
                <w:rFonts w:asciiTheme="minorHAnsi" w:hAnsiTheme="minorHAnsi"/>
                <w:sz w:val="22"/>
                <w:szCs w:val="22"/>
              </w:rPr>
              <w:t xml:space="preserve">), is your </w:t>
            </w:r>
            <w:r w:rsidRPr="00AC7437">
              <w:rPr>
                <w:rFonts w:asciiTheme="minorHAnsi" w:hAnsiTheme="minorHAnsi"/>
                <w:bCs/>
                <w:sz w:val="22"/>
                <w:szCs w:val="22"/>
              </w:rPr>
              <w:t xml:space="preserve">herdsize </w:t>
            </w:r>
            <w:r w:rsidRPr="00AC7437">
              <w:rPr>
                <w:rFonts w:asciiTheme="minorHAnsi" w:hAnsiTheme="minorHAnsi"/>
                <w:sz w:val="22"/>
                <w:szCs w:val="22"/>
              </w:rPr>
              <w:t>larger this year?</w:t>
            </w:r>
          </w:p>
        </w:tc>
        <w:tc>
          <w:tcPr>
            <w:tcW w:w="3117" w:type="dxa"/>
            <w:vAlign w:val="center"/>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G.1</w:t>
            </w:r>
            <w:r w:rsidRPr="00AC7437">
              <w:rPr>
                <w:rFonts w:asciiTheme="minorHAnsi" w:hAnsiTheme="minorHAnsi"/>
                <w:sz w:val="22"/>
                <w:szCs w:val="22"/>
              </w:rPr>
              <w:t>)</w:t>
            </w:r>
          </w:p>
        </w:tc>
      </w:tr>
      <w:tr w:rsidR="00F56DEE" w:rsidRPr="00AC7437" w:rsidTr="00827EAC">
        <w:trPr>
          <w:trHeight w:val="525"/>
        </w:trPr>
        <w:tc>
          <w:tcPr>
            <w:tcW w:w="531" w:type="dxa"/>
            <w:tcBorders>
              <w:top w:val="nil"/>
              <w:left w:val="single" w:sz="4" w:space="0" w:color="auto"/>
              <w:bottom w:val="single" w:sz="4" w:space="0" w:color="auto"/>
            </w:tcBorders>
            <w:vAlign w:val="center"/>
          </w:tcPr>
          <w:p w:rsidR="00F56DEE" w:rsidRPr="00AC7437" w:rsidRDefault="00F56DEE" w:rsidP="00827EAC">
            <w:pPr>
              <w:rPr>
                <w:rFonts w:asciiTheme="minorHAnsi" w:eastAsia="Arial Unicode MS" w:hAnsiTheme="minorHAnsi"/>
                <w:b/>
                <w:bCs/>
                <w:sz w:val="22"/>
                <w:szCs w:val="22"/>
              </w:rPr>
            </w:pPr>
          </w:p>
        </w:tc>
        <w:tc>
          <w:tcPr>
            <w:tcW w:w="6792" w:type="dxa"/>
            <w:tcBorders>
              <w:bottom w:val="single" w:sz="4" w:space="0" w:color="auto"/>
            </w:tcBorders>
            <w:vAlign w:val="center"/>
          </w:tcPr>
          <w:p w:rsidR="00F56DEE" w:rsidRPr="00AC7437" w:rsidRDefault="00F56DEE" w:rsidP="00827EAC">
            <w:pPr>
              <w:spacing w:before="120" w:line="360" w:lineRule="auto"/>
              <w:ind w:left="1341"/>
              <w:rPr>
                <w:rFonts w:asciiTheme="minorHAnsi" w:hAnsiTheme="minorHAnsi"/>
                <w:sz w:val="22"/>
                <w:szCs w:val="22"/>
              </w:rPr>
            </w:pPr>
            <w:r w:rsidRPr="00AC7437">
              <w:rPr>
                <w:rFonts w:asciiTheme="minorHAnsi" w:hAnsiTheme="minorHAnsi"/>
                <w:i/>
                <w:iCs/>
                <w:sz w:val="22"/>
                <w:szCs w:val="22"/>
              </w:rPr>
              <w:t>F.6.1.1 -</w:t>
            </w:r>
            <w:r w:rsidRPr="00AC7437">
              <w:rPr>
                <w:rFonts w:asciiTheme="minorHAnsi" w:hAnsiTheme="minorHAnsi"/>
                <w:sz w:val="22"/>
                <w:szCs w:val="22"/>
              </w:rPr>
              <w:t xml:space="preserve"> How would you quantify this increase?  </w:t>
            </w:r>
          </w:p>
        </w:tc>
        <w:tc>
          <w:tcPr>
            <w:tcW w:w="3117" w:type="dxa"/>
            <w:tcBorders>
              <w:bottom w:val="single" w:sz="4" w:space="0" w:color="auto"/>
            </w:tcBorders>
            <w:vAlign w:val="center"/>
          </w:tcPr>
          <w:p w:rsidR="00F56DEE" w:rsidRPr="00AC7437" w:rsidRDefault="00F56DEE" w:rsidP="00827EAC">
            <w:pPr>
              <w:spacing w:before="120" w:line="360" w:lineRule="auto"/>
              <w:rPr>
                <w:rFonts w:asciiTheme="minorHAnsi" w:hAnsiTheme="minorHAnsi"/>
                <w:sz w:val="22"/>
                <w:szCs w:val="22"/>
              </w:rPr>
            </w:pPr>
            <w:r w:rsidRPr="00AC7437">
              <w:rPr>
                <w:rFonts w:asciiTheme="minorHAnsi" w:hAnsiTheme="minorHAnsi"/>
                <w:sz w:val="22"/>
                <w:szCs w:val="22"/>
              </w:rPr>
              <w:t xml:space="preserve">A  Small </w:t>
            </w:r>
          </w:p>
          <w:p w:rsidR="00F56DEE" w:rsidRPr="00AC7437" w:rsidRDefault="00F56DEE" w:rsidP="00827EAC">
            <w:pPr>
              <w:spacing w:line="360" w:lineRule="auto"/>
              <w:rPr>
                <w:rFonts w:asciiTheme="minorHAnsi" w:hAnsiTheme="minorHAnsi"/>
                <w:sz w:val="22"/>
                <w:szCs w:val="22"/>
              </w:rPr>
            </w:pPr>
            <w:r w:rsidRPr="00AC7437">
              <w:rPr>
                <w:rFonts w:asciiTheme="minorHAnsi" w:hAnsiTheme="minorHAnsi"/>
                <w:sz w:val="22"/>
                <w:szCs w:val="22"/>
              </w:rPr>
              <w:t xml:space="preserve">B.  Medium     </w:t>
            </w:r>
          </w:p>
          <w:p w:rsidR="00F56DEE" w:rsidRPr="00AC7437" w:rsidRDefault="00F56DEE" w:rsidP="00827EAC">
            <w:pPr>
              <w:spacing w:line="360" w:lineRule="auto"/>
              <w:rPr>
                <w:rFonts w:asciiTheme="minorHAnsi" w:hAnsiTheme="minorHAnsi"/>
                <w:sz w:val="22"/>
                <w:szCs w:val="22"/>
              </w:rPr>
            </w:pPr>
            <w:r w:rsidRPr="00AC7437">
              <w:rPr>
                <w:rFonts w:asciiTheme="minorHAnsi" w:hAnsiTheme="minorHAnsi"/>
                <w:sz w:val="22"/>
                <w:szCs w:val="22"/>
              </w:rPr>
              <w:t xml:space="preserve">C.  Large </w:t>
            </w:r>
          </w:p>
        </w:tc>
      </w:tr>
    </w:tbl>
    <w:p w:rsidR="00F56DEE" w:rsidRPr="00AC7437" w:rsidRDefault="00F56DEE" w:rsidP="00F56DEE">
      <w:pPr>
        <w:rPr>
          <w:rFonts w:asciiTheme="minorHAnsi" w:hAnsiTheme="minorHAnsi"/>
          <w:sz w:val="22"/>
          <w:szCs w:val="22"/>
        </w:rPr>
      </w:pPr>
    </w:p>
    <w:tbl>
      <w:tblPr>
        <w:tblW w:w="10451"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6804"/>
        <w:gridCol w:w="3108"/>
      </w:tblGrid>
      <w:tr w:rsidR="00F56DEE" w:rsidRPr="00AC7437" w:rsidTr="00827EAC">
        <w:trPr>
          <w:trHeight w:val="327"/>
        </w:trPr>
        <w:tc>
          <w:tcPr>
            <w:tcW w:w="10451" w:type="dxa"/>
            <w:gridSpan w:val="3"/>
            <w:shd w:val="clear" w:color="auto" w:fill="auto"/>
            <w:vAlign w:val="center"/>
          </w:tcPr>
          <w:p w:rsidR="00F56DEE" w:rsidRPr="00AC7437" w:rsidRDefault="00F56DEE" w:rsidP="00827EAC">
            <w:pPr>
              <w:pStyle w:val="font0"/>
              <w:spacing w:before="60" w:beforeAutospacing="0" w:after="60" w:afterAutospacing="0"/>
              <w:jc w:val="center"/>
              <w:rPr>
                <w:rFonts w:asciiTheme="minorHAnsi" w:eastAsia="Times New Roman" w:hAnsiTheme="minorHAnsi"/>
                <w:color w:val="333399"/>
                <w:sz w:val="22"/>
                <w:szCs w:val="22"/>
                <w:lang w:val="en-US"/>
              </w:rPr>
            </w:pPr>
            <w:r w:rsidRPr="00AC7437">
              <w:rPr>
                <w:rFonts w:asciiTheme="minorHAnsi" w:eastAsia="Times New Roman" w:hAnsiTheme="minorHAnsi"/>
                <w:color w:val="333399"/>
                <w:sz w:val="22"/>
                <w:szCs w:val="22"/>
                <w:lang w:val="en-US"/>
              </w:rPr>
              <w:t>G – ACCESS TO MARKETS</w:t>
            </w:r>
          </w:p>
        </w:tc>
      </w:tr>
      <w:tr w:rsidR="00F56DEE" w:rsidRPr="00AC7437" w:rsidTr="00827EAC">
        <w:tc>
          <w:tcPr>
            <w:tcW w:w="539" w:type="dxa"/>
            <w:tcBorders>
              <w:bottom w:val="single" w:sz="4" w:space="0" w:color="auto"/>
            </w:tcBorders>
            <w:vAlign w:val="center"/>
          </w:tcPr>
          <w:p w:rsidR="00F56DEE" w:rsidRPr="00AC7437" w:rsidRDefault="00F56DEE" w:rsidP="00827EAC">
            <w:pPr>
              <w:jc w:val="center"/>
              <w:rPr>
                <w:rFonts w:asciiTheme="minorHAnsi" w:eastAsia="Arial Unicode MS" w:hAnsiTheme="minorHAnsi"/>
                <w:b/>
                <w:bCs/>
                <w:sz w:val="22"/>
                <w:szCs w:val="22"/>
              </w:rPr>
            </w:pPr>
            <w:r w:rsidRPr="00AC7437">
              <w:rPr>
                <w:rFonts w:asciiTheme="minorHAnsi" w:eastAsia="Arial Unicode MS" w:hAnsiTheme="minorHAnsi"/>
                <w:b/>
                <w:bCs/>
                <w:sz w:val="22"/>
                <w:szCs w:val="22"/>
              </w:rPr>
              <w:t>G.1</w:t>
            </w:r>
          </w:p>
        </w:tc>
        <w:tc>
          <w:tcPr>
            <w:tcW w:w="6804" w:type="dxa"/>
            <w:vAlign w:val="center"/>
          </w:tcPr>
          <w:p w:rsidR="00F56DEE" w:rsidRPr="00AC7437" w:rsidRDefault="00F56DEE" w:rsidP="00827EAC">
            <w:pPr>
              <w:spacing w:before="120" w:line="360" w:lineRule="auto"/>
              <w:rPr>
                <w:rFonts w:asciiTheme="minorHAnsi" w:hAnsiTheme="minorHAnsi"/>
                <w:sz w:val="22"/>
                <w:szCs w:val="22"/>
              </w:rPr>
            </w:pPr>
            <w:r w:rsidRPr="00AC7437">
              <w:rPr>
                <w:rFonts w:asciiTheme="minorHAnsi" w:hAnsiTheme="minorHAnsi"/>
                <w:sz w:val="22"/>
                <w:szCs w:val="22"/>
              </w:rPr>
              <w:t xml:space="preserve">Do you get an </w:t>
            </w:r>
            <w:r w:rsidRPr="00AC7437">
              <w:rPr>
                <w:rFonts w:asciiTheme="minorHAnsi" w:hAnsiTheme="minorHAnsi"/>
                <w:bCs/>
                <w:iCs/>
                <w:sz w:val="22"/>
                <w:szCs w:val="22"/>
              </w:rPr>
              <w:t>income from</w:t>
            </w:r>
            <w:r w:rsidRPr="00AC7437">
              <w:rPr>
                <w:rFonts w:asciiTheme="minorHAnsi" w:hAnsiTheme="minorHAnsi"/>
                <w:b/>
                <w:i/>
                <w:sz w:val="22"/>
                <w:szCs w:val="22"/>
              </w:rPr>
              <w:t xml:space="preserve"> sales of agricultural production</w:t>
            </w:r>
            <w:r w:rsidRPr="00AC7437">
              <w:rPr>
                <w:rFonts w:asciiTheme="minorHAnsi" w:hAnsiTheme="minorHAnsi"/>
                <w:sz w:val="22"/>
                <w:szCs w:val="22"/>
              </w:rPr>
              <w:t xml:space="preserve">?    </w:t>
            </w:r>
          </w:p>
        </w:tc>
        <w:tc>
          <w:tcPr>
            <w:tcW w:w="3108" w:type="dxa"/>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G.2</w:t>
            </w:r>
            <w:r w:rsidRPr="00AC7437">
              <w:rPr>
                <w:rFonts w:asciiTheme="minorHAnsi" w:hAnsiTheme="minorHAnsi"/>
                <w:sz w:val="22"/>
                <w:szCs w:val="22"/>
              </w:rPr>
              <w:t>)</w:t>
            </w:r>
          </w:p>
        </w:tc>
      </w:tr>
      <w:tr w:rsidR="00F56DEE" w:rsidRPr="00AC7437" w:rsidTr="00827EAC">
        <w:tc>
          <w:tcPr>
            <w:tcW w:w="539" w:type="dxa"/>
            <w:tcBorders>
              <w:left w:val="single" w:sz="4" w:space="0" w:color="auto"/>
              <w:bottom w:val="nil"/>
            </w:tcBorders>
            <w:vAlign w:val="center"/>
          </w:tcPr>
          <w:p w:rsidR="00F56DEE" w:rsidRPr="00AC7437" w:rsidRDefault="00F56DEE" w:rsidP="00827EAC">
            <w:pPr>
              <w:jc w:val="center"/>
              <w:rPr>
                <w:rFonts w:asciiTheme="minorHAnsi" w:eastAsia="Arial Unicode MS" w:hAnsiTheme="minorHAnsi"/>
                <w:b/>
                <w:bCs/>
                <w:sz w:val="22"/>
                <w:szCs w:val="22"/>
              </w:rPr>
            </w:pPr>
          </w:p>
        </w:tc>
        <w:tc>
          <w:tcPr>
            <w:tcW w:w="6804" w:type="dxa"/>
            <w:vAlign w:val="center"/>
          </w:tcPr>
          <w:p w:rsidR="00F56DEE" w:rsidRPr="00AC7437" w:rsidRDefault="00F56DEE" w:rsidP="00827EAC">
            <w:pPr>
              <w:spacing w:before="120" w:line="360" w:lineRule="auto"/>
              <w:ind w:left="613"/>
              <w:rPr>
                <w:rFonts w:asciiTheme="minorHAnsi" w:hAnsiTheme="minorHAnsi"/>
                <w:i/>
                <w:iCs/>
                <w:sz w:val="22"/>
                <w:szCs w:val="22"/>
              </w:rPr>
            </w:pPr>
            <w:r w:rsidRPr="00AC7437">
              <w:rPr>
                <w:rFonts w:asciiTheme="minorHAnsi" w:eastAsia="Arial Unicode MS" w:hAnsiTheme="minorHAnsi"/>
                <w:i/>
                <w:iCs/>
                <w:sz w:val="22"/>
                <w:szCs w:val="22"/>
              </w:rPr>
              <w:t>G.1.1</w:t>
            </w:r>
            <w:r w:rsidRPr="00AC7437">
              <w:rPr>
                <w:rFonts w:asciiTheme="minorHAnsi" w:hAnsiTheme="minorHAnsi"/>
                <w:sz w:val="22"/>
                <w:szCs w:val="22"/>
              </w:rPr>
              <w:t xml:space="preserve"> - Compared to last year (</w:t>
            </w:r>
            <w:r w:rsidRPr="00AC7437">
              <w:rPr>
                <w:rFonts w:asciiTheme="minorHAnsi" w:hAnsiTheme="minorHAnsi"/>
                <w:i/>
                <w:iCs/>
                <w:sz w:val="22"/>
                <w:szCs w:val="22"/>
              </w:rPr>
              <w:t>i.e. 12 months ago</w:t>
            </w:r>
            <w:r w:rsidRPr="00AC7437">
              <w:rPr>
                <w:rFonts w:asciiTheme="minorHAnsi" w:hAnsiTheme="minorHAnsi"/>
                <w:sz w:val="22"/>
                <w:szCs w:val="22"/>
              </w:rPr>
              <w:t>), hasyourincome from</w:t>
            </w:r>
            <w:r w:rsidRPr="00AC7437">
              <w:rPr>
                <w:rFonts w:asciiTheme="minorHAnsi" w:hAnsiTheme="minorHAnsi"/>
                <w:b/>
                <w:bCs/>
                <w:i/>
                <w:iCs/>
                <w:sz w:val="22"/>
                <w:szCs w:val="22"/>
              </w:rPr>
              <w:t>sales of agricultural production</w:t>
            </w:r>
            <w:r w:rsidRPr="00AC7437">
              <w:rPr>
                <w:rFonts w:asciiTheme="minorHAnsi" w:hAnsiTheme="minorHAnsi"/>
                <w:sz w:val="22"/>
                <w:szCs w:val="22"/>
              </w:rPr>
              <w:t xml:space="preserve"> increased? </w:t>
            </w:r>
          </w:p>
        </w:tc>
        <w:tc>
          <w:tcPr>
            <w:tcW w:w="3108" w:type="dxa"/>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A.  Increased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B.  Did not change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C.  Decreased  </w:t>
            </w:r>
          </w:p>
        </w:tc>
      </w:tr>
      <w:tr w:rsidR="00F56DEE" w:rsidRPr="00AC7437" w:rsidTr="00827EAC">
        <w:tc>
          <w:tcPr>
            <w:tcW w:w="539" w:type="dxa"/>
            <w:tcBorders>
              <w:top w:val="nil"/>
              <w:left w:val="single" w:sz="4" w:space="0" w:color="auto"/>
              <w:bottom w:val="nil"/>
            </w:tcBorders>
            <w:vAlign w:val="center"/>
          </w:tcPr>
          <w:p w:rsidR="00F56DEE" w:rsidRPr="00AC7437" w:rsidRDefault="00F56DEE" w:rsidP="00827EAC">
            <w:pPr>
              <w:jc w:val="center"/>
              <w:rPr>
                <w:rFonts w:asciiTheme="minorHAnsi" w:eastAsia="Arial Unicode MS" w:hAnsiTheme="minorHAnsi"/>
                <w:b/>
                <w:bCs/>
                <w:sz w:val="22"/>
                <w:szCs w:val="22"/>
              </w:rPr>
            </w:pPr>
          </w:p>
        </w:tc>
        <w:tc>
          <w:tcPr>
            <w:tcW w:w="6804" w:type="dxa"/>
            <w:vAlign w:val="center"/>
          </w:tcPr>
          <w:p w:rsidR="00F56DEE" w:rsidRPr="00AC7437" w:rsidRDefault="00F56DEE" w:rsidP="00827EAC">
            <w:pPr>
              <w:spacing w:before="120" w:line="360" w:lineRule="auto"/>
              <w:ind w:left="613"/>
              <w:rPr>
                <w:rFonts w:asciiTheme="minorHAnsi" w:hAnsiTheme="minorHAnsi"/>
                <w:sz w:val="22"/>
                <w:szCs w:val="22"/>
              </w:rPr>
            </w:pPr>
            <w:r w:rsidRPr="00AC7437">
              <w:rPr>
                <w:rFonts w:asciiTheme="minorHAnsi" w:hAnsiTheme="minorHAnsi"/>
                <w:i/>
                <w:iCs/>
                <w:sz w:val="22"/>
                <w:szCs w:val="22"/>
              </w:rPr>
              <w:t>G.1.2</w:t>
            </w:r>
            <w:r w:rsidRPr="00AC7437">
              <w:rPr>
                <w:rFonts w:asciiTheme="minorHAnsi" w:hAnsiTheme="minorHAnsi"/>
                <w:sz w:val="22"/>
                <w:szCs w:val="22"/>
              </w:rPr>
              <w:t xml:space="preserve"> - Do you have a </w:t>
            </w:r>
            <w:r w:rsidRPr="00AC7437">
              <w:rPr>
                <w:rFonts w:asciiTheme="minorHAnsi" w:hAnsiTheme="minorHAnsi"/>
                <w:b/>
                <w:bCs/>
                <w:i/>
                <w:sz w:val="22"/>
                <w:szCs w:val="22"/>
              </w:rPr>
              <w:t xml:space="preserve">contract </w:t>
            </w:r>
            <w:r w:rsidRPr="00AC7437">
              <w:rPr>
                <w:rFonts w:asciiTheme="minorHAnsi" w:hAnsiTheme="minorHAnsi"/>
                <w:iCs/>
                <w:sz w:val="22"/>
                <w:szCs w:val="22"/>
              </w:rPr>
              <w:t>for selling</w:t>
            </w:r>
            <w:r w:rsidRPr="00AC7437">
              <w:rPr>
                <w:rFonts w:asciiTheme="minorHAnsi" w:hAnsiTheme="minorHAnsi"/>
                <w:sz w:val="22"/>
                <w:szCs w:val="22"/>
              </w:rPr>
              <w:t xml:space="preserve"> your production?             </w:t>
            </w:r>
          </w:p>
        </w:tc>
        <w:tc>
          <w:tcPr>
            <w:tcW w:w="3108" w:type="dxa"/>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G.2</w:t>
            </w:r>
            <w:r w:rsidRPr="00AC7437">
              <w:rPr>
                <w:rFonts w:asciiTheme="minorHAnsi" w:hAnsiTheme="minorHAnsi"/>
                <w:sz w:val="22"/>
                <w:szCs w:val="22"/>
              </w:rPr>
              <w:t>)</w:t>
            </w:r>
          </w:p>
        </w:tc>
      </w:tr>
      <w:tr w:rsidR="00F56DEE" w:rsidRPr="00AC7437" w:rsidTr="00827EAC">
        <w:tc>
          <w:tcPr>
            <w:tcW w:w="539" w:type="dxa"/>
            <w:tcBorders>
              <w:top w:val="nil"/>
              <w:left w:val="single" w:sz="4" w:space="0" w:color="auto"/>
            </w:tcBorders>
            <w:vAlign w:val="center"/>
          </w:tcPr>
          <w:p w:rsidR="00F56DEE" w:rsidRPr="00AC7437" w:rsidRDefault="00F56DEE" w:rsidP="00827EAC">
            <w:pPr>
              <w:jc w:val="center"/>
              <w:rPr>
                <w:rFonts w:asciiTheme="minorHAnsi" w:eastAsia="Arial Unicode MS" w:hAnsiTheme="minorHAnsi"/>
                <w:b/>
                <w:bCs/>
                <w:sz w:val="22"/>
                <w:szCs w:val="22"/>
              </w:rPr>
            </w:pPr>
          </w:p>
        </w:tc>
        <w:tc>
          <w:tcPr>
            <w:tcW w:w="6804" w:type="dxa"/>
            <w:vAlign w:val="center"/>
          </w:tcPr>
          <w:p w:rsidR="00F56DEE" w:rsidRPr="00AC7437" w:rsidRDefault="00F56DEE" w:rsidP="00827EAC">
            <w:pPr>
              <w:spacing w:before="120" w:line="360" w:lineRule="auto"/>
              <w:ind w:left="1333"/>
              <w:rPr>
                <w:rFonts w:asciiTheme="minorHAnsi" w:hAnsiTheme="minorHAnsi"/>
                <w:sz w:val="22"/>
                <w:szCs w:val="22"/>
              </w:rPr>
            </w:pPr>
            <w:r w:rsidRPr="00AC7437">
              <w:rPr>
                <w:rFonts w:asciiTheme="minorHAnsi" w:eastAsia="Arial Unicode MS" w:hAnsiTheme="minorHAnsi"/>
                <w:i/>
                <w:iCs/>
                <w:sz w:val="22"/>
                <w:szCs w:val="22"/>
              </w:rPr>
              <w:t>G.1.2.1</w:t>
            </w:r>
            <w:r w:rsidRPr="00AC7437">
              <w:rPr>
                <w:rFonts w:asciiTheme="minorHAnsi" w:hAnsiTheme="minorHAnsi"/>
                <w:sz w:val="22"/>
                <w:szCs w:val="22"/>
              </w:rPr>
              <w:t xml:space="preserve">- Has this contract improved your financial situation?               </w:t>
            </w:r>
          </w:p>
        </w:tc>
        <w:tc>
          <w:tcPr>
            <w:tcW w:w="3108"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Yes             B.  No</w:t>
            </w:r>
          </w:p>
        </w:tc>
      </w:tr>
      <w:tr w:rsidR="00F56DEE" w:rsidRPr="00AC7437" w:rsidTr="00827EAC">
        <w:tc>
          <w:tcPr>
            <w:tcW w:w="539" w:type="dxa"/>
            <w:vAlign w:val="center"/>
          </w:tcPr>
          <w:p w:rsidR="00F56DEE" w:rsidRPr="00AC7437" w:rsidRDefault="00F56DEE" w:rsidP="00827EAC">
            <w:pPr>
              <w:jc w:val="center"/>
              <w:rPr>
                <w:rFonts w:asciiTheme="minorHAnsi" w:eastAsia="Arial Unicode MS" w:hAnsiTheme="minorHAnsi"/>
                <w:b/>
                <w:bCs/>
                <w:sz w:val="22"/>
                <w:szCs w:val="22"/>
              </w:rPr>
            </w:pPr>
            <w:r w:rsidRPr="00AC7437">
              <w:rPr>
                <w:rFonts w:asciiTheme="minorHAnsi" w:eastAsia="Arial Unicode MS" w:hAnsiTheme="minorHAnsi"/>
                <w:b/>
                <w:bCs/>
                <w:sz w:val="22"/>
                <w:szCs w:val="22"/>
              </w:rPr>
              <w:t>G.2</w:t>
            </w:r>
          </w:p>
        </w:tc>
        <w:tc>
          <w:tcPr>
            <w:tcW w:w="6804" w:type="dxa"/>
            <w:vAlign w:val="center"/>
          </w:tcPr>
          <w:p w:rsidR="00F56DEE" w:rsidRPr="00AC7437" w:rsidRDefault="00F56DEE" w:rsidP="00827EAC">
            <w:pPr>
              <w:spacing w:before="120" w:line="360" w:lineRule="auto"/>
              <w:rPr>
                <w:rFonts w:asciiTheme="minorHAnsi" w:hAnsiTheme="minorHAnsi"/>
                <w:i/>
                <w:iCs/>
                <w:sz w:val="22"/>
                <w:szCs w:val="22"/>
              </w:rPr>
            </w:pPr>
            <w:r w:rsidRPr="00AC7437">
              <w:rPr>
                <w:rFonts w:asciiTheme="minorHAnsi" w:hAnsiTheme="minorHAnsi"/>
                <w:sz w:val="22"/>
                <w:szCs w:val="22"/>
              </w:rPr>
              <w:t>Compared to last year (</w:t>
            </w:r>
            <w:r w:rsidRPr="00AC7437">
              <w:rPr>
                <w:rFonts w:asciiTheme="minorHAnsi" w:hAnsiTheme="minorHAnsi"/>
                <w:i/>
                <w:iCs/>
                <w:sz w:val="22"/>
                <w:szCs w:val="22"/>
              </w:rPr>
              <w:t>i.e. 12 months ago</w:t>
            </w:r>
            <w:r w:rsidRPr="00AC7437">
              <w:rPr>
                <w:rFonts w:asciiTheme="minorHAnsi" w:hAnsiTheme="minorHAnsi"/>
                <w:sz w:val="22"/>
                <w:szCs w:val="22"/>
              </w:rPr>
              <w:t xml:space="preserve">) has your </w:t>
            </w:r>
            <w:r w:rsidRPr="00AC7437">
              <w:rPr>
                <w:rFonts w:asciiTheme="minorHAnsi" w:hAnsiTheme="minorHAnsi"/>
                <w:b/>
                <w:bCs/>
                <w:i/>
                <w:iCs/>
                <w:sz w:val="22"/>
                <w:szCs w:val="22"/>
              </w:rPr>
              <w:t>physical access</w:t>
            </w:r>
            <w:r w:rsidRPr="00AC7437">
              <w:rPr>
                <w:rFonts w:asciiTheme="minorHAnsi" w:hAnsiTheme="minorHAnsi"/>
                <w:sz w:val="22"/>
                <w:szCs w:val="22"/>
              </w:rPr>
              <w:t xml:space="preserve"> to market improved this?                                                             </w:t>
            </w:r>
          </w:p>
        </w:tc>
        <w:tc>
          <w:tcPr>
            <w:tcW w:w="3108" w:type="dxa"/>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Yes              B.  No</w:t>
            </w:r>
          </w:p>
        </w:tc>
      </w:tr>
    </w:tbl>
    <w:p w:rsidR="00F56DEE" w:rsidRPr="00AC7437" w:rsidRDefault="00F56DEE" w:rsidP="00F56DEE">
      <w:pPr>
        <w:rPr>
          <w:rFonts w:asciiTheme="minorHAnsi" w:hAnsiTheme="minorHAnsi"/>
          <w:sz w:val="22"/>
          <w:szCs w:val="22"/>
        </w:rPr>
      </w:pPr>
    </w:p>
    <w:p w:rsidR="00F56DEE" w:rsidRPr="00AC7437" w:rsidRDefault="00F56DEE" w:rsidP="00F56DEE">
      <w:pPr>
        <w:ind w:left="-720"/>
        <w:rPr>
          <w:rFonts w:asciiTheme="minorHAnsi" w:hAnsiTheme="minorHAnsi"/>
          <w:sz w:val="22"/>
          <w:szCs w:val="22"/>
        </w:rPr>
      </w:pPr>
      <w:r w:rsidRPr="00AC7437">
        <w:rPr>
          <w:rFonts w:asciiTheme="minorHAnsi" w:hAnsiTheme="minorHAnsi"/>
          <w:sz w:val="22"/>
          <w:szCs w:val="22"/>
        </w:rPr>
        <w:t>*******************************************************************************</w:t>
      </w:r>
    </w:p>
    <w:p w:rsidR="00F56DEE" w:rsidRPr="00AC7437" w:rsidRDefault="00F56DEE" w:rsidP="00F56DEE">
      <w:pPr>
        <w:spacing w:after="120" w:line="360" w:lineRule="auto"/>
        <w:ind w:left="-720"/>
        <w:jc w:val="both"/>
        <w:rPr>
          <w:rFonts w:asciiTheme="minorHAnsi" w:hAnsiTheme="minorHAnsi" w:cs="Tahoma"/>
          <w:i/>
          <w:sz w:val="22"/>
          <w:szCs w:val="22"/>
        </w:rPr>
      </w:pPr>
      <w:r w:rsidRPr="00AC7437">
        <w:rPr>
          <w:rFonts w:asciiTheme="minorHAnsi" w:hAnsiTheme="minorHAnsi" w:cs="Tahoma"/>
          <w:i/>
          <w:sz w:val="22"/>
          <w:szCs w:val="22"/>
        </w:rPr>
        <w:t xml:space="preserve">The following sections (H, I and J) are </w:t>
      </w:r>
      <w:r w:rsidRPr="00AC7437">
        <w:rPr>
          <w:rFonts w:asciiTheme="minorHAnsi" w:hAnsiTheme="minorHAnsi" w:cs="Tahoma"/>
          <w:i/>
          <w:sz w:val="22"/>
          <w:szCs w:val="22"/>
          <w:u w:val="single"/>
        </w:rPr>
        <w:t>optional</w:t>
      </w:r>
      <w:r w:rsidRPr="00AC7437">
        <w:rPr>
          <w:rFonts w:asciiTheme="minorHAnsi" w:hAnsiTheme="minorHAnsi" w:cs="Tahoma"/>
          <w:i/>
          <w:sz w:val="22"/>
          <w:szCs w:val="22"/>
        </w:rPr>
        <w:t>: they should be included in the questionnaire only if the project is involved in activities related to the particular topic. For example, if the project has a natural resources management component, include the section on NRM (section J). Remove the sections that are not relevant to the project</w:t>
      </w:r>
    </w:p>
    <w:tbl>
      <w:tblPr>
        <w:tblpPr w:leftFromText="180" w:rightFromText="180" w:vertAnchor="text" w:horzAnchor="margin" w:tblpXSpec="center" w:tblpY="302"/>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5"/>
        <w:gridCol w:w="6148"/>
        <w:gridCol w:w="3197"/>
      </w:tblGrid>
      <w:tr w:rsidR="00F56DEE" w:rsidRPr="00AC7437" w:rsidTr="00827EAC">
        <w:trPr>
          <w:trHeight w:val="344"/>
        </w:trPr>
        <w:tc>
          <w:tcPr>
            <w:tcW w:w="10440" w:type="dxa"/>
            <w:gridSpan w:val="3"/>
            <w:tcBorders>
              <w:left w:val="single" w:sz="4" w:space="0" w:color="auto"/>
              <w:bottom w:val="single" w:sz="4" w:space="0" w:color="auto"/>
            </w:tcBorders>
            <w:shd w:val="clear" w:color="auto" w:fill="auto"/>
            <w:vAlign w:val="center"/>
          </w:tcPr>
          <w:p w:rsidR="00F56DEE" w:rsidRPr="00AC7437" w:rsidRDefault="00F56DEE" w:rsidP="00827EAC">
            <w:pPr>
              <w:spacing w:before="60" w:after="60"/>
              <w:jc w:val="center"/>
              <w:rPr>
                <w:rFonts w:asciiTheme="minorHAnsi" w:hAnsiTheme="minorHAnsi"/>
                <w:color w:val="333399"/>
                <w:sz w:val="22"/>
                <w:szCs w:val="22"/>
                <w:lang w:val="en-US"/>
              </w:rPr>
            </w:pPr>
            <w:r w:rsidRPr="00AC7437">
              <w:rPr>
                <w:rFonts w:asciiTheme="minorHAnsi" w:hAnsiTheme="minorHAnsi" w:cs="Tahoma"/>
                <w:i/>
                <w:sz w:val="22"/>
                <w:szCs w:val="22"/>
              </w:rPr>
              <w:br w:type="column"/>
            </w:r>
            <w:r w:rsidRPr="00AC7437">
              <w:rPr>
                <w:rFonts w:asciiTheme="minorHAnsi" w:hAnsiTheme="minorHAnsi"/>
                <w:color w:val="333399"/>
                <w:sz w:val="22"/>
                <w:szCs w:val="22"/>
                <w:lang w:val="en-US"/>
              </w:rPr>
              <w:t>H – ACCESS TO RURAL FINANCIAL SERVICES</w:t>
            </w:r>
          </w:p>
        </w:tc>
      </w:tr>
      <w:tr w:rsidR="00F56DEE" w:rsidRPr="00AC7437" w:rsidTr="00827EAC">
        <w:tc>
          <w:tcPr>
            <w:tcW w:w="1095" w:type="dxa"/>
            <w:tcBorders>
              <w:left w:val="single" w:sz="4" w:space="0" w:color="auto"/>
              <w:bottom w:val="single" w:sz="4" w:space="0" w:color="auto"/>
            </w:tcBorders>
            <w:vAlign w:val="center"/>
          </w:tcPr>
          <w:p w:rsidR="00F56DEE" w:rsidRPr="00AC7437" w:rsidRDefault="00F56DEE" w:rsidP="00827EAC">
            <w:pPr>
              <w:pStyle w:val="Heading2"/>
              <w:rPr>
                <w:rFonts w:asciiTheme="minorHAnsi" w:hAnsiTheme="minorHAnsi"/>
                <w:sz w:val="22"/>
                <w:szCs w:val="22"/>
                <w:lang w:val="en-GB"/>
              </w:rPr>
            </w:pPr>
            <w:bookmarkStart w:id="187" w:name="_Toc449200374"/>
            <w:r w:rsidRPr="00AC7437">
              <w:rPr>
                <w:rFonts w:asciiTheme="minorHAnsi" w:hAnsiTheme="minorHAnsi"/>
                <w:sz w:val="22"/>
                <w:szCs w:val="22"/>
                <w:lang w:val="en-GB"/>
              </w:rPr>
              <w:t>H.1</w:t>
            </w:r>
            <w:bookmarkEnd w:id="187"/>
          </w:p>
        </w:tc>
        <w:tc>
          <w:tcPr>
            <w:tcW w:w="6292" w:type="dxa"/>
            <w:vAlign w:val="center"/>
          </w:tcPr>
          <w:p w:rsidR="00F56DEE" w:rsidRPr="00AC7437" w:rsidRDefault="00F56DEE" w:rsidP="00827EAC">
            <w:pPr>
              <w:spacing w:before="120" w:line="360" w:lineRule="auto"/>
              <w:rPr>
                <w:rFonts w:asciiTheme="minorHAnsi" w:hAnsiTheme="minorHAnsi"/>
                <w:i/>
                <w:sz w:val="22"/>
                <w:szCs w:val="22"/>
              </w:rPr>
            </w:pPr>
            <w:r w:rsidRPr="00AC7437">
              <w:rPr>
                <w:rFonts w:asciiTheme="minorHAnsi" w:hAnsiTheme="minorHAnsi"/>
                <w:sz w:val="22"/>
                <w:szCs w:val="22"/>
              </w:rPr>
              <w:t xml:space="preserve">Did you (or any household member) </w:t>
            </w:r>
            <w:r w:rsidRPr="00AC7437">
              <w:rPr>
                <w:rFonts w:asciiTheme="minorHAnsi" w:hAnsiTheme="minorHAnsi"/>
                <w:b/>
                <w:bCs/>
                <w:i/>
                <w:iCs/>
                <w:sz w:val="22"/>
                <w:szCs w:val="22"/>
              </w:rPr>
              <w:t>borrow money</w:t>
            </w:r>
            <w:r w:rsidRPr="00AC7437">
              <w:rPr>
                <w:rFonts w:asciiTheme="minorHAnsi" w:hAnsiTheme="minorHAnsi"/>
                <w:sz w:val="22"/>
                <w:szCs w:val="22"/>
              </w:rPr>
              <w:t xml:space="preserve"> over the last 12 months?      </w:t>
            </w:r>
          </w:p>
        </w:tc>
        <w:tc>
          <w:tcPr>
            <w:tcW w:w="3053"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i/>
                <w:iCs/>
                <w:sz w:val="22"/>
                <w:szCs w:val="22"/>
                <w:u w:val="single"/>
              </w:rPr>
              <w:t>H</w:t>
            </w:r>
            <w:r w:rsidRPr="00AC7437">
              <w:rPr>
                <w:rFonts w:asciiTheme="minorHAnsi" w:hAnsiTheme="minorHAnsi"/>
                <w:b/>
                <w:bCs/>
                <w:i/>
                <w:iCs/>
                <w:sz w:val="22"/>
                <w:szCs w:val="22"/>
                <w:u w:val="single"/>
              </w:rPr>
              <w:t>.2</w:t>
            </w:r>
            <w:r w:rsidRPr="00AC7437">
              <w:rPr>
                <w:rFonts w:asciiTheme="minorHAnsi" w:hAnsiTheme="minorHAnsi"/>
                <w:sz w:val="22"/>
                <w:szCs w:val="22"/>
              </w:rPr>
              <w:t>)</w:t>
            </w:r>
          </w:p>
        </w:tc>
      </w:tr>
      <w:tr w:rsidR="00F56DEE" w:rsidRPr="00AC7437" w:rsidTr="00827EAC">
        <w:tc>
          <w:tcPr>
            <w:tcW w:w="1095" w:type="dxa"/>
            <w:tcBorders>
              <w:left w:val="single" w:sz="4" w:space="0" w:color="auto"/>
              <w:bottom w:val="nil"/>
            </w:tcBorders>
            <w:vAlign w:val="center"/>
          </w:tcPr>
          <w:p w:rsidR="00F56DEE" w:rsidRPr="00AC7437" w:rsidRDefault="00F56DEE" w:rsidP="00827EAC">
            <w:pPr>
              <w:pStyle w:val="Heading2"/>
              <w:rPr>
                <w:rFonts w:asciiTheme="minorHAnsi" w:hAnsiTheme="minorHAnsi"/>
                <w:sz w:val="22"/>
                <w:szCs w:val="22"/>
                <w:lang w:val="en-GB"/>
              </w:rPr>
            </w:pPr>
            <w:bookmarkStart w:id="188" w:name="_Toc449200375"/>
            <w:bookmarkEnd w:id="188"/>
          </w:p>
        </w:tc>
        <w:tc>
          <w:tcPr>
            <w:tcW w:w="6292" w:type="dxa"/>
            <w:vAlign w:val="center"/>
          </w:tcPr>
          <w:p w:rsidR="00F56DEE" w:rsidRPr="00AC7437" w:rsidRDefault="00F56DEE" w:rsidP="00827EAC">
            <w:pPr>
              <w:spacing w:before="120" w:line="360" w:lineRule="auto"/>
              <w:ind w:left="612"/>
              <w:rPr>
                <w:rFonts w:asciiTheme="minorHAnsi" w:hAnsiTheme="minorHAnsi"/>
                <w:b/>
                <w:bCs/>
                <w:sz w:val="22"/>
                <w:szCs w:val="22"/>
              </w:rPr>
            </w:pPr>
            <w:r w:rsidRPr="00AC7437">
              <w:rPr>
                <w:rFonts w:asciiTheme="minorHAnsi" w:hAnsiTheme="minorHAnsi"/>
                <w:i/>
                <w:iCs/>
                <w:sz w:val="22"/>
                <w:szCs w:val="22"/>
              </w:rPr>
              <w:t>H.1.1</w:t>
            </w:r>
            <w:r w:rsidRPr="00AC7437">
              <w:rPr>
                <w:rFonts w:asciiTheme="minorHAnsi" w:hAnsiTheme="minorHAnsi"/>
                <w:b/>
                <w:bCs/>
                <w:sz w:val="22"/>
                <w:szCs w:val="22"/>
              </w:rPr>
              <w:t xml:space="preserve"> – </w:t>
            </w:r>
            <w:r w:rsidRPr="00AC7437">
              <w:rPr>
                <w:rFonts w:asciiTheme="minorHAnsi" w:hAnsiTheme="minorHAnsi"/>
                <w:sz w:val="22"/>
                <w:szCs w:val="22"/>
              </w:rPr>
              <w:t>What was the source of credit?</w:t>
            </w:r>
          </w:p>
        </w:tc>
        <w:tc>
          <w:tcPr>
            <w:tcW w:w="3053"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A. Informal (friends, NGOs, Cooperatives/credit group)</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B. Formal (bank/micro-finance institution)</w:t>
            </w:r>
          </w:p>
        </w:tc>
      </w:tr>
      <w:tr w:rsidR="00F56DEE" w:rsidRPr="00AC7437" w:rsidTr="00827EAC">
        <w:trPr>
          <w:trHeight w:val="858"/>
        </w:trPr>
        <w:tc>
          <w:tcPr>
            <w:tcW w:w="1095" w:type="dxa"/>
            <w:tcBorders>
              <w:top w:val="nil"/>
              <w:left w:val="single" w:sz="4" w:space="0" w:color="auto"/>
              <w:bottom w:val="nil"/>
              <w:right w:val="single" w:sz="4" w:space="0" w:color="auto"/>
            </w:tcBorders>
            <w:vAlign w:val="center"/>
          </w:tcPr>
          <w:p w:rsidR="00F56DEE" w:rsidRPr="00AC7437" w:rsidRDefault="00F56DEE" w:rsidP="00827EAC">
            <w:pPr>
              <w:pStyle w:val="Heading2"/>
              <w:rPr>
                <w:rFonts w:asciiTheme="minorHAnsi" w:hAnsiTheme="minorHAnsi"/>
                <w:sz w:val="22"/>
                <w:szCs w:val="22"/>
                <w:lang w:val="en-GB"/>
              </w:rPr>
            </w:pPr>
            <w:bookmarkStart w:id="189" w:name="_Toc449200376"/>
            <w:bookmarkEnd w:id="189"/>
          </w:p>
        </w:tc>
        <w:tc>
          <w:tcPr>
            <w:tcW w:w="6292" w:type="dxa"/>
            <w:tcBorders>
              <w:left w:val="single" w:sz="4" w:space="0" w:color="auto"/>
            </w:tcBorders>
            <w:vAlign w:val="center"/>
          </w:tcPr>
          <w:p w:rsidR="00F56DEE" w:rsidRPr="00AC7437" w:rsidRDefault="00F56DEE" w:rsidP="00827EAC">
            <w:pPr>
              <w:spacing w:before="120" w:line="360" w:lineRule="auto"/>
              <w:ind w:left="612"/>
              <w:rPr>
                <w:rFonts w:asciiTheme="minorHAnsi" w:hAnsiTheme="minorHAnsi"/>
                <w:sz w:val="22"/>
                <w:szCs w:val="22"/>
              </w:rPr>
            </w:pPr>
            <w:r w:rsidRPr="00AC7437">
              <w:rPr>
                <w:rFonts w:asciiTheme="minorHAnsi" w:hAnsiTheme="minorHAnsi"/>
                <w:i/>
                <w:iCs/>
                <w:sz w:val="22"/>
                <w:szCs w:val="22"/>
              </w:rPr>
              <w:t>H.1.2</w:t>
            </w:r>
            <w:r w:rsidRPr="00AC7437">
              <w:rPr>
                <w:rFonts w:asciiTheme="minorHAnsi" w:hAnsiTheme="minorHAnsi"/>
                <w:b/>
                <w:bCs/>
                <w:sz w:val="22"/>
                <w:szCs w:val="22"/>
              </w:rPr>
              <w:t xml:space="preserve"> - </w:t>
            </w:r>
            <w:r w:rsidRPr="00AC7437">
              <w:rPr>
                <w:rFonts w:asciiTheme="minorHAnsi" w:hAnsiTheme="minorHAnsi"/>
                <w:sz w:val="22"/>
                <w:szCs w:val="22"/>
              </w:rPr>
              <w:t xml:space="preserve">How much did you borrow (total last 12 months)?  </w:t>
            </w:r>
          </w:p>
          <w:p w:rsidR="00F56DEE" w:rsidRPr="00AC7437" w:rsidRDefault="00F56DEE" w:rsidP="00827EAC">
            <w:pPr>
              <w:spacing w:line="360" w:lineRule="auto"/>
              <w:ind w:left="612"/>
              <w:rPr>
                <w:rFonts w:asciiTheme="minorHAnsi" w:hAnsiTheme="minorHAnsi"/>
                <w:i/>
                <w:sz w:val="22"/>
                <w:szCs w:val="22"/>
              </w:rPr>
            </w:pPr>
            <w:r w:rsidRPr="00AC7437">
              <w:rPr>
                <w:rFonts w:asciiTheme="minorHAnsi" w:hAnsiTheme="minorHAnsi"/>
                <w:i/>
                <w:sz w:val="22"/>
                <w:szCs w:val="22"/>
              </w:rPr>
              <w:t>[Write the amount in the local currency]</w:t>
            </w:r>
          </w:p>
        </w:tc>
        <w:tc>
          <w:tcPr>
            <w:tcW w:w="3053" w:type="dxa"/>
            <w:vAlign w:val="center"/>
          </w:tcPr>
          <w:p w:rsidR="00F56DEE" w:rsidRPr="00AC7437" w:rsidRDefault="00F56DEE" w:rsidP="00827EAC">
            <w:pPr>
              <w:spacing w:before="120" w:after="120"/>
              <w:jc w:val="center"/>
              <w:rPr>
                <w:rFonts w:asciiTheme="minorHAnsi" w:hAnsiTheme="minorHAnsi"/>
                <w:sz w:val="22"/>
                <w:szCs w:val="22"/>
              </w:rPr>
            </w:pPr>
            <w:r w:rsidRPr="00AC7437">
              <w:rPr>
                <w:rFonts w:asciiTheme="minorHAnsi" w:hAnsiTheme="minorHAnsi"/>
                <w:sz w:val="22"/>
                <w:szCs w:val="22"/>
              </w:rPr>
              <w:t xml:space="preserve">/___/___/___/___/___/___/___/ </w:t>
            </w:r>
          </w:p>
          <w:p w:rsidR="00F56DEE" w:rsidRPr="00AC7437" w:rsidRDefault="00F56DEE" w:rsidP="00827EAC">
            <w:pPr>
              <w:spacing w:before="120" w:after="120"/>
              <w:jc w:val="center"/>
              <w:rPr>
                <w:rFonts w:asciiTheme="minorHAnsi" w:hAnsiTheme="minorHAnsi"/>
                <w:i/>
                <w:iCs/>
                <w:sz w:val="22"/>
                <w:szCs w:val="22"/>
              </w:rPr>
            </w:pPr>
          </w:p>
          <w:p w:rsidR="00F56DEE" w:rsidRPr="00AC7437" w:rsidRDefault="00F56DEE" w:rsidP="00827EAC">
            <w:pPr>
              <w:spacing w:before="120" w:after="120"/>
              <w:jc w:val="center"/>
              <w:rPr>
                <w:rFonts w:asciiTheme="minorHAnsi" w:hAnsiTheme="minorHAnsi"/>
                <w:i/>
                <w:sz w:val="22"/>
                <w:szCs w:val="22"/>
              </w:rPr>
            </w:pPr>
            <w:r w:rsidRPr="00AC7437">
              <w:rPr>
                <w:rFonts w:asciiTheme="minorHAnsi" w:hAnsiTheme="minorHAnsi"/>
                <w:i/>
                <w:iCs/>
                <w:sz w:val="22"/>
                <w:szCs w:val="22"/>
              </w:rPr>
              <w:t>[Currency]:  _______________</w:t>
            </w:r>
          </w:p>
        </w:tc>
      </w:tr>
      <w:tr w:rsidR="00F56DEE" w:rsidRPr="00AC7437" w:rsidTr="00827EAC">
        <w:tc>
          <w:tcPr>
            <w:tcW w:w="1095" w:type="dxa"/>
            <w:tcBorders>
              <w:top w:val="nil"/>
              <w:left w:val="single" w:sz="4" w:space="0" w:color="auto"/>
              <w:bottom w:val="single" w:sz="4" w:space="0" w:color="auto"/>
            </w:tcBorders>
            <w:vAlign w:val="center"/>
          </w:tcPr>
          <w:p w:rsidR="00F56DEE" w:rsidRPr="00AC7437" w:rsidRDefault="00F56DEE" w:rsidP="00827EAC">
            <w:pPr>
              <w:pStyle w:val="Heading2"/>
              <w:rPr>
                <w:rFonts w:asciiTheme="minorHAnsi" w:hAnsiTheme="minorHAnsi"/>
                <w:sz w:val="22"/>
                <w:szCs w:val="22"/>
                <w:lang w:val="en-GB"/>
              </w:rPr>
            </w:pPr>
            <w:bookmarkStart w:id="190" w:name="_Toc449200377"/>
            <w:bookmarkEnd w:id="190"/>
          </w:p>
        </w:tc>
        <w:tc>
          <w:tcPr>
            <w:tcW w:w="6292" w:type="dxa"/>
            <w:vAlign w:val="center"/>
          </w:tcPr>
          <w:p w:rsidR="00F56DEE" w:rsidRPr="00AC7437" w:rsidRDefault="00F56DEE" w:rsidP="00827EAC">
            <w:pPr>
              <w:spacing w:before="120" w:line="360" w:lineRule="auto"/>
              <w:ind w:left="612"/>
              <w:rPr>
                <w:rFonts w:asciiTheme="minorHAnsi" w:hAnsiTheme="minorHAnsi"/>
                <w:i/>
                <w:iCs/>
                <w:sz w:val="22"/>
                <w:szCs w:val="22"/>
              </w:rPr>
            </w:pPr>
            <w:r w:rsidRPr="00AC7437">
              <w:rPr>
                <w:rFonts w:asciiTheme="minorHAnsi" w:hAnsiTheme="minorHAnsi"/>
                <w:i/>
                <w:iCs/>
                <w:sz w:val="22"/>
                <w:szCs w:val="22"/>
              </w:rPr>
              <w:t xml:space="preserve">H.1.3 – </w:t>
            </w:r>
            <w:r w:rsidRPr="00AC7437">
              <w:rPr>
                <w:rFonts w:asciiTheme="minorHAnsi" w:hAnsiTheme="minorHAnsi"/>
                <w:sz w:val="22"/>
                <w:szCs w:val="22"/>
              </w:rPr>
              <w:t>Have you repaid the amount borrowed?</w:t>
            </w:r>
          </w:p>
        </w:tc>
        <w:tc>
          <w:tcPr>
            <w:tcW w:w="3053" w:type="dxa"/>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 A.   Yes</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 B.   Not yet, but soon</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 C.   No, cannot repay</w:t>
            </w:r>
          </w:p>
        </w:tc>
      </w:tr>
      <w:tr w:rsidR="00F56DEE" w:rsidRPr="00AC7437" w:rsidTr="00827EAC">
        <w:tc>
          <w:tcPr>
            <w:tcW w:w="1095" w:type="dxa"/>
            <w:tcBorders>
              <w:top w:val="nil"/>
              <w:left w:val="single" w:sz="4" w:space="0" w:color="auto"/>
              <w:bottom w:val="single" w:sz="4" w:space="0" w:color="auto"/>
            </w:tcBorders>
            <w:vAlign w:val="center"/>
          </w:tcPr>
          <w:p w:rsidR="00F56DEE" w:rsidRPr="00AC7437" w:rsidRDefault="00F56DEE" w:rsidP="00827EAC">
            <w:pPr>
              <w:pStyle w:val="Heading2"/>
              <w:rPr>
                <w:rFonts w:asciiTheme="minorHAnsi" w:hAnsiTheme="minorHAnsi"/>
                <w:sz w:val="22"/>
                <w:szCs w:val="22"/>
                <w:lang w:val="en-GB"/>
              </w:rPr>
            </w:pPr>
            <w:bookmarkStart w:id="191" w:name="_Toc449200378"/>
            <w:bookmarkEnd w:id="191"/>
          </w:p>
        </w:tc>
        <w:tc>
          <w:tcPr>
            <w:tcW w:w="6292" w:type="dxa"/>
            <w:vAlign w:val="center"/>
          </w:tcPr>
          <w:p w:rsidR="00F56DEE" w:rsidRPr="00AC7437" w:rsidRDefault="00F56DEE" w:rsidP="00827EAC">
            <w:pPr>
              <w:spacing w:before="120" w:line="360" w:lineRule="auto"/>
              <w:ind w:left="612"/>
              <w:rPr>
                <w:rFonts w:asciiTheme="minorHAnsi" w:hAnsiTheme="minorHAnsi"/>
                <w:sz w:val="22"/>
                <w:szCs w:val="22"/>
              </w:rPr>
            </w:pPr>
            <w:r w:rsidRPr="00AC7437">
              <w:rPr>
                <w:rFonts w:asciiTheme="minorHAnsi" w:hAnsiTheme="minorHAnsi"/>
                <w:i/>
                <w:iCs/>
                <w:sz w:val="22"/>
                <w:szCs w:val="22"/>
              </w:rPr>
              <w:t xml:space="preserve">H.1.4- </w:t>
            </w:r>
            <w:r w:rsidRPr="00AC7437">
              <w:rPr>
                <w:rFonts w:asciiTheme="minorHAnsi" w:hAnsiTheme="minorHAnsi"/>
                <w:sz w:val="22"/>
                <w:szCs w:val="22"/>
              </w:rPr>
              <w:t xml:space="preserve">What did you - or will you - </w:t>
            </w:r>
            <w:proofErr w:type="gramStart"/>
            <w:r w:rsidRPr="00AC7437">
              <w:rPr>
                <w:rFonts w:asciiTheme="minorHAnsi" w:hAnsiTheme="minorHAnsi"/>
                <w:sz w:val="22"/>
                <w:szCs w:val="22"/>
              </w:rPr>
              <w:t>use</w:t>
            </w:r>
            <w:proofErr w:type="gramEnd"/>
            <w:r w:rsidRPr="00AC7437">
              <w:rPr>
                <w:rFonts w:asciiTheme="minorHAnsi" w:hAnsiTheme="minorHAnsi"/>
                <w:sz w:val="22"/>
                <w:szCs w:val="22"/>
              </w:rPr>
              <w:t xml:space="preserve"> the money for?  </w:t>
            </w:r>
          </w:p>
          <w:p w:rsidR="00F56DEE" w:rsidRPr="00AC7437" w:rsidRDefault="00F56DEE" w:rsidP="00827EAC">
            <w:pPr>
              <w:spacing w:line="360" w:lineRule="auto"/>
              <w:ind w:left="612"/>
              <w:rPr>
                <w:rFonts w:asciiTheme="minorHAnsi" w:hAnsiTheme="minorHAnsi"/>
                <w:i/>
                <w:sz w:val="22"/>
                <w:szCs w:val="22"/>
              </w:rPr>
            </w:pPr>
            <w:r w:rsidRPr="00AC7437">
              <w:rPr>
                <w:rFonts w:asciiTheme="minorHAnsi" w:hAnsiTheme="minorHAnsi"/>
                <w:i/>
                <w:iCs/>
                <w:sz w:val="22"/>
                <w:szCs w:val="22"/>
              </w:rPr>
              <w:t>[One answer: only the main use should be reported]</w:t>
            </w:r>
          </w:p>
        </w:tc>
        <w:tc>
          <w:tcPr>
            <w:tcW w:w="3053" w:type="dxa"/>
          </w:tcPr>
          <w:p w:rsidR="00F56DEE" w:rsidRPr="00AC7437" w:rsidRDefault="00F56DEE" w:rsidP="00827EAC">
            <w:pPr>
              <w:spacing w:before="120" w:after="120"/>
              <w:ind w:left="252" w:hanging="252"/>
              <w:rPr>
                <w:rFonts w:asciiTheme="minorHAnsi" w:hAnsiTheme="minorHAnsi"/>
                <w:sz w:val="22"/>
                <w:szCs w:val="22"/>
              </w:rPr>
            </w:pPr>
            <w:r w:rsidRPr="00AC7437">
              <w:rPr>
                <w:rFonts w:asciiTheme="minorHAnsi" w:hAnsiTheme="minorHAnsi"/>
                <w:sz w:val="22"/>
                <w:szCs w:val="22"/>
              </w:rPr>
              <w:t>A.  Consumption (food, clothes, ceremonies, etc.)</w:t>
            </w:r>
          </w:p>
          <w:p w:rsidR="00F56DEE" w:rsidRPr="00AC7437" w:rsidRDefault="00F56DEE" w:rsidP="00827EAC">
            <w:pPr>
              <w:tabs>
                <w:tab w:val="left" w:pos="252"/>
              </w:tabs>
              <w:spacing w:before="120" w:after="120"/>
              <w:ind w:left="252" w:hanging="252"/>
              <w:rPr>
                <w:rFonts w:asciiTheme="minorHAnsi" w:hAnsiTheme="minorHAnsi"/>
                <w:sz w:val="22"/>
                <w:szCs w:val="22"/>
              </w:rPr>
            </w:pPr>
            <w:r w:rsidRPr="00AC7437">
              <w:rPr>
                <w:rFonts w:asciiTheme="minorHAnsi" w:hAnsiTheme="minorHAnsi"/>
                <w:sz w:val="22"/>
                <w:szCs w:val="22"/>
              </w:rPr>
              <w:t>B.  Income generating activities (tools; equipment, etc.)</w:t>
            </w:r>
          </w:p>
          <w:p w:rsidR="00F56DEE" w:rsidRPr="00AC7437" w:rsidRDefault="00F56DEE" w:rsidP="00827EAC">
            <w:pPr>
              <w:spacing w:before="120" w:after="120"/>
              <w:ind w:left="252" w:hanging="252"/>
              <w:rPr>
                <w:rFonts w:asciiTheme="minorHAnsi" w:hAnsiTheme="minorHAnsi"/>
                <w:sz w:val="22"/>
                <w:szCs w:val="22"/>
              </w:rPr>
            </w:pPr>
            <w:r w:rsidRPr="00AC7437">
              <w:rPr>
                <w:rFonts w:asciiTheme="minorHAnsi" w:hAnsiTheme="minorHAnsi"/>
                <w:sz w:val="22"/>
                <w:szCs w:val="22"/>
              </w:rPr>
              <w:t>C.  Other investments (housing improvement, land acquisition; etc.)</w:t>
            </w:r>
          </w:p>
          <w:p w:rsidR="00F56DEE" w:rsidRPr="00AC7437" w:rsidRDefault="00F56DEE" w:rsidP="00827EAC">
            <w:pPr>
              <w:spacing w:before="120" w:after="120"/>
              <w:ind w:left="432" w:hanging="432"/>
              <w:rPr>
                <w:rFonts w:asciiTheme="minorHAnsi" w:hAnsiTheme="minorHAnsi"/>
                <w:sz w:val="22"/>
                <w:szCs w:val="22"/>
              </w:rPr>
            </w:pPr>
            <w:r w:rsidRPr="00AC7437">
              <w:rPr>
                <w:rFonts w:asciiTheme="minorHAnsi" w:hAnsiTheme="minorHAnsi"/>
                <w:sz w:val="22"/>
                <w:szCs w:val="22"/>
              </w:rPr>
              <w:t xml:space="preserve">D.   Education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 E.   Health                                    </w:t>
            </w:r>
          </w:p>
        </w:tc>
      </w:tr>
      <w:tr w:rsidR="00F56DEE" w:rsidRPr="00AC7437" w:rsidTr="00827EAC">
        <w:tc>
          <w:tcPr>
            <w:tcW w:w="1095" w:type="dxa"/>
            <w:tcBorders>
              <w:top w:val="single" w:sz="4" w:space="0" w:color="auto"/>
              <w:left w:val="single" w:sz="4" w:space="0" w:color="auto"/>
              <w:bottom w:val="single" w:sz="4" w:space="0" w:color="auto"/>
            </w:tcBorders>
            <w:vAlign w:val="center"/>
          </w:tcPr>
          <w:p w:rsidR="00F56DEE" w:rsidRPr="00AC7437" w:rsidRDefault="00F56DEE" w:rsidP="00827EAC">
            <w:pPr>
              <w:pStyle w:val="Heading2"/>
              <w:rPr>
                <w:rFonts w:asciiTheme="minorHAnsi" w:hAnsiTheme="minorHAnsi"/>
                <w:sz w:val="22"/>
                <w:szCs w:val="22"/>
                <w:lang w:val="en-GB"/>
              </w:rPr>
            </w:pPr>
            <w:bookmarkStart w:id="192" w:name="_Toc449200379"/>
            <w:r w:rsidRPr="00AC7437">
              <w:rPr>
                <w:rFonts w:asciiTheme="minorHAnsi" w:hAnsiTheme="minorHAnsi"/>
                <w:sz w:val="22"/>
                <w:szCs w:val="22"/>
                <w:lang w:val="en-GB"/>
              </w:rPr>
              <w:t>H.2</w:t>
            </w:r>
            <w:bookmarkEnd w:id="192"/>
          </w:p>
        </w:tc>
        <w:tc>
          <w:tcPr>
            <w:tcW w:w="6292" w:type="dxa"/>
            <w:vAlign w:val="center"/>
          </w:tcPr>
          <w:p w:rsidR="00F56DEE" w:rsidRPr="00AC7437" w:rsidRDefault="00F56DEE" w:rsidP="00827EAC">
            <w:pPr>
              <w:spacing w:before="120" w:line="360" w:lineRule="auto"/>
              <w:rPr>
                <w:rFonts w:asciiTheme="minorHAnsi" w:hAnsiTheme="minorHAnsi"/>
                <w:sz w:val="22"/>
                <w:szCs w:val="22"/>
              </w:rPr>
            </w:pPr>
            <w:r w:rsidRPr="00AC7437">
              <w:rPr>
                <w:rFonts w:asciiTheme="minorHAnsi" w:hAnsiTheme="minorHAnsi"/>
                <w:sz w:val="22"/>
                <w:szCs w:val="22"/>
              </w:rPr>
              <w:t>Overall, do you consider that, compared to last year (</w:t>
            </w:r>
            <w:r w:rsidRPr="00AC7437">
              <w:rPr>
                <w:rFonts w:asciiTheme="minorHAnsi" w:hAnsiTheme="minorHAnsi"/>
                <w:i/>
                <w:iCs/>
                <w:sz w:val="22"/>
                <w:szCs w:val="22"/>
              </w:rPr>
              <w:t>i.e. 12 months ago</w:t>
            </w:r>
            <w:r w:rsidRPr="00AC7437">
              <w:rPr>
                <w:rFonts w:asciiTheme="minorHAnsi" w:hAnsiTheme="minorHAnsi"/>
                <w:sz w:val="22"/>
                <w:szCs w:val="22"/>
              </w:rPr>
              <w:t>)</w:t>
            </w:r>
            <w:proofErr w:type="gramStart"/>
            <w:r w:rsidRPr="00AC7437">
              <w:rPr>
                <w:rFonts w:asciiTheme="minorHAnsi" w:hAnsiTheme="minorHAnsi"/>
                <w:sz w:val="22"/>
                <w:szCs w:val="22"/>
              </w:rPr>
              <w:t>,</w:t>
            </w:r>
            <w:proofErr w:type="gramEnd"/>
            <w:r w:rsidRPr="00AC7437">
              <w:rPr>
                <w:rFonts w:asciiTheme="minorHAnsi" w:hAnsiTheme="minorHAnsi"/>
                <w:sz w:val="22"/>
                <w:szCs w:val="22"/>
              </w:rPr>
              <w:t xml:space="preserve"> your household has now a better</w:t>
            </w:r>
            <w:r w:rsidRPr="00AC7437">
              <w:rPr>
                <w:rFonts w:asciiTheme="minorHAnsi" w:hAnsiTheme="minorHAnsi"/>
                <w:b/>
                <w:bCs/>
                <w:i/>
                <w:iCs/>
                <w:sz w:val="22"/>
                <w:szCs w:val="22"/>
              </w:rPr>
              <w:t>access to financial services</w:t>
            </w:r>
            <w:r w:rsidRPr="00AC7437">
              <w:rPr>
                <w:rFonts w:asciiTheme="minorHAnsi" w:hAnsiTheme="minorHAnsi"/>
                <w:sz w:val="22"/>
                <w:szCs w:val="22"/>
              </w:rPr>
              <w:t xml:space="preserve">?         </w:t>
            </w:r>
          </w:p>
        </w:tc>
        <w:tc>
          <w:tcPr>
            <w:tcW w:w="3053" w:type="dxa"/>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A. Yes            B. No </w:t>
            </w:r>
          </w:p>
        </w:tc>
      </w:tr>
    </w:tbl>
    <w:p w:rsidR="00F56DEE" w:rsidRPr="00AC7437" w:rsidRDefault="00F56DEE" w:rsidP="00F56DEE">
      <w:pPr>
        <w:rPr>
          <w:rFonts w:asciiTheme="minorHAnsi" w:hAnsiTheme="minorHAnsi"/>
          <w:sz w:val="22"/>
          <w:szCs w:val="22"/>
        </w:rPr>
      </w:pPr>
      <w:r w:rsidRPr="00AC7437">
        <w:rPr>
          <w:rFonts w:asciiTheme="minorHAnsi" w:hAnsiTheme="minorHAnsi"/>
          <w:sz w:val="22"/>
          <w:szCs w:val="22"/>
        </w:rPr>
        <w:br w:type="column"/>
      </w:r>
    </w:p>
    <w:tbl>
      <w:tblPr>
        <w:tblpPr w:leftFromText="180" w:rightFromText="180" w:vertAnchor="text" w:horzAnchor="page" w:tblpX="531" w:tblpY="375"/>
        <w:tblW w:w="10445" w:type="dxa"/>
        <w:tblLayout w:type="fixed"/>
        <w:tblCellMar>
          <w:left w:w="0" w:type="dxa"/>
          <w:right w:w="0" w:type="dxa"/>
        </w:tblCellMar>
        <w:tblLook w:val="0000"/>
      </w:tblPr>
      <w:tblGrid>
        <w:gridCol w:w="551"/>
        <w:gridCol w:w="6834"/>
        <w:gridCol w:w="3060"/>
      </w:tblGrid>
      <w:tr w:rsidR="00F56DEE" w:rsidRPr="00AC7437" w:rsidTr="00827EAC">
        <w:trPr>
          <w:cantSplit/>
          <w:trHeight w:val="310"/>
        </w:trPr>
        <w:tc>
          <w:tcPr>
            <w:tcW w:w="104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56DEE" w:rsidRPr="00AC7437" w:rsidRDefault="00F56DEE" w:rsidP="00827EAC">
            <w:pPr>
              <w:pStyle w:val="font0"/>
              <w:spacing w:before="60" w:beforeAutospacing="0" w:after="60" w:afterAutospacing="0"/>
              <w:jc w:val="center"/>
              <w:rPr>
                <w:rFonts w:asciiTheme="minorHAnsi" w:eastAsia="Times New Roman" w:hAnsiTheme="minorHAnsi"/>
                <w:color w:val="333399"/>
                <w:sz w:val="22"/>
                <w:szCs w:val="22"/>
                <w:lang w:val="en-US"/>
              </w:rPr>
            </w:pPr>
            <w:r w:rsidRPr="00AC7437">
              <w:rPr>
                <w:rFonts w:asciiTheme="minorHAnsi" w:eastAsia="Times New Roman" w:hAnsiTheme="minorHAnsi"/>
                <w:color w:val="333399"/>
                <w:sz w:val="22"/>
                <w:szCs w:val="22"/>
                <w:lang w:val="en-US"/>
              </w:rPr>
              <w:t>I - ENTERPRISE DEVELOPMENT AND EMPLOYMENT</w:t>
            </w:r>
          </w:p>
        </w:tc>
      </w:tr>
      <w:tr w:rsidR="00F56DEE" w:rsidRPr="00AC7437" w:rsidTr="00827EAC">
        <w:trPr>
          <w:cantSplit/>
          <w:trHeight w:val="459"/>
        </w:trPr>
        <w:tc>
          <w:tcPr>
            <w:tcW w:w="551" w:type="dxa"/>
            <w:tcBorders>
              <w:top w:val="single" w:sz="4" w:space="0" w:color="auto"/>
              <w:left w:val="single" w:sz="4" w:space="0" w:color="auto"/>
              <w:bottom w:val="single" w:sz="4" w:space="0" w:color="auto"/>
              <w:right w:val="single" w:sz="4" w:space="0" w:color="auto"/>
            </w:tcBorders>
            <w:shd w:val="clear" w:color="auto" w:fill="auto"/>
            <w:vAlign w:val="center"/>
          </w:tcPr>
          <w:p w:rsidR="00F56DEE" w:rsidRPr="00AC7437" w:rsidRDefault="00F56DEE" w:rsidP="00827EAC">
            <w:pPr>
              <w:pStyle w:val="Heading2"/>
              <w:rPr>
                <w:rFonts w:asciiTheme="minorHAnsi" w:eastAsia="Arial Unicode MS" w:hAnsiTheme="minorHAnsi"/>
                <w:b w:val="0"/>
                <w:bCs/>
                <w:sz w:val="22"/>
                <w:szCs w:val="22"/>
                <w:lang w:val="en-GB"/>
              </w:rPr>
            </w:pPr>
            <w:bookmarkStart w:id="193" w:name="_Toc449200380"/>
            <w:r w:rsidRPr="00AC7437">
              <w:rPr>
                <w:rFonts w:asciiTheme="minorHAnsi" w:hAnsiTheme="minorHAnsi"/>
                <w:sz w:val="22"/>
                <w:szCs w:val="22"/>
                <w:lang w:val="en-GB"/>
              </w:rPr>
              <w:t>I.1</w:t>
            </w:r>
            <w:bookmarkEnd w:id="193"/>
          </w:p>
        </w:tc>
        <w:tc>
          <w:tcPr>
            <w:tcW w:w="6834" w:type="dxa"/>
            <w:tcBorders>
              <w:top w:val="single" w:sz="4" w:space="0" w:color="auto"/>
              <w:left w:val="nil"/>
              <w:bottom w:val="single" w:sz="4" w:space="0" w:color="auto"/>
              <w:right w:val="single" w:sz="4" w:space="0" w:color="auto"/>
            </w:tcBorders>
            <w:shd w:val="clear" w:color="auto" w:fill="auto"/>
            <w:vAlign w:val="center"/>
          </w:tcPr>
          <w:p w:rsidR="00F56DEE" w:rsidRPr="00AC7437" w:rsidRDefault="00F56DEE" w:rsidP="00827EAC">
            <w:pPr>
              <w:pStyle w:val="font0"/>
              <w:spacing w:before="120" w:beforeAutospacing="0" w:after="0" w:afterAutospacing="0" w:line="360" w:lineRule="auto"/>
              <w:ind w:left="174" w:right="180"/>
              <w:rPr>
                <w:rFonts w:asciiTheme="minorHAnsi" w:hAnsiTheme="minorHAnsi"/>
                <w:sz w:val="22"/>
                <w:szCs w:val="22"/>
                <w:lang w:val="en-GB"/>
              </w:rPr>
            </w:pPr>
            <w:r w:rsidRPr="00AC7437">
              <w:rPr>
                <w:rFonts w:asciiTheme="minorHAnsi" w:hAnsiTheme="minorHAnsi"/>
                <w:sz w:val="22"/>
                <w:szCs w:val="22"/>
                <w:lang w:val="en-GB"/>
              </w:rPr>
              <w:t xml:space="preserve">Do you or any household member have a </w:t>
            </w:r>
            <w:r w:rsidRPr="00AC7437">
              <w:rPr>
                <w:rFonts w:asciiTheme="minorHAnsi" w:hAnsiTheme="minorHAnsi"/>
                <w:b/>
                <w:bCs/>
                <w:i/>
                <w:iCs/>
                <w:sz w:val="22"/>
                <w:szCs w:val="22"/>
                <w:lang w:val="en-GB"/>
              </w:rPr>
              <w:t>non-farm enterprise</w:t>
            </w:r>
            <w:r w:rsidRPr="00AC7437">
              <w:rPr>
                <w:rFonts w:asciiTheme="minorHAnsi" w:hAnsiTheme="minorHAnsi"/>
                <w:sz w:val="22"/>
                <w:szCs w:val="22"/>
                <w:lang w:val="en-GB"/>
              </w:rPr>
              <w:t>? [</w:t>
            </w:r>
            <w:r w:rsidRPr="00AC7437">
              <w:rPr>
                <w:rFonts w:asciiTheme="minorHAnsi" w:hAnsiTheme="minorHAnsi"/>
                <w:i/>
                <w:iCs/>
                <w:sz w:val="22"/>
                <w:szCs w:val="22"/>
                <w:lang w:val="en-GB"/>
              </w:rPr>
              <w:t>Provide definition of non-farm enterprise e.g. handicraft activities</w:t>
            </w:r>
            <w:r w:rsidRPr="00AC7437">
              <w:rPr>
                <w:rFonts w:asciiTheme="minorHAnsi" w:hAnsiTheme="minorHAnsi"/>
                <w:sz w:val="22"/>
                <w:szCs w:val="22"/>
                <w:lang w:val="en-GB"/>
              </w:rPr>
              <w:t>]</w:t>
            </w:r>
          </w:p>
        </w:tc>
        <w:tc>
          <w:tcPr>
            <w:tcW w:w="3060" w:type="dxa"/>
            <w:tcBorders>
              <w:top w:val="single" w:sz="4" w:space="0" w:color="auto"/>
              <w:left w:val="nil"/>
              <w:bottom w:val="single" w:sz="4" w:space="0" w:color="auto"/>
              <w:right w:val="single" w:sz="4" w:space="0" w:color="auto"/>
            </w:tcBorders>
            <w:shd w:val="clear" w:color="auto" w:fill="auto"/>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  A. Yes               B. No (-&gt;</w:t>
            </w:r>
            <w:r w:rsidRPr="00AC7437">
              <w:rPr>
                <w:rFonts w:asciiTheme="minorHAnsi" w:hAnsiTheme="minorHAnsi"/>
                <w:i/>
                <w:iCs/>
                <w:sz w:val="22"/>
                <w:szCs w:val="22"/>
                <w:u w:val="single"/>
              </w:rPr>
              <w:t>go to J.1</w:t>
            </w:r>
            <w:r w:rsidRPr="00AC7437">
              <w:rPr>
                <w:rFonts w:asciiTheme="minorHAnsi" w:hAnsiTheme="minorHAnsi"/>
                <w:sz w:val="22"/>
                <w:szCs w:val="22"/>
              </w:rPr>
              <w:t xml:space="preserve">)        </w:t>
            </w:r>
          </w:p>
        </w:tc>
      </w:tr>
      <w:tr w:rsidR="00F56DEE" w:rsidRPr="00AC7437" w:rsidTr="00827EAC">
        <w:trPr>
          <w:cantSplit/>
          <w:trHeight w:val="1137"/>
        </w:trPr>
        <w:tc>
          <w:tcPr>
            <w:tcW w:w="551" w:type="dxa"/>
            <w:tcBorders>
              <w:top w:val="single" w:sz="4" w:space="0" w:color="auto"/>
              <w:left w:val="single" w:sz="4" w:space="0" w:color="auto"/>
              <w:bottom w:val="single" w:sz="4" w:space="0" w:color="auto"/>
              <w:right w:val="single" w:sz="4" w:space="0" w:color="auto"/>
            </w:tcBorders>
            <w:shd w:val="clear" w:color="auto" w:fill="auto"/>
            <w:vAlign w:val="center"/>
          </w:tcPr>
          <w:p w:rsidR="00F56DEE" w:rsidRPr="00AC7437" w:rsidRDefault="00F56DEE" w:rsidP="00827EAC">
            <w:pPr>
              <w:pStyle w:val="Heading2"/>
              <w:rPr>
                <w:rFonts w:asciiTheme="minorHAnsi" w:hAnsiTheme="minorHAnsi"/>
                <w:sz w:val="22"/>
                <w:szCs w:val="22"/>
                <w:lang w:val="en-GB"/>
              </w:rPr>
            </w:pPr>
            <w:bookmarkStart w:id="194" w:name="_Toc449200381"/>
            <w:bookmarkEnd w:id="194"/>
          </w:p>
        </w:tc>
        <w:tc>
          <w:tcPr>
            <w:tcW w:w="6834" w:type="dxa"/>
            <w:tcBorders>
              <w:top w:val="single" w:sz="4" w:space="0" w:color="auto"/>
              <w:left w:val="nil"/>
              <w:bottom w:val="single" w:sz="4" w:space="0" w:color="auto"/>
              <w:right w:val="single" w:sz="4" w:space="0" w:color="auto"/>
            </w:tcBorders>
            <w:shd w:val="clear" w:color="auto" w:fill="auto"/>
            <w:vAlign w:val="center"/>
          </w:tcPr>
          <w:p w:rsidR="00F56DEE" w:rsidRPr="00AC7437" w:rsidRDefault="00F56DEE" w:rsidP="00827EAC">
            <w:pPr>
              <w:pStyle w:val="font0"/>
              <w:spacing w:before="120" w:beforeAutospacing="0" w:after="0" w:afterAutospacing="0" w:line="360" w:lineRule="auto"/>
              <w:ind w:left="720" w:right="180"/>
              <w:rPr>
                <w:rFonts w:asciiTheme="minorHAnsi" w:hAnsiTheme="minorHAnsi"/>
                <w:i/>
                <w:iCs/>
                <w:sz w:val="22"/>
                <w:szCs w:val="22"/>
                <w:lang w:val="en-GB"/>
              </w:rPr>
            </w:pPr>
            <w:r w:rsidRPr="00AC7437">
              <w:rPr>
                <w:rFonts w:asciiTheme="minorHAnsi" w:hAnsiTheme="minorHAnsi"/>
                <w:i/>
                <w:iCs/>
                <w:sz w:val="22"/>
                <w:szCs w:val="22"/>
                <w:lang w:val="en-GB"/>
              </w:rPr>
              <w:t>I.1.1</w:t>
            </w:r>
            <w:r w:rsidRPr="00AC7437">
              <w:rPr>
                <w:rFonts w:asciiTheme="minorHAnsi" w:hAnsiTheme="minorHAnsi"/>
                <w:sz w:val="22"/>
                <w:szCs w:val="22"/>
                <w:lang w:val="en-GB"/>
              </w:rPr>
              <w:t xml:space="preserve"> – In addition to yourself, how many employees do you have?</w:t>
            </w:r>
          </w:p>
        </w:tc>
        <w:tc>
          <w:tcPr>
            <w:tcW w:w="3060" w:type="dxa"/>
            <w:tcBorders>
              <w:top w:val="single" w:sz="4" w:space="0" w:color="auto"/>
              <w:left w:val="nil"/>
              <w:bottom w:val="single" w:sz="4" w:space="0" w:color="auto"/>
              <w:right w:val="single" w:sz="4" w:space="0" w:color="auto"/>
            </w:tcBorders>
            <w:shd w:val="clear" w:color="auto" w:fill="auto"/>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    A.    No employee</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    B.    One to two employees</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    C.     Three to five employees</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    D.    More than five employees</w:t>
            </w:r>
          </w:p>
        </w:tc>
      </w:tr>
      <w:tr w:rsidR="00F56DEE" w:rsidRPr="00AC7437" w:rsidTr="00827EAC">
        <w:trPr>
          <w:cantSplit/>
          <w:trHeight w:val="459"/>
        </w:trPr>
        <w:tc>
          <w:tcPr>
            <w:tcW w:w="551" w:type="dxa"/>
            <w:tcBorders>
              <w:top w:val="single" w:sz="4" w:space="0" w:color="auto"/>
              <w:left w:val="single" w:sz="4" w:space="0" w:color="auto"/>
              <w:bottom w:val="single" w:sz="4" w:space="0" w:color="auto"/>
              <w:right w:val="single" w:sz="4" w:space="0" w:color="auto"/>
            </w:tcBorders>
            <w:shd w:val="clear" w:color="auto" w:fill="auto"/>
            <w:vAlign w:val="center"/>
          </w:tcPr>
          <w:p w:rsidR="00F56DEE" w:rsidRPr="00AC7437" w:rsidRDefault="00F56DEE" w:rsidP="00827EAC">
            <w:pPr>
              <w:pStyle w:val="Heading2"/>
              <w:rPr>
                <w:rFonts w:asciiTheme="minorHAnsi" w:hAnsiTheme="minorHAnsi"/>
                <w:sz w:val="22"/>
                <w:szCs w:val="22"/>
                <w:lang w:val="en-GB"/>
              </w:rPr>
            </w:pPr>
            <w:bookmarkStart w:id="195" w:name="_Toc449200382"/>
            <w:bookmarkEnd w:id="195"/>
          </w:p>
        </w:tc>
        <w:tc>
          <w:tcPr>
            <w:tcW w:w="6834" w:type="dxa"/>
            <w:tcBorders>
              <w:top w:val="single" w:sz="4" w:space="0" w:color="auto"/>
              <w:left w:val="nil"/>
              <w:bottom w:val="single" w:sz="4" w:space="0" w:color="auto"/>
              <w:right w:val="single" w:sz="4" w:space="0" w:color="auto"/>
            </w:tcBorders>
            <w:shd w:val="clear" w:color="auto" w:fill="auto"/>
            <w:vAlign w:val="center"/>
          </w:tcPr>
          <w:p w:rsidR="00F56DEE" w:rsidRPr="00AC7437" w:rsidRDefault="00F56DEE" w:rsidP="00827EAC">
            <w:pPr>
              <w:pStyle w:val="font0"/>
              <w:spacing w:before="120" w:beforeAutospacing="0" w:after="0" w:afterAutospacing="0" w:line="360" w:lineRule="auto"/>
              <w:ind w:left="714" w:right="181"/>
              <w:rPr>
                <w:rFonts w:asciiTheme="minorHAnsi" w:hAnsiTheme="minorHAnsi"/>
                <w:sz w:val="22"/>
                <w:szCs w:val="22"/>
                <w:lang w:val="en-GB"/>
              </w:rPr>
            </w:pPr>
            <w:r w:rsidRPr="00AC7437">
              <w:rPr>
                <w:rFonts w:asciiTheme="minorHAnsi" w:hAnsiTheme="minorHAnsi"/>
                <w:i/>
                <w:iCs/>
                <w:sz w:val="22"/>
                <w:szCs w:val="22"/>
                <w:lang w:val="en-GB"/>
              </w:rPr>
              <w:t xml:space="preserve">I.1.2 </w:t>
            </w:r>
            <w:r w:rsidRPr="00AC7437">
              <w:rPr>
                <w:rFonts w:asciiTheme="minorHAnsi" w:hAnsiTheme="minorHAnsi"/>
                <w:sz w:val="22"/>
                <w:szCs w:val="22"/>
                <w:lang w:val="en-GB"/>
              </w:rPr>
              <w:t>- Did anyone help you establish or expand your enterprise or business?</w:t>
            </w:r>
          </w:p>
        </w:tc>
        <w:tc>
          <w:tcPr>
            <w:tcW w:w="3060" w:type="dxa"/>
            <w:tcBorders>
              <w:top w:val="single" w:sz="4" w:space="0" w:color="auto"/>
              <w:left w:val="nil"/>
              <w:bottom w:val="single" w:sz="4" w:space="0" w:color="auto"/>
              <w:right w:val="single" w:sz="4" w:space="0" w:color="auto"/>
            </w:tcBorders>
            <w:shd w:val="clear" w:color="auto" w:fill="auto"/>
            <w:vAlign w:val="center"/>
          </w:tcPr>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  A. Yes (</w:t>
            </w:r>
            <w:r w:rsidRPr="00AC7437">
              <w:rPr>
                <w:rFonts w:asciiTheme="minorHAnsi" w:hAnsiTheme="minorHAnsi"/>
                <w:i/>
                <w:iCs/>
                <w:sz w:val="22"/>
                <w:szCs w:val="22"/>
              </w:rPr>
              <w:t>Establish</w:t>
            </w:r>
            <w:r w:rsidRPr="00AC7437">
              <w:rPr>
                <w:rFonts w:asciiTheme="minorHAnsi" w:hAnsiTheme="minorHAnsi"/>
                <w:sz w:val="22"/>
                <w:szCs w:val="22"/>
              </w:rPr>
              <w:t xml:space="preserve">)             </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  B.  Yes </w:t>
            </w:r>
            <w:r w:rsidRPr="00AC7437">
              <w:rPr>
                <w:rFonts w:asciiTheme="minorHAnsi" w:hAnsiTheme="minorHAnsi"/>
                <w:i/>
                <w:iCs/>
                <w:sz w:val="22"/>
                <w:szCs w:val="22"/>
              </w:rPr>
              <w:t>(Expand</w:t>
            </w:r>
            <w:r w:rsidRPr="00AC7437">
              <w:rPr>
                <w:rFonts w:asciiTheme="minorHAnsi" w:hAnsiTheme="minorHAnsi"/>
                <w:sz w:val="22"/>
                <w:szCs w:val="22"/>
              </w:rPr>
              <w:t>)</w:t>
            </w:r>
          </w:p>
          <w:p w:rsidR="00F56DEE" w:rsidRPr="00AC7437" w:rsidRDefault="00F56DEE" w:rsidP="00827EAC">
            <w:pPr>
              <w:spacing w:before="120" w:after="120"/>
              <w:rPr>
                <w:rFonts w:asciiTheme="minorHAnsi" w:hAnsiTheme="minorHAnsi"/>
                <w:sz w:val="22"/>
                <w:szCs w:val="22"/>
              </w:rPr>
            </w:pPr>
            <w:r w:rsidRPr="00AC7437">
              <w:rPr>
                <w:rFonts w:asciiTheme="minorHAnsi" w:hAnsiTheme="minorHAnsi"/>
                <w:sz w:val="22"/>
                <w:szCs w:val="22"/>
              </w:rPr>
              <w:t xml:space="preserve">  C.  No        </w:t>
            </w:r>
          </w:p>
        </w:tc>
      </w:tr>
      <w:tr w:rsidR="00F56DEE" w:rsidRPr="00AC7437" w:rsidTr="00827EAC">
        <w:trPr>
          <w:cantSplit/>
          <w:trHeight w:val="705"/>
        </w:trPr>
        <w:tc>
          <w:tcPr>
            <w:tcW w:w="551" w:type="dxa"/>
            <w:tcBorders>
              <w:top w:val="single" w:sz="4" w:space="0" w:color="auto"/>
              <w:left w:val="single" w:sz="4" w:space="0" w:color="auto"/>
              <w:bottom w:val="single" w:sz="4" w:space="0" w:color="auto"/>
              <w:right w:val="single" w:sz="4" w:space="0" w:color="auto"/>
            </w:tcBorders>
            <w:shd w:val="clear" w:color="auto" w:fill="auto"/>
            <w:vAlign w:val="center"/>
          </w:tcPr>
          <w:p w:rsidR="00F56DEE" w:rsidRPr="00AC7437" w:rsidRDefault="00F56DEE" w:rsidP="00827EAC">
            <w:pPr>
              <w:pStyle w:val="Heading2"/>
              <w:rPr>
                <w:rFonts w:asciiTheme="minorHAnsi" w:hAnsiTheme="minorHAnsi"/>
                <w:sz w:val="22"/>
                <w:szCs w:val="22"/>
                <w:lang w:val="en-GB"/>
              </w:rPr>
            </w:pPr>
            <w:bookmarkStart w:id="196" w:name="_Toc449200383"/>
            <w:bookmarkEnd w:id="196"/>
          </w:p>
        </w:tc>
        <w:tc>
          <w:tcPr>
            <w:tcW w:w="6834" w:type="dxa"/>
            <w:tcBorders>
              <w:top w:val="single" w:sz="4" w:space="0" w:color="auto"/>
              <w:left w:val="nil"/>
              <w:bottom w:val="single" w:sz="4" w:space="0" w:color="auto"/>
              <w:right w:val="single" w:sz="4" w:space="0" w:color="auto"/>
            </w:tcBorders>
            <w:shd w:val="clear" w:color="auto" w:fill="auto"/>
            <w:vAlign w:val="center"/>
          </w:tcPr>
          <w:p w:rsidR="00F56DEE" w:rsidRPr="00AC7437" w:rsidRDefault="00F56DEE" w:rsidP="00827EAC">
            <w:pPr>
              <w:pStyle w:val="font0"/>
              <w:spacing w:before="120" w:beforeAutospacing="0" w:after="0" w:afterAutospacing="0" w:line="360" w:lineRule="auto"/>
              <w:ind w:left="1440" w:right="180"/>
              <w:rPr>
                <w:rFonts w:asciiTheme="minorHAnsi" w:hAnsiTheme="minorHAnsi"/>
                <w:sz w:val="22"/>
                <w:szCs w:val="22"/>
                <w:lang w:val="en-GB"/>
              </w:rPr>
            </w:pPr>
            <w:r w:rsidRPr="00AC7437">
              <w:rPr>
                <w:rFonts w:asciiTheme="minorHAnsi" w:hAnsiTheme="minorHAnsi"/>
                <w:i/>
                <w:iCs/>
                <w:sz w:val="22"/>
                <w:szCs w:val="22"/>
                <w:lang w:val="en-GB"/>
              </w:rPr>
              <w:t xml:space="preserve">I.1.2.1 </w:t>
            </w:r>
            <w:r w:rsidRPr="00AC7437">
              <w:rPr>
                <w:rFonts w:asciiTheme="minorHAnsi" w:hAnsiTheme="minorHAnsi"/>
                <w:sz w:val="22"/>
                <w:szCs w:val="22"/>
                <w:lang w:val="en-GB"/>
              </w:rPr>
              <w:t xml:space="preserve">- If yes, who helped you?                                                    </w:t>
            </w:r>
          </w:p>
        </w:tc>
        <w:tc>
          <w:tcPr>
            <w:tcW w:w="3060" w:type="dxa"/>
            <w:tcBorders>
              <w:top w:val="single" w:sz="4" w:space="0" w:color="auto"/>
              <w:left w:val="nil"/>
              <w:bottom w:val="single" w:sz="4" w:space="0" w:color="auto"/>
              <w:right w:val="single" w:sz="4" w:space="0" w:color="auto"/>
            </w:tcBorders>
            <w:shd w:val="clear" w:color="auto" w:fill="auto"/>
            <w:vAlign w:val="center"/>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 xml:space="preserve">  A.  Government extension services</w:t>
            </w:r>
          </w:p>
          <w:p w:rsidR="00F56DEE" w:rsidRPr="00AC7437" w:rsidRDefault="00F56DEE" w:rsidP="00827EAC">
            <w:pPr>
              <w:spacing w:before="120"/>
              <w:rPr>
                <w:rFonts w:asciiTheme="minorHAnsi" w:hAnsiTheme="minorHAnsi"/>
                <w:sz w:val="22"/>
                <w:szCs w:val="22"/>
              </w:rPr>
            </w:pPr>
            <w:r w:rsidRPr="00AC7437">
              <w:rPr>
                <w:rFonts w:asciiTheme="minorHAnsi" w:hAnsiTheme="minorHAnsi"/>
                <w:sz w:val="22"/>
                <w:szCs w:val="22"/>
              </w:rPr>
              <w:t xml:space="preserve">  B.  An NGO</w:t>
            </w:r>
          </w:p>
          <w:p w:rsidR="00F56DEE" w:rsidRPr="00AC7437" w:rsidRDefault="00F56DEE" w:rsidP="00827EAC">
            <w:pPr>
              <w:spacing w:before="120"/>
              <w:rPr>
                <w:rFonts w:asciiTheme="minorHAnsi" w:hAnsiTheme="minorHAnsi"/>
                <w:sz w:val="22"/>
                <w:szCs w:val="22"/>
              </w:rPr>
            </w:pPr>
            <w:r w:rsidRPr="00AC7437">
              <w:rPr>
                <w:rFonts w:asciiTheme="minorHAnsi" w:hAnsiTheme="minorHAnsi"/>
                <w:sz w:val="22"/>
                <w:szCs w:val="22"/>
              </w:rPr>
              <w:t>C.  A donor-funded project</w:t>
            </w:r>
          </w:p>
        </w:tc>
      </w:tr>
    </w:tbl>
    <w:p w:rsidR="00F56DEE" w:rsidRPr="00AC7437" w:rsidRDefault="00F56DEE" w:rsidP="00F56DEE">
      <w:pPr>
        <w:rPr>
          <w:rFonts w:asciiTheme="minorHAnsi" w:hAnsiTheme="minorHAnsi"/>
          <w:sz w:val="22"/>
          <w:szCs w:val="22"/>
        </w:rPr>
      </w:pPr>
    </w:p>
    <w:p w:rsidR="00F56DEE" w:rsidRPr="00AC7437" w:rsidRDefault="00F56DEE" w:rsidP="00F56DEE">
      <w:pPr>
        <w:rPr>
          <w:rFonts w:asciiTheme="minorHAnsi" w:hAnsiTheme="minorHAnsi"/>
          <w:sz w:val="22"/>
          <w:szCs w:val="22"/>
        </w:rPr>
      </w:pPr>
    </w:p>
    <w:p w:rsidR="00F56DEE" w:rsidRPr="00AC7437" w:rsidRDefault="00F56DEE" w:rsidP="00F56DEE">
      <w:pPr>
        <w:rPr>
          <w:rFonts w:asciiTheme="minorHAnsi" w:hAnsiTheme="minorHAnsi"/>
          <w:sz w:val="22"/>
          <w:szCs w:val="22"/>
        </w:rPr>
      </w:pPr>
    </w:p>
    <w:tbl>
      <w:tblPr>
        <w:tblW w:w="1044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5"/>
        <w:gridCol w:w="81"/>
        <w:gridCol w:w="6610"/>
        <w:gridCol w:w="2994"/>
      </w:tblGrid>
      <w:tr w:rsidR="00F56DEE" w:rsidRPr="00AC7437" w:rsidTr="00827EAC">
        <w:trPr>
          <w:trHeight w:val="271"/>
        </w:trPr>
        <w:tc>
          <w:tcPr>
            <w:tcW w:w="10440" w:type="dxa"/>
            <w:gridSpan w:val="4"/>
            <w:shd w:val="clear" w:color="auto" w:fill="auto"/>
            <w:vAlign w:val="center"/>
          </w:tcPr>
          <w:p w:rsidR="00F56DEE" w:rsidRPr="00AC7437" w:rsidRDefault="00F56DEE" w:rsidP="00827EAC">
            <w:pPr>
              <w:spacing w:before="60" w:after="60"/>
              <w:jc w:val="center"/>
              <w:rPr>
                <w:rFonts w:asciiTheme="minorHAnsi" w:hAnsiTheme="minorHAnsi"/>
                <w:color w:val="333399"/>
                <w:sz w:val="22"/>
                <w:szCs w:val="22"/>
                <w:lang w:val="en-US"/>
              </w:rPr>
            </w:pPr>
            <w:r w:rsidRPr="00AC7437">
              <w:rPr>
                <w:rFonts w:asciiTheme="minorHAnsi" w:hAnsiTheme="minorHAnsi"/>
                <w:color w:val="333399"/>
                <w:sz w:val="22"/>
                <w:szCs w:val="22"/>
                <w:lang w:val="en-US"/>
              </w:rPr>
              <w:t>J – ACCESS TO NATURAL RESOURCES</w:t>
            </w:r>
          </w:p>
        </w:tc>
      </w:tr>
      <w:tr w:rsidR="00F56DEE" w:rsidRPr="00AC7437" w:rsidTr="00827EAC">
        <w:trPr>
          <w:trHeight w:val="351"/>
        </w:trPr>
        <w:tc>
          <w:tcPr>
            <w:tcW w:w="10440" w:type="dxa"/>
            <w:gridSpan w:val="4"/>
          </w:tcPr>
          <w:p w:rsidR="00F56DEE" w:rsidRPr="00AC7437" w:rsidRDefault="00F56DEE" w:rsidP="00827EAC">
            <w:pPr>
              <w:spacing w:before="120" w:after="120"/>
              <w:jc w:val="center"/>
              <w:rPr>
                <w:rFonts w:asciiTheme="minorHAnsi" w:hAnsiTheme="minorHAnsi"/>
                <w:b/>
                <w:bCs/>
                <w:sz w:val="22"/>
                <w:szCs w:val="22"/>
              </w:rPr>
            </w:pPr>
            <w:r w:rsidRPr="00AC7437">
              <w:rPr>
                <w:rFonts w:asciiTheme="minorHAnsi" w:hAnsiTheme="minorHAnsi"/>
                <w:b/>
                <w:bCs/>
                <w:i/>
                <w:sz w:val="22"/>
                <w:szCs w:val="22"/>
              </w:rPr>
              <w:t>[Section to adapt. Select only the parts that are relevant for your project activities.].</w:t>
            </w:r>
          </w:p>
        </w:tc>
      </w:tr>
      <w:tr w:rsidR="00F56DEE" w:rsidRPr="00AC7437" w:rsidTr="00827EAC">
        <w:trPr>
          <w:trHeight w:val="297"/>
        </w:trPr>
        <w:tc>
          <w:tcPr>
            <w:tcW w:w="755" w:type="dxa"/>
            <w:vAlign w:val="center"/>
          </w:tcPr>
          <w:p w:rsidR="00F56DEE" w:rsidRPr="00AC7437" w:rsidRDefault="00F56DEE" w:rsidP="00827EAC">
            <w:pPr>
              <w:jc w:val="center"/>
              <w:rPr>
                <w:rFonts w:asciiTheme="minorHAnsi" w:hAnsiTheme="minorHAnsi"/>
                <w:b/>
                <w:bCs/>
                <w:sz w:val="22"/>
                <w:szCs w:val="22"/>
              </w:rPr>
            </w:pPr>
            <w:r w:rsidRPr="00AC7437">
              <w:rPr>
                <w:rFonts w:asciiTheme="minorHAnsi" w:hAnsiTheme="minorHAnsi"/>
                <w:b/>
                <w:bCs/>
                <w:sz w:val="22"/>
                <w:szCs w:val="22"/>
              </w:rPr>
              <w:t>J.1</w:t>
            </w:r>
          </w:p>
        </w:tc>
        <w:tc>
          <w:tcPr>
            <w:tcW w:w="6691" w:type="dxa"/>
            <w:gridSpan w:val="2"/>
            <w:vAlign w:val="center"/>
          </w:tcPr>
          <w:p w:rsidR="00F56DEE" w:rsidRPr="00AC7437" w:rsidRDefault="00F56DEE" w:rsidP="00827EAC">
            <w:pPr>
              <w:spacing w:before="120" w:line="360" w:lineRule="auto"/>
              <w:ind w:left="181" w:hanging="11"/>
              <w:rPr>
                <w:rFonts w:asciiTheme="minorHAnsi" w:hAnsiTheme="minorHAnsi"/>
                <w:sz w:val="22"/>
                <w:szCs w:val="22"/>
                <w:u w:val="single"/>
              </w:rPr>
            </w:pPr>
            <w:r w:rsidRPr="00AC7437">
              <w:rPr>
                <w:rFonts w:asciiTheme="minorHAnsi" w:hAnsiTheme="minorHAnsi"/>
                <w:sz w:val="22"/>
                <w:szCs w:val="22"/>
              </w:rPr>
              <w:t xml:space="preserve">Do you have access to community </w:t>
            </w:r>
            <w:r w:rsidRPr="00AC7437">
              <w:rPr>
                <w:rFonts w:asciiTheme="minorHAnsi" w:hAnsiTheme="minorHAnsi"/>
                <w:b/>
                <w:i/>
                <w:sz w:val="22"/>
                <w:szCs w:val="22"/>
              </w:rPr>
              <w:t>fish ponds</w:t>
            </w:r>
            <w:r w:rsidRPr="00AC7437">
              <w:rPr>
                <w:rFonts w:asciiTheme="minorHAnsi" w:hAnsiTheme="minorHAnsi"/>
                <w:sz w:val="22"/>
                <w:szCs w:val="22"/>
              </w:rPr>
              <w:t xml:space="preserve">?                            </w:t>
            </w:r>
          </w:p>
        </w:tc>
        <w:tc>
          <w:tcPr>
            <w:tcW w:w="2994" w:type="dxa"/>
            <w:vAlign w:val="center"/>
          </w:tcPr>
          <w:p w:rsidR="00F56DEE" w:rsidRPr="00AC7437" w:rsidRDefault="00F56DEE" w:rsidP="00827EAC">
            <w:pPr>
              <w:rPr>
                <w:rFonts w:asciiTheme="minorHAnsi" w:hAnsiTheme="minorHAnsi"/>
                <w:sz w:val="22"/>
                <w:szCs w:val="22"/>
                <w:lang w:val="en-US"/>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J.2</w:t>
            </w:r>
            <w:r w:rsidRPr="00AC7437">
              <w:rPr>
                <w:rFonts w:asciiTheme="minorHAnsi" w:hAnsiTheme="minorHAnsi"/>
                <w:sz w:val="22"/>
                <w:szCs w:val="22"/>
              </w:rPr>
              <w:t xml:space="preserve">)        </w:t>
            </w:r>
          </w:p>
        </w:tc>
      </w:tr>
      <w:tr w:rsidR="00F56DEE" w:rsidRPr="00AC7437" w:rsidTr="00827EAC">
        <w:trPr>
          <w:trHeight w:val="275"/>
        </w:trPr>
        <w:tc>
          <w:tcPr>
            <w:tcW w:w="755" w:type="dxa"/>
            <w:vAlign w:val="center"/>
          </w:tcPr>
          <w:p w:rsidR="00F56DEE" w:rsidRPr="00AC7437" w:rsidRDefault="00F56DEE" w:rsidP="00827EAC">
            <w:pPr>
              <w:jc w:val="center"/>
              <w:rPr>
                <w:rFonts w:asciiTheme="minorHAnsi" w:hAnsiTheme="minorHAnsi"/>
                <w:b/>
                <w:bCs/>
                <w:sz w:val="22"/>
                <w:szCs w:val="22"/>
              </w:rPr>
            </w:pPr>
          </w:p>
        </w:tc>
        <w:tc>
          <w:tcPr>
            <w:tcW w:w="6691" w:type="dxa"/>
            <w:gridSpan w:val="2"/>
            <w:vAlign w:val="center"/>
          </w:tcPr>
          <w:p w:rsidR="00F56DEE" w:rsidRPr="00AC7437" w:rsidRDefault="00F56DEE" w:rsidP="00827EAC">
            <w:pPr>
              <w:spacing w:before="120" w:line="360" w:lineRule="auto"/>
              <w:ind w:left="731" w:hanging="11"/>
              <w:rPr>
                <w:rFonts w:asciiTheme="minorHAnsi" w:hAnsiTheme="minorHAnsi"/>
                <w:sz w:val="22"/>
                <w:szCs w:val="22"/>
              </w:rPr>
            </w:pPr>
            <w:r w:rsidRPr="00AC7437">
              <w:rPr>
                <w:rFonts w:asciiTheme="minorHAnsi" w:eastAsia="Arial Unicode MS" w:hAnsiTheme="minorHAnsi"/>
                <w:i/>
                <w:iCs/>
                <w:sz w:val="22"/>
                <w:szCs w:val="22"/>
              </w:rPr>
              <w:t>J.1.1</w:t>
            </w:r>
            <w:r w:rsidRPr="00AC7437">
              <w:rPr>
                <w:rFonts w:asciiTheme="minorHAnsi" w:hAnsiTheme="minorHAnsi"/>
                <w:sz w:val="22"/>
                <w:szCs w:val="22"/>
              </w:rPr>
              <w:t xml:space="preserve"> –Is this access regulated?                                                                 </w:t>
            </w:r>
          </w:p>
        </w:tc>
        <w:tc>
          <w:tcPr>
            <w:tcW w:w="2994" w:type="dxa"/>
            <w:vAlign w:val="center"/>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A.  Yes                        B.   No</w:t>
            </w:r>
          </w:p>
        </w:tc>
      </w:tr>
      <w:tr w:rsidR="00F56DEE" w:rsidRPr="00AC7437" w:rsidTr="00827EAC">
        <w:trPr>
          <w:trHeight w:val="275"/>
        </w:trPr>
        <w:tc>
          <w:tcPr>
            <w:tcW w:w="755" w:type="dxa"/>
            <w:vAlign w:val="center"/>
          </w:tcPr>
          <w:p w:rsidR="00F56DEE" w:rsidRPr="00AC7437" w:rsidRDefault="00F56DEE" w:rsidP="00827EAC">
            <w:pPr>
              <w:jc w:val="center"/>
              <w:rPr>
                <w:rFonts w:asciiTheme="minorHAnsi" w:hAnsiTheme="minorHAnsi"/>
                <w:b/>
                <w:bCs/>
                <w:sz w:val="22"/>
                <w:szCs w:val="22"/>
              </w:rPr>
            </w:pPr>
          </w:p>
        </w:tc>
        <w:tc>
          <w:tcPr>
            <w:tcW w:w="6691" w:type="dxa"/>
            <w:gridSpan w:val="2"/>
            <w:vAlign w:val="center"/>
          </w:tcPr>
          <w:p w:rsidR="00F56DEE" w:rsidRPr="00AC7437" w:rsidRDefault="00F56DEE" w:rsidP="00827EAC">
            <w:pPr>
              <w:spacing w:before="120" w:line="360" w:lineRule="auto"/>
              <w:ind w:left="731" w:hanging="11"/>
              <w:rPr>
                <w:rFonts w:asciiTheme="minorHAnsi" w:eastAsia="Arial Unicode MS" w:hAnsiTheme="minorHAnsi"/>
                <w:i/>
                <w:iCs/>
                <w:sz w:val="22"/>
                <w:szCs w:val="22"/>
              </w:rPr>
            </w:pPr>
            <w:r w:rsidRPr="00AC7437">
              <w:rPr>
                <w:rFonts w:asciiTheme="minorHAnsi" w:eastAsia="Arial Unicode MS" w:hAnsiTheme="minorHAnsi"/>
                <w:i/>
                <w:iCs/>
                <w:sz w:val="22"/>
                <w:szCs w:val="22"/>
              </w:rPr>
              <w:t>J.1.2</w:t>
            </w:r>
            <w:r w:rsidRPr="00AC7437">
              <w:rPr>
                <w:rFonts w:asciiTheme="minorHAnsi" w:hAnsiTheme="minorHAnsi"/>
                <w:sz w:val="22"/>
                <w:szCs w:val="22"/>
              </w:rPr>
              <w:t xml:space="preserve"> – Has your access to fish ponds improved compare to last year?</w:t>
            </w:r>
          </w:p>
        </w:tc>
        <w:tc>
          <w:tcPr>
            <w:tcW w:w="2994" w:type="dxa"/>
            <w:vAlign w:val="center"/>
          </w:tcPr>
          <w:p w:rsidR="00F56DEE" w:rsidRPr="00AC7437" w:rsidRDefault="00F56DEE" w:rsidP="00827EAC">
            <w:pPr>
              <w:jc w:val="center"/>
              <w:rPr>
                <w:rFonts w:asciiTheme="minorHAnsi" w:hAnsiTheme="minorHAnsi"/>
                <w:sz w:val="22"/>
                <w:szCs w:val="22"/>
              </w:rPr>
            </w:pPr>
          </w:p>
        </w:tc>
      </w:tr>
      <w:tr w:rsidR="00F56DEE" w:rsidRPr="00AC7437" w:rsidTr="00827EAC">
        <w:trPr>
          <w:trHeight w:val="275"/>
        </w:trPr>
        <w:tc>
          <w:tcPr>
            <w:tcW w:w="755" w:type="dxa"/>
            <w:vAlign w:val="center"/>
          </w:tcPr>
          <w:p w:rsidR="00F56DEE" w:rsidRPr="00AC7437" w:rsidRDefault="00F56DEE" w:rsidP="00827EAC">
            <w:pPr>
              <w:jc w:val="center"/>
              <w:rPr>
                <w:rFonts w:asciiTheme="minorHAnsi" w:hAnsiTheme="minorHAnsi"/>
                <w:b/>
                <w:bCs/>
                <w:sz w:val="22"/>
                <w:szCs w:val="22"/>
              </w:rPr>
            </w:pPr>
          </w:p>
        </w:tc>
        <w:tc>
          <w:tcPr>
            <w:tcW w:w="6691" w:type="dxa"/>
            <w:gridSpan w:val="2"/>
            <w:vAlign w:val="center"/>
          </w:tcPr>
          <w:p w:rsidR="00F56DEE" w:rsidRPr="00AC7437" w:rsidRDefault="00F56DEE" w:rsidP="00827EAC">
            <w:pPr>
              <w:spacing w:before="120" w:line="360" w:lineRule="auto"/>
              <w:ind w:left="731" w:hanging="11"/>
              <w:rPr>
                <w:rFonts w:asciiTheme="minorHAnsi" w:hAnsiTheme="minorHAnsi"/>
                <w:sz w:val="22"/>
                <w:szCs w:val="22"/>
              </w:rPr>
            </w:pPr>
            <w:r w:rsidRPr="00AC7437">
              <w:rPr>
                <w:rFonts w:asciiTheme="minorHAnsi" w:eastAsia="Arial Unicode MS" w:hAnsiTheme="minorHAnsi"/>
                <w:i/>
                <w:iCs/>
                <w:sz w:val="22"/>
                <w:szCs w:val="22"/>
              </w:rPr>
              <w:t xml:space="preserve">J.1.3 </w:t>
            </w:r>
            <w:r w:rsidRPr="00AC7437">
              <w:rPr>
                <w:rFonts w:asciiTheme="minorHAnsi" w:hAnsiTheme="minorHAnsi"/>
                <w:sz w:val="22"/>
                <w:szCs w:val="22"/>
              </w:rPr>
              <w:t>–Do you consider that the productivity of the fish ponds has improved as compared to last year (</w:t>
            </w:r>
            <w:r w:rsidRPr="00AC7437">
              <w:rPr>
                <w:rFonts w:asciiTheme="minorHAnsi" w:hAnsiTheme="minorHAnsi"/>
                <w:i/>
                <w:iCs/>
                <w:sz w:val="22"/>
                <w:szCs w:val="22"/>
              </w:rPr>
              <w:t>i.e. 12 months ago</w:t>
            </w:r>
            <w:r w:rsidRPr="00AC7437">
              <w:rPr>
                <w:rFonts w:asciiTheme="minorHAnsi" w:hAnsiTheme="minorHAnsi"/>
                <w:sz w:val="22"/>
                <w:szCs w:val="22"/>
              </w:rPr>
              <w:t xml:space="preserve">)?                                                                                            </w:t>
            </w:r>
          </w:p>
        </w:tc>
        <w:tc>
          <w:tcPr>
            <w:tcW w:w="2994" w:type="dxa"/>
            <w:vAlign w:val="center"/>
          </w:tcPr>
          <w:p w:rsidR="00F56DEE" w:rsidRPr="00AC7437" w:rsidRDefault="00F56DEE" w:rsidP="00827EAC">
            <w:pPr>
              <w:jc w:val="center"/>
              <w:rPr>
                <w:rFonts w:asciiTheme="minorHAnsi" w:hAnsiTheme="minorHAnsi"/>
                <w:sz w:val="22"/>
                <w:szCs w:val="22"/>
                <w:lang w:val="en-US"/>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J.2</w:t>
            </w:r>
            <w:r w:rsidRPr="00AC7437">
              <w:rPr>
                <w:rFonts w:asciiTheme="minorHAnsi" w:hAnsiTheme="minorHAnsi"/>
                <w:sz w:val="22"/>
                <w:szCs w:val="22"/>
              </w:rPr>
              <w:t xml:space="preserve">)        </w:t>
            </w:r>
          </w:p>
        </w:tc>
      </w:tr>
      <w:tr w:rsidR="00F56DEE" w:rsidRPr="00AC7437" w:rsidTr="00827EAC">
        <w:trPr>
          <w:trHeight w:val="133"/>
        </w:trPr>
        <w:tc>
          <w:tcPr>
            <w:tcW w:w="10440" w:type="dxa"/>
            <w:gridSpan w:val="4"/>
            <w:shd w:val="clear" w:color="auto" w:fill="E6E6E6"/>
          </w:tcPr>
          <w:p w:rsidR="00F56DEE" w:rsidRPr="00AC7437" w:rsidRDefault="00F56DEE" w:rsidP="00827EAC">
            <w:pPr>
              <w:rPr>
                <w:rFonts w:asciiTheme="minorHAnsi" w:hAnsiTheme="minorHAnsi"/>
                <w:sz w:val="22"/>
                <w:szCs w:val="22"/>
              </w:rPr>
            </w:pPr>
          </w:p>
        </w:tc>
      </w:tr>
      <w:tr w:rsidR="00F56DEE" w:rsidRPr="00AC7437" w:rsidTr="00827EAC">
        <w:trPr>
          <w:trHeight w:val="275"/>
        </w:trPr>
        <w:tc>
          <w:tcPr>
            <w:tcW w:w="755" w:type="dxa"/>
            <w:vAlign w:val="center"/>
          </w:tcPr>
          <w:p w:rsidR="00F56DEE" w:rsidRPr="00AC7437" w:rsidRDefault="00F56DEE" w:rsidP="00827EAC">
            <w:pPr>
              <w:jc w:val="center"/>
              <w:rPr>
                <w:rFonts w:asciiTheme="minorHAnsi" w:hAnsiTheme="minorHAnsi"/>
                <w:b/>
                <w:bCs/>
                <w:sz w:val="22"/>
                <w:szCs w:val="22"/>
              </w:rPr>
            </w:pPr>
            <w:r w:rsidRPr="00AC7437">
              <w:rPr>
                <w:rFonts w:asciiTheme="minorHAnsi" w:hAnsiTheme="minorHAnsi"/>
                <w:b/>
                <w:bCs/>
                <w:sz w:val="22"/>
                <w:szCs w:val="22"/>
              </w:rPr>
              <w:t>J.2</w:t>
            </w:r>
          </w:p>
        </w:tc>
        <w:tc>
          <w:tcPr>
            <w:tcW w:w="6691" w:type="dxa"/>
            <w:gridSpan w:val="2"/>
            <w:vAlign w:val="center"/>
          </w:tcPr>
          <w:p w:rsidR="00F56DEE" w:rsidRPr="00AC7437" w:rsidRDefault="00F56DEE" w:rsidP="00827EAC">
            <w:pPr>
              <w:spacing w:before="120" w:line="360" w:lineRule="auto"/>
              <w:ind w:left="181" w:hanging="11"/>
              <w:rPr>
                <w:rFonts w:asciiTheme="minorHAnsi" w:hAnsiTheme="minorHAnsi"/>
                <w:sz w:val="22"/>
                <w:szCs w:val="22"/>
              </w:rPr>
            </w:pPr>
            <w:r w:rsidRPr="00AC7437">
              <w:rPr>
                <w:rFonts w:asciiTheme="minorHAnsi" w:hAnsiTheme="minorHAnsi"/>
                <w:sz w:val="22"/>
                <w:szCs w:val="22"/>
              </w:rPr>
              <w:t>Do you have access to</w:t>
            </w:r>
            <w:r w:rsidRPr="00AC7437">
              <w:rPr>
                <w:rFonts w:asciiTheme="minorHAnsi" w:hAnsiTheme="minorHAnsi"/>
                <w:b/>
                <w:i/>
                <w:sz w:val="22"/>
                <w:szCs w:val="22"/>
              </w:rPr>
              <w:t xml:space="preserve"> marine fisheries</w:t>
            </w:r>
            <w:r w:rsidRPr="00AC7437">
              <w:rPr>
                <w:rFonts w:asciiTheme="minorHAnsi" w:hAnsiTheme="minorHAnsi"/>
                <w:sz w:val="22"/>
                <w:szCs w:val="22"/>
              </w:rPr>
              <w:t xml:space="preserve">?                                      </w:t>
            </w:r>
          </w:p>
        </w:tc>
        <w:tc>
          <w:tcPr>
            <w:tcW w:w="2994" w:type="dxa"/>
            <w:vAlign w:val="center"/>
          </w:tcPr>
          <w:p w:rsidR="00F56DEE" w:rsidRPr="00AC7437" w:rsidRDefault="00F56DEE" w:rsidP="00827EAC">
            <w:pPr>
              <w:jc w:val="center"/>
              <w:rPr>
                <w:rFonts w:asciiTheme="minorHAnsi" w:hAnsiTheme="minorHAnsi"/>
                <w:sz w:val="22"/>
                <w:szCs w:val="22"/>
                <w:lang w:val="en-US"/>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J.3</w:t>
            </w:r>
            <w:r w:rsidRPr="00AC7437">
              <w:rPr>
                <w:rFonts w:asciiTheme="minorHAnsi" w:hAnsiTheme="minorHAnsi"/>
                <w:sz w:val="22"/>
                <w:szCs w:val="22"/>
              </w:rPr>
              <w:t xml:space="preserve">)        </w:t>
            </w:r>
          </w:p>
        </w:tc>
      </w:tr>
      <w:tr w:rsidR="00F56DEE" w:rsidRPr="00AC7437" w:rsidTr="00827EAC">
        <w:trPr>
          <w:trHeight w:val="275"/>
        </w:trPr>
        <w:tc>
          <w:tcPr>
            <w:tcW w:w="755" w:type="dxa"/>
            <w:vAlign w:val="center"/>
          </w:tcPr>
          <w:p w:rsidR="00F56DEE" w:rsidRPr="00AC7437" w:rsidRDefault="00F56DEE" w:rsidP="00827EAC">
            <w:pPr>
              <w:jc w:val="center"/>
              <w:rPr>
                <w:rFonts w:asciiTheme="minorHAnsi" w:hAnsiTheme="minorHAnsi"/>
                <w:b/>
                <w:bCs/>
                <w:sz w:val="22"/>
                <w:szCs w:val="22"/>
              </w:rPr>
            </w:pPr>
          </w:p>
        </w:tc>
        <w:tc>
          <w:tcPr>
            <w:tcW w:w="6691" w:type="dxa"/>
            <w:gridSpan w:val="2"/>
            <w:vAlign w:val="center"/>
          </w:tcPr>
          <w:p w:rsidR="00F56DEE" w:rsidRPr="00AC7437" w:rsidRDefault="00F56DEE" w:rsidP="00827EAC">
            <w:pPr>
              <w:spacing w:before="120" w:line="360" w:lineRule="auto"/>
              <w:ind w:left="731" w:hanging="11"/>
              <w:rPr>
                <w:rFonts w:asciiTheme="minorHAnsi" w:hAnsiTheme="minorHAnsi"/>
                <w:sz w:val="22"/>
                <w:szCs w:val="22"/>
              </w:rPr>
            </w:pPr>
            <w:r w:rsidRPr="00AC7437">
              <w:rPr>
                <w:rFonts w:asciiTheme="minorHAnsi" w:eastAsia="Arial Unicode MS" w:hAnsiTheme="minorHAnsi"/>
                <w:i/>
                <w:iCs/>
                <w:sz w:val="22"/>
                <w:szCs w:val="22"/>
              </w:rPr>
              <w:t>J.2.1</w:t>
            </w:r>
            <w:r w:rsidRPr="00AC7437">
              <w:rPr>
                <w:rFonts w:asciiTheme="minorHAnsi" w:hAnsiTheme="minorHAnsi"/>
                <w:sz w:val="22"/>
                <w:szCs w:val="22"/>
              </w:rPr>
              <w:t xml:space="preserve"> –Is the access regulated?                                                                 </w:t>
            </w:r>
          </w:p>
        </w:tc>
        <w:tc>
          <w:tcPr>
            <w:tcW w:w="2994" w:type="dxa"/>
            <w:vAlign w:val="center"/>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A.  Yes                        B.   No</w:t>
            </w:r>
          </w:p>
        </w:tc>
      </w:tr>
      <w:tr w:rsidR="00F56DEE" w:rsidRPr="00AC7437" w:rsidTr="00827EAC">
        <w:trPr>
          <w:trHeight w:val="275"/>
        </w:trPr>
        <w:tc>
          <w:tcPr>
            <w:tcW w:w="755" w:type="dxa"/>
            <w:vAlign w:val="center"/>
          </w:tcPr>
          <w:p w:rsidR="00F56DEE" w:rsidRPr="00AC7437" w:rsidRDefault="00F56DEE" w:rsidP="00827EAC">
            <w:pPr>
              <w:jc w:val="center"/>
              <w:rPr>
                <w:rFonts w:asciiTheme="minorHAnsi" w:hAnsiTheme="minorHAnsi"/>
                <w:b/>
                <w:bCs/>
                <w:sz w:val="22"/>
                <w:szCs w:val="22"/>
              </w:rPr>
            </w:pPr>
          </w:p>
        </w:tc>
        <w:tc>
          <w:tcPr>
            <w:tcW w:w="6691" w:type="dxa"/>
            <w:gridSpan w:val="2"/>
            <w:vAlign w:val="center"/>
          </w:tcPr>
          <w:p w:rsidR="00F56DEE" w:rsidRPr="00AC7437" w:rsidRDefault="00F56DEE" w:rsidP="00827EAC">
            <w:pPr>
              <w:spacing w:before="120" w:line="360" w:lineRule="auto"/>
              <w:ind w:left="731" w:hanging="11"/>
              <w:rPr>
                <w:rFonts w:asciiTheme="minorHAnsi" w:eastAsia="Arial Unicode MS" w:hAnsiTheme="minorHAnsi"/>
                <w:i/>
                <w:iCs/>
                <w:sz w:val="22"/>
                <w:szCs w:val="22"/>
              </w:rPr>
            </w:pPr>
            <w:r w:rsidRPr="00AC7437">
              <w:rPr>
                <w:rFonts w:asciiTheme="minorHAnsi" w:eastAsia="Arial Unicode MS" w:hAnsiTheme="minorHAnsi"/>
                <w:i/>
                <w:iCs/>
                <w:sz w:val="22"/>
                <w:szCs w:val="22"/>
              </w:rPr>
              <w:t>J.2.2</w:t>
            </w:r>
            <w:r w:rsidRPr="00AC7437">
              <w:rPr>
                <w:rFonts w:asciiTheme="minorHAnsi" w:hAnsiTheme="minorHAnsi"/>
                <w:sz w:val="22"/>
                <w:szCs w:val="22"/>
              </w:rPr>
              <w:t xml:space="preserve"> – Has your access to fish ponds improved compare to last </w:t>
            </w:r>
            <w:r w:rsidRPr="00AC7437">
              <w:rPr>
                <w:rFonts w:asciiTheme="minorHAnsi" w:hAnsiTheme="minorHAnsi"/>
                <w:sz w:val="22"/>
                <w:szCs w:val="22"/>
              </w:rPr>
              <w:lastRenderedPageBreak/>
              <w:t>year?</w:t>
            </w:r>
          </w:p>
        </w:tc>
        <w:tc>
          <w:tcPr>
            <w:tcW w:w="2994" w:type="dxa"/>
            <w:vAlign w:val="center"/>
          </w:tcPr>
          <w:p w:rsidR="00F56DEE" w:rsidRPr="00AC7437" w:rsidRDefault="00F56DEE" w:rsidP="00827EAC">
            <w:pPr>
              <w:jc w:val="center"/>
              <w:rPr>
                <w:rFonts w:asciiTheme="minorHAnsi" w:hAnsiTheme="minorHAnsi"/>
                <w:sz w:val="22"/>
                <w:szCs w:val="22"/>
              </w:rPr>
            </w:pPr>
          </w:p>
        </w:tc>
      </w:tr>
      <w:tr w:rsidR="00F56DEE" w:rsidRPr="00AC7437" w:rsidTr="00827EAC">
        <w:trPr>
          <w:trHeight w:val="275"/>
        </w:trPr>
        <w:tc>
          <w:tcPr>
            <w:tcW w:w="755" w:type="dxa"/>
            <w:vAlign w:val="center"/>
          </w:tcPr>
          <w:p w:rsidR="00F56DEE" w:rsidRPr="00AC7437" w:rsidRDefault="00F56DEE" w:rsidP="00827EAC">
            <w:pPr>
              <w:jc w:val="center"/>
              <w:rPr>
                <w:rFonts w:asciiTheme="minorHAnsi" w:hAnsiTheme="minorHAnsi"/>
                <w:b/>
                <w:bCs/>
                <w:sz w:val="22"/>
                <w:szCs w:val="22"/>
              </w:rPr>
            </w:pPr>
          </w:p>
        </w:tc>
        <w:tc>
          <w:tcPr>
            <w:tcW w:w="6691" w:type="dxa"/>
            <w:gridSpan w:val="2"/>
            <w:vAlign w:val="center"/>
          </w:tcPr>
          <w:p w:rsidR="00F56DEE" w:rsidRPr="00AC7437" w:rsidRDefault="00F56DEE" w:rsidP="00827EAC">
            <w:pPr>
              <w:spacing w:before="120" w:line="360" w:lineRule="auto"/>
              <w:ind w:left="731" w:hanging="11"/>
              <w:rPr>
                <w:rFonts w:asciiTheme="minorHAnsi" w:hAnsiTheme="minorHAnsi"/>
                <w:sz w:val="22"/>
                <w:szCs w:val="22"/>
              </w:rPr>
            </w:pPr>
            <w:r w:rsidRPr="00AC7437">
              <w:rPr>
                <w:rFonts w:asciiTheme="minorHAnsi" w:eastAsia="Arial Unicode MS" w:hAnsiTheme="minorHAnsi"/>
                <w:i/>
                <w:iCs/>
                <w:sz w:val="22"/>
                <w:szCs w:val="22"/>
              </w:rPr>
              <w:t>J.2.3</w:t>
            </w:r>
            <w:r w:rsidRPr="00AC7437">
              <w:rPr>
                <w:rFonts w:asciiTheme="minorHAnsi" w:hAnsiTheme="minorHAnsi"/>
                <w:sz w:val="22"/>
                <w:szCs w:val="22"/>
              </w:rPr>
              <w:t xml:space="preserve"> –Do you consider that the productivity of the fish ponds has improved as compared to last year (</w:t>
            </w:r>
            <w:r w:rsidRPr="00AC7437">
              <w:rPr>
                <w:rFonts w:asciiTheme="minorHAnsi" w:hAnsiTheme="minorHAnsi"/>
                <w:i/>
                <w:iCs/>
                <w:sz w:val="22"/>
                <w:szCs w:val="22"/>
              </w:rPr>
              <w:t>i.e. 12 months ago</w:t>
            </w:r>
            <w:r w:rsidRPr="00AC7437">
              <w:rPr>
                <w:rFonts w:asciiTheme="minorHAnsi" w:hAnsiTheme="minorHAnsi"/>
                <w:sz w:val="22"/>
                <w:szCs w:val="22"/>
              </w:rPr>
              <w:t xml:space="preserve">)?                                                                                            </w:t>
            </w:r>
          </w:p>
        </w:tc>
        <w:tc>
          <w:tcPr>
            <w:tcW w:w="2994" w:type="dxa"/>
            <w:vAlign w:val="center"/>
          </w:tcPr>
          <w:p w:rsidR="00F56DEE" w:rsidRPr="00AC7437" w:rsidRDefault="00F56DEE" w:rsidP="00827EAC">
            <w:pPr>
              <w:jc w:val="center"/>
              <w:rPr>
                <w:rFonts w:asciiTheme="minorHAnsi" w:hAnsiTheme="minorHAnsi"/>
                <w:sz w:val="22"/>
                <w:szCs w:val="22"/>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J.3</w:t>
            </w:r>
            <w:r w:rsidRPr="00AC7437">
              <w:rPr>
                <w:rFonts w:asciiTheme="minorHAnsi" w:hAnsiTheme="minorHAnsi"/>
                <w:sz w:val="22"/>
                <w:szCs w:val="22"/>
              </w:rPr>
              <w:t xml:space="preserve">)        </w:t>
            </w:r>
          </w:p>
        </w:tc>
      </w:tr>
      <w:tr w:rsidR="00F56DEE" w:rsidRPr="00AC7437" w:rsidTr="00827EAC">
        <w:trPr>
          <w:trHeight w:val="275"/>
        </w:trPr>
        <w:tc>
          <w:tcPr>
            <w:tcW w:w="10440" w:type="dxa"/>
            <w:gridSpan w:val="4"/>
            <w:shd w:val="clear" w:color="auto" w:fill="E6E6E6"/>
          </w:tcPr>
          <w:p w:rsidR="00F56DEE" w:rsidRPr="00AC7437" w:rsidRDefault="00F56DEE" w:rsidP="00827EAC">
            <w:pPr>
              <w:rPr>
                <w:rFonts w:asciiTheme="minorHAnsi" w:hAnsiTheme="minorHAnsi"/>
                <w:sz w:val="22"/>
                <w:szCs w:val="22"/>
              </w:rPr>
            </w:pPr>
          </w:p>
        </w:tc>
      </w:tr>
      <w:tr w:rsidR="00F56DEE" w:rsidRPr="00AC7437" w:rsidTr="00827EAC">
        <w:trPr>
          <w:trHeight w:val="275"/>
        </w:trPr>
        <w:tc>
          <w:tcPr>
            <w:tcW w:w="836" w:type="dxa"/>
            <w:gridSpan w:val="2"/>
            <w:vAlign w:val="center"/>
          </w:tcPr>
          <w:p w:rsidR="00F56DEE" w:rsidRPr="00AC7437" w:rsidRDefault="00F56DEE" w:rsidP="00827EAC">
            <w:pPr>
              <w:jc w:val="center"/>
              <w:rPr>
                <w:rFonts w:asciiTheme="minorHAnsi" w:hAnsiTheme="minorHAnsi"/>
                <w:b/>
                <w:bCs/>
                <w:sz w:val="22"/>
                <w:szCs w:val="22"/>
              </w:rPr>
            </w:pPr>
            <w:r w:rsidRPr="00AC7437">
              <w:rPr>
                <w:rFonts w:asciiTheme="minorHAnsi" w:hAnsiTheme="minorHAnsi"/>
                <w:b/>
                <w:bCs/>
                <w:sz w:val="22"/>
                <w:szCs w:val="22"/>
              </w:rPr>
              <w:t>J.3</w:t>
            </w:r>
          </w:p>
        </w:tc>
        <w:tc>
          <w:tcPr>
            <w:tcW w:w="6610" w:type="dxa"/>
            <w:vAlign w:val="center"/>
          </w:tcPr>
          <w:p w:rsidR="00F56DEE" w:rsidRPr="00AC7437" w:rsidRDefault="00F56DEE" w:rsidP="00827EAC">
            <w:pPr>
              <w:spacing w:before="120" w:line="360" w:lineRule="auto"/>
              <w:ind w:left="181" w:hanging="11"/>
              <w:rPr>
                <w:rFonts w:asciiTheme="minorHAnsi" w:hAnsiTheme="minorHAnsi"/>
                <w:sz w:val="22"/>
                <w:szCs w:val="22"/>
              </w:rPr>
            </w:pPr>
            <w:r w:rsidRPr="00AC7437">
              <w:rPr>
                <w:rFonts w:asciiTheme="minorHAnsi" w:hAnsiTheme="minorHAnsi"/>
                <w:sz w:val="22"/>
                <w:szCs w:val="22"/>
              </w:rPr>
              <w:t>Do you have access to</w:t>
            </w:r>
            <w:r w:rsidRPr="00AC7437">
              <w:rPr>
                <w:rFonts w:asciiTheme="minorHAnsi" w:hAnsiTheme="minorHAnsi"/>
                <w:b/>
                <w:i/>
                <w:sz w:val="22"/>
                <w:szCs w:val="22"/>
              </w:rPr>
              <w:t xml:space="preserve"> forest</w:t>
            </w:r>
            <w:r w:rsidRPr="00AC7437">
              <w:rPr>
                <w:rFonts w:asciiTheme="minorHAnsi" w:hAnsiTheme="minorHAnsi"/>
                <w:sz w:val="22"/>
                <w:szCs w:val="22"/>
              </w:rPr>
              <w:t xml:space="preserve">?                   </w:t>
            </w:r>
          </w:p>
        </w:tc>
        <w:tc>
          <w:tcPr>
            <w:tcW w:w="2994" w:type="dxa"/>
            <w:vAlign w:val="center"/>
          </w:tcPr>
          <w:p w:rsidR="00F56DEE" w:rsidRPr="00AC7437" w:rsidRDefault="00F56DEE" w:rsidP="00827EAC">
            <w:pPr>
              <w:jc w:val="center"/>
              <w:rPr>
                <w:rFonts w:asciiTheme="minorHAnsi" w:hAnsiTheme="minorHAnsi"/>
                <w:sz w:val="22"/>
                <w:szCs w:val="22"/>
                <w:lang w:val="en-US"/>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J.5</w:t>
            </w:r>
            <w:r w:rsidRPr="00AC7437">
              <w:rPr>
                <w:rFonts w:asciiTheme="minorHAnsi" w:hAnsiTheme="minorHAnsi"/>
                <w:sz w:val="22"/>
                <w:szCs w:val="22"/>
              </w:rPr>
              <w:t xml:space="preserve">)        </w:t>
            </w:r>
          </w:p>
        </w:tc>
      </w:tr>
      <w:tr w:rsidR="00F56DEE" w:rsidRPr="00AC7437" w:rsidTr="00827EAC">
        <w:trPr>
          <w:trHeight w:val="275"/>
        </w:trPr>
        <w:tc>
          <w:tcPr>
            <w:tcW w:w="836" w:type="dxa"/>
            <w:gridSpan w:val="2"/>
            <w:vAlign w:val="center"/>
          </w:tcPr>
          <w:p w:rsidR="00F56DEE" w:rsidRPr="00AC7437" w:rsidRDefault="00F56DEE" w:rsidP="00827EAC">
            <w:pPr>
              <w:jc w:val="center"/>
              <w:rPr>
                <w:rFonts w:asciiTheme="minorHAnsi" w:hAnsiTheme="minorHAnsi"/>
                <w:b/>
                <w:bCs/>
                <w:sz w:val="22"/>
                <w:szCs w:val="22"/>
              </w:rPr>
            </w:pPr>
          </w:p>
        </w:tc>
        <w:tc>
          <w:tcPr>
            <w:tcW w:w="6610" w:type="dxa"/>
            <w:vAlign w:val="center"/>
          </w:tcPr>
          <w:p w:rsidR="00F56DEE" w:rsidRPr="00AC7437" w:rsidRDefault="00F56DEE" w:rsidP="00827EAC">
            <w:pPr>
              <w:spacing w:before="120" w:line="360" w:lineRule="auto"/>
              <w:ind w:left="731" w:hanging="11"/>
              <w:rPr>
                <w:rFonts w:asciiTheme="minorHAnsi" w:hAnsiTheme="minorHAnsi"/>
                <w:sz w:val="22"/>
                <w:szCs w:val="22"/>
              </w:rPr>
            </w:pPr>
            <w:r w:rsidRPr="00AC7437">
              <w:rPr>
                <w:rFonts w:asciiTheme="minorHAnsi" w:eastAsia="Arial Unicode MS" w:hAnsiTheme="minorHAnsi"/>
                <w:i/>
                <w:iCs/>
                <w:sz w:val="22"/>
                <w:szCs w:val="22"/>
              </w:rPr>
              <w:t>J.3.1</w:t>
            </w:r>
            <w:r w:rsidRPr="00AC7437">
              <w:rPr>
                <w:rFonts w:asciiTheme="minorHAnsi" w:hAnsiTheme="minorHAnsi"/>
                <w:sz w:val="22"/>
                <w:szCs w:val="22"/>
              </w:rPr>
              <w:t xml:space="preserve"> –Is this access regulated?                                                                 </w:t>
            </w:r>
          </w:p>
        </w:tc>
        <w:tc>
          <w:tcPr>
            <w:tcW w:w="2994" w:type="dxa"/>
            <w:vAlign w:val="center"/>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A.  Yes                        B.   No</w:t>
            </w:r>
          </w:p>
        </w:tc>
      </w:tr>
      <w:tr w:rsidR="00F56DEE" w:rsidRPr="00AC7437" w:rsidTr="00827EAC">
        <w:trPr>
          <w:trHeight w:val="275"/>
        </w:trPr>
        <w:tc>
          <w:tcPr>
            <w:tcW w:w="836" w:type="dxa"/>
            <w:gridSpan w:val="2"/>
            <w:vAlign w:val="center"/>
          </w:tcPr>
          <w:p w:rsidR="00F56DEE" w:rsidRPr="00AC7437" w:rsidRDefault="00F56DEE" w:rsidP="00827EAC">
            <w:pPr>
              <w:jc w:val="center"/>
              <w:rPr>
                <w:rFonts w:asciiTheme="minorHAnsi" w:hAnsiTheme="minorHAnsi"/>
                <w:b/>
                <w:bCs/>
                <w:sz w:val="22"/>
                <w:szCs w:val="22"/>
              </w:rPr>
            </w:pPr>
          </w:p>
        </w:tc>
        <w:tc>
          <w:tcPr>
            <w:tcW w:w="6610" w:type="dxa"/>
            <w:vAlign w:val="center"/>
          </w:tcPr>
          <w:p w:rsidR="00F56DEE" w:rsidRPr="00AC7437" w:rsidRDefault="00F56DEE" w:rsidP="00827EAC">
            <w:pPr>
              <w:spacing w:before="120" w:line="360" w:lineRule="auto"/>
              <w:ind w:left="731" w:hanging="11"/>
              <w:rPr>
                <w:rFonts w:asciiTheme="minorHAnsi" w:eastAsia="Arial Unicode MS" w:hAnsiTheme="minorHAnsi"/>
                <w:i/>
                <w:iCs/>
                <w:sz w:val="22"/>
                <w:szCs w:val="22"/>
              </w:rPr>
            </w:pPr>
            <w:r w:rsidRPr="00AC7437">
              <w:rPr>
                <w:rFonts w:asciiTheme="minorHAnsi" w:eastAsia="Arial Unicode MS" w:hAnsiTheme="minorHAnsi"/>
                <w:i/>
                <w:iCs/>
                <w:sz w:val="22"/>
                <w:szCs w:val="22"/>
              </w:rPr>
              <w:t>J.3.2</w:t>
            </w:r>
            <w:r w:rsidRPr="00AC7437">
              <w:rPr>
                <w:rFonts w:asciiTheme="minorHAnsi" w:hAnsiTheme="minorHAnsi"/>
                <w:sz w:val="22"/>
                <w:szCs w:val="22"/>
              </w:rPr>
              <w:t xml:space="preserve"> – Has your access to fish ponds improved compare to last year?</w:t>
            </w:r>
          </w:p>
        </w:tc>
        <w:tc>
          <w:tcPr>
            <w:tcW w:w="2994" w:type="dxa"/>
            <w:vAlign w:val="center"/>
          </w:tcPr>
          <w:p w:rsidR="00F56DEE" w:rsidRPr="00AC7437" w:rsidRDefault="00F56DEE" w:rsidP="00827EAC">
            <w:pPr>
              <w:jc w:val="center"/>
              <w:rPr>
                <w:rFonts w:asciiTheme="minorHAnsi" w:hAnsiTheme="minorHAnsi"/>
                <w:sz w:val="22"/>
                <w:szCs w:val="22"/>
              </w:rPr>
            </w:pPr>
          </w:p>
        </w:tc>
      </w:tr>
      <w:tr w:rsidR="00F56DEE" w:rsidRPr="00AC7437" w:rsidTr="00827EAC">
        <w:trPr>
          <w:trHeight w:val="275"/>
        </w:trPr>
        <w:tc>
          <w:tcPr>
            <w:tcW w:w="836" w:type="dxa"/>
            <w:gridSpan w:val="2"/>
            <w:vAlign w:val="center"/>
          </w:tcPr>
          <w:p w:rsidR="00F56DEE" w:rsidRPr="00AC7437" w:rsidRDefault="00F56DEE" w:rsidP="00827EAC">
            <w:pPr>
              <w:jc w:val="center"/>
              <w:rPr>
                <w:rFonts w:asciiTheme="minorHAnsi" w:hAnsiTheme="minorHAnsi"/>
                <w:b/>
                <w:bCs/>
                <w:sz w:val="22"/>
                <w:szCs w:val="22"/>
              </w:rPr>
            </w:pPr>
          </w:p>
        </w:tc>
        <w:tc>
          <w:tcPr>
            <w:tcW w:w="6610" w:type="dxa"/>
            <w:vAlign w:val="center"/>
          </w:tcPr>
          <w:p w:rsidR="00F56DEE" w:rsidRPr="00AC7437" w:rsidRDefault="00F56DEE" w:rsidP="00827EAC">
            <w:pPr>
              <w:spacing w:before="120" w:line="360" w:lineRule="auto"/>
              <w:ind w:left="731" w:hanging="11"/>
              <w:rPr>
                <w:rFonts w:asciiTheme="minorHAnsi" w:hAnsiTheme="minorHAnsi"/>
                <w:sz w:val="22"/>
                <w:szCs w:val="22"/>
              </w:rPr>
            </w:pPr>
            <w:r w:rsidRPr="00AC7437">
              <w:rPr>
                <w:rFonts w:asciiTheme="minorHAnsi" w:eastAsia="Arial Unicode MS" w:hAnsiTheme="minorHAnsi"/>
                <w:i/>
                <w:iCs/>
                <w:sz w:val="22"/>
                <w:szCs w:val="22"/>
              </w:rPr>
              <w:t>J.3.3</w:t>
            </w:r>
            <w:r w:rsidRPr="00AC7437">
              <w:rPr>
                <w:rFonts w:asciiTheme="minorHAnsi" w:hAnsiTheme="minorHAnsi"/>
                <w:sz w:val="22"/>
                <w:szCs w:val="22"/>
              </w:rPr>
              <w:t xml:space="preserve"> –Do you consider that your access to the forest has improved as compared to last year (i.e. 12 months ago)?                                                                                             </w:t>
            </w:r>
          </w:p>
        </w:tc>
        <w:tc>
          <w:tcPr>
            <w:tcW w:w="2994" w:type="dxa"/>
            <w:vAlign w:val="center"/>
          </w:tcPr>
          <w:p w:rsidR="00F56DEE" w:rsidRPr="00AC7437" w:rsidRDefault="00F56DEE" w:rsidP="00827EAC">
            <w:pPr>
              <w:jc w:val="center"/>
              <w:rPr>
                <w:rFonts w:asciiTheme="minorHAnsi" w:hAnsiTheme="minorHAnsi"/>
                <w:sz w:val="22"/>
                <w:szCs w:val="22"/>
                <w:lang w:val="en-US"/>
              </w:rPr>
            </w:pPr>
            <w:r w:rsidRPr="00AC7437">
              <w:rPr>
                <w:rFonts w:asciiTheme="minorHAnsi" w:hAnsiTheme="minorHAnsi"/>
                <w:sz w:val="22"/>
                <w:szCs w:val="22"/>
              </w:rPr>
              <w:t>A.  Yes          B.   No (-&gt;</w:t>
            </w:r>
            <w:r w:rsidRPr="00AC7437">
              <w:rPr>
                <w:rFonts w:asciiTheme="minorHAnsi" w:hAnsiTheme="minorHAnsi"/>
                <w:i/>
                <w:iCs/>
                <w:sz w:val="22"/>
                <w:szCs w:val="22"/>
                <w:u w:val="single"/>
              </w:rPr>
              <w:t xml:space="preserve">go to </w:t>
            </w:r>
            <w:r w:rsidRPr="00AC7437">
              <w:rPr>
                <w:rFonts w:asciiTheme="minorHAnsi" w:hAnsiTheme="minorHAnsi"/>
                <w:b/>
                <w:bCs/>
                <w:i/>
                <w:iCs/>
                <w:sz w:val="22"/>
                <w:szCs w:val="22"/>
                <w:u w:val="single"/>
              </w:rPr>
              <w:t>J.4</w:t>
            </w:r>
            <w:r w:rsidRPr="00AC7437">
              <w:rPr>
                <w:rFonts w:asciiTheme="minorHAnsi" w:hAnsiTheme="minorHAnsi"/>
                <w:sz w:val="22"/>
                <w:szCs w:val="22"/>
              </w:rPr>
              <w:t xml:space="preserve">)        </w:t>
            </w:r>
          </w:p>
        </w:tc>
      </w:tr>
      <w:tr w:rsidR="00F56DEE" w:rsidRPr="00AC7437" w:rsidTr="00827EAC">
        <w:trPr>
          <w:trHeight w:val="275"/>
        </w:trPr>
        <w:tc>
          <w:tcPr>
            <w:tcW w:w="10440" w:type="dxa"/>
            <w:gridSpan w:val="4"/>
            <w:shd w:val="clear" w:color="auto" w:fill="E6E6E6"/>
          </w:tcPr>
          <w:p w:rsidR="00F56DEE" w:rsidRPr="00AC7437" w:rsidRDefault="00F56DEE" w:rsidP="00827EAC">
            <w:pPr>
              <w:rPr>
                <w:rFonts w:asciiTheme="minorHAnsi" w:hAnsiTheme="minorHAnsi"/>
                <w:sz w:val="22"/>
                <w:szCs w:val="22"/>
              </w:rPr>
            </w:pPr>
          </w:p>
        </w:tc>
      </w:tr>
      <w:tr w:rsidR="00F56DEE" w:rsidRPr="00AC7437" w:rsidTr="00827EAC">
        <w:trPr>
          <w:trHeight w:val="275"/>
        </w:trPr>
        <w:tc>
          <w:tcPr>
            <w:tcW w:w="836" w:type="dxa"/>
            <w:gridSpan w:val="2"/>
            <w:vAlign w:val="center"/>
          </w:tcPr>
          <w:p w:rsidR="00F56DEE" w:rsidRPr="00AC7437" w:rsidRDefault="00F56DEE" w:rsidP="00827EAC">
            <w:pPr>
              <w:jc w:val="center"/>
              <w:rPr>
                <w:rFonts w:asciiTheme="minorHAnsi" w:hAnsiTheme="minorHAnsi"/>
                <w:b/>
                <w:bCs/>
                <w:sz w:val="22"/>
                <w:szCs w:val="22"/>
              </w:rPr>
            </w:pPr>
            <w:r w:rsidRPr="00AC7437">
              <w:rPr>
                <w:rFonts w:asciiTheme="minorHAnsi" w:hAnsiTheme="minorHAnsi"/>
                <w:b/>
                <w:bCs/>
                <w:sz w:val="22"/>
                <w:szCs w:val="22"/>
              </w:rPr>
              <w:t>J.4</w:t>
            </w:r>
          </w:p>
        </w:tc>
        <w:tc>
          <w:tcPr>
            <w:tcW w:w="6610" w:type="dxa"/>
            <w:vAlign w:val="center"/>
          </w:tcPr>
          <w:p w:rsidR="00F56DEE" w:rsidRPr="00AC7437" w:rsidRDefault="00F56DEE" w:rsidP="00827EAC">
            <w:pPr>
              <w:spacing w:before="120" w:line="360" w:lineRule="auto"/>
              <w:ind w:left="181" w:hanging="11"/>
              <w:rPr>
                <w:rFonts w:asciiTheme="minorHAnsi" w:hAnsiTheme="minorHAnsi"/>
                <w:sz w:val="22"/>
                <w:szCs w:val="22"/>
              </w:rPr>
            </w:pPr>
            <w:r w:rsidRPr="00AC7437">
              <w:rPr>
                <w:rFonts w:asciiTheme="minorHAnsi" w:hAnsiTheme="minorHAnsi"/>
                <w:sz w:val="22"/>
                <w:szCs w:val="22"/>
              </w:rPr>
              <w:t>Do you have access to community</w:t>
            </w:r>
            <w:r w:rsidRPr="00AC7437">
              <w:rPr>
                <w:rFonts w:asciiTheme="minorHAnsi" w:hAnsiTheme="minorHAnsi"/>
                <w:b/>
                <w:i/>
                <w:sz w:val="22"/>
                <w:szCs w:val="22"/>
              </w:rPr>
              <w:t xml:space="preserve"> pasture land</w:t>
            </w:r>
            <w:r w:rsidRPr="00AC7437">
              <w:rPr>
                <w:rFonts w:asciiTheme="minorHAnsi" w:hAnsiTheme="minorHAnsi"/>
                <w:sz w:val="22"/>
                <w:szCs w:val="22"/>
              </w:rPr>
              <w:t xml:space="preserve">?                    </w:t>
            </w:r>
          </w:p>
        </w:tc>
        <w:tc>
          <w:tcPr>
            <w:tcW w:w="2994" w:type="dxa"/>
            <w:vAlign w:val="center"/>
          </w:tcPr>
          <w:p w:rsidR="00F56DEE" w:rsidRPr="00AC7437" w:rsidRDefault="00F56DEE" w:rsidP="00827EAC">
            <w:pPr>
              <w:jc w:val="center"/>
              <w:rPr>
                <w:rFonts w:asciiTheme="minorHAnsi" w:hAnsiTheme="minorHAnsi"/>
                <w:sz w:val="22"/>
                <w:szCs w:val="22"/>
                <w:lang w:val="en-US"/>
              </w:rPr>
            </w:pPr>
            <w:r w:rsidRPr="00AC7437">
              <w:rPr>
                <w:rFonts w:asciiTheme="minorHAnsi" w:hAnsiTheme="minorHAnsi"/>
                <w:sz w:val="22"/>
                <w:szCs w:val="22"/>
              </w:rPr>
              <w:t>A.  Yes                     B.   No (-&gt; end)</w:t>
            </w:r>
          </w:p>
        </w:tc>
      </w:tr>
      <w:tr w:rsidR="00F56DEE" w:rsidRPr="00AC7437" w:rsidTr="00827EAC">
        <w:trPr>
          <w:trHeight w:val="275"/>
        </w:trPr>
        <w:tc>
          <w:tcPr>
            <w:tcW w:w="836" w:type="dxa"/>
            <w:gridSpan w:val="2"/>
            <w:vAlign w:val="center"/>
          </w:tcPr>
          <w:p w:rsidR="00F56DEE" w:rsidRPr="00AC7437" w:rsidRDefault="00F56DEE" w:rsidP="00827EAC">
            <w:pPr>
              <w:jc w:val="center"/>
              <w:rPr>
                <w:rFonts w:asciiTheme="minorHAnsi" w:hAnsiTheme="minorHAnsi"/>
                <w:b/>
                <w:bCs/>
                <w:sz w:val="22"/>
                <w:szCs w:val="22"/>
              </w:rPr>
            </w:pPr>
          </w:p>
        </w:tc>
        <w:tc>
          <w:tcPr>
            <w:tcW w:w="6610" w:type="dxa"/>
            <w:vAlign w:val="center"/>
          </w:tcPr>
          <w:p w:rsidR="00F56DEE" w:rsidRPr="00AC7437" w:rsidRDefault="00F56DEE" w:rsidP="00827EAC">
            <w:pPr>
              <w:spacing w:before="120" w:line="360" w:lineRule="auto"/>
              <w:ind w:left="181" w:hanging="11"/>
              <w:rPr>
                <w:rFonts w:asciiTheme="minorHAnsi" w:hAnsiTheme="minorHAnsi"/>
                <w:sz w:val="22"/>
                <w:szCs w:val="22"/>
              </w:rPr>
            </w:pPr>
            <w:r w:rsidRPr="00AC7437">
              <w:rPr>
                <w:rFonts w:asciiTheme="minorHAnsi" w:eastAsia="Arial Unicode MS" w:hAnsiTheme="minorHAnsi"/>
                <w:i/>
                <w:iCs/>
                <w:sz w:val="22"/>
                <w:szCs w:val="22"/>
              </w:rPr>
              <w:t>J.4.1</w:t>
            </w:r>
            <w:r w:rsidRPr="00AC7437">
              <w:rPr>
                <w:rFonts w:asciiTheme="minorHAnsi" w:hAnsiTheme="minorHAnsi"/>
                <w:sz w:val="22"/>
                <w:szCs w:val="22"/>
              </w:rPr>
              <w:t xml:space="preserve"> –Is this access regulated?                                                                  </w:t>
            </w:r>
          </w:p>
        </w:tc>
        <w:tc>
          <w:tcPr>
            <w:tcW w:w="2994" w:type="dxa"/>
            <w:vAlign w:val="center"/>
          </w:tcPr>
          <w:p w:rsidR="00F56DEE" w:rsidRPr="00AC7437" w:rsidRDefault="00F56DEE" w:rsidP="00827EAC">
            <w:pPr>
              <w:rPr>
                <w:rFonts w:asciiTheme="minorHAnsi" w:hAnsiTheme="minorHAnsi"/>
                <w:sz w:val="22"/>
                <w:szCs w:val="22"/>
              </w:rPr>
            </w:pPr>
            <w:r w:rsidRPr="00AC7437">
              <w:rPr>
                <w:rFonts w:asciiTheme="minorHAnsi" w:hAnsiTheme="minorHAnsi"/>
                <w:sz w:val="22"/>
                <w:szCs w:val="22"/>
              </w:rPr>
              <w:t>A.  Yes                        B.   No</w:t>
            </w:r>
          </w:p>
        </w:tc>
      </w:tr>
      <w:tr w:rsidR="00F56DEE" w:rsidRPr="00AC7437" w:rsidTr="00827EAC">
        <w:trPr>
          <w:trHeight w:val="275"/>
        </w:trPr>
        <w:tc>
          <w:tcPr>
            <w:tcW w:w="836" w:type="dxa"/>
            <w:gridSpan w:val="2"/>
            <w:vAlign w:val="center"/>
          </w:tcPr>
          <w:p w:rsidR="00F56DEE" w:rsidRPr="00AC7437" w:rsidRDefault="00F56DEE" w:rsidP="00827EAC">
            <w:pPr>
              <w:jc w:val="center"/>
              <w:rPr>
                <w:rFonts w:asciiTheme="minorHAnsi" w:hAnsiTheme="minorHAnsi"/>
                <w:b/>
                <w:bCs/>
                <w:sz w:val="22"/>
                <w:szCs w:val="22"/>
              </w:rPr>
            </w:pPr>
          </w:p>
        </w:tc>
        <w:tc>
          <w:tcPr>
            <w:tcW w:w="6610" w:type="dxa"/>
            <w:vAlign w:val="center"/>
          </w:tcPr>
          <w:p w:rsidR="00F56DEE" w:rsidRPr="00AC7437" w:rsidRDefault="00F56DEE" w:rsidP="00827EAC">
            <w:pPr>
              <w:spacing w:before="120" w:line="360" w:lineRule="auto"/>
              <w:ind w:left="181" w:hanging="11"/>
              <w:rPr>
                <w:rFonts w:asciiTheme="minorHAnsi" w:eastAsia="Arial Unicode MS" w:hAnsiTheme="minorHAnsi"/>
                <w:i/>
                <w:iCs/>
                <w:sz w:val="22"/>
                <w:szCs w:val="22"/>
              </w:rPr>
            </w:pPr>
            <w:r w:rsidRPr="00AC7437">
              <w:rPr>
                <w:rFonts w:asciiTheme="minorHAnsi" w:eastAsia="Arial Unicode MS" w:hAnsiTheme="minorHAnsi"/>
                <w:i/>
                <w:iCs/>
                <w:sz w:val="22"/>
                <w:szCs w:val="22"/>
              </w:rPr>
              <w:t>J.4.2</w:t>
            </w:r>
            <w:r w:rsidRPr="00AC7437">
              <w:rPr>
                <w:rFonts w:asciiTheme="minorHAnsi" w:hAnsiTheme="minorHAnsi"/>
                <w:sz w:val="22"/>
                <w:szCs w:val="22"/>
              </w:rPr>
              <w:t xml:space="preserve"> – Has your access to fish ponds improved compare to last year?</w:t>
            </w:r>
          </w:p>
        </w:tc>
        <w:tc>
          <w:tcPr>
            <w:tcW w:w="2994" w:type="dxa"/>
            <w:vAlign w:val="center"/>
          </w:tcPr>
          <w:p w:rsidR="00F56DEE" w:rsidRPr="00AC7437" w:rsidRDefault="00F56DEE" w:rsidP="00827EAC">
            <w:pPr>
              <w:rPr>
                <w:rFonts w:asciiTheme="minorHAnsi" w:hAnsiTheme="minorHAnsi"/>
                <w:sz w:val="22"/>
                <w:szCs w:val="22"/>
              </w:rPr>
            </w:pPr>
          </w:p>
        </w:tc>
      </w:tr>
      <w:tr w:rsidR="00F56DEE" w:rsidRPr="00AC7437" w:rsidTr="00827EAC">
        <w:trPr>
          <w:trHeight w:val="275"/>
        </w:trPr>
        <w:tc>
          <w:tcPr>
            <w:tcW w:w="836" w:type="dxa"/>
            <w:gridSpan w:val="2"/>
            <w:vAlign w:val="center"/>
          </w:tcPr>
          <w:p w:rsidR="00F56DEE" w:rsidRPr="00AC7437" w:rsidRDefault="00F56DEE" w:rsidP="00827EAC">
            <w:pPr>
              <w:jc w:val="center"/>
              <w:rPr>
                <w:rFonts w:asciiTheme="minorHAnsi" w:hAnsiTheme="minorHAnsi"/>
                <w:b/>
                <w:bCs/>
                <w:sz w:val="22"/>
                <w:szCs w:val="22"/>
              </w:rPr>
            </w:pPr>
          </w:p>
        </w:tc>
        <w:tc>
          <w:tcPr>
            <w:tcW w:w="6610" w:type="dxa"/>
            <w:vAlign w:val="center"/>
          </w:tcPr>
          <w:p w:rsidR="00F56DEE" w:rsidRPr="00AC7437" w:rsidRDefault="00F56DEE" w:rsidP="00827EAC">
            <w:pPr>
              <w:spacing w:before="120" w:line="360" w:lineRule="auto"/>
              <w:ind w:left="181" w:hanging="11"/>
              <w:rPr>
                <w:rFonts w:asciiTheme="minorHAnsi" w:hAnsiTheme="minorHAnsi"/>
                <w:sz w:val="22"/>
                <w:szCs w:val="22"/>
              </w:rPr>
            </w:pPr>
            <w:r w:rsidRPr="00AC7437">
              <w:rPr>
                <w:rFonts w:asciiTheme="minorHAnsi" w:eastAsia="Arial Unicode MS" w:hAnsiTheme="minorHAnsi"/>
                <w:i/>
                <w:iCs/>
                <w:sz w:val="22"/>
                <w:szCs w:val="22"/>
              </w:rPr>
              <w:t>J.4.3</w:t>
            </w:r>
            <w:r w:rsidRPr="00AC7437">
              <w:rPr>
                <w:rFonts w:asciiTheme="minorHAnsi" w:hAnsiTheme="minorHAnsi"/>
                <w:sz w:val="22"/>
                <w:szCs w:val="22"/>
              </w:rPr>
              <w:t>–Do you consider that your access to pasture land has improved as compared to last year (</w:t>
            </w:r>
            <w:r w:rsidRPr="00AC7437">
              <w:rPr>
                <w:rFonts w:asciiTheme="minorHAnsi" w:hAnsiTheme="minorHAnsi"/>
                <w:i/>
                <w:iCs/>
                <w:sz w:val="22"/>
                <w:szCs w:val="22"/>
              </w:rPr>
              <w:t>i.e. 12 months ago</w:t>
            </w:r>
            <w:r w:rsidRPr="00AC7437">
              <w:rPr>
                <w:rFonts w:asciiTheme="minorHAnsi" w:hAnsiTheme="minorHAnsi"/>
                <w:sz w:val="22"/>
                <w:szCs w:val="22"/>
              </w:rPr>
              <w:t xml:space="preserve">)?                                                                                             </w:t>
            </w:r>
          </w:p>
        </w:tc>
        <w:tc>
          <w:tcPr>
            <w:tcW w:w="2994" w:type="dxa"/>
            <w:vAlign w:val="center"/>
          </w:tcPr>
          <w:p w:rsidR="00F56DEE" w:rsidRPr="00AC7437" w:rsidRDefault="00F56DEE" w:rsidP="00827EAC">
            <w:pPr>
              <w:rPr>
                <w:rFonts w:asciiTheme="minorHAnsi" w:hAnsiTheme="minorHAnsi"/>
                <w:sz w:val="22"/>
                <w:szCs w:val="22"/>
                <w:lang w:val="en-US"/>
              </w:rPr>
            </w:pPr>
            <w:r w:rsidRPr="00AC7437">
              <w:rPr>
                <w:rFonts w:asciiTheme="minorHAnsi" w:hAnsiTheme="minorHAnsi"/>
                <w:sz w:val="22"/>
                <w:szCs w:val="22"/>
              </w:rPr>
              <w:t>A.  Yes                        B.   No</w:t>
            </w:r>
          </w:p>
        </w:tc>
      </w:tr>
    </w:tbl>
    <w:p w:rsidR="00F56DEE" w:rsidRPr="00AC7437" w:rsidRDefault="00F56DEE" w:rsidP="00F56DEE">
      <w:pPr>
        <w:rPr>
          <w:rFonts w:asciiTheme="minorHAnsi" w:hAnsiTheme="minorHAnsi"/>
          <w:sz w:val="22"/>
          <w:szCs w:val="22"/>
        </w:rPr>
      </w:pPr>
    </w:p>
    <w:p w:rsidR="00F56DEE" w:rsidRPr="00AC7437" w:rsidRDefault="00F56DEE" w:rsidP="00F56DEE">
      <w:pPr>
        <w:pBdr>
          <w:bottom w:val="dotted" w:sz="24" w:space="1" w:color="auto"/>
        </w:pBdr>
        <w:rPr>
          <w:rFonts w:asciiTheme="minorHAnsi" w:hAnsiTheme="minorHAnsi"/>
          <w:sz w:val="22"/>
          <w:szCs w:val="22"/>
        </w:rPr>
      </w:pPr>
    </w:p>
    <w:p w:rsidR="00F56DEE" w:rsidRPr="00AC7437" w:rsidRDefault="00F56DEE" w:rsidP="00F56DEE">
      <w:pPr>
        <w:ind w:hanging="1440"/>
        <w:jc w:val="center"/>
        <w:rPr>
          <w:rFonts w:asciiTheme="minorHAnsi" w:hAnsiTheme="minorHAnsi"/>
          <w:sz w:val="22"/>
          <w:szCs w:val="22"/>
        </w:rPr>
      </w:pPr>
      <w:r w:rsidRPr="00AC7437">
        <w:rPr>
          <w:rFonts w:asciiTheme="minorHAnsi" w:hAnsiTheme="minorHAnsi"/>
          <w:b/>
          <w:bCs/>
          <w:sz w:val="22"/>
          <w:szCs w:val="22"/>
        </w:rPr>
        <w:t>THIS IS THE END OF THE INTERVIEW, THANK YOU</w:t>
      </w:r>
    </w:p>
    <w:p w:rsidR="00F56DEE" w:rsidRPr="00AC7437" w:rsidRDefault="00F56DEE" w:rsidP="00F56DEE">
      <w:pPr>
        <w:spacing w:line="240" w:lineRule="auto"/>
        <w:rPr>
          <w:rFonts w:asciiTheme="minorHAnsi" w:hAnsiTheme="minorHAnsi"/>
          <w:b/>
          <w:sz w:val="22"/>
          <w:szCs w:val="22"/>
          <w:lang w:val="en-GB"/>
        </w:rPr>
      </w:pPr>
    </w:p>
    <w:p w:rsidR="00F56DEE" w:rsidRPr="00AC7437" w:rsidRDefault="00F56DEE" w:rsidP="00F56DEE">
      <w:pPr>
        <w:spacing w:after="200" w:line="276" w:lineRule="auto"/>
        <w:rPr>
          <w:rFonts w:asciiTheme="minorHAnsi" w:hAnsiTheme="minorHAnsi"/>
          <w:sz w:val="22"/>
          <w:szCs w:val="22"/>
          <w:lang w:val="en-GB"/>
        </w:rPr>
      </w:pPr>
      <w:r w:rsidRPr="00AC7437">
        <w:rPr>
          <w:rFonts w:asciiTheme="minorHAnsi" w:hAnsiTheme="minorHAnsi"/>
          <w:sz w:val="22"/>
          <w:szCs w:val="22"/>
          <w:lang w:val="en-GB"/>
        </w:rPr>
        <w:br w:type="page"/>
      </w:r>
    </w:p>
    <w:p w:rsidR="00F56DEE" w:rsidRPr="00AC7437" w:rsidRDefault="00F56DEE" w:rsidP="00F56DEE">
      <w:pPr>
        <w:framePr w:w="10066" w:wrap="auto" w:hAnchor="text" w:x="555"/>
        <w:spacing w:after="200" w:line="276" w:lineRule="auto"/>
        <w:rPr>
          <w:rFonts w:asciiTheme="minorHAnsi" w:hAnsiTheme="minorHAnsi"/>
          <w:sz w:val="22"/>
          <w:szCs w:val="22"/>
          <w:lang w:val="en-GB"/>
        </w:rPr>
        <w:sectPr w:rsidR="00F56DEE" w:rsidRPr="00AC7437" w:rsidSect="00827EAC">
          <w:type w:val="continuous"/>
          <w:pgSz w:w="11909" w:h="16834" w:code="9"/>
          <w:pgMar w:top="1440" w:right="1440" w:bottom="1440" w:left="1440" w:header="720" w:footer="720" w:gutter="0"/>
          <w:cols w:space="720"/>
          <w:docGrid w:linePitch="360"/>
        </w:sectPr>
      </w:pPr>
    </w:p>
    <w:p w:rsidR="00F56DEE" w:rsidRPr="00AC7437" w:rsidRDefault="00F56DEE" w:rsidP="00F56DEE">
      <w:pPr>
        <w:spacing w:line="240" w:lineRule="auto"/>
        <w:rPr>
          <w:rFonts w:asciiTheme="minorHAnsi" w:hAnsiTheme="minorHAnsi"/>
          <w:b/>
          <w:sz w:val="22"/>
          <w:szCs w:val="22"/>
          <w:lang w:val="en-GB"/>
        </w:rPr>
      </w:pPr>
      <w:r w:rsidRPr="00AC7437">
        <w:rPr>
          <w:rFonts w:asciiTheme="minorHAnsi" w:hAnsiTheme="minorHAnsi"/>
          <w:b/>
          <w:sz w:val="22"/>
          <w:szCs w:val="22"/>
          <w:lang w:val="en-GB"/>
        </w:rPr>
        <w:lastRenderedPageBreak/>
        <w:t>Annex 7: Terms of Reference: PCU Project Coordinator and Accounts Officer</w:t>
      </w:r>
    </w:p>
    <w:p w:rsidR="00F56DEE" w:rsidRPr="008A7738" w:rsidRDefault="00F56DEE" w:rsidP="00F56DEE">
      <w:pPr>
        <w:widowControl w:val="0"/>
        <w:autoSpaceDE w:val="0"/>
        <w:autoSpaceDN w:val="0"/>
        <w:adjustRightInd w:val="0"/>
        <w:spacing w:after="120" w:line="240" w:lineRule="auto"/>
        <w:rPr>
          <w:rFonts w:asciiTheme="minorHAnsi" w:hAnsiTheme="minorHAnsi"/>
          <w:b/>
          <w:bCs/>
          <w:spacing w:val="-1"/>
          <w:sz w:val="4"/>
          <w:szCs w:val="22"/>
        </w:rPr>
      </w:pPr>
    </w:p>
    <w:p w:rsidR="00F56DEE" w:rsidRPr="00AC7437" w:rsidRDefault="00F56DEE" w:rsidP="008A7738">
      <w:pPr>
        <w:widowControl w:val="0"/>
        <w:autoSpaceDE w:val="0"/>
        <w:autoSpaceDN w:val="0"/>
        <w:adjustRightInd w:val="0"/>
        <w:spacing w:line="240" w:lineRule="auto"/>
        <w:rPr>
          <w:rFonts w:asciiTheme="minorHAnsi" w:hAnsiTheme="minorHAnsi"/>
          <w:sz w:val="22"/>
          <w:szCs w:val="22"/>
        </w:rPr>
      </w:pPr>
      <w:r w:rsidRPr="00AC7437">
        <w:rPr>
          <w:rFonts w:asciiTheme="minorHAnsi" w:hAnsiTheme="minorHAnsi"/>
          <w:b/>
          <w:bCs/>
          <w:spacing w:val="-1"/>
          <w:sz w:val="22"/>
          <w:szCs w:val="22"/>
        </w:rPr>
        <w:t>Pr</w:t>
      </w:r>
      <w:r w:rsidRPr="00AC7437">
        <w:rPr>
          <w:rFonts w:asciiTheme="minorHAnsi" w:hAnsiTheme="minorHAnsi"/>
          <w:b/>
          <w:bCs/>
          <w:sz w:val="22"/>
          <w:szCs w:val="22"/>
        </w:rPr>
        <w:t>oj</w:t>
      </w:r>
      <w:r w:rsidRPr="00AC7437">
        <w:rPr>
          <w:rFonts w:asciiTheme="minorHAnsi" w:hAnsiTheme="minorHAnsi"/>
          <w:b/>
          <w:bCs/>
          <w:spacing w:val="2"/>
          <w:sz w:val="22"/>
          <w:szCs w:val="22"/>
        </w:rPr>
        <w:t>e</w:t>
      </w:r>
      <w:r w:rsidRPr="00AC7437">
        <w:rPr>
          <w:rFonts w:asciiTheme="minorHAnsi" w:hAnsiTheme="minorHAnsi"/>
          <w:b/>
          <w:bCs/>
          <w:sz w:val="22"/>
          <w:szCs w:val="22"/>
        </w:rPr>
        <w:t>ct</w:t>
      </w:r>
      <w:r w:rsidR="005B7356">
        <w:rPr>
          <w:rFonts w:asciiTheme="minorHAnsi" w:hAnsiTheme="minorHAnsi"/>
          <w:b/>
          <w:bCs/>
          <w:sz w:val="22"/>
          <w:szCs w:val="22"/>
        </w:rPr>
        <w:t xml:space="preserve"> </w:t>
      </w:r>
      <w:r w:rsidRPr="00AC7437">
        <w:rPr>
          <w:rFonts w:asciiTheme="minorHAnsi" w:hAnsiTheme="minorHAnsi"/>
          <w:b/>
          <w:bCs/>
          <w:sz w:val="22"/>
          <w:szCs w:val="22"/>
        </w:rPr>
        <w:t>C</w:t>
      </w:r>
      <w:r w:rsidRPr="00AC7437">
        <w:rPr>
          <w:rFonts w:asciiTheme="minorHAnsi" w:hAnsiTheme="minorHAnsi"/>
          <w:b/>
          <w:bCs/>
          <w:spacing w:val="1"/>
          <w:sz w:val="22"/>
          <w:szCs w:val="22"/>
        </w:rPr>
        <w:t>o</w:t>
      </w:r>
      <w:r w:rsidRPr="00AC7437">
        <w:rPr>
          <w:rFonts w:asciiTheme="minorHAnsi" w:hAnsiTheme="minorHAnsi"/>
          <w:b/>
          <w:bCs/>
          <w:sz w:val="22"/>
          <w:szCs w:val="22"/>
        </w:rPr>
        <w:t>o</w:t>
      </w:r>
      <w:r w:rsidRPr="00AC7437">
        <w:rPr>
          <w:rFonts w:asciiTheme="minorHAnsi" w:hAnsiTheme="minorHAnsi"/>
          <w:b/>
          <w:bCs/>
          <w:spacing w:val="-1"/>
          <w:sz w:val="22"/>
          <w:szCs w:val="22"/>
        </w:rPr>
        <w:t>r</w:t>
      </w:r>
      <w:r w:rsidRPr="00AC7437">
        <w:rPr>
          <w:rFonts w:asciiTheme="minorHAnsi" w:hAnsiTheme="minorHAnsi"/>
          <w:b/>
          <w:bCs/>
          <w:sz w:val="22"/>
          <w:szCs w:val="22"/>
        </w:rPr>
        <w:t>dina</w:t>
      </w:r>
      <w:r w:rsidRPr="00AC7437">
        <w:rPr>
          <w:rFonts w:asciiTheme="minorHAnsi" w:hAnsiTheme="minorHAnsi"/>
          <w:b/>
          <w:bCs/>
          <w:spacing w:val="1"/>
          <w:sz w:val="22"/>
          <w:szCs w:val="22"/>
        </w:rPr>
        <w:t>t</w:t>
      </w:r>
      <w:r w:rsidRPr="00AC7437">
        <w:rPr>
          <w:rFonts w:asciiTheme="minorHAnsi" w:hAnsiTheme="minorHAnsi"/>
          <w:b/>
          <w:bCs/>
          <w:spacing w:val="3"/>
          <w:sz w:val="22"/>
          <w:szCs w:val="22"/>
        </w:rPr>
        <w:t>o</w:t>
      </w:r>
      <w:r w:rsidRPr="00AC7437">
        <w:rPr>
          <w:rFonts w:asciiTheme="minorHAnsi" w:hAnsiTheme="minorHAnsi"/>
          <w:b/>
          <w:bCs/>
          <w:sz w:val="22"/>
          <w:szCs w:val="22"/>
        </w:rPr>
        <w:t>r</w:t>
      </w:r>
    </w:p>
    <w:p w:rsidR="00F56DEE" w:rsidRPr="008A7738" w:rsidRDefault="00F56DEE" w:rsidP="008A7738">
      <w:pPr>
        <w:widowControl w:val="0"/>
        <w:autoSpaceDE w:val="0"/>
        <w:autoSpaceDN w:val="0"/>
        <w:adjustRightInd w:val="0"/>
        <w:spacing w:before="34" w:line="240" w:lineRule="auto"/>
        <w:rPr>
          <w:rFonts w:asciiTheme="minorHAnsi" w:hAnsiTheme="minorHAnsi"/>
          <w:sz w:val="2"/>
          <w:szCs w:val="22"/>
        </w:rPr>
        <w:sectPr w:rsidR="00F56DEE" w:rsidRPr="008A7738" w:rsidSect="00827EAC">
          <w:pgSz w:w="11920" w:h="16840"/>
          <w:pgMar w:top="1350" w:right="1300" w:bottom="280" w:left="1300" w:header="426" w:footer="503" w:gutter="0"/>
          <w:cols w:space="720"/>
          <w:noEndnote/>
        </w:sectPr>
      </w:pPr>
    </w:p>
    <w:p w:rsidR="00F56DEE" w:rsidRPr="008A7738" w:rsidRDefault="00F56DEE" w:rsidP="00F56DEE">
      <w:pPr>
        <w:widowControl w:val="0"/>
        <w:autoSpaceDE w:val="0"/>
        <w:autoSpaceDN w:val="0"/>
        <w:adjustRightInd w:val="0"/>
        <w:spacing w:before="8" w:line="120" w:lineRule="exact"/>
        <w:rPr>
          <w:rFonts w:asciiTheme="minorHAnsi" w:hAnsiTheme="minorHAnsi"/>
          <w:sz w:val="2"/>
          <w:szCs w:val="22"/>
        </w:rPr>
      </w:pPr>
    </w:p>
    <w:p w:rsidR="00F56DEE" w:rsidRPr="00AC7437" w:rsidRDefault="00F56DEE" w:rsidP="00F56DEE">
      <w:pPr>
        <w:widowControl w:val="0"/>
        <w:tabs>
          <w:tab w:val="left" w:pos="700"/>
        </w:tabs>
        <w:autoSpaceDE w:val="0"/>
        <w:autoSpaceDN w:val="0"/>
        <w:adjustRightInd w:val="0"/>
        <w:spacing w:line="239" w:lineRule="auto"/>
        <w:ind w:left="140" w:right="105"/>
        <w:jc w:val="both"/>
        <w:rPr>
          <w:rFonts w:asciiTheme="minorHAnsi" w:hAnsiTheme="minorHAnsi"/>
          <w:sz w:val="22"/>
          <w:szCs w:val="22"/>
        </w:rPr>
      </w:pPr>
      <w:proofErr w:type="gramStart"/>
      <w:r w:rsidRPr="00AC7437">
        <w:rPr>
          <w:rFonts w:asciiTheme="minorHAnsi" w:hAnsiTheme="minorHAnsi"/>
          <w:sz w:val="22"/>
          <w:szCs w:val="22"/>
        </w:rPr>
        <w:t>1.</w:t>
      </w:r>
      <w:r w:rsidRPr="00AC7437">
        <w:rPr>
          <w:rFonts w:asciiTheme="minorHAnsi" w:hAnsiTheme="minorHAnsi"/>
          <w:spacing w:val="3"/>
          <w:sz w:val="22"/>
          <w:szCs w:val="22"/>
        </w:rPr>
        <w:t>T</w:t>
      </w:r>
      <w:r w:rsidRPr="00AC7437">
        <w:rPr>
          <w:rFonts w:asciiTheme="minorHAnsi" w:hAnsiTheme="minorHAnsi"/>
          <w:sz w:val="22"/>
          <w:szCs w:val="22"/>
        </w:rPr>
        <w:t>he</w:t>
      </w:r>
      <w:proofErr w:type="gramEnd"/>
      <w:r w:rsidR="00334428">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676FFC">
        <w:rPr>
          <w:rFonts w:asciiTheme="minorHAnsi" w:hAnsiTheme="minorHAnsi"/>
          <w:sz w:val="22"/>
          <w:szCs w:val="22"/>
        </w:rPr>
        <w:t xml:space="preserve"> </w:t>
      </w:r>
      <w:r w:rsidRPr="00AC7437">
        <w:rPr>
          <w:rFonts w:asciiTheme="minorHAnsi" w:hAnsiTheme="minorHAnsi"/>
          <w:sz w:val="22"/>
          <w:szCs w:val="22"/>
        </w:rPr>
        <w:t>C</w:t>
      </w:r>
      <w:r w:rsidRPr="00AC7437">
        <w:rPr>
          <w:rFonts w:asciiTheme="minorHAnsi" w:hAnsiTheme="minorHAnsi"/>
          <w:spacing w:val="2"/>
          <w:sz w:val="22"/>
          <w:szCs w:val="22"/>
        </w:rPr>
        <w:t>o</w:t>
      </w:r>
      <w:r w:rsidRPr="00AC7437">
        <w:rPr>
          <w:rFonts w:asciiTheme="minorHAnsi" w:hAnsiTheme="minorHAnsi"/>
          <w:sz w:val="22"/>
          <w:szCs w:val="22"/>
        </w:rPr>
        <w:t>ord</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z w:val="22"/>
          <w:szCs w:val="22"/>
        </w:rPr>
        <w:t>tor</w:t>
      </w:r>
      <w:r w:rsidR="00334428">
        <w:rPr>
          <w:rFonts w:asciiTheme="minorHAnsi" w:hAnsiTheme="minorHAnsi"/>
          <w:sz w:val="22"/>
          <w:szCs w:val="22"/>
        </w:rPr>
        <w:t xml:space="preserve"> </w:t>
      </w:r>
      <w:r w:rsidRPr="00AC7437">
        <w:rPr>
          <w:rFonts w:asciiTheme="minorHAnsi" w:hAnsiTheme="minorHAnsi"/>
          <w:sz w:val="22"/>
          <w:szCs w:val="22"/>
        </w:rPr>
        <w:t>w</w:t>
      </w:r>
      <w:r w:rsidRPr="00AC7437">
        <w:rPr>
          <w:rFonts w:asciiTheme="minorHAnsi" w:hAnsiTheme="minorHAnsi"/>
          <w:spacing w:val="1"/>
          <w:sz w:val="22"/>
          <w:szCs w:val="22"/>
        </w:rPr>
        <w:t>il</w:t>
      </w:r>
      <w:r w:rsidRPr="00AC7437">
        <w:rPr>
          <w:rFonts w:asciiTheme="minorHAnsi" w:hAnsiTheme="minorHAnsi"/>
          <w:sz w:val="22"/>
          <w:szCs w:val="22"/>
        </w:rPr>
        <w:t xml:space="preserve">l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o</w:t>
      </w:r>
      <w:r w:rsidRPr="00AC7437">
        <w:rPr>
          <w:rFonts w:asciiTheme="minorHAnsi" w:hAnsiTheme="minorHAnsi"/>
          <w:spacing w:val="1"/>
          <w:sz w:val="22"/>
          <w:szCs w:val="22"/>
        </w:rPr>
        <w:t>r</w:t>
      </w:r>
      <w:r w:rsidRPr="00AC7437">
        <w:rPr>
          <w:rFonts w:asciiTheme="minorHAnsi" w:hAnsiTheme="minorHAnsi"/>
          <w:spacing w:val="2"/>
          <w:sz w:val="22"/>
          <w:szCs w:val="22"/>
        </w:rPr>
        <w:t>d</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z w:val="22"/>
          <w:szCs w:val="22"/>
        </w:rPr>
        <w:t>ate</w:t>
      </w:r>
      <w:r w:rsidRPr="00AC7437">
        <w:rPr>
          <w:rFonts w:asciiTheme="minorHAnsi" w:hAnsiTheme="minorHAnsi"/>
          <w:spacing w:val="-1"/>
          <w:sz w:val="22"/>
          <w:szCs w:val="22"/>
        </w:rPr>
        <w:t xml:space="preserve"> 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334428">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a</w:t>
      </w:r>
      <w:r w:rsidRPr="00AC7437">
        <w:rPr>
          <w:rFonts w:asciiTheme="minorHAnsi" w:hAnsiTheme="minorHAnsi"/>
          <w:spacing w:val="1"/>
          <w:sz w:val="22"/>
          <w:szCs w:val="22"/>
        </w:rPr>
        <w:t>g</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33442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334428">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z w:val="22"/>
          <w:szCs w:val="22"/>
        </w:rPr>
        <w:t>ure</w:t>
      </w:r>
      <w:r w:rsidR="00334428">
        <w:rPr>
          <w:rFonts w:asciiTheme="minorHAnsi" w:hAnsiTheme="minorHAnsi"/>
          <w:sz w:val="22"/>
          <w:szCs w:val="22"/>
        </w:rPr>
        <w:t xml:space="preserve"> </w:t>
      </w:r>
      <w:r w:rsidRPr="00AC7437">
        <w:rPr>
          <w:rFonts w:asciiTheme="minorHAnsi" w:hAnsiTheme="minorHAnsi"/>
          <w:sz w:val="22"/>
          <w:szCs w:val="22"/>
        </w:rPr>
        <w:t>th</w:t>
      </w:r>
      <w:r w:rsidRPr="00AC7437">
        <w:rPr>
          <w:rFonts w:asciiTheme="minorHAnsi" w:hAnsiTheme="minorHAnsi"/>
          <w:spacing w:val="1"/>
          <w:sz w:val="22"/>
          <w:szCs w:val="22"/>
        </w:rPr>
        <w:t>a</w:t>
      </w:r>
      <w:r w:rsidRPr="00AC7437">
        <w:rPr>
          <w:rFonts w:asciiTheme="minorHAnsi" w:hAnsiTheme="minorHAnsi"/>
          <w:sz w:val="22"/>
          <w:szCs w:val="22"/>
        </w:rPr>
        <w:t>t</w:t>
      </w:r>
      <w:r w:rsidR="00334428">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ta</w:t>
      </w:r>
      <w:r w:rsidRPr="00AC7437">
        <w:rPr>
          <w:rFonts w:asciiTheme="minorHAnsi" w:hAnsiTheme="minorHAnsi"/>
          <w:spacing w:val="-1"/>
          <w:sz w:val="22"/>
          <w:szCs w:val="22"/>
        </w:rPr>
        <w:t>ti</w:t>
      </w:r>
      <w:r w:rsidRPr="00AC7437">
        <w:rPr>
          <w:rFonts w:asciiTheme="minorHAnsi" w:hAnsiTheme="minorHAnsi"/>
          <w:sz w:val="22"/>
          <w:szCs w:val="22"/>
        </w:rPr>
        <w:t>on</w:t>
      </w:r>
      <w:r w:rsidR="00334428">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 xml:space="preserve">s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ali</w:t>
      </w:r>
      <w:r w:rsidRPr="00AC7437">
        <w:rPr>
          <w:rFonts w:asciiTheme="minorHAnsi" w:hAnsiTheme="minorHAnsi"/>
          <w:spacing w:val="3"/>
          <w:sz w:val="22"/>
          <w:szCs w:val="22"/>
        </w:rPr>
        <w:t>s</w:t>
      </w:r>
      <w:r w:rsidRPr="00AC7437">
        <w:rPr>
          <w:rFonts w:asciiTheme="minorHAnsi" w:hAnsiTheme="minorHAnsi"/>
          <w:sz w:val="22"/>
          <w:szCs w:val="22"/>
        </w:rPr>
        <w:t>ed</w:t>
      </w:r>
      <w:r w:rsidR="0033442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cc</w:t>
      </w:r>
      <w:r w:rsidRPr="00AC7437">
        <w:rPr>
          <w:rFonts w:asciiTheme="minorHAnsi" w:hAnsiTheme="minorHAnsi"/>
          <w:sz w:val="22"/>
          <w:szCs w:val="22"/>
        </w:rPr>
        <w:t>or</w:t>
      </w:r>
      <w:r w:rsidRPr="00AC7437">
        <w:rPr>
          <w:rFonts w:asciiTheme="minorHAnsi" w:hAnsiTheme="minorHAnsi"/>
          <w:spacing w:val="2"/>
          <w:sz w:val="22"/>
          <w:szCs w:val="22"/>
        </w:rPr>
        <w:t>d</w:t>
      </w:r>
      <w:r w:rsidRPr="00AC7437">
        <w:rPr>
          <w:rFonts w:asciiTheme="minorHAnsi" w:hAnsiTheme="minorHAnsi"/>
          <w:spacing w:val="-1"/>
          <w:sz w:val="22"/>
          <w:szCs w:val="22"/>
        </w:rPr>
        <w:t>i</w:t>
      </w:r>
      <w:r w:rsidRPr="00AC7437">
        <w:rPr>
          <w:rFonts w:asciiTheme="minorHAnsi" w:hAnsiTheme="minorHAnsi"/>
          <w:sz w:val="22"/>
          <w:szCs w:val="22"/>
        </w:rPr>
        <w:t>ng</w:t>
      </w:r>
      <w:r w:rsidR="00334428">
        <w:rPr>
          <w:rFonts w:asciiTheme="minorHAnsi" w:hAnsiTheme="minorHAnsi"/>
          <w:sz w:val="22"/>
          <w:szCs w:val="22"/>
        </w:rPr>
        <w:t xml:space="preserve"> </w:t>
      </w:r>
      <w:r w:rsidRPr="00AC7437">
        <w:rPr>
          <w:rFonts w:asciiTheme="minorHAnsi" w:hAnsiTheme="minorHAnsi"/>
          <w:sz w:val="22"/>
          <w:szCs w:val="22"/>
        </w:rPr>
        <w:t>to</w:t>
      </w:r>
      <w:r w:rsidR="00334428">
        <w:rPr>
          <w:rFonts w:asciiTheme="minorHAnsi" w:hAnsiTheme="minorHAnsi"/>
          <w:sz w:val="22"/>
          <w:szCs w:val="22"/>
        </w:rPr>
        <w:t xml:space="preserve"> </w:t>
      </w:r>
      <w:r w:rsidRPr="00AC7437">
        <w:rPr>
          <w:rFonts w:asciiTheme="minorHAnsi" w:hAnsiTheme="minorHAnsi"/>
          <w:sz w:val="22"/>
          <w:szCs w:val="22"/>
        </w:rPr>
        <w:t>the</w:t>
      </w:r>
      <w:r w:rsidR="00334428">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pacing w:val="2"/>
          <w:sz w:val="22"/>
          <w:szCs w:val="22"/>
        </w:rPr>
        <w:t>d</w:t>
      </w:r>
      <w:r w:rsidRPr="00AC7437">
        <w:rPr>
          <w:rFonts w:asciiTheme="minorHAnsi" w:hAnsiTheme="minorHAnsi"/>
          <w:spacing w:val="-1"/>
          <w:sz w:val="22"/>
          <w:szCs w:val="22"/>
        </w:rPr>
        <w:t>i</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s</w:t>
      </w:r>
      <w:r w:rsidR="00334428">
        <w:rPr>
          <w:rFonts w:asciiTheme="minorHAnsi" w:hAnsiTheme="minorHAnsi"/>
          <w:sz w:val="22"/>
          <w:szCs w:val="22"/>
        </w:rPr>
        <w:t xml:space="preserve"> </w:t>
      </w:r>
      <w:r w:rsidRPr="00AC7437">
        <w:rPr>
          <w:rFonts w:asciiTheme="minorHAnsi" w:hAnsiTheme="minorHAnsi"/>
          <w:sz w:val="22"/>
          <w:szCs w:val="22"/>
        </w:rPr>
        <w:t>of</w:t>
      </w:r>
      <w:r w:rsidR="00334428">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z w:val="22"/>
          <w:szCs w:val="22"/>
        </w:rPr>
        <w:t>o</w:t>
      </w:r>
      <w:r w:rsidRPr="00AC7437">
        <w:rPr>
          <w:rFonts w:asciiTheme="minorHAnsi" w:hAnsiTheme="minorHAnsi"/>
          <w:spacing w:val="-1"/>
          <w:sz w:val="22"/>
          <w:szCs w:val="22"/>
        </w:rPr>
        <w:t>a</w:t>
      </w:r>
      <w:r w:rsidRPr="00AC7437">
        <w:rPr>
          <w:rFonts w:asciiTheme="minorHAnsi" w:hAnsiTheme="minorHAnsi"/>
          <w:sz w:val="22"/>
          <w:szCs w:val="22"/>
        </w:rPr>
        <w:t>n</w:t>
      </w:r>
      <w:r w:rsidR="0033442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g</w:t>
      </w:r>
      <w:r w:rsidRPr="00AC7437">
        <w:rPr>
          <w:rFonts w:asciiTheme="minorHAnsi" w:hAnsiTheme="minorHAnsi"/>
          <w:spacing w:val="1"/>
          <w:sz w:val="22"/>
          <w:szCs w:val="22"/>
        </w:rPr>
        <w:t>r</w:t>
      </w:r>
      <w:r w:rsidRPr="00AC7437">
        <w:rPr>
          <w:rFonts w:asciiTheme="minorHAnsi" w:hAnsiTheme="minorHAnsi"/>
          <w:spacing w:val="2"/>
          <w:sz w:val="22"/>
          <w:szCs w:val="22"/>
        </w:rPr>
        <w:t>ee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33442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334428">
        <w:rPr>
          <w:rFonts w:asciiTheme="minorHAnsi" w:hAnsiTheme="minorHAnsi"/>
          <w:sz w:val="22"/>
          <w:szCs w:val="22"/>
        </w:rPr>
        <w:t xml:space="preserve"> </w:t>
      </w:r>
      <w:r w:rsidRPr="00AC7437">
        <w:rPr>
          <w:rFonts w:asciiTheme="minorHAnsi" w:hAnsiTheme="minorHAnsi"/>
          <w:spacing w:val="2"/>
          <w:sz w:val="22"/>
          <w:szCs w:val="22"/>
        </w:rPr>
        <w:t>b</w:t>
      </w:r>
      <w:r w:rsidRPr="00AC7437">
        <w:rPr>
          <w:rFonts w:asciiTheme="minorHAnsi" w:hAnsiTheme="minorHAnsi"/>
          <w:sz w:val="22"/>
          <w:szCs w:val="22"/>
        </w:rPr>
        <w:t>a</w:t>
      </w:r>
      <w:r w:rsidRPr="00AC7437">
        <w:rPr>
          <w:rFonts w:asciiTheme="minorHAnsi" w:hAnsiTheme="minorHAnsi"/>
          <w:spacing w:val="1"/>
          <w:sz w:val="22"/>
          <w:szCs w:val="22"/>
        </w:rPr>
        <w:t>s</w:t>
      </w:r>
      <w:r w:rsidRPr="00AC7437">
        <w:rPr>
          <w:rFonts w:asciiTheme="minorHAnsi" w:hAnsiTheme="minorHAnsi"/>
          <w:sz w:val="22"/>
          <w:szCs w:val="22"/>
        </w:rPr>
        <w:t>ed</w:t>
      </w:r>
      <w:r w:rsidR="00334428">
        <w:rPr>
          <w:rFonts w:asciiTheme="minorHAnsi" w:hAnsiTheme="minorHAnsi"/>
          <w:sz w:val="22"/>
          <w:szCs w:val="22"/>
        </w:rPr>
        <w:t xml:space="preserve"> </w:t>
      </w:r>
      <w:r w:rsidRPr="00AC7437">
        <w:rPr>
          <w:rFonts w:asciiTheme="minorHAnsi" w:hAnsiTheme="minorHAnsi"/>
          <w:sz w:val="22"/>
          <w:szCs w:val="22"/>
        </w:rPr>
        <w:t>on</w:t>
      </w:r>
      <w:r w:rsidR="00334428">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he</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pacing w:val="2"/>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33442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p</w:t>
      </w:r>
      <w:r w:rsidRPr="00AC7437">
        <w:rPr>
          <w:rFonts w:asciiTheme="minorHAnsi" w:hAnsiTheme="minorHAnsi"/>
          <w:sz w:val="22"/>
          <w:szCs w:val="22"/>
        </w:rPr>
        <w:t>pr</w:t>
      </w:r>
      <w:r w:rsidRPr="00AC7437">
        <w:rPr>
          <w:rFonts w:asciiTheme="minorHAnsi" w:hAnsiTheme="minorHAnsi"/>
          <w:spacing w:val="2"/>
          <w:sz w:val="22"/>
          <w:szCs w:val="22"/>
        </w:rPr>
        <w:t>a</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al</w:t>
      </w:r>
      <w:r w:rsidR="00334428">
        <w:rPr>
          <w:rFonts w:asciiTheme="minorHAnsi" w:hAnsiTheme="minorHAnsi"/>
          <w:sz w:val="22"/>
          <w:szCs w:val="22"/>
        </w:rPr>
        <w:t xml:space="preserve"> </w:t>
      </w:r>
      <w:r w:rsidRPr="00AC7437">
        <w:rPr>
          <w:rFonts w:asciiTheme="minorHAnsi" w:hAnsiTheme="minorHAnsi"/>
          <w:spacing w:val="3"/>
          <w:sz w:val="22"/>
          <w:szCs w:val="22"/>
        </w:rPr>
        <w:t>r</w:t>
      </w:r>
      <w:r w:rsidRPr="00AC7437">
        <w:rPr>
          <w:rFonts w:asciiTheme="minorHAnsi" w:hAnsiTheme="minorHAnsi"/>
          <w:sz w:val="22"/>
          <w:szCs w:val="22"/>
        </w:rPr>
        <w:t>e</w:t>
      </w:r>
      <w:r w:rsidRPr="00AC7437">
        <w:rPr>
          <w:rFonts w:asciiTheme="minorHAnsi" w:hAnsiTheme="minorHAnsi"/>
          <w:spacing w:val="-1"/>
          <w:sz w:val="22"/>
          <w:szCs w:val="22"/>
        </w:rPr>
        <w:t>p</w:t>
      </w:r>
      <w:r w:rsidRPr="00AC7437">
        <w:rPr>
          <w:rFonts w:asciiTheme="minorHAnsi" w:hAnsiTheme="minorHAnsi"/>
          <w:sz w:val="22"/>
          <w:szCs w:val="22"/>
        </w:rPr>
        <w:t xml:space="preserve">ort. </w:t>
      </w:r>
      <w:r w:rsidRPr="00AC7437">
        <w:rPr>
          <w:rFonts w:asciiTheme="minorHAnsi" w:hAnsiTheme="minorHAnsi"/>
          <w:spacing w:val="-1"/>
          <w:sz w:val="22"/>
          <w:szCs w:val="22"/>
        </w:rPr>
        <w:t>S</w:t>
      </w:r>
      <w:r w:rsidRPr="00AC7437">
        <w:rPr>
          <w:rFonts w:asciiTheme="minorHAnsi" w:hAnsiTheme="minorHAnsi"/>
          <w:sz w:val="22"/>
          <w:szCs w:val="22"/>
        </w:rPr>
        <w:t>/he</w:t>
      </w:r>
      <w:r w:rsidR="00334428">
        <w:rPr>
          <w:rFonts w:asciiTheme="minorHAnsi" w:hAnsiTheme="minorHAnsi"/>
          <w:sz w:val="22"/>
          <w:szCs w:val="22"/>
        </w:rPr>
        <w:t xml:space="preserve"> </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pacing w:val="2"/>
          <w:sz w:val="22"/>
          <w:szCs w:val="22"/>
        </w:rPr>
        <w:t>e</w:t>
      </w:r>
      <w:r w:rsidRPr="00AC7437">
        <w:rPr>
          <w:rFonts w:asciiTheme="minorHAnsi" w:hAnsiTheme="minorHAnsi"/>
          <w:sz w:val="22"/>
          <w:szCs w:val="22"/>
        </w:rPr>
        <w:t>ds</w:t>
      </w:r>
      <w:r w:rsidR="00334428">
        <w:rPr>
          <w:rFonts w:asciiTheme="minorHAnsi" w:hAnsiTheme="minorHAnsi"/>
          <w:sz w:val="22"/>
          <w:szCs w:val="22"/>
        </w:rPr>
        <w:t xml:space="preserve"> </w:t>
      </w:r>
      <w:r w:rsidRPr="00AC7437">
        <w:rPr>
          <w:rFonts w:asciiTheme="minorHAnsi" w:hAnsiTheme="minorHAnsi"/>
          <w:sz w:val="22"/>
          <w:szCs w:val="22"/>
        </w:rPr>
        <w:t>to</w:t>
      </w:r>
      <w:r w:rsidR="00334428">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z w:val="22"/>
          <w:szCs w:val="22"/>
        </w:rPr>
        <w:t>ure</w:t>
      </w:r>
      <w:r w:rsidR="00334428">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2"/>
          <w:sz w:val="22"/>
          <w:szCs w:val="22"/>
        </w:rPr>
        <w:t>ff</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iv</w:t>
      </w:r>
      <w:r w:rsidRPr="00AC7437">
        <w:rPr>
          <w:rFonts w:asciiTheme="minorHAnsi" w:hAnsiTheme="minorHAnsi"/>
          <w:sz w:val="22"/>
          <w:szCs w:val="22"/>
        </w:rPr>
        <w:t>e</w:t>
      </w:r>
      <w:r w:rsidR="00334428">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z w:val="22"/>
          <w:szCs w:val="22"/>
        </w:rPr>
        <w:t>nd</w:t>
      </w:r>
      <w:r w:rsidR="00334428">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z w:val="22"/>
          <w:szCs w:val="22"/>
        </w:rPr>
        <w:t>y</w:t>
      </w:r>
      <w:r w:rsidR="00334428">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ta</w:t>
      </w:r>
      <w:r w:rsidRPr="00AC7437">
        <w:rPr>
          <w:rFonts w:asciiTheme="minorHAnsi" w:hAnsiTheme="minorHAnsi"/>
          <w:spacing w:val="-1"/>
          <w:sz w:val="22"/>
          <w:szCs w:val="22"/>
        </w:rPr>
        <w:t>t</w:t>
      </w:r>
      <w:r w:rsidRPr="00AC7437">
        <w:rPr>
          <w:rFonts w:asciiTheme="minorHAnsi" w:hAnsiTheme="minorHAnsi"/>
          <w:spacing w:val="1"/>
          <w:sz w:val="22"/>
          <w:szCs w:val="22"/>
        </w:rPr>
        <w:t>i</w:t>
      </w:r>
      <w:r w:rsidRPr="00AC7437">
        <w:rPr>
          <w:rFonts w:asciiTheme="minorHAnsi" w:hAnsiTheme="minorHAnsi"/>
          <w:sz w:val="22"/>
          <w:szCs w:val="22"/>
        </w:rPr>
        <w:t>on of</w:t>
      </w:r>
      <w:r w:rsidR="00334428">
        <w:rPr>
          <w:rFonts w:asciiTheme="minorHAnsi" w:hAnsiTheme="minorHAnsi"/>
          <w:sz w:val="22"/>
          <w:szCs w:val="22"/>
        </w:rPr>
        <w:t xml:space="preserve"> </w:t>
      </w:r>
      <w:r w:rsidRPr="00AC7437">
        <w:rPr>
          <w:rFonts w:asciiTheme="minorHAnsi" w:hAnsiTheme="minorHAnsi"/>
          <w:sz w:val="22"/>
          <w:szCs w:val="22"/>
        </w:rPr>
        <w:t>the</w:t>
      </w:r>
      <w:r w:rsidR="00334428">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proofErr w:type="gramStart"/>
      <w:r w:rsidRPr="00AC7437">
        <w:rPr>
          <w:rFonts w:asciiTheme="minorHAnsi" w:hAnsiTheme="minorHAnsi"/>
          <w:sz w:val="22"/>
          <w:szCs w:val="22"/>
        </w:rPr>
        <w:t>,</w:t>
      </w:r>
      <w:r w:rsidRPr="00AC7437">
        <w:rPr>
          <w:rFonts w:asciiTheme="minorHAnsi" w:hAnsiTheme="minorHAnsi"/>
          <w:spacing w:val="-2"/>
          <w:sz w:val="22"/>
          <w:szCs w:val="22"/>
        </w:rPr>
        <w:t>w</w:t>
      </w:r>
      <w:r w:rsidRPr="00AC7437">
        <w:rPr>
          <w:rFonts w:asciiTheme="minorHAnsi" w:hAnsiTheme="minorHAnsi"/>
          <w:spacing w:val="1"/>
          <w:sz w:val="22"/>
          <w:szCs w:val="22"/>
        </w:rPr>
        <w:t>i</w:t>
      </w:r>
      <w:r w:rsidRPr="00AC7437">
        <w:rPr>
          <w:rFonts w:asciiTheme="minorHAnsi" w:hAnsiTheme="minorHAnsi"/>
          <w:sz w:val="22"/>
          <w:szCs w:val="22"/>
        </w:rPr>
        <w:t>th</w:t>
      </w:r>
      <w:proofErr w:type="gramEnd"/>
      <w:r w:rsidR="00334428">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p</w:t>
      </w:r>
      <w:r w:rsidRPr="00AC7437">
        <w:rPr>
          <w:rFonts w:asciiTheme="minorHAnsi" w:hAnsiTheme="minorHAnsi"/>
          <w:spacing w:val="-1"/>
          <w:sz w:val="22"/>
          <w:szCs w:val="22"/>
        </w:rPr>
        <w:t>e</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z w:val="22"/>
          <w:szCs w:val="22"/>
        </w:rPr>
        <w:t>al</w:t>
      </w:r>
      <w:r w:rsidR="00334428">
        <w:rPr>
          <w:rFonts w:asciiTheme="minorHAnsi" w:hAnsiTheme="minorHAnsi"/>
          <w:sz w:val="22"/>
          <w:szCs w:val="22"/>
        </w:rPr>
        <w:t xml:space="preserve"> </w:t>
      </w:r>
      <w:r w:rsidRPr="00AC7437">
        <w:rPr>
          <w:rFonts w:asciiTheme="minorHAnsi" w:hAnsiTheme="minorHAnsi"/>
          <w:sz w:val="22"/>
          <w:szCs w:val="22"/>
        </w:rPr>
        <w:t>at</w:t>
      </w:r>
      <w:r w:rsidRPr="00AC7437">
        <w:rPr>
          <w:rFonts w:asciiTheme="minorHAnsi" w:hAnsiTheme="minorHAnsi"/>
          <w:spacing w:val="-1"/>
          <w:sz w:val="22"/>
          <w:szCs w:val="22"/>
        </w:rPr>
        <w:t>t</w:t>
      </w:r>
      <w:r w:rsidRPr="00AC7437">
        <w:rPr>
          <w:rFonts w:asciiTheme="minorHAnsi" w:hAnsiTheme="minorHAnsi"/>
          <w:spacing w:val="2"/>
          <w:sz w:val="22"/>
          <w:szCs w:val="22"/>
        </w:rPr>
        <w:t>e</w:t>
      </w:r>
      <w:r w:rsidRPr="00AC7437">
        <w:rPr>
          <w:rFonts w:asciiTheme="minorHAnsi" w:hAnsiTheme="minorHAnsi"/>
          <w:sz w:val="22"/>
          <w:szCs w:val="22"/>
        </w:rPr>
        <w:t>nt</w:t>
      </w:r>
      <w:r w:rsidRPr="00AC7437">
        <w:rPr>
          <w:rFonts w:asciiTheme="minorHAnsi" w:hAnsiTheme="minorHAnsi"/>
          <w:spacing w:val="1"/>
          <w:sz w:val="22"/>
          <w:szCs w:val="22"/>
        </w:rPr>
        <w:t>i</w:t>
      </w:r>
      <w:r w:rsidRPr="00AC7437">
        <w:rPr>
          <w:rFonts w:asciiTheme="minorHAnsi" w:hAnsiTheme="minorHAnsi"/>
          <w:sz w:val="22"/>
          <w:szCs w:val="22"/>
        </w:rPr>
        <w:t>on</w:t>
      </w:r>
      <w:r w:rsidR="00334428">
        <w:rPr>
          <w:rFonts w:asciiTheme="minorHAnsi" w:hAnsiTheme="minorHAnsi"/>
          <w:sz w:val="22"/>
          <w:szCs w:val="22"/>
        </w:rPr>
        <w:t xml:space="preserve"> </w:t>
      </w:r>
      <w:r w:rsidRPr="00AC7437">
        <w:rPr>
          <w:rFonts w:asciiTheme="minorHAnsi" w:hAnsiTheme="minorHAnsi"/>
          <w:sz w:val="22"/>
          <w:szCs w:val="22"/>
        </w:rPr>
        <w:t>to pro</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pacing w:val="2"/>
          <w:sz w:val="22"/>
          <w:szCs w:val="22"/>
        </w:rPr>
        <w:t>d</w:t>
      </w:r>
      <w:r w:rsidRPr="00AC7437">
        <w:rPr>
          <w:rFonts w:asciiTheme="minorHAnsi" w:hAnsiTheme="minorHAnsi"/>
          <w:spacing w:val="-1"/>
          <w:sz w:val="22"/>
          <w:szCs w:val="22"/>
        </w:rPr>
        <w:t>i</w:t>
      </w:r>
      <w:r w:rsidRPr="00AC7437">
        <w:rPr>
          <w:rFonts w:asciiTheme="minorHAnsi" w:hAnsiTheme="minorHAnsi"/>
          <w:sz w:val="22"/>
          <w:szCs w:val="22"/>
        </w:rPr>
        <w:t>ng</w:t>
      </w:r>
      <w:r w:rsidR="00334428">
        <w:rPr>
          <w:rFonts w:asciiTheme="minorHAnsi" w:hAnsiTheme="minorHAnsi"/>
          <w:sz w:val="22"/>
          <w:szCs w:val="22"/>
        </w:rPr>
        <w:t xml:space="preserve"> </w:t>
      </w:r>
      <w:r w:rsidRPr="00AC7437">
        <w:rPr>
          <w:rFonts w:asciiTheme="minorHAnsi" w:hAnsiTheme="minorHAnsi"/>
          <w:sz w:val="22"/>
          <w:szCs w:val="22"/>
        </w:rPr>
        <w:t>o</w:t>
      </w:r>
      <w:r w:rsidRPr="00AC7437">
        <w:rPr>
          <w:rFonts w:asciiTheme="minorHAnsi" w:hAnsiTheme="minorHAnsi"/>
          <w:spacing w:val="1"/>
          <w:sz w:val="22"/>
          <w:szCs w:val="22"/>
        </w:rPr>
        <w:t>v</w:t>
      </w:r>
      <w:r w:rsidRPr="00AC7437">
        <w:rPr>
          <w:rFonts w:asciiTheme="minorHAnsi" w:hAnsiTheme="minorHAnsi"/>
          <w:sz w:val="22"/>
          <w:szCs w:val="22"/>
        </w:rPr>
        <w:t>era</w:t>
      </w:r>
      <w:r w:rsidRPr="00AC7437">
        <w:rPr>
          <w:rFonts w:asciiTheme="minorHAnsi" w:hAnsiTheme="minorHAnsi"/>
          <w:spacing w:val="1"/>
          <w:sz w:val="22"/>
          <w:szCs w:val="22"/>
        </w:rPr>
        <w:t>l</w:t>
      </w:r>
      <w:r w:rsidRPr="00AC7437">
        <w:rPr>
          <w:rFonts w:asciiTheme="minorHAnsi" w:hAnsiTheme="minorHAnsi"/>
          <w:sz w:val="22"/>
          <w:szCs w:val="22"/>
        </w:rPr>
        <w:t>l</w:t>
      </w:r>
      <w:r w:rsidR="00334428">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nt</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z w:val="22"/>
          <w:szCs w:val="22"/>
        </w:rPr>
        <w:t>a</w:t>
      </w:r>
      <w:r w:rsidRPr="00AC7437">
        <w:rPr>
          <w:rFonts w:asciiTheme="minorHAnsi" w:hAnsiTheme="minorHAnsi"/>
          <w:spacing w:val="1"/>
          <w:sz w:val="22"/>
          <w:szCs w:val="22"/>
        </w:rPr>
        <w:t>g</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pacing w:val="3"/>
          <w:sz w:val="22"/>
          <w:szCs w:val="22"/>
        </w:rPr>
        <w:t>c</w:t>
      </w:r>
      <w:r w:rsidRPr="00AC7437">
        <w:rPr>
          <w:rFonts w:asciiTheme="minorHAnsi" w:hAnsiTheme="minorHAnsi"/>
          <w:sz w:val="22"/>
          <w:szCs w:val="22"/>
        </w:rPr>
        <w:t xml:space="preserve">y </w:t>
      </w:r>
      <w:r w:rsidRPr="00AC7437">
        <w:rPr>
          <w:rFonts w:asciiTheme="minorHAnsi" w:hAnsiTheme="minorHAnsi"/>
          <w:spacing w:val="1"/>
          <w:sz w:val="22"/>
          <w:szCs w:val="22"/>
        </w:rPr>
        <w:t>c</w:t>
      </w:r>
      <w:r w:rsidRPr="00AC7437">
        <w:rPr>
          <w:rFonts w:asciiTheme="minorHAnsi" w:hAnsiTheme="minorHAnsi"/>
          <w:spacing w:val="2"/>
          <w:sz w:val="22"/>
          <w:szCs w:val="22"/>
        </w:rPr>
        <w:t>o</w:t>
      </w:r>
      <w:r w:rsidRPr="00AC7437">
        <w:rPr>
          <w:rFonts w:asciiTheme="minorHAnsi" w:hAnsiTheme="minorHAnsi"/>
          <w:sz w:val="22"/>
          <w:szCs w:val="22"/>
        </w:rPr>
        <w:t>ord</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on</w:t>
      </w:r>
      <w:r w:rsidR="0033442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334428">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a</w:t>
      </w:r>
      <w:r w:rsidRPr="00AC7437">
        <w:rPr>
          <w:rFonts w:asciiTheme="minorHAnsi" w:hAnsiTheme="minorHAnsi"/>
          <w:spacing w:val="1"/>
          <w:sz w:val="22"/>
          <w:szCs w:val="22"/>
        </w:rPr>
        <w:t>c</w:t>
      </w:r>
      <w:r w:rsidRPr="00AC7437">
        <w:rPr>
          <w:rFonts w:asciiTheme="minorHAnsi" w:hAnsiTheme="minorHAnsi"/>
          <w:spacing w:val="-1"/>
          <w:sz w:val="22"/>
          <w:szCs w:val="22"/>
        </w:rPr>
        <w:t>il</w:t>
      </w:r>
      <w:r w:rsidRPr="00AC7437">
        <w:rPr>
          <w:rFonts w:asciiTheme="minorHAnsi" w:hAnsiTheme="minorHAnsi"/>
          <w:spacing w:val="1"/>
          <w:sz w:val="22"/>
          <w:szCs w:val="22"/>
        </w:rPr>
        <w:t>i</w:t>
      </w:r>
      <w:r w:rsidRPr="00AC7437">
        <w:rPr>
          <w:rFonts w:asciiTheme="minorHAnsi" w:hAnsiTheme="minorHAnsi"/>
          <w:sz w:val="22"/>
          <w:szCs w:val="22"/>
        </w:rPr>
        <w:t>t</w:t>
      </w:r>
      <w:r w:rsidRPr="00AC7437">
        <w:rPr>
          <w:rFonts w:asciiTheme="minorHAnsi" w:hAnsiTheme="minorHAnsi"/>
          <w:spacing w:val="2"/>
          <w:sz w:val="22"/>
          <w:szCs w:val="22"/>
        </w:rPr>
        <w:t>a</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z w:val="22"/>
          <w:szCs w:val="22"/>
        </w:rPr>
        <w:t>on</w:t>
      </w:r>
      <w:r w:rsidR="00334428">
        <w:rPr>
          <w:rFonts w:asciiTheme="minorHAnsi" w:hAnsiTheme="minorHAnsi"/>
          <w:sz w:val="22"/>
          <w:szCs w:val="22"/>
        </w:rPr>
        <w:t xml:space="preserve"> </w:t>
      </w:r>
      <w:r w:rsidRPr="00AC7437">
        <w:rPr>
          <w:rFonts w:asciiTheme="minorHAnsi" w:hAnsiTheme="minorHAnsi"/>
          <w:sz w:val="22"/>
          <w:szCs w:val="22"/>
        </w:rPr>
        <w:t>at</w:t>
      </w:r>
      <w:r w:rsidR="00334428">
        <w:rPr>
          <w:rFonts w:asciiTheme="minorHAnsi" w:hAnsiTheme="minorHAnsi"/>
          <w:sz w:val="22"/>
          <w:szCs w:val="22"/>
        </w:rPr>
        <w:t xml:space="preserve"> </w:t>
      </w:r>
      <w:r w:rsidRPr="00AC7437">
        <w:rPr>
          <w:rFonts w:asciiTheme="minorHAnsi" w:hAnsiTheme="minorHAnsi"/>
          <w:spacing w:val="-1"/>
          <w:sz w:val="22"/>
          <w:szCs w:val="22"/>
        </w:rPr>
        <w:t>v</w:t>
      </w:r>
      <w:r w:rsidRPr="00AC7437">
        <w:rPr>
          <w:rFonts w:asciiTheme="minorHAnsi" w:hAnsiTheme="minorHAnsi"/>
          <w:sz w:val="22"/>
          <w:szCs w:val="22"/>
        </w:rPr>
        <w:t>ar</w:t>
      </w:r>
      <w:r w:rsidRPr="00AC7437">
        <w:rPr>
          <w:rFonts w:asciiTheme="minorHAnsi" w:hAnsiTheme="minorHAnsi"/>
          <w:spacing w:val="2"/>
          <w:sz w:val="22"/>
          <w:szCs w:val="22"/>
        </w:rPr>
        <w:t>i</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z w:val="22"/>
          <w:szCs w:val="22"/>
        </w:rPr>
        <w:t>s</w:t>
      </w:r>
      <w:r w:rsidR="00334428">
        <w:rPr>
          <w:rFonts w:asciiTheme="minorHAnsi" w:hAnsiTheme="minorHAnsi"/>
          <w:sz w:val="22"/>
          <w:szCs w:val="22"/>
        </w:rPr>
        <w:t xml:space="preserve"> </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v</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pacing w:val="1"/>
          <w:sz w:val="22"/>
          <w:szCs w:val="22"/>
        </w:rPr>
        <w:t>s</w:t>
      </w:r>
      <w:r w:rsidRPr="00AC7437">
        <w:rPr>
          <w:rFonts w:asciiTheme="minorHAnsi" w:hAnsiTheme="minorHAnsi"/>
          <w:sz w:val="22"/>
          <w:szCs w:val="22"/>
        </w:rPr>
        <w:t>.</w:t>
      </w:r>
      <w:r w:rsidRPr="00AC7437">
        <w:rPr>
          <w:rFonts w:asciiTheme="minorHAnsi" w:hAnsiTheme="minorHAnsi"/>
          <w:spacing w:val="2"/>
          <w:sz w:val="22"/>
          <w:szCs w:val="22"/>
        </w:rPr>
        <w:t>U</w:t>
      </w:r>
      <w:r w:rsidRPr="00AC7437">
        <w:rPr>
          <w:rFonts w:asciiTheme="minorHAnsi" w:hAnsiTheme="minorHAnsi"/>
          <w:sz w:val="22"/>
          <w:szCs w:val="22"/>
        </w:rPr>
        <w:t>n</w:t>
      </w:r>
      <w:r w:rsidRPr="00AC7437">
        <w:rPr>
          <w:rFonts w:asciiTheme="minorHAnsi" w:hAnsiTheme="minorHAnsi"/>
          <w:spacing w:val="1"/>
          <w:sz w:val="22"/>
          <w:szCs w:val="22"/>
        </w:rPr>
        <w:t>d</w:t>
      </w:r>
      <w:r w:rsidRPr="00AC7437">
        <w:rPr>
          <w:rFonts w:asciiTheme="minorHAnsi" w:hAnsiTheme="minorHAnsi"/>
          <w:sz w:val="22"/>
          <w:szCs w:val="22"/>
        </w:rPr>
        <w:t>er</w:t>
      </w:r>
      <w:r w:rsidR="00334428">
        <w:rPr>
          <w:rFonts w:asciiTheme="minorHAnsi" w:hAnsiTheme="minorHAnsi"/>
          <w:sz w:val="22"/>
          <w:szCs w:val="22"/>
        </w:rPr>
        <w:t xml:space="preserve"> </w:t>
      </w:r>
      <w:r w:rsidRPr="00AC7437">
        <w:rPr>
          <w:rFonts w:asciiTheme="minorHAnsi" w:hAnsiTheme="minorHAnsi"/>
          <w:sz w:val="22"/>
          <w:szCs w:val="22"/>
        </w:rPr>
        <w:t>the</w:t>
      </w:r>
      <w:r w:rsidR="00334428">
        <w:rPr>
          <w:rFonts w:asciiTheme="minorHAnsi" w:hAnsiTheme="minorHAnsi"/>
          <w:sz w:val="22"/>
          <w:szCs w:val="22"/>
        </w:rPr>
        <w:t xml:space="preserve"> </w:t>
      </w:r>
      <w:r w:rsidRPr="00AC7437">
        <w:rPr>
          <w:rFonts w:asciiTheme="minorHAnsi" w:hAnsiTheme="minorHAnsi"/>
          <w:spacing w:val="2"/>
          <w:sz w:val="22"/>
          <w:szCs w:val="22"/>
        </w:rPr>
        <w:t>d</w:t>
      </w:r>
      <w:r w:rsidRPr="00AC7437">
        <w:rPr>
          <w:rFonts w:asciiTheme="minorHAnsi" w:hAnsiTheme="minorHAnsi"/>
          <w:spacing w:val="-1"/>
          <w:sz w:val="22"/>
          <w:szCs w:val="22"/>
        </w:rPr>
        <w:t>i</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z w:val="22"/>
          <w:szCs w:val="22"/>
        </w:rPr>
        <w:t>on</w:t>
      </w:r>
      <w:r w:rsidR="0033442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 xml:space="preserve">d </w:t>
      </w:r>
      <w:r w:rsidRPr="00AC7437">
        <w:rPr>
          <w:rFonts w:asciiTheme="minorHAnsi" w:hAnsiTheme="minorHAnsi"/>
          <w:spacing w:val="1"/>
          <w:sz w:val="22"/>
          <w:szCs w:val="22"/>
        </w:rPr>
        <w:t>s</w:t>
      </w:r>
      <w:r w:rsidRPr="00AC7437">
        <w:rPr>
          <w:rFonts w:asciiTheme="minorHAnsi" w:hAnsiTheme="minorHAnsi"/>
          <w:sz w:val="22"/>
          <w:szCs w:val="22"/>
        </w:rPr>
        <w:t>u</w:t>
      </w:r>
      <w:r w:rsidRPr="00AC7437">
        <w:rPr>
          <w:rFonts w:asciiTheme="minorHAnsi" w:hAnsiTheme="minorHAnsi"/>
          <w:spacing w:val="-1"/>
          <w:sz w:val="22"/>
          <w:szCs w:val="22"/>
        </w:rPr>
        <w:t>p</w:t>
      </w:r>
      <w:r w:rsidRPr="00AC7437">
        <w:rPr>
          <w:rFonts w:asciiTheme="minorHAnsi" w:hAnsiTheme="minorHAnsi"/>
          <w:sz w:val="22"/>
          <w:szCs w:val="22"/>
        </w:rPr>
        <w:t>er</w:t>
      </w:r>
      <w:r w:rsidRPr="00AC7437">
        <w:rPr>
          <w:rFonts w:asciiTheme="minorHAnsi" w:hAnsiTheme="minorHAnsi"/>
          <w:spacing w:val="2"/>
          <w:sz w:val="22"/>
          <w:szCs w:val="22"/>
        </w:rPr>
        <w:t>v</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w:t>
      </w:r>
      <w:r w:rsidR="00334428">
        <w:rPr>
          <w:rFonts w:asciiTheme="minorHAnsi" w:hAnsiTheme="minorHAnsi"/>
          <w:sz w:val="22"/>
          <w:szCs w:val="22"/>
        </w:rPr>
        <w:t xml:space="preserve"> </w:t>
      </w:r>
      <w:r w:rsidRPr="00AC7437">
        <w:rPr>
          <w:rFonts w:asciiTheme="minorHAnsi" w:hAnsiTheme="minorHAnsi"/>
          <w:sz w:val="22"/>
          <w:szCs w:val="22"/>
        </w:rPr>
        <w:t>of</w:t>
      </w:r>
      <w:r w:rsidR="00334428">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00334428">
        <w:rPr>
          <w:rFonts w:asciiTheme="minorHAnsi" w:hAnsiTheme="minorHAnsi"/>
          <w:sz w:val="22"/>
          <w:szCs w:val="22"/>
        </w:rPr>
        <w:t xml:space="preserve"> </w:t>
      </w:r>
      <w:r w:rsidRPr="00AC7437">
        <w:rPr>
          <w:rFonts w:asciiTheme="minorHAnsi" w:hAnsiTheme="minorHAnsi"/>
          <w:spacing w:val="-1"/>
          <w:sz w:val="22"/>
          <w:szCs w:val="22"/>
        </w:rPr>
        <w:t>PS</w:t>
      </w:r>
      <w:r w:rsidRPr="00AC7437">
        <w:rPr>
          <w:rFonts w:asciiTheme="minorHAnsi" w:hAnsiTheme="minorHAnsi"/>
          <w:spacing w:val="2"/>
          <w:sz w:val="22"/>
          <w:szCs w:val="22"/>
        </w:rPr>
        <w:t>C</w:t>
      </w:r>
      <w:r w:rsidRPr="00AC7437">
        <w:rPr>
          <w:rFonts w:asciiTheme="minorHAnsi" w:hAnsiTheme="minorHAnsi"/>
          <w:sz w:val="22"/>
          <w:szCs w:val="22"/>
        </w:rPr>
        <w:t>,</w:t>
      </w:r>
      <w:r w:rsidR="00334428">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 xml:space="preserve">he </w:t>
      </w:r>
      <w:r w:rsidRPr="00AC7437">
        <w:rPr>
          <w:rFonts w:asciiTheme="minorHAnsi" w:hAnsiTheme="minorHAnsi"/>
          <w:spacing w:val="-1"/>
          <w:sz w:val="22"/>
          <w:szCs w:val="22"/>
        </w:rPr>
        <w:t>P</w:t>
      </w:r>
      <w:r w:rsidRPr="00AC7437">
        <w:rPr>
          <w:rFonts w:asciiTheme="minorHAnsi" w:hAnsiTheme="minorHAnsi"/>
          <w:sz w:val="22"/>
          <w:szCs w:val="22"/>
        </w:rPr>
        <w:t>C</w:t>
      </w:r>
      <w:r w:rsidR="00334428">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pacing w:val="2"/>
          <w:sz w:val="22"/>
          <w:szCs w:val="22"/>
        </w:rPr>
        <w:t>o</w:t>
      </w:r>
      <w:r w:rsidRPr="00AC7437">
        <w:rPr>
          <w:rFonts w:asciiTheme="minorHAnsi" w:hAnsiTheme="minorHAnsi"/>
          <w:sz w:val="22"/>
          <w:szCs w:val="22"/>
        </w:rPr>
        <w:t>ord</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z w:val="22"/>
          <w:szCs w:val="22"/>
        </w:rPr>
        <w:t>tes</w:t>
      </w:r>
      <w:r w:rsidR="00334428">
        <w:rPr>
          <w:rFonts w:asciiTheme="minorHAnsi" w:hAnsiTheme="minorHAnsi"/>
          <w:sz w:val="22"/>
          <w:szCs w:val="22"/>
        </w:rPr>
        <w:t xml:space="preserve"> </w:t>
      </w:r>
      <w:r w:rsidRPr="00AC7437">
        <w:rPr>
          <w:rFonts w:asciiTheme="minorHAnsi" w:hAnsiTheme="minorHAnsi"/>
          <w:sz w:val="22"/>
          <w:szCs w:val="22"/>
        </w:rPr>
        <w:t>the</w:t>
      </w:r>
      <w:r w:rsidR="00334428">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z w:val="22"/>
          <w:szCs w:val="22"/>
        </w:rPr>
        <w:t>CU</w:t>
      </w:r>
      <w:r w:rsidR="0033442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334428">
        <w:rPr>
          <w:rFonts w:asciiTheme="minorHAnsi" w:hAnsiTheme="minorHAnsi"/>
          <w:sz w:val="22"/>
          <w:szCs w:val="22"/>
        </w:rPr>
        <w:t xml:space="preserve"> </w:t>
      </w:r>
      <w:r w:rsidRPr="00AC7437">
        <w:rPr>
          <w:rFonts w:asciiTheme="minorHAnsi" w:hAnsiTheme="minorHAnsi"/>
          <w:spacing w:val="2"/>
          <w:sz w:val="22"/>
          <w:szCs w:val="22"/>
        </w:rPr>
        <w:t>D</w:t>
      </w:r>
      <w:r w:rsidRPr="00AC7437">
        <w:rPr>
          <w:rFonts w:asciiTheme="minorHAnsi" w:hAnsiTheme="minorHAnsi"/>
          <w:spacing w:val="-1"/>
          <w:sz w:val="22"/>
          <w:szCs w:val="22"/>
        </w:rPr>
        <w:t>P</w:t>
      </w:r>
      <w:r w:rsidRPr="00AC7437">
        <w:rPr>
          <w:rFonts w:asciiTheme="minorHAnsi" w:hAnsiTheme="minorHAnsi"/>
          <w:sz w:val="22"/>
          <w:szCs w:val="22"/>
        </w:rPr>
        <w:t>CUs</w:t>
      </w:r>
      <w:r w:rsidR="00334428">
        <w:rPr>
          <w:rFonts w:asciiTheme="minorHAnsi" w:hAnsiTheme="minorHAnsi"/>
          <w:sz w:val="22"/>
          <w:szCs w:val="22"/>
        </w:rPr>
        <w:t xml:space="preserve"> </w:t>
      </w:r>
      <w:r w:rsidRPr="00AC7437">
        <w:rPr>
          <w:rFonts w:asciiTheme="minorHAnsi" w:hAnsiTheme="minorHAnsi"/>
          <w:sz w:val="22"/>
          <w:szCs w:val="22"/>
        </w:rPr>
        <w:t>to</w:t>
      </w:r>
      <w:r w:rsidR="00334428">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z w:val="22"/>
          <w:szCs w:val="22"/>
        </w:rPr>
        <w:t>u</w:t>
      </w:r>
      <w:r w:rsidRPr="00AC7437">
        <w:rPr>
          <w:rFonts w:asciiTheme="minorHAnsi" w:hAnsiTheme="minorHAnsi"/>
          <w:spacing w:val="3"/>
          <w:sz w:val="22"/>
          <w:szCs w:val="22"/>
        </w:rPr>
        <w:t>r</w:t>
      </w:r>
      <w:r w:rsidRPr="00AC7437">
        <w:rPr>
          <w:rFonts w:asciiTheme="minorHAnsi" w:hAnsiTheme="minorHAnsi"/>
          <w:sz w:val="22"/>
          <w:szCs w:val="22"/>
        </w:rPr>
        <w:t>e</w:t>
      </w:r>
      <w:r w:rsidR="00334428">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at</w:t>
      </w:r>
      <w:r w:rsidR="00334428">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he</w:t>
      </w:r>
      <w:r w:rsidR="00334428">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tra</w:t>
      </w:r>
      <w:r w:rsidRPr="00AC7437">
        <w:rPr>
          <w:rFonts w:asciiTheme="minorHAnsi" w:hAnsiTheme="minorHAnsi"/>
          <w:spacing w:val="2"/>
          <w:sz w:val="22"/>
          <w:szCs w:val="22"/>
        </w:rPr>
        <w:t>t</w:t>
      </w:r>
      <w:r w:rsidRPr="00AC7437">
        <w:rPr>
          <w:rFonts w:asciiTheme="minorHAnsi" w:hAnsiTheme="minorHAnsi"/>
          <w:sz w:val="22"/>
          <w:szCs w:val="22"/>
        </w:rPr>
        <w:t>e</w:t>
      </w:r>
      <w:r w:rsidRPr="00AC7437">
        <w:rPr>
          <w:rFonts w:asciiTheme="minorHAnsi" w:hAnsiTheme="minorHAnsi"/>
          <w:spacing w:val="1"/>
          <w:sz w:val="22"/>
          <w:szCs w:val="22"/>
        </w:rPr>
        <w:t>g</w:t>
      </w:r>
      <w:r w:rsidRPr="00AC7437">
        <w:rPr>
          <w:rFonts w:asciiTheme="minorHAnsi" w:hAnsiTheme="minorHAnsi"/>
          <w:spacing w:val="-1"/>
          <w:sz w:val="22"/>
          <w:szCs w:val="22"/>
        </w:rPr>
        <w:t>i</w:t>
      </w:r>
      <w:r w:rsidRPr="00AC7437">
        <w:rPr>
          <w:rFonts w:asciiTheme="minorHAnsi" w:hAnsiTheme="minorHAnsi"/>
          <w:sz w:val="22"/>
          <w:szCs w:val="22"/>
        </w:rPr>
        <w:t>c o</w:t>
      </w:r>
      <w:r w:rsidRPr="00AC7437">
        <w:rPr>
          <w:rFonts w:asciiTheme="minorHAnsi" w:hAnsiTheme="minorHAnsi"/>
          <w:spacing w:val="-1"/>
          <w:sz w:val="22"/>
          <w:szCs w:val="22"/>
        </w:rPr>
        <w:t>u</w:t>
      </w:r>
      <w:r w:rsidRPr="00AC7437">
        <w:rPr>
          <w:rFonts w:asciiTheme="minorHAnsi" w:hAnsiTheme="minorHAnsi"/>
          <w:sz w:val="22"/>
          <w:szCs w:val="22"/>
        </w:rPr>
        <w:t>t</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4"/>
          <w:sz w:val="22"/>
          <w:szCs w:val="22"/>
        </w:rPr>
        <w:t>m</w:t>
      </w:r>
      <w:r w:rsidRPr="00AC7437">
        <w:rPr>
          <w:rFonts w:asciiTheme="minorHAnsi" w:hAnsiTheme="minorHAnsi"/>
          <w:sz w:val="22"/>
          <w:szCs w:val="22"/>
        </w:rPr>
        <w:t>es</w:t>
      </w:r>
      <w:r w:rsidR="00334428">
        <w:rPr>
          <w:rFonts w:asciiTheme="minorHAnsi" w:hAnsiTheme="minorHAnsi"/>
          <w:sz w:val="22"/>
          <w:szCs w:val="22"/>
        </w:rPr>
        <w:t xml:space="preserve"> </w:t>
      </w:r>
      <w:r w:rsidRPr="00AC7437">
        <w:rPr>
          <w:rFonts w:asciiTheme="minorHAnsi" w:hAnsiTheme="minorHAnsi"/>
          <w:sz w:val="22"/>
          <w:szCs w:val="22"/>
        </w:rPr>
        <w:t>of</w:t>
      </w:r>
      <w:r w:rsidR="00334428">
        <w:rPr>
          <w:rFonts w:asciiTheme="minorHAnsi" w:hAnsiTheme="minorHAnsi"/>
          <w:sz w:val="22"/>
          <w:szCs w:val="22"/>
        </w:rPr>
        <w:t xml:space="preserve"> </w:t>
      </w:r>
      <w:r w:rsidRPr="00AC7437">
        <w:rPr>
          <w:rFonts w:asciiTheme="minorHAnsi" w:hAnsiTheme="minorHAnsi"/>
          <w:sz w:val="22"/>
          <w:szCs w:val="22"/>
        </w:rPr>
        <w:t>the</w:t>
      </w:r>
      <w:r w:rsidR="00334428">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334428">
        <w:rPr>
          <w:rFonts w:asciiTheme="minorHAnsi" w:hAnsiTheme="minorHAnsi"/>
          <w:sz w:val="22"/>
          <w:szCs w:val="22"/>
        </w:rPr>
        <w:t xml:space="preserve"> </w:t>
      </w:r>
      <w:r w:rsidRPr="00AC7437">
        <w:rPr>
          <w:rFonts w:asciiTheme="minorHAnsi" w:hAnsiTheme="minorHAnsi"/>
          <w:sz w:val="22"/>
          <w:szCs w:val="22"/>
        </w:rPr>
        <w:t>are</w:t>
      </w:r>
      <w:r w:rsidR="0033442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c</w:t>
      </w:r>
      <w:r w:rsidRPr="00AC7437">
        <w:rPr>
          <w:rFonts w:asciiTheme="minorHAnsi" w:hAnsiTheme="minorHAnsi"/>
          <w:sz w:val="22"/>
          <w:szCs w:val="22"/>
        </w:rPr>
        <w:t>h</w:t>
      </w:r>
      <w:r w:rsidRPr="00AC7437">
        <w:rPr>
          <w:rFonts w:asciiTheme="minorHAnsi" w:hAnsiTheme="minorHAnsi"/>
          <w:spacing w:val="-1"/>
          <w:sz w:val="22"/>
          <w:szCs w:val="22"/>
        </w:rPr>
        <w:t>i</w:t>
      </w:r>
      <w:r w:rsidRPr="00AC7437">
        <w:rPr>
          <w:rFonts w:asciiTheme="minorHAnsi" w:hAnsiTheme="minorHAnsi"/>
          <w:spacing w:val="2"/>
          <w:sz w:val="22"/>
          <w:szCs w:val="22"/>
        </w:rPr>
        <w:t>e</w:t>
      </w:r>
      <w:r w:rsidRPr="00AC7437">
        <w:rPr>
          <w:rFonts w:asciiTheme="minorHAnsi" w:hAnsiTheme="minorHAnsi"/>
          <w:spacing w:val="-1"/>
          <w:sz w:val="22"/>
          <w:szCs w:val="22"/>
        </w:rPr>
        <w:t>v</w:t>
      </w:r>
      <w:r w:rsidRPr="00AC7437">
        <w:rPr>
          <w:rFonts w:asciiTheme="minorHAnsi" w:hAnsiTheme="minorHAnsi"/>
          <w:spacing w:val="2"/>
          <w:sz w:val="22"/>
          <w:szCs w:val="22"/>
        </w:rPr>
        <w:t>e</w:t>
      </w:r>
      <w:r w:rsidRPr="00AC7437">
        <w:rPr>
          <w:rFonts w:asciiTheme="minorHAnsi" w:hAnsiTheme="minorHAnsi"/>
          <w:sz w:val="22"/>
          <w:szCs w:val="22"/>
        </w:rPr>
        <w:t>d.</w:t>
      </w:r>
      <w:r w:rsidRPr="00AC7437">
        <w:rPr>
          <w:rFonts w:asciiTheme="minorHAnsi" w:hAnsiTheme="minorHAnsi"/>
          <w:spacing w:val="1"/>
          <w:sz w:val="22"/>
          <w:szCs w:val="22"/>
        </w:rPr>
        <w:t>P</w:t>
      </w:r>
      <w:r w:rsidRPr="00AC7437">
        <w:rPr>
          <w:rFonts w:asciiTheme="minorHAnsi" w:hAnsiTheme="minorHAnsi"/>
          <w:sz w:val="22"/>
          <w:szCs w:val="22"/>
        </w:rPr>
        <w:t>art</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u</w:t>
      </w:r>
      <w:r w:rsidRPr="00AC7437">
        <w:rPr>
          <w:rFonts w:asciiTheme="minorHAnsi" w:hAnsiTheme="minorHAnsi"/>
          <w:spacing w:val="1"/>
          <w:sz w:val="22"/>
          <w:szCs w:val="22"/>
        </w:rPr>
        <w:t>l</w:t>
      </w:r>
      <w:r w:rsidRPr="00AC7437">
        <w:rPr>
          <w:rFonts w:asciiTheme="minorHAnsi" w:hAnsiTheme="minorHAnsi"/>
          <w:sz w:val="22"/>
          <w:szCs w:val="22"/>
        </w:rPr>
        <w:t>ar</w:t>
      </w:r>
      <w:r w:rsidRPr="00AC7437">
        <w:rPr>
          <w:rFonts w:asciiTheme="minorHAnsi" w:hAnsiTheme="minorHAnsi"/>
          <w:spacing w:val="4"/>
          <w:sz w:val="22"/>
          <w:szCs w:val="22"/>
        </w:rPr>
        <w:t>l</w:t>
      </w:r>
      <w:r w:rsidRPr="00AC7437">
        <w:rPr>
          <w:rFonts w:asciiTheme="minorHAnsi" w:hAnsiTheme="minorHAnsi"/>
          <w:spacing w:val="-4"/>
          <w:sz w:val="22"/>
          <w:szCs w:val="22"/>
        </w:rPr>
        <w:t>y</w:t>
      </w:r>
      <w:r w:rsidRPr="00AC7437">
        <w:rPr>
          <w:rFonts w:asciiTheme="minorHAnsi" w:hAnsiTheme="minorHAnsi"/>
          <w:sz w:val="22"/>
          <w:szCs w:val="22"/>
        </w:rPr>
        <w:t xml:space="preserve">,the </w:t>
      </w:r>
      <w:r w:rsidRPr="00AC7437">
        <w:rPr>
          <w:rFonts w:asciiTheme="minorHAnsi" w:hAnsiTheme="minorHAnsi"/>
          <w:spacing w:val="-1"/>
          <w:sz w:val="22"/>
          <w:szCs w:val="22"/>
        </w:rPr>
        <w:t>P</w:t>
      </w:r>
      <w:r w:rsidRPr="00AC7437">
        <w:rPr>
          <w:rFonts w:asciiTheme="minorHAnsi" w:hAnsiTheme="minorHAnsi"/>
          <w:sz w:val="22"/>
          <w:szCs w:val="22"/>
        </w:rPr>
        <w:t>C</w:t>
      </w:r>
      <w:r w:rsidR="00334428">
        <w:rPr>
          <w:rFonts w:asciiTheme="minorHAnsi" w:hAnsiTheme="minorHAnsi"/>
          <w:sz w:val="22"/>
          <w:szCs w:val="22"/>
        </w:rPr>
        <w:t xml:space="preserve"> </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a</w:t>
      </w:r>
      <w:r w:rsidRPr="00AC7437">
        <w:rPr>
          <w:rFonts w:asciiTheme="minorHAnsi" w:hAnsiTheme="minorHAnsi"/>
          <w:sz w:val="22"/>
          <w:szCs w:val="22"/>
        </w:rPr>
        <w:t>ds</w:t>
      </w:r>
      <w:r w:rsidR="00334428">
        <w:rPr>
          <w:rFonts w:asciiTheme="minorHAnsi" w:hAnsiTheme="minorHAnsi"/>
          <w:sz w:val="22"/>
          <w:szCs w:val="22"/>
        </w:rPr>
        <w:t xml:space="preserve"> </w:t>
      </w:r>
      <w:r w:rsidRPr="00AC7437">
        <w:rPr>
          <w:rFonts w:asciiTheme="minorHAnsi" w:hAnsiTheme="minorHAnsi"/>
          <w:sz w:val="22"/>
          <w:szCs w:val="22"/>
        </w:rPr>
        <w:t xml:space="preserve">the </w:t>
      </w:r>
      <w:r w:rsidRPr="00AC7437">
        <w:rPr>
          <w:rFonts w:asciiTheme="minorHAnsi" w:hAnsiTheme="minorHAnsi"/>
          <w:spacing w:val="-1"/>
          <w:sz w:val="22"/>
          <w:szCs w:val="22"/>
        </w:rPr>
        <w:t>P</w:t>
      </w:r>
      <w:r w:rsidRPr="00AC7437">
        <w:rPr>
          <w:rFonts w:asciiTheme="minorHAnsi" w:hAnsiTheme="minorHAnsi"/>
          <w:sz w:val="22"/>
          <w:szCs w:val="22"/>
        </w:rPr>
        <w:t>CU to e</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z w:val="22"/>
          <w:szCs w:val="22"/>
        </w:rPr>
        <w:t>ure</w:t>
      </w:r>
      <w:r w:rsidR="00334428">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00334428">
        <w:rPr>
          <w:rFonts w:asciiTheme="minorHAnsi" w:hAnsiTheme="minorHAnsi"/>
          <w:sz w:val="22"/>
          <w:szCs w:val="22"/>
        </w:rPr>
        <w:t xml:space="preserve"> </w:t>
      </w:r>
      <w:r w:rsidRPr="00AC7437">
        <w:rPr>
          <w:rFonts w:asciiTheme="minorHAnsi" w:hAnsiTheme="minorHAnsi"/>
          <w:sz w:val="22"/>
          <w:szCs w:val="22"/>
        </w:rPr>
        <w:t>M</w:t>
      </w:r>
      <w:r w:rsidRPr="00AC7437">
        <w:rPr>
          <w:rFonts w:asciiTheme="minorHAnsi" w:hAnsiTheme="minorHAnsi"/>
          <w:spacing w:val="1"/>
          <w:sz w:val="22"/>
          <w:szCs w:val="22"/>
        </w:rPr>
        <w:t>&amp;</w:t>
      </w:r>
      <w:r w:rsidRPr="00AC7437">
        <w:rPr>
          <w:rFonts w:asciiTheme="minorHAnsi" w:hAnsiTheme="minorHAnsi"/>
          <w:sz w:val="22"/>
          <w:szCs w:val="22"/>
        </w:rPr>
        <w:t xml:space="preserve">E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q</w:t>
      </w:r>
      <w:r w:rsidRPr="00AC7437">
        <w:rPr>
          <w:rFonts w:asciiTheme="minorHAnsi" w:hAnsiTheme="minorHAnsi"/>
          <w:sz w:val="22"/>
          <w:szCs w:val="22"/>
        </w:rPr>
        <w:t>u</w:t>
      </w:r>
      <w:r w:rsidRPr="00AC7437">
        <w:rPr>
          <w:rFonts w:asciiTheme="minorHAnsi" w:hAnsiTheme="minorHAnsi"/>
          <w:spacing w:val="-1"/>
          <w:sz w:val="22"/>
          <w:szCs w:val="22"/>
        </w:rPr>
        <w:t>i</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ts</w:t>
      </w:r>
      <w:r w:rsidR="00334428">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pacing w:val="1"/>
          <w:sz w:val="22"/>
          <w:szCs w:val="22"/>
        </w:rPr>
        <w:t>scr</w:t>
      </w:r>
      <w:r w:rsidRPr="00AC7437">
        <w:rPr>
          <w:rFonts w:asciiTheme="minorHAnsi" w:hAnsiTheme="minorHAnsi"/>
          <w:spacing w:val="-1"/>
          <w:sz w:val="22"/>
          <w:szCs w:val="22"/>
        </w:rPr>
        <w:t>i</w:t>
      </w:r>
      <w:r w:rsidRPr="00AC7437">
        <w:rPr>
          <w:rFonts w:asciiTheme="minorHAnsi" w:hAnsiTheme="minorHAnsi"/>
          <w:sz w:val="22"/>
          <w:szCs w:val="22"/>
        </w:rPr>
        <w:t>b</w:t>
      </w:r>
      <w:r w:rsidRPr="00AC7437">
        <w:rPr>
          <w:rFonts w:asciiTheme="minorHAnsi" w:hAnsiTheme="minorHAnsi"/>
          <w:spacing w:val="1"/>
          <w:sz w:val="22"/>
          <w:szCs w:val="22"/>
        </w:rPr>
        <w:t>e</w:t>
      </w:r>
      <w:r w:rsidRPr="00AC7437">
        <w:rPr>
          <w:rFonts w:asciiTheme="minorHAnsi" w:hAnsiTheme="minorHAnsi"/>
          <w:sz w:val="22"/>
          <w:szCs w:val="22"/>
        </w:rPr>
        <w:t>d</w:t>
      </w:r>
      <w:r w:rsidR="00334428">
        <w:rPr>
          <w:rFonts w:asciiTheme="minorHAnsi" w:hAnsiTheme="minorHAnsi"/>
          <w:sz w:val="22"/>
          <w:szCs w:val="22"/>
        </w:rPr>
        <w:t xml:space="preserve"> </w:t>
      </w:r>
      <w:r w:rsidRPr="00AC7437">
        <w:rPr>
          <w:rFonts w:asciiTheme="minorHAnsi" w:hAnsiTheme="minorHAnsi"/>
          <w:sz w:val="22"/>
          <w:szCs w:val="22"/>
        </w:rPr>
        <w:t>are</w:t>
      </w:r>
      <w:r w:rsidR="00334428">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pacing w:val="1"/>
          <w:sz w:val="22"/>
          <w:szCs w:val="22"/>
        </w:rPr>
        <w:t>v</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z w:val="22"/>
          <w:szCs w:val="22"/>
        </w:rPr>
        <w:t>o</w:t>
      </w:r>
      <w:r w:rsidRPr="00AC7437">
        <w:rPr>
          <w:rFonts w:asciiTheme="minorHAnsi" w:hAnsiTheme="minorHAnsi"/>
          <w:spacing w:val="-1"/>
          <w:sz w:val="22"/>
          <w:szCs w:val="22"/>
        </w:rPr>
        <w:t>p</w:t>
      </w:r>
      <w:r w:rsidRPr="00AC7437">
        <w:rPr>
          <w:rFonts w:asciiTheme="minorHAnsi" w:hAnsiTheme="minorHAnsi"/>
          <w:spacing w:val="2"/>
          <w:sz w:val="22"/>
          <w:szCs w:val="22"/>
        </w:rPr>
        <w:t>e</w:t>
      </w:r>
      <w:r w:rsidRPr="00AC7437">
        <w:rPr>
          <w:rFonts w:asciiTheme="minorHAnsi" w:hAnsiTheme="minorHAnsi"/>
          <w:sz w:val="22"/>
          <w:szCs w:val="22"/>
        </w:rPr>
        <w:t>d</w:t>
      </w:r>
      <w:r w:rsidR="0033442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334428">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ted</w:t>
      </w:r>
      <w:r w:rsidR="00334428">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00334428">
        <w:rPr>
          <w:rFonts w:asciiTheme="minorHAnsi" w:hAnsiTheme="minorHAnsi"/>
          <w:sz w:val="22"/>
          <w:szCs w:val="22"/>
        </w:rPr>
        <w:t xml:space="preserve"> </w:t>
      </w:r>
      <w:r w:rsidRPr="00AC7437">
        <w:rPr>
          <w:rFonts w:asciiTheme="minorHAnsi" w:hAnsiTheme="minorHAnsi"/>
          <w:sz w:val="22"/>
          <w:szCs w:val="22"/>
        </w:rPr>
        <w:t>a</w:t>
      </w:r>
      <w:r w:rsidR="00334428">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z w:val="22"/>
          <w:szCs w:val="22"/>
        </w:rPr>
        <w:t>y</w:t>
      </w:r>
      <w:r w:rsidR="00334428">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z w:val="22"/>
          <w:szCs w:val="22"/>
        </w:rPr>
        <w:t>r</w:t>
      </w:r>
      <w:r w:rsidR="00334428">
        <w:rPr>
          <w:rFonts w:asciiTheme="minorHAnsi" w:hAnsiTheme="minorHAnsi"/>
          <w:sz w:val="22"/>
          <w:szCs w:val="22"/>
        </w:rPr>
        <w:t xml:space="preserve"> </w:t>
      </w:r>
      <w:r w:rsidRPr="00AC7437">
        <w:rPr>
          <w:rFonts w:asciiTheme="minorHAnsi" w:hAnsiTheme="minorHAnsi"/>
          <w:sz w:val="22"/>
          <w:szCs w:val="22"/>
        </w:rPr>
        <w:t>th</w:t>
      </w:r>
      <w:r w:rsidRPr="00AC7437">
        <w:rPr>
          <w:rFonts w:asciiTheme="minorHAnsi" w:hAnsiTheme="minorHAnsi"/>
          <w:spacing w:val="-1"/>
          <w:sz w:val="22"/>
          <w:szCs w:val="22"/>
        </w:rPr>
        <w:t>a</w:t>
      </w:r>
      <w:r w:rsidRPr="00AC7437">
        <w:rPr>
          <w:rFonts w:asciiTheme="minorHAnsi" w:hAnsiTheme="minorHAnsi"/>
          <w:sz w:val="22"/>
          <w:szCs w:val="22"/>
        </w:rPr>
        <w:t>t</w:t>
      </w:r>
      <w:r w:rsidR="00334428">
        <w:rPr>
          <w:rFonts w:asciiTheme="minorHAnsi" w:hAnsiTheme="minorHAnsi"/>
          <w:sz w:val="22"/>
          <w:szCs w:val="22"/>
        </w:rPr>
        <w:t xml:space="preserve"> </w:t>
      </w:r>
      <w:r w:rsidRPr="00AC7437">
        <w:rPr>
          <w:rFonts w:asciiTheme="minorHAnsi" w:hAnsiTheme="minorHAnsi"/>
          <w:spacing w:val="3"/>
          <w:sz w:val="22"/>
          <w:szCs w:val="22"/>
        </w:rPr>
        <w:t>r</w:t>
      </w:r>
      <w:r w:rsidRPr="00AC7437">
        <w:rPr>
          <w:rFonts w:asciiTheme="minorHAnsi" w:hAnsiTheme="minorHAnsi"/>
          <w:sz w:val="22"/>
          <w:szCs w:val="22"/>
        </w:rPr>
        <w:t>e</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ts</w:t>
      </w:r>
      <w:r w:rsidR="00334428">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00334428">
        <w:rPr>
          <w:rFonts w:asciiTheme="minorHAnsi" w:hAnsiTheme="minorHAnsi"/>
          <w:sz w:val="22"/>
          <w:szCs w:val="22"/>
        </w:rPr>
        <w:t xml:space="preserve"> </w:t>
      </w:r>
      <w:r w:rsidRPr="00AC7437">
        <w:rPr>
          <w:rFonts w:asciiTheme="minorHAnsi" w:hAnsiTheme="minorHAnsi"/>
          <w:spacing w:val="-1"/>
          <w:sz w:val="22"/>
          <w:szCs w:val="22"/>
        </w:rPr>
        <w:t>vi</w:t>
      </w:r>
      <w:r w:rsidRPr="00AC7437">
        <w:rPr>
          <w:rFonts w:asciiTheme="minorHAnsi" w:hAnsiTheme="minorHAnsi"/>
          <w:spacing w:val="2"/>
          <w:sz w:val="22"/>
          <w:szCs w:val="22"/>
        </w:rPr>
        <w:t>e</w:t>
      </w:r>
      <w:r w:rsidRPr="00AC7437">
        <w:rPr>
          <w:rFonts w:asciiTheme="minorHAnsi" w:hAnsiTheme="minorHAnsi"/>
          <w:spacing w:val="-2"/>
          <w:sz w:val="22"/>
          <w:szCs w:val="22"/>
        </w:rPr>
        <w:t>w</w:t>
      </w:r>
      <w:r w:rsidRPr="00AC7437">
        <w:rPr>
          <w:rFonts w:asciiTheme="minorHAnsi" w:hAnsiTheme="minorHAnsi"/>
          <w:sz w:val="22"/>
          <w:szCs w:val="22"/>
        </w:rPr>
        <w:t>s of</w:t>
      </w:r>
      <w:r w:rsidR="00334428">
        <w:rPr>
          <w:rFonts w:asciiTheme="minorHAnsi" w:hAnsiTheme="minorHAnsi"/>
          <w:sz w:val="22"/>
          <w:szCs w:val="22"/>
        </w:rPr>
        <w:t xml:space="preserve"> </w:t>
      </w:r>
      <w:r w:rsidRPr="00AC7437">
        <w:rPr>
          <w:rFonts w:asciiTheme="minorHAnsi" w:hAnsiTheme="minorHAnsi"/>
          <w:spacing w:val="3"/>
          <w:sz w:val="22"/>
          <w:szCs w:val="22"/>
        </w:rPr>
        <w:t>k</w:t>
      </w:r>
      <w:r w:rsidRPr="00AC7437">
        <w:rPr>
          <w:rFonts w:asciiTheme="minorHAnsi" w:hAnsiTheme="minorHAnsi"/>
          <w:spacing w:val="2"/>
          <w:sz w:val="22"/>
          <w:szCs w:val="22"/>
        </w:rPr>
        <w:t>e</w:t>
      </w:r>
      <w:r w:rsidRPr="00AC7437">
        <w:rPr>
          <w:rFonts w:asciiTheme="minorHAnsi" w:hAnsiTheme="minorHAnsi"/>
          <w:sz w:val="22"/>
          <w:szCs w:val="22"/>
        </w:rPr>
        <w:t>y</w:t>
      </w:r>
      <w:r w:rsidR="00334428">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3"/>
          <w:sz w:val="22"/>
          <w:szCs w:val="22"/>
        </w:rPr>
        <w:t>k</w:t>
      </w:r>
      <w:r w:rsidRPr="00AC7437">
        <w:rPr>
          <w:rFonts w:asciiTheme="minorHAnsi" w:hAnsiTheme="minorHAnsi"/>
          <w:sz w:val="22"/>
          <w:szCs w:val="22"/>
        </w:rPr>
        <w:t>e</w:t>
      </w:r>
      <w:r w:rsidRPr="00AC7437">
        <w:rPr>
          <w:rFonts w:asciiTheme="minorHAnsi" w:hAnsiTheme="minorHAnsi"/>
          <w:spacing w:val="-1"/>
          <w:sz w:val="22"/>
          <w:szCs w:val="22"/>
        </w:rPr>
        <w:t>h</w:t>
      </w:r>
      <w:r w:rsidRPr="00AC7437">
        <w:rPr>
          <w:rFonts w:asciiTheme="minorHAnsi" w:hAnsiTheme="minorHAnsi"/>
          <w:sz w:val="22"/>
          <w:szCs w:val="22"/>
        </w:rPr>
        <w:t>o</w:t>
      </w:r>
      <w:r w:rsidRPr="00AC7437">
        <w:rPr>
          <w:rFonts w:asciiTheme="minorHAnsi" w:hAnsiTheme="minorHAnsi"/>
          <w:spacing w:val="-1"/>
          <w:sz w:val="22"/>
          <w:szCs w:val="22"/>
        </w:rPr>
        <w:t>l</w:t>
      </w:r>
      <w:r w:rsidRPr="00AC7437">
        <w:rPr>
          <w:rFonts w:asciiTheme="minorHAnsi" w:hAnsiTheme="minorHAnsi"/>
          <w:spacing w:val="2"/>
          <w:sz w:val="22"/>
          <w:szCs w:val="22"/>
        </w:rPr>
        <w:t>d</w:t>
      </w:r>
      <w:r w:rsidRPr="00AC7437">
        <w:rPr>
          <w:rFonts w:asciiTheme="minorHAnsi" w:hAnsiTheme="minorHAnsi"/>
          <w:sz w:val="22"/>
          <w:szCs w:val="22"/>
        </w:rPr>
        <w:t>er</w:t>
      </w:r>
      <w:r w:rsidRPr="00AC7437">
        <w:rPr>
          <w:rFonts w:asciiTheme="minorHAnsi" w:hAnsiTheme="minorHAnsi"/>
          <w:spacing w:val="2"/>
          <w:sz w:val="22"/>
          <w:szCs w:val="22"/>
        </w:rPr>
        <w:t>s</w:t>
      </w:r>
      <w:r w:rsidRPr="00AC7437">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w:t>
      </w:r>
      <w:r w:rsidRPr="00AC7437">
        <w:rPr>
          <w:rFonts w:asciiTheme="minorHAnsi" w:hAnsiTheme="minorHAnsi"/>
          <w:spacing w:val="2"/>
          <w:sz w:val="22"/>
          <w:szCs w:val="22"/>
        </w:rPr>
        <w:t>h</w:t>
      </w:r>
      <w:r w:rsidRPr="00AC7437">
        <w:rPr>
          <w:rFonts w:asciiTheme="minorHAnsi" w:hAnsiTheme="minorHAnsi"/>
          <w:sz w:val="22"/>
          <w:szCs w:val="22"/>
        </w:rPr>
        <w:t>e</w:t>
      </w:r>
      <w:r w:rsidR="00334428">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s</w:t>
      </w:r>
      <w:r w:rsidR="0033442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l</w:t>
      </w:r>
      <w:r w:rsidRPr="00AC7437">
        <w:rPr>
          <w:rFonts w:asciiTheme="minorHAnsi" w:hAnsiTheme="minorHAnsi"/>
          <w:spacing w:val="1"/>
          <w:sz w:val="22"/>
          <w:szCs w:val="22"/>
        </w:rPr>
        <w:t>s</w:t>
      </w:r>
      <w:r w:rsidRPr="00AC7437">
        <w:rPr>
          <w:rFonts w:asciiTheme="minorHAnsi" w:hAnsiTheme="minorHAnsi"/>
          <w:sz w:val="22"/>
          <w:szCs w:val="22"/>
        </w:rPr>
        <w:t>o</w:t>
      </w:r>
      <w:r w:rsidR="00334428">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p</w:t>
      </w:r>
      <w:r w:rsidRPr="00AC7437">
        <w:rPr>
          <w:rFonts w:asciiTheme="minorHAnsi" w:hAnsiTheme="minorHAnsi"/>
          <w:spacing w:val="-1"/>
          <w:sz w:val="22"/>
          <w:szCs w:val="22"/>
        </w:rPr>
        <w:t>o</w:t>
      </w:r>
      <w:r w:rsidRPr="00AC7437">
        <w:rPr>
          <w:rFonts w:asciiTheme="minorHAnsi" w:hAnsiTheme="minorHAnsi"/>
          <w:sz w:val="22"/>
          <w:szCs w:val="22"/>
        </w:rPr>
        <w:t>n</w:t>
      </w:r>
      <w:r w:rsidRPr="00AC7437">
        <w:rPr>
          <w:rFonts w:asciiTheme="minorHAnsi" w:hAnsiTheme="minorHAnsi"/>
          <w:spacing w:val="3"/>
          <w:sz w:val="22"/>
          <w:szCs w:val="22"/>
        </w:rPr>
        <w:t>s</w:t>
      </w:r>
      <w:r w:rsidRPr="00AC7437">
        <w:rPr>
          <w:rFonts w:asciiTheme="minorHAnsi" w:hAnsiTheme="minorHAnsi"/>
          <w:spacing w:val="-1"/>
          <w:sz w:val="22"/>
          <w:szCs w:val="22"/>
        </w:rPr>
        <w:t>i</w:t>
      </w:r>
      <w:r w:rsidRPr="00AC7437">
        <w:rPr>
          <w:rFonts w:asciiTheme="minorHAnsi" w:hAnsiTheme="minorHAnsi"/>
          <w:sz w:val="22"/>
          <w:szCs w:val="22"/>
        </w:rPr>
        <w:t>b</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2"/>
          <w:sz w:val="22"/>
          <w:szCs w:val="22"/>
        </w:rPr>
        <w:t xml:space="preserve"> f</w:t>
      </w:r>
      <w:r w:rsidRPr="00AC7437">
        <w:rPr>
          <w:rFonts w:asciiTheme="minorHAnsi" w:hAnsiTheme="minorHAnsi"/>
          <w:sz w:val="22"/>
          <w:szCs w:val="22"/>
        </w:rPr>
        <w:t>or</w:t>
      </w:r>
      <w:r w:rsidR="00334428">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pacing w:val="-3"/>
          <w:sz w:val="22"/>
          <w:szCs w:val="22"/>
        </w:rPr>
        <w:t>a</w:t>
      </w:r>
      <w:r w:rsidRPr="00AC7437">
        <w:rPr>
          <w:rFonts w:asciiTheme="minorHAnsi" w:hAnsiTheme="minorHAnsi"/>
          <w:spacing w:val="3"/>
          <w:sz w:val="22"/>
          <w:szCs w:val="22"/>
        </w:rPr>
        <w:t>k</w:t>
      </w:r>
      <w:r w:rsidRPr="00AC7437">
        <w:rPr>
          <w:rFonts w:asciiTheme="minorHAnsi" w:hAnsiTheme="minorHAnsi"/>
          <w:spacing w:val="-1"/>
          <w:sz w:val="22"/>
          <w:szCs w:val="22"/>
        </w:rPr>
        <w:t>i</w:t>
      </w:r>
      <w:r w:rsidRPr="00AC7437">
        <w:rPr>
          <w:rFonts w:asciiTheme="minorHAnsi" w:hAnsiTheme="minorHAnsi"/>
          <w:sz w:val="22"/>
          <w:szCs w:val="22"/>
        </w:rPr>
        <w:t>ng</w:t>
      </w:r>
      <w:r w:rsidR="00334428">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ure</w:t>
      </w:r>
      <w:r w:rsidR="00334428">
        <w:rPr>
          <w:rFonts w:asciiTheme="minorHAnsi" w:hAnsiTheme="minorHAnsi"/>
          <w:sz w:val="22"/>
          <w:szCs w:val="22"/>
        </w:rPr>
        <w:t xml:space="preserve"> </w:t>
      </w:r>
      <w:r w:rsidRPr="00AC7437">
        <w:rPr>
          <w:rFonts w:asciiTheme="minorHAnsi" w:hAnsiTheme="minorHAnsi"/>
          <w:sz w:val="22"/>
          <w:szCs w:val="22"/>
        </w:rPr>
        <w:t>th</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z w:val="22"/>
          <w:szCs w:val="22"/>
        </w:rPr>
        <w:t>e</w:t>
      </w:r>
      <w:r w:rsidR="00334428">
        <w:rPr>
          <w:rFonts w:asciiTheme="minorHAnsi" w:hAnsiTheme="minorHAnsi"/>
          <w:sz w:val="22"/>
          <w:szCs w:val="22"/>
        </w:rPr>
        <w:t xml:space="preserve"> </w:t>
      </w:r>
      <w:r w:rsidRPr="00AC7437">
        <w:rPr>
          <w:rFonts w:asciiTheme="minorHAnsi" w:hAnsiTheme="minorHAnsi"/>
          <w:sz w:val="22"/>
          <w:szCs w:val="22"/>
        </w:rPr>
        <w:t>are</w:t>
      </w:r>
      <w:r w:rsidR="00334428">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u</w:t>
      </w:r>
      <w:r w:rsidRPr="00AC7437">
        <w:rPr>
          <w:rFonts w:asciiTheme="minorHAnsi" w:hAnsiTheme="minorHAnsi"/>
          <w:spacing w:val="2"/>
          <w:sz w:val="22"/>
          <w:szCs w:val="22"/>
        </w:rPr>
        <w:t>ff</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33442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33442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p</w:t>
      </w:r>
      <w:r w:rsidRPr="00AC7437">
        <w:rPr>
          <w:rFonts w:asciiTheme="minorHAnsi" w:hAnsiTheme="minorHAnsi"/>
          <w:sz w:val="22"/>
          <w:szCs w:val="22"/>
        </w:rPr>
        <w:t>p</w:t>
      </w:r>
      <w:r w:rsidRPr="00AC7437">
        <w:rPr>
          <w:rFonts w:asciiTheme="minorHAnsi" w:hAnsiTheme="minorHAnsi"/>
          <w:spacing w:val="3"/>
          <w:sz w:val="22"/>
          <w:szCs w:val="22"/>
        </w:rPr>
        <w:t>r</w:t>
      </w:r>
      <w:r w:rsidRPr="00AC7437">
        <w:rPr>
          <w:rFonts w:asciiTheme="minorHAnsi" w:hAnsiTheme="minorHAnsi"/>
          <w:sz w:val="22"/>
          <w:szCs w:val="22"/>
        </w:rPr>
        <w:t>o</w:t>
      </w:r>
      <w:r w:rsidRPr="00AC7437">
        <w:rPr>
          <w:rFonts w:asciiTheme="minorHAnsi" w:hAnsiTheme="minorHAnsi"/>
          <w:spacing w:val="-1"/>
          <w:sz w:val="22"/>
          <w:szCs w:val="22"/>
        </w:rPr>
        <w:t>p</w:t>
      </w:r>
      <w:r w:rsidRPr="00AC7437">
        <w:rPr>
          <w:rFonts w:asciiTheme="minorHAnsi" w:hAnsiTheme="minorHAnsi"/>
          <w:spacing w:val="1"/>
          <w:sz w:val="22"/>
          <w:szCs w:val="22"/>
        </w:rPr>
        <w:t>ri</w:t>
      </w:r>
      <w:r w:rsidRPr="00AC7437">
        <w:rPr>
          <w:rFonts w:asciiTheme="minorHAnsi" w:hAnsiTheme="minorHAnsi"/>
          <w:sz w:val="22"/>
          <w:szCs w:val="22"/>
        </w:rPr>
        <w:t>ate p</w:t>
      </w:r>
      <w:r w:rsidRPr="00AC7437">
        <w:rPr>
          <w:rFonts w:asciiTheme="minorHAnsi" w:hAnsiTheme="minorHAnsi"/>
          <w:spacing w:val="-1"/>
          <w:sz w:val="22"/>
          <w:szCs w:val="22"/>
        </w:rPr>
        <w:t>e</w:t>
      </w:r>
      <w:r w:rsidRPr="00AC7437">
        <w:rPr>
          <w:rFonts w:asciiTheme="minorHAnsi" w:hAnsiTheme="minorHAnsi"/>
          <w:spacing w:val="1"/>
          <w:sz w:val="22"/>
          <w:szCs w:val="22"/>
        </w:rPr>
        <w:t>rs</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pacing w:val="2"/>
          <w:sz w:val="22"/>
          <w:szCs w:val="22"/>
        </w:rPr>
        <w:t>n</w:t>
      </w:r>
      <w:r w:rsidRPr="00AC7437">
        <w:rPr>
          <w:rFonts w:asciiTheme="minorHAnsi" w:hAnsiTheme="minorHAnsi"/>
          <w:sz w:val="22"/>
          <w:szCs w:val="22"/>
        </w:rPr>
        <w:t>el</w:t>
      </w:r>
      <w:r w:rsidR="00334428">
        <w:rPr>
          <w:rFonts w:asciiTheme="minorHAnsi" w:hAnsiTheme="minorHAnsi"/>
          <w:sz w:val="22"/>
          <w:szCs w:val="22"/>
        </w:rPr>
        <w:t xml:space="preserve"> </w:t>
      </w:r>
      <w:r w:rsidRPr="00AC7437">
        <w:rPr>
          <w:rFonts w:asciiTheme="minorHAnsi" w:hAnsiTheme="minorHAnsi"/>
          <w:sz w:val="22"/>
          <w:szCs w:val="22"/>
        </w:rPr>
        <w:t>w</w:t>
      </w:r>
      <w:r w:rsidRPr="00AC7437">
        <w:rPr>
          <w:rFonts w:asciiTheme="minorHAnsi" w:hAnsiTheme="minorHAnsi"/>
          <w:spacing w:val="-1"/>
          <w:sz w:val="22"/>
          <w:szCs w:val="22"/>
        </w:rPr>
        <w:t>i</w:t>
      </w:r>
      <w:r w:rsidRPr="00AC7437">
        <w:rPr>
          <w:rFonts w:asciiTheme="minorHAnsi" w:hAnsiTheme="minorHAnsi"/>
          <w:sz w:val="22"/>
          <w:szCs w:val="22"/>
        </w:rPr>
        <w:t>th</w:t>
      </w:r>
      <w:r w:rsidR="00334428">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1"/>
          <w:sz w:val="22"/>
          <w:szCs w:val="22"/>
        </w:rPr>
        <w:t>h</w:t>
      </w:r>
      <w:r w:rsidRPr="00AC7437">
        <w:rPr>
          <w:rFonts w:asciiTheme="minorHAnsi" w:hAnsiTheme="minorHAnsi"/>
          <w:sz w:val="22"/>
          <w:szCs w:val="22"/>
        </w:rPr>
        <w:t>e</w:t>
      </w:r>
      <w:r w:rsidR="00334428">
        <w:rPr>
          <w:rFonts w:asciiTheme="minorHAnsi" w:hAnsiTheme="minorHAnsi"/>
          <w:sz w:val="22"/>
          <w:szCs w:val="22"/>
        </w:rPr>
        <w:t xml:space="preserve"> </w:t>
      </w:r>
      <w:r w:rsidRPr="00AC7437">
        <w:rPr>
          <w:rFonts w:asciiTheme="minorHAnsi" w:hAnsiTheme="minorHAnsi"/>
          <w:sz w:val="22"/>
          <w:szCs w:val="22"/>
        </w:rPr>
        <w:t>r</w:t>
      </w:r>
      <w:r w:rsidRPr="00AC7437">
        <w:rPr>
          <w:rFonts w:asciiTheme="minorHAnsi" w:hAnsiTheme="minorHAnsi"/>
          <w:spacing w:val="-1"/>
          <w:sz w:val="22"/>
          <w:szCs w:val="22"/>
        </w:rPr>
        <w:t>i</w:t>
      </w:r>
      <w:r w:rsidRPr="00AC7437">
        <w:rPr>
          <w:rFonts w:asciiTheme="minorHAnsi" w:hAnsiTheme="minorHAnsi"/>
          <w:spacing w:val="2"/>
          <w:sz w:val="22"/>
          <w:szCs w:val="22"/>
        </w:rPr>
        <w:t>g</w:t>
      </w:r>
      <w:r w:rsidRPr="00AC7437">
        <w:rPr>
          <w:rFonts w:asciiTheme="minorHAnsi" w:hAnsiTheme="minorHAnsi"/>
          <w:sz w:val="22"/>
          <w:szCs w:val="22"/>
        </w:rPr>
        <w:t>ht</w:t>
      </w:r>
      <w:r w:rsidR="00334428">
        <w:rPr>
          <w:rFonts w:asciiTheme="minorHAnsi" w:hAnsiTheme="minorHAnsi"/>
          <w:sz w:val="22"/>
          <w:szCs w:val="22"/>
        </w:rPr>
        <w:t xml:space="preserve"> </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v</w:t>
      </w:r>
      <w:r w:rsidRPr="00AC7437">
        <w:rPr>
          <w:rFonts w:asciiTheme="minorHAnsi" w:hAnsiTheme="minorHAnsi"/>
          <w:sz w:val="22"/>
          <w:szCs w:val="22"/>
        </w:rPr>
        <w:t>el</w:t>
      </w:r>
      <w:r w:rsidR="00334428">
        <w:rPr>
          <w:rFonts w:asciiTheme="minorHAnsi" w:hAnsiTheme="minorHAnsi"/>
          <w:sz w:val="22"/>
          <w:szCs w:val="22"/>
        </w:rPr>
        <w:t xml:space="preserve"> </w:t>
      </w:r>
      <w:r w:rsidRPr="00AC7437">
        <w:rPr>
          <w:rFonts w:asciiTheme="minorHAnsi" w:hAnsiTheme="minorHAnsi"/>
          <w:sz w:val="22"/>
          <w:szCs w:val="22"/>
        </w:rPr>
        <w:t>of</w:t>
      </w:r>
      <w:r w:rsidR="00334428">
        <w:rPr>
          <w:rFonts w:asciiTheme="minorHAnsi" w:hAnsiTheme="minorHAnsi"/>
          <w:sz w:val="22"/>
          <w:szCs w:val="22"/>
        </w:rPr>
        <w:t xml:space="preserve"> </w:t>
      </w:r>
      <w:r w:rsidRPr="00AC7437">
        <w:rPr>
          <w:rFonts w:asciiTheme="minorHAnsi" w:hAnsiTheme="minorHAnsi"/>
          <w:sz w:val="22"/>
          <w:szCs w:val="22"/>
        </w:rPr>
        <w:t>re</w:t>
      </w:r>
      <w:r w:rsidRPr="00AC7437">
        <w:rPr>
          <w:rFonts w:asciiTheme="minorHAnsi" w:hAnsiTheme="minorHAnsi"/>
          <w:spacing w:val="1"/>
          <w:sz w:val="22"/>
          <w:szCs w:val="22"/>
        </w:rPr>
        <w:t>s</w:t>
      </w:r>
      <w:r w:rsidRPr="00AC7437">
        <w:rPr>
          <w:rFonts w:asciiTheme="minorHAnsi" w:hAnsiTheme="minorHAnsi"/>
          <w:sz w:val="22"/>
          <w:szCs w:val="22"/>
        </w:rPr>
        <w:t>o</w:t>
      </w:r>
      <w:r w:rsidRPr="00AC7437">
        <w:rPr>
          <w:rFonts w:asciiTheme="minorHAnsi" w:hAnsiTheme="minorHAnsi"/>
          <w:spacing w:val="3"/>
          <w:sz w:val="22"/>
          <w:szCs w:val="22"/>
        </w:rPr>
        <w:t>u</w:t>
      </w:r>
      <w:r w:rsidRPr="00AC7437">
        <w:rPr>
          <w:rFonts w:asciiTheme="minorHAnsi" w:hAnsiTheme="minorHAnsi"/>
          <w:spacing w:val="1"/>
          <w:sz w:val="22"/>
          <w:szCs w:val="22"/>
        </w:rPr>
        <w:t>rc</w:t>
      </w:r>
      <w:r w:rsidRPr="00AC7437">
        <w:rPr>
          <w:rFonts w:asciiTheme="minorHAnsi" w:hAnsiTheme="minorHAnsi"/>
          <w:sz w:val="22"/>
          <w:szCs w:val="22"/>
        </w:rPr>
        <w:t>es</w:t>
      </w:r>
      <w:r w:rsidR="0033442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334428">
        <w:rPr>
          <w:rFonts w:asciiTheme="minorHAnsi" w:hAnsiTheme="minorHAnsi"/>
          <w:sz w:val="22"/>
          <w:szCs w:val="22"/>
        </w:rPr>
        <w:t xml:space="preserve"> </w:t>
      </w:r>
      <w:r w:rsidRPr="00AC7437">
        <w:rPr>
          <w:rFonts w:asciiTheme="minorHAnsi" w:hAnsiTheme="minorHAnsi"/>
          <w:spacing w:val="-1"/>
          <w:sz w:val="22"/>
          <w:szCs w:val="22"/>
        </w:rPr>
        <w:t>o</w:t>
      </w:r>
      <w:r w:rsidRPr="00AC7437">
        <w:rPr>
          <w:rFonts w:asciiTheme="minorHAnsi" w:hAnsiTheme="minorHAnsi"/>
          <w:spacing w:val="2"/>
          <w:sz w:val="22"/>
          <w:szCs w:val="22"/>
        </w:rPr>
        <w:t>t</w:t>
      </w:r>
      <w:r w:rsidRPr="00AC7437">
        <w:rPr>
          <w:rFonts w:asciiTheme="minorHAnsi" w:hAnsiTheme="minorHAnsi"/>
          <w:sz w:val="22"/>
          <w:szCs w:val="22"/>
        </w:rPr>
        <w:t>h</w:t>
      </w:r>
      <w:r w:rsidRPr="00AC7437">
        <w:rPr>
          <w:rFonts w:asciiTheme="minorHAnsi" w:hAnsiTheme="minorHAnsi"/>
          <w:spacing w:val="-1"/>
          <w:sz w:val="22"/>
          <w:szCs w:val="22"/>
        </w:rPr>
        <w:t>e</w:t>
      </w:r>
      <w:r w:rsidRPr="00AC7437">
        <w:rPr>
          <w:rFonts w:asciiTheme="minorHAnsi" w:hAnsiTheme="minorHAnsi"/>
          <w:sz w:val="22"/>
          <w:szCs w:val="22"/>
        </w:rPr>
        <w:t>r</w:t>
      </w:r>
      <w:r w:rsidR="00334428">
        <w:rPr>
          <w:rFonts w:asciiTheme="minorHAnsi" w:hAnsiTheme="minorHAnsi"/>
          <w:sz w:val="22"/>
          <w:szCs w:val="22"/>
        </w:rPr>
        <w:t xml:space="preserve"> </w:t>
      </w:r>
      <w:r w:rsidRPr="00AC7437">
        <w:rPr>
          <w:rFonts w:asciiTheme="minorHAnsi" w:hAnsiTheme="minorHAnsi"/>
          <w:spacing w:val="3"/>
          <w:sz w:val="22"/>
          <w:szCs w:val="22"/>
        </w:rPr>
        <w:t>s</w:t>
      </w:r>
      <w:r w:rsidRPr="00AC7437">
        <w:rPr>
          <w:rFonts w:asciiTheme="minorHAnsi" w:hAnsiTheme="minorHAnsi"/>
          <w:sz w:val="22"/>
          <w:szCs w:val="22"/>
        </w:rPr>
        <w:t>u</w:t>
      </w:r>
      <w:r w:rsidRPr="00AC7437">
        <w:rPr>
          <w:rFonts w:asciiTheme="minorHAnsi" w:hAnsiTheme="minorHAnsi"/>
          <w:spacing w:val="-1"/>
          <w:sz w:val="22"/>
          <w:szCs w:val="22"/>
        </w:rPr>
        <w:t>p</w:t>
      </w:r>
      <w:r w:rsidRPr="00AC7437">
        <w:rPr>
          <w:rFonts w:asciiTheme="minorHAnsi" w:hAnsiTheme="minorHAnsi"/>
          <w:sz w:val="22"/>
          <w:szCs w:val="22"/>
        </w:rPr>
        <w:t>p</w:t>
      </w:r>
      <w:r w:rsidRPr="00AC7437">
        <w:rPr>
          <w:rFonts w:asciiTheme="minorHAnsi" w:hAnsiTheme="minorHAnsi"/>
          <w:spacing w:val="-1"/>
          <w:sz w:val="22"/>
          <w:szCs w:val="22"/>
        </w:rPr>
        <w:t>o</w:t>
      </w:r>
      <w:r w:rsidRPr="00AC7437">
        <w:rPr>
          <w:rFonts w:asciiTheme="minorHAnsi" w:hAnsiTheme="minorHAnsi"/>
          <w:spacing w:val="1"/>
          <w:sz w:val="22"/>
          <w:szCs w:val="22"/>
        </w:rPr>
        <w:t>r</w:t>
      </w:r>
      <w:r w:rsidRPr="00AC7437">
        <w:rPr>
          <w:rFonts w:asciiTheme="minorHAnsi" w:hAnsiTheme="minorHAnsi"/>
          <w:sz w:val="22"/>
          <w:szCs w:val="22"/>
        </w:rPr>
        <w:t>t</w:t>
      </w:r>
      <w:r w:rsidR="00334428">
        <w:rPr>
          <w:rFonts w:asciiTheme="minorHAnsi" w:hAnsiTheme="minorHAnsi"/>
          <w:sz w:val="22"/>
          <w:szCs w:val="22"/>
        </w:rPr>
        <w:t xml:space="preserve"> </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z w:val="22"/>
          <w:szCs w:val="22"/>
        </w:rPr>
        <w:t>e</w:t>
      </w:r>
      <w:r w:rsidRPr="00AC7437">
        <w:rPr>
          <w:rFonts w:asciiTheme="minorHAnsi" w:hAnsiTheme="minorHAnsi"/>
          <w:spacing w:val="-1"/>
          <w:sz w:val="22"/>
          <w:szCs w:val="22"/>
        </w:rPr>
        <w:t>d</w:t>
      </w:r>
      <w:r w:rsidRPr="00AC7437">
        <w:rPr>
          <w:rFonts w:asciiTheme="minorHAnsi" w:hAnsiTheme="minorHAnsi"/>
          <w:spacing w:val="2"/>
          <w:sz w:val="22"/>
          <w:szCs w:val="22"/>
        </w:rPr>
        <w:t>e</w:t>
      </w:r>
      <w:r w:rsidRPr="00AC7437">
        <w:rPr>
          <w:rFonts w:asciiTheme="minorHAnsi" w:hAnsiTheme="minorHAnsi"/>
          <w:sz w:val="22"/>
          <w:szCs w:val="22"/>
        </w:rPr>
        <w:t>d</w:t>
      </w:r>
      <w:r w:rsidR="00334428">
        <w:rPr>
          <w:rFonts w:asciiTheme="minorHAnsi" w:hAnsiTheme="minorHAnsi"/>
          <w:sz w:val="22"/>
          <w:szCs w:val="22"/>
        </w:rPr>
        <w:t xml:space="preserve"> </w:t>
      </w:r>
      <w:r w:rsidRPr="00AC7437">
        <w:rPr>
          <w:rFonts w:asciiTheme="minorHAnsi" w:hAnsiTheme="minorHAnsi"/>
          <w:spacing w:val="-1"/>
          <w:sz w:val="22"/>
          <w:szCs w:val="22"/>
        </w:rPr>
        <w:t>t</w:t>
      </w:r>
      <w:r w:rsidRPr="00AC7437">
        <w:rPr>
          <w:rFonts w:asciiTheme="minorHAnsi" w:hAnsiTheme="minorHAnsi"/>
          <w:sz w:val="22"/>
          <w:szCs w:val="22"/>
        </w:rPr>
        <w:t xml:space="preserve">o </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334428">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1"/>
          <w:sz w:val="22"/>
          <w:szCs w:val="22"/>
        </w:rPr>
        <w:t>h</w:t>
      </w:r>
      <w:r w:rsidRPr="00AC7437">
        <w:rPr>
          <w:rFonts w:asciiTheme="minorHAnsi" w:hAnsiTheme="minorHAnsi"/>
          <w:sz w:val="22"/>
          <w:szCs w:val="22"/>
        </w:rPr>
        <w:t>e</w:t>
      </w:r>
      <w:r w:rsidR="00334428">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ct</w:t>
      </w:r>
      <w:r w:rsidRPr="00AC7437">
        <w:rPr>
          <w:rFonts w:asciiTheme="minorHAnsi" w:hAnsiTheme="minorHAnsi"/>
          <w:sz w:val="22"/>
          <w:szCs w:val="22"/>
        </w:rPr>
        <w:t>.</w:t>
      </w:r>
    </w:p>
    <w:p w:rsidR="00F56DEE" w:rsidRPr="00AC7437" w:rsidRDefault="00F56DEE" w:rsidP="00F56DEE">
      <w:pPr>
        <w:widowControl w:val="0"/>
        <w:autoSpaceDE w:val="0"/>
        <w:autoSpaceDN w:val="0"/>
        <w:adjustRightInd w:val="0"/>
        <w:spacing w:before="1" w:line="120" w:lineRule="exact"/>
        <w:rPr>
          <w:rFonts w:asciiTheme="minorHAnsi" w:hAnsiTheme="minorHAnsi"/>
          <w:sz w:val="22"/>
          <w:szCs w:val="22"/>
        </w:rPr>
      </w:pPr>
    </w:p>
    <w:p w:rsidR="00F56DEE" w:rsidRPr="00AC7437" w:rsidRDefault="00F56DEE" w:rsidP="00F56DEE">
      <w:pPr>
        <w:widowControl w:val="0"/>
        <w:tabs>
          <w:tab w:val="left" w:pos="660"/>
          <w:tab w:val="left" w:pos="1700"/>
          <w:tab w:val="left" w:pos="3120"/>
          <w:tab w:val="left" w:pos="3320"/>
          <w:tab w:val="left" w:pos="4440"/>
          <w:tab w:val="left" w:pos="4680"/>
          <w:tab w:val="left" w:pos="6080"/>
          <w:tab w:val="left" w:pos="6260"/>
          <w:tab w:val="left" w:pos="7520"/>
          <w:tab w:val="left" w:pos="7780"/>
        </w:tabs>
        <w:autoSpaceDE w:val="0"/>
        <w:autoSpaceDN w:val="0"/>
        <w:adjustRightInd w:val="0"/>
        <w:spacing w:line="240" w:lineRule="auto"/>
        <w:ind w:left="140" w:right="102"/>
        <w:jc w:val="both"/>
        <w:rPr>
          <w:rFonts w:asciiTheme="minorHAnsi" w:hAnsiTheme="minorHAnsi"/>
          <w:sz w:val="22"/>
          <w:szCs w:val="22"/>
        </w:rPr>
      </w:pPr>
      <w:r w:rsidRPr="00AC7437">
        <w:rPr>
          <w:rFonts w:asciiTheme="minorHAnsi" w:hAnsiTheme="minorHAnsi"/>
          <w:sz w:val="22"/>
          <w:szCs w:val="22"/>
        </w:rPr>
        <w:t>2.</w:t>
      </w:r>
      <w:r w:rsidRPr="00AC7437">
        <w:rPr>
          <w:rFonts w:asciiTheme="minorHAnsi" w:hAnsiTheme="minorHAnsi"/>
          <w:sz w:val="22"/>
          <w:szCs w:val="22"/>
        </w:rPr>
        <w:tab/>
        <w:t>In</w:t>
      </w:r>
      <w:r w:rsidR="001554FA">
        <w:rPr>
          <w:rFonts w:asciiTheme="minorHAnsi" w:hAnsiTheme="minorHAnsi"/>
          <w:sz w:val="22"/>
          <w:szCs w:val="22"/>
        </w:rPr>
        <w:t xml:space="preserve"> </w:t>
      </w:r>
      <w:r w:rsidRPr="00AC7437">
        <w:rPr>
          <w:rFonts w:asciiTheme="minorHAnsi" w:hAnsiTheme="minorHAnsi"/>
          <w:spacing w:val="2"/>
          <w:sz w:val="22"/>
          <w:szCs w:val="22"/>
        </w:rPr>
        <w:t>p</w:t>
      </w:r>
      <w:r w:rsidRPr="00AC7437">
        <w:rPr>
          <w:rFonts w:asciiTheme="minorHAnsi" w:hAnsiTheme="minorHAnsi"/>
          <w:sz w:val="22"/>
          <w:szCs w:val="22"/>
        </w:rPr>
        <w:t>art</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pacing w:val="2"/>
          <w:sz w:val="22"/>
          <w:szCs w:val="22"/>
        </w:rPr>
        <w:t>u</w:t>
      </w:r>
      <w:r w:rsidRPr="00AC7437">
        <w:rPr>
          <w:rFonts w:asciiTheme="minorHAnsi" w:hAnsiTheme="minorHAnsi"/>
          <w:spacing w:val="-1"/>
          <w:sz w:val="22"/>
          <w:szCs w:val="22"/>
        </w:rPr>
        <w:t>l</w:t>
      </w:r>
      <w:r w:rsidRPr="00AC7437">
        <w:rPr>
          <w:rFonts w:asciiTheme="minorHAnsi" w:hAnsiTheme="minorHAnsi"/>
          <w:sz w:val="22"/>
          <w:szCs w:val="22"/>
        </w:rPr>
        <w:t>ar,</w:t>
      </w:r>
      <w:r w:rsidR="001554FA">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he</w:t>
      </w:r>
      <w:r w:rsidR="001554FA">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z w:val="22"/>
          <w:szCs w:val="22"/>
        </w:rPr>
        <w:t>C</w:t>
      </w:r>
      <w:r w:rsidR="001554FA">
        <w:rPr>
          <w:rFonts w:asciiTheme="minorHAnsi" w:hAnsiTheme="minorHAnsi"/>
          <w:sz w:val="22"/>
          <w:szCs w:val="22"/>
        </w:rPr>
        <w:t xml:space="preserve"> </w:t>
      </w:r>
      <w:r w:rsidRPr="00AC7437">
        <w:rPr>
          <w:rFonts w:asciiTheme="minorHAnsi" w:hAnsiTheme="minorHAnsi"/>
          <w:sz w:val="22"/>
          <w:szCs w:val="22"/>
        </w:rPr>
        <w:t>w</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z w:val="22"/>
          <w:szCs w:val="22"/>
        </w:rPr>
        <w:t>l</w:t>
      </w:r>
      <w:r w:rsidR="001554FA">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pacing w:val="2"/>
          <w:sz w:val="22"/>
          <w:szCs w:val="22"/>
        </w:rPr>
        <w:t>e</w:t>
      </w:r>
      <w:r w:rsidRPr="00AC7437">
        <w:rPr>
          <w:rFonts w:asciiTheme="minorHAnsi" w:hAnsiTheme="minorHAnsi"/>
          <w:spacing w:val="1"/>
          <w:sz w:val="22"/>
          <w:szCs w:val="22"/>
        </w:rPr>
        <w:t>r</w:t>
      </w:r>
      <w:r w:rsidRPr="00AC7437">
        <w:rPr>
          <w:rFonts w:asciiTheme="minorHAnsi" w:hAnsiTheme="minorHAnsi"/>
          <w:spacing w:val="-1"/>
          <w:sz w:val="22"/>
          <w:szCs w:val="22"/>
        </w:rPr>
        <w:t>v</w:t>
      </w:r>
      <w:r w:rsidRPr="00AC7437">
        <w:rPr>
          <w:rFonts w:asciiTheme="minorHAnsi" w:hAnsiTheme="minorHAnsi"/>
          <w:sz w:val="22"/>
          <w:szCs w:val="22"/>
        </w:rPr>
        <w:t>e</w:t>
      </w:r>
      <w:r w:rsidR="001554FA">
        <w:rPr>
          <w:rFonts w:asciiTheme="minorHAnsi" w:hAnsiTheme="minorHAnsi"/>
          <w:sz w:val="22"/>
          <w:szCs w:val="22"/>
        </w:rPr>
        <w:t xml:space="preserve"> </w:t>
      </w:r>
      <w:r w:rsidRPr="00AC7437">
        <w:rPr>
          <w:rFonts w:asciiTheme="minorHAnsi" w:hAnsiTheme="minorHAnsi"/>
          <w:sz w:val="22"/>
          <w:szCs w:val="22"/>
        </w:rPr>
        <w:t>as</w:t>
      </w:r>
      <w:r w:rsidR="001554FA">
        <w:rPr>
          <w:rFonts w:asciiTheme="minorHAnsi" w:hAnsiTheme="minorHAnsi"/>
          <w:sz w:val="22"/>
          <w:szCs w:val="22"/>
        </w:rPr>
        <w:t xml:space="preserve"> </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a</w:t>
      </w:r>
      <w:r w:rsidRPr="00AC7437">
        <w:rPr>
          <w:rFonts w:asciiTheme="minorHAnsi" w:hAnsiTheme="minorHAnsi"/>
          <w:spacing w:val="2"/>
          <w:sz w:val="22"/>
          <w:szCs w:val="22"/>
        </w:rPr>
        <w:t>d</w:t>
      </w:r>
      <w:r w:rsidRPr="00AC7437">
        <w:rPr>
          <w:rFonts w:asciiTheme="minorHAnsi" w:hAnsiTheme="minorHAnsi"/>
          <w:sz w:val="22"/>
          <w:szCs w:val="22"/>
        </w:rPr>
        <w:t>er</w:t>
      </w:r>
      <w:r w:rsidR="001554FA">
        <w:rPr>
          <w:rFonts w:asciiTheme="minorHAnsi" w:hAnsiTheme="minorHAnsi"/>
          <w:sz w:val="22"/>
          <w:szCs w:val="22"/>
        </w:rPr>
        <w:t xml:space="preserve"> </w:t>
      </w:r>
      <w:r w:rsidRPr="00AC7437">
        <w:rPr>
          <w:rFonts w:asciiTheme="minorHAnsi" w:hAnsiTheme="minorHAnsi"/>
          <w:sz w:val="22"/>
          <w:szCs w:val="22"/>
        </w:rPr>
        <w:t>of</w:t>
      </w:r>
      <w:r w:rsidR="001554FA">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001554FA">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1554FA">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a</w:t>
      </w:r>
      <w:r w:rsidRPr="00AC7437">
        <w:rPr>
          <w:rFonts w:asciiTheme="minorHAnsi" w:hAnsiTheme="minorHAnsi"/>
          <w:spacing w:val="-1"/>
          <w:sz w:val="22"/>
          <w:szCs w:val="22"/>
        </w:rPr>
        <w:t>g</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1554FA">
        <w:rPr>
          <w:rFonts w:asciiTheme="minorHAnsi" w:hAnsiTheme="minorHAnsi"/>
          <w:sz w:val="22"/>
          <w:szCs w:val="22"/>
        </w:rPr>
        <w:t xml:space="preserve"> </w:t>
      </w:r>
      <w:r w:rsidRPr="00AC7437">
        <w:rPr>
          <w:rFonts w:asciiTheme="minorHAnsi" w:hAnsiTheme="minorHAnsi"/>
          <w:sz w:val="22"/>
          <w:szCs w:val="22"/>
        </w:rPr>
        <w:t>te</w:t>
      </w:r>
      <w:r w:rsidRPr="00AC7437">
        <w:rPr>
          <w:rFonts w:asciiTheme="minorHAnsi" w:hAnsiTheme="minorHAnsi"/>
          <w:spacing w:val="-1"/>
          <w:sz w:val="22"/>
          <w:szCs w:val="22"/>
        </w:rPr>
        <w:t>a</w:t>
      </w:r>
      <w:r w:rsidRPr="00AC7437">
        <w:rPr>
          <w:rFonts w:asciiTheme="minorHAnsi" w:hAnsiTheme="minorHAnsi"/>
          <w:sz w:val="22"/>
          <w:szCs w:val="22"/>
        </w:rPr>
        <w:t>m</w:t>
      </w:r>
      <w:r w:rsidR="001554FA">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001554FA">
        <w:rPr>
          <w:rFonts w:asciiTheme="minorHAnsi" w:hAnsiTheme="minorHAnsi"/>
          <w:sz w:val="22"/>
          <w:szCs w:val="22"/>
        </w:rPr>
        <w:t xml:space="preserve"> </w:t>
      </w:r>
      <w:r w:rsidRPr="00AC7437">
        <w:rPr>
          <w:rFonts w:asciiTheme="minorHAnsi" w:hAnsiTheme="minorHAnsi"/>
          <w:sz w:val="22"/>
          <w:szCs w:val="22"/>
        </w:rPr>
        <w:t>or</w:t>
      </w:r>
      <w:r w:rsidRPr="00AC7437">
        <w:rPr>
          <w:rFonts w:asciiTheme="minorHAnsi" w:hAnsiTheme="minorHAnsi"/>
          <w:spacing w:val="2"/>
          <w:sz w:val="22"/>
          <w:szCs w:val="22"/>
        </w:rPr>
        <w:t>d</w:t>
      </w:r>
      <w:r w:rsidRPr="00AC7437">
        <w:rPr>
          <w:rFonts w:asciiTheme="minorHAnsi" w:hAnsiTheme="minorHAnsi"/>
          <w:sz w:val="22"/>
          <w:szCs w:val="22"/>
        </w:rPr>
        <w:t>er</w:t>
      </w:r>
      <w:r w:rsidR="001554FA">
        <w:rPr>
          <w:rFonts w:asciiTheme="minorHAnsi" w:hAnsiTheme="minorHAnsi"/>
          <w:sz w:val="22"/>
          <w:szCs w:val="22"/>
        </w:rPr>
        <w:t xml:space="preserve"> </w:t>
      </w:r>
      <w:r w:rsidRPr="00AC7437">
        <w:rPr>
          <w:rFonts w:asciiTheme="minorHAnsi" w:hAnsiTheme="minorHAnsi"/>
          <w:sz w:val="22"/>
          <w:szCs w:val="22"/>
        </w:rPr>
        <w:t>to</w:t>
      </w:r>
      <w:r w:rsidR="001554FA">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c</w:t>
      </w:r>
      <w:r w:rsidRPr="00AC7437">
        <w:rPr>
          <w:rFonts w:asciiTheme="minorHAnsi" w:hAnsiTheme="minorHAnsi"/>
          <w:sz w:val="22"/>
          <w:szCs w:val="22"/>
        </w:rPr>
        <w:t>h</w:t>
      </w:r>
      <w:r w:rsidRPr="00AC7437">
        <w:rPr>
          <w:rFonts w:asciiTheme="minorHAnsi" w:hAnsiTheme="minorHAnsi"/>
          <w:spacing w:val="1"/>
          <w:sz w:val="22"/>
          <w:szCs w:val="22"/>
        </w:rPr>
        <w:t>i</w:t>
      </w:r>
      <w:r w:rsidRPr="00AC7437">
        <w:rPr>
          <w:rFonts w:asciiTheme="minorHAnsi" w:hAnsiTheme="minorHAnsi"/>
          <w:sz w:val="22"/>
          <w:szCs w:val="22"/>
        </w:rPr>
        <w:t>e</w:t>
      </w:r>
      <w:r w:rsidRPr="00AC7437">
        <w:rPr>
          <w:rFonts w:asciiTheme="minorHAnsi" w:hAnsiTheme="minorHAnsi"/>
          <w:spacing w:val="1"/>
          <w:sz w:val="22"/>
          <w:szCs w:val="22"/>
        </w:rPr>
        <w:t>v</w:t>
      </w:r>
      <w:r w:rsidRPr="00AC7437">
        <w:rPr>
          <w:rFonts w:asciiTheme="minorHAnsi" w:hAnsiTheme="minorHAnsi"/>
          <w:sz w:val="22"/>
          <w:szCs w:val="22"/>
        </w:rPr>
        <w:t>e the</w:t>
      </w:r>
      <w:r w:rsidRPr="00AC7437">
        <w:rPr>
          <w:rFonts w:asciiTheme="minorHAnsi" w:hAnsiTheme="minorHAnsi"/>
          <w:sz w:val="22"/>
          <w:szCs w:val="22"/>
        </w:rPr>
        <w:tab/>
      </w:r>
      <w:r w:rsidRPr="00AC7437">
        <w:rPr>
          <w:rFonts w:asciiTheme="minorHAnsi" w:hAnsiTheme="minorHAnsi"/>
          <w:spacing w:val="2"/>
          <w:sz w:val="22"/>
          <w:szCs w:val="22"/>
        </w:rPr>
        <w:t>f</w:t>
      </w:r>
      <w:r w:rsidRPr="00AC7437">
        <w:rPr>
          <w:rFonts w:asciiTheme="minorHAnsi" w:hAnsiTheme="minorHAnsi"/>
          <w:sz w:val="22"/>
          <w:szCs w:val="22"/>
        </w:rPr>
        <w:t>o</w:t>
      </w:r>
      <w:r w:rsidRPr="00AC7437">
        <w:rPr>
          <w:rFonts w:asciiTheme="minorHAnsi" w:hAnsiTheme="minorHAnsi"/>
          <w:spacing w:val="1"/>
          <w:sz w:val="22"/>
          <w:szCs w:val="22"/>
        </w:rPr>
        <w:t>l</w:t>
      </w:r>
      <w:r w:rsidRPr="00AC7437">
        <w:rPr>
          <w:rFonts w:asciiTheme="minorHAnsi" w:hAnsiTheme="minorHAnsi"/>
          <w:spacing w:val="-1"/>
          <w:sz w:val="22"/>
          <w:szCs w:val="22"/>
        </w:rPr>
        <w:t>l</w:t>
      </w:r>
      <w:r w:rsidRPr="00AC7437">
        <w:rPr>
          <w:rFonts w:asciiTheme="minorHAnsi" w:hAnsiTheme="minorHAnsi"/>
          <w:spacing w:val="2"/>
          <w:sz w:val="22"/>
          <w:szCs w:val="22"/>
        </w:rPr>
        <w:t>o</w:t>
      </w:r>
      <w:r w:rsidRPr="00AC7437">
        <w:rPr>
          <w:rFonts w:asciiTheme="minorHAnsi" w:hAnsiTheme="minorHAnsi"/>
          <w:sz w:val="22"/>
          <w:szCs w:val="22"/>
        </w:rPr>
        <w:t>w</w:t>
      </w:r>
      <w:r w:rsidRPr="00AC7437">
        <w:rPr>
          <w:rFonts w:asciiTheme="minorHAnsi" w:hAnsiTheme="minorHAnsi"/>
          <w:spacing w:val="-1"/>
          <w:sz w:val="22"/>
          <w:szCs w:val="22"/>
        </w:rPr>
        <w:t>i</w:t>
      </w:r>
      <w:r w:rsidRPr="00AC7437">
        <w:rPr>
          <w:rFonts w:asciiTheme="minorHAnsi" w:hAnsiTheme="minorHAnsi"/>
          <w:sz w:val="22"/>
          <w:szCs w:val="22"/>
        </w:rPr>
        <w:t>ng</w:t>
      </w:r>
      <w:r w:rsidRPr="00AC7437">
        <w:rPr>
          <w:rFonts w:asciiTheme="minorHAnsi" w:hAnsiTheme="minorHAnsi"/>
          <w:sz w:val="22"/>
          <w:szCs w:val="22"/>
        </w:rPr>
        <w:tab/>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p</w:t>
      </w:r>
      <w:r w:rsidRPr="00AC7437">
        <w:rPr>
          <w:rFonts w:asciiTheme="minorHAnsi" w:hAnsiTheme="minorHAnsi"/>
          <w:spacing w:val="1"/>
          <w:sz w:val="22"/>
          <w:szCs w:val="22"/>
        </w:rPr>
        <w:t>o</w:t>
      </w:r>
      <w:r w:rsidRPr="00AC7437">
        <w:rPr>
          <w:rFonts w:asciiTheme="minorHAnsi" w:hAnsiTheme="minorHAnsi"/>
          <w:sz w:val="22"/>
          <w:szCs w:val="22"/>
        </w:rPr>
        <w:t>n</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pacing w:val="2"/>
          <w:sz w:val="22"/>
          <w:szCs w:val="22"/>
        </w:rPr>
        <w:t>b</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w:t>
      </w:r>
      <w:r w:rsidRPr="00AC7437">
        <w:rPr>
          <w:rFonts w:asciiTheme="minorHAnsi" w:hAnsiTheme="minorHAnsi"/>
          <w:sz w:val="22"/>
          <w:szCs w:val="22"/>
        </w:rPr>
        <w:tab/>
      </w:r>
      <w:r w:rsidRPr="00AC7437">
        <w:rPr>
          <w:rFonts w:asciiTheme="minorHAnsi" w:hAnsiTheme="minorHAnsi"/>
          <w:sz w:val="22"/>
          <w:szCs w:val="22"/>
        </w:rPr>
        <w:tab/>
      </w:r>
      <w:r w:rsidRPr="00AC7437">
        <w:rPr>
          <w:rFonts w:asciiTheme="minorHAnsi" w:hAnsiTheme="minorHAnsi"/>
          <w:spacing w:val="1"/>
          <w:sz w:val="22"/>
          <w:szCs w:val="22"/>
        </w:rPr>
        <w:t>(</w:t>
      </w:r>
      <w:r w:rsidRPr="00AC7437">
        <w:rPr>
          <w:rFonts w:asciiTheme="minorHAnsi" w:hAnsiTheme="minorHAnsi"/>
          <w:spacing w:val="-1"/>
          <w:sz w:val="22"/>
          <w:szCs w:val="22"/>
        </w:rPr>
        <w:t>i</w:t>
      </w:r>
      <w:r w:rsidRPr="00AC7437">
        <w:rPr>
          <w:rFonts w:asciiTheme="minorHAnsi" w:hAnsiTheme="minorHAnsi"/>
          <w:sz w:val="22"/>
          <w:szCs w:val="22"/>
        </w:rPr>
        <w:t>)</w:t>
      </w:r>
      <w:r w:rsidRPr="00AC7437">
        <w:rPr>
          <w:rFonts w:asciiTheme="minorHAnsi" w:hAnsiTheme="minorHAnsi"/>
          <w:spacing w:val="-1"/>
          <w:sz w:val="22"/>
          <w:szCs w:val="22"/>
        </w:rPr>
        <w:t>P</w:t>
      </w:r>
      <w:r w:rsidRPr="00AC7437">
        <w:rPr>
          <w:rFonts w:asciiTheme="minorHAnsi" w:hAnsiTheme="minorHAnsi"/>
          <w:spacing w:val="3"/>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z w:val="22"/>
          <w:szCs w:val="22"/>
        </w:rPr>
        <w:tab/>
        <w:t>I</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ta</w:t>
      </w:r>
      <w:r w:rsidRPr="00AC7437">
        <w:rPr>
          <w:rFonts w:asciiTheme="minorHAnsi" w:hAnsiTheme="minorHAnsi"/>
          <w:spacing w:val="-1"/>
          <w:sz w:val="22"/>
          <w:szCs w:val="22"/>
        </w:rPr>
        <w:t>ti</w:t>
      </w:r>
      <w:r w:rsidRPr="00AC7437">
        <w:rPr>
          <w:rFonts w:asciiTheme="minorHAnsi" w:hAnsiTheme="minorHAnsi"/>
          <w:sz w:val="22"/>
          <w:szCs w:val="22"/>
        </w:rPr>
        <w:t>on</w:t>
      </w:r>
      <w:r w:rsidRPr="00AC7437">
        <w:rPr>
          <w:rFonts w:asciiTheme="minorHAnsi" w:hAnsiTheme="minorHAnsi"/>
          <w:sz w:val="22"/>
          <w:szCs w:val="22"/>
        </w:rPr>
        <w:tab/>
      </w:r>
      <w:r w:rsidRPr="00AC7437">
        <w:rPr>
          <w:rFonts w:asciiTheme="minorHAnsi" w:hAnsiTheme="minorHAnsi"/>
          <w:spacing w:val="2"/>
          <w:sz w:val="22"/>
          <w:szCs w:val="22"/>
        </w:rPr>
        <w:t>C</w:t>
      </w:r>
      <w:r w:rsidRPr="00AC7437">
        <w:rPr>
          <w:rFonts w:asciiTheme="minorHAnsi" w:hAnsiTheme="minorHAnsi"/>
          <w:sz w:val="22"/>
          <w:szCs w:val="22"/>
        </w:rPr>
        <w:t>o</w:t>
      </w:r>
      <w:r w:rsidRPr="00AC7437">
        <w:rPr>
          <w:rFonts w:asciiTheme="minorHAnsi" w:hAnsiTheme="minorHAnsi"/>
          <w:spacing w:val="-1"/>
          <w:sz w:val="22"/>
          <w:szCs w:val="22"/>
        </w:rPr>
        <w:t>o</w:t>
      </w:r>
      <w:r w:rsidRPr="00AC7437">
        <w:rPr>
          <w:rFonts w:asciiTheme="minorHAnsi" w:hAnsiTheme="minorHAnsi"/>
          <w:spacing w:val="1"/>
          <w:sz w:val="22"/>
          <w:szCs w:val="22"/>
        </w:rPr>
        <w:t>r</w:t>
      </w:r>
      <w:r w:rsidRPr="00AC7437">
        <w:rPr>
          <w:rFonts w:asciiTheme="minorHAnsi" w:hAnsiTheme="minorHAnsi"/>
          <w:spacing w:val="2"/>
          <w:sz w:val="22"/>
          <w:szCs w:val="22"/>
        </w:rPr>
        <w:t>d</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w:t>
      </w:r>
      <w:r w:rsidRPr="00AC7437">
        <w:rPr>
          <w:rFonts w:asciiTheme="minorHAnsi" w:hAnsiTheme="minorHAnsi"/>
          <w:sz w:val="22"/>
          <w:szCs w:val="22"/>
        </w:rPr>
        <w:tab/>
      </w:r>
      <w:r w:rsidRPr="00AC7437">
        <w:rPr>
          <w:rFonts w:asciiTheme="minorHAnsi" w:hAnsiTheme="minorHAnsi"/>
          <w:spacing w:val="1"/>
          <w:sz w:val="22"/>
          <w:szCs w:val="22"/>
        </w:rPr>
        <w:t>(</w:t>
      </w:r>
      <w:r w:rsidRPr="00AC7437">
        <w:rPr>
          <w:rFonts w:asciiTheme="minorHAnsi" w:hAnsiTheme="minorHAnsi"/>
          <w:spacing w:val="-1"/>
          <w:sz w:val="22"/>
          <w:szCs w:val="22"/>
        </w:rPr>
        <w:t>ii</w:t>
      </w:r>
      <w:r w:rsidRPr="00AC7437">
        <w:rPr>
          <w:rFonts w:asciiTheme="minorHAnsi" w:hAnsiTheme="minorHAnsi"/>
          <w:sz w:val="22"/>
          <w:szCs w:val="22"/>
        </w:rPr>
        <w:t>)F</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z w:val="22"/>
          <w:szCs w:val="22"/>
        </w:rPr>
        <w:t>n</w:t>
      </w:r>
      <w:r w:rsidRPr="00AC7437">
        <w:rPr>
          <w:rFonts w:asciiTheme="minorHAnsi" w:hAnsiTheme="minorHAnsi"/>
          <w:spacing w:val="3"/>
          <w:sz w:val="22"/>
          <w:szCs w:val="22"/>
        </w:rPr>
        <w:t>c</w:t>
      </w:r>
      <w:r w:rsidRPr="00AC7437">
        <w:rPr>
          <w:rFonts w:asciiTheme="minorHAnsi" w:hAnsiTheme="minorHAnsi"/>
          <w:spacing w:val="-1"/>
          <w:sz w:val="22"/>
          <w:szCs w:val="22"/>
        </w:rPr>
        <w:t>i</w:t>
      </w:r>
      <w:r w:rsidRPr="00AC7437">
        <w:rPr>
          <w:rFonts w:asciiTheme="minorHAnsi" w:hAnsiTheme="minorHAnsi"/>
          <w:sz w:val="22"/>
          <w:szCs w:val="22"/>
        </w:rPr>
        <w:t>a</w:t>
      </w:r>
      <w:r w:rsidRPr="00AC7437">
        <w:rPr>
          <w:rFonts w:asciiTheme="minorHAnsi" w:hAnsiTheme="minorHAnsi"/>
          <w:spacing w:val="1"/>
          <w:sz w:val="22"/>
          <w:szCs w:val="22"/>
        </w:rPr>
        <w:t>l</w:t>
      </w:r>
      <w:r w:rsidRPr="00AC7437">
        <w:rPr>
          <w:rFonts w:asciiTheme="minorHAnsi" w:hAnsiTheme="minorHAnsi"/>
          <w:sz w:val="22"/>
          <w:szCs w:val="22"/>
        </w:rPr>
        <w:t>/</w:t>
      </w:r>
      <w:r w:rsidRPr="00AC7437">
        <w:rPr>
          <w:rFonts w:asciiTheme="minorHAnsi" w:hAnsiTheme="minorHAnsi"/>
          <w:spacing w:val="-1"/>
          <w:sz w:val="22"/>
          <w:szCs w:val="22"/>
        </w:rPr>
        <w:t>A</w:t>
      </w:r>
      <w:r w:rsidRPr="00AC7437">
        <w:rPr>
          <w:rFonts w:asciiTheme="minorHAnsi" w:hAnsiTheme="minorHAnsi"/>
          <w:spacing w:val="1"/>
          <w:sz w:val="22"/>
          <w:szCs w:val="22"/>
        </w:rPr>
        <w:t>ss</w:t>
      </w:r>
      <w:r w:rsidRPr="00AC7437">
        <w:rPr>
          <w:rFonts w:asciiTheme="minorHAnsi" w:hAnsiTheme="minorHAnsi"/>
          <w:sz w:val="22"/>
          <w:szCs w:val="22"/>
        </w:rPr>
        <w:t>et M</w:t>
      </w:r>
      <w:r w:rsidRPr="00AC7437">
        <w:rPr>
          <w:rFonts w:asciiTheme="minorHAnsi" w:hAnsiTheme="minorHAnsi"/>
          <w:spacing w:val="-1"/>
          <w:sz w:val="22"/>
          <w:szCs w:val="22"/>
        </w:rPr>
        <w:t>a</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z w:val="22"/>
          <w:szCs w:val="22"/>
        </w:rPr>
        <w:t>g</w:t>
      </w:r>
      <w:r w:rsidRPr="00AC7437">
        <w:rPr>
          <w:rFonts w:asciiTheme="minorHAnsi" w:hAnsiTheme="minorHAnsi"/>
          <w:spacing w:val="-1"/>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Pr="00AC7437">
        <w:rPr>
          <w:rFonts w:asciiTheme="minorHAnsi" w:hAnsiTheme="minorHAnsi"/>
          <w:sz w:val="22"/>
          <w:szCs w:val="22"/>
        </w:rPr>
        <w:tab/>
      </w:r>
      <w:r w:rsidRPr="00AC7437">
        <w:rPr>
          <w:rFonts w:asciiTheme="minorHAnsi" w:hAnsiTheme="minorHAnsi"/>
          <w:spacing w:val="1"/>
          <w:sz w:val="22"/>
          <w:szCs w:val="22"/>
        </w:rPr>
        <w:t>(</w:t>
      </w:r>
      <w:r w:rsidRPr="00AC7437">
        <w:rPr>
          <w:rFonts w:asciiTheme="minorHAnsi" w:hAnsiTheme="minorHAnsi"/>
          <w:spacing w:val="-1"/>
          <w:sz w:val="22"/>
          <w:szCs w:val="22"/>
        </w:rPr>
        <w:t>i</w:t>
      </w:r>
      <w:r w:rsidRPr="00AC7437">
        <w:rPr>
          <w:rFonts w:asciiTheme="minorHAnsi" w:hAnsiTheme="minorHAnsi"/>
          <w:spacing w:val="1"/>
          <w:sz w:val="22"/>
          <w:szCs w:val="22"/>
        </w:rPr>
        <w:t>i</w:t>
      </w:r>
      <w:r w:rsidRPr="00AC7437">
        <w:rPr>
          <w:rFonts w:asciiTheme="minorHAnsi" w:hAnsiTheme="minorHAnsi"/>
          <w:spacing w:val="-1"/>
          <w:sz w:val="22"/>
          <w:szCs w:val="22"/>
        </w:rPr>
        <w:t>i</w:t>
      </w:r>
      <w:r w:rsidRPr="00AC7437">
        <w:rPr>
          <w:rFonts w:asciiTheme="minorHAnsi" w:hAnsiTheme="minorHAnsi"/>
          <w:sz w:val="22"/>
          <w:szCs w:val="22"/>
        </w:rPr>
        <w:t>)C</w:t>
      </w:r>
      <w:r w:rsidRPr="00AC7437">
        <w:rPr>
          <w:rFonts w:asciiTheme="minorHAnsi" w:hAnsiTheme="minorHAnsi"/>
          <w:spacing w:val="2"/>
          <w:sz w:val="22"/>
          <w:szCs w:val="22"/>
        </w:rPr>
        <w:t>o</w:t>
      </w:r>
      <w:r w:rsidRPr="00AC7437">
        <w:rPr>
          <w:rFonts w:asciiTheme="minorHAnsi" w:hAnsiTheme="minorHAnsi"/>
          <w:sz w:val="22"/>
          <w:szCs w:val="22"/>
        </w:rPr>
        <w:t>nt</w:t>
      </w:r>
      <w:r w:rsidRPr="00AC7437">
        <w:rPr>
          <w:rFonts w:asciiTheme="minorHAnsi" w:hAnsiTheme="minorHAnsi"/>
          <w:spacing w:val="3"/>
          <w:sz w:val="22"/>
          <w:szCs w:val="22"/>
        </w:rPr>
        <w:t>r</w:t>
      </w:r>
      <w:r w:rsidRPr="00AC7437">
        <w:rPr>
          <w:rFonts w:asciiTheme="minorHAnsi" w:hAnsiTheme="minorHAnsi"/>
          <w:sz w:val="22"/>
          <w:szCs w:val="22"/>
        </w:rPr>
        <w:t>a</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z w:val="22"/>
          <w:szCs w:val="22"/>
        </w:rPr>
        <w:tab/>
        <w:t>M</w:t>
      </w:r>
      <w:r w:rsidRPr="00AC7437">
        <w:rPr>
          <w:rFonts w:asciiTheme="minorHAnsi" w:hAnsiTheme="minorHAnsi"/>
          <w:spacing w:val="-1"/>
          <w:sz w:val="22"/>
          <w:szCs w:val="22"/>
        </w:rPr>
        <w:t>a</w:t>
      </w:r>
      <w:r w:rsidRPr="00AC7437">
        <w:rPr>
          <w:rFonts w:asciiTheme="minorHAnsi" w:hAnsiTheme="minorHAnsi"/>
          <w:spacing w:val="2"/>
          <w:sz w:val="22"/>
          <w:szCs w:val="22"/>
        </w:rPr>
        <w:t>n</w:t>
      </w:r>
      <w:r w:rsidRPr="00AC7437">
        <w:rPr>
          <w:rFonts w:asciiTheme="minorHAnsi" w:hAnsiTheme="minorHAnsi"/>
          <w:sz w:val="22"/>
          <w:szCs w:val="22"/>
        </w:rPr>
        <w:t>a</w:t>
      </w:r>
      <w:r w:rsidRPr="00AC7437">
        <w:rPr>
          <w:rFonts w:asciiTheme="minorHAnsi" w:hAnsiTheme="minorHAnsi"/>
          <w:spacing w:val="-1"/>
          <w:sz w:val="22"/>
          <w:szCs w:val="22"/>
        </w:rPr>
        <w:t>g</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Pr="00AC7437">
        <w:rPr>
          <w:rFonts w:asciiTheme="minorHAnsi" w:hAnsiTheme="minorHAnsi"/>
          <w:sz w:val="22"/>
          <w:szCs w:val="22"/>
        </w:rPr>
        <w:tab/>
      </w:r>
      <w:r w:rsidRPr="00AC7437">
        <w:rPr>
          <w:rFonts w:asciiTheme="minorHAnsi" w:hAnsiTheme="minorHAnsi"/>
          <w:sz w:val="22"/>
          <w:szCs w:val="22"/>
        </w:rPr>
        <w:tab/>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z w:val="22"/>
          <w:szCs w:val="22"/>
        </w:rPr>
        <w:t>er</w:t>
      </w:r>
      <w:r w:rsidRPr="00AC7437">
        <w:rPr>
          <w:rFonts w:asciiTheme="minorHAnsi" w:hAnsiTheme="minorHAnsi"/>
          <w:spacing w:val="2"/>
          <w:sz w:val="22"/>
          <w:szCs w:val="22"/>
        </w:rPr>
        <w:t>s</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z w:val="22"/>
          <w:szCs w:val="22"/>
        </w:rPr>
        <w:t>l</w:t>
      </w:r>
      <w:r w:rsidRPr="00AC7437">
        <w:rPr>
          <w:rFonts w:asciiTheme="minorHAnsi" w:hAnsiTheme="minorHAnsi"/>
          <w:sz w:val="22"/>
          <w:szCs w:val="22"/>
        </w:rPr>
        <w:tab/>
      </w:r>
      <w:r w:rsidRPr="00AC7437">
        <w:rPr>
          <w:rFonts w:asciiTheme="minorHAnsi" w:hAnsiTheme="minorHAnsi"/>
          <w:sz w:val="22"/>
          <w:szCs w:val="22"/>
        </w:rPr>
        <w:tab/>
        <w:t>M</w:t>
      </w:r>
      <w:r w:rsidRPr="00AC7437">
        <w:rPr>
          <w:rFonts w:asciiTheme="minorHAnsi" w:hAnsiTheme="minorHAnsi"/>
          <w:spacing w:val="-1"/>
          <w:sz w:val="22"/>
          <w:szCs w:val="22"/>
        </w:rPr>
        <w:t>a</w:t>
      </w:r>
      <w:r w:rsidRPr="00AC7437">
        <w:rPr>
          <w:rFonts w:asciiTheme="minorHAnsi" w:hAnsiTheme="minorHAnsi"/>
          <w:spacing w:val="2"/>
          <w:sz w:val="22"/>
          <w:szCs w:val="22"/>
        </w:rPr>
        <w:t>n</w:t>
      </w:r>
      <w:r w:rsidRPr="00AC7437">
        <w:rPr>
          <w:rFonts w:asciiTheme="minorHAnsi" w:hAnsiTheme="minorHAnsi"/>
          <w:sz w:val="22"/>
          <w:szCs w:val="22"/>
        </w:rPr>
        <w:t>a</w:t>
      </w:r>
      <w:r w:rsidRPr="00AC7437">
        <w:rPr>
          <w:rFonts w:asciiTheme="minorHAnsi" w:hAnsiTheme="minorHAnsi"/>
          <w:spacing w:val="1"/>
          <w:sz w:val="22"/>
          <w:szCs w:val="22"/>
        </w:rPr>
        <w:t>g</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Pr="00AC7437">
        <w:rPr>
          <w:rFonts w:asciiTheme="minorHAnsi" w:hAnsiTheme="minorHAnsi"/>
          <w:sz w:val="22"/>
          <w:szCs w:val="22"/>
        </w:rPr>
        <w:tab/>
      </w:r>
      <w:r w:rsidRPr="00AC7437">
        <w:rPr>
          <w:rFonts w:asciiTheme="minorHAnsi" w:hAnsiTheme="minorHAnsi"/>
          <w:sz w:val="22"/>
          <w:szCs w:val="22"/>
        </w:rPr>
        <w:tab/>
      </w:r>
      <w:r w:rsidRPr="00AC7437">
        <w:rPr>
          <w:rFonts w:asciiTheme="minorHAnsi" w:hAnsiTheme="minorHAnsi"/>
          <w:spacing w:val="1"/>
          <w:sz w:val="22"/>
          <w:szCs w:val="22"/>
        </w:rPr>
        <w:t>(</w:t>
      </w:r>
      <w:r w:rsidRPr="00AC7437">
        <w:rPr>
          <w:rFonts w:asciiTheme="minorHAnsi" w:hAnsiTheme="minorHAnsi"/>
          <w:spacing w:val="-1"/>
          <w:sz w:val="22"/>
          <w:szCs w:val="22"/>
        </w:rPr>
        <w:t>v</w:t>
      </w:r>
      <w:r w:rsidRPr="00AC7437">
        <w:rPr>
          <w:rFonts w:asciiTheme="minorHAnsi" w:hAnsiTheme="minorHAnsi"/>
          <w:sz w:val="22"/>
          <w:szCs w:val="22"/>
        </w:rPr>
        <w:t>)</w:t>
      </w:r>
      <w:r w:rsidRPr="00AC7437">
        <w:rPr>
          <w:rFonts w:asciiTheme="minorHAnsi" w:hAnsiTheme="minorHAnsi"/>
          <w:spacing w:val="1"/>
          <w:sz w:val="22"/>
          <w:szCs w:val="22"/>
        </w:rPr>
        <w:t xml:space="preserve"> G</w:t>
      </w:r>
      <w:r w:rsidRPr="00AC7437">
        <w:rPr>
          <w:rFonts w:asciiTheme="minorHAnsi" w:hAnsiTheme="minorHAnsi"/>
          <w:sz w:val="22"/>
          <w:szCs w:val="22"/>
        </w:rPr>
        <w:t>o</w:t>
      </w:r>
      <w:r w:rsidRPr="00AC7437">
        <w:rPr>
          <w:rFonts w:asciiTheme="minorHAnsi" w:hAnsiTheme="minorHAnsi"/>
          <w:spacing w:val="1"/>
          <w:sz w:val="22"/>
          <w:szCs w:val="22"/>
        </w:rPr>
        <w:t>v</w:t>
      </w:r>
      <w:r w:rsidRPr="00AC7437">
        <w:rPr>
          <w:rFonts w:asciiTheme="minorHAnsi" w:hAnsiTheme="minorHAnsi"/>
          <w:sz w:val="22"/>
          <w:szCs w:val="22"/>
        </w:rPr>
        <w:t>ern</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 L</w:t>
      </w:r>
      <w:r w:rsidRPr="00AC7437">
        <w:rPr>
          <w:rFonts w:asciiTheme="minorHAnsi" w:hAnsiTheme="minorHAnsi"/>
          <w:spacing w:val="-1"/>
          <w:sz w:val="22"/>
          <w:szCs w:val="22"/>
        </w:rPr>
        <w:t>i</w:t>
      </w:r>
      <w:r w:rsidRPr="00AC7437">
        <w:rPr>
          <w:rFonts w:asciiTheme="minorHAnsi" w:hAnsiTheme="minorHAnsi"/>
          <w:spacing w:val="2"/>
          <w:sz w:val="22"/>
          <w:szCs w:val="22"/>
        </w:rPr>
        <w:t>a</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pacing w:val="2"/>
          <w:sz w:val="22"/>
          <w:szCs w:val="22"/>
        </w:rPr>
        <w:t>/</w:t>
      </w:r>
      <w:r w:rsidRPr="00AC7437">
        <w:rPr>
          <w:rFonts w:asciiTheme="minorHAnsi" w:hAnsiTheme="minorHAnsi"/>
          <w:spacing w:val="-1"/>
          <w:sz w:val="22"/>
          <w:szCs w:val="22"/>
        </w:rPr>
        <w:t>E</w:t>
      </w:r>
      <w:r w:rsidRPr="00AC7437">
        <w:rPr>
          <w:rFonts w:asciiTheme="minorHAnsi" w:hAnsiTheme="minorHAnsi"/>
          <w:spacing w:val="1"/>
          <w:sz w:val="22"/>
          <w:szCs w:val="22"/>
        </w:rPr>
        <w:t>x</w:t>
      </w:r>
      <w:r w:rsidRPr="00AC7437">
        <w:rPr>
          <w:rFonts w:asciiTheme="minorHAnsi" w:hAnsiTheme="minorHAnsi"/>
          <w:sz w:val="22"/>
          <w:szCs w:val="22"/>
        </w:rPr>
        <w:t>tern</w:t>
      </w:r>
      <w:r w:rsidRPr="00AC7437">
        <w:rPr>
          <w:rFonts w:asciiTheme="minorHAnsi" w:hAnsiTheme="minorHAnsi"/>
          <w:spacing w:val="2"/>
          <w:sz w:val="22"/>
          <w:szCs w:val="22"/>
        </w:rPr>
        <w:t>a</w:t>
      </w:r>
      <w:r w:rsidRPr="00AC7437">
        <w:rPr>
          <w:rFonts w:asciiTheme="minorHAnsi" w:hAnsiTheme="minorHAnsi"/>
          <w:sz w:val="22"/>
          <w:szCs w:val="22"/>
        </w:rPr>
        <w:t>l</w:t>
      </w:r>
      <w:r w:rsidR="001554FA">
        <w:rPr>
          <w:rFonts w:asciiTheme="minorHAnsi" w:hAnsiTheme="minorHAnsi"/>
          <w:sz w:val="22"/>
          <w:szCs w:val="22"/>
        </w:rPr>
        <w:t xml:space="preserve"> </w:t>
      </w:r>
      <w:r w:rsidRPr="00AC7437">
        <w:rPr>
          <w:rFonts w:asciiTheme="minorHAnsi" w:hAnsiTheme="minorHAnsi"/>
          <w:spacing w:val="2"/>
          <w:sz w:val="22"/>
          <w:szCs w:val="22"/>
        </w:rPr>
        <w:t>R</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z w:val="22"/>
          <w:szCs w:val="22"/>
        </w:rPr>
        <w:t>at</w:t>
      </w:r>
      <w:r w:rsidRPr="00AC7437">
        <w:rPr>
          <w:rFonts w:asciiTheme="minorHAnsi" w:hAnsiTheme="minorHAnsi"/>
          <w:spacing w:val="1"/>
          <w:sz w:val="22"/>
          <w:szCs w:val="22"/>
        </w:rPr>
        <w:t>i</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Pr="00AC7437">
        <w:rPr>
          <w:rFonts w:asciiTheme="minorHAnsi" w:hAnsiTheme="minorHAnsi"/>
          <w:spacing w:val="3"/>
          <w:sz w:val="22"/>
          <w:szCs w:val="22"/>
        </w:rPr>
        <w:t>(</w:t>
      </w:r>
      <w:r w:rsidRPr="00AC7437">
        <w:rPr>
          <w:rFonts w:asciiTheme="minorHAnsi" w:hAnsiTheme="minorHAnsi"/>
          <w:spacing w:val="-1"/>
          <w:sz w:val="22"/>
          <w:szCs w:val="22"/>
        </w:rPr>
        <w:t>vi</w:t>
      </w:r>
      <w:r w:rsidRPr="00AC7437">
        <w:rPr>
          <w:rFonts w:asciiTheme="minorHAnsi" w:hAnsiTheme="minorHAnsi"/>
          <w:sz w:val="22"/>
          <w:szCs w:val="22"/>
        </w:rPr>
        <w:t>)</w:t>
      </w:r>
      <w:r w:rsidRPr="00AC7437">
        <w:rPr>
          <w:rFonts w:asciiTheme="minorHAnsi" w:hAnsiTheme="minorHAnsi"/>
          <w:spacing w:val="-1"/>
          <w:sz w:val="22"/>
          <w:szCs w:val="22"/>
        </w:rPr>
        <w:t>K</w:t>
      </w:r>
      <w:r w:rsidRPr="00AC7437">
        <w:rPr>
          <w:rFonts w:asciiTheme="minorHAnsi" w:hAnsiTheme="minorHAnsi"/>
          <w:sz w:val="22"/>
          <w:szCs w:val="22"/>
        </w:rPr>
        <w:t>n</w:t>
      </w:r>
      <w:r w:rsidRPr="00AC7437">
        <w:rPr>
          <w:rFonts w:asciiTheme="minorHAnsi" w:hAnsiTheme="minorHAnsi"/>
          <w:spacing w:val="1"/>
          <w:sz w:val="22"/>
          <w:szCs w:val="22"/>
        </w:rPr>
        <w:t>o</w:t>
      </w:r>
      <w:r w:rsidRPr="00AC7437">
        <w:rPr>
          <w:rFonts w:asciiTheme="minorHAnsi" w:hAnsiTheme="minorHAnsi"/>
          <w:sz w:val="22"/>
          <w:szCs w:val="22"/>
        </w:rPr>
        <w:t>w</w:t>
      </w:r>
      <w:r w:rsidRPr="00AC7437">
        <w:rPr>
          <w:rFonts w:asciiTheme="minorHAnsi" w:hAnsiTheme="minorHAnsi"/>
          <w:spacing w:val="-1"/>
          <w:sz w:val="22"/>
          <w:szCs w:val="22"/>
        </w:rPr>
        <w:t>l</w:t>
      </w:r>
      <w:r w:rsidRPr="00AC7437">
        <w:rPr>
          <w:rFonts w:asciiTheme="minorHAnsi" w:hAnsiTheme="minorHAnsi"/>
          <w:spacing w:val="2"/>
          <w:sz w:val="22"/>
          <w:szCs w:val="22"/>
        </w:rPr>
        <w:t>e</w:t>
      </w:r>
      <w:r w:rsidRPr="00AC7437">
        <w:rPr>
          <w:rFonts w:asciiTheme="minorHAnsi" w:hAnsiTheme="minorHAnsi"/>
          <w:sz w:val="22"/>
          <w:szCs w:val="22"/>
        </w:rPr>
        <w:t>d</w:t>
      </w:r>
      <w:r w:rsidRPr="00AC7437">
        <w:rPr>
          <w:rFonts w:asciiTheme="minorHAnsi" w:hAnsiTheme="minorHAnsi"/>
          <w:spacing w:val="-1"/>
          <w:sz w:val="22"/>
          <w:szCs w:val="22"/>
        </w:rPr>
        <w:t>g</w:t>
      </w:r>
      <w:r w:rsidRPr="00AC7437">
        <w:rPr>
          <w:rFonts w:asciiTheme="minorHAnsi" w:hAnsiTheme="minorHAnsi"/>
          <w:sz w:val="22"/>
          <w:szCs w:val="22"/>
        </w:rPr>
        <w:t>e</w:t>
      </w:r>
      <w:r w:rsidR="001554FA">
        <w:rPr>
          <w:rFonts w:asciiTheme="minorHAnsi" w:hAnsiTheme="minorHAnsi"/>
          <w:sz w:val="22"/>
          <w:szCs w:val="22"/>
        </w:rPr>
        <w:t xml:space="preserve"> </w:t>
      </w:r>
      <w:r w:rsidRPr="00AC7437">
        <w:rPr>
          <w:rFonts w:asciiTheme="minorHAnsi" w:hAnsiTheme="minorHAnsi"/>
          <w:sz w:val="22"/>
          <w:szCs w:val="22"/>
        </w:rPr>
        <w:t>M</w:t>
      </w:r>
      <w:r w:rsidRPr="00AC7437">
        <w:rPr>
          <w:rFonts w:asciiTheme="minorHAnsi" w:hAnsiTheme="minorHAnsi"/>
          <w:spacing w:val="1"/>
          <w:sz w:val="22"/>
          <w:szCs w:val="22"/>
        </w:rPr>
        <w:t>a</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pacing w:val="2"/>
          <w:sz w:val="22"/>
          <w:szCs w:val="22"/>
        </w:rPr>
        <w:t>g</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1554FA">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z w:val="22"/>
          <w:szCs w:val="22"/>
        </w:rPr>
        <w:t>nd</w:t>
      </w:r>
      <w:r w:rsidR="001554FA">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z w:val="22"/>
          <w:szCs w:val="22"/>
        </w:rPr>
        <w:t>o</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3"/>
          <w:sz w:val="22"/>
          <w:szCs w:val="22"/>
        </w:rPr>
        <w:t>c</w:t>
      </w:r>
      <w:r w:rsidRPr="00AC7437">
        <w:rPr>
          <w:rFonts w:asciiTheme="minorHAnsi" w:hAnsiTheme="minorHAnsi"/>
          <w:sz w:val="22"/>
          <w:szCs w:val="22"/>
        </w:rPr>
        <w:t>y</w:t>
      </w:r>
      <w:r w:rsidR="001554FA">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2"/>
          <w:sz w:val="22"/>
          <w:szCs w:val="22"/>
        </w:rPr>
        <w:t>e</w:t>
      </w:r>
      <w:r w:rsidRPr="00AC7437">
        <w:rPr>
          <w:rFonts w:asciiTheme="minorHAnsi" w:hAnsiTheme="minorHAnsi"/>
          <w:spacing w:val="-1"/>
          <w:sz w:val="22"/>
          <w:szCs w:val="22"/>
        </w:rPr>
        <w:t>v</w:t>
      </w:r>
      <w:r w:rsidRPr="00AC7437">
        <w:rPr>
          <w:rFonts w:asciiTheme="minorHAnsi" w:hAnsiTheme="minorHAnsi"/>
          <w:spacing w:val="2"/>
          <w:sz w:val="22"/>
          <w:szCs w:val="22"/>
        </w:rPr>
        <w:t>e</w:t>
      </w:r>
      <w:r w:rsidRPr="00AC7437">
        <w:rPr>
          <w:rFonts w:asciiTheme="minorHAnsi" w:hAnsiTheme="minorHAnsi"/>
          <w:spacing w:val="-1"/>
          <w:sz w:val="22"/>
          <w:szCs w:val="22"/>
        </w:rPr>
        <w:t>l</w:t>
      </w:r>
      <w:r w:rsidRPr="00AC7437">
        <w:rPr>
          <w:rFonts w:asciiTheme="minorHAnsi" w:hAnsiTheme="minorHAnsi"/>
          <w:sz w:val="22"/>
          <w:szCs w:val="22"/>
        </w:rPr>
        <w:t>o</w:t>
      </w:r>
      <w:r w:rsidRPr="00AC7437">
        <w:rPr>
          <w:rFonts w:asciiTheme="minorHAnsi" w:hAnsiTheme="minorHAnsi"/>
          <w:spacing w:val="1"/>
          <w:sz w:val="22"/>
          <w:szCs w:val="22"/>
        </w:rPr>
        <w:t>p</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p>
    <w:p w:rsidR="00F56DEE" w:rsidRPr="00AC7437" w:rsidRDefault="00F56DEE" w:rsidP="00F56DEE">
      <w:pPr>
        <w:widowControl w:val="0"/>
        <w:autoSpaceDE w:val="0"/>
        <w:autoSpaceDN w:val="0"/>
        <w:adjustRightInd w:val="0"/>
        <w:spacing w:before="5" w:line="110" w:lineRule="exact"/>
        <w:rPr>
          <w:rFonts w:asciiTheme="minorHAnsi" w:hAnsiTheme="minorHAnsi"/>
          <w:sz w:val="22"/>
          <w:szCs w:val="22"/>
        </w:rPr>
      </w:pPr>
    </w:p>
    <w:p w:rsidR="00F56DEE" w:rsidRPr="00AC7437" w:rsidRDefault="00F56DEE" w:rsidP="00F56DEE">
      <w:pPr>
        <w:widowControl w:val="0"/>
        <w:autoSpaceDE w:val="0"/>
        <w:autoSpaceDN w:val="0"/>
        <w:adjustRightInd w:val="0"/>
        <w:spacing w:line="240" w:lineRule="auto"/>
        <w:ind w:left="140" w:right="6452"/>
        <w:jc w:val="both"/>
        <w:rPr>
          <w:rFonts w:asciiTheme="minorHAnsi" w:hAnsiTheme="minorHAnsi"/>
          <w:sz w:val="22"/>
          <w:szCs w:val="22"/>
        </w:rPr>
      </w:pPr>
      <w:r w:rsidRPr="00AC7437">
        <w:rPr>
          <w:rFonts w:asciiTheme="minorHAnsi" w:hAnsiTheme="minorHAnsi"/>
          <w:b/>
          <w:bCs/>
          <w:spacing w:val="1"/>
          <w:sz w:val="22"/>
          <w:szCs w:val="22"/>
        </w:rPr>
        <w:t>O</w:t>
      </w:r>
      <w:r w:rsidRPr="00AC7437">
        <w:rPr>
          <w:rFonts w:asciiTheme="minorHAnsi" w:hAnsiTheme="minorHAnsi"/>
          <w:b/>
          <w:bCs/>
          <w:spacing w:val="-1"/>
          <w:sz w:val="22"/>
          <w:szCs w:val="22"/>
        </w:rPr>
        <w:t>r</w:t>
      </w:r>
      <w:r w:rsidRPr="00AC7437">
        <w:rPr>
          <w:rFonts w:asciiTheme="minorHAnsi" w:hAnsiTheme="minorHAnsi"/>
          <w:b/>
          <w:bCs/>
          <w:sz w:val="22"/>
          <w:szCs w:val="22"/>
        </w:rPr>
        <w:t>gani</w:t>
      </w:r>
      <w:r w:rsidRPr="00AC7437">
        <w:rPr>
          <w:rFonts w:asciiTheme="minorHAnsi" w:hAnsiTheme="minorHAnsi"/>
          <w:b/>
          <w:bCs/>
          <w:spacing w:val="1"/>
          <w:sz w:val="22"/>
          <w:szCs w:val="22"/>
        </w:rPr>
        <w:t>z</w:t>
      </w:r>
      <w:r w:rsidRPr="00AC7437">
        <w:rPr>
          <w:rFonts w:asciiTheme="minorHAnsi" w:hAnsiTheme="minorHAnsi"/>
          <w:b/>
          <w:bCs/>
          <w:sz w:val="22"/>
          <w:szCs w:val="22"/>
        </w:rPr>
        <w:t>ati</w:t>
      </w:r>
      <w:r w:rsidRPr="00AC7437">
        <w:rPr>
          <w:rFonts w:asciiTheme="minorHAnsi" w:hAnsiTheme="minorHAnsi"/>
          <w:b/>
          <w:bCs/>
          <w:spacing w:val="1"/>
          <w:sz w:val="22"/>
          <w:szCs w:val="22"/>
        </w:rPr>
        <w:t>o</w:t>
      </w:r>
      <w:r w:rsidRPr="00AC7437">
        <w:rPr>
          <w:rFonts w:asciiTheme="minorHAnsi" w:hAnsiTheme="minorHAnsi"/>
          <w:b/>
          <w:bCs/>
          <w:sz w:val="22"/>
          <w:szCs w:val="22"/>
        </w:rPr>
        <w:t>nal</w:t>
      </w:r>
      <w:r w:rsidR="00EC0FB0">
        <w:rPr>
          <w:rFonts w:asciiTheme="minorHAnsi" w:hAnsiTheme="minorHAnsi"/>
          <w:b/>
          <w:bCs/>
          <w:sz w:val="22"/>
          <w:szCs w:val="22"/>
        </w:rPr>
        <w:t xml:space="preserve"> </w:t>
      </w:r>
      <w:r w:rsidRPr="00AC7437">
        <w:rPr>
          <w:rFonts w:asciiTheme="minorHAnsi" w:hAnsiTheme="minorHAnsi"/>
          <w:b/>
          <w:bCs/>
          <w:spacing w:val="2"/>
          <w:sz w:val="22"/>
          <w:szCs w:val="22"/>
        </w:rPr>
        <w:t>r</w:t>
      </w:r>
      <w:r w:rsidRPr="00AC7437">
        <w:rPr>
          <w:rFonts w:asciiTheme="minorHAnsi" w:hAnsiTheme="minorHAnsi"/>
          <w:b/>
          <w:bCs/>
          <w:sz w:val="22"/>
          <w:szCs w:val="22"/>
        </w:rPr>
        <w:t>el</w:t>
      </w:r>
      <w:r w:rsidRPr="00AC7437">
        <w:rPr>
          <w:rFonts w:asciiTheme="minorHAnsi" w:hAnsiTheme="minorHAnsi"/>
          <w:b/>
          <w:bCs/>
          <w:spacing w:val="-1"/>
          <w:sz w:val="22"/>
          <w:szCs w:val="22"/>
        </w:rPr>
        <w:t>a</w:t>
      </w:r>
      <w:r w:rsidRPr="00AC7437">
        <w:rPr>
          <w:rFonts w:asciiTheme="minorHAnsi" w:hAnsiTheme="minorHAnsi"/>
          <w:b/>
          <w:bCs/>
          <w:spacing w:val="1"/>
          <w:sz w:val="22"/>
          <w:szCs w:val="22"/>
        </w:rPr>
        <w:t>t</w:t>
      </w:r>
      <w:r w:rsidRPr="00AC7437">
        <w:rPr>
          <w:rFonts w:asciiTheme="minorHAnsi" w:hAnsiTheme="minorHAnsi"/>
          <w:b/>
          <w:bCs/>
          <w:sz w:val="22"/>
          <w:szCs w:val="22"/>
        </w:rPr>
        <w:t>io</w:t>
      </w:r>
      <w:r w:rsidRPr="00AC7437">
        <w:rPr>
          <w:rFonts w:asciiTheme="minorHAnsi" w:hAnsiTheme="minorHAnsi"/>
          <w:b/>
          <w:bCs/>
          <w:spacing w:val="1"/>
          <w:sz w:val="22"/>
          <w:szCs w:val="22"/>
        </w:rPr>
        <w:t>n</w:t>
      </w:r>
      <w:r w:rsidRPr="00AC7437">
        <w:rPr>
          <w:rFonts w:asciiTheme="minorHAnsi" w:hAnsiTheme="minorHAnsi"/>
          <w:b/>
          <w:bCs/>
          <w:sz w:val="22"/>
          <w:szCs w:val="22"/>
        </w:rPr>
        <w:t>sh</w:t>
      </w:r>
      <w:r w:rsidRPr="00AC7437">
        <w:rPr>
          <w:rFonts w:asciiTheme="minorHAnsi" w:hAnsiTheme="minorHAnsi"/>
          <w:b/>
          <w:bCs/>
          <w:spacing w:val="2"/>
          <w:sz w:val="22"/>
          <w:szCs w:val="22"/>
        </w:rPr>
        <w:t>i</w:t>
      </w:r>
      <w:r w:rsidRPr="00AC7437">
        <w:rPr>
          <w:rFonts w:asciiTheme="minorHAnsi" w:hAnsiTheme="minorHAnsi"/>
          <w:b/>
          <w:bCs/>
          <w:sz w:val="22"/>
          <w:szCs w:val="22"/>
        </w:rPr>
        <w:t>ps</w:t>
      </w:r>
    </w:p>
    <w:p w:rsidR="00F56DEE" w:rsidRPr="00AC7437" w:rsidRDefault="00F56DEE" w:rsidP="00F56DEE">
      <w:pPr>
        <w:widowControl w:val="0"/>
        <w:autoSpaceDE w:val="0"/>
        <w:autoSpaceDN w:val="0"/>
        <w:adjustRightInd w:val="0"/>
        <w:spacing w:before="3" w:line="120" w:lineRule="exact"/>
        <w:rPr>
          <w:rFonts w:asciiTheme="minorHAnsi" w:hAnsiTheme="minorHAnsi"/>
          <w:sz w:val="22"/>
          <w:szCs w:val="22"/>
        </w:rPr>
      </w:pPr>
    </w:p>
    <w:p w:rsidR="00F56DEE" w:rsidRPr="00AC7437" w:rsidRDefault="00F56DEE" w:rsidP="00F56DEE">
      <w:pPr>
        <w:widowControl w:val="0"/>
        <w:tabs>
          <w:tab w:val="left" w:pos="700"/>
        </w:tabs>
        <w:autoSpaceDE w:val="0"/>
        <w:autoSpaceDN w:val="0"/>
        <w:adjustRightInd w:val="0"/>
        <w:spacing w:line="240" w:lineRule="auto"/>
        <w:ind w:left="140" w:right="106"/>
        <w:jc w:val="both"/>
        <w:rPr>
          <w:rFonts w:asciiTheme="minorHAnsi" w:hAnsiTheme="minorHAnsi"/>
          <w:sz w:val="22"/>
          <w:szCs w:val="22"/>
        </w:rPr>
      </w:pPr>
      <w:r w:rsidRPr="00AC7437">
        <w:rPr>
          <w:rFonts w:asciiTheme="minorHAnsi" w:hAnsiTheme="minorHAnsi"/>
          <w:sz w:val="22"/>
          <w:szCs w:val="22"/>
        </w:rPr>
        <w:t>3.</w:t>
      </w:r>
      <w:r w:rsidRPr="00AC7437">
        <w:rPr>
          <w:rFonts w:asciiTheme="minorHAnsi" w:hAnsiTheme="minorHAnsi"/>
          <w:sz w:val="22"/>
          <w:szCs w:val="22"/>
        </w:rPr>
        <w:tab/>
      </w:r>
      <w:r w:rsidRPr="00AC7437">
        <w:rPr>
          <w:rFonts w:asciiTheme="minorHAnsi" w:hAnsiTheme="minorHAnsi"/>
          <w:spacing w:val="3"/>
          <w:sz w:val="22"/>
          <w:szCs w:val="22"/>
        </w:rPr>
        <w:t>T</w:t>
      </w:r>
      <w:r w:rsidRPr="00AC7437">
        <w:rPr>
          <w:rFonts w:asciiTheme="minorHAnsi" w:hAnsiTheme="minorHAnsi"/>
          <w:sz w:val="22"/>
          <w:szCs w:val="22"/>
        </w:rPr>
        <w:t>he</w:t>
      </w:r>
      <w:r w:rsidR="00AB4A1A">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z w:val="22"/>
          <w:szCs w:val="22"/>
        </w:rPr>
        <w:t>C</w:t>
      </w:r>
      <w:r w:rsidR="00AB4A1A">
        <w:rPr>
          <w:rFonts w:asciiTheme="minorHAnsi" w:hAnsiTheme="minorHAnsi"/>
          <w:sz w:val="22"/>
          <w:szCs w:val="22"/>
        </w:rPr>
        <w:t xml:space="preserve"> </w:t>
      </w:r>
      <w:r w:rsidRPr="00AC7437">
        <w:rPr>
          <w:rFonts w:asciiTheme="minorHAnsi" w:hAnsiTheme="minorHAnsi"/>
          <w:sz w:val="22"/>
          <w:szCs w:val="22"/>
        </w:rPr>
        <w:t>w</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z w:val="22"/>
          <w:szCs w:val="22"/>
        </w:rPr>
        <w:t>l</w:t>
      </w:r>
      <w:r w:rsidR="00AB4A1A">
        <w:rPr>
          <w:rFonts w:asciiTheme="minorHAnsi" w:hAnsiTheme="minorHAnsi"/>
          <w:sz w:val="22"/>
          <w:szCs w:val="22"/>
        </w:rPr>
        <w:t xml:space="preserve"> </w:t>
      </w:r>
      <w:r w:rsidRPr="00AC7437">
        <w:rPr>
          <w:rFonts w:asciiTheme="minorHAnsi" w:hAnsiTheme="minorHAnsi"/>
          <w:spacing w:val="2"/>
          <w:sz w:val="22"/>
          <w:szCs w:val="22"/>
        </w:rPr>
        <w:t>b</w:t>
      </w:r>
      <w:r w:rsidRPr="00AC7437">
        <w:rPr>
          <w:rFonts w:asciiTheme="minorHAnsi" w:hAnsiTheme="minorHAnsi"/>
          <w:sz w:val="22"/>
          <w:szCs w:val="22"/>
        </w:rPr>
        <w:t>e</w:t>
      </w:r>
      <w:r w:rsidR="00AB4A1A">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p</w:t>
      </w:r>
      <w:r w:rsidRPr="00AC7437">
        <w:rPr>
          <w:rFonts w:asciiTheme="minorHAnsi" w:hAnsiTheme="minorHAnsi"/>
          <w:spacing w:val="-1"/>
          <w:sz w:val="22"/>
          <w:szCs w:val="22"/>
        </w:rPr>
        <w:t>o</w:t>
      </w:r>
      <w:r w:rsidRPr="00AC7437">
        <w:rPr>
          <w:rFonts w:asciiTheme="minorHAnsi" w:hAnsiTheme="minorHAnsi"/>
          <w:sz w:val="22"/>
          <w:szCs w:val="22"/>
        </w:rPr>
        <w:t>n</w:t>
      </w:r>
      <w:r w:rsidRPr="00AC7437">
        <w:rPr>
          <w:rFonts w:asciiTheme="minorHAnsi" w:hAnsiTheme="minorHAnsi"/>
          <w:spacing w:val="1"/>
          <w:sz w:val="22"/>
          <w:szCs w:val="22"/>
        </w:rPr>
        <w:t>si</w:t>
      </w:r>
      <w:r w:rsidRPr="00AC7437">
        <w:rPr>
          <w:rFonts w:asciiTheme="minorHAnsi" w:hAnsiTheme="minorHAnsi"/>
          <w:sz w:val="22"/>
          <w:szCs w:val="22"/>
        </w:rPr>
        <w:t>b</w:t>
      </w:r>
      <w:r w:rsidRPr="00AC7437">
        <w:rPr>
          <w:rFonts w:asciiTheme="minorHAnsi" w:hAnsiTheme="minorHAnsi"/>
          <w:spacing w:val="1"/>
          <w:sz w:val="22"/>
          <w:szCs w:val="22"/>
        </w:rPr>
        <w:t>l</w:t>
      </w:r>
      <w:r w:rsidRPr="00AC7437">
        <w:rPr>
          <w:rFonts w:asciiTheme="minorHAnsi" w:hAnsiTheme="minorHAnsi"/>
          <w:sz w:val="22"/>
          <w:szCs w:val="22"/>
        </w:rPr>
        <w:t>e</w:t>
      </w:r>
      <w:r w:rsidR="00AB4A1A">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or</w:t>
      </w:r>
      <w:r w:rsidR="00AB4A1A">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AB4A1A">
        <w:rPr>
          <w:rFonts w:asciiTheme="minorHAnsi" w:hAnsiTheme="minorHAnsi"/>
          <w:sz w:val="22"/>
          <w:szCs w:val="22"/>
        </w:rPr>
        <w:t xml:space="preserve"> </w:t>
      </w:r>
      <w:r w:rsidRPr="00AC7437">
        <w:rPr>
          <w:rFonts w:asciiTheme="minorHAnsi" w:hAnsiTheme="minorHAnsi"/>
          <w:sz w:val="22"/>
          <w:szCs w:val="22"/>
        </w:rPr>
        <w:t>progre</w:t>
      </w:r>
      <w:r w:rsidRPr="00AC7437">
        <w:rPr>
          <w:rFonts w:asciiTheme="minorHAnsi" w:hAnsiTheme="minorHAnsi"/>
          <w:spacing w:val="1"/>
          <w:sz w:val="22"/>
          <w:szCs w:val="22"/>
        </w:rPr>
        <w:t>s</w:t>
      </w:r>
      <w:r w:rsidRPr="00AC7437">
        <w:rPr>
          <w:rFonts w:asciiTheme="minorHAnsi" w:hAnsiTheme="minorHAnsi"/>
          <w:sz w:val="22"/>
          <w:szCs w:val="22"/>
        </w:rPr>
        <w:t>s</w:t>
      </w:r>
      <w:r w:rsidR="00AB4A1A">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AB4A1A">
        <w:rPr>
          <w:rFonts w:asciiTheme="minorHAnsi" w:hAnsiTheme="minorHAnsi"/>
          <w:sz w:val="22"/>
          <w:szCs w:val="22"/>
        </w:rPr>
        <w:t xml:space="preserve"> </w:t>
      </w:r>
      <w:r w:rsidRPr="00AC7437">
        <w:rPr>
          <w:rFonts w:asciiTheme="minorHAnsi" w:hAnsiTheme="minorHAnsi"/>
          <w:sz w:val="22"/>
          <w:szCs w:val="22"/>
        </w:rPr>
        <w:t>w</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z w:val="22"/>
          <w:szCs w:val="22"/>
        </w:rPr>
        <w:t>l</w:t>
      </w:r>
      <w:r w:rsidR="00AB4A1A">
        <w:rPr>
          <w:rFonts w:asciiTheme="minorHAnsi" w:hAnsiTheme="minorHAnsi"/>
          <w:sz w:val="22"/>
          <w:szCs w:val="22"/>
        </w:rPr>
        <w:t xml:space="preserve"> </w:t>
      </w:r>
      <w:r w:rsidRPr="00AC7437">
        <w:rPr>
          <w:rFonts w:asciiTheme="minorHAnsi" w:hAnsiTheme="minorHAnsi"/>
          <w:spacing w:val="2"/>
          <w:sz w:val="22"/>
          <w:szCs w:val="22"/>
        </w:rPr>
        <w:t>b</w:t>
      </w:r>
      <w:r w:rsidRPr="00AC7437">
        <w:rPr>
          <w:rFonts w:asciiTheme="minorHAnsi" w:hAnsiTheme="minorHAnsi"/>
          <w:sz w:val="22"/>
          <w:szCs w:val="22"/>
        </w:rPr>
        <w:t>e</w:t>
      </w:r>
      <w:r w:rsidR="00AB4A1A">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cc</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z w:val="22"/>
          <w:szCs w:val="22"/>
        </w:rPr>
        <w:t>n</w:t>
      </w:r>
      <w:r w:rsidRPr="00AC7437">
        <w:rPr>
          <w:rFonts w:asciiTheme="minorHAnsi" w:hAnsiTheme="minorHAnsi"/>
          <w:spacing w:val="2"/>
          <w:sz w:val="22"/>
          <w:szCs w:val="22"/>
        </w:rPr>
        <w:t>t</w:t>
      </w:r>
      <w:r w:rsidRPr="00AC7437">
        <w:rPr>
          <w:rFonts w:asciiTheme="minorHAnsi" w:hAnsiTheme="minorHAnsi"/>
          <w:sz w:val="22"/>
          <w:szCs w:val="22"/>
        </w:rPr>
        <w:t>a</w:t>
      </w:r>
      <w:r w:rsidRPr="00AC7437">
        <w:rPr>
          <w:rFonts w:asciiTheme="minorHAnsi" w:hAnsiTheme="minorHAnsi"/>
          <w:spacing w:val="1"/>
          <w:sz w:val="22"/>
          <w:szCs w:val="22"/>
        </w:rPr>
        <w:t>b</w:t>
      </w:r>
      <w:r w:rsidRPr="00AC7437">
        <w:rPr>
          <w:rFonts w:asciiTheme="minorHAnsi" w:hAnsiTheme="minorHAnsi"/>
          <w:spacing w:val="-1"/>
          <w:sz w:val="22"/>
          <w:szCs w:val="22"/>
        </w:rPr>
        <w:t>l</w:t>
      </w:r>
      <w:r w:rsidRPr="00AC7437">
        <w:rPr>
          <w:rFonts w:asciiTheme="minorHAnsi" w:hAnsiTheme="minorHAnsi"/>
          <w:sz w:val="22"/>
          <w:szCs w:val="22"/>
        </w:rPr>
        <w:t>e</w:t>
      </w:r>
      <w:r w:rsidR="00AB4A1A">
        <w:rPr>
          <w:rFonts w:asciiTheme="minorHAnsi" w:hAnsiTheme="minorHAnsi"/>
          <w:sz w:val="22"/>
          <w:szCs w:val="22"/>
        </w:rPr>
        <w:t xml:space="preserve"> </w:t>
      </w:r>
      <w:r w:rsidRPr="00AC7437">
        <w:rPr>
          <w:rFonts w:asciiTheme="minorHAnsi" w:hAnsiTheme="minorHAnsi"/>
          <w:sz w:val="22"/>
          <w:szCs w:val="22"/>
        </w:rPr>
        <w:t>to</w:t>
      </w:r>
      <w:r w:rsidR="00AB4A1A">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he</w:t>
      </w:r>
      <w:r w:rsidRPr="00AC7437">
        <w:rPr>
          <w:rFonts w:asciiTheme="minorHAnsi" w:hAnsiTheme="minorHAnsi"/>
          <w:spacing w:val="1"/>
          <w:sz w:val="22"/>
          <w:szCs w:val="22"/>
        </w:rPr>
        <w:t>P</w:t>
      </w:r>
      <w:r w:rsidRPr="00AC7437">
        <w:rPr>
          <w:rFonts w:asciiTheme="minorHAnsi" w:hAnsiTheme="minorHAnsi"/>
          <w:spacing w:val="-1"/>
          <w:sz w:val="22"/>
          <w:szCs w:val="22"/>
        </w:rPr>
        <w:t>S</w:t>
      </w:r>
      <w:r w:rsidRPr="00AC7437">
        <w:rPr>
          <w:rFonts w:asciiTheme="minorHAnsi" w:hAnsiTheme="minorHAnsi"/>
          <w:spacing w:val="6"/>
          <w:sz w:val="22"/>
          <w:szCs w:val="22"/>
        </w:rPr>
        <w:t>C</w:t>
      </w:r>
      <w:proofErr w:type="gramStart"/>
      <w:r w:rsidRPr="00AC7437">
        <w:rPr>
          <w:rFonts w:asciiTheme="minorHAnsi" w:hAnsiTheme="minorHAnsi"/>
          <w:sz w:val="22"/>
          <w:szCs w:val="22"/>
        </w:rPr>
        <w:t>,</w:t>
      </w:r>
      <w:r w:rsidRPr="00AC7437">
        <w:rPr>
          <w:rFonts w:asciiTheme="minorHAnsi" w:hAnsiTheme="minorHAnsi"/>
          <w:spacing w:val="2"/>
          <w:sz w:val="22"/>
          <w:szCs w:val="22"/>
        </w:rPr>
        <w:t>t</w:t>
      </w:r>
      <w:r w:rsidRPr="00AC7437">
        <w:rPr>
          <w:rFonts w:asciiTheme="minorHAnsi" w:hAnsiTheme="minorHAnsi"/>
          <w:sz w:val="22"/>
          <w:szCs w:val="22"/>
        </w:rPr>
        <w:t>he</w:t>
      </w:r>
      <w:proofErr w:type="gramEnd"/>
      <w:r w:rsidRPr="00AC7437">
        <w:rPr>
          <w:rFonts w:asciiTheme="minorHAnsi" w:hAnsiTheme="minorHAnsi"/>
          <w:sz w:val="22"/>
          <w:szCs w:val="22"/>
        </w:rPr>
        <w:t xml:space="preserve"> g</w:t>
      </w:r>
      <w:r w:rsidRPr="00AC7437">
        <w:rPr>
          <w:rFonts w:asciiTheme="minorHAnsi" w:hAnsiTheme="minorHAnsi"/>
          <w:spacing w:val="-1"/>
          <w:sz w:val="22"/>
          <w:szCs w:val="22"/>
        </w:rPr>
        <w:t>o</w:t>
      </w:r>
      <w:r w:rsidRPr="00AC7437">
        <w:rPr>
          <w:rFonts w:asciiTheme="minorHAnsi" w:hAnsiTheme="minorHAnsi"/>
          <w:spacing w:val="1"/>
          <w:sz w:val="22"/>
          <w:szCs w:val="22"/>
        </w:rPr>
        <w:t>v</w:t>
      </w:r>
      <w:r w:rsidRPr="00AC7437">
        <w:rPr>
          <w:rFonts w:asciiTheme="minorHAnsi" w:hAnsiTheme="minorHAnsi"/>
          <w:sz w:val="22"/>
          <w:szCs w:val="22"/>
        </w:rPr>
        <w:t>ern</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AB4A1A">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tr</w:t>
      </w:r>
      <w:r w:rsidRPr="00AC7437">
        <w:rPr>
          <w:rFonts w:asciiTheme="minorHAnsi" w:hAnsiTheme="minorHAnsi"/>
          <w:spacing w:val="-1"/>
          <w:sz w:val="22"/>
          <w:szCs w:val="22"/>
        </w:rPr>
        <w:t>i</w:t>
      </w:r>
      <w:r w:rsidRPr="00AC7437">
        <w:rPr>
          <w:rFonts w:asciiTheme="minorHAnsi" w:hAnsiTheme="minorHAnsi"/>
          <w:sz w:val="22"/>
          <w:szCs w:val="22"/>
        </w:rPr>
        <w:t>es</w:t>
      </w:r>
      <w:r w:rsidR="00AB4A1A">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 xml:space="preserve">d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pacing w:val="2"/>
          <w:sz w:val="22"/>
          <w:szCs w:val="22"/>
        </w:rPr>
        <w:t>e</w:t>
      </w:r>
      <w:r w:rsidRPr="00AC7437">
        <w:rPr>
          <w:rFonts w:asciiTheme="minorHAnsi" w:hAnsiTheme="minorHAnsi"/>
          <w:spacing w:val="-1"/>
          <w:sz w:val="22"/>
          <w:szCs w:val="22"/>
        </w:rPr>
        <w:t>v</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t</w:t>
      </w:r>
      <w:r w:rsidR="00AB4A1A">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1"/>
          <w:sz w:val="22"/>
          <w:szCs w:val="22"/>
        </w:rPr>
        <w:t>f</w:t>
      </w:r>
      <w:r w:rsidRPr="00AC7437">
        <w:rPr>
          <w:rFonts w:asciiTheme="minorHAnsi" w:hAnsiTheme="minorHAnsi"/>
          <w:sz w:val="22"/>
          <w:szCs w:val="22"/>
        </w:rPr>
        <w:t>f of IFAD.</w:t>
      </w:r>
      <w:r w:rsidR="00AB4A1A">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/he w</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z w:val="22"/>
          <w:szCs w:val="22"/>
        </w:rPr>
        <w:t>l a</w:t>
      </w:r>
      <w:r w:rsidRPr="00AC7437">
        <w:rPr>
          <w:rFonts w:asciiTheme="minorHAnsi" w:hAnsiTheme="minorHAnsi"/>
          <w:spacing w:val="-1"/>
          <w:sz w:val="22"/>
          <w:szCs w:val="22"/>
        </w:rPr>
        <w:t>l</w:t>
      </w:r>
      <w:r w:rsidRPr="00AC7437">
        <w:rPr>
          <w:rFonts w:asciiTheme="minorHAnsi" w:hAnsiTheme="minorHAnsi"/>
          <w:spacing w:val="1"/>
          <w:sz w:val="22"/>
          <w:szCs w:val="22"/>
        </w:rPr>
        <w:t>s</w:t>
      </w:r>
      <w:r w:rsidRPr="00AC7437">
        <w:rPr>
          <w:rFonts w:asciiTheme="minorHAnsi" w:hAnsiTheme="minorHAnsi"/>
          <w:sz w:val="22"/>
          <w:szCs w:val="22"/>
        </w:rPr>
        <w:t>o be a</w:t>
      </w:r>
      <w:r w:rsidRPr="00AC7437">
        <w:rPr>
          <w:rFonts w:asciiTheme="minorHAnsi" w:hAnsiTheme="minorHAnsi"/>
          <w:spacing w:val="1"/>
          <w:sz w:val="22"/>
          <w:szCs w:val="22"/>
        </w:rPr>
        <w:t>cc</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z w:val="22"/>
          <w:szCs w:val="22"/>
        </w:rPr>
        <w:t>n</w:t>
      </w:r>
      <w:r w:rsidRPr="00AC7437">
        <w:rPr>
          <w:rFonts w:asciiTheme="minorHAnsi" w:hAnsiTheme="minorHAnsi"/>
          <w:spacing w:val="2"/>
          <w:sz w:val="22"/>
          <w:szCs w:val="22"/>
        </w:rPr>
        <w:t>t</w:t>
      </w:r>
      <w:r w:rsidRPr="00AC7437">
        <w:rPr>
          <w:rFonts w:asciiTheme="minorHAnsi" w:hAnsiTheme="minorHAnsi"/>
          <w:sz w:val="22"/>
          <w:szCs w:val="22"/>
        </w:rPr>
        <w:t>a</w:t>
      </w:r>
      <w:r w:rsidRPr="00AC7437">
        <w:rPr>
          <w:rFonts w:asciiTheme="minorHAnsi" w:hAnsiTheme="minorHAnsi"/>
          <w:spacing w:val="-1"/>
          <w:sz w:val="22"/>
          <w:szCs w:val="22"/>
        </w:rPr>
        <w:t>b</w:t>
      </w:r>
      <w:r w:rsidRPr="00AC7437">
        <w:rPr>
          <w:rFonts w:asciiTheme="minorHAnsi" w:hAnsiTheme="minorHAnsi"/>
          <w:spacing w:val="1"/>
          <w:sz w:val="22"/>
          <w:szCs w:val="22"/>
        </w:rPr>
        <w:t>l</w:t>
      </w:r>
      <w:r w:rsidRPr="00AC7437">
        <w:rPr>
          <w:rFonts w:asciiTheme="minorHAnsi" w:hAnsiTheme="minorHAnsi"/>
          <w:sz w:val="22"/>
          <w:szCs w:val="22"/>
        </w:rPr>
        <w:t xml:space="preserve">eto the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 xml:space="preserve">t </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3"/>
          <w:sz w:val="22"/>
          <w:szCs w:val="22"/>
        </w:rPr>
        <w:t>k</w:t>
      </w:r>
      <w:r w:rsidRPr="00AC7437">
        <w:rPr>
          <w:rFonts w:asciiTheme="minorHAnsi" w:hAnsiTheme="minorHAnsi"/>
          <w:sz w:val="22"/>
          <w:szCs w:val="22"/>
        </w:rPr>
        <w:t>e</w:t>
      </w:r>
      <w:r w:rsidRPr="00AC7437">
        <w:rPr>
          <w:rFonts w:asciiTheme="minorHAnsi" w:hAnsiTheme="minorHAnsi"/>
          <w:spacing w:val="-1"/>
          <w:sz w:val="22"/>
          <w:szCs w:val="22"/>
        </w:rPr>
        <w:t>h</w:t>
      </w:r>
      <w:r w:rsidRPr="00AC7437">
        <w:rPr>
          <w:rFonts w:asciiTheme="minorHAnsi" w:hAnsiTheme="minorHAnsi"/>
          <w:sz w:val="22"/>
          <w:szCs w:val="22"/>
        </w:rPr>
        <w:t>o</w:t>
      </w:r>
      <w:r w:rsidRPr="00AC7437">
        <w:rPr>
          <w:rFonts w:asciiTheme="minorHAnsi" w:hAnsiTheme="minorHAnsi"/>
          <w:spacing w:val="-1"/>
          <w:sz w:val="22"/>
          <w:szCs w:val="22"/>
        </w:rPr>
        <w:t>l</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z w:val="22"/>
          <w:szCs w:val="22"/>
        </w:rPr>
        <w:t>s</w:t>
      </w:r>
      <w:r w:rsidR="00AB4A1A">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 xml:space="preserve">or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AB4A1A">
        <w:rPr>
          <w:rFonts w:asciiTheme="minorHAnsi" w:hAnsiTheme="minorHAnsi"/>
          <w:sz w:val="22"/>
          <w:szCs w:val="22"/>
        </w:rPr>
        <w:t xml:space="preserve"> </w:t>
      </w:r>
      <w:r w:rsidRPr="00AC7437">
        <w:rPr>
          <w:rFonts w:asciiTheme="minorHAnsi" w:hAnsiTheme="minorHAnsi"/>
          <w:sz w:val="22"/>
          <w:szCs w:val="22"/>
        </w:rPr>
        <w:t>pr</w:t>
      </w:r>
      <w:r w:rsidRPr="00AC7437">
        <w:rPr>
          <w:rFonts w:asciiTheme="minorHAnsi" w:hAnsiTheme="minorHAnsi"/>
          <w:spacing w:val="2"/>
          <w:sz w:val="22"/>
          <w:szCs w:val="22"/>
        </w:rPr>
        <w:t>o</w:t>
      </w:r>
      <w:r w:rsidRPr="00AC7437">
        <w:rPr>
          <w:rFonts w:asciiTheme="minorHAnsi" w:hAnsiTheme="minorHAnsi"/>
          <w:sz w:val="22"/>
          <w:szCs w:val="22"/>
        </w:rPr>
        <w:t>gre</w:t>
      </w:r>
      <w:r w:rsidRPr="00AC7437">
        <w:rPr>
          <w:rFonts w:asciiTheme="minorHAnsi" w:hAnsiTheme="minorHAnsi"/>
          <w:spacing w:val="1"/>
          <w:sz w:val="22"/>
          <w:szCs w:val="22"/>
        </w:rPr>
        <w:t>ss</w:t>
      </w:r>
      <w:proofErr w:type="gramStart"/>
      <w:r w:rsidRPr="00AC7437">
        <w:rPr>
          <w:rFonts w:asciiTheme="minorHAnsi" w:hAnsiTheme="minorHAnsi"/>
          <w:sz w:val="22"/>
          <w:szCs w:val="22"/>
        </w:rPr>
        <w:t>,</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b</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s</w:t>
      </w:r>
      <w:proofErr w:type="gramEnd"/>
      <w:r w:rsidR="00AB4A1A">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AB4A1A">
        <w:rPr>
          <w:rFonts w:asciiTheme="minorHAnsi" w:hAnsiTheme="minorHAnsi"/>
          <w:sz w:val="22"/>
          <w:szCs w:val="22"/>
        </w:rPr>
        <w:t xml:space="preserve"> </w:t>
      </w:r>
      <w:r w:rsidRPr="00AC7437">
        <w:rPr>
          <w:rFonts w:asciiTheme="minorHAnsi" w:hAnsiTheme="minorHAnsi"/>
          <w:spacing w:val="-2"/>
          <w:sz w:val="22"/>
          <w:szCs w:val="22"/>
        </w:rPr>
        <w:t>i</w:t>
      </w:r>
      <w:r w:rsidRPr="00AC7437">
        <w:rPr>
          <w:rFonts w:asciiTheme="minorHAnsi" w:hAnsiTheme="minorHAnsi"/>
          <w:spacing w:val="4"/>
          <w:sz w:val="22"/>
          <w:szCs w:val="22"/>
        </w:rPr>
        <w:t>m</w:t>
      </w:r>
      <w:r w:rsidRPr="00AC7437">
        <w:rPr>
          <w:rFonts w:asciiTheme="minorHAnsi" w:hAnsiTheme="minorHAnsi"/>
          <w:sz w:val="22"/>
          <w:szCs w:val="22"/>
        </w:rPr>
        <w:t>pro</w:t>
      </w:r>
      <w:r w:rsidRPr="00AC7437">
        <w:rPr>
          <w:rFonts w:asciiTheme="minorHAnsi" w:hAnsiTheme="minorHAnsi"/>
          <w:spacing w:val="-1"/>
          <w:sz w:val="22"/>
          <w:szCs w:val="22"/>
        </w:rPr>
        <w:t>v</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Pr="00AC7437">
        <w:rPr>
          <w:rFonts w:asciiTheme="minorHAnsi" w:hAnsiTheme="minorHAnsi"/>
          <w:spacing w:val="1"/>
          <w:sz w:val="22"/>
          <w:szCs w:val="22"/>
        </w:rPr>
        <w:t>s</w:t>
      </w:r>
      <w:r w:rsidRPr="00AC7437">
        <w:rPr>
          <w:rFonts w:asciiTheme="minorHAnsi" w:hAnsiTheme="minorHAnsi"/>
          <w:sz w:val="22"/>
          <w:szCs w:val="22"/>
        </w:rPr>
        <w:t>.</w:t>
      </w:r>
    </w:p>
    <w:p w:rsidR="00F56DEE" w:rsidRPr="00AC7437" w:rsidRDefault="00F56DEE" w:rsidP="00F56DEE">
      <w:pPr>
        <w:widowControl w:val="0"/>
        <w:autoSpaceDE w:val="0"/>
        <w:autoSpaceDN w:val="0"/>
        <w:adjustRightInd w:val="0"/>
        <w:spacing w:before="8" w:line="110" w:lineRule="exact"/>
        <w:rPr>
          <w:rFonts w:asciiTheme="minorHAnsi" w:hAnsiTheme="minorHAnsi"/>
          <w:sz w:val="22"/>
          <w:szCs w:val="22"/>
        </w:rPr>
      </w:pPr>
    </w:p>
    <w:p w:rsidR="00F56DEE" w:rsidRPr="00AC7437" w:rsidRDefault="00F56DEE" w:rsidP="00F56DEE">
      <w:pPr>
        <w:widowControl w:val="0"/>
        <w:autoSpaceDE w:val="0"/>
        <w:autoSpaceDN w:val="0"/>
        <w:adjustRightInd w:val="0"/>
        <w:spacing w:line="240" w:lineRule="auto"/>
        <w:ind w:left="140" w:right="6623"/>
        <w:jc w:val="both"/>
        <w:rPr>
          <w:rFonts w:asciiTheme="minorHAnsi" w:hAnsiTheme="minorHAnsi"/>
          <w:sz w:val="22"/>
          <w:szCs w:val="22"/>
        </w:rPr>
      </w:pPr>
      <w:r w:rsidRPr="00AC7437">
        <w:rPr>
          <w:rFonts w:asciiTheme="minorHAnsi" w:hAnsiTheme="minorHAnsi"/>
          <w:b/>
          <w:bCs/>
          <w:sz w:val="22"/>
          <w:szCs w:val="22"/>
        </w:rPr>
        <w:t>Resp</w:t>
      </w:r>
      <w:r w:rsidRPr="00AC7437">
        <w:rPr>
          <w:rFonts w:asciiTheme="minorHAnsi" w:hAnsiTheme="minorHAnsi"/>
          <w:b/>
          <w:bCs/>
          <w:spacing w:val="1"/>
          <w:sz w:val="22"/>
          <w:szCs w:val="22"/>
        </w:rPr>
        <w:t>o</w:t>
      </w:r>
      <w:r w:rsidRPr="00AC7437">
        <w:rPr>
          <w:rFonts w:asciiTheme="minorHAnsi" w:hAnsiTheme="minorHAnsi"/>
          <w:b/>
          <w:bCs/>
          <w:sz w:val="22"/>
          <w:szCs w:val="22"/>
        </w:rPr>
        <w:t>nsibilit</w:t>
      </w:r>
      <w:r w:rsidRPr="00AC7437">
        <w:rPr>
          <w:rFonts w:asciiTheme="minorHAnsi" w:hAnsiTheme="minorHAnsi"/>
          <w:b/>
          <w:bCs/>
          <w:spacing w:val="3"/>
          <w:sz w:val="22"/>
          <w:szCs w:val="22"/>
        </w:rPr>
        <w:t>i</w:t>
      </w:r>
      <w:r w:rsidRPr="00AC7437">
        <w:rPr>
          <w:rFonts w:asciiTheme="minorHAnsi" w:hAnsiTheme="minorHAnsi"/>
          <w:b/>
          <w:bCs/>
          <w:sz w:val="22"/>
          <w:szCs w:val="22"/>
        </w:rPr>
        <w:t>es</w:t>
      </w:r>
      <w:r w:rsidR="00EC0FB0">
        <w:rPr>
          <w:rFonts w:asciiTheme="minorHAnsi" w:hAnsiTheme="minorHAnsi"/>
          <w:b/>
          <w:bCs/>
          <w:sz w:val="22"/>
          <w:szCs w:val="22"/>
        </w:rPr>
        <w:t xml:space="preserve"> </w:t>
      </w:r>
      <w:r w:rsidRPr="00AC7437">
        <w:rPr>
          <w:rFonts w:asciiTheme="minorHAnsi" w:hAnsiTheme="minorHAnsi"/>
          <w:b/>
          <w:bCs/>
          <w:sz w:val="22"/>
          <w:szCs w:val="22"/>
        </w:rPr>
        <w:t>and</w:t>
      </w:r>
      <w:r w:rsidR="00EC0FB0">
        <w:rPr>
          <w:rFonts w:asciiTheme="minorHAnsi" w:hAnsiTheme="minorHAnsi"/>
          <w:b/>
          <w:bCs/>
          <w:sz w:val="22"/>
          <w:szCs w:val="22"/>
        </w:rPr>
        <w:t xml:space="preserve"> </w:t>
      </w:r>
      <w:r w:rsidRPr="00AC7437">
        <w:rPr>
          <w:rFonts w:asciiTheme="minorHAnsi" w:hAnsiTheme="minorHAnsi"/>
          <w:b/>
          <w:bCs/>
          <w:spacing w:val="2"/>
          <w:sz w:val="22"/>
          <w:szCs w:val="22"/>
        </w:rPr>
        <w:t>t</w:t>
      </w:r>
      <w:r w:rsidRPr="00AC7437">
        <w:rPr>
          <w:rFonts w:asciiTheme="minorHAnsi" w:hAnsiTheme="minorHAnsi"/>
          <w:b/>
          <w:bCs/>
          <w:sz w:val="22"/>
          <w:szCs w:val="22"/>
        </w:rPr>
        <w:t>a</w:t>
      </w:r>
      <w:r w:rsidRPr="00AC7437">
        <w:rPr>
          <w:rFonts w:asciiTheme="minorHAnsi" w:hAnsiTheme="minorHAnsi"/>
          <w:b/>
          <w:bCs/>
          <w:spacing w:val="-1"/>
          <w:sz w:val="22"/>
          <w:szCs w:val="22"/>
        </w:rPr>
        <w:t>s</w:t>
      </w:r>
      <w:r w:rsidRPr="00AC7437">
        <w:rPr>
          <w:rFonts w:asciiTheme="minorHAnsi" w:hAnsiTheme="minorHAnsi"/>
          <w:b/>
          <w:bCs/>
          <w:spacing w:val="2"/>
          <w:sz w:val="22"/>
          <w:szCs w:val="22"/>
        </w:rPr>
        <w:t>k</w:t>
      </w:r>
      <w:r w:rsidRPr="00AC7437">
        <w:rPr>
          <w:rFonts w:asciiTheme="minorHAnsi" w:hAnsiTheme="minorHAnsi"/>
          <w:b/>
          <w:bCs/>
          <w:sz w:val="22"/>
          <w:szCs w:val="22"/>
        </w:rPr>
        <w:t>s</w:t>
      </w:r>
    </w:p>
    <w:p w:rsidR="00F56DEE" w:rsidRPr="00AC7437" w:rsidRDefault="00F56DEE" w:rsidP="00F56DEE">
      <w:pPr>
        <w:widowControl w:val="0"/>
        <w:autoSpaceDE w:val="0"/>
        <w:autoSpaceDN w:val="0"/>
        <w:adjustRightInd w:val="0"/>
        <w:spacing w:before="3" w:line="120" w:lineRule="exact"/>
        <w:rPr>
          <w:rFonts w:asciiTheme="minorHAnsi" w:hAnsiTheme="minorHAnsi"/>
          <w:sz w:val="22"/>
          <w:szCs w:val="22"/>
        </w:rPr>
      </w:pPr>
    </w:p>
    <w:p w:rsidR="00F56DEE" w:rsidRPr="00AC7437" w:rsidRDefault="00F56DEE" w:rsidP="00F56DEE">
      <w:pPr>
        <w:widowControl w:val="0"/>
        <w:autoSpaceDE w:val="0"/>
        <w:autoSpaceDN w:val="0"/>
        <w:adjustRightInd w:val="0"/>
        <w:spacing w:line="240" w:lineRule="auto"/>
        <w:ind w:left="140" w:right="6692"/>
        <w:jc w:val="both"/>
        <w:rPr>
          <w:rFonts w:asciiTheme="minorHAnsi" w:hAnsiTheme="minorHAnsi"/>
          <w:sz w:val="22"/>
          <w:szCs w:val="22"/>
        </w:rPr>
      </w:pPr>
      <w:r w:rsidRPr="00AC7437">
        <w:rPr>
          <w:rFonts w:asciiTheme="minorHAnsi" w:hAnsiTheme="minorHAnsi"/>
          <w:spacing w:val="-1"/>
          <w:sz w:val="22"/>
          <w:szCs w:val="22"/>
          <w:u w:val="single"/>
        </w:rPr>
        <w:t>E</w:t>
      </w:r>
      <w:r w:rsidRPr="00AC7437">
        <w:rPr>
          <w:rFonts w:asciiTheme="minorHAnsi" w:hAnsiTheme="minorHAnsi"/>
          <w:sz w:val="22"/>
          <w:szCs w:val="22"/>
          <w:u w:val="single"/>
        </w:rPr>
        <w:t>ar</w:t>
      </w:r>
      <w:r w:rsidRPr="00AC7437">
        <w:rPr>
          <w:rFonts w:asciiTheme="minorHAnsi" w:hAnsiTheme="minorHAnsi"/>
          <w:spacing w:val="4"/>
          <w:sz w:val="22"/>
          <w:szCs w:val="22"/>
          <w:u w:val="single"/>
        </w:rPr>
        <w:t>l</w:t>
      </w:r>
      <w:r w:rsidRPr="00AC7437">
        <w:rPr>
          <w:rFonts w:asciiTheme="minorHAnsi" w:hAnsiTheme="minorHAnsi"/>
          <w:sz w:val="22"/>
          <w:szCs w:val="22"/>
          <w:u w:val="single"/>
        </w:rPr>
        <w:t>y</w:t>
      </w:r>
      <w:r w:rsidR="00EC0FB0">
        <w:rPr>
          <w:rFonts w:asciiTheme="minorHAnsi" w:hAnsiTheme="minorHAnsi"/>
          <w:sz w:val="22"/>
          <w:szCs w:val="22"/>
          <w:u w:val="single"/>
        </w:rPr>
        <w:t xml:space="preserve"> </w:t>
      </w:r>
      <w:r w:rsidRPr="00AC7437">
        <w:rPr>
          <w:rFonts w:asciiTheme="minorHAnsi" w:hAnsiTheme="minorHAnsi"/>
          <w:spacing w:val="-1"/>
          <w:sz w:val="22"/>
          <w:szCs w:val="22"/>
          <w:u w:val="single"/>
        </w:rPr>
        <w:t>i</w:t>
      </w:r>
      <w:r w:rsidRPr="00AC7437">
        <w:rPr>
          <w:rFonts w:asciiTheme="minorHAnsi" w:hAnsiTheme="minorHAnsi"/>
          <w:spacing w:val="4"/>
          <w:sz w:val="22"/>
          <w:szCs w:val="22"/>
          <w:u w:val="single"/>
        </w:rPr>
        <w:t>m</w:t>
      </w:r>
      <w:r w:rsidRPr="00AC7437">
        <w:rPr>
          <w:rFonts w:asciiTheme="minorHAnsi" w:hAnsiTheme="minorHAnsi"/>
          <w:sz w:val="22"/>
          <w:szCs w:val="22"/>
          <w:u w:val="single"/>
        </w:rPr>
        <w:t>p</w:t>
      </w:r>
      <w:r w:rsidRPr="00AC7437">
        <w:rPr>
          <w:rFonts w:asciiTheme="minorHAnsi" w:hAnsiTheme="minorHAnsi"/>
          <w:spacing w:val="-1"/>
          <w:sz w:val="22"/>
          <w:szCs w:val="22"/>
          <w:u w:val="single"/>
        </w:rPr>
        <w:t>l</w:t>
      </w:r>
      <w:r w:rsidRPr="00AC7437">
        <w:rPr>
          <w:rFonts w:asciiTheme="minorHAnsi" w:hAnsiTheme="minorHAnsi"/>
          <w:sz w:val="22"/>
          <w:szCs w:val="22"/>
          <w:u w:val="single"/>
        </w:rPr>
        <w:t>e</w:t>
      </w:r>
      <w:r w:rsidRPr="00AC7437">
        <w:rPr>
          <w:rFonts w:asciiTheme="minorHAnsi" w:hAnsiTheme="minorHAnsi"/>
          <w:spacing w:val="4"/>
          <w:sz w:val="22"/>
          <w:szCs w:val="22"/>
          <w:u w:val="single"/>
        </w:rPr>
        <w:t>m</w:t>
      </w:r>
      <w:r w:rsidRPr="00AC7437">
        <w:rPr>
          <w:rFonts w:asciiTheme="minorHAnsi" w:hAnsiTheme="minorHAnsi"/>
          <w:sz w:val="22"/>
          <w:szCs w:val="22"/>
          <w:u w:val="single"/>
        </w:rPr>
        <w:t>e</w:t>
      </w:r>
      <w:r w:rsidRPr="00AC7437">
        <w:rPr>
          <w:rFonts w:asciiTheme="minorHAnsi" w:hAnsiTheme="minorHAnsi"/>
          <w:spacing w:val="-1"/>
          <w:sz w:val="22"/>
          <w:szCs w:val="22"/>
          <w:u w:val="single"/>
        </w:rPr>
        <w:t>n</w:t>
      </w:r>
      <w:r w:rsidRPr="00AC7437">
        <w:rPr>
          <w:rFonts w:asciiTheme="minorHAnsi" w:hAnsiTheme="minorHAnsi"/>
          <w:sz w:val="22"/>
          <w:szCs w:val="22"/>
          <w:u w:val="single"/>
        </w:rPr>
        <w:t>ta</w:t>
      </w:r>
      <w:r w:rsidRPr="00AC7437">
        <w:rPr>
          <w:rFonts w:asciiTheme="minorHAnsi" w:hAnsiTheme="minorHAnsi"/>
          <w:spacing w:val="-1"/>
          <w:sz w:val="22"/>
          <w:szCs w:val="22"/>
          <w:u w:val="single"/>
        </w:rPr>
        <w:t>ti</w:t>
      </w:r>
      <w:r w:rsidRPr="00AC7437">
        <w:rPr>
          <w:rFonts w:asciiTheme="minorHAnsi" w:hAnsiTheme="minorHAnsi"/>
          <w:sz w:val="22"/>
          <w:szCs w:val="22"/>
          <w:u w:val="single"/>
        </w:rPr>
        <w:t>on</w:t>
      </w:r>
      <w:r w:rsidR="00EC0FB0">
        <w:rPr>
          <w:rFonts w:asciiTheme="minorHAnsi" w:hAnsiTheme="minorHAnsi"/>
          <w:sz w:val="22"/>
          <w:szCs w:val="22"/>
          <w:u w:val="single"/>
        </w:rPr>
        <w:t xml:space="preserve"> </w:t>
      </w:r>
      <w:r w:rsidRPr="00AC7437">
        <w:rPr>
          <w:rFonts w:asciiTheme="minorHAnsi" w:hAnsiTheme="minorHAnsi"/>
          <w:spacing w:val="2"/>
          <w:sz w:val="22"/>
          <w:szCs w:val="22"/>
          <w:u w:val="single"/>
        </w:rPr>
        <w:t>t</w:t>
      </w:r>
      <w:r w:rsidRPr="00AC7437">
        <w:rPr>
          <w:rFonts w:asciiTheme="minorHAnsi" w:hAnsiTheme="minorHAnsi"/>
          <w:sz w:val="22"/>
          <w:szCs w:val="22"/>
          <w:u w:val="single"/>
        </w:rPr>
        <w:t>a</w:t>
      </w:r>
      <w:r w:rsidRPr="00AC7437">
        <w:rPr>
          <w:rFonts w:asciiTheme="minorHAnsi" w:hAnsiTheme="minorHAnsi"/>
          <w:spacing w:val="1"/>
          <w:sz w:val="22"/>
          <w:szCs w:val="22"/>
          <w:u w:val="single"/>
        </w:rPr>
        <w:t>s</w:t>
      </w:r>
      <w:r w:rsidRPr="00AC7437">
        <w:rPr>
          <w:rFonts w:asciiTheme="minorHAnsi" w:hAnsiTheme="minorHAnsi"/>
          <w:spacing w:val="3"/>
          <w:sz w:val="22"/>
          <w:szCs w:val="22"/>
          <w:u w:val="single"/>
        </w:rPr>
        <w:t>k</w:t>
      </w:r>
      <w:r w:rsidRPr="00AC7437">
        <w:rPr>
          <w:rFonts w:asciiTheme="minorHAnsi" w:hAnsiTheme="minorHAnsi"/>
          <w:spacing w:val="1"/>
          <w:sz w:val="22"/>
          <w:szCs w:val="22"/>
          <w:u w:val="single"/>
        </w:rPr>
        <w:t>s</w:t>
      </w:r>
      <w:r w:rsidR="00352E70">
        <w:rPr>
          <w:rFonts w:asciiTheme="minorHAnsi" w:hAnsiTheme="minorHAnsi"/>
          <w:spacing w:val="1"/>
          <w:sz w:val="22"/>
          <w:szCs w:val="22"/>
          <w:u w:val="single"/>
        </w:rPr>
        <w:t xml:space="preserve"> </w:t>
      </w:r>
    </w:p>
    <w:p w:rsidR="00F56DEE" w:rsidRPr="00AC7437" w:rsidRDefault="00F56DEE" w:rsidP="00F56DEE">
      <w:pPr>
        <w:widowControl w:val="0"/>
        <w:autoSpaceDE w:val="0"/>
        <w:autoSpaceDN w:val="0"/>
        <w:adjustRightInd w:val="0"/>
        <w:spacing w:before="8" w:line="110" w:lineRule="exact"/>
        <w:rPr>
          <w:rFonts w:asciiTheme="minorHAnsi" w:hAnsiTheme="minorHAnsi"/>
          <w:sz w:val="22"/>
          <w:szCs w:val="22"/>
        </w:rPr>
      </w:pPr>
    </w:p>
    <w:p w:rsidR="00F56DEE" w:rsidRPr="00AC7437" w:rsidRDefault="00F56DEE" w:rsidP="008A7738">
      <w:pPr>
        <w:widowControl w:val="0"/>
        <w:autoSpaceDE w:val="0"/>
        <w:autoSpaceDN w:val="0"/>
        <w:adjustRightInd w:val="0"/>
        <w:spacing w:line="240" w:lineRule="auto"/>
        <w:ind w:left="810" w:hanging="270"/>
        <w:rPr>
          <w:rFonts w:asciiTheme="minorHAnsi" w:hAnsiTheme="minorHAnsi"/>
          <w:sz w:val="22"/>
          <w:szCs w:val="22"/>
        </w:rPr>
      </w:pPr>
      <w:r w:rsidRPr="00AC7437">
        <w:rPr>
          <w:rFonts w:asciiTheme="minorHAnsi" w:hAnsiTheme="minorHAnsi"/>
          <w:sz w:val="22"/>
          <w:szCs w:val="22"/>
        </w:rPr>
        <w:t>a)  L</w:t>
      </w:r>
      <w:r w:rsidRPr="00AC7437">
        <w:rPr>
          <w:rFonts w:asciiTheme="minorHAnsi" w:hAnsiTheme="minorHAnsi"/>
          <w:spacing w:val="-1"/>
          <w:sz w:val="22"/>
          <w:szCs w:val="22"/>
        </w:rPr>
        <w:t>e</w:t>
      </w:r>
      <w:r w:rsidRPr="00AC7437">
        <w:rPr>
          <w:rFonts w:asciiTheme="minorHAnsi" w:hAnsiTheme="minorHAnsi"/>
          <w:sz w:val="22"/>
          <w:szCs w:val="22"/>
        </w:rPr>
        <w:t>ad</w:t>
      </w:r>
      <w:r w:rsidR="00352E70">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o</w:t>
      </w:r>
      <w:r w:rsidRPr="00AC7437">
        <w:rPr>
          <w:rFonts w:asciiTheme="minorHAnsi" w:hAnsiTheme="minorHAnsi"/>
          <w:spacing w:val="-2"/>
          <w:sz w:val="22"/>
          <w:szCs w:val="22"/>
        </w:rPr>
        <w:t>r</w:t>
      </w:r>
      <w:r w:rsidRPr="00AC7437">
        <w:rPr>
          <w:rFonts w:asciiTheme="minorHAnsi" w:hAnsiTheme="minorHAnsi"/>
          <w:spacing w:val="4"/>
          <w:sz w:val="22"/>
          <w:szCs w:val="22"/>
        </w:rPr>
        <w:t>m</w:t>
      </w:r>
      <w:r w:rsidRPr="00AC7437">
        <w:rPr>
          <w:rFonts w:asciiTheme="minorHAnsi" w:hAnsiTheme="minorHAnsi"/>
          <w:sz w:val="22"/>
          <w:szCs w:val="22"/>
        </w:rPr>
        <w:t>u</w:t>
      </w:r>
      <w:r w:rsidRPr="00AC7437">
        <w:rPr>
          <w:rFonts w:asciiTheme="minorHAnsi" w:hAnsiTheme="minorHAnsi"/>
          <w:spacing w:val="-1"/>
          <w:sz w:val="22"/>
          <w:szCs w:val="22"/>
        </w:rPr>
        <w:t>l</w:t>
      </w:r>
      <w:r w:rsidRPr="00AC7437">
        <w:rPr>
          <w:rFonts w:asciiTheme="minorHAnsi" w:hAnsiTheme="minorHAnsi"/>
          <w:sz w:val="22"/>
          <w:szCs w:val="22"/>
        </w:rPr>
        <w:t>at</w:t>
      </w:r>
      <w:r w:rsidRPr="00AC7437">
        <w:rPr>
          <w:rFonts w:asciiTheme="minorHAnsi" w:hAnsiTheme="minorHAnsi"/>
          <w:spacing w:val="-2"/>
          <w:sz w:val="22"/>
          <w:szCs w:val="22"/>
        </w:rPr>
        <w:t>i</w:t>
      </w:r>
      <w:r w:rsidRPr="00AC7437">
        <w:rPr>
          <w:rFonts w:asciiTheme="minorHAnsi" w:hAnsiTheme="minorHAnsi"/>
          <w:spacing w:val="2"/>
          <w:sz w:val="22"/>
          <w:szCs w:val="22"/>
        </w:rPr>
        <w:t>o</w:t>
      </w:r>
      <w:r w:rsidRPr="00AC7437">
        <w:rPr>
          <w:rFonts w:asciiTheme="minorHAnsi" w:hAnsiTheme="minorHAnsi"/>
          <w:sz w:val="22"/>
          <w:szCs w:val="22"/>
        </w:rPr>
        <w:t>n</w:t>
      </w:r>
      <w:r w:rsidR="00352E70">
        <w:rPr>
          <w:rFonts w:asciiTheme="minorHAnsi" w:hAnsiTheme="minorHAnsi"/>
          <w:sz w:val="22"/>
          <w:szCs w:val="22"/>
        </w:rPr>
        <w:t xml:space="preserve"> </w:t>
      </w:r>
      <w:r w:rsidRPr="00AC7437">
        <w:rPr>
          <w:rFonts w:asciiTheme="minorHAnsi" w:hAnsiTheme="minorHAnsi"/>
          <w:spacing w:val="-1"/>
          <w:sz w:val="22"/>
          <w:szCs w:val="22"/>
        </w:rPr>
        <w:t>o</w:t>
      </w:r>
      <w:r w:rsidRPr="00AC7437">
        <w:rPr>
          <w:rFonts w:asciiTheme="minorHAnsi" w:hAnsiTheme="minorHAnsi"/>
          <w:sz w:val="22"/>
          <w:szCs w:val="22"/>
        </w:rPr>
        <w:t>f</w:t>
      </w:r>
      <w:r w:rsidR="00352E70">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352E70">
        <w:rPr>
          <w:rFonts w:asciiTheme="minorHAnsi" w:hAnsiTheme="minorHAnsi"/>
          <w:sz w:val="22"/>
          <w:szCs w:val="22"/>
        </w:rPr>
        <w:t xml:space="preserve"> </w:t>
      </w:r>
      <w:r w:rsidRPr="00AC7437">
        <w:rPr>
          <w:rFonts w:asciiTheme="minorHAnsi" w:hAnsiTheme="minorHAnsi"/>
          <w:sz w:val="22"/>
          <w:szCs w:val="22"/>
        </w:rPr>
        <w:t>I</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pacing w:val="-3"/>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ta</w:t>
      </w:r>
      <w:r w:rsidRPr="00AC7437">
        <w:rPr>
          <w:rFonts w:asciiTheme="minorHAnsi" w:hAnsiTheme="minorHAnsi"/>
          <w:spacing w:val="-1"/>
          <w:sz w:val="22"/>
          <w:szCs w:val="22"/>
        </w:rPr>
        <w:t>ti</w:t>
      </w:r>
      <w:r w:rsidRPr="00AC7437">
        <w:rPr>
          <w:rFonts w:asciiTheme="minorHAnsi" w:hAnsiTheme="minorHAnsi"/>
          <w:spacing w:val="2"/>
          <w:sz w:val="22"/>
          <w:szCs w:val="22"/>
        </w:rPr>
        <w:t>o</w:t>
      </w:r>
      <w:r w:rsidRPr="00AC7437">
        <w:rPr>
          <w:rFonts w:asciiTheme="minorHAnsi" w:hAnsiTheme="minorHAnsi"/>
          <w:sz w:val="22"/>
          <w:szCs w:val="22"/>
        </w:rPr>
        <w:t>n</w:t>
      </w:r>
      <w:r w:rsidR="00352E70">
        <w:rPr>
          <w:rFonts w:asciiTheme="minorHAnsi" w:hAnsiTheme="minorHAnsi"/>
          <w:sz w:val="22"/>
          <w:szCs w:val="22"/>
        </w:rPr>
        <w:t xml:space="preserve"> </w:t>
      </w:r>
      <w:r w:rsidRPr="00AC7437">
        <w:rPr>
          <w:rFonts w:asciiTheme="minorHAnsi" w:hAnsiTheme="minorHAnsi"/>
          <w:spacing w:val="1"/>
          <w:sz w:val="22"/>
          <w:szCs w:val="22"/>
        </w:rPr>
        <w:t>M</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pacing w:val="2"/>
          <w:sz w:val="22"/>
          <w:szCs w:val="22"/>
        </w:rPr>
        <w:t>u</w:t>
      </w:r>
      <w:r w:rsidRPr="00AC7437">
        <w:rPr>
          <w:rFonts w:asciiTheme="minorHAnsi" w:hAnsiTheme="minorHAnsi"/>
          <w:sz w:val="22"/>
          <w:szCs w:val="22"/>
        </w:rPr>
        <w:t>al</w:t>
      </w:r>
      <w:r w:rsidR="00352E70">
        <w:rPr>
          <w:rFonts w:asciiTheme="minorHAnsi" w:hAnsiTheme="minorHAnsi"/>
          <w:sz w:val="22"/>
          <w:szCs w:val="22"/>
        </w:rPr>
        <w:t xml:space="preserve"> </w:t>
      </w:r>
      <w:r w:rsidRPr="00AC7437">
        <w:rPr>
          <w:rFonts w:asciiTheme="minorHAnsi" w:hAnsiTheme="minorHAnsi"/>
          <w:spacing w:val="3"/>
          <w:sz w:val="22"/>
          <w:szCs w:val="22"/>
        </w:rPr>
        <w:t>(</w:t>
      </w:r>
      <w:r w:rsidRPr="00AC7437">
        <w:rPr>
          <w:rFonts w:asciiTheme="minorHAnsi" w:hAnsiTheme="minorHAnsi"/>
          <w:spacing w:val="-1"/>
          <w:sz w:val="22"/>
          <w:szCs w:val="22"/>
        </w:rPr>
        <w:t>P</w:t>
      </w:r>
      <w:r w:rsidRPr="00AC7437">
        <w:rPr>
          <w:rFonts w:asciiTheme="minorHAnsi" w:hAnsiTheme="minorHAnsi"/>
          <w:spacing w:val="2"/>
          <w:sz w:val="22"/>
          <w:szCs w:val="22"/>
        </w:rPr>
        <w:t>I</w:t>
      </w:r>
      <w:r w:rsidRPr="00AC7437">
        <w:rPr>
          <w:rFonts w:asciiTheme="minorHAnsi" w:hAnsiTheme="minorHAnsi"/>
          <w:sz w:val="22"/>
          <w:szCs w:val="22"/>
        </w:rPr>
        <w:t>M</w:t>
      </w:r>
      <w:proofErr w:type="gramStart"/>
      <w:r w:rsidRPr="00AC7437">
        <w:rPr>
          <w:rFonts w:asciiTheme="minorHAnsi" w:hAnsiTheme="minorHAnsi"/>
          <w:sz w:val="22"/>
          <w:szCs w:val="22"/>
        </w:rPr>
        <w:t>)and</w:t>
      </w:r>
      <w:proofErr w:type="gramEnd"/>
      <w:r w:rsidR="00352E70">
        <w:rPr>
          <w:rFonts w:asciiTheme="minorHAnsi" w:hAnsiTheme="minorHAnsi"/>
          <w:sz w:val="22"/>
          <w:szCs w:val="22"/>
        </w:rPr>
        <w:t xml:space="preserve"> </w:t>
      </w:r>
      <w:r w:rsidRPr="00AC7437">
        <w:rPr>
          <w:rFonts w:asciiTheme="minorHAnsi" w:hAnsiTheme="minorHAnsi"/>
          <w:sz w:val="22"/>
          <w:szCs w:val="22"/>
        </w:rPr>
        <w:t>o</w:t>
      </w:r>
      <w:r w:rsidRPr="00AC7437">
        <w:rPr>
          <w:rFonts w:asciiTheme="minorHAnsi" w:hAnsiTheme="minorHAnsi"/>
          <w:spacing w:val="-1"/>
          <w:sz w:val="22"/>
          <w:szCs w:val="22"/>
        </w:rPr>
        <w:t>t</w:t>
      </w:r>
      <w:r w:rsidRPr="00AC7437">
        <w:rPr>
          <w:rFonts w:asciiTheme="minorHAnsi" w:hAnsiTheme="minorHAnsi"/>
          <w:spacing w:val="2"/>
          <w:sz w:val="22"/>
          <w:szCs w:val="22"/>
        </w:rPr>
        <w:t>h</w:t>
      </w:r>
      <w:r w:rsidRPr="00AC7437">
        <w:rPr>
          <w:rFonts w:asciiTheme="minorHAnsi" w:hAnsiTheme="minorHAnsi"/>
          <w:sz w:val="22"/>
          <w:szCs w:val="22"/>
        </w:rPr>
        <w:t>er</w:t>
      </w:r>
      <w:r w:rsidR="00352E70">
        <w:rPr>
          <w:rFonts w:asciiTheme="minorHAnsi" w:hAnsiTheme="minorHAnsi"/>
          <w:sz w:val="22"/>
          <w:szCs w:val="22"/>
        </w:rPr>
        <w:t xml:space="preserve"> </w:t>
      </w:r>
      <w:r w:rsidRPr="00AC7437">
        <w:rPr>
          <w:rFonts w:asciiTheme="minorHAnsi" w:hAnsiTheme="minorHAnsi"/>
          <w:sz w:val="22"/>
          <w:szCs w:val="22"/>
        </w:rPr>
        <w:t>g</w:t>
      </w:r>
      <w:r w:rsidRPr="00AC7437">
        <w:rPr>
          <w:rFonts w:asciiTheme="minorHAnsi" w:hAnsiTheme="minorHAnsi"/>
          <w:spacing w:val="2"/>
          <w:sz w:val="22"/>
          <w:szCs w:val="22"/>
        </w:rPr>
        <w:t>u</w:t>
      </w:r>
      <w:r w:rsidRPr="00AC7437">
        <w:rPr>
          <w:rFonts w:asciiTheme="minorHAnsi" w:hAnsiTheme="minorHAnsi"/>
          <w:spacing w:val="-1"/>
          <w:sz w:val="22"/>
          <w:szCs w:val="22"/>
        </w:rPr>
        <w:t>i</w:t>
      </w:r>
      <w:r w:rsidRPr="00AC7437">
        <w:rPr>
          <w:rFonts w:asciiTheme="minorHAnsi" w:hAnsiTheme="minorHAnsi"/>
          <w:spacing w:val="2"/>
          <w:sz w:val="22"/>
          <w:szCs w:val="22"/>
        </w:rPr>
        <w:t>d</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pacing w:val="1"/>
          <w:sz w:val="22"/>
          <w:szCs w:val="22"/>
        </w:rPr>
        <w:t>s</w:t>
      </w:r>
      <w:r w:rsidRPr="00AC7437">
        <w:rPr>
          <w:rFonts w:asciiTheme="minorHAnsi" w:hAnsiTheme="minorHAnsi"/>
          <w:sz w:val="22"/>
          <w:szCs w:val="22"/>
        </w:rPr>
        <w:t>;</w:t>
      </w:r>
    </w:p>
    <w:p w:rsidR="00F56DEE" w:rsidRPr="00AC7437" w:rsidRDefault="00F56DEE" w:rsidP="008A7738">
      <w:pPr>
        <w:widowControl w:val="0"/>
        <w:autoSpaceDE w:val="0"/>
        <w:autoSpaceDN w:val="0"/>
        <w:adjustRightInd w:val="0"/>
        <w:spacing w:before="41" w:line="240" w:lineRule="auto"/>
        <w:ind w:left="810" w:hanging="270"/>
        <w:rPr>
          <w:rFonts w:asciiTheme="minorHAnsi" w:hAnsiTheme="minorHAnsi"/>
          <w:sz w:val="22"/>
          <w:szCs w:val="22"/>
        </w:rPr>
      </w:pPr>
      <w:r w:rsidRPr="00AC7437">
        <w:rPr>
          <w:rFonts w:asciiTheme="minorHAnsi" w:hAnsiTheme="minorHAnsi"/>
          <w:sz w:val="22"/>
          <w:szCs w:val="22"/>
        </w:rPr>
        <w:t xml:space="preserve">b)  </w:t>
      </w:r>
      <w:r w:rsidRPr="00AC7437">
        <w:rPr>
          <w:rFonts w:asciiTheme="minorHAnsi" w:hAnsiTheme="minorHAnsi"/>
          <w:spacing w:val="-1"/>
          <w:sz w:val="22"/>
          <w:szCs w:val="22"/>
        </w:rPr>
        <w:t>A</w:t>
      </w:r>
      <w:r w:rsidRPr="00AC7437">
        <w:rPr>
          <w:rFonts w:asciiTheme="minorHAnsi" w:hAnsiTheme="minorHAnsi"/>
          <w:spacing w:val="1"/>
          <w:sz w:val="22"/>
          <w:szCs w:val="22"/>
        </w:rPr>
        <w:t>ss</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t</w:t>
      </w:r>
      <w:r w:rsidR="00352E70">
        <w:rPr>
          <w:rFonts w:asciiTheme="minorHAnsi" w:hAnsiTheme="minorHAnsi"/>
          <w:sz w:val="22"/>
          <w:szCs w:val="22"/>
        </w:rPr>
        <w:t xml:space="preserve"> </w:t>
      </w:r>
      <w:r w:rsidRPr="00AC7437">
        <w:rPr>
          <w:rFonts w:asciiTheme="minorHAnsi" w:hAnsiTheme="minorHAnsi"/>
          <w:sz w:val="22"/>
          <w:szCs w:val="22"/>
        </w:rPr>
        <w:t>the</w:t>
      </w:r>
      <w:r w:rsidR="00352E70">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1"/>
          <w:sz w:val="22"/>
          <w:szCs w:val="22"/>
        </w:rPr>
        <w:t>cr</w:t>
      </w:r>
      <w:r w:rsidRPr="00AC7437">
        <w:rPr>
          <w:rFonts w:asciiTheme="minorHAnsi" w:hAnsiTheme="minorHAnsi"/>
          <w:sz w:val="22"/>
          <w:szCs w:val="22"/>
        </w:rPr>
        <w:t>e</w:t>
      </w:r>
      <w:r w:rsidRPr="00AC7437">
        <w:rPr>
          <w:rFonts w:asciiTheme="minorHAnsi" w:hAnsiTheme="minorHAnsi"/>
          <w:spacing w:val="2"/>
          <w:sz w:val="22"/>
          <w:szCs w:val="22"/>
        </w:rPr>
        <w:t>t</w:t>
      </w:r>
      <w:r w:rsidRPr="00AC7437">
        <w:rPr>
          <w:rFonts w:asciiTheme="minorHAnsi" w:hAnsiTheme="minorHAnsi"/>
          <w:sz w:val="22"/>
          <w:szCs w:val="22"/>
        </w:rPr>
        <w:t>a</w:t>
      </w:r>
      <w:r w:rsidRPr="00AC7437">
        <w:rPr>
          <w:rFonts w:asciiTheme="minorHAnsi" w:hAnsiTheme="minorHAnsi"/>
          <w:spacing w:val="3"/>
          <w:sz w:val="22"/>
          <w:szCs w:val="22"/>
        </w:rPr>
        <w:t>r</w:t>
      </w:r>
      <w:r w:rsidRPr="00AC7437">
        <w:rPr>
          <w:rFonts w:asciiTheme="minorHAnsi" w:hAnsiTheme="minorHAnsi"/>
          <w:sz w:val="22"/>
          <w:szCs w:val="22"/>
        </w:rPr>
        <w:t>y</w:t>
      </w:r>
      <w:r w:rsidR="00352E70">
        <w:rPr>
          <w:rFonts w:asciiTheme="minorHAnsi" w:hAnsiTheme="minorHAnsi"/>
          <w:sz w:val="22"/>
          <w:szCs w:val="22"/>
        </w:rPr>
        <w:t xml:space="preserve"> </w:t>
      </w:r>
      <w:r w:rsidRPr="00AC7437">
        <w:rPr>
          <w:rFonts w:asciiTheme="minorHAnsi" w:hAnsiTheme="minorHAnsi"/>
          <w:sz w:val="22"/>
          <w:szCs w:val="22"/>
        </w:rPr>
        <w:t>M</w:t>
      </w:r>
      <w:r w:rsidRPr="00AC7437">
        <w:rPr>
          <w:rFonts w:asciiTheme="minorHAnsi" w:hAnsiTheme="minorHAnsi"/>
          <w:spacing w:val="-1"/>
          <w:sz w:val="22"/>
          <w:szCs w:val="22"/>
        </w:rPr>
        <w:t>o</w:t>
      </w:r>
      <w:r w:rsidRPr="00AC7437">
        <w:rPr>
          <w:rFonts w:asciiTheme="minorHAnsi" w:hAnsiTheme="minorHAnsi"/>
          <w:sz w:val="22"/>
          <w:szCs w:val="22"/>
        </w:rPr>
        <w:t>F</w:t>
      </w:r>
      <w:r w:rsidRPr="00AC7437">
        <w:rPr>
          <w:rFonts w:asciiTheme="minorHAnsi" w:hAnsiTheme="minorHAnsi"/>
          <w:spacing w:val="1"/>
          <w:sz w:val="22"/>
          <w:szCs w:val="22"/>
        </w:rPr>
        <w:t>S</w:t>
      </w:r>
      <w:r w:rsidRPr="00AC7437">
        <w:rPr>
          <w:rFonts w:asciiTheme="minorHAnsi" w:hAnsiTheme="minorHAnsi"/>
          <w:sz w:val="22"/>
          <w:szCs w:val="22"/>
        </w:rPr>
        <w:t>C</w:t>
      </w:r>
      <w:r w:rsidR="00352E70">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 e</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1"/>
          <w:sz w:val="22"/>
          <w:szCs w:val="22"/>
        </w:rPr>
        <w:t>b</w:t>
      </w:r>
      <w:r w:rsidRPr="00AC7437">
        <w:rPr>
          <w:rFonts w:asciiTheme="minorHAnsi" w:hAnsiTheme="minorHAnsi"/>
          <w:spacing w:val="-1"/>
          <w:sz w:val="22"/>
          <w:szCs w:val="22"/>
        </w:rPr>
        <w:t>li</w:t>
      </w:r>
      <w:r w:rsidRPr="00AC7437">
        <w:rPr>
          <w:rFonts w:asciiTheme="minorHAnsi" w:hAnsiTheme="minorHAnsi"/>
          <w:spacing w:val="1"/>
          <w:sz w:val="22"/>
          <w:szCs w:val="22"/>
        </w:rPr>
        <w:t>s</w:t>
      </w:r>
      <w:r w:rsidRPr="00AC7437">
        <w:rPr>
          <w:rFonts w:asciiTheme="minorHAnsi" w:hAnsiTheme="minorHAnsi"/>
          <w:sz w:val="22"/>
          <w:szCs w:val="22"/>
        </w:rPr>
        <w:t>h</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352E70">
        <w:rPr>
          <w:rFonts w:asciiTheme="minorHAnsi" w:hAnsiTheme="minorHAnsi"/>
          <w:sz w:val="22"/>
          <w:szCs w:val="22"/>
        </w:rPr>
        <w:t xml:space="preserve"> </w:t>
      </w:r>
      <w:r w:rsidRPr="00AC7437">
        <w:rPr>
          <w:rFonts w:asciiTheme="minorHAnsi" w:hAnsiTheme="minorHAnsi"/>
          <w:spacing w:val="-1"/>
          <w:sz w:val="22"/>
          <w:szCs w:val="22"/>
        </w:rPr>
        <w:t>o</w:t>
      </w:r>
      <w:r w:rsidRPr="00AC7437">
        <w:rPr>
          <w:rFonts w:asciiTheme="minorHAnsi" w:hAnsiTheme="minorHAnsi"/>
          <w:sz w:val="22"/>
          <w:szCs w:val="22"/>
        </w:rPr>
        <w:t>f t</w:t>
      </w:r>
      <w:r w:rsidRPr="00AC7437">
        <w:rPr>
          <w:rFonts w:asciiTheme="minorHAnsi" w:hAnsiTheme="minorHAnsi"/>
          <w:spacing w:val="-1"/>
          <w:sz w:val="22"/>
          <w:szCs w:val="22"/>
        </w:rPr>
        <w:t>h</w:t>
      </w:r>
      <w:r w:rsidRPr="00AC7437">
        <w:rPr>
          <w:rFonts w:asciiTheme="minorHAnsi" w:hAnsiTheme="minorHAnsi"/>
          <w:sz w:val="22"/>
          <w:szCs w:val="22"/>
        </w:rPr>
        <w:t>e</w:t>
      </w:r>
      <w:r w:rsidRPr="00AC7437">
        <w:rPr>
          <w:rFonts w:asciiTheme="minorHAnsi" w:hAnsiTheme="minorHAnsi"/>
          <w:spacing w:val="1"/>
          <w:sz w:val="22"/>
          <w:szCs w:val="22"/>
        </w:rPr>
        <w:t xml:space="preserve"> Pr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352E70">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te</w:t>
      </w:r>
      <w:r w:rsidRPr="00AC7437">
        <w:rPr>
          <w:rFonts w:asciiTheme="minorHAnsi" w:hAnsiTheme="minorHAnsi"/>
          <w:spacing w:val="-1"/>
          <w:sz w:val="22"/>
          <w:szCs w:val="22"/>
        </w:rPr>
        <w:t>e</w:t>
      </w:r>
      <w:r w:rsidRPr="00AC7437">
        <w:rPr>
          <w:rFonts w:asciiTheme="minorHAnsi" w:hAnsiTheme="minorHAnsi"/>
          <w:spacing w:val="3"/>
          <w:sz w:val="22"/>
          <w:szCs w:val="22"/>
        </w:rPr>
        <w:t>r</w:t>
      </w:r>
      <w:r w:rsidRPr="00AC7437">
        <w:rPr>
          <w:rFonts w:asciiTheme="minorHAnsi" w:hAnsiTheme="minorHAnsi"/>
          <w:spacing w:val="-1"/>
          <w:sz w:val="22"/>
          <w:szCs w:val="22"/>
        </w:rPr>
        <w:t>i</w:t>
      </w:r>
      <w:r w:rsidRPr="00AC7437">
        <w:rPr>
          <w:rFonts w:asciiTheme="minorHAnsi" w:hAnsiTheme="minorHAnsi"/>
          <w:sz w:val="22"/>
          <w:szCs w:val="22"/>
        </w:rPr>
        <w:t>ngCo</w:t>
      </w:r>
      <w:r w:rsidRPr="00AC7437">
        <w:rPr>
          <w:rFonts w:asciiTheme="minorHAnsi" w:hAnsiTheme="minorHAnsi"/>
          <w:spacing w:val="2"/>
          <w:sz w:val="22"/>
          <w:szCs w:val="22"/>
        </w:rPr>
        <w:t>m</w:t>
      </w:r>
      <w:r w:rsidRPr="00AC7437">
        <w:rPr>
          <w:rFonts w:asciiTheme="minorHAnsi" w:hAnsiTheme="minorHAnsi"/>
          <w:spacing w:val="4"/>
          <w:sz w:val="22"/>
          <w:szCs w:val="22"/>
        </w:rPr>
        <w:t>m</w:t>
      </w:r>
      <w:r w:rsidRPr="00AC7437">
        <w:rPr>
          <w:rFonts w:asciiTheme="minorHAnsi" w:hAnsiTheme="minorHAnsi"/>
          <w:spacing w:val="-1"/>
          <w:sz w:val="22"/>
          <w:szCs w:val="22"/>
        </w:rPr>
        <w:t>i</w:t>
      </w:r>
      <w:r w:rsidRPr="00AC7437">
        <w:rPr>
          <w:rFonts w:asciiTheme="minorHAnsi" w:hAnsiTheme="minorHAnsi"/>
          <w:sz w:val="22"/>
          <w:szCs w:val="22"/>
        </w:rPr>
        <w:t>tt</w:t>
      </w:r>
      <w:r w:rsidRPr="00AC7437">
        <w:rPr>
          <w:rFonts w:asciiTheme="minorHAnsi" w:hAnsiTheme="minorHAnsi"/>
          <w:spacing w:val="-1"/>
          <w:sz w:val="22"/>
          <w:szCs w:val="22"/>
        </w:rPr>
        <w:t>e</w:t>
      </w:r>
      <w:r w:rsidRPr="00AC7437">
        <w:rPr>
          <w:rFonts w:asciiTheme="minorHAnsi" w:hAnsiTheme="minorHAnsi"/>
          <w:sz w:val="22"/>
          <w:szCs w:val="22"/>
        </w:rPr>
        <w:t>e;</w:t>
      </w:r>
    </w:p>
    <w:p w:rsidR="00F56DEE" w:rsidRPr="00AC7437" w:rsidRDefault="00F56DEE" w:rsidP="008A7738">
      <w:pPr>
        <w:widowControl w:val="0"/>
        <w:autoSpaceDE w:val="0"/>
        <w:autoSpaceDN w:val="0"/>
        <w:adjustRightInd w:val="0"/>
        <w:spacing w:before="39" w:line="240" w:lineRule="auto"/>
        <w:ind w:left="810" w:hanging="270"/>
        <w:rPr>
          <w:rFonts w:asciiTheme="minorHAnsi" w:hAnsiTheme="minorHAnsi"/>
          <w:sz w:val="22"/>
          <w:szCs w:val="22"/>
        </w:rPr>
      </w:pPr>
      <w:r w:rsidRPr="00AC7437">
        <w:rPr>
          <w:rFonts w:asciiTheme="minorHAnsi" w:hAnsiTheme="minorHAnsi"/>
          <w:spacing w:val="1"/>
          <w:sz w:val="22"/>
          <w:szCs w:val="22"/>
        </w:rPr>
        <w:t>c</w:t>
      </w:r>
      <w:r w:rsidRPr="00AC7437">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z w:val="22"/>
          <w:szCs w:val="22"/>
        </w:rPr>
        <w:t>p</w:t>
      </w:r>
      <w:r w:rsidRPr="00AC7437">
        <w:rPr>
          <w:rFonts w:asciiTheme="minorHAnsi" w:hAnsiTheme="minorHAnsi"/>
          <w:spacing w:val="1"/>
          <w:sz w:val="22"/>
          <w:szCs w:val="22"/>
        </w:rPr>
        <w:t>p</w:t>
      </w:r>
      <w:r w:rsidRPr="00AC7437">
        <w:rPr>
          <w:rFonts w:asciiTheme="minorHAnsi" w:hAnsiTheme="minorHAnsi"/>
          <w:sz w:val="22"/>
          <w:szCs w:val="22"/>
        </w:rPr>
        <w:t>o</w:t>
      </w:r>
      <w:r w:rsidRPr="00AC7437">
        <w:rPr>
          <w:rFonts w:asciiTheme="minorHAnsi" w:hAnsiTheme="minorHAnsi"/>
          <w:spacing w:val="1"/>
          <w:sz w:val="22"/>
          <w:szCs w:val="22"/>
        </w:rPr>
        <w:t>i</w:t>
      </w:r>
      <w:r w:rsidRPr="00AC7437">
        <w:rPr>
          <w:rFonts w:asciiTheme="minorHAnsi" w:hAnsiTheme="minorHAnsi"/>
          <w:sz w:val="22"/>
          <w:szCs w:val="22"/>
        </w:rPr>
        <w:t>nt</w:t>
      </w:r>
      <w:r w:rsidR="00352E70">
        <w:rPr>
          <w:rFonts w:asciiTheme="minorHAnsi" w:hAnsiTheme="minorHAnsi"/>
          <w:sz w:val="22"/>
          <w:szCs w:val="22"/>
        </w:rPr>
        <w:t xml:space="preserve"> </w:t>
      </w:r>
      <w:r w:rsidRPr="00AC7437">
        <w:rPr>
          <w:rFonts w:asciiTheme="minorHAnsi" w:hAnsiTheme="minorHAnsi"/>
          <w:spacing w:val="3"/>
          <w:sz w:val="22"/>
          <w:szCs w:val="22"/>
        </w:rPr>
        <w:t>k</w:t>
      </w:r>
      <w:r w:rsidRPr="00AC7437">
        <w:rPr>
          <w:rFonts w:asciiTheme="minorHAnsi" w:hAnsiTheme="minorHAnsi"/>
          <w:spacing w:val="2"/>
          <w:sz w:val="22"/>
          <w:szCs w:val="22"/>
        </w:rPr>
        <w:t>e</w:t>
      </w:r>
      <w:r w:rsidRPr="00AC7437">
        <w:rPr>
          <w:rFonts w:asciiTheme="minorHAnsi" w:hAnsiTheme="minorHAnsi"/>
          <w:sz w:val="22"/>
          <w:szCs w:val="22"/>
        </w:rPr>
        <w:t>y</w:t>
      </w:r>
      <w:r w:rsidRPr="00AC7437">
        <w:rPr>
          <w:rFonts w:asciiTheme="minorHAnsi" w:hAnsiTheme="minorHAnsi"/>
          <w:spacing w:val="-1"/>
          <w:sz w:val="22"/>
          <w:szCs w:val="22"/>
        </w:rPr>
        <w:t>P</w:t>
      </w:r>
      <w:r w:rsidRPr="00AC7437">
        <w:rPr>
          <w:rFonts w:asciiTheme="minorHAnsi" w:hAnsiTheme="minorHAnsi"/>
          <w:spacing w:val="2"/>
          <w:sz w:val="22"/>
          <w:szCs w:val="22"/>
        </w:rPr>
        <w:t>C</w:t>
      </w:r>
      <w:r w:rsidRPr="00AC7437">
        <w:rPr>
          <w:rFonts w:asciiTheme="minorHAnsi" w:hAnsiTheme="minorHAnsi"/>
          <w:sz w:val="22"/>
          <w:szCs w:val="22"/>
        </w:rPr>
        <w:t>U</w:t>
      </w:r>
      <w:r w:rsidR="00352E70">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1"/>
          <w:sz w:val="22"/>
          <w:szCs w:val="22"/>
        </w:rPr>
        <w:t>f</w:t>
      </w:r>
      <w:r w:rsidRPr="00AC7437">
        <w:rPr>
          <w:rFonts w:asciiTheme="minorHAnsi" w:hAnsiTheme="minorHAnsi"/>
          <w:sz w:val="22"/>
          <w:szCs w:val="22"/>
        </w:rPr>
        <w:t>f</w:t>
      </w:r>
      <w:r w:rsidR="00352E70">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352E70">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u</w:t>
      </w:r>
      <w:r w:rsidRPr="00AC7437">
        <w:rPr>
          <w:rFonts w:asciiTheme="minorHAnsi" w:hAnsiTheme="minorHAnsi"/>
          <w:spacing w:val="-1"/>
          <w:sz w:val="22"/>
          <w:szCs w:val="22"/>
        </w:rPr>
        <w:t>p</w:t>
      </w:r>
      <w:r w:rsidRPr="00AC7437">
        <w:rPr>
          <w:rFonts w:asciiTheme="minorHAnsi" w:hAnsiTheme="minorHAnsi"/>
          <w:sz w:val="22"/>
          <w:szCs w:val="22"/>
        </w:rPr>
        <w:t>er</w:t>
      </w:r>
      <w:r w:rsidRPr="00AC7437">
        <w:rPr>
          <w:rFonts w:asciiTheme="minorHAnsi" w:hAnsiTheme="minorHAnsi"/>
          <w:spacing w:val="2"/>
          <w:sz w:val="22"/>
          <w:szCs w:val="22"/>
        </w:rPr>
        <w:t>v</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e</w:t>
      </w:r>
      <w:r w:rsidR="00352E70">
        <w:rPr>
          <w:rFonts w:asciiTheme="minorHAnsi" w:hAnsiTheme="minorHAnsi"/>
          <w:sz w:val="22"/>
          <w:szCs w:val="22"/>
        </w:rPr>
        <w:t xml:space="preserve"> </w:t>
      </w:r>
      <w:r w:rsidRPr="00AC7437">
        <w:rPr>
          <w:rFonts w:asciiTheme="minorHAnsi" w:hAnsiTheme="minorHAnsi"/>
          <w:spacing w:val="-1"/>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Pr="00AC7437">
        <w:rPr>
          <w:rFonts w:asciiTheme="minorHAnsi" w:hAnsiTheme="minorHAnsi"/>
          <w:spacing w:val="-1"/>
          <w:sz w:val="22"/>
          <w:szCs w:val="22"/>
        </w:rPr>
        <w:t>i</w:t>
      </w:r>
      <w:r w:rsidRPr="00AC7437">
        <w:rPr>
          <w:rFonts w:asciiTheme="minorHAnsi" w:hAnsiTheme="minorHAnsi"/>
          <w:sz w:val="22"/>
          <w:szCs w:val="22"/>
        </w:rPr>
        <w:t>r</w:t>
      </w:r>
      <w:r w:rsidR="00352E70">
        <w:rPr>
          <w:rFonts w:asciiTheme="minorHAnsi" w:hAnsiTheme="minorHAnsi"/>
          <w:sz w:val="22"/>
          <w:szCs w:val="22"/>
        </w:rPr>
        <w:t xml:space="preserve"> </w:t>
      </w:r>
      <w:r w:rsidRPr="00AC7437">
        <w:rPr>
          <w:rFonts w:asciiTheme="minorHAnsi" w:hAnsiTheme="minorHAnsi"/>
          <w:sz w:val="22"/>
          <w:szCs w:val="22"/>
        </w:rPr>
        <w:t>ac</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w:t>
      </w:r>
    </w:p>
    <w:p w:rsidR="00F56DEE" w:rsidRPr="00AC7437" w:rsidRDefault="00F56DEE" w:rsidP="008A7738">
      <w:pPr>
        <w:widowControl w:val="0"/>
        <w:autoSpaceDE w:val="0"/>
        <w:autoSpaceDN w:val="0"/>
        <w:adjustRightInd w:val="0"/>
        <w:spacing w:before="41" w:line="240" w:lineRule="auto"/>
        <w:ind w:left="810" w:hanging="270"/>
        <w:rPr>
          <w:rFonts w:asciiTheme="minorHAnsi" w:hAnsiTheme="minorHAnsi"/>
          <w:sz w:val="22"/>
          <w:szCs w:val="22"/>
        </w:rPr>
      </w:pPr>
      <w:r w:rsidRPr="00AC7437">
        <w:rPr>
          <w:rFonts w:asciiTheme="minorHAnsi" w:hAnsiTheme="minorHAnsi"/>
          <w:sz w:val="22"/>
          <w:szCs w:val="22"/>
        </w:rPr>
        <w:t xml:space="preserve">d)  </w:t>
      </w:r>
      <w:r w:rsidRPr="00AC7437">
        <w:rPr>
          <w:rFonts w:asciiTheme="minorHAnsi" w:hAnsiTheme="minorHAnsi"/>
          <w:spacing w:val="1"/>
          <w:sz w:val="22"/>
          <w:szCs w:val="22"/>
        </w:rPr>
        <w:t>G</w:t>
      </w:r>
      <w:r w:rsidRPr="00AC7437">
        <w:rPr>
          <w:rFonts w:asciiTheme="minorHAnsi" w:hAnsiTheme="minorHAnsi"/>
          <w:sz w:val="22"/>
          <w:szCs w:val="22"/>
        </w:rPr>
        <w:t>u</w:t>
      </w:r>
      <w:r w:rsidRPr="00AC7437">
        <w:rPr>
          <w:rFonts w:asciiTheme="minorHAnsi" w:hAnsiTheme="minorHAnsi"/>
          <w:spacing w:val="-1"/>
          <w:sz w:val="22"/>
          <w:szCs w:val="22"/>
        </w:rPr>
        <w:t>i</w:t>
      </w:r>
      <w:r w:rsidRPr="00AC7437">
        <w:rPr>
          <w:rFonts w:asciiTheme="minorHAnsi" w:hAnsiTheme="minorHAnsi"/>
          <w:sz w:val="22"/>
          <w:szCs w:val="22"/>
        </w:rPr>
        <w:t xml:space="preserve">de </w:t>
      </w:r>
      <w:r w:rsidRPr="00AC7437">
        <w:rPr>
          <w:rFonts w:asciiTheme="minorHAnsi" w:hAnsiTheme="minorHAnsi"/>
          <w:spacing w:val="2"/>
          <w:sz w:val="22"/>
          <w:szCs w:val="22"/>
        </w:rPr>
        <w:t>t</w:t>
      </w:r>
      <w:r w:rsidRPr="00AC7437">
        <w:rPr>
          <w:rFonts w:asciiTheme="minorHAnsi" w:hAnsiTheme="minorHAnsi"/>
          <w:sz w:val="22"/>
          <w:szCs w:val="22"/>
        </w:rPr>
        <w:t>he e</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1"/>
          <w:sz w:val="22"/>
          <w:szCs w:val="22"/>
        </w:rPr>
        <w:t>b</w:t>
      </w:r>
      <w:r w:rsidRPr="00AC7437">
        <w:rPr>
          <w:rFonts w:asciiTheme="minorHAnsi" w:hAnsiTheme="minorHAnsi"/>
          <w:spacing w:val="-1"/>
          <w:sz w:val="22"/>
          <w:szCs w:val="22"/>
        </w:rPr>
        <w:t>li</w:t>
      </w:r>
      <w:r w:rsidRPr="00AC7437">
        <w:rPr>
          <w:rFonts w:asciiTheme="minorHAnsi" w:hAnsiTheme="minorHAnsi"/>
          <w:spacing w:val="1"/>
          <w:sz w:val="22"/>
          <w:szCs w:val="22"/>
        </w:rPr>
        <w:t>s</w:t>
      </w:r>
      <w:r w:rsidRPr="00AC7437">
        <w:rPr>
          <w:rFonts w:asciiTheme="minorHAnsi" w:hAnsiTheme="minorHAnsi"/>
          <w:sz w:val="22"/>
          <w:szCs w:val="22"/>
        </w:rPr>
        <w:t>h</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 of a</w:t>
      </w:r>
      <w:r w:rsidRPr="00AC7437">
        <w:rPr>
          <w:rFonts w:asciiTheme="minorHAnsi" w:hAnsiTheme="minorHAnsi"/>
          <w:spacing w:val="-3"/>
          <w:sz w:val="22"/>
          <w:szCs w:val="22"/>
        </w:rPr>
        <w:t>d</w:t>
      </w:r>
      <w:r w:rsidRPr="00AC7437">
        <w:rPr>
          <w:rFonts w:asciiTheme="minorHAnsi" w:hAnsiTheme="minorHAnsi"/>
          <w:spacing w:val="4"/>
          <w:sz w:val="22"/>
          <w:szCs w:val="22"/>
        </w:rPr>
        <w:t>m</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trat</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 a</w:t>
      </w:r>
      <w:r w:rsidRPr="00AC7437">
        <w:rPr>
          <w:rFonts w:asciiTheme="minorHAnsi" w:hAnsiTheme="minorHAnsi"/>
          <w:spacing w:val="1"/>
          <w:sz w:val="22"/>
          <w:szCs w:val="22"/>
        </w:rPr>
        <w:t>cc</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z w:val="22"/>
          <w:szCs w:val="22"/>
        </w:rPr>
        <w:t>nt</w:t>
      </w:r>
      <w:r w:rsidRPr="00AC7437">
        <w:rPr>
          <w:rFonts w:asciiTheme="minorHAnsi" w:hAnsiTheme="minorHAnsi"/>
          <w:spacing w:val="-2"/>
          <w:sz w:val="22"/>
          <w:szCs w:val="22"/>
        </w:rPr>
        <w:t>i</w:t>
      </w:r>
      <w:r w:rsidRPr="00AC7437">
        <w:rPr>
          <w:rFonts w:asciiTheme="minorHAnsi" w:hAnsiTheme="minorHAnsi"/>
          <w:spacing w:val="2"/>
          <w:sz w:val="22"/>
          <w:szCs w:val="22"/>
        </w:rPr>
        <w:t>n</w:t>
      </w:r>
      <w:r w:rsidRPr="00AC7437">
        <w:rPr>
          <w:rFonts w:asciiTheme="minorHAnsi" w:hAnsiTheme="minorHAnsi"/>
          <w:sz w:val="22"/>
          <w:szCs w:val="22"/>
        </w:rPr>
        <w:t>g a</w:t>
      </w:r>
      <w:r w:rsidRPr="00AC7437">
        <w:rPr>
          <w:rFonts w:asciiTheme="minorHAnsi" w:hAnsiTheme="minorHAnsi"/>
          <w:spacing w:val="-1"/>
          <w:sz w:val="22"/>
          <w:szCs w:val="22"/>
        </w:rPr>
        <w:t>n</w:t>
      </w:r>
      <w:r w:rsidRPr="00AC7437">
        <w:rPr>
          <w:rFonts w:asciiTheme="minorHAnsi" w:hAnsiTheme="minorHAnsi"/>
          <w:sz w:val="22"/>
          <w:szCs w:val="22"/>
        </w:rPr>
        <w:t xml:space="preserve">d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z w:val="22"/>
          <w:szCs w:val="22"/>
        </w:rPr>
        <w:t>t</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2"/>
          <w:sz w:val="22"/>
          <w:szCs w:val="22"/>
        </w:rPr>
        <w:t>m</w:t>
      </w:r>
      <w:r w:rsidRPr="00AC7437">
        <w:rPr>
          <w:rFonts w:asciiTheme="minorHAnsi" w:hAnsiTheme="minorHAnsi"/>
          <w:sz w:val="22"/>
          <w:szCs w:val="22"/>
        </w:rPr>
        <w:t>e M</w:t>
      </w:r>
      <w:r w:rsidRPr="00AC7437">
        <w:rPr>
          <w:rFonts w:asciiTheme="minorHAnsi" w:hAnsiTheme="minorHAnsi"/>
          <w:spacing w:val="1"/>
          <w:sz w:val="22"/>
          <w:szCs w:val="22"/>
        </w:rPr>
        <w:t>&amp;</w:t>
      </w:r>
      <w:r w:rsidRPr="00AC7437">
        <w:rPr>
          <w:rFonts w:asciiTheme="minorHAnsi" w:hAnsiTheme="minorHAnsi"/>
          <w:sz w:val="22"/>
          <w:szCs w:val="22"/>
        </w:rPr>
        <w:t>E</w:t>
      </w:r>
    </w:p>
    <w:p w:rsidR="00F56DEE" w:rsidRPr="00AC7437" w:rsidRDefault="00F56DEE" w:rsidP="008A7738">
      <w:pPr>
        <w:widowControl w:val="0"/>
        <w:autoSpaceDE w:val="0"/>
        <w:autoSpaceDN w:val="0"/>
        <w:adjustRightInd w:val="0"/>
        <w:spacing w:line="240" w:lineRule="auto"/>
        <w:ind w:left="810" w:hanging="270"/>
        <w:rPr>
          <w:rFonts w:asciiTheme="minorHAnsi" w:hAnsiTheme="minorHAnsi"/>
          <w:sz w:val="22"/>
          <w:szCs w:val="22"/>
        </w:rPr>
      </w:pPr>
      <w:proofErr w:type="gramStart"/>
      <w:r w:rsidRPr="00AC7437">
        <w:rPr>
          <w:rFonts w:asciiTheme="minorHAnsi" w:hAnsiTheme="minorHAnsi"/>
          <w:spacing w:val="3"/>
          <w:sz w:val="22"/>
          <w:szCs w:val="22"/>
        </w:rPr>
        <w:t>s</w:t>
      </w:r>
      <w:r w:rsidRPr="00AC7437">
        <w:rPr>
          <w:rFonts w:asciiTheme="minorHAnsi" w:hAnsiTheme="minorHAnsi"/>
          <w:spacing w:val="-6"/>
          <w:sz w:val="22"/>
          <w:szCs w:val="22"/>
        </w:rPr>
        <w:t>y</w:t>
      </w:r>
      <w:r w:rsidRPr="00AC7437">
        <w:rPr>
          <w:rFonts w:asciiTheme="minorHAnsi" w:hAnsiTheme="minorHAnsi"/>
          <w:spacing w:val="1"/>
          <w:sz w:val="22"/>
          <w:szCs w:val="22"/>
        </w:rPr>
        <w:t>s</w:t>
      </w:r>
      <w:r w:rsidRPr="00AC7437">
        <w:rPr>
          <w:rFonts w:asciiTheme="minorHAnsi" w:hAnsiTheme="minorHAnsi"/>
          <w:spacing w:val="2"/>
          <w:sz w:val="22"/>
          <w:szCs w:val="22"/>
        </w:rPr>
        <w:t>t</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pacing w:val="1"/>
          <w:sz w:val="22"/>
          <w:szCs w:val="22"/>
        </w:rPr>
        <w:t>s</w:t>
      </w:r>
      <w:proofErr w:type="gramEnd"/>
      <w:r w:rsidRPr="00AC7437">
        <w:rPr>
          <w:rFonts w:asciiTheme="minorHAnsi" w:hAnsiTheme="minorHAnsi"/>
          <w:sz w:val="22"/>
          <w:szCs w:val="22"/>
        </w:rPr>
        <w:t>;</w:t>
      </w:r>
    </w:p>
    <w:p w:rsidR="00F56DEE" w:rsidRPr="00AC7437" w:rsidRDefault="00F56DEE" w:rsidP="008A7738">
      <w:pPr>
        <w:widowControl w:val="0"/>
        <w:autoSpaceDE w:val="0"/>
        <w:autoSpaceDN w:val="0"/>
        <w:adjustRightInd w:val="0"/>
        <w:spacing w:before="39" w:line="240" w:lineRule="auto"/>
        <w:ind w:left="810" w:right="110" w:hanging="270"/>
        <w:jc w:val="both"/>
        <w:rPr>
          <w:rFonts w:asciiTheme="minorHAnsi" w:hAnsiTheme="minorHAnsi"/>
          <w:sz w:val="22"/>
          <w:szCs w:val="22"/>
        </w:rPr>
      </w:pPr>
      <w:r w:rsidRPr="00AC7437">
        <w:rPr>
          <w:rFonts w:asciiTheme="minorHAnsi" w:hAnsiTheme="minorHAnsi"/>
          <w:sz w:val="22"/>
          <w:szCs w:val="22"/>
        </w:rPr>
        <w:t>e) Coor</w:t>
      </w:r>
      <w:r w:rsidRPr="00AC7437">
        <w:rPr>
          <w:rFonts w:asciiTheme="minorHAnsi" w:hAnsiTheme="minorHAnsi"/>
          <w:spacing w:val="2"/>
          <w:sz w:val="22"/>
          <w:szCs w:val="22"/>
        </w:rPr>
        <w:t>d</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pacing w:val="2"/>
          <w:sz w:val="22"/>
          <w:szCs w:val="22"/>
        </w:rPr>
        <w:t>t</w:t>
      </w:r>
      <w:r w:rsidRPr="00AC7437">
        <w:rPr>
          <w:rFonts w:asciiTheme="minorHAnsi" w:hAnsiTheme="minorHAnsi"/>
          <w:sz w:val="22"/>
          <w:szCs w:val="22"/>
        </w:rPr>
        <w:t>e</w:t>
      </w:r>
      <w:r w:rsidR="00352E70">
        <w:rPr>
          <w:rFonts w:asciiTheme="minorHAnsi" w:hAnsiTheme="minorHAnsi"/>
          <w:sz w:val="22"/>
          <w:szCs w:val="22"/>
        </w:rPr>
        <w:t xml:space="preserve"> </w:t>
      </w:r>
      <w:r w:rsidRPr="00AC7437">
        <w:rPr>
          <w:rFonts w:asciiTheme="minorHAnsi" w:hAnsiTheme="minorHAnsi"/>
          <w:sz w:val="22"/>
          <w:szCs w:val="22"/>
        </w:rPr>
        <w:t>tr</w:t>
      </w:r>
      <w:r w:rsidRPr="00AC7437">
        <w:rPr>
          <w:rFonts w:asciiTheme="minorHAnsi" w:hAnsiTheme="minorHAnsi"/>
          <w:spacing w:val="2"/>
          <w:sz w:val="22"/>
          <w:szCs w:val="22"/>
        </w:rPr>
        <w:t>a</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pacing w:val="-1"/>
          <w:sz w:val="22"/>
          <w:szCs w:val="22"/>
        </w:rPr>
        <w:t>i</w:t>
      </w:r>
      <w:r w:rsidRPr="00AC7437">
        <w:rPr>
          <w:rFonts w:asciiTheme="minorHAnsi" w:hAnsiTheme="minorHAnsi"/>
          <w:sz w:val="22"/>
          <w:szCs w:val="22"/>
        </w:rPr>
        <w:t>ng</w:t>
      </w:r>
      <w:r w:rsidR="00352E70">
        <w:rPr>
          <w:rFonts w:asciiTheme="minorHAnsi" w:hAnsiTheme="minorHAnsi"/>
          <w:sz w:val="22"/>
          <w:szCs w:val="22"/>
        </w:rPr>
        <w:t xml:space="preserve"> </w:t>
      </w:r>
      <w:r w:rsidRPr="00AC7437">
        <w:rPr>
          <w:rFonts w:asciiTheme="minorHAnsi" w:hAnsiTheme="minorHAnsi"/>
          <w:spacing w:val="-2"/>
          <w:sz w:val="22"/>
          <w:szCs w:val="22"/>
        </w:rPr>
        <w:t>w</w:t>
      </w:r>
      <w:r w:rsidRPr="00AC7437">
        <w:rPr>
          <w:rFonts w:asciiTheme="minorHAnsi" w:hAnsiTheme="minorHAnsi"/>
          <w:sz w:val="22"/>
          <w:szCs w:val="22"/>
        </w:rPr>
        <w:t>or</w:t>
      </w:r>
      <w:r w:rsidRPr="00AC7437">
        <w:rPr>
          <w:rFonts w:asciiTheme="minorHAnsi" w:hAnsiTheme="minorHAnsi"/>
          <w:spacing w:val="4"/>
          <w:sz w:val="22"/>
          <w:szCs w:val="22"/>
        </w:rPr>
        <w:t>k</w:t>
      </w:r>
      <w:r w:rsidRPr="00AC7437">
        <w:rPr>
          <w:rFonts w:asciiTheme="minorHAnsi" w:hAnsiTheme="minorHAnsi"/>
          <w:spacing w:val="-1"/>
          <w:sz w:val="22"/>
          <w:szCs w:val="22"/>
        </w:rPr>
        <w:t>s</w:t>
      </w:r>
      <w:r w:rsidRPr="00AC7437">
        <w:rPr>
          <w:rFonts w:asciiTheme="minorHAnsi" w:hAnsiTheme="minorHAnsi"/>
          <w:sz w:val="22"/>
          <w:szCs w:val="22"/>
        </w:rPr>
        <w:t>h</w:t>
      </w:r>
      <w:r w:rsidRPr="00AC7437">
        <w:rPr>
          <w:rFonts w:asciiTheme="minorHAnsi" w:hAnsiTheme="minorHAnsi"/>
          <w:spacing w:val="-1"/>
          <w:sz w:val="22"/>
          <w:szCs w:val="22"/>
        </w:rPr>
        <w:t>o</w:t>
      </w:r>
      <w:r w:rsidRPr="00AC7437">
        <w:rPr>
          <w:rFonts w:asciiTheme="minorHAnsi" w:hAnsiTheme="minorHAnsi"/>
          <w:sz w:val="22"/>
          <w:szCs w:val="22"/>
        </w:rPr>
        <w:t>ps</w:t>
      </w:r>
      <w:r w:rsidR="00352E70">
        <w:rPr>
          <w:rFonts w:asciiTheme="minorHAnsi" w:hAnsiTheme="minorHAnsi"/>
          <w:sz w:val="22"/>
          <w:szCs w:val="22"/>
        </w:rPr>
        <w:t xml:space="preserve"> </w:t>
      </w:r>
      <w:r w:rsidRPr="00AC7437">
        <w:rPr>
          <w:rFonts w:asciiTheme="minorHAnsi" w:hAnsiTheme="minorHAnsi"/>
          <w:spacing w:val="2"/>
          <w:sz w:val="22"/>
          <w:szCs w:val="22"/>
        </w:rPr>
        <w:t>o</w:t>
      </w:r>
      <w:r w:rsidRPr="00AC7437">
        <w:rPr>
          <w:rFonts w:asciiTheme="minorHAnsi" w:hAnsiTheme="minorHAnsi"/>
          <w:sz w:val="22"/>
          <w:szCs w:val="22"/>
        </w:rPr>
        <w:t>n</w:t>
      </w:r>
      <w:r w:rsidR="00352E70">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 xml:space="preserve">he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352E70">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tra</w:t>
      </w:r>
      <w:r w:rsidRPr="00AC7437">
        <w:rPr>
          <w:rFonts w:asciiTheme="minorHAnsi" w:hAnsiTheme="minorHAnsi"/>
          <w:spacing w:val="2"/>
          <w:sz w:val="22"/>
          <w:szCs w:val="22"/>
        </w:rPr>
        <w:t>t</w:t>
      </w:r>
      <w:r w:rsidRPr="00AC7437">
        <w:rPr>
          <w:rFonts w:asciiTheme="minorHAnsi" w:hAnsiTheme="minorHAnsi"/>
          <w:sz w:val="22"/>
          <w:szCs w:val="22"/>
        </w:rPr>
        <w:t>e</w:t>
      </w:r>
      <w:r w:rsidRPr="00AC7437">
        <w:rPr>
          <w:rFonts w:asciiTheme="minorHAnsi" w:hAnsiTheme="minorHAnsi"/>
          <w:spacing w:val="1"/>
          <w:sz w:val="22"/>
          <w:szCs w:val="22"/>
        </w:rPr>
        <w:t>g</w:t>
      </w:r>
      <w:r w:rsidRPr="00AC7437">
        <w:rPr>
          <w:rFonts w:asciiTheme="minorHAnsi" w:hAnsiTheme="minorHAnsi"/>
          <w:sz w:val="22"/>
          <w:szCs w:val="22"/>
        </w:rPr>
        <w:t>y</w:t>
      </w:r>
      <w:r w:rsidR="00352E70">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352E70">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p</w:t>
      </w:r>
      <w:r w:rsidRPr="00AC7437">
        <w:rPr>
          <w:rFonts w:asciiTheme="minorHAnsi" w:hAnsiTheme="minorHAnsi"/>
          <w:sz w:val="22"/>
          <w:szCs w:val="22"/>
        </w:rPr>
        <w:t>pr</w:t>
      </w:r>
      <w:r w:rsidRPr="00AC7437">
        <w:rPr>
          <w:rFonts w:asciiTheme="minorHAnsi" w:hAnsiTheme="minorHAnsi"/>
          <w:spacing w:val="2"/>
          <w:sz w:val="22"/>
          <w:szCs w:val="22"/>
        </w:rPr>
        <w:t>o</w:t>
      </w:r>
      <w:r w:rsidRPr="00AC7437">
        <w:rPr>
          <w:rFonts w:asciiTheme="minorHAnsi" w:hAnsiTheme="minorHAnsi"/>
          <w:sz w:val="22"/>
          <w:szCs w:val="22"/>
        </w:rPr>
        <w:t>a</w:t>
      </w:r>
      <w:r w:rsidRPr="00AC7437">
        <w:rPr>
          <w:rFonts w:asciiTheme="minorHAnsi" w:hAnsiTheme="minorHAnsi"/>
          <w:spacing w:val="1"/>
          <w:sz w:val="22"/>
          <w:szCs w:val="22"/>
        </w:rPr>
        <w:t>c</w:t>
      </w:r>
      <w:r w:rsidRPr="00AC7437">
        <w:rPr>
          <w:rFonts w:asciiTheme="minorHAnsi" w:hAnsiTheme="minorHAnsi"/>
          <w:sz w:val="22"/>
          <w:szCs w:val="22"/>
        </w:rPr>
        <w:t>h</w:t>
      </w:r>
      <w:r w:rsidRPr="00AC7437">
        <w:rPr>
          <w:rFonts w:asciiTheme="minorHAnsi" w:hAnsiTheme="minorHAnsi"/>
          <w:spacing w:val="-1"/>
          <w:sz w:val="22"/>
          <w:szCs w:val="22"/>
        </w:rPr>
        <w:t>e</w:t>
      </w:r>
      <w:r w:rsidRPr="00AC7437">
        <w:rPr>
          <w:rFonts w:asciiTheme="minorHAnsi" w:hAnsiTheme="minorHAnsi"/>
          <w:spacing w:val="1"/>
          <w:sz w:val="22"/>
          <w:szCs w:val="22"/>
        </w:rPr>
        <w:t>s</w:t>
      </w:r>
      <w:r w:rsidRPr="00AC7437">
        <w:rPr>
          <w:rFonts w:asciiTheme="minorHAnsi" w:hAnsiTheme="minorHAnsi"/>
          <w:sz w:val="22"/>
          <w:szCs w:val="22"/>
        </w:rPr>
        <w:t>,</w:t>
      </w:r>
      <w:r w:rsidR="00352E70">
        <w:rPr>
          <w:rFonts w:asciiTheme="minorHAnsi" w:hAnsiTheme="minorHAnsi"/>
          <w:sz w:val="22"/>
          <w:szCs w:val="22"/>
        </w:rPr>
        <w:t xml:space="preserve"> </w:t>
      </w:r>
      <w:r w:rsidRPr="00AC7437">
        <w:rPr>
          <w:rFonts w:asciiTheme="minorHAnsi" w:hAnsiTheme="minorHAnsi"/>
          <w:spacing w:val="-3"/>
          <w:sz w:val="22"/>
          <w:szCs w:val="22"/>
        </w:rPr>
        <w:t>A</w:t>
      </w:r>
      <w:r w:rsidRPr="00AC7437">
        <w:rPr>
          <w:rFonts w:asciiTheme="minorHAnsi" w:hAnsiTheme="minorHAnsi"/>
          <w:spacing w:val="6"/>
          <w:sz w:val="22"/>
          <w:szCs w:val="22"/>
        </w:rPr>
        <w:t>W</w:t>
      </w:r>
      <w:r w:rsidRPr="00AC7437">
        <w:rPr>
          <w:rFonts w:asciiTheme="minorHAnsi" w:hAnsiTheme="minorHAnsi"/>
          <w:spacing w:val="-1"/>
          <w:sz w:val="22"/>
          <w:szCs w:val="22"/>
        </w:rPr>
        <w:t>P</w:t>
      </w:r>
      <w:r w:rsidRPr="00AC7437">
        <w:rPr>
          <w:rFonts w:asciiTheme="minorHAnsi" w:hAnsiTheme="minorHAnsi"/>
          <w:sz w:val="22"/>
          <w:szCs w:val="22"/>
        </w:rPr>
        <w:t>B</w:t>
      </w:r>
      <w:r w:rsidR="00352E70">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 pro</w:t>
      </w:r>
      <w:r w:rsidRPr="00AC7437">
        <w:rPr>
          <w:rFonts w:asciiTheme="minorHAnsi" w:hAnsiTheme="minorHAnsi"/>
          <w:spacing w:val="1"/>
          <w:sz w:val="22"/>
          <w:szCs w:val="22"/>
        </w:rPr>
        <w:t>c</w:t>
      </w:r>
      <w:r w:rsidRPr="00AC7437">
        <w:rPr>
          <w:rFonts w:asciiTheme="minorHAnsi" w:hAnsiTheme="minorHAnsi"/>
          <w:sz w:val="22"/>
          <w:szCs w:val="22"/>
        </w:rPr>
        <w:t>ure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 xml:space="preserve">t </w:t>
      </w:r>
      <w:r w:rsidRPr="00AC7437">
        <w:rPr>
          <w:rFonts w:asciiTheme="minorHAnsi" w:hAnsiTheme="minorHAnsi"/>
          <w:spacing w:val="2"/>
          <w:sz w:val="22"/>
          <w:szCs w:val="22"/>
        </w:rPr>
        <w:t>f</w:t>
      </w:r>
      <w:r w:rsidRPr="00AC7437">
        <w:rPr>
          <w:rFonts w:asciiTheme="minorHAnsi" w:hAnsiTheme="minorHAnsi"/>
          <w:sz w:val="22"/>
          <w:szCs w:val="22"/>
        </w:rPr>
        <w:t>or</w:t>
      </w:r>
      <w:r w:rsidR="00352E70">
        <w:rPr>
          <w:rFonts w:asciiTheme="minorHAnsi" w:hAnsiTheme="minorHAnsi"/>
          <w:sz w:val="22"/>
          <w:szCs w:val="22"/>
        </w:rPr>
        <w:t xml:space="preserve"> </w:t>
      </w:r>
      <w:r w:rsidRPr="00AC7437">
        <w:rPr>
          <w:rFonts w:asciiTheme="minorHAnsi" w:hAnsiTheme="minorHAnsi"/>
          <w:sz w:val="22"/>
          <w:szCs w:val="22"/>
        </w:rPr>
        <w:t>the</w:t>
      </w:r>
      <w:r w:rsidR="00352E70">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pacing w:val="1"/>
          <w:sz w:val="22"/>
          <w:szCs w:val="22"/>
        </w:rPr>
        <w:t>rs</w:t>
      </w:r>
      <w:r w:rsidRPr="00AC7437">
        <w:rPr>
          <w:rFonts w:asciiTheme="minorHAnsi" w:hAnsiTheme="minorHAnsi"/>
          <w:sz w:val="22"/>
          <w:szCs w:val="22"/>
        </w:rPr>
        <w:t>t</w:t>
      </w:r>
      <w:r w:rsidR="00352E70">
        <w:rPr>
          <w:rFonts w:asciiTheme="minorHAnsi" w:hAnsiTheme="minorHAnsi"/>
          <w:sz w:val="22"/>
          <w:szCs w:val="22"/>
        </w:rPr>
        <w:t xml:space="preserve"> </w:t>
      </w:r>
      <w:r w:rsidRPr="00AC7437">
        <w:rPr>
          <w:rFonts w:asciiTheme="minorHAnsi" w:hAnsiTheme="minorHAnsi"/>
          <w:spacing w:val="-4"/>
          <w:sz w:val="22"/>
          <w:szCs w:val="22"/>
        </w:rPr>
        <w:t>y</w:t>
      </w:r>
      <w:r w:rsidRPr="00AC7437">
        <w:rPr>
          <w:rFonts w:asciiTheme="minorHAnsi" w:hAnsiTheme="minorHAnsi"/>
          <w:sz w:val="22"/>
          <w:szCs w:val="22"/>
        </w:rPr>
        <w:t>e</w:t>
      </w:r>
      <w:r w:rsidRPr="00AC7437">
        <w:rPr>
          <w:rFonts w:asciiTheme="minorHAnsi" w:hAnsiTheme="minorHAnsi"/>
          <w:spacing w:val="-1"/>
          <w:sz w:val="22"/>
          <w:szCs w:val="22"/>
        </w:rPr>
        <w:t>a</w:t>
      </w:r>
      <w:r w:rsidRPr="00AC7437">
        <w:rPr>
          <w:rFonts w:asciiTheme="minorHAnsi" w:hAnsiTheme="minorHAnsi"/>
          <w:sz w:val="22"/>
          <w:szCs w:val="22"/>
        </w:rPr>
        <w:t>r</w:t>
      </w:r>
      <w:r w:rsidR="00352E70">
        <w:rPr>
          <w:rFonts w:asciiTheme="minorHAnsi" w:hAnsiTheme="minorHAnsi"/>
          <w:sz w:val="22"/>
          <w:szCs w:val="22"/>
        </w:rPr>
        <w:t xml:space="preserve"> </w:t>
      </w:r>
      <w:r w:rsidRPr="00AC7437">
        <w:rPr>
          <w:rFonts w:asciiTheme="minorHAnsi" w:hAnsiTheme="minorHAnsi"/>
          <w:sz w:val="22"/>
          <w:szCs w:val="22"/>
        </w:rPr>
        <w:t>w</w:t>
      </w:r>
      <w:r w:rsidRPr="00AC7437">
        <w:rPr>
          <w:rFonts w:asciiTheme="minorHAnsi" w:hAnsiTheme="minorHAnsi"/>
          <w:spacing w:val="-1"/>
          <w:sz w:val="22"/>
          <w:szCs w:val="22"/>
        </w:rPr>
        <w:t>i</w:t>
      </w:r>
      <w:r w:rsidRPr="00AC7437">
        <w:rPr>
          <w:rFonts w:asciiTheme="minorHAnsi" w:hAnsiTheme="minorHAnsi"/>
          <w:sz w:val="22"/>
          <w:szCs w:val="22"/>
        </w:rPr>
        <w:t>th</w:t>
      </w:r>
      <w:r w:rsidR="00352E70">
        <w:rPr>
          <w:rFonts w:asciiTheme="minorHAnsi" w:hAnsiTheme="minorHAnsi"/>
          <w:sz w:val="22"/>
          <w:szCs w:val="22"/>
        </w:rPr>
        <w:t xml:space="preserve"> </w:t>
      </w:r>
      <w:r w:rsidRPr="00AC7437">
        <w:rPr>
          <w:rFonts w:asciiTheme="minorHAnsi" w:hAnsiTheme="minorHAnsi"/>
          <w:spacing w:val="3"/>
          <w:sz w:val="22"/>
          <w:szCs w:val="22"/>
        </w:rPr>
        <w:t>k</w:t>
      </w:r>
      <w:r w:rsidRPr="00AC7437">
        <w:rPr>
          <w:rFonts w:asciiTheme="minorHAnsi" w:hAnsiTheme="minorHAnsi"/>
          <w:spacing w:val="2"/>
          <w:sz w:val="22"/>
          <w:szCs w:val="22"/>
        </w:rPr>
        <w:t>e</w:t>
      </w:r>
      <w:r w:rsidRPr="00AC7437">
        <w:rPr>
          <w:rFonts w:asciiTheme="minorHAnsi" w:hAnsiTheme="minorHAnsi"/>
          <w:sz w:val="22"/>
          <w:szCs w:val="22"/>
        </w:rPr>
        <w:t>y</w:t>
      </w:r>
      <w:r w:rsidR="00352E70">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3"/>
          <w:sz w:val="22"/>
          <w:szCs w:val="22"/>
        </w:rPr>
        <w:t>k</w:t>
      </w:r>
      <w:r w:rsidRPr="00AC7437">
        <w:rPr>
          <w:rFonts w:asciiTheme="minorHAnsi" w:hAnsiTheme="minorHAnsi"/>
          <w:sz w:val="22"/>
          <w:szCs w:val="22"/>
        </w:rPr>
        <w:t>e</w:t>
      </w:r>
      <w:r w:rsidRPr="00AC7437">
        <w:rPr>
          <w:rFonts w:asciiTheme="minorHAnsi" w:hAnsiTheme="minorHAnsi"/>
          <w:spacing w:val="-1"/>
          <w:sz w:val="22"/>
          <w:szCs w:val="22"/>
        </w:rPr>
        <w:t>h</w:t>
      </w:r>
      <w:r w:rsidRPr="00AC7437">
        <w:rPr>
          <w:rFonts w:asciiTheme="minorHAnsi" w:hAnsiTheme="minorHAnsi"/>
          <w:spacing w:val="2"/>
          <w:sz w:val="22"/>
          <w:szCs w:val="22"/>
        </w:rPr>
        <w:t>o</w:t>
      </w:r>
      <w:r w:rsidRPr="00AC7437">
        <w:rPr>
          <w:rFonts w:asciiTheme="minorHAnsi" w:hAnsiTheme="minorHAnsi"/>
          <w:spacing w:val="-1"/>
          <w:sz w:val="22"/>
          <w:szCs w:val="22"/>
        </w:rPr>
        <w:t>l</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z w:val="22"/>
          <w:szCs w:val="22"/>
        </w:rPr>
        <w:t>s</w:t>
      </w:r>
      <w:r w:rsidR="00352E70">
        <w:rPr>
          <w:rFonts w:asciiTheme="minorHAnsi" w:hAnsiTheme="minorHAnsi"/>
          <w:sz w:val="22"/>
          <w:szCs w:val="22"/>
        </w:rPr>
        <w:t xml:space="preserve"> </w:t>
      </w:r>
      <w:r w:rsidRPr="00AC7437">
        <w:rPr>
          <w:rFonts w:asciiTheme="minorHAnsi" w:hAnsiTheme="minorHAnsi"/>
          <w:sz w:val="22"/>
          <w:szCs w:val="22"/>
        </w:rPr>
        <w:t>to</w:t>
      </w:r>
      <w:r w:rsidR="00352E70">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z w:val="22"/>
          <w:szCs w:val="22"/>
        </w:rPr>
        <w:t>ure</w:t>
      </w:r>
      <w:r w:rsidR="00352E70">
        <w:rPr>
          <w:rFonts w:asciiTheme="minorHAnsi" w:hAnsiTheme="minorHAnsi"/>
          <w:sz w:val="22"/>
          <w:szCs w:val="22"/>
        </w:rPr>
        <w:t xml:space="preserve"> </w:t>
      </w:r>
      <w:r w:rsidRPr="00AC7437">
        <w:rPr>
          <w:rFonts w:asciiTheme="minorHAnsi" w:hAnsiTheme="minorHAnsi"/>
          <w:sz w:val="22"/>
          <w:szCs w:val="22"/>
        </w:rPr>
        <w:t>an</w:t>
      </w:r>
      <w:r w:rsidR="00352E70">
        <w:rPr>
          <w:rFonts w:asciiTheme="minorHAnsi" w:hAnsiTheme="minorHAnsi"/>
          <w:sz w:val="22"/>
          <w:szCs w:val="22"/>
        </w:rPr>
        <w:t xml:space="preserve"> </w:t>
      </w:r>
      <w:r w:rsidRPr="00AC7437">
        <w:rPr>
          <w:rFonts w:asciiTheme="minorHAnsi" w:hAnsiTheme="minorHAnsi"/>
          <w:spacing w:val="2"/>
          <w:sz w:val="22"/>
          <w:szCs w:val="22"/>
        </w:rPr>
        <w:t>u</w:t>
      </w:r>
      <w:r w:rsidRPr="00AC7437">
        <w:rPr>
          <w:rFonts w:asciiTheme="minorHAnsi" w:hAnsiTheme="minorHAnsi"/>
          <w:sz w:val="22"/>
          <w:szCs w:val="22"/>
        </w:rPr>
        <w:t>p</w:t>
      </w:r>
      <w:r w:rsidRPr="00AC7437">
        <w:rPr>
          <w:rFonts w:asciiTheme="minorHAnsi" w:hAnsiTheme="minorHAnsi"/>
          <w:spacing w:val="-1"/>
          <w:sz w:val="22"/>
          <w:szCs w:val="22"/>
        </w:rPr>
        <w:t>d</w:t>
      </w:r>
      <w:r w:rsidRPr="00AC7437">
        <w:rPr>
          <w:rFonts w:asciiTheme="minorHAnsi" w:hAnsiTheme="minorHAnsi"/>
          <w:sz w:val="22"/>
          <w:szCs w:val="22"/>
        </w:rPr>
        <w:t>a</w:t>
      </w:r>
      <w:r w:rsidRPr="00AC7437">
        <w:rPr>
          <w:rFonts w:asciiTheme="minorHAnsi" w:hAnsiTheme="minorHAnsi"/>
          <w:spacing w:val="2"/>
          <w:sz w:val="22"/>
          <w:szCs w:val="22"/>
        </w:rPr>
        <w:t>t</w:t>
      </w:r>
      <w:r w:rsidRPr="00AC7437">
        <w:rPr>
          <w:rFonts w:asciiTheme="minorHAnsi" w:hAnsiTheme="minorHAnsi"/>
          <w:sz w:val="22"/>
          <w:szCs w:val="22"/>
        </w:rPr>
        <w:t>ed</w:t>
      </w:r>
      <w:r w:rsidR="00352E70">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Pr="00AC7437">
        <w:rPr>
          <w:rFonts w:asciiTheme="minorHAnsi" w:hAnsiTheme="minorHAnsi"/>
          <w:spacing w:val="1"/>
          <w:sz w:val="22"/>
          <w:szCs w:val="22"/>
        </w:rPr>
        <w:t>s</w:t>
      </w:r>
      <w:r w:rsidRPr="00AC7437">
        <w:rPr>
          <w:rFonts w:asciiTheme="minorHAnsi" w:hAnsiTheme="minorHAnsi"/>
          <w:sz w:val="22"/>
          <w:szCs w:val="22"/>
        </w:rPr>
        <w:t>h</w:t>
      </w:r>
      <w:r w:rsidRPr="00AC7437">
        <w:rPr>
          <w:rFonts w:asciiTheme="minorHAnsi" w:hAnsiTheme="minorHAnsi"/>
          <w:spacing w:val="-1"/>
          <w:sz w:val="22"/>
          <w:szCs w:val="22"/>
        </w:rPr>
        <w:t>a</w:t>
      </w:r>
      <w:r w:rsidRPr="00AC7437">
        <w:rPr>
          <w:rFonts w:asciiTheme="minorHAnsi" w:hAnsiTheme="minorHAnsi"/>
          <w:spacing w:val="1"/>
          <w:sz w:val="22"/>
          <w:szCs w:val="22"/>
        </w:rPr>
        <w:t>r</w:t>
      </w:r>
      <w:r w:rsidRPr="00AC7437">
        <w:rPr>
          <w:rFonts w:asciiTheme="minorHAnsi" w:hAnsiTheme="minorHAnsi"/>
          <w:sz w:val="22"/>
          <w:szCs w:val="22"/>
        </w:rPr>
        <w:t>ed unde</w:t>
      </w:r>
      <w:r w:rsidRPr="00AC7437">
        <w:rPr>
          <w:rFonts w:asciiTheme="minorHAnsi" w:hAnsiTheme="minorHAnsi"/>
          <w:spacing w:val="1"/>
          <w:sz w:val="22"/>
          <w:szCs w:val="22"/>
        </w:rPr>
        <w:t>rs</w:t>
      </w:r>
      <w:r w:rsidRPr="00AC7437">
        <w:rPr>
          <w:rFonts w:asciiTheme="minorHAnsi" w:hAnsiTheme="minorHAnsi"/>
          <w:sz w:val="22"/>
          <w:szCs w:val="22"/>
        </w:rPr>
        <w:t>t</w:t>
      </w:r>
      <w:r w:rsidRPr="00AC7437">
        <w:rPr>
          <w:rFonts w:asciiTheme="minorHAnsi" w:hAnsiTheme="minorHAnsi"/>
          <w:spacing w:val="2"/>
          <w:sz w:val="22"/>
          <w:szCs w:val="22"/>
        </w:rPr>
        <w:t>a</w:t>
      </w:r>
      <w:r w:rsidRPr="00AC7437">
        <w:rPr>
          <w:rFonts w:asciiTheme="minorHAnsi" w:hAnsiTheme="minorHAnsi"/>
          <w:sz w:val="22"/>
          <w:szCs w:val="22"/>
        </w:rPr>
        <w:t>n</w:t>
      </w:r>
      <w:r w:rsidRPr="00AC7437">
        <w:rPr>
          <w:rFonts w:asciiTheme="minorHAnsi" w:hAnsiTheme="minorHAnsi"/>
          <w:spacing w:val="1"/>
          <w:sz w:val="22"/>
          <w:szCs w:val="22"/>
        </w:rPr>
        <w:t>d</w:t>
      </w:r>
      <w:r w:rsidRPr="00AC7437">
        <w:rPr>
          <w:rFonts w:asciiTheme="minorHAnsi" w:hAnsiTheme="minorHAnsi"/>
          <w:spacing w:val="-1"/>
          <w:sz w:val="22"/>
          <w:szCs w:val="22"/>
        </w:rPr>
        <w:t>i</w:t>
      </w:r>
      <w:r w:rsidRPr="00AC7437">
        <w:rPr>
          <w:rFonts w:asciiTheme="minorHAnsi" w:hAnsiTheme="minorHAnsi"/>
          <w:sz w:val="22"/>
          <w:szCs w:val="22"/>
        </w:rPr>
        <w:t>ng</w:t>
      </w:r>
      <w:r w:rsidR="00352E70">
        <w:rPr>
          <w:rFonts w:asciiTheme="minorHAnsi" w:hAnsiTheme="minorHAnsi"/>
          <w:sz w:val="22"/>
          <w:szCs w:val="22"/>
        </w:rPr>
        <w:t xml:space="preserve"> </w:t>
      </w:r>
      <w:r w:rsidRPr="00AC7437">
        <w:rPr>
          <w:rFonts w:asciiTheme="minorHAnsi" w:hAnsiTheme="minorHAnsi"/>
          <w:sz w:val="22"/>
          <w:szCs w:val="22"/>
        </w:rPr>
        <w:t>of</w:t>
      </w:r>
      <w:r w:rsidR="00352E70">
        <w:rPr>
          <w:rFonts w:asciiTheme="minorHAnsi" w:hAnsiTheme="minorHAnsi"/>
          <w:sz w:val="22"/>
          <w:szCs w:val="22"/>
        </w:rPr>
        <w:t xml:space="preserve"> </w:t>
      </w:r>
      <w:r w:rsidRPr="00AC7437">
        <w:rPr>
          <w:rFonts w:asciiTheme="minorHAnsi" w:hAnsiTheme="minorHAnsi"/>
          <w:sz w:val="22"/>
          <w:szCs w:val="22"/>
        </w:rPr>
        <w:t xml:space="preserve"> t</w:t>
      </w:r>
      <w:r w:rsidRPr="00AC7437">
        <w:rPr>
          <w:rFonts w:asciiTheme="minorHAnsi" w:hAnsiTheme="minorHAnsi"/>
          <w:spacing w:val="-1"/>
          <w:sz w:val="22"/>
          <w:szCs w:val="22"/>
        </w:rPr>
        <w:t>h</w:t>
      </w:r>
      <w:r w:rsidRPr="00AC7437">
        <w:rPr>
          <w:rFonts w:asciiTheme="minorHAnsi" w:hAnsiTheme="minorHAnsi"/>
          <w:sz w:val="22"/>
          <w:szCs w:val="22"/>
        </w:rPr>
        <w:t>e</w:t>
      </w:r>
      <w:r w:rsidR="00352E70">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352E70">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trat</w:t>
      </w:r>
      <w:r w:rsidRPr="00AC7437">
        <w:rPr>
          <w:rFonts w:asciiTheme="minorHAnsi" w:hAnsiTheme="minorHAnsi"/>
          <w:spacing w:val="-1"/>
          <w:sz w:val="22"/>
          <w:szCs w:val="22"/>
        </w:rPr>
        <w:t>e</w:t>
      </w:r>
      <w:r w:rsidRPr="00AC7437">
        <w:rPr>
          <w:rFonts w:asciiTheme="minorHAnsi" w:hAnsiTheme="minorHAnsi"/>
          <w:spacing w:val="4"/>
          <w:sz w:val="22"/>
          <w:szCs w:val="22"/>
        </w:rPr>
        <w:t>g</w:t>
      </w:r>
      <w:r w:rsidRPr="00AC7437">
        <w:rPr>
          <w:rFonts w:asciiTheme="minorHAnsi" w:hAnsiTheme="minorHAnsi"/>
          <w:sz w:val="22"/>
          <w:szCs w:val="22"/>
        </w:rPr>
        <w:t>y</w:t>
      </w:r>
      <w:r w:rsidR="00352E70">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z w:val="22"/>
          <w:szCs w:val="22"/>
        </w:rPr>
        <w:t>nd</w:t>
      </w:r>
      <w:r w:rsidR="00352E70">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2"/>
          <w:sz w:val="22"/>
          <w:szCs w:val="22"/>
        </w:rPr>
        <w:t>f</w:t>
      </w:r>
      <w:r w:rsidRPr="00AC7437">
        <w:rPr>
          <w:rFonts w:asciiTheme="minorHAnsi" w:hAnsiTheme="minorHAnsi"/>
          <w:sz w:val="22"/>
          <w:szCs w:val="22"/>
        </w:rPr>
        <w:t>or</w:t>
      </w:r>
      <w:r w:rsidRPr="00AC7437">
        <w:rPr>
          <w:rFonts w:asciiTheme="minorHAnsi" w:hAnsiTheme="minorHAnsi"/>
          <w:spacing w:val="5"/>
          <w:sz w:val="22"/>
          <w:szCs w:val="22"/>
        </w:rPr>
        <w:t>m</w:t>
      </w:r>
      <w:r w:rsidRPr="00AC7437">
        <w:rPr>
          <w:rFonts w:asciiTheme="minorHAnsi" w:hAnsiTheme="minorHAnsi"/>
          <w:sz w:val="22"/>
          <w:szCs w:val="22"/>
        </w:rPr>
        <w:t>at</w:t>
      </w:r>
      <w:r w:rsidRPr="00AC7437">
        <w:rPr>
          <w:rFonts w:asciiTheme="minorHAnsi" w:hAnsiTheme="minorHAnsi"/>
          <w:spacing w:val="-2"/>
          <w:sz w:val="22"/>
          <w:szCs w:val="22"/>
        </w:rPr>
        <w:t>i</w:t>
      </w:r>
      <w:r w:rsidRPr="00AC7437">
        <w:rPr>
          <w:rFonts w:asciiTheme="minorHAnsi" w:hAnsiTheme="minorHAnsi"/>
          <w:sz w:val="22"/>
          <w:szCs w:val="22"/>
        </w:rPr>
        <w:t>on</w:t>
      </w:r>
      <w:r w:rsidR="00352E70">
        <w:rPr>
          <w:rFonts w:asciiTheme="minorHAnsi" w:hAnsiTheme="minorHAnsi"/>
          <w:sz w:val="22"/>
          <w:szCs w:val="22"/>
        </w:rPr>
        <w:t xml:space="preserve"> </w:t>
      </w:r>
      <w:r w:rsidRPr="00AC7437">
        <w:rPr>
          <w:rFonts w:asciiTheme="minorHAnsi" w:hAnsiTheme="minorHAnsi"/>
          <w:spacing w:val="2"/>
          <w:sz w:val="22"/>
          <w:szCs w:val="22"/>
        </w:rPr>
        <w:t>n</w:t>
      </w:r>
      <w:r w:rsidRPr="00AC7437">
        <w:rPr>
          <w:rFonts w:asciiTheme="minorHAnsi" w:hAnsiTheme="minorHAnsi"/>
          <w:sz w:val="22"/>
          <w:szCs w:val="22"/>
        </w:rPr>
        <w:t>e</w:t>
      </w:r>
      <w:r w:rsidRPr="00AC7437">
        <w:rPr>
          <w:rFonts w:asciiTheme="minorHAnsi" w:hAnsiTheme="minorHAnsi"/>
          <w:spacing w:val="-1"/>
          <w:sz w:val="22"/>
          <w:szCs w:val="22"/>
        </w:rPr>
        <w:t>e</w:t>
      </w:r>
      <w:r w:rsidRPr="00AC7437">
        <w:rPr>
          <w:rFonts w:asciiTheme="minorHAnsi" w:hAnsiTheme="minorHAnsi"/>
          <w:sz w:val="22"/>
          <w:szCs w:val="22"/>
        </w:rPr>
        <w:t>d</w:t>
      </w:r>
      <w:r w:rsidRPr="00AC7437">
        <w:rPr>
          <w:rFonts w:asciiTheme="minorHAnsi" w:hAnsiTheme="minorHAnsi"/>
          <w:spacing w:val="1"/>
          <w:sz w:val="22"/>
          <w:szCs w:val="22"/>
        </w:rPr>
        <w:t>s</w:t>
      </w:r>
      <w:r w:rsidRPr="00AC7437">
        <w:rPr>
          <w:rFonts w:asciiTheme="minorHAnsi" w:hAnsiTheme="minorHAnsi"/>
          <w:sz w:val="22"/>
          <w:szCs w:val="22"/>
        </w:rPr>
        <w:t>;</w:t>
      </w:r>
    </w:p>
    <w:p w:rsidR="00F56DEE" w:rsidRPr="00AC7437" w:rsidRDefault="00F56DEE" w:rsidP="00B32ED2">
      <w:pPr>
        <w:widowControl w:val="0"/>
        <w:tabs>
          <w:tab w:val="left" w:pos="1260"/>
        </w:tabs>
        <w:autoSpaceDE w:val="0"/>
        <w:autoSpaceDN w:val="0"/>
        <w:adjustRightInd w:val="0"/>
        <w:spacing w:before="38" w:line="365" w:lineRule="auto"/>
        <w:ind w:left="810" w:right="678" w:hanging="270"/>
        <w:rPr>
          <w:rFonts w:asciiTheme="minorHAnsi" w:hAnsiTheme="minorHAnsi"/>
          <w:sz w:val="22"/>
          <w:szCs w:val="22"/>
        </w:rPr>
      </w:pPr>
      <w:r w:rsidRPr="00AC7437">
        <w:rPr>
          <w:rFonts w:asciiTheme="minorHAnsi" w:hAnsiTheme="minorHAnsi"/>
          <w:spacing w:val="2"/>
          <w:sz w:val="22"/>
          <w:szCs w:val="22"/>
        </w:rPr>
        <w:t>f</w:t>
      </w:r>
      <w:r w:rsidRPr="00AC7437">
        <w:rPr>
          <w:rFonts w:asciiTheme="minorHAnsi" w:hAnsiTheme="minorHAnsi"/>
          <w:sz w:val="22"/>
          <w:szCs w:val="22"/>
        </w:rPr>
        <w:t>)</w:t>
      </w:r>
      <w:r w:rsidRPr="00AC7437">
        <w:rPr>
          <w:rFonts w:asciiTheme="minorHAnsi" w:hAnsiTheme="minorHAnsi"/>
          <w:sz w:val="22"/>
          <w:szCs w:val="22"/>
        </w:rPr>
        <w:tab/>
      </w:r>
      <w:r w:rsidRPr="00AC7437">
        <w:rPr>
          <w:rFonts w:asciiTheme="minorHAnsi" w:hAnsiTheme="minorHAnsi"/>
          <w:spacing w:val="-1"/>
          <w:sz w:val="22"/>
          <w:szCs w:val="22"/>
        </w:rPr>
        <w:t>E</w:t>
      </w:r>
      <w:r w:rsidRPr="00AC7437">
        <w:rPr>
          <w:rFonts w:asciiTheme="minorHAnsi" w:hAnsiTheme="minorHAnsi"/>
          <w:sz w:val="22"/>
          <w:szCs w:val="22"/>
        </w:rPr>
        <w:t>n</w:t>
      </w:r>
      <w:r w:rsidRPr="00AC7437">
        <w:rPr>
          <w:rFonts w:asciiTheme="minorHAnsi" w:hAnsiTheme="minorHAnsi"/>
          <w:spacing w:val="1"/>
          <w:sz w:val="22"/>
          <w:szCs w:val="22"/>
        </w:rPr>
        <w:t>s</w:t>
      </w:r>
      <w:r w:rsidRPr="00AC7437">
        <w:rPr>
          <w:rFonts w:asciiTheme="minorHAnsi" w:hAnsiTheme="minorHAnsi"/>
          <w:sz w:val="22"/>
          <w:szCs w:val="22"/>
        </w:rPr>
        <w:t>ure</w:t>
      </w:r>
      <w:r w:rsidR="00352E70">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h</w:t>
      </w:r>
      <w:r w:rsidRPr="00AC7437">
        <w:rPr>
          <w:rFonts w:asciiTheme="minorHAnsi" w:hAnsiTheme="minorHAnsi"/>
          <w:spacing w:val="-1"/>
          <w:sz w:val="22"/>
          <w:szCs w:val="22"/>
        </w:rPr>
        <w:t>a</w:t>
      </w:r>
      <w:r w:rsidRPr="00AC7437">
        <w:rPr>
          <w:rFonts w:asciiTheme="minorHAnsi" w:hAnsiTheme="minorHAnsi"/>
          <w:sz w:val="22"/>
          <w:szCs w:val="22"/>
        </w:rPr>
        <w:t>t</w:t>
      </w:r>
      <w:r w:rsidR="00352E70">
        <w:rPr>
          <w:rFonts w:asciiTheme="minorHAnsi" w:hAnsiTheme="minorHAnsi"/>
          <w:sz w:val="22"/>
          <w:szCs w:val="22"/>
        </w:rPr>
        <w:t xml:space="preserve"> </w:t>
      </w:r>
      <w:r w:rsidRPr="00AC7437">
        <w:rPr>
          <w:rFonts w:asciiTheme="minorHAnsi" w:hAnsiTheme="minorHAnsi"/>
          <w:sz w:val="22"/>
          <w:szCs w:val="22"/>
        </w:rPr>
        <w:t>an</w:t>
      </w:r>
      <w:r w:rsidR="00352E70">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2"/>
          <w:sz w:val="22"/>
          <w:szCs w:val="22"/>
        </w:rPr>
        <w:t>ff</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iv</w:t>
      </w:r>
      <w:r w:rsidRPr="00AC7437">
        <w:rPr>
          <w:rFonts w:asciiTheme="minorHAnsi" w:hAnsiTheme="minorHAnsi"/>
          <w:sz w:val="22"/>
          <w:szCs w:val="22"/>
        </w:rPr>
        <w:t>e</w:t>
      </w:r>
      <w:r w:rsidRPr="00AC7437">
        <w:rPr>
          <w:rFonts w:asciiTheme="minorHAnsi" w:hAnsiTheme="minorHAnsi"/>
          <w:spacing w:val="-1"/>
          <w:sz w:val="22"/>
          <w:szCs w:val="22"/>
        </w:rPr>
        <w:t>a</w:t>
      </w:r>
      <w:r w:rsidRPr="00AC7437">
        <w:rPr>
          <w:rFonts w:asciiTheme="minorHAnsi" w:hAnsiTheme="minorHAnsi"/>
          <w:spacing w:val="2"/>
          <w:sz w:val="22"/>
          <w:szCs w:val="22"/>
        </w:rPr>
        <w:t>n</w:t>
      </w:r>
      <w:r w:rsidRPr="00AC7437">
        <w:rPr>
          <w:rFonts w:asciiTheme="minorHAnsi" w:hAnsiTheme="minorHAnsi"/>
          <w:sz w:val="22"/>
          <w:szCs w:val="22"/>
        </w:rPr>
        <w:t>d</w:t>
      </w:r>
      <w:r w:rsidRPr="00AC7437">
        <w:rPr>
          <w:rFonts w:asciiTheme="minorHAnsi" w:hAnsiTheme="minorHAnsi"/>
          <w:spacing w:val="-1"/>
          <w:sz w:val="22"/>
          <w:szCs w:val="22"/>
        </w:rPr>
        <w:t>p</w:t>
      </w:r>
      <w:r w:rsidRPr="00AC7437">
        <w:rPr>
          <w:rFonts w:asciiTheme="minorHAnsi" w:hAnsiTheme="minorHAnsi"/>
          <w:sz w:val="22"/>
          <w:szCs w:val="22"/>
        </w:rPr>
        <w:t>ar</w:t>
      </w:r>
      <w:r w:rsidRPr="00AC7437">
        <w:rPr>
          <w:rFonts w:asciiTheme="minorHAnsi" w:hAnsiTheme="minorHAnsi"/>
          <w:spacing w:val="3"/>
          <w:sz w:val="22"/>
          <w:szCs w:val="22"/>
        </w:rPr>
        <w:t>t</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2"/>
          <w:sz w:val="22"/>
          <w:szCs w:val="22"/>
        </w:rPr>
        <w:t>p</w:t>
      </w:r>
      <w:r w:rsidRPr="00AC7437">
        <w:rPr>
          <w:rFonts w:asciiTheme="minorHAnsi" w:hAnsiTheme="minorHAnsi"/>
          <w:sz w:val="22"/>
          <w:szCs w:val="22"/>
        </w:rPr>
        <w:t>at</w:t>
      </w:r>
      <w:r w:rsidRPr="00AC7437">
        <w:rPr>
          <w:rFonts w:asciiTheme="minorHAnsi" w:hAnsiTheme="minorHAnsi"/>
          <w:spacing w:val="-1"/>
          <w:sz w:val="22"/>
          <w:szCs w:val="22"/>
        </w:rPr>
        <w:t>o</w:t>
      </w:r>
      <w:r w:rsidRPr="00AC7437">
        <w:rPr>
          <w:rFonts w:asciiTheme="minorHAnsi" w:hAnsiTheme="minorHAnsi"/>
          <w:spacing w:val="3"/>
          <w:sz w:val="22"/>
          <w:szCs w:val="22"/>
        </w:rPr>
        <w:t>r</w:t>
      </w:r>
      <w:r w:rsidRPr="00AC7437">
        <w:rPr>
          <w:rFonts w:asciiTheme="minorHAnsi" w:hAnsiTheme="minorHAnsi"/>
          <w:sz w:val="22"/>
          <w:szCs w:val="22"/>
        </w:rPr>
        <w:t>y</w:t>
      </w:r>
      <w:r w:rsidRPr="00AC7437">
        <w:rPr>
          <w:rFonts w:asciiTheme="minorHAnsi" w:hAnsiTheme="minorHAnsi"/>
          <w:spacing w:val="2"/>
          <w:sz w:val="22"/>
          <w:szCs w:val="22"/>
        </w:rPr>
        <w:t>M</w:t>
      </w:r>
      <w:r w:rsidRPr="00AC7437">
        <w:rPr>
          <w:rFonts w:asciiTheme="minorHAnsi" w:hAnsiTheme="minorHAnsi"/>
          <w:spacing w:val="-1"/>
          <w:sz w:val="22"/>
          <w:szCs w:val="22"/>
        </w:rPr>
        <w:t>&amp;</w:t>
      </w:r>
      <w:r w:rsidRPr="00AC7437">
        <w:rPr>
          <w:rFonts w:asciiTheme="minorHAnsi" w:hAnsiTheme="minorHAnsi"/>
          <w:sz w:val="22"/>
          <w:szCs w:val="22"/>
        </w:rPr>
        <w:t>E</w:t>
      </w:r>
      <w:r w:rsidR="00352E70">
        <w:rPr>
          <w:rFonts w:asciiTheme="minorHAnsi" w:hAnsiTheme="minorHAnsi"/>
          <w:sz w:val="22"/>
          <w:szCs w:val="22"/>
        </w:rPr>
        <w:t xml:space="preserve"> </w:t>
      </w:r>
      <w:r w:rsidRPr="00AC7437">
        <w:rPr>
          <w:rFonts w:asciiTheme="minorHAnsi" w:hAnsiTheme="minorHAnsi"/>
          <w:spacing w:val="6"/>
          <w:sz w:val="22"/>
          <w:szCs w:val="22"/>
        </w:rPr>
        <w:t>s</w:t>
      </w:r>
      <w:r w:rsidRPr="00AC7437">
        <w:rPr>
          <w:rFonts w:asciiTheme="minorHAnsi" w:hAnsiTheme="minorHAnsi"/>
          <w:spacing w:val="-6"/>
          <w:sz w:val="22"/>
          <w:szCs w:val="22"/>
        </w:rPr>
        <w:t>y</w:t>
      </w:r>
      <w:r w:rsidRPr="00AC7437">
        <w:rPr>
          <w:rFonts w:asciiTheme="minorHAnsi" w:hAnsiTheme="minorHAnsi"/>
          <w:spacing w:val="3"/>
          <w:sz w:val="22"/>
          <w:szCs w:val="22"/>
        </w:rPr>
        <w:t>s</w:t>
      </w:r>
      <w:r w:rsidRPr="00AC7437">
        <w:rPr>
          <w:rFonts w:asciiTheme="minorHAnsi" w:hAnsiTheme="minorHAnsi"/>
          <w:sz w:val="22"/>
          <w:szCs w:val="22"/>
        </w:rPr>
        <w:t>tem</w:t>
      </w:r>
      <w:r w:rsidR="00352E70">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s esta</w:t>
      </w:r>
      <w:r w:rsidRPr="00AC7437">
        <w:rPr>
          <w:rFonts w:asciiTheme="minorHAnsi" w:hAnsiTheme="minorHAnsi"/>
          <w:spacing w:val="1"/>
          <w:sz w:val="22"/>
          <w:szCs w:val="22"/>
        </w:rPr>
        <w:t>b</w:t>
      </w:r>
      <w:r w:rsidRPr="00AC7437">
        <w:rPr>
          <w:rFonts w:asciiTheme="minorHAnsi" w:hAnsiTheme="minorHAnsi"/>
          <w:spacing w:val="-1"/>
          <w:sz w:val="22"/>
          <w:szCs w:val="22"/>
        </w:rPr>
        <w:t>li</w:t>
      </w:r>
      <w:r w:rsidRPr="00AC7437">
        <w:rPr>
          <w:rFonts w:asciiTheme="minorHAnsi" w:hAnsiTheme="minorHAnsi"/>
          <w:spacing w:val="1"/>
          <w:sz w:val="22"/>
          <w:szCs w:val="22"/>
        </w:rPr>
        <w:t>s</w:t>
      </w:r>
      <w:r w:rsidRPr="00AC7437">
        <w:rPr>
          <w:rFonts w:asciiTheme="minorHAnsi" w:hAnsiTheme="minorHAnsi"/>
          <w:spacing w:val="2"/>
          <w:sz w:val="22"/>
          <w:szCs w:val="22"/>
        </w:rPr>
        <w:t>h</w:t>
      </w:r>
      <w:r w:rsidRPr="00AC7437">
        <w:rPr>
          <w:rFonts w:asciiTheme="minorHAnsi" w:hAnsiTheme="minorHAnsi"/>
          <w:sz w:val="22"/>
          <w:szCs w:val="22"/>
        </w:rPr>
        <w:t>ed</w:t>
      </w:r>
      <w:r w:rsidR="00352E70">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352E70">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2"/>
          <w:sz w:val="22"/>
          <w:szCs w:val="22"/>
        </w:rPr>
        <w:t>ff</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iv</w:t>
      </w:r>
      <w:r w:rsidRPr="00AC7437">
        <w:rPr>
          <w:rFonts w:asciiTheme="minorHAnsi" w:hAnsiTheme="minorHAnsi"/>
          <w:sz w:val="22"/>
          <w:szCs w:val="22"/>
        </w:rPr>
        <w:t xml:space="preserve">e. </w:t>
      </w:r>
      <w:r w:rsidRPr="00AC7437">
        <w:rPr>
          <w:rFonts w:asciiTheme="minorHAnsi" w:hAnsiTheme="minorHAnsi"/>
          <w:spacing w:val="1"/>
          <w:sz w:val="22"/>
          <w:szCs w:val="22"/>
          <w:u w:val="single"/>
        </w:rPr>
        <w:t>O</w:t>
      </w:r>
      <w:r w:rsidRPr="00AC7437">
        <w:rPr>
          <w:rFonts w:asciiTheme="minorHAnsi" w:hAnsiTheme="minorHAnsi"/>
          <w:sz w:val="22"/>
          <w:szCs w:val="22"/>
          <w:u w:val="single"/>
        </w:rPr>
        <w:t>n</w:t>
      </w:r>
      <w:r w:rsidRPr="00AC7437">
        <w:rPr>
          <w:rFonts w:asciiTheme="minorHAnsi" w:hAnsiTheme="minorHAnsi"/>
          <w:spacing w:val="-1"/>
          <w:sz w:val="22"/>
          <w:szCs w:val="22"/>
          <w:u w:val="single"/>
        </w:rPr>
        <w:t>g</w:t>
      </w:r>
      <w:r w:rsidRPr="00AC7437">
        <w:rPr>
          <w:rFonts w:asciiTheme="minorHAnsi" w:hAnsiTheme="minorHAnsi"/>
          <w:sz w:val="22"/>
          <w:szCs w:val="22"/>
          <w:u w:val="single"/>
        </w:rPr>
        <w:t>o</w:t>
      </w:r>
      <w:r w:rsidRPr="00AC7437">
        <w:rPr>
          <w:rFonts w:asciiTheme="minorHAnsi" w:hAnsiTheme="minorHAnsi"/>
          <w:spacing w:val="1"/>
          <w:sz w:val="22"/>
          <w:szCs w:val="22"/>
          <w:u w:val="single"/>
        </w:rPr>
        <w:t>i</w:t>
      </w:r>
      <w:r w:rsidRPr="00AC7437">
        <w:rPr>
          <w:rFonts w:asciiTheme="minorHAnsi" w:hAnsiTheme="minorHAnsi"/>
          <w:sz w:val="22"/>
          <w:szCs w:val="22"/>
          <w:u w:val="single"/>
        </w:rPr>
        <w:t>ng</w:t>
      </w:r>
      <w:r w:rsidR="00352E70">
        <w:rPr>
          <w:rFonts w:asciiTheme="minorHAnsi" w:hAnsiTheme="minorHAnsi"/>
          <w:sz w:val="22"/>
          <w:szCs w:val="22"/>
          <w:u w:val="single"/>
        </w:rPr>
        <w:t xml:space="preserve"> </w:t>
      </w:r>
      <w:r w:rsidRPr="00AC7437">
        <w:rPr>
          <w:rFonts w:asciiTheme="minorHAnsi" w:hAnsiTheme="minorHAnsi"/>
          <w:sz w:val="22"/>
          <w:szCs w:val="22"/>
          <w:u w:val="single"/>
        </w:rPr>
        <w:t>o</w:t>
      </w:r>
      <w:r w:rsidRPr="00AC7437">
        <w:rPr>
          <w:rFonts w:asciiTheme="minorHAnsi" w:hAnsiTheme="minorHAnsi"/>
          <w:spacing w:val="-1"/>
          <w:sz w:val="22"/>
          <w:szCs w:val="22"/>
          <w:u w:val="single"/>
        </w:rPr>
        <w:t>p</w:t>
      </w:r>
      <w:r w:rsidRPr="00AC7437">
        <w:rPr>
          <w:rFonts w:asciiTheme="minorHAnsi" w:hAnsiTheme="minorHAnsi"/>
          <w:sz w:val="22"/>
          <w:szCs w:val="22"/>
          <w:u w:val="single"/>
        </w:rPr>
        <w:t>er</w:t>
      </w:r>
      <w:r w:rsidRPr="00AC7437">
        <w:rPr>
          <w:rFonts w:asciiTheme="minorHAnsi" w:hAnsiTheme="minorHAnsi"/>
          <w:spacing w:val="2"/>
          <w:sz w:val="22"/>
          <w:szCs w:val="22"/>
          <w:u w:val="single"/>
        </w:rPr>
        <w:t>a</w:t>
      </w:r>
      <w:r w:rsidRPr="00AC7437">
        <w:rPr>
          <w:rFonts w:asciiTheme="minorHAnsi" w:hAnsiTheme="minorHAnsi"/>
          <w:sz w:val="22"/>
          <w:szCs w:val="22"/>
          <w:u w:val="single"/>
        </w:rPr>
        <w:t>t</w:t>
      </w:r>
      <w:r w:rsidRPr="00AC7437">
        <w:rPr>
          <w:rFonts w:asciiTheme="minorHAnsi" w:hAnsiTheme="minorHAnsi"/>
          <w:spacing w:val="-1"/>
          <w:sz w:val="22"/>
          <w:szCs w:val="22"/>
          <w:u w:val="single"/>
        </w:rPr>
        <w:t>i</w:t>
      </w:r>
      <w:r w:rsidRPr="00AC7437">
        <w:rPr>
          <w:rFonts w:asciiTheme="minorHAnsi" w:hAnsiTheme="minorHAnsi"/>
          <w:spacing w:val="2"/>
          <w:sz w:val="22"/>
          <w:szCs w:val="22"/>
          <w:u w:val="single"/>
        </w:rPr>
        <w:t>o</w:t>
      </w:r>
      <w:r w:rsidRPr="00AC7437">
        <w:rPr>
          <w:rFonts w:asciiTheme="minorHAnsi" w:hAnsiTheme="minorHAnsi"/>
          <w:sz w:val="22"/>
          <w:szCs w:val="22"/>
          <w:u w:val="single"/>
        </w:rPr>
        <w:t>n</w:t>
      </w:r>
      <w:r w:rsidRPr="00AC7437">
        <w:rPr>
          <w:rFonts w:asciiTheme="minorHAnsi" w:hAnsiTheme="minorHAnsi"/>
          <w:spacing w:val="1"/>
          <w:sz w:val="22"/>
          <w:szCs w:val="22"/>
          <w:u w:val="single"/>
        </w:rPr>
        <w:t>a</w:t>
      </w:r>
      <w:r w:rsidRPr="00AC7437">
        <w:rPr>
          <w:rFonts w:asciiTheme="minorHAnsi" w:hAnsiTheme="minorHAnsi"/>
          <w:sz w:val="22"/>
          <w:szCs w:val="22"/>
          <w:u w:val="single"/>
        </w:rPr>
        <w:t>l</w:t>
      </w:r>
      <w:r w:rsidR="00352E70">
        <w:rPr>
          <w:rFonts w:asciiTheme="minorHAnsi" w:hAnsiTheme="minorHAnsi"/>
          <w:sz w:val="22"/>
          <w:szCs w:val="22"/>
          <w:u w:val="single"/>
        </w:rPr>
        <w:t xml:space="preserve"> </w:t>
      </w:r>
      <w:r w:rsidRPr="00AC7437">
        <w:rPr>
          <w:rFonts w:asciiTheme="minorHAnsi" w:hAnsiTheme="minorHAnsi"/>
          <w:spacing w:val="4"/>
          <w:sz w:val="22"/>
          <w:szCs w:val="22"/>
          <w:u w:val="single"/>
        </w:rPr>
        <w:t>m</w:t>
      </w:r>
      <w:r w:rsidRPr="00AC7437">
        <w:rPr>
          <w:rFonts w:asciiTheme="minorHAnsi" w:hAnsiTheme="minorHAnsi"/>
          <w:sz w:val="22"/>
          <w:szCs w:val="22"/>
          <w:u w:val="single"/>
        </w:rPr>
        <w:t>a</w:t>
      </w:r>
      <w:r w:rsidRPr="00AC7437">
        <w:rPr>
          <w:rFonts w:asciiTheme="minorHAnsi" w:hAnsiTheme="minorHAnsi"/>
          <w:spacing w:val="-1"/>
          <w:sz w:val="22"/>
          <w:szCs w:val="22"/>
          <w:u w:val="single"/>
        </w:rPr>
        <w:t>n</w:t>
      </w:r>
      <w:r w:rsidRPr="00AC7437">
        <w:rPr>
          <w:rFonts w:asciiTheme="minorHAnsi" w:hAnsiTheme="minorHAnsi"/>
          <w:sz w:val="22"/>
          <w:szCs w:val="22"/>
          <w:u w:val="single"/>
        </w:rPr>
        <w:t>a</w:t>
      </w:r>
      <w:r w:rsidRPr="00AC7437">
        <w:rPr>
          <w:rFonts w:asciiTheme="minorHAnsi" w:hAnsiTheme="minorHAnsi"/>
          <w:spacing w:val="-1"/>
          <w:sz w:val="22"/>
          <w:szCs w:val="22"/>
          <w:u w:val="single"/>
        </w:rPr>
        <w:t>g</w:t>
      </w:r>
      <w:r w:rsidRPr="00AC7437">
        <w:rPr>
          <w:rFonts w:asciiTheme="minorHAnsi" w:hAnsiTheme="minorHAnsi"/>
          <w:sz w:val="22"/>
          <w:szCs w:val="22"/>
          <w:u w:val="single"/>
        </w:rPr>
        <w:t>e</w:t>
      </w:r>
      <w:r w:rsidRPr="00AC7437">
        <w:rPr>
          <w:rFonts w:asciiTheme="minorHAnsi" w:hAnsiTheme="minorHAnsi"/>
          <w:spacing w:val="4"/>
          <w:sz w:val="22"/>
          <w:szCs w:val="22"/>
          <w:u w:val="single"/>
        </w:rPr>
        <w:t>m</w:t>
      </w:r>
      <w:r w:rsidRPr="00AC7437">
        <w:rPr>
          <w:rFonts w:asciiTheme="minorHAnsi" w:hAnsiTheme="minorHAnsi"/>
          <w:sz w:val="22"/>
          <w:szCs w:val="22"/>
          <w:u w:val="single"/>
        </w:rPr>
        <w:t>e</w:t>
      </w:r>
      <w:r w:rsidRPr="00AC7437">
        <w:rPr>
          <w:rFonts w:asciiTheme="minorHAnsi" w:hAnsiTheme="minorHAnsi"/>
          <w:spacing w:val="-1"/>
          <w:sz w:val="22"/>
          <w:szCs w:val="22"/>
          <w:u w:val="single"/>
        </w:rPr>
        <w:t>n</w:t>
      </w:r>
      <w:r w:rsidRPr="00AC7437">
        <w:rPr>
          <w:rFonts w:asciiTheme="minorHAnsi" w:hAnsiTheme="minorHAnsi"/>
          <w:sz w:val="22"/>
          <w:szCs w:val="22"/>
          <w:u w:val="single"/>
        </w:rPr>
        <w:t>t</w:t>
      </w:r>
      <w:r w:rsidR="00352E70">
        <w:rPr>
          <w:rFonts w:asciiTheme="minorHAnsi" w:hAnsiTheme="minorHAnsi"/>
          <w:sz w:val="22"/>
          <w:szCs w:val="22"/>
          <w:u w:val="single"/>
        </w:rPr>
        <w:t xml:space="preserve"> </w:t>
      </w:r>
      <w:r w:rsidRPr="00AC7437">
        <w:rPr>
          <w:rFonts w:asciiTheme="minorHAnsi" w:hAnsiTheme="minorHAnsi"/>
          <w:sz w:val="22"/>
          <w:szCs w:val="22"/>
          <w:u w:val="single"/>
        </w:rPr>
        <w:t>t</w:t>
      </w:r>
      <w:r w:rsidRPr="00AC7437">
        <w:rPr>
          <w:rFonts w:asciiTheme="minorHAnsi" w:hAnsiTheme="minorHAnsi"/>
          <w:spacing w:val="-1"/>
          <w:sz w:val="22"/>
          <w:szCs w:val="22"/>
          <w:u w:val="single"/>
        </w:rPr>
        <w:t>a</w:t>
      </w:r>
      <w:r w:rsidRPr="00AC7437">
        <w:rPr>
          <w:rFonts w:asciiTheme="minorHAnsi" w:hAnsiTheme="minorHAnsi"/>
          <w:spacing w:val="1"/>
          <w:sz w:val="22"/>
          <w:szCs w:val="22"/>
          <w:u w:val="single"/>
        </w:rPr>
        <w:t>s</w:t>
      </w:r>
      <w:r w:rsidRPr="00AC7437">
        <w:rPr>
          <w:rFonts w:asciiTheme="minorHAnsi" w:hAnsiTheme="minorHAnsi"/>
          <w:spacing w:val="3"/>
          <w:sz w:val="22"/>
          <w:szCs w:val="22"/>
          <w:u w:val="single"/>
        </w:rPr>
        <w:t>k</w:t>
      </w:r>
      <w:r w:rsidRPr="00AC7437">
        <w:rPr>
          <w:rFonts w:asciiTheme="minorHAnsi" w:hAnsiTheme="minorHAnsi"/>
          <w:sz w:val="22"/>
          <w:szCs w:val="22"/>
          <w:u w:val="single"/>
        </w:rPr>
        <w:t>s</w:t>
      </w:r>
    </w:p>
    <w:p w:rsidR="00F56DEE" w:rsidRPr="00AC7437" w:rsidRDefault="00F56DEE" w:rsidP="00B32ED2">
      <w:pPr>
        <w:widowControl w:val="0"/>
        <w:autoSpaceDE w:val="0"/>
        <w:autoSpaceDN w:val="0"/>
        <w:adjustRightInd w:val="0"/>
        <w:spacing w:before="3" w:line="239" w:lineRule="auto"/>
        <w:ind w:left="810" w:right="113" w:hanging="270"/>
        <w:jc w:val="both"/>
        <w:rPr>
          <w:rFonts w:asciiTheme="minorHAnsi" w:hAnsiTheme="minorHAnsi"/>
          <w:sz w:val="22"/>
          <w:szCs w:val="22"/>
        </w:rPr>
      </w:pPr>
      <w:r w:rsidRPr="00AC7437">
        <w:rPr>
          <w:rFonts w:asciiTheme="minorHAnsi" w:hAnsiTheme="minorHAnsi"/>
          <w:sz w:val="22"/>
          <w:szCs w:val="22"/>
        </w:rPr>
        <w:t xml:space="preserve">a) </w:t>
      </w:r>
      <w:r w:rsidR="008A7738">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p</w:t>
      </w:r>
      <w:r w:rsidRPr="00AC7437">
        <w:rPr>
          <w:rFonts w:asciiTheme="minorHAnsi" w:hAnsiTheme="minorHAnsi"/>
          <w:sz w:val="22"/>
          <w:szCs w:val="22"/>
        </w:rPr>
        <w:t>are</w:t>
      </w:r>
      <w:r w:rsidR="00352E70">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he</w:t>
      </w:r>
      <w:r w:rsidR="00352E70">
        <w:rPr>
          <w:rFonts w:asciiTheme="minorHAnsi" w:hAnsiTheme="minorHAnsi"/>
          <w:sz w:val="22"/>
          <w:szCs w:val="22"/>
        </w:rPr>
        <w:t xml:space="preserve"> </w:t>
      </w:r>
      <w:r w:rsidRPr="00AC7437">
        <w:rPr>
          <w:rFonts w:asciiTheme="minorHAnsi" w:hAnsiTheme="minorHAnsi"/>
          <w:spacing w:val="-3"/>
          <w:sz w:val="22"/>
          <w:szCs w:val="22"/>
        </w:rPr>
        <w:t>A</w:t>
      </w:r>
      <w:r w:rsidRPr="00AC7437">
        <w:rPr>
          <w:rFonts w:asciiTheme="minorHAnsi" w:hAnsiTheme="minorHAnsi"/>
          <w:spacing w:val="9"/>
          <w:sz w:val="22"/>
          <w:szCs w:val="22"/>
        </w:rPr>
        <w:t>W</w:t>
      </w:r>
      <w:r w:rsidRPr="00AC7437">
        <w:rPr>
          <w:rFonts w:asciiTheme="minorHAnsi" w:hAnsiTheme="minorHAnsi"/>
          <w:spacing w:val="-1"/>
          <w:sz w:val="22"/>
          <w:szCs w:val="22"/>
        </w:rPr>
        <w:t>P</w:t>
      </w:r>
      <w:r w:rsidR="00352E70">
        <w:rPr>
          <w:rFonts w:asciiTheme="minorHAnsi" w:hAnsiTheme="minorHAnsi"/>
          <w:spacing w:val="-1"/>
          <w:sz w:val="22"/>
          <w:szCs w:val="22"/>
        </w:rPr>
        <w:t xml:space="preserve"> </w:t>
      </w:r>
      <w:r w:rsidRPr="00AC7437">
        <w:rPr>
          <w:rFonts w:asciiTheme="minorHAnsi" w:hAnsiTheme="minorHAnsi"/>
          <w:sz w:val="22"/>
          <w:szCs w:val="22"/>
        </w:rPr>
        <w:t>Ba</w:t>
      </w:r>
      <w:r w:rsidRPr="00AC7437">
        <w:rPr>
          <w:rFonts w:asciiTheme="minorHAnsi" w:hAnsiTheme="minorHAnsi"/>
          <w:spacing w:val="-1"/>
          <w:sz w:val="22"/>
          <w:szCs w:val="22"/>
        </w:rPr>
        <w:t>n</w:t>
      </w:r>
      <w:r w:rsidRPr="00AC7437">
        <w:rPr>
          <w:rFonts w:asciiTheme="minorHAnsi" w:hAnsiTheme="minorHAnsi"/>
          <w:sz w:val="22"/>
          <w:szCs w:val="22"/>
        </w:rPr>
        <w:t>d</w:t>
      </w:r>
      <w:r w:rsidR="00352E70">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2"/>
          <w:sz w:val="22"/>
          <w:szCs w:val="22"/>
        </w:rPr>
        <w:t>v</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e</w:t>
      </w:r>
      <w:r w:rsidR="00352E70">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00352E70">
        <w:rPr>
          <w:rFonts w:asciiTheme="minorHAnsi" w:hAnsiTheme="minorHAnsi"/>
          <w:sz w:val="22"/>
          <w:szCs w:val="22"/>
        </w:rPr>
        <w:t xml:space="preserve"> </w:t>
      </w:r>
      <w:r w:rsidRPr="00AC7437">
        <w:rPr>
          <w:rFonts w:asciiTheme="minorHAnsi" w:hAnsiTheme="minorHAnsi"/>
          <w:sz w:val="22"/>
          <w:szCs w:val="22"/>
        </w:rPr>
        <w:t>M</w:t>
      </w:r>
      <w:r w:rsidRPr="00AC7437">
        <w:rPr>
          <w:rFonts w:asciiTheme="minorHAnsi" w:hAnsiTheme="minorHAnsi"/>
          <w:spacing w:val="4"/>
          <w:sz w:val="22"/>
          <w:szCs w:val="22"/>
        </w:rPr>
        <w:t>&amp;</w:t>
      </w:r>
      <w:r w:rsidRPr="00AC7437">
        <w:rPr>
          <w:rFonts w:asciiTheme="minorHAnsi" w:hAnsiTheme="minorHAnsi"/>
          <w:sz w:val="22"/>
          <w:szCs w:val="22"/>
        </w:rPr>
        <w:t>E</w:t>
      </w:r>
      <w:r w:rsidR="00352E70">
        <w:rPr>
          <w:rFonts w:asciiTheme="minorHAnsi" w:hAnsiTheme="minorHAnsi"/>
          <w:sz w:val="22"/>
          <w:szCs w:val="22"/>
        </w:rPr>
        <w:t xml:space="preserve"> </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z w:val="22"/>
          <w:szCs w:val="22"/>
        </w:rPr>
        <w:t>an</w:t>
      </w:r>
      <w:r w:rsidR="00352E70">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352E70">
        <w:rPr>
          <w:rFonts w:asciiTheme="minorHAnsi" w:hAnsiTheme="minorHAnsi"/>
          <w:sz w:val="22"/>
          <w:szCs w:val="22"/>
        </w:rPr>
        <w:t xml:space="preserve"> </w:t>
      </w:r>
      <w:r w:rsidRPr="00AC7437">
        <w:rPr>
          <w:rFonts w:asciiTheme="minorHAnsi" w:hAnsiTheme="minorHAnsi"/>
          <w:spacing w:val="3"/>
          <w:sz w:val="22"/>
          <w:szCs w:val="22"/>
        </w:rPr>
        <w:t>s</w:t>
      </w:r>
      <w:r w:rsidRPr="00AC7437">
        <w:rPr>
          <w:rFonts w:asciiTheme="minorHAnsi" w:hAnsiTheme="minorHAnsi"/>
          <w:spacing w:val="-6"/>
          <w:sz w:val="22"/>
          <w:szCs w:val="22"/>
        </w:rPr>
        <w:t>y</w:t>
      </w:r>
      <w:r w:rsidRPr="00AC7437">
        <w:rPr>
          <w:rFonts w:asciiTheme="minorHAnsi" w:hAnsiTheme="minorHAnsi"/>
          <w:spacing w:val="3"/>
          <w:sz w:val="22"/>
          <w:szCs w:val="22"/>
        </w:rPr>
        <w:t>s</w:t>
      </w:r>
      <w:r w:rsidRPr="00AC7437">
        <w:rPr>
          <w:rFonts w:asciiTheme="minorHAnsi" w:hAnsiTheme="minorHAnsi"/>
          <w:sz w:val="22"/>
          <w:szCs w:val="22"/>
        </w:rPr>
        <w:t>tem</w:t>
      </w:r>
      <w:r w:rsidR="00352E70">
        <w:rPr>
          <w:rFonts w:asciiTheme="minorHAnsi" w:hAnsiTheme="minorHAnsi"/>
          <w:sz w:val="22"/>
          <w:szCs w:val="22"/>
        </w:rPr>
        <w:t xml:space="preserve"> </w:t>
      </w:r>
      <w:r w:rsidRPr="00AC7437">
        <w:rPr>
          <w:rFonts w:asciiTheme="minorHAnsi" w:hAnsiTheme="minorHAnsi"/>
          <w:spacing w:val="2"/>
          <w:sz w:val="22"/>
          <w:szCs w:val="22"/>
        </w:rPr>
        <w:t>b</w:t>
      </w:r>
      <w:r w:rsidRPr="00AC7437">
        <w:rPr>
          <w:rFonts w:asciiTheme="minorHAnsi" w:hAnsiTheme="minorHAnsi"/>
          <w:sz w:val="22"/>
          <w:szCs w:val="22"/>
        </w:rPr>
        <w:t>y</w:t>
      </w:r>
      <w:r w:rsidR="00352E70">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1"/>
          <w:sz w:val="22"/>
          <w:szCs w:val="22"/>
        </w:rPr>
        <w:t>e</w:t>
      </w:r>
      <w:r w:rsidRPr="00AC7437">
        <w:rPr>
          <w:rFonts w:asciiTheme="minorHAnsi" w:hAnsiTheme="minorHAnsi"/>
          <w:spacing w:val="3"/>
          <w:sz w:val="22"/>
          <w:szCs w:val="22"/>
        </w:rPr>
        <w:t>k</w:t>
      </w:r>
      <w:r w:rsidRPr="00AC7437">
        <w:rPr>
          <w:rFonts w:asciiTheme="minorHAnsi" w:hAnsiTheme="minorHAnsi"/>
          <w:spacing w:val="-1"/>
          <w:sz w:val="22"/>
          <w:szCs w:val="22"/>
        </w:rPr>
        <w:t>i</w:t>
      </w:r>
      <w:r w:rsidRPr="00AC7437">
        <w:rPr>
          <w:rFonts w:asciiTheme="minorHAnsi" w:hAnsiTheme="minorHAnsi"/>
          <w:sz w:val="22"/>
          <w:szCs w:val="22"/>
        </w:rPr>
        <w:t>ng</w:t>
      </w:r>
      <w:r w:rsidR="00352E70">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3"/>
          <w:sz w:val="22"/>
          <w:szCs w:val="22"/>
        </w:rPr>
        <w:t>k</w:t>
      </w:r>
      <w:r w:rsidRPr="00AC7437">
        <w:rPr>
          <w:rFonts w:asciiTheme="minorHAnsi" w:hAnsiTheme="minorHAnsi"/>
          <w:sz w:val="22"/>
          <w:szCs w:val="22"/>
        </w:rPr>
        <w:t>e</w:t>
      </w:r>
      <w:r w:rsidRPr="00AC7437">
        <w:rPr>
          <w:rFonts w:asciiTheme="minorHAnsi" w:hAnsiTheme="minorHAnsi"/>
          <w:spacing w:val="-1"/>
          <w:sz w:val="22"/>
          <w:szCs w:val="22"/>
        </w:rPr>
        <w:t>h</w:t>
      </w:r>
      <w:r w:rsidRPr="00AC7437">
        <w:rPr>
          <w:rFonts w:asciiTheme="minorHAnsi" w:hAnsiTheme="minorHAnsi"/>
          <w:sz w:val="22"/>
          <w:szCs w:val="22"/>
        </w:rPr>
        <w:t>o</w:t>
      </w:r>
      <w:r w:rsidRPr="00AC7437">
        <w:rPr>
          <w:rFonts w:asciiTheme="minorHAnsi" w:hAnsiTheme="minorHAnsi"/>
          <w:spacing w:val="-1"/>
          <w:sz w:val="22"/>
          <w:szCs w:val="22"/>
        </w:rPr>
        <w:t>l</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z w:val="22"/>
          <w:szCs w:val="22"/>
        </w:rPr>
        <w:t>r</w:t>
      </w:r>
      <w:r w:rsidR="00352E70">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p</w:t>
      </w:r>
      <w:r w:rsidRPr="00AC7437">
        <w:rPr>
          <w:rFonts w:asciiTheme="minorHAnsi" w:hAnsiTheme="minorHAnsi"/>
          <w:sz w:val="22"/>
          <w:szCs w:val="22"/>
        </w:rPr>
        <w:t>u</w:t>
      </w:r>
      <w:r w:rsidRPr="00AC7437">
        <w:rPr>
          <w:rFonts w:asciiTheme="minorHAnsi" w:hAnsiTheme="minorHAnsi"/>
          <w:spacing w:val="2"/>
          <w:sz w:val="22"/>
          <w:szCs w:val="22"/>
        </w:rPr>
        <w:t>t</w:t>
      </w:r>
      <w:r w:rsidRPr="00AC7437">
        <w:rPr>
          <w:rFonts w:asciiTheme="minorHAnsi" w:hAnsiTheme="minorHAnsi"/>
          <w:sz w:val="22"/>
          <w:szCs w:val="22"/>
        </w:rPr>
        <w:t xml:space="preserve">s </w:t>
      </w:r>
      <w:r w:rsidRPr="00AC7437">
        <w:rPr>
          <w:rFonts w:asciiTheme="minorHAnsi" w:hAnsiTheme="minorHAnsi"/>
          <w:spacing w:val="-1"/>
          <w:sz w:val="22"/>
          <w:szCs w:val="22"/>
        </w:rPr>
        <w:t>i</w:t>
      </w:r>
      <w:r w:rsidRPr="00AC7437">
        <w:rPr>
          <w:rFonts w:asciiTheme="minorHAnsi" w:hAnsiTheme="minorHAnsi"/>
          <w:sz w:val="22"/>
          <w:szCs w:val="22"/>
        </w:rPr>
        <w:t>nor</w:t>
      </w:r>
      <w:r w:rsidRPr="00AC7437">
        <w:rPr>
          <w:rFonts w:asciiTheme="minorHAnsi" w:hAnsiTheme="minorHAnsi"/>
          <w:spacing w:val="2"/>
          <w:sz w:val="22"/>
          <w:szCs w:val="22"/>
        </w:rPr>
        <w:t>d</w:t>
      </w:r>
      <w:r w:rsidRPr="00AC7437">
        <w:rPr>
          <w:rFonts w:asciiTheme="minorHAnsi" w:hAnsiTheme="minorHAnsi"/>
          <w:sz w:val="22"/>
          <w:szCs w:val="22"/>
        </w:rPr>
        <w:t>er</w:t>
      </w:r>
      <w:r w:rsidR="00352E70">
        <w:rPr>
          <w:rFonts w:asciiTheme="minorHAnsi" w:hAnsiTheme="minorHAnsi"/>
          <w:sz w:val="22"/>
          <w:szCs w:val="22"/>
        </w:rPr>
        <w:t xml:space="preserve"> </w:t>
      </w:r>
      <w:r w:rsidRPr="00AC7437">
        <w:rPr>
          <w:rFonts w:asciiTheme="minorHAnsi" w:hAnsiTheme="minorHAnsi"/>
          <w:sz w:val="22"/>
          <w:szCs w:val="22"/>
        </w:rPr>
        <w:t>to</w:t>
      </w:r>
      <w:r w:rsidR="00352E70">
        <w:rPr>
          <w:rFonts w:asciiTheme="minorHAnsi" w:hAnsiTheme="minorHAnsi"/>
          <w:sz w:val="22"/>
          <w:szCs w:val="22"/>
        </w:rPr>
        <w:t xml:space="preserve"> </w:t>
      </w:r>
      <w:r w:rsidRPr="00AC7437">
        <w:rPr>
          <w:rFonts w:asciiTheme="minorHAnsi" w:hAnsiTheme="minorHAnsi"/>
          <w:sz w:val="22"/>
          <w:szCs w:val="22"/>
        </w:rPr>
        <w:t>pro</w:t>
      </w:r>
      <w:r w:rsidRPr="00AC7437">
        <w:rPr>
          <w:rFonts w:asciiTheme="minorHAnsi" w:hAnsiTheme="minorHAnsi"/>
          <w:spacing w:val="2"/>
          <w:sz w:val="22"/>
          <w:szCs w:val="22"/>
        </w:rPr>
        <w:t>d</w:t>
      </w:r>
      <w:r w:rsidRPr="00AC7437">
        <w:rPr>
          <w:rFonts w:asciiTheme="minorHAnsi" w:hAnsiTheme="minorHAnsi"/>
          <w:sz w:val="22"/>
          <w:szCs w:val="22"/>
        </w:rPr>
        <w:t>u</w:t>
      </w:r>
      <w:r w:rsidRPr="00AC7437">
        <w:rPr>
          <w:rFonts w:asciiTheme="minorHAnsi" w:hAnsiTheme="minorHAnsi"/>
          <w:spacing w:val="1"/>
          <w:sz w:val="22"/>
          <w:szCs w:val="22"/>
        </w:rPr>
        <w:t>c</w:t>
      </w:r>
      <w:r w:rsidRPr="00AC7437">
        <w:rPr>
          <w:rFonts w:asciiTheme="minorHAnsi" w:hAnsiTheme="minorHAnsi"/>
          <w:sz w:val="22"/>
          <w:szCs w:val="22"/>
        </w:rPr>
        <w:t>e</w:t>
      </w:r>
      <w:r w:rsidR="00352E70">
        <w:rPr>
          <w:rFonts w:asciiTheme="minorHAnsi" w:hAnsiTheme="minorHAnsi"/>
          <w:sz w:val="22"/>
          <w:szCs w:val="22"/>
        </w:rPr>
        <w:t xml:space="preserve"> </w:t>
      </w:r>
      <w:r w:rsidRPr="00AC7437">
        <w:rPr>
          <w:rFonts w:asciiTheme="minorHAnsi" w:hAnsiTheme="minorHAnsi"/>
          <w:sz w:val="22"/>
          <w:szCs w:val="22"/>
        </w:rPr>
        <w:t>th</w:t>
      </w:r>
      <w:r w:rsidRPr="00AC7437">
        <w:rPr>
          <w:rFonts w:asciiTheme="minorHAnsi" w:hAnsiTheme="minorHAnsi"/>
          <w:spacing w:val="-1"/>
          <w:sz w:val="22"/>
          <w:szCs w:val="22"/>
        </w:rPr>
        <w:t>e</w:t>
      </w:r>
      <w:r w:rsidRPr="00AC7437">
        <w:rPr>
          <w:rFonts w:asciiTheme="minorHAnsi" w:hAnsiTheme="minorHAnsi"/>
          <w:spacing w:val="1"/>
          <w:sz w:val="22"/>
          <w:szCs w:val="22"/>
        </w:rPr>
        <w:t>s</w:t>
      </w:r>
      <w:r w:rsidRPr="00AC7437">
        <w:rPr>
          <w:rFonts w:asciiTheme="minorHAnsi" w:hAnsiTheme="minorHAnsi"/>
          <w:sz w:val="22"/>
          <w:szCs w:val="22"/>
        </w:rPr>
        <w:t>e</w:t>
      </w:r>
      <w:r w:rsidR="00352E70">
        <w:rPr>
          <w:rFonts w:asciiTheme="minorHAnsi" w:hAnsiTheme="minorHAnsi"/>
          <w:sz w:val="22"/>
          <w:szCs w:val="22"/>
        </w:rPr>
        <w:t xml:space="preserve"> </w:t>
      </w:r>
      <w:r w:rsidRPr="00AC7437">
        <w:rPr>
          <w:rFonts w:asciiTheme="minorHAnsi" w:hAnsiTheme="minorHAnsi"/>
          <w:spacing w:val="2"/>
          <w:sz w:val="22"/>
          <w:szCs w:val="22"/>
        </w:rPr>
        <w:t>p</w:t>
      </w:r>
      <w:r w:rsidRPr="00AC7437">
        <w:rPr>
          <w:rFonts w:asciiTheme="minorHAnsi" w:hAnsiTheme="minorHAnsi"/>
          <w:spacing w:val="-1"/>
          <w:sz w:val="22"/>
          <w:szCs w:val="22"/>
        </w:rPr>
        <w:t>l</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s</w:t>
      </w:r>
      <w:r w:rsidR="00352E70">
        <w:rPr>
          <w:rFonts w:asciiTheme="minorHAnsi" w:hAnsiTheme="minorHAnsi"/>
          <w:sz w:val="22"/>
          <w:szCs w:val="22"/>
        </w:rPr>
        <w:t xml:space="preserve"> </w:t>
      </w:r>
      <w:r w:rsidRPr="00AC7437">
        <w:rPr>
          <w:rFonts w:asciiTheme="minorHAnsi" w:hAnsiTheme="minorHAnsi"/>
          <w:spacing w:val="-2"/>
          <w:sz w:val="22"/>
          <w:szCs w:val="22"/>
        </w:rPr>
        <w:t>w</w:t>
      </w:r>
      <w:r w:rsidRPr="00AC7437">
        <w:rPr>
          <w:rFonts w:asciiTheme="minorHAnsi" w:hAnsiTheme="minorHAnsi"/>
          <w:spacing w:val="1"/>
          <w:sz w:val="22"/>
          <w:szCs w:val="22"/>
        </w:rPr>
        <w:t>i</w:t>
      </w:r>
      <w:r w:rsidRPr="00AC7437">
        <w:rPr>
          <w:rFonts w:asciiTheme="minorHAnsi" w:hAnsiTheme="minorHAnsi"/>
          <w:sz w:val="22"/>
          <w:szCs w:val="22"/>
        </w:rPr>
        <w:t>th</w:t>
      </w:r>
      <w:r w:rsidR="00352E70">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00352E70">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u</w:t>
      </w:r>
      <w:r w:rsidRPr="00AC7437">
        <w:rPr>
          <w:rFonts w:asciiTheme="minorHAnsi" w:hAnsiTheme="minorHAnsi"/>
          <w:spacing w:val="-1"/>
          <w:sz w:val="22"/>
          <w:szCs w:val="22"/>
        </w:rPr>
        <w:t>l</w:t>
      </w:r>
      <w:r w:rsidRPr="00AC7437">
        <w:rPr>
          <w:rFonts w:asciiTheme="minorHAnsi" w:hAnsiTheme="minorHAnsi"/>
          <w:sz w:val="22"/>
          <w:szCs w:val="22"/>
        </w:rPr>
        <w:t>l</w:t>
      </w:r>
      <w:r w:rsidR="00352E70">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2"/>
          <w:sz w:val="22"/>
          <w:szCs w:val="22"/>
        </w:rPr>
        <w:t>m</w:t>
      </w:r>
      <w:r w:rsidRPr="00AC7437">
        <w:rPr>
          <w:rFonts w:asciiTheme="minorHAnsi" w:hAnsiTheme="minorHAnsi"/>
          <w:spacing w:val="4"/>
          <w:sz w:val="22"/>
          <w:szCs w:val="22"/>
        </w:rPr>
        <w:t>m</w:t>
      </w:r>
      <w:r w:rsidRPr="00AC7437">
        <w:rPr>
          <w:rFonts w:asciiTheme="minorHAnsi" w:hAnsiTheme="minorHAnsi"/>
          <w:spacing w:val="-1"/>
          <w:sz w:val="22"/>
          <w:szCs w:val="22"/>
        </w:rPr>
        <w:t>i</w:t>
      </w:r>
      <w:r w:rsidRPr="00AC7437">
        <w:rPr>
          <w:rFonts w:asciiTheme="minorHAnsi" w:hAnsiTheme="minorHAnsi"/>
          <w:spacing w:val="-3"/>
          <w:sz w:val="22"/>
          <w:szCs w:val="22"/>
        </w:rPr>
        <w:t>t</w:t>
      </w:r>
      <w:r w:rsidRPr="00AC7437">
        <w:rPr>
          <w:rFonts w:asciiTheme="minorHAnsi" w:hAnsiTheme="minorHAnsi"/>
          <w:spacing w:val="4"/>
          <w:sz w:val="22"/>
          <w:szCs w:val="22"/>
        </w:rPr>
        <w:t>m</w:t>
      </w:r>
      <w:r w:rsidRPr="00AC7437">
        <w:rPr>
          <w:rFonts w:asciiTheme="minorHAnsi" w:hAnsiTheme="minorHAnsi"/>
          <w:spacing w:val="-3"/>
          <w:sz w:val="22"/>
          <w:szCs w:val="22"/>
        </w:rPr>
        <w:t>e</w:t>
      </w:r>
      <w:r w:rsidRPr="00AC7437">
        <w:rPr>
          <w:rFonts w:asciiTheme="minorHAnsi" w:hAnsiTheme="minorHAnsi"/>
          <w:sz w:val="22"/>
          <w:szCs w:val="22"/>
        </w:rPr>
        <w:t>nt</w:t>
      </w:r>
      <w:r w:rsidR="00352E70">
        <w:rPr>
          <w:rFonts w:asciiTheme="minorHAnsi" w:hAnsiTheme="minorHAnsi"/>
          <w:sz w:val="22"/>
          <w:szCs w:val="22"/>
        </w:rPr>
        <w:t xml:space="preserve"> </w:t>
      </w:r>
      <w:r w:rsidRPr="00AC7437">
        <w:rPr>
          <w:rFonts w:asciiTheme="minorHAnsi" w:hAnsiTheme="minorHAnsi"/>
          <w:sz w:val="22"/>
          <w:szCs w:val="22"/>
        </w:rPr>
        <w:t>of</w:t>
      </w:r>
      <w:r w:rsidR="00352E70">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l</w:t>
      </w:r>
      <w:r w:rsidR="00352E70">
        <w:rPr>
          <w:rFonts w:asciiTheme="minorHAnsi" w:hAnsiTheme="minorHAnsi"/>
          <w:spacing w:val="-1"/>
          <w:sz w:val="22"/>
          <w:szCs w:val="22"/>
        </w:rPr>
        <w:t xml:space="preserve"> </w:t>
      </w:r>
      <w:r w:rsidRPr="00AC7437">
        <w:rPr>
          <w:rFonts w:asciiTheme="minorHAnsi" w:hAnsiTheme="minorHAnsi"/>
          <w:sz w:val="22"/>
          <w:szCs w:val="22"/>
        </w:rPr>
        <w:t>lt</w:t>
      </w:r>
      <w:r w:rsidRPr="00AC7437">
        <w:rPr>
          <w:rFonts w:asciiTheme="minorHAnsi" w:hAnsiTheme="minorHAnsi"/>
          <w:spacing w:val="2"/>
          <w:sz w:val="22"/>
          <w:szCs w:val="22"/>
        </w:rPr>
        <w:t>h</w:t>
      </w:r>
      <w:r w:rsidRPr="00AC7437">
        <w:rPr>
          <w:rFonts w:asciiTheme="minorHAnsi" w:hAnsiTheme="minorHAnsi"/>
          <w:sz w:val="22"/>
          <w:szCs w:val="22"/>
        </w:rPr>
        <w:t>e</w:t>
      </w:r>
      <w:r w:rsidR="00352E70">
        <w:rPr>
          <w:rFonts w:asciiTheme="minorHAnsi" w:hAnsiTheme="minorHAnsi"/>
          <w:sz w:val="22"/>
          <w:szCs w:val="22"/>
        </w:rPr>
        <w:t xml:space="preserve"> </w:t>
      </w:r>
      <w:r w:rsidRPr="00AC7437">
        <w:rPr>
          <w:rFonts w:asciiTheme="minorHAnsi" w:hAnsiTheme="minorHAnsi"/>
          <w:sz w:val="22"/>
          <w:szCs w:val="22"/>
        </w:rPr>
        <w:t>org</w:t>
      </w:r>
      <w:r w:rsidRPr="00AC7437">
        <w:rPr>
          <w:rFonts w:asciiTheme="minorHAnsi" w:hAnsiTheme="minorHAnsi"/>
          <w:spacing w:val="2"/>
          <w:sz w:val="22"/>
          <w:szCs w:val="22"/>
        </w:rPr>
        <w:t>a</w:t>
      </w:r>
      <w:r w:rsidRPr="00AC7437">
        <w:rPr>
          <w:rFonts w:asciiTheme="minorHAnsi" w:hAnsiTheme="minorHAnsi"/>
          <w:sz w:val="22"/>
          <w:szCs w:val="22"/>
        </w:rPr>
        <w:t>n</w:t>
      </w:r>
      <w:r w:rsidRPr="00AC7437">
        <w:rPr>
          <w:rFonts w:asciiTheme="minorHAnsi" w:hAnsiTheme="minorHAnsi"/>
          <w:spacing w:val="1"/>
          <w:sz w:val="22"/>
          <w:szCs w:val="22"/>
        </w:rPr>
        <w:t>i</w:t>
      </w:r>
      <w:r w:rsidRPr="00AC7437">
        <w:rPr>
          <w:rFonts w:asciiTheme="minorHAnsi" w:hAnsiTheme="minorHAnsi"/>
          <w:spacing w:val="-1"/>
          <w:sz w:val="22"/>
          <w:szCs w:val="22"/>
        </w:rPr>
        <w:t>z</w:t>
      </w:r>
      <w:r w:rsidRPr="00AC7437">
        <w:rPr>
          <w:rFonts w:asciiTheme="minorHAnsi" w:hAnsiTheme="minorHAnsi"/>
          <w:spacing w:val="2"/>
          <w:sz w:val="22"/>
          <w:szCs w:val="22"/>
        </w:rPr>
        <w:t>a</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ns</w:t>
      </w:r>
      <w:r w:rsidR="00352E70">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2"/>
          <w:sz w:val="22"/>
          <w:szCs w:val="22"/>
        </w:rPr>
        <w:t>v</w:t>
      </w:r>
      <w:r w:rsidRPr="00AC7437">
        <w:rPr>
          <w:rFonts w:asciiTheme="minorHAnsi" w:hAnsiTheme="minorHAnsi"/>
          <w:spacing w:val="2"/>
          <w:sz w:val="22"/>
          <w:szCs w:val="22"/>
        </w:rPr>
        <w:t>o</w:t>
      </w:r>
      <w:r w:rsidRPr="00AC7437">
        <w:rPr>
          <w:rFonts w:asciiTheme="minorHAnsi" w:hAnsiTheme="minorHAnsi"/>
          <w:spacing w:val="1"/>
          <w:sz w:val="22"/>
          <w:szCs w:val="22"/>
        </w:rPr>
        <w:t>l</w:t>
      </w:r>
      <w:r w:rsidRPr="00AC7437">
        <w:rPr>
          <w:rFonts w:asciiTheme="minorHAnsi" w:hAnsiTheme="minorHAnsi"/>
          <w:spacing w:val="-1"/>
          <w:sz w:val="22"/>
          <w:szCs w:val="22"/>
        </w:rPr>
        <w:t>v</w:t>
      </w:r>
      <w:r w:rsidRPr="00AC7437">
        <w:rPr>
          <w:rFonts w:asciiTheme="minorHAnsi" w:hAnsiTheme="minorHAnsi"/>
          <w:sz w:val="22"/>
          <w:szCs w:val="22"/>
        </w:rPr>
        <w:t xml:space="preserve">ed </w:t>
      </w:r>
      <w:r w:rsidRPr="00AC7437">
        <w:rPr>
          <w:rFonts w:asciiTheme="minorHAnsi" w:hAnsiTheme="minorHAnsi"/>
          <w:spacing w:val="-1"/>
          <w:sz w:val="22"/>
          <w:szCs w:val="22"/>
        </w:rPr>
        <w:t>i</w:t>
      </w:r>
      <w:r w:rsidRPr="00AC7437">
        <w:rPr>
          <w:rFonts w:asciiTheme="minorHAnsi" w:hAnsiTheme="minorHAnsi"/>
          <w:sz w:val="22"/>
          <w:szCs w:val="22"/>
        </w:rPr>
        <w:t>n</w:t>
      </w:r>
      <w:r w:rsidR="00352E70">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he</w:t>
      </w:r>
      <w:r w:rsidR="00352E70">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 xml:space="preserve">t.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pacing w:val="2"/>
          <w:sz w:val="22"/>
          <w:szCs w:val="22"/>
        </w:rPr>
        <w:t>e</w:t>
      </w:r>
      <w:r w:rsidRPr="00AC7437">
        <w:rPr>
          <w:rFonts w:asciiTheme="minorHAnsi" w:hAnsiTheme="minorHAnsi"/>
          <w:sz w:val="22"/>
          <w:szCs w:val="22"/>
        </w:rPr>
        <w:t xml:space="preserve">nt </w:t>
      </w:r>
      <w:r w:rsidRPr="00AC7437">
        <w:rPr>
          <w:rFonts w:asciiTheme="minorHAnsi" w:hAnsiTheme="minorHAnsi"/>
          <w:spacing w:val="2"/>
          <w:sz w:val="22"/>
          <w:szCs w:val="22"/>
        </w:rPr>
        <w:t>t</w:t>
      </w:r>
      <w:r w:rsidRPr="00AC7437">
        <w:rPr>
          <w:rFonts w:asciiTheme="minorHAnsi" w:hAnsiTheme="minorHAnsi"/>
          <w:sz w:val="22"/>
          <w:szCs w:val="22"/>
        </w:rPr>
        <w:t>he</w:t>
      </w:r>
      <w:r w:rsidRPr="00AC7437">
        <w:rPr>
          <w:rFonts w:asciiTheme="minorHAnsi" w:hAnsiTheme="minorHAnsi"/>
          <w:spacing w:val="-6"/>
          <w:sz w:val="22"/>
          <w:szCs w:val="22"/>
        </w:rPr>
        <w:t>A</w:t>
      </w:r>
      <w:r w:rsidRPr="00AC7437">
        <w:rPr>
          <w:rFonts w:asciiTheme="minorHAnsi" w:hAnsiTheme="minorHAnsi"/>
          <w:spacing w:val="11"/>
          <w:sz w:val="22"/>
          <w:szCs w:val="22"/>
        </w:rPr>
        <w:t>W</w:t>
      </w:r>
      <w:r w:rsidRPr="00AC7437">
        <w:rPr>
          <w:rFonts w:asciiTheme="minorHAnsi" w:hAnsiTheme="minorHAnsi"/>
          <w:spacing w:val="-1"/>
          <w:sz w:val="22"/>
          <w:szCs w:val="22"/>
        </w:rPr>
        <w:t>P</w:t>
      </w:r>
      <w:r w:rsidRPr="00AC7437">
        <w:rPr>
          <w:rFonts w:asciiTheme="minorHAnsi" w:hAnsiTheme="minorHAnsi"/>
          <w:sz w:val="22"/>
          <w:szCs w:val="22"/>
        </w:rPr>
        <w:t>B</w:t>
      </w:r>
      <w:r w:rsidR="00352E70">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352E70">
        <w:rPr>
          <w:rFonts w:asciiTheme="minorHAnsi" w:hAnsiTheme="minorHAnsi"/>
          <w:sz w:val="22"/>
          <w:szCs w:val="22"/>
        </w:rPr>
        <w:t xml:space="preserve"> </w:t>
      </w:r>
      <w:r w:rsidRPr="00AC7437">
        <w:rPr>
          <w:rFonts w:asciiTheme="minorHAnsi" w:hAnsiTheme="minorHAnsi"/>
          <w:spacing w:val="2"/>
          <w:sz w:val="22"/>
          <w:szCs w:val="22"/>
        </w:rPr>
        <w:t>M</w:t>
      </w:r>
      <w:r w:rsidRPr="00AC7437">
        <w:rPr>
          <w:rFonts w:asciiTheme="minorHAnsi" w:hAnsiTheme="minorHAnsi"/>
          <w:spacing w:val="1"/>
          <w:sz w:val="22"/>
          <w:szCs w:val="22"/>
        </w:rPr>
        <w:t>&amp;</w:t>
      </w:r>
      <w:r w:rsidRPr="00AC7437">
        <w:rPr>
          <w:rFonts w:asciiTheme="minorHAnsi" w:hAnsiTheme="minorHAnsi"/>
          <w:sz w:val="22"/>
          <w:szCs w:val="22"/>
        </w:rPr>
        <w:t>E</w:t>
      </w:r>
      <w:r w:rsidR="00352E70">
        <w:rPr>
          <w:rFonts w:asciiTheme="minorHAnsi" w:hAnsiTheme="minorHAnsi"/>
          <w:sz w:val="22"/>
          <w:szCs w:val="22"/>
        </w:rPr>
        <w:t xml:space="preserve"> </w:t>
      </w:r>
      <w:r w:rsidRPr="00AC7437">
        <w:rPr>
          <w:rFonts w:asciiTheme="minorHAnsi" w:hAnsiTheme="minorHAnsi"/>
          <w:spacing w:val="2"/>
          <w:sz w:val="22"/>
          <w:szCs w:val="22"/>
        </w:rPr>
        <w:t>p</w:t>
      </w:r>
      <w:r w:rsidRPr="00AC7437">
        <w:rPr>
          <w:rFonts w:asciiTheme="minorHAnsi" w:hAnsiTheme="minorHAnsi"/>
          <w:spacing w:val="-1"/>
          <w:sz w:val="22"/>
          <w:szCs w:val="22"/>
        </w:rPr>
        <w:t>l</w:t>
      </w:r>
      <w:r w:rsidRPr="00AC7437">
        <w:rPr>
          <w:rFonts w:asciiTheme="minorHAnsi" w:hAnsiTheme="minorHAnsi"/>
          <w:sz w:val="22"/>
          <w:szCs w:val="22"/>
        </w:rPr>
        <w:t>an</w:t>
      </w:r>
      <w:r w:rsidR="00352E70">
        <w:rPr>
          <w:rFonts w:asciiTheme="minorHAnsi" w:hAnsiTheme="minorHAnsi"/>
          <w:sz w:val="22"/>
          <w:szCs w:val="22"/>
        </w:rPr>
        <w:t xml:space="preserve"> </w:t>
      </w:r>
      <w:r w:rsidRPr="00AC7437">
        <w:rPr>
          <w:rFonts w:asciiTheme="minorHAnsi" w:hAnsiTheme="minorHAnsi"/>
          <w:sz w:val="22"/>
          <w:szCs w:val="22"/>
        </w:rPr>
        <w:t>to</w:t>
      </w:r>
      <w:r w:rsidR="00352E70">
        <w:rPr>
          <w:rFonts w:asciiTheme="minorHAnsi" w:hAnsiTheme="minorHAnsi"/>
          <w:sz w:val="22"/>
          <w:szCs w:val="22"/>
        </w:rPr>
        <w:t xml:space="preserve"> </w:t>
      </w:r>
      <w:r w:rsidRPr="00AC7437">
        <w:rPr>
          <w:rFonts w:asciiTheme="minorHAnsi" w:hAnsiTheme="minorHAnsi"/>
          <w:sz w:val="22"/>
          <w:szCs w:val="22"/>
        </w:rPr>
        <w:t>the</w:t>
      </w:r>
      <w:r w:rsidR="00352E70">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pacing w:val="2"/>
          <w:sz w:val="22"/>
          <w:szCs w:val="22"/>
        </w:rPr>
        <w:t>e</w:t>
      </w:r>
      <w:r w:rsidRPr="00AC7437">
        <w:rPr>
          <w:rFonts w:asciiTheme="minorHAnsi" w:hAnsiTheme="minorHAnsi"/>
          <w:spacing w:val="-1"/>
          <w:sz w:val="22"/>
          <w:szCs w:val="22"/>
        </w:rPr>
        <w:t>l</w:t>
      </w:r>
      <w:r w:rsidRPr="00AC7437">
        <w:rPr>
          <w:rFonts w:asciiTheme="minorHAnsi" w:hAnsiTheme="minorHAnsi"/>
          <w:spacing w:val="2"/>
          <w:sz w:val="22"/>
          <w:szCs w:val="22"/>
        </w:rPr>
        <w:t>e</w:t>
      </w:r>
      <w:r w:rsidRPr="00AC7437">
        <w:rPr>
          <w:rFonts w:asciiTheme="minorHAnsi" w:hAnsiTheme="minorHAnsi"/>
          <w:spacing w:val="-1"/>
          <w:sz w:val="22"/>
          <w:szCs w:val="22"/>
        </w:rPr>
        <w:t>v</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t a</w:t>
      </w:r>
      <w:r w:rsidRPr="00AC7437">
        <w:rPr>
          <w:rFonts w:asciiTheme="minorHAnsi" w:hAnsiTheme="minorHAnsi"/>
          <w:spacing w:val="1"/>
          <w:sz w:val="22"/>
          <w:szCs w:val="22"/>
        </w:rPr>
        <w:t>p</w:t>
      </w:r>
      <w:r w:rsidRPr="00AC7437">
        <w:rPr>
          <w:rFonts w:asciiTheme="minorHAnsi" w:hAnsiTheme="minorHAnsi"/>
          <w:sz w:val="22"/>
          <w:szCs w:val="22"/>
        </w:rPr>
        <w:t>pr</w:t>
      </w:r>
      <w:r w:rsidRPr="00AC7437">
        <w:rPr>
          <w:rFonts w:asciiTheme="minorHAnsi" w:hAnsiTheme="minorHAnsi"/>
          <w:spacing w:val="2"/>
          <w:sz w:val="22"/>
          <w:szCs w:val="22"/>
        </w:rPr>
        <w:t>o</w:t>
      </w:r>
      <w:r w:rsidRPr="00AC7437">
        <w:rPr>
          <w:rFonts w:asciiTheme="minorHAnsi" w:hAnsiTheme="minorHAnsi"/>
          <w:spacing w:val="-1"/>
          <w:sz w:val="22"/>
          <w:szCs w:val="22"/>
        </w:rPr>
        <w:t>v</w:t>
      </w:r>
      <w:r w:rsidRPr="00AC7437">
        <w:rPr>
          <w:rFonts w:asciiTheme="minorHAnsi" w:hAnsiTheme="minorHAnsi"/>
          <w:sz w:val="22"/>
          <w:szCs w:val="22"/>
        </w:rPr>
        <w:t>al b</w:t>
      </w:r>
      <w:r w:rsidRPr="00AC7437">
        <w:rPr>
          <w:rFonts w:asciiTheme="minorHAnsi" w:hAnsiTheme="minorHAnsi"/>
          <w:spacing w:val="1"/>
          <w:sz w:val="22"/>
          <w:szCs w:val="22"/>
        </w:rPr>
        <w:t>o</w:t>
      </w:r>
      <w:r w:rsidRPr="00AC7437">
        <w:rPr>
          <w:rFonts w:asciiTheme="minorHAnsi" w:hAnsiTheme="minorHAnsi"/>
          <w:sz w:val="22"/>
          <w:szCs w:val="22"/>
        </w:rPr>
        <w:t>d</w:t>
      </w:r>
      <w:r w:rsidRPr="00AC7437">
        <w:rPr>
          <w:rFonts w:asciiTheme="minorHAnsi" w:hAnsiTheme="minorHAnsi"/>
          <w:spacing w:val="1"/>
          <w:sz w:val="22"/>
          <w:szCs w:val="22"/>
        </w:rPr>
        <w:t>i</w:t>
      </w:r>
      <w:r w:rsidRPr="00AC7437">
        <w:rPr>
          <w:rFonts w:asciiTheme="minorHAnsi" w:hAnsiTheme="minorHAnsi"/>
          <w:sz w:val="22"/>
          <w:szCs w:val="22"/>
        </w:rPr>
        <w:t>es</w:t>
      </w:r>
      <w:r w:rsidR="00352E70">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00352E70">
        <w:rPr>
          <w:rFonts w:asciiTheme="minorHAnsi" w:hAnsiTheme="minorHAnsi"/>
          <w:sz w:val="22"/>
          <w:szCs w:val="22"/>
        </w:rPr>
        <w:t xml:space="preserve"> </w:t>
      </w:r>
      <w:r w:rsidRPr="00AC7437">
        <w:rPr>
          <w:rFonts w:asciiTheme="minorHAnsi" w:hAnsiTheme="minorHAnsi"/>
          <w:sz w:val="22"/>
          <w:szCs w:val="22"/>
        </w:rPr>
        <w:t>a t</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z w:val="22"/>
          <w:szCs w:val="22"/>
        </w:rPr>
        <w:t>y</w:t>
      </w:r>
      <w:r w:rsidR="00352E70">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z w:val="22"/>
          <w:szCs w:val="22"/>
        </w:rPr>
        <w:t>r</w:t>
      </w:r>
      <w:r w:rsidR="00352E70">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or</w:t>
      </w:r>
      <w:r w:rsidR="00352E70">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2"/>
          <w:sz w:val="22"/>
          <w:szCs w:val="22"/>
        </w:rPr>
        <w:t>v</w:t>
      </w:r>
      <w:r w:rsidRPr="00AC7437">
        <w:rPr>
          <w:rFonts w:asciiTheme="minorHAnsi" w:hAnsiTheme="minorHAnsi"/>
          <w:spacing w:val="1"/>
          <w:sz w:val="22"/>
          <w:szCs w:val="22"/>
        </w:rPr>
        <w:t>i</w:t>
      </w:r>
      <w:r w:rsidRPr="00AC7437">
        <w:rPr>
          <w:rFonts w:asciiTheme="minorHAnsi" w:hAnsiTheme="minorHAnsi"/>
          <w:spacing w:val="2"/>
          <w:sz w:val="22"/>
          <w:szCs w:val="22"/>
        </w:rPr>
        <w:t>e</w:t>
      </w:r>
      <w:r w:rsidRPr="00AC7437">
        <w:rPr>
          <w:rFonts w:asciiTheme="minorHAnsi" w:hAnsiTheme="minorHAnsi"/>
          <w:sz w:val="22"/>
          <w:szCs w:val="22"/>
        </w:rPr>
        <w:t>w</w:t>
      </w:r>
      <w:r w:rsidR="00352E70">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z w:val="22"/>
          <w:szCs w:val="22"/>
        </w:rPr>
        <w:t>nd</w:t>
      </w:r>
      <w:r w:rsidR="00352E70">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z w:val="22"/>
          <w:szCs w:val="22"/>
        </w:rPr>
        <w:t>p</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pacing w:val="6"/>
          <w:sz w:val="22"/>
          <w:szCs w:val="22"/>
        </w:rPr>
        <w:t>o</w:t>
      </w:r>
      <w:r w:rsidRPr="00AC7437">
        <w:rPr>
          <w:rFonts w:asciiTheme="minorHAnsi" w:hAnsiTheme="minorHAnsi"/>
          <w:spacing w:val="-1"/>
          <w:sz w:val="22"/>
          <w:szCs w:val="22"/>
        </w:rPr>
        <w:t>v</w:t>
      </w:r>
      <w:r w:rsidRPr="00AC7437">
        <w:rPr>
          <w:rFonts w:asciiTheme="minorHAnsi" w:hAnsiTheme="minorHAnsi"/>
          <w:spacing w:val="2"/>
          <w:sz w:val="22"/>
          <w:szCs w:val="22"/>
        </w:rPr>
        <w:t>a</w:t>
      </w:r>
      <w:r w:rsidRPr="00AC7437">
        <w:rPr>
          <w:rFonts w:asciiTheme="minorHAnsi" w:hAnsiTheme="minorHAnsi"/>
          <w:spacing w:val="-1"/>
          <w:sz w:val="22"/>
          <w:szCs w:val="22"/>
        </w:rPr>
        <w:t>l</w:t>
      </w:r>
      <w:r w:rsidRPr="00AC7437">
        <w:rPr>
          <w:rFonts w:asciiTheme="minorHAnsi" w:hAnsiTheme="minorHAnsi"/>
          <w:sz w:val="22"/>
          <w:szCs w:val="22"/>
        </w:rPr>
        <w:t>;</w:t>
      </w:r>
    </w:p>
    <w:p w:rsidR="00F56DEE" w:rsidRPr="00AC7437" w:rsidRDefault="00F56DEE" w:rsidP="00B32ED2">
      <w:pPr>
        <w:widowControl w:val="0"/>
        <w:autoSpaceDE w:val="0"/>
        <w:autoSpaceDN w:val="0"/>
        <w:adjustRightInd w:val="0"/>
        <w:spacing w:before="41" w:line="240" w:lineRule="auto"/>
        <w:ind w:left="810" w:right="113" w:hanging="270"/>
        <w:jc w:val="both"/>
        <w:rPr>
          <w:rFonts w:asciiTheme="minorHAnsi" w:hAnsiTheme="minorHAnsi"/>
          <w:sz w:val="22"/>
          <w:szCs w:val="22"/>
        </w:rPr>
      </w:pPr>
      <w:r w:rsidRPr="00AC7437">
        <w:rPr>
          <w:rFonts w:asciiTheme="minorHAnsi" w:hAnsiTheme="minorHAnsi"/>
          <w:sz w:val="22"/>
          <w:szCs w:val="22"/>
        </w:rPr>
        <w:t>b) For</w:t>
      </w:r>
      <w:r w:rsidR="0013449E">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a</w:t>
      </w:r>
      <w:r w:rsidRPr="00AC7437">
        <w:rPr>
          <w:rFonts w:asciiTheme="minorHAnsi" w:hAnsiTheme="minorHAnsi"/>
          <w:spacing w:val="1"/>
          <w:sz w:val="22"/>
          <w:szCs w:val="22"/>
        </w:rPr>
        <w:t>c</w:t>
      </w:r>
      <w:r w:rsidRPr="00AC7437">
        <w:rPr>
          <w:rFonts w:asciiTheme="minorHAnsi" w:hAnsiTheme="minorHAnsi"/>
          <w:sz w:val="22"/>
          <w:szCs w:val="22"/>
        </w:rPr>
        <w:t>h</w:t>
      </w:r>
      <w:r w:rsidR="0013449E">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er</w:t>
      </w:r>
      <w:r w:rsidRPr="00AC7437">
        <w:rPr>
          <w:rFonts w:asciiTheme="minorHAnsi" w:hAnsiTheme="minorHAnsi"/>
          <w:spacing w:val="2"/>
          <w:sz w:val="22"/>
          <w:szCs w:val="22"/>
        </w:rPr>
        <w:t>v</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e</w:t>
      </w:r>
      <w:r w:rsidR="0013449E">
        <w:rPr>
          <w:rFonts w:asciiTheme="minorHAnsi" w:hAnsiTheme="minorHAnsi"/>
          <w:sz w:val="22"/>
          <w:szCs w:val="22"/>
        </w:rPr>
        <w:t xml:space="preserve"> </w:t>
      </w:r>
      <w:r w:rsidRPr="00AC7437">
        <w:rPr>
          <w:rFonts w:asciiTheme="minorHAnsi" w:hAnsiTheme="minorHAnsi"/>
          <w:sz w:val="22"/>
          <w:szCs w:val="22"/>
        </w:rPr>
        <w:t>pr</w:t>
      </w:r>
      <w:r w:rsidRPr="00AC7437">
        <w:rPr>
          <w:rFonts w:asciiTheme="minorHAnsi" w:hAnsiTheme="minorHAnsi"/>
          <w:spacing w:val="2"/>
          <w:sz w:val="22"/>
          <w:szCs w:val="22"/>
        </w:rPr>
        <w:t>o</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z w:val="22"/>
          <w:szCs w:val="22"/>
        </w:rPr>
        <w:t>r</w:t>
      </w:r>
      <w:r w:rsidR="0013449E">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tra</w:t>
      </w:r>
      <w:r w:rsidRPr="00AC7437">
        <w:rPr>
          <w:rFonts w:asciiTheme="minorHAnsi" w:hAnsiTheme="minorHAnsi"/>
          <w:spacing w:val="1"/>
          <w:sz w:val="22"/>
          <w:szCs w:val="22"/>
        </w:rPr>
        <w:t>c</w:t>
      </w:r>
      <w:r w:rsidRPr="00AC7437">
        <w:rPr>
          <w:rFonts w:asciiTheme="minorHAnsi" w:hAnsiTheme="minorHAnsi"/>
          <w:sz w:val="22"/>
          <w:szCs w:val="22"/>
        </w:rPr>
        <w:t>t</w:t>
      </w:r>
      <w:proofErr w:type="gramStart"/>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z w:val="22"/>
          <w:szCs w:val="22"/>
        </w:rPr>
        <w:t>ure</w:t>
      </w:r>
      <w:proofErr w:type="gramEnd"/>
      <w:r w:rsidR="0013449E">
        <w:rPr>
          <w:rFonts w:asciiTheme="minorHAnsi" w:hAnsiTheme="minorHAnsi"/>
          <w:sz w:val="22"/>
          <w:szCs w:val="22"/>
        </w:rPr>
        <w:t xml:space="preserve"> </w:t>
      </w:r>
      <w:r w:rsidRPr="00AC7437">
        <w:rPr>
          <w:rFonts w:asciiTheme="minorHAnsi" w:hAnsiTheme="minorHAnsi"/>
          <w:sz w:val="22"/>
          <w:szCs w:val="22"/>
        </w:rPr>
        <w:t>th</w:t>
      </w:r>
      <w:r w:rsidRPr="00AC7437">
        <w:rPr>
          <w:rFonts w:asciiTheme="minorHAnsi" w:hAnsiTheme="minorHAnsi"/>
          <w:spacing w:val="-1"/>
          <w:sz w:val="22"/>
          <w:szCs w:val="22"/>
        </w:rPr>
        <w:t>a</w:t>
      </w:r>
      <w:r w:rsidRPr="00AC7437">
        <w:rPr>
          <w:rFonts w:asciiTheme="minorHAnsi" w:hAnsiTheme="minorHAnsi"/>
          <w:sz w:val="22"/>
          <w:szCs w:val="22"/>
        </w:rPr>
        <w:t>t</w:t>
      </w:r>
      <w:r w:rsidR="0013449E">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pacing w:val="2"/>
          <w:sz w:val="22"/>
          <w:szCs w:val="22"/>
        </w:rPr>
        <w:t>t</w:t>
      </w:r>
      <w:r w:rsidRPr="00AC7437">
        <w:rPr>
          <w:rFonts w:asciiTheme="minorHAnsi" w:hAnsiTheme="minorHAnsi"/>
          <w:sz w:val="22"/>
          <w:szCs w:val="22"/>
        </w:rPr>
        <w:t>a</w:t>
      </w:r>
      <w:r w:rsidRPr="00AC7437">
        <w:rPr>
          <w:rFonts w:asciiTheme="minorHAnsi" w:hAnsiTheme="minorHAnsi"/>
          <w:spacing w:val="1"/>
          <w:sz w:val="22"/>
          <w:szCs w:val="22"/>
        </w:rPr>
        <w:t>il</w:t>
      </w:r>
      <w:r w:rsidRPr="00AC7437">
        <w:rPr>
          <w:rFonts w:asciiTheme="minorHAnsi" w:hAnsiTheme="minorHAnsi"/>
          <w:sz w:val="22"/>
          <w:szCs w:val="22"/>
        </w:rPr>
        <w:t>ed</w:t>
      </w:r>
      <w:r w:rsidR="0013449E">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p</w:t>
      </w:r>
      <w:r w:rsidRPr="00AC7437">
        <w:rPr>
          <w:rFonts w:asciiTheme="minorHAnsi" w:hAnsiTheme="minorHAnsi"/>
          <w:spacing w:val="-1"/>
          <w:sz w:val="22"/>
          <w:szCs w:val="22"/>
        </w:rPr>
        <w:t>e</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a</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s are</w:t>
      </w:r>
      <w:r w:rsidR="0013449E">
        <w:rPr>
          <w:rFonts w:asciiTheme="minorHAnsi" w:hAnsiTheme="minorHAnsi"/>
          <w:sz w:val="22"/>
          <w:szCs w:val="22"/>
        </w:rPr>
        <w:t xml:space="preserve"> </w:t>
      </w:r>
      <w:r w:rsidRPr="00AC7437">
        <w:rPr>
          <w:rFonts w:asciiTheme="minorHAnsi" w:hAnsiTheme="minorHAnsi"/>
          <w:sz w:val="22"/>
          <w:szCs w:val="22"/>
        </w:rPr>
        <w:t>pre</w:t>
      </w:r>
      <w:r w:rsidRPr="00AC7437">
        <w:rPr>
          <w:rFonts w:asciiTheme="minorHAnsi" w:hAnsiTheme="minorHAnsi"/>
          <w:spacing w:val="2"/>
          <w:sz w:val="22"/>
          <w:szCs w:val="22"/>
        </w:rPr>
        <w:t>pa</w:t>
      </w:r>
      <w:r w:rsidRPr="00AC7437">
        <w:rPr>
          <w:rFonts w:asciiTheme="minorHAnsi" w:hAnsiTheme="minorHAnsi"/>
          <w:spacing w:val="1"/>
          <w:sz w:val="22"/>
          <w:szCs w:val="22"/>
        </w:rPr>
        <w:t>r</w:t>
      </w:r>
      <w:r w:rsidRPr="00AC7437">
        <w:rPr>
          <w:rFonts w:asciiTheme="minorHAnsi" w:hAnsiTheme="minorHAnsi"/>
          <w:sz w:val="22"/>
          <w:szCs w:val="22"/>
        </w:rPr>
        <w:t>ed</w:t>
      </w:r>
      <w:r w:rsidR="0013449E">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0013449E">
        <w:rPr>
          <w:rFonts w:asciiTheme="minorHAnsi" w:hAnsiTheme="minorHAnsi"/>
          <w:sz w:val="22"/>
          <w:szCs w:val="22"/>
        </w:rPr>
        <w:t xml:space="preserve"> </w:t>
      </w:r>
      <w:r w:rsidRPr="00AC7437">
        <w:rPr>
          <w:rFonts w:asciiTheme="minorHAnsi" w:hAnsiTheme="minorHAnsi"/>
          <w:sz w:val="22"/>
          <w:szCs w:val="22"/>
        </w:rPr>
        <w:t>a t</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pacing w:val="-4"/>
          <w:sz w:val="22"/>
          <w:szCs w:val="22"/>
        </w:rPr>
        <w:t>y</w:t>
      </w:r>
      <w:r w:rsidRPr="00AC7437">
        <w:rPr>
          <w:rFonts w:asciiTheme="minorHAnsi" w:hAnsiTheme="minorHAnsi"/>
          <w:sz w:val="22"/>
          <w:szCs w:val="22"/>
        </w:rPr>
        <w:t>,o</w:t>
      </w:r>
      <w:r w:rsidRPr="00AC7437">
        <w:rPr>
          <w:rFonts w:asciiTheme="minorHAnsi" w:hAnsiTheme="minorHAnsi"/>
          <w:spacing w:val="-1"/>
          <w:sz w:val="22"/>
          <w:szCs w:val="22"/>
        </w:rPr>
        <w:t>b</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w:t>
      </w:r>
      <w:r w:rsidRPr="00AC7437">
        <w:rPr>
          <w:rFonts w:asciiTheme="minorHAnsi" w:hAnsiTheme="minorHAnsi"/>
          <w:spacing w:val="2"/>
          <w:sz w:val="22"/>
          <w:szCs w:val="22"/>
        </w:rPr>
        <w:t>f</w:t>
      </w:r>
      <w:r w:rsidRPr="00AC7437">
        <w:rPr>
          <w:rFonts w:asciiTheme="minorHAnsi" w:hAnsiTheme="minorHAnsi"/>
          <w:sz w:val="22"/>
          <w:szCs w:val="22"/>
        </w:rPr>
        <w:t>a</w:t>
      </w:r>
      <w:r w:rsidRPr="00AC7437">
        <w:rPr>
          <w:rFonts w:asciiTheme="minorHAnsi" w:hAnsiTheme="minorHAnsi"/>
          <w:spacing w:val="-1"/>
          <w:sz w:val="22"/>
          <w:szCs w:val="22"/>
        </w:rPr>
        <w:t>i</w:t>
      </w:r>
      <w:r w:rsidRPr="00AC7437">
        <w:rPr>
          <w:rFonts w:asciiTheme="minorHAnsi" w:hAnsiTheme="minorHAnsi"/>
          <w:sz w:val="22"/>
          <w:szCs w:val="22"/>
        </w:rPr>
        <w:t>r</w:t>
      </w:r>
      <w:r w:rsidR="0013449E">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13449E">
        <w:rPr>
          <w:rFonts w:asciiTheme="minorHAnsi" w:hAnsiTheme="minorHAnsi"/>
          <w:sz w:val="22"/>
          <w:szCs w:val="22"/>
        </w:rPr>
        <w:t xml:space="preserve"> </w:t>
      </w:r>
      <w:r w:rsidRPr="00AC7437">
        <w:rPr>
          <w:rFonts w:asciiTheme="minorHAnsi" w:hAnsiTheme="minorHAnsi"/>
          <w:sz w:val="22"/>
          <w:szCs w:val="22"/>
        </w:rPr>
        <w:t>tra</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z w:val="22"/>
          <w:szCs w:val="22"/>
        </w:rPr>
        <w:t>p</w:t>
      </w:r>
      <w:r w:rsidRPr="00AC7437">
        <w:rPr>
          <w:rFonts w:asciiTheme="minorHAnsi" w:hAnsiTheme="minorHAnsi"/>
          <w:spacing w:val="-1"/>
          <w:sz w:val="22"/>
          <w:szCs w:val="22"/>
        </w:rPr>
        <w:t>a</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13449E">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z w:val="22"/>
          <w:szCs w:val="22"/>
        </w:rPr>
        <w:t>,</w:t>
      </w:r>
      <w:r w:rsidR="0013449E">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c</w:t>
      </w:r>
      <w:r w:rsidRPr="00AC7437">
        <w:rPr>
          <w:rFonts w:asciiTheme="minorHAnsi" w:hAnsiTheme="minorHAnsi"/>
          <w:spacing w:val="-1"/>
          <w:sz w:val="22"/>
          <w:szCs w:val="22"/>
        </w:rPr>
        <w:t>l</w:t>
      </w:r>
      <w:r w:rsidRPr="00AC7437">
        <w:rPr>
          <w:rFonts w:asciiTheme="minorHAnsi" w:hAnsiTheme="minorHAnsi"/>
          <w:spacing w:val="2"/>
          <w:sz w:val="22"/>
          <w:szCs w:val="22"/>
        </w:rPr>
        <w:t>u</w:t>
      </w:r>
      <w:r w:rsidRPr="00AC7437">
        <w:rPr>
          <w:rFonts w:asciiTheme="minorHAnsi" w:hAnsiTheme="minorHAnsi"/>
          <w:sz w:val="22"/>
          <w:szCs w:val="22"/>
        </w:rPr>
        <w:t>d</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z w:val="22"/>
          <w:szCs w:val="22"/>
        </w:rPr>
        <w:t>g</w:t>
      </w:r>
      <w:r w:rsidR="0013449E">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0013449E">
        <w:rPr>
          <w:rFonts w:asciiTheme="minorHAnsi" w:hAnsiTheme="minorHAnsi"/>
          <w:sz w:val="22"/>
          <w:szCs w:val="22"/>
        </w:rPr>
        <w:t xml:space="preserve"> </w:t>
      </w:r>
      <w:r w:rsidRPr="00AC7437">
        <w:rPr>
          <w:rFonts w:asciiTheme="minorHAnsi" w:hAnsiTheme="minorHAnsi"/>
          <w:sz w:val="22"/>
          <w:szCs w:val="22"/>
        </w:rPr>
        <w:t>M</w:t>
      </w:r>
      <w:r w:rsidRPr="00AC7437">
        <w:rPr>
          <w:rFonts w:asciiTheme="minorHAnsi" w:hAnsiTheme="minorHAnsi"/>
          <w:spacing w:val="1"/>
          <w:sz w:val="22"/>
          <w:szCs w:val="22"/>
        </w:rPr>
        <w:t>&amp;</w:t>
      </w:r>
      <w:r w:rsidRPr="00AC7437">
        <w:rPr>
          <w:rFonts w:asciiTheme="minorHAnsi" w:hAnsiTheme="minorHAnsi"/>
          <w:sz w:val="22"/>
          <w:szCs w:val="22"/>
        </w:rPr>
        <w:t>E</w:t>
      </w:r>
      <w:r w:rsidR="0013449E">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pacing w:val="2"/>
          <w:sz w:val="22"/>
          <w:szCs w:val="22"/>
        </w:rPr>
        <w:t>p</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pacing w:val="1"/>
          <w:sz w:val="22"/>
          <w:szCs w:val="22"/>
        </w:rPr>
        <w:t>si</w:t>
      </w:r>
      <w:r w:rsidRPr="00AC7437">
        <w:rPr>
          <w:rFonts w:asciiTheme="minorHAnsi" w:hAnsiTheme="minorHAnsi"/>
          <w:sz w:val="22"/>
          <w:szCs w:val="22"/>
        </w:rPr>
        <w:t>b</w:t>
      </w:r>
      <w:r w:rsidRPr="00AC7437">
        <w:rPr>
          <w:rFonts w:asciiTheme="minorHAnsi" w:hAnsiTheme="minorHAnsi"/>
          <w:spacing w:val="1"/>
          <w:sz w:val="22"/>
          <w:szCs w:val="22"/>
        </w:rPr>
        <w:t>i</w:t>
      </w:r>
      <w:r w:rsidRPr="00AC7437">
        <w:rPr>
          <w:rFonts w:asciiTheme="minorHAnsi" w:hAnsiTheme="minorHAnsi"/>
          <w:spacing w:val="-1"/>
          <w:sz w:val="22"/>
          <w:szCs w:val="22"/>
        </w:rPr>
        <w:t>li</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 xml:space="preserve">es </w:t>
      </w:r>
      <w:r w:rsidRPr="00AC7437">
        <w:rPr>
          <w:rFonts w:asciiTheme="minorHAnsi" w:hAnsiTheme="minorHAnsi"/>
          <w:spacing w:val="2"/>
          <w:sz w:val="22"/>
          <w:szCs w:val="22"/>
        </w:rPr>
        <w:t>an</w:t>
      </w:r>
      <w:r w:rsidRPr="00AC7437">
        <w:rPr>
          <w:rFonts w:asciiTheme="minorHAnsi" w:hAnsiTheme="minorHAnsi"/>
          <w:sz w:val="22"/>
          <w:szCs w:val="22"/>
        </w:rPr>
        <w:t>d a</w:t>
      </w:r>
      <w:r w:rsidRPr="00AC7437">
        <w:rPr>
          <w:rFonts w:asciiTheme="minorHAnsi" w:hAnsiTheme="minorHAnsi"/>
          <w:spacing w:val="-1"/>
          <w:sz w:val="22"/>
          <w:szCs w:val="22"/>
        </w:rPr>
        <w:t>d</w:t>
      </w:r>
      <w:r w:rsidRPr="00AC7437">
        <w:rPr>
          <w:rFonts w:asciiTheme="minorHAnsi" w:hAnsiTheme="minorHAnsi"/>
          <w:spacing w:val="4"/>
          <w:sz w:val="22"/>
          <w:szCs w:val="22"/>
        </w:rPr>
        <w:t>m</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trat</w:t>
      </w:r>
      <w:r w:rsidRPr="00AC7437">
        <w:rPr>
          <w:rFonts w:asciiTheme="minorHAnsi" w:hAnsiTheme="minorHAnsi"/>
          <w:spacing w:val="-2"/>
          <w:sz w:val="22"/>
          <w:szCs w:val="22"/>
        </w:rPr>
        <w:t>i</w:t>
      </w:r>
      <w:r w:rsidRPr="00AC7437">
        <w:rPr>
          <w:rFonts w:asciiTheme="minorHAnsi" w:hAnsiTheme="minorHAnsi"/>
          <w:spacing w:val="2"/>
          <w:sz w:val="22"/>
          <w:szCs w:val="22"/>
        </w:rPr>
        <w:t>o</w:t>
      </w:r>
      <w:r w:rsidRPr="00AC7437">
        <w:rPr>
          <w:rFonts w:asciiTheme="minorHAnsi" w:hAnsiTheme="minorHAnsi"/>
          <w:sz w:val="22"/>
          <w:szCs w:val="22"/>
        </w:rPr>
        <w:t>n</w:t>
      </w:r>
      <w:r w:rsidR="0013449E">
        <w:rPr>
          <w:rFonts w:asciiTheme="minorHAnsi" w:hAnsiTheme="minorHAnsi"/>
          <w:sz w:val="22"/>
          <w:szCs w:val="22"/>
        </w:rPr>
        <w:t xml:space="preserve"> </w:t>
      </w:r>
      <w:r w:rsidRPr="00AC7437">
        <w:rPr>
          <w:rFonts w:asciiTheme="minorHAnsi" w:hAnsiTheme="minorHAnsi"/>
          <w:spacing w:val="-1"/>
          <w:sz w:val="22"/>
          <w:szCs w:val="22"/>
        </w:rPr>
        <w:t>o</w:t>
      </w:r>
      <w:r w:rsidRPr="00AC7437">
        <w:rPr>
          <w:rFonts w:asciiTheme="minorHAnsi" w:hAnsiTheme="minorHAnsi"/>
          <w:sz w:val="22"/>
          <w:szCs w:val="22"/>
        </w:rPr>
        <w:t>f t</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pacing w:val="4"/>
          <w:sz w:val="22"/>
          <w:szCs w:val="22"/>
        </w:rPr>
        <w:t>m</w:t>
      </w:r>
      <w:r w:rsidRPr="00AC7437">
        <w:rPr>
          <w:rFonts w:asciiTheme="minorHAnsi" w:hAnsiTheme="minorHAnsi"/>
          <w:sz w:val="22"/>
          <w:szCs w:val="22"/>
        </w:rPr>
        <w:t>s</w:t>
      </w:r>
      <w:r w:rsidR="0013449E">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13449E">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pacing w:val="-2"/>
          <w:sz w:val="22"/>
          <w:szCs w:val="22"/>
        </w:rPr>
        <w:t>w</w:t>
      </w:r>
      <w:r w:rsidRPr="00AC7437">
        <w:rPr>
          <w:rFonts w:asciiTheme="minorHAnsi" w:hAnsiTheme="minorHAnsi"/>
          <w:sz w:val="22"/>
          <w:szCs w:val="22"/>
        </w:rPr>
        <w:t>ard</w:t>
      </w:r>
      <w:r w:rsidRPr="00AC7437">
        <w:rPr>
          <w:rFonts w:asciiTheme="minorHAnsi" w:hAnsiTheme="minorHAnsi"/>
          <w:spacing w:val="1"/>
          <w:sz w:val="22"/>
          <w:szCs w:val="22"/>
        </w:rPr>
        <w:t>s</w:t>
      </w:r>
      <w:r w:rsidRPr="00AC7437">
        <w:rPr>
          <w:rFonts w:asciiTheme="minorHAnsi" w:hAnsiTheme="minorHAnsi"/>
          <w:sz w:val="22"/>
          <w:szCs w:val="22"/>
        </w:rPr>
        <w:t>;</w:t>
      </w:r>
    </w:p>
    <w:p w:rsidR="00F56DEE" w:rsidRPr="00AC7437" w:rsidRDefault="00F56DEE" w:rsidP="00B32ED2">
      <w:pPr>
        <w:widowControl w:val="0"/>
        <w:autoSpaceDE w:val="0"/>
        <w:autoSpaceDN w:val="0"/>
        <w:adjustRightInd w:val="0"/>
        <w:spacing w:before="38" w:line="240" w:lineRule="auto"/>
        <w:ind w:left="810" w:right="107" w:hanging="270"/>
        <w:jc w:val="both"/>
        <w:rPr>
          <w:rFonts w:asciiTheme="minorHAnsi" w:hAnsiTheme="minorHAnsi"/>
          <w:sz w:val="22"/>
          <w:szCs w:val="22"/>
        </w:rPr>
      </w:pPr>
      <w:r w:rsidRPr="00AC7437">
        <w:rPr>
          <w:rFonts w:asciiTheme="minorHAnsi" w:hAnsiTheme="minorHAnsi"/>
          <w:spacing w:val="1"/>
          <w:sz w:val="22"/>
          <w:szCs w:val="22"/>
        </w:rPr>
        <w:t>c</w:t>
      </w:r>
      <w:r w:rsidRPr="00AC7437">
        <w:rPr>
          <w:rFonts w:asciiTheme="minorHAnsi" w:hAnsiTheme="minorHAnsi"/>
          <w:sz w:val="22"/>
          <w:szCs w:val="22"/>
        </w:rPr>
        <w:t xml:space="preserve">)  </w:t>
      </w:r>
      <w:r w:rsidRPr="00AC7437">
        <w:rPr>
          <w:rFonts w:asciiTheme="minorHAnsi" w:hAnsiTheme="minorHAnsi"/>
          <w:spacing w:val="-1"/>
          <w:sz w:val="22"/>
          <w:szCs w:val="22"/>
        </w:rPr>
        <w:t>E</w:t>
      </w:r>
      <w:r w:rsidRPr="00AC7437">
        <w:rPr>
          <w:rFonts w:asciiTheme="minorHAnsi" w:hAnsiTheme="minorHAnsi"/>
          <w:sz w:val="22"/>
          <w:szCs w:val="22"/>
        </w:rPr>
        <w:t>n</w:t>
      </w:r>
      <w:r w:rsidRPr="00AC7437">
        <w:rPr>
          <w:rFonts w:asciiTheme="minorHAnsi" w:hAnsiTheme="minorHAnsi"/>
          <w:spacing w:val="1"/>
          <w:sz w:val="22"/>
          <w:szCs w:val="22"/>
        </w:rPr>
        <w:t>s</w:t>
      </w:r>
      <w:r w:rsidRPr="00AC7437">
        <w:rPr>
          <w:rFonts w:asciiTheme="minorHAnsi" w:hAnsiTheme="minorHAnsi"/>
          <w:sz w:val="22"/>
          <w:szCs w:val="22"/>
        </w:rPr>
        <w:t>ure</w:t>
      </w:r>
      <w:r w:rsidR="0013449E">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0013449E">
        <w:rPr>
          <w:rFonts w:asciiTheme="minorHAnsi" w:hAnsiTheme="minorHAnsi"/>
          <w:sz w:val="22"/>
          <w:szCs w:val="22"/>
        </w:rPr>
        <w:t xml:space="preserve"> </w:t>
      </w:r>
      <w:r w:rsidRPr="00AC7437">
        <w:rPr>
          <w:rFonts w:asciiTheme="minorHAnsi" w:hAnsiTheme="minorHAnsi"/>
          <w:sz w:val="22"/>
          <w:szCs w:val="22"/>
        </w:rPr>
        <w:t>h</w:t>
      </w:r>
      <w:r w:rsidRPr="00AC7437">
        <w:rPr>
          <w:rFonts w:asciiTheme="minorHAnsi" w:hAnsiTheme="minorHAnsi"/>
          <w:spacing w:val="1"/>
          <w:sz w:val="22"/>
          <w:szCs w:val="22"/>
        </w:rPr>
        <w:t>o</w:t>
      </w:r>
      <w:r w:rsidRPr="00AC7437">
        <w:rPr>
          <w:rFonts w:asciiTheme="minorHAnsi" w:hAnsiTheme="minorHAnsi"/>
          <w:spacing w:val="-1"/>
          <w:sz w:val="22"/>
          <w:szCs w:val="22"/>
        </w:rPr>
        <w:t>li</w:t>
      </w:r>
      <w:r w:rsidRPr="00AC7437">
        <w:rPr>
          <w:rFonts w:asciiTheme="minorHAnsi" w:hAnsiTheme="minorHAnsi"/>
          <w:spacing w:val="1"/>
          <w:sz w:val="22"/>
          <w:szCs w:val="22"/>
        </w:rPr>
        <w:t>s</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c</w:t>
      </w:r>
      <w:r w:rsidR="0013449E">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2"/>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ta</w:t>
      </w:r>
      <w:r w:rsidRPr="00AC7437">
        <w:rPr>
          <w:rFonts w:asciiTheme="minorHAnsi" w:hAnsiTheme="minorHAnsi"/>
          <w:spacing w:val="1"/>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 of</w:t>
      </w:r>
      <w:r w:rsidR="0013449E">
        <w:rPr>
          <w:rFonts w:asciiTheme="minorHAnsi" w:hAnsiTheme="minorHAnsi"/>
          <w:sz w:val="22"/>
          <w:szCs w:val="22"/>
        </w:rPr>
        <w:t xml:space="preserve"> </w:t>
      </w:r>
      <w:r w:rsidRPr="00AC7437">
        <w:rPr>
          <w:rFonts w:asciiTheme="minorHAnsi" w:hAnsiTheme="minorHAnsi"/>
          <w:sz w:val="22"/>
          <w:szCs w:val="22"/>
        </w:rPr>
        <w:t>the</w:t>
      </w:r>
      <w:r w:rsidR="0013449E">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ct</w:t>
      </w:r>
      <w:r w:rsidRPr="00AC7437">
        <w:rPr>
          <w:rFonts w:asciiTheme="minorHAnsi" w:hAnsiTheme="minorHAnsi"/>
          <w:sz w:val="22"/>
          <w:szCs w:val="22"/>
        </w:rPr>
        <w:t>,</w:t>
      </w:r>
      <w:r w:rsidR="0013449E">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ns</w:t>
      </w:r>
      <w:r w:rsidRPr="00AC7437">
        <w:rPr>
          <w:rFonts w:asciiTheme="minorHAnsi" w:hAnsiTheme="minorHAnsi"/>
          <w:sz w:val="22"/>
          <w:szCs w:val="22"/>
        </w:rPr>
        <w:t>uri</w:t>
      </w:r>
      <w:r w:rsidRPr="00AC7437">
        <w:rPr>
          <w:rFonts w:asciiTheme="minorHAnsi" w:hAnsiTheme="minorHAnsi"/>
          <w:spacing w:val="-1"/>
          <w:sz w:val="22"/>
          <w:szCs w:val="22"/>
        </w:rPr>
        <w:t>n</w:t>
      </w:r>
      <w:r w:rsidRPr="00AC7437">
        <w:rPr>
          <w:rFonts w:asciiTheme="minorHAnsi" w:hAnsiTheme="minorHAnsi"/>
          <w:sz w:val="22"/>
          <w:szCs w:val="22"/>
        </w:rPr>
        <w:t>g</w:t>
      </w:r>
      <w:r w:rsidR="0013449E">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13449E">
        <w:rPr>
          <w:rFonts w:asciiTheme="minorHAnsi" w:hAnsiTheme="minorHAnsi"/>
          <w:sz w:val="22"/>
          <w:szCs w:val="22"/>
        </w:rPr>
        <w:t xml:space="preserve"> </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z w:val="22"/>
          <w:szCs w:val="22"/>
        </w:rPr>
        <w:t>t</w:t>
      </w:r>
      <w:r w:rsidRPr="00AC7437">
        <w:rPr>
          <w:rFonts w:asciiTheme="minorHAnsi" w:hAnsiTheme="minorHAnsi"/>
          <w:spacing w:val="3"/>
          <w:sz w:val="22"/>
          <w:szCs w:val="22"/>
        </w:rPr>
        <w:t>c</w:t>
      </w:r>
      <w:r w:rsidRPr="00AC7437">
        <w:rPr>
          <w:rFonts w:asciiTheme="minorHAnsi" w:hAnsiTheme="minorHAnsi"/>
          <w:sz w:val="22"/>
          <w:szCs w:val="22"/>
        </w:rPr>
        <w:t>o</w:t>
      </w:r>
      <w:r w:rsidRPr="00AC7437">
        <w:rPr>
          <w:rFonts w:asciiTheme="minorHAnsi" w:hAnsiTheme="minorHAnsi"/>
          <w:spacing w:val="2"/>
          <w:sz w:val="22"/>
          <w:szCs w:val="22"/>
        </w:rPr>
        <w:t>m</w:t>
      </w:r>
      <w:r w:rsidRPr="00AC7437">
        <w:rPr>
          <w:rFonts w:asciiTheme="minorHAnsi" w:hAnsiTheme="minorHAnsi"/>
          <w:sz w:val="22"/>
          <w:szCs w:val="22"/>
        </w:rPr>
        <w:t>es</w:t>
      </w:r>
      <w:r w:rsidR="0013449E">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 xml:space="preserve">d </w:t>
      </w:r>
      <w:r w:rsidRPr="00AC7437">
        <w:rPr>
          <w:rFonts w:asciiTheme="minorHAnsi" w:hAnsiTheme="minorHAnsi"/>
          <w:spacing w:val="-1"/>
          <w:sz w:val="22"/>
          <w:szCs w:val="22"/>
        </w:rPr>
        <w:t>l</w:t>
      </w:r>
      <w:r w:rsidRPr="00AC7437">
        <w:rPr>
          <w:rFonts w:asciiTheme="minorHAnsi" w:hAnsiTheme="minorHAnsi"/>
          <w:spacing w:val="2"/>
          <w:sz w:val="22"/>
          <w:szCs w:val="22"/>
        </w:rPr>
        <w:t>e</w:t>
      </w:r>
      <w:r w:rsidRPr="00AC7437">
        <w:rPr>
          <w:rFonts w:asciiTheme="minorHAnsi" w:hAnsiTheme="minorHAnsi"/>
          <w:spacing w:val="-1"/>
          <w:sz w:val="22"/>
          <w:szCs w:val="22"/>
        </w:rPr>
        <w:t>v</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z w:val="22"/>
          <w:szCs w:val="22"/>
        </w:rPr>
        <w:t>s are</w:t>
      </w:r>
      <w:r w:rsidR="0013449E">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1"/>
          <w:sz w:val="22"/>
          <w:szCs w:val="22"/>
        </w:rPr>
        <w:t>a</w:t>
      </w:r>
      <w:r w:rsidRPr="00AC7437">
        <w:rPr>
          <w:rFonts w:asciiTheme="minorHAnsi" w:hAnsiTheme="minorHAnsi"/>
          <w:spacing w:val="4"/>
          <w:sz w:val="22"/>
          <w:szCs w:val="22"/>
        </w:rPr>
        <w:t>m</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ssl</w:t>
      </w:r>
      <w:r w:rsidRPr="00AC7437">
        <w:rPr>
          <w:rFonts w:asciiTheme="minorHAnsi" w:hAnsiTheme="minorHAnsi"/>
          <w:sz w:val="22"/>
          <w:szCs w:val="22"/>
        </w:rPr>
        <w:t>y</w:t>
      </w:r>
      <w:r w:rsidR="0013449E">
        <w:rPr>
          <w:rFonts w:asciiTheme="minorHAnsi" w:hAnsiTheme="minorHAnsi"/>
          <w:sz w:val="22"/>
          <w:szCs w:val="22"/>
        </w:rPr>
        <w:t xml:space="preserve"> </w:t>
      </w:r>
      <w:r w:rsidRPr="00AC7437">
        <w:rPr>
          <w:rFonts w:asciiTheme="minorHAnsi" w:hAnsiTheme="minorHAnsi"/>
          <w:spacing w:val="1"/>
          <w:sz w:val="22"/>
          <w:szCs w:val="22"/>
        </w:rPr>
        <w:t>j</w:t>
      </w:r>
      <w:r w:rsidRPr="00AC7437">
        <w:rPr>
          <w:rFonts w:asciiTheme="minorHAnsi" w:hAnsiTheme="minorHAnsi"/>
          <w:sz w:val="22"/>
          <w:szCs w:val="22"/>
        </w:rPr>
        <w:t>o</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z w:val="22"/>
          <w:szCs w:val="22"/>
        </w:rPr>
        <w:t>d</w:t>
      </w:r>
      <w:r w:rsidRPr="00AC7437">
        <w:rPr>
          <w:rFonts w:asciiTheme="minorHAnsi" w:hAnsiTheme="minorHAnsi"/>
          <w:spacing w:val="-1"/>
          <w:sz w:val="22"/>
          <w:szCs w:val="22"/>
        </w:rPr>
        <w:t xml:space="preserve"> i</w:t>
      </w:r>
      <w:r w:rsidRPr="00AC7437">
        <w:rPr>
          <w:rFonts w:asciiTheme="minorHAnsi" w:hAnsiTheme="minorHAnsi"/>
          <w:sz w:val="22"/>
          <w:szCs w:val="22"/>
        </w:rPr>
        <w:t>n</w:t>
      </w:r>
      <w:r w:rsidR="0013449E">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0013449E">
        <w:rPr>
          <w:rFonts w:asciiTheme="minorHAnsi" w:hAnsiTheme="minorHAnsi"/>
          <w:sz w:val="22"/>
          <w:szCs w:val="22"/>
        </w:rPr>
        <w:t xml:space="preserve"> </w:t>
      </w:r>
      <w:r w:rsidRPr="00AC7437">
        <w:rPr>
          <w:rFonts w:asciiTheme="minorHAnsi" w:hAnsiTheme="minorHAnsi"/>
          <w:sz w:val="22"/>
          <w:szCs w:val="22"/>
        </w:rPr>
        <w:t>p</w:t>
      </w:r>
      <w:r w:rsidRPr="00AC7437">
        <w:rPr>
          <w:rFonts w:asciiTheme="minorHAnsi" w:hAnsiTheme="minorHAnsi"/>
          <w:spacing w:val="-1"/>
          <w:sz w:val="22"/>
          <w:szCs w:val="22"/>
        </w:rPr>
        <w:t>u</w:t>
      </w:r>
      <w:r w:rsidRPr="00AC7437">
        <w:rPr>
          <w:rFonts w:asciiTheme="minorHAnsi" w:hAnsiTheme="minorHAnsi"/>
          <w:spacing w:val="1"/>
          <w:sz w:val="22"/>
          <w:szCs w:val="22"/>
        </w:rPr>
        <w:t>rs</w:t>
      </w:r>
      <w:r w:rsidRPr="00AC7437">
        <w:rPr>
          <w:rFonts w:asciiTheme="minorHAnsi" w:hAnsiTheme="minorHAnsi"/>
          <w:sz w:val="22"/>
          <w:szCs w:val="22"/>
        </w:rPr>
        <w:t>u</w:t>
      </w:r>
      <w:r w:rsidRPr="00AC7437">
        <w:rPr>
          <w:rFonts w:asciiTheme="minorHAnsi" w:hAnsiTheme="minorHAnsi"/>
          <w:spacing w:val="1"/>
          <w:sz w:val="22"/>
          <w:szCs w:val="22"/>
        </w:rPr>
        <w:t>i</w:t>
      </w:r>
      <w:r w:rsidRPr="00AC7437">
        <w:rPr>
          <w:rFonts w:asciiTheme="minorHAnsi" w:hAnsiTheme="minorHAnsi"/>
          <w:sz w:val="22"/>
          <w:szCs w:val="22"/>
        </w:rPr>
        <w:t>t</w:t>
      </w:r>
      <w:r w:rsidR="0013449E">
        <w:rPr>
          <w:rFonts w:asciiTheme="minorHAnsi" w:hAnsiTheme="minorHAnsi"/>
          <w:sz w:val="22"/>
          <w:szCs w:val="22"/>
        </w:rPr>
        <w:t xml:space="preserve"> </w:t>
      </w:r>
      <w:r w:rsidRPr="00AC7437">
        <w:rPr>
          <w:rFonts w:asciiTheme="minorHAnsi" w:hAnsiTheme="minorHAnsi"/>
          <w:sz w:val="22"/>
          <w:szCs w:val="22"/>
        </w:rPr>
        <w:t>of</w:t>
      </w:r>
      <w:r w:rsidR="0013449E">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2"/>
          <w:sz w:val="22"/>
          <w:szCs w:val="22"/>
        </w:rPr>
        <w:t>r</w:t>
      </w:r>
      <w:r w:rsidRPr="00AC7437">
        <w:rPr>
          <w:rFonts w:asciiTheme="minorHAnsi" w:hAnsiTheme="minorHAnsi"/>
          <w:spacing w:val="3"/>
          <w:sz w:val="22"/>
          <w:szCs w:val="22"/>
        </w:rPr>
        <w:t>k</w:t>
      </w:r>
      <w:r w:rsidRPr="00AC7437">
        <w:rPr>
          <w:rFonts w:asciiTheme="minorHAnsi" w:hAnsiTheme="minorHAnsi"/>
          <w:sz w:val="22"/>
          <w:szCs w:val="22"/>
        </w:rPr>
        <w:t>e</w:t>
      </w:r>
      <w:r w:rsidRPr="00AC7437">
        <w:rPr>
          <w:rFonts w:asciiTheme="minorHAnsi" w:hAnsiTheme="minorHAnsi"/>
          <w:spacing w:val="7"/>
          <w:sz w:val="22"/>
          <w:szCs w:val="22"/>
        </w:rPr>
        <w:t>t</w:t>
      </w:r>
      <w:r w:rsidRPr="00AC7437">
        <w:rPr>
          <w:rFonts w:asciiTheme="minorHAnsi" w:hAnsiTheme="minorHAnsi"/>
          <w:spacing w:val="1"/>
          <w:sz w:val="22"/>
          <w:szCs w:val="22"/>
        </w:rPr>
        <w:t>-</w:t>
      </w:r>
      <w:r w:rsidRPr="00AC7437">
        <w:rPr>
          <w:rFonts w:asciiTheme="minorHAnsi" w:hAnsiTheme="minorHAnsi"/>
          <w:spacing w:val="-1"/>
          <w:sz w:val="22"/>
          <w:szCs w:val="22"/>
        </w:rPr>
        <w:t>l</w:t>
      </w:r>
      <w:r w:rsidRPr="00AC7437">
        <w:rPr>
          <w:rFonts w:asciiTheme="minorHAnsi" w:hAnsiTheme="minorHAnsi"/>
          <w:sz w:val="22"/>
          <w:szCs w:val="22"/>
        </w:rPr>
        <w:t>ed</w:t>
      </w:r>
      <w:r w:rsidR="0013449E">
        <w:rPr>
          <w:rFonts w:asciiTheme="minorHAnsi" w:hAnsiTheme="minorHAnsi"/>
          <w:sz w:val="22"/>
          <w:szCs w:val="22"/>
        </w:rPr>
        <w:t xml:space="preserve"> </w:t>
      </w:r>
      <w:r w:rsidRPr="00AC7437">
        <w:rPr>
          <w:rFonts w:asciiTheme="minorHAnsi" w:hAnsiTheme="minorHAnsi"/>
          <w:sz w:val="22"/>
          <w:szCs w:val="22"/>
        </w:rPr>
        <w:t>p</w:t>
      </w:r>
      <w:r w:rsidRPr="00AC7437">
        <w:rPr>
          <w:rFonts w:asciiTheme="minorHAnsi" w:hAnsiTheme="minorHAnsi"/>
          <w:spacing w:val="-1"/>
          <w:sz w:val="22"/>
          <w:szCs w:val="22"/>
        </w:rPr>
        <w:t>o</w:t>
      </w:r>
      <w:r w:rsidRPr="00AC7437">
        <w:rPr>
          <w:rFonts w:asciiTheme="minorHAnsi" w:hAnsiTheme="minorHAnsi"/>
          <w:spacing w:val="1"/>
          <w:sz w:val="22"/>
          <w:szCs w:val="22"/>
        </w:rPr>
        <w:t>v</w:t>
      </w:r>
      <w:r w:rsidRPr="00AC7437">
        <w:rPr>
          <w:rFonts w:asciiTheme="minorHAnsi" w:hAnsiTheme="minorHAnsi"/>
          <w:sz w:val="22"/>
          <w:szCs w:val="22"/>
        </w:rPr>
        <w:t>er</w:t>
      </w:r>
      <w:r w:rsidRPr="00AC7437">
        <w:rPr>
          <w:rFonts w:asciiTheme="minorHAnsi" w:hAnsiTheme="minorHAnsi"/>
          <w:spacing w:val="3"/>
          <w:sz w:val="22"/>
          <w:szCs w:val="22"/>
        </w:rPr>
        <w:t>t</w:t>
      </w:r>
      <w:r w:rsidRPr="00AC7437">
        <w:rPr>
          <w:rFonts w:asciiTheme="minorHAnsi" w:hAnsiTheme="minorHAnsi"/>
          <w:sz w:val="22"/>
          <w:szCs w:val="22"/>
        </w:rPr>
        <w:t>y</w:t>
      </w:r>
      <w:r w:rsidR="0013449E">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l</w:t>
      </w:r>
      <w:r w:rsidRPr="00AC7437">
        <w:rPr>
          <w:rFonts w:asciiTheme="minorHAnsi" w:hAnsiTheme="minorHAnsi"/>
          <w:spacing w:val="-1"/>
          <w:sz w:val="22"/>
          <w:szCs w:val="22"/>
        </w:rPr>
        <w:t>l</w:t>
      </w:r>
      <w:r w:rsidRPr="00AC7437">
        <w:rPr>
          <w:rFonts w:asciiTheme="minorHAnsi" w:hAnsiTheme="minorHAnsi"/>
          <w:spacing w:val="2"/>
          <w:sz w:val="22"/>
          <w:szCs w:val="22"/>
        </w:rPr>
        <w:t>e</w:t>
      </w:r>
      <w:r w:rsidRPr="00AC7437">
        <w:rPr>
          <w:rFonts w:asciiTheme="minorHAnsi" w:hAnsiTheme="minorHAnsi"/>
          <w:spacing w:val="-1"/>
          <w:sz w:val="22"/>
          <w:szCs w:val="22"/>
        </w:rPr>
        <w:t>vi</w:t>
      </w:r>
      <w:r w:rsidRPr="00AC7437">
        <w:rPr>
          <w:rFonts w:asciiTheme="minorHAnsi" w:hAnsiTheme="minorHAnsi"/>
          <w:spacing w:val="2"/>
          <w:sz w:val="22"/>
          <w:szCs w:val="22"/>
        </w:rPr>
        <w:t>a</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w:t>
      </w:r>
      <w:r w:rsidR="0013449E">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4"/>
          <w:sz w:val="22"/>
          <w:szCs w:val="22"/>
        </w:rPr>
        <w:t>m</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g</w:t>
      </w:r>
      <w:r w:rsidRPr="00AC7437">
        <w:rPr>
          <w:rFonts w:asciiTheme="minorHAnsi" w:hAnsiTheme="minorHAnsi"/>
          <w:spacing w:val="1"/>
          <w:sz w:val="22"/>
          <w:szCs w:val="22"/>
        </w:rPr>
        <w:t>s</w:t>
      </w:r>
      <w:r w:rsidRPr="00AC7437">
        <w:rPr>
          <w:rFonts w:asciiTheme="minorHAnsi" w:hAnsiTheme="minorHAnsi"/>
          <w:sz w:val="22"/>
          <w:szCs w:val="22"/>
        </w:rPr>
        <w:t>t</w:t>
      </w:r>
      <w:r w:rsidR="0013449E">
        <w:rPr>
          <w:rFonts w:asciiTheme="minorHAnsi" w:hAnsiTheme="minorHAnsi"/>
          <w:sz w:val="22"/>
          <w:szCs w:val="22"/>
        </w:rPr>
        <w:t xml:space="preserve"> </w:t>
      </w:r>
      <w:r w:rsidRPr="00AC7437">
        <w:rPr>
          <w:rFonts w:asciiTheme="minorHAnsi" w:hAnsiTheme="minorHAnsi"/>
          <w:sz w:val="22"/>
          <w:szCs w:val="22"/>
        </w:rPr>
        <w:t>p</w:t>
      </w:r>
      <w:r w:rsidRPr="00AC7437">
        <w:rPr>
          <w:rFonts w:asciiTheme="minorHAnsi" w:hAnsiTheme="minorHAnsi"/>
          <w:spacing w:val="-1"/>
          <w:sz w:val="22"/>
          <w:szCs w:val="22"/>
        </w:rPr>
        <w:t>o</w:t>
      </w:r>
      <w:r w:rsidRPr="00AC7437">
        <w:rPr>
          <w:rFonts w:asciiTheme="minorHAnsi" w:hAnsiTheme="minorHAnsi"/>
          <w:sz w:val="22"/>
          <w:szCs w:val="22"/>
        </w:rPr>
        <w:t>or a</w:t>
      </w:r>
      <w:r w:rsidRPr="00AC7437">
        <w:rPr>
          <w:rFonts w:asciiTheme="minorHAnsi" w:hAnsiTheme="minorHAnsi"/>
          <w:spacing w:val="-1"/>
          <w:sz w:val="22"/>
          <w:szCs w:val="22"/>
        </w:rPr>
        <w:t>n</w:t>
      </w:r>
      <w:r w:rsidRPr="00AC7437">
        <w:rPr>
          <w:rFonts w:asciiTheme="minorHAnsi" w:hAnsiTheme="minorHAnsi"/>
          <w:sz w:val="22"/>
          <w:szCs w:val="22"/>
        </w:rPr>
        <w:t>d</w:t>
      </w:r>
      <w:r w:rsidR="0013449E">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o</w:t>
      </w:r>
      <w:r w:rsidRPr="00AC7437">
        <w:rPr>
          <w:rFonts w:asciiTheme="minorHAnsi" w:hAnsiTheme="minorHAnsi"/>
          <w:spacing w:val="1"/>
          <w:sz w:val="22"/>
          <w:szCs w:val="22"/>
        </w:rPr>
        <w:t>r</w:t>
      </w:r>
      <w:r w:rsidRPr="00AC7437">
        <w:rPr>
          <w:rFonts w:asciiTheme="minorHAnsi" w:hAnsiTheme="minorHAnsi"/>
          <w:spacing w:val="-1"/>
          <w:sz w:val="22"/>
          <w:szCs w:val="22"/>
        </w:rPr>
        <w:t>i</w:t>
      </w:r>
      <w:r w:rsidRPr="00AC7437">
        <w:rPr>
          <w:rFonts w:asciiTheme="minorHAnsi" w:hAnsiTheme="minorHAnsi"/>
          <w:spacing w:val="4"/>
          <w:sz w:val="22"/>
          <w:szCs w:val="22"/>
        </w:rPr>
        <w:t>t</w:t>
      </w:r>
      <w:r w:rsidRPr="00AC7437">
        <w:rPr>
          <w:rFonts w:asciiTheme="minorHAnsi" w:hAnsiTheme="minorHAnsi"/>
          <w:sz w:val="22"/>
          <w:szCs w:val="22"/>
        </w:rPr>
        <w:t>y</w:t>
      </w:r>
      <w:r w:rsidR="0013449E">
        <w:rPr>
          <w:rFonts w:asciiTheme="minorHAnsi" w:hAnsiTheme="minorHAnsi"/>
          <w:sz w:val="22"/>
          <w:szCs w:val="22"/>
        </w:rPr>
        <w:t xml:space="preserve"> </w:t>
      </w:r>
      <w:r w:rsidRPr="00AC7437">
        <w:rPr>
          <w:rFonts w:asciiTheme="minorHAnsi" w:hAnsiTheme="minorHAnsi"/>
          <w:spacing w:val="2"/>
          <w:sz w:val="22"/>
          <w:szCs w:val="22"/>
        </w:rPr>
        <w:t>h</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pacing w:val="1"/>
          <w:sz w:val="22"/>
          <w:szCs w:val="22"/>
        </w:rPr>
        <w:t>s</w:t>
      </w:r>
      <w:r w:rsidRPr="00AC7437">
        <w:rPr>
          <w:rFonts w:asciiTheme="minorHAnsi" w:hAnsiTheme="minorHAnsi"/>
          <w:spacing w:val="2"/>
          <w:sz w:val="22"/>
          <w:szCs w:val="22"/>
        </w:rPr>
        <w:t>e</w:t>
      </w:r>
      <w:r w:rsidRPr="00AC7437">
        <w:rPr>
          <w:rFonts w:asciiTheme="minorHAnsi" w:hAnsiTheme="minorHAnsi"/>
          <w:sz w:val="22"/>
          <w:szCs w:val="22"/>
        </w:rPr>
        <w:t>h</w:t>
      </w:r>
      <w:r w:rsidRPr="00AC7437">
        <w:rPr>
          <w:rFonts w:asciiTheme="minorHAnsi" w:hAnsiTheme="minorHAnsi"/>
          <w:spacing w:val="-1"/>
          <w:sz w:val="22"/>
          <w:szCs w:val="22"/>
        </w:rPr>
        <w:t>o</w:t>
      </w:r>
      <w:r w:rsidRPr="00AC7437">
        <w:rPr>
          <w:rFonts w:asciiTheme="minorHAnsi" w:hAnsiTheme="minorHAnsi"/>
          <w:spacing w:val="1"/>
          <w:sz w:val="22"/>
          <w:szCs w:val="22"/>
        </w:rPr>
        <w:t>l</w:t>
      </w:r>
      <w:r w:rsidRPr="00AC7437">
        <w:rPr>
          <w:rFonts w:asciiTheme="minorHAnsi" w:hAnsiTheme="minorHAnsi"/>
          <w:sz w:val="22"/>
          <w:szCs w:val="22"/>
        </w:rPr>
        <w:t>d</w:t>
      </w:r>
      <w:r w:rsidRPr="00AC7437">
        <w:rPr>
          <w:rFonts w:asciiTheme="minorHAnsi" w:hAnsiTheme="minorHAnsi"/>
          <w:spacing w:val="1"/>
          <w:sz w:val="22"/>
          <w:szCs w:val="22"/>
        </w:rPr>
        <w:t>s</w:t>
      </w:r>
      <w:r w:rsidRPr="00AC7437">
        <w:rPr>
          <w:rFonts w:asciiTheme="minorHAnsi" w:hAnsiTheme="minorHAnsi"/>
          <w:sz w:val="22"/>
          <w:szCs w:val="22"/>
        </w:rPr>
        <w:t>;</w:t>
      </w:r>
    </w:p>
    <w:p w:rsidR="00F56DEE" w:rsidRPr="00AC7437" w:rsidRDefault="00F56DEE" w:rsidP="00B32ED2">
      <w:pPr>
        <w:widowControl w:val="0"/>
        <w:autoSpaceDE w:val="0"/>
        <w:autoSpaceDN w:val="0"/>
        <w:adjustRightInd w:val="0"/>
        <w:spacing w:before="38" w:line="240" w:lineRule="auto"/>
        <w:ind w:left="810" w:right="109" w:hanging="270"/>
        <w:jc w:val="both"/>
        <w:rPr>
          <w:rFonts w:asciiTheme="minorHAnsi" w:hAnsiTheme="minorHAnsi"/>
          <w:sz w:val="22"/>
          <w:szCs w:val="22"/>
        </w:rPr>
      </w:pPr>
      <w:r w:rsidRPr="00AC7437">
        <w:rPr>
          <w:rFonts w:asciiTheme="minorHAnsi" w:hAnsiTheme="minorHAnsi"/>
          <w:sz w:val="22"/>
          <w:szCs w:val="22"/>
        </w:rPr>
        <w:t xml:space="preserve">d)  </w:t>
      </w:r>
      <w:r w:rsidR="008A7738">
        <w:rPr>
          <w:rFonts w:asciiTheme="minorHAnsi" w:hAnsiTheme="minorHAnsi"/>
          <w:sz w:val="22"/>
          <w:szCs w:val="22"/>
        </w:rPr>
        <w:t xml:space="preserve"> </w:t>
      </w:r>
      <w:r w:rsidRPr="00AC7437">
        <w:rPr>
          <w:rFonts w:asciiTheme="minorHAnsi" w:hAnsiTheme="minorHAnsi"/>
          <w:sz w:val="22"/>
          <w:szCs w:val="22"/>
        </w:rPr>
        <w:t>M</w:t>
      </w:r>
      <w:r w:rsidRPr="00AC7437">
        <w:rPr>
          <w:rFonts w:asciiTheme="minorHAnsi" w:hAnsiTheme="minorHAnsi"/>
          <w:spacing w:val="-1"/>
          <w:sz w:val="22"/>
          <w:szCs w:val="22"/>
        </w:rPr>
        <w:t>a</w:t>
      </w:r>
      <w:r w:rsidRPr="00AC7437">
        <w:rPr>
          <w:rFonts w:asciiTheme="minorHAnsi" w:hAnsiTheme="minorHAnsi"/>
          <w:spacing w:val="3"/>
          <w:sz w:val="22"/>
          <w:szCs w:val="22"/>
        </w:rPr>
        <w:t>k</w:t>
      </w:r>
      <w:r w:rsidRPr="00AC7437">
        <w:rPr>
          <w:rFonts w:asciiTheme="minorHAnsi" w:hAnsiTheme="minorHAnsi"/>
          <w:sz w:val="22"/>
          <w:szCs w:val="22"/>
        </w:rPr>
        <w:t>e</w:t>
      </w:r>
      <w:r w:rsidR="0013449E">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ure</w:t>
      </w:r>
      <w:r w:rsidR="0013449E">
        <w:rPr>
          <w:rFonts w:asciiTheme="minorHAnsi" w:hAnsiTheme="minorHAnsi"/>
          <w:sz w:val="22"/>
          <w:szCs w:val="22"/>
        </w:rPr>
        <w:t xml:space="preserve"> </w:t>
      </w:r>
      <w:r w:rsidRPr="00AC7437">
        <w:rPr>
          <w:rFonts w:asciiTheme="minorHAnsi" w:hAnsiTheme="minorHAnsi"/>
          <w:sz w:val="22"/>
          <w:szCs w:val="22"/>
        </w:rPr>
        <w:t>the</w:t>
      </w:r>
      <w:r w:rsidR="0013449E">
        <w:rPr>
          <w:rFonts w:asciiTheme="minorHAnsi" w:hAnsiTheme="minorHAnsi"/>
          <w:sz w:val="22"/>
          <w:szCs w:val="22"/>
        </w:rPr>
        <w:t xml:space="preserve"> </w:t>
      </w:r>
      <w:r w:rsidRPr="00AC7437">
        <w:rPr>
          <w:rFonts w:asciiTheme="minorHAnsi" w:hAnsiTheme="minorHAnsi"/>
          <w:sz w:val="22"/>
          <w:szCs w:val="22"/>
        </w:rPr>
        <w:t>b</w:t>
      </w:r>
      <w:r w:rsidRPr="00AC7437">
        <w:rPr>
          <w:rFonts w:asciiTheme="minorHAnsi" w:hAnsiTheme="minorHAnsi"/>
          <w:spacing w:val="-1"/>
          <w:sz w:val="22"/>
          <w:szCs w:val="22"/>
        </w:rPr>
        <w:t>u</w:t>
      </w:r>
      <w:r w:rsidRPr="00AC7437">
        <w:rPr>
          <w:rFonts w:asciiTheme="minorHAnsi" w:hAnsiTheme="minorHAnsi"/>
          <w:spacing w:val="1"/>
          <w:sz w:val="22"/>
          <w:szCs w:val="22"/>
        </w:rPr>
        <w:t>si</w:t>
      </w:r>
      <w:r w:rsidRPr="00AC7437">
        <w:rPr>
          <w:rFonts w:asciiTheme="minorHAnsi" w:hAnsiTheme="minorHAnsi"/>
          <w:sz w:val="22"/>
          <w:szCs w:val="22"/>
        </w:rPr>
        <w:t>n</w:t>
      </w:r>
      <w:r w:rsidRPr="00AC7437">
        <w:rPr>
          <w:rFonts w:asciiTheme="minorHAnsi" w:hAnsiTheme="minorHAnsi"/>
          <w:spacing w:val="-1"/>
          <w:sz w:val="22"/>
          <w:szCs w:val="22"/>
        </w:rPr>
        <w:t>e</w:t>
      </w:r>
      <w:r w:rsidR="00100C3D" w:rsidRPr="00AC7437">
        <w:rPr>
          <w:rFonts w:asciiTheme="minorHAnsi" w:hAnsiTheme="minorHAnsi"/>
          <w:spacing w:val="-1"/>
          <w:sz w:val="22"/>
          <w:szCs w:val="22"/>
        </w:rPr>
        <w:t>s</w:t>
      </w:r>
      <w:r w:rsidRPr="00AC7437">
        <w:rPr>
          <w:rFonts w:asciiTheme="minorHAnsi" w:hAnsiTheme="minorHAnsi"/>
          <w:sz w:val="22"/>
          <w:szCs w:val="22"/>
        </w:rPr>
        <w:t>s</w:t>
      </w:r>
      <w:r w:rsidR="0013449E">
        <w:rPr>
          <w:rFonts w:asciiTheme="minorHAnsi" w:hAnsiTheme="minorHAnsi"/>
          <w:sz w:val="22"/>
          <w:szCs w:val="22"/>
        </w:rPr>
        <w:t xml:space="preserve"> </w:t>
      </w:r>
      <w:r w:rsidRPr="00AC7437">
        <w:rPr>
          <w:rFonts w:asciiTheme="minorHAnsi" w:hAnsiTheme="minorHAnsi"/>
          <w:sz w:val="22"/>
          <w:szCs w:val="22"/>
        </w:rPr>
        <w:t>of</w:t>
      </w:r>
      <w:r w:rsidR="0013449E">
        <w:rPr>
          <w:rFonts w:asciiTheme="minorHAnsi" w:hAnsiTheme="minorHAnsi"/>
          <w:sz w:val="22"/>
          <w:szCs w:val="22"/>
        </w:rPr>
        <w:t xml:space="preserve"> </w:t>
      </w:r>
      <w:r w:rsidRPr="00AC7437">
        <w:rPr>
          <w:rFonts w:asciiTheme="minorHAnsi" w:hAnsiTheme="minorHAnsi"/>
          <w:sz w:val="22"/>
          <w:szCs w:val="22"/>
        </w:rPr>
        <w:t>the</w:t>
      </w:r>
      <w:r w:rsidR="0013449E">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13449E">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s</w:t>
      </w:r>
      <w:r w:rsidR="0013449E">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d</w:t>
      </w:r>
      <w:r w:rsidRPr="00AC7437">
        <w:rPr>
          <w:rFonts w:asciiTheme="minorHAnsi" w:hAnsiTheme="minorHAnsi"/>
          <w:spacing w:val="-1"/>
          <w:sz w:val="22"/>
          <w:szCs w:val="22"/>
        </w:rPr>
        <w:t>u</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2"/>
          <w:sz w:val="22"/>
          <w:szCs w:val="22"/>
        </w:rPr>
        <w:t>e</w:t>
      </w:r>
      <w:r w:rsidRPr="00AC7437">
        <w:rPr>
          <w:rFonts w:asciiTheme="minorHAnsi" w:hAnsiTheme="minorHAnsi"/>
          <w:sz w:val="22"/>
          <w:szCs w:val="22"/>
        </w:rPr>
        <w:t>d</w:t>
      </w:r>
      <w:r w:rsidR="0013449E">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0013449E">
        <w:rPr>
          <w:rFonts w:asciiTheme="minorHAnsi" w:hAnsiTheme="minorHAnsi"/>
          <w:sz w:val="22"/>
          <w:szCs w:val="22"/>
        </w:rPr>
        <w:t xml:space="preserve"> </w:t>
      </w:r>
      <w:r w:rsidRPr="00AC7437">
        <w:rPr>
          <w:rFonts w:asciiTheme="minorHAnsi" w:hAnsiTheme="minorHAnsi"/>
          <w:sz w:val="22"/>
          <w:szCs w:val="22"/>
        </w:rPr>
        <w:t>an</w:t>
      </w:r>
      <w:r w:rsidR="0013449E">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2"/>
          <w:sz w:val="22"/>
          <w:szCs w:val="22"/>
        </w:rPr>
        <w:t>ff</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13449E">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z w:val="22"/>
          <w:szCs w:val="22"/>
        </w:rPr>
        <w:t>r</w:t>
      </w:r>
      <w:r w:rsidR="0013449E">
        <w:rPr>
          <w:rFonts w:asciiTheme="minorHAnsi" w:hAnsiTheme="minorHAnsi"/>
          <w:sz w:val="22"/>
          <w:szCs w:val="22"/>
        </w:rPr>
        <w:t xml:space="preserve"> </w:t>
      </w:r>
      <w:r w:rsidRPr="00AC7437">
        <w:rPr>
          <w:rFonts w:asciiTheme="minorHAnsi" w:hAnsiTheme="minorHAnsi"/>
          <w:spacing w:val="4"/>
          <w:sz w:val="22"/>
          <w:szCs w:val="22"/>
        </w:rPr>
        <w:t>b</w:t>
      </w:r>
      <w:r w:rsidRPr="00AC7437">
        <w:rPr>
          <w:rFonts w:asciiTheme="minorHAnsi" w:hAnsiTheme="minorHAnsi"/>
          <w:sz w:val="22"/>
          <w:szCs w:val="22"/>
        </w:rPr>
        <w:t>y</w:t>
      </w:r>
      <w:r w:rsidR="0013449E">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pacing w:val="2"/>
          <w:sz w:val="22"/>
          <w:szCs w:val="22"/>
        </w:rPr>
        <w:t>up</w:t>
      </w:r>
      <w:r w:rsidRPr="00AC7437">
        <w:rPr>
          <w:rFonts w:asciiTheme="minorHAnsi" w:hAnsiTheme="minorHAnsi"/>
          <w:sz w:val="22"/>
          <w:szCs w:val="22"/>
        </w:rPr>
        <w:t>er</w:t>
      </w:r>
      <w:r w:rsidRPr="00AC7437">
        <w:rPr>
          <w:rFonts w:asciiTheme="minorHAnsi" w:hAnsiTheme="minorHAnsi"/>
          <w:spacing w:val="-1"/>
          <w:sz w:val="22"/>
          <w:szCs w:val="22"/>
        </w:rPr>
        <w:t>vi</w:t>
      </w:r>
      <w:r w:rsidRPr="00AC7437">
        <w:rPr>
          <w:rFonts w:asciiTheme="minorHAnsi" w:hAnsiTheme="minorHAnsi"/>
          <w:spacing w:val="1"/>
          <w:sz w:val="22"/>
          <w:szCs w:val="22"/>
        </w:rPr>
        <w:t>si</w:t>
      </w:r>
      <w:r w:rsidRPr="00AC7437">
        <w:rPr>
          <w:rFonts w:asciiTheme="minorHAnsi" w:hAnsiTheme="minorHAnsi"/>
          <w:sz w:val="22"/>
          <w:szCs w:val="22"/>
        </w:rPr>
        <w:t>ng a</w:t>
      </w:r>
      <w:r w:rsidRPr="00AC7437">
        <w:rPr>
          <w:rFonts w:asciiTheme="minorHAnsi" w:hAnsiTheme="minorHAnsi"/>
          <w:spacing w:val="-1"/>
          <w:sz w:val="22"/>
          <w:szCs w:val="22"/>
        </w:rPr>
        <w:t>n</w:t>
      </w:r>
      <w:r w:rsidRPr="00AC7437">
        <w:rPr>
          <w:rFonts w:asciiTheme="minorHAnsi" w:hAnsiTheme="minorHAnsi"/>
          <w:sz w:val="22"/>
          <w:szCs w:val="22"/>
        </w:rPr>
        <w:t xml:space="preserve">d </w:t>
      </w:r>
      <w:r w:rsidRPr="00AC7437">
        <w:rPr>
          <w:rFonts w:asciiTheme="minorHAnsi" w:hAnsiTheme="minorHAnsi"/>
          <w:spacing w:val="4"/>
          <w:sz w:val="22"/>
          <w:szCs w:val="22"/>
        </w:rPr>
        <w:t>m</w:t>
      </w:r>
      <w:r w:rsidRPr="00AC7437">
        <w:rPr>
          <w:rFonts w:asciiTheme="minorHAnsi" w:hAnsiTheme="minorHAnsi"/>
          <w:sz w:val="22"/>
          <w:szCs w:val="22"/>
        </w:rPr>
        <w:t>o</w:t>
      </w:r>
      <w:r w:rsidRPr="00AC7437">
        <w:rPr>
          <w:rFonts w:asciiTheme="minorHAnsi" w:hAnsiTheme="minorHAnsi"/>
          <w:spacing w:val="-1"/>
          <w:sz w:val="22"/>
          <w:szCs w:val="22"/>
        </w:rPr>
        <w:t>ni</w:t>
      </w:r>
      <w:r w:rsidRPr="00AC7437">
        <w:rPr>
          <w:rFonts w:asciiTheme="minorHAnsi" w:hAnsiTheme="minorHAnsi"/>
          <w:sz w:val="22"/>
          <w:szCs w:val="22"/>
        </w:rPr>
        <w:t>tor</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z w:val="22"/>
          <w:szCs w:val="22"/>
        </w:rPr>
        <w:t xml:space="preserve">g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 xml:space="preserve">t </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pacing w:val="-3"/>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ta</w:t>
      </w:r>
      <w:r w:rsidRPr="00AC7437">
        <w:rPr>
          <w:rFonts w:asciiTheme="minorHAnsi" w:hAnsiTheme="minorHAnsi"/>
          <w:spacing w:val="-1"/>
          <w:sz w:val="22"/>
          <w:szCs w:val="22"/>
        </w:rPr>
        <w:t>ti</w:t>
      </w:r>
      <w:r w:rsidRPr="00AC7437">
        <w:rPr>
          <w:rFonts w:asciiTheme="minorHAnsi" w:hAnsiTheme="minorHAnsi"/>
          <w:spacing w:val="2"/>
          <w:sz w:val="22"/>
          <w:szCs w:val="22"/>
        </w:rPr>
        <w:t>o</w:t>
      </w:r>
      <w:r w:rsidRPr="00AC7437">
        <w:rPr>
          <w:rFonts w:asciiTheme="minorHAnsi" w:hAnsiTheme="minorHAnsi"/>
          <w:sz w:val="22"/>
          <w:szCs w:val="22"/>
        </w:rPr>
        <w:t xml:space="preserve">n. </w:t>
      </w:r>
      <w:r w:rsidRPr="00AC7437">
        <w:rPr>
          <w:rFonts w:asciiTheme="minorHAnsi" w:hAnsiTheme="minorHAnsi"/>
          <w:spacing w:val="-1"/>
          <w:sz w:val="22"/>
          <w:szCs w:val="22"/>
        </w:rPr>
        <w:t>E</w:t>
      </w:r>
      <w:r w:rsidRPr="00AC7437">
        <w:rPr>
          <w:rFonts w:asciiTheme="minorHAnsi" w:hAnsiTheme="minorHAnsi"/>
          <w:sz w:val="22"/>
          <w:szCs w:val="22"/>
        </w:rPr>
        <w:t>n</w:t>
      </w:r>
      <w:r w:rsidRPr="00AC7437">
        <w:rPr>
          <w:rFonts w:asciiTheme="minorHAnsi" w:hAnsiTheme="minorHAnsi"/>
          <w:spacing w:val="1"/>
          <w:sz w:val="22"/>
          <w:szCs w:val="22"/>
        </w:rPr>
        <w:t>s</w:t>
      </w:r>
      <w:r w:rsidRPr="00AC7437">
        <w:rPr>
          <w:rFonts w:asciiTheme="minorHAnsi" w:hAnsiTheme="minorHAnsi"/>
          <w:sz w:val="22"/>
          <w:szCs w:val="22"/>
        </w:rPr>
        <w:t>u</w:t>
      </w:r>
      <w:r w:rsidRPr="00AC7437">
        <w:rPr>
          <w:rFonts w:asciiTheme="minorHAnsi" w:hAnsiTheme="minorHAnsi"/>
          <w:spacing w:val="3"/>
          <w:sz w:val="22"/>
          <w:szCs w:val="22"/>
        </w:rPr>
        <w:t>r</w:t>
      </w:r>
      <w:r w:rsidRPr="00AC7437">
        <w:rPr>
          <w:rFonts w:asciiTheme="minorHAnsi" w:hAnsiTheme="minorHAnsi"/>
          <w:sz w:val="22"/>
          <w:szCs w:val="22"/>
        </w:rPr>
        <w:t>e t</w:t>
      </w:r>
      <w:r w:rsidRPr="00AC7437">
        <w:rPr>
          <w:rFonts w:asciiTheme="minorHAnsi" w:hAnsiTheme="minorHAnsi"/>
          <w:spacing w:val="2"/>
          <w:sz w:val="22"/>
          <w:szCs w:val="22"/>
        </w:rPr>
        <w:t>h</w:t>
      </w:r>
      <w:r w:rsidRPr="00AC7437">
        <w:rPr>
          <w:rFonts w:asciiTheme="minorHAnsi" w:hAnsiTheme="minorHAnsi"/>
          <w:sz w:val="22"/>
          <w:szCs w:val="22"/>
        </w:rPr>
        <w:t>at t</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z w:val="22"/>
          <w:szCs w:val="22"/>
        </w:rPr>
        <w:t>y d</w:t>
      </w:r>
      <w:r w:rsidRPr="00AC7437">
        <w:rPr>
          <w:rFonts w:asciiTheme="minorHAnsi" w:hAnsiTheme="minorHAnsi"/>
          <w:spacing w:val="-1"/>
          <w:sz w:val="22"/>
          <w:szCs w:val="22"/>
        </w:rPr>
        <w:t>e</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3"/>
          <w:sz w:val="22"/>
          <w:szCs w:val="22"/>
        </w:rPr>
        <w:t>s</w:t>
      </w:r>
      <w:r w:rsidRPr="00AC7437">
        <w:rPr>
          <w:rFonts w:asciiTheme="minorHAnsi" w:hAnsiTheme="minorHAnsi"/>
          <w:spacing w:val="-1"/>
          <w:sz w:val="22"/>
          <w:szCs w:val="22"/>
        </w:rPr>
        <w:t>i</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 xml:space="preserve">s on </w:t>
      </w:r>
      <w:r w:rsidRPr="00AC7437">
        <w:rPr>
          <w:rFonts w:asciiTheme="minorHAnsi" w:hAnsiTheme="minorHAnsi"/>
          <w:spacing w:val="3"/>
          <w:sz w:val="22"/>
          <w:szCs w:val="22"/>
        </w:rPr>
        <w:t>c</w:t>
      </w:r>
      <w:r w:rsidRPr="00AC7437">
        <w:rPr>
          <w:rFonts w:asciiTheme="minorHAnsi" w:hAnsiTheme="minorHAnsi"/>
          <w:sz w:val="22"/>
          <w:szCs w:val="22"/>
        </w:rPr>
        <w:t>or</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 a</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s</w:t>
      </w:r>
      <w:r w:rsidR="0013449E">
        <w:rPr>
          <w:rFonts w:asciiTheme="minorHAnsi" w:hAnsiTheme="minorHAnsi"/>
          <w:sz w:val="22"/>
          <w:szCs w:val="22"/>
        </w:rPr>
        <w:t xml:space="preserve"> </w:t>
      </w:r>
      <w:r w:rsidRPr="00AC7437">
        <w:rPr>
          <w:rFonts w:asciiTheme="minorHAnsi" w:hAnsiTheme="minorHAnsi"/>
          <w:sz w:val="22"/>
          <w:szCs w:val="22"/>
        </w:rPr>
        <w:t>are</w:t>
      </w:r>
      <w:r w:rsidR="0013449E">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d</w:t>
      </w:r>
      <w:r w:rsidRPr="00AC7437">
        <w:rPr>
          <w:rFonts w:asciiTheme="minorHAnsi" w:hAnsiTheme="minorHAnsi"/>
          <w:sz w:val="22"/>
          <w:szCs w:val="22"/>
        </w:rPr>
        <w:t>e</w:t>
      </w:r>
      <w:r w:rsidRPr="00AC7437">
        <w:rPr>
          <w:rFonts w:asciiTheme="minorHAnsi" w:hAnsiTheme="minorHAnsi"/>
          <w:spacing w:val="-1"/>
          <w:sz w:val="22"/>
          <w:szCs w:val="22"/>
        </w:rPr>
        <w:t>a</w:t>
      </w:r>
      <w:r w:rsidRPr="00AC7437">
        <w:rPr>
          <w:rFonts w:asciiTheme="minorHAnsi" w:hAnsiTheme="minorHAnsi"/>
          <w:sz w:val="22"/>
          <w:szCs w:val="22"/>
        </w:rPr>
        <w:t>nd</w:t>
      </w:r>
      <w:r w:rsidR="0013449E">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te</w:t>
      </w:r>
      <w:r w:rsidRPr="00AC7437">
        <w:rPr>
          <w:rFonts w:asciiTheme="minorHAnsi" w:hAnsiTheme="minorHAnsi"/>
          <w:spacing w:val="2"/>
          <w:sz w:val="22"/>
          <w:szCs w:val="22"/>
        </w:rPr>
        <w:t>d</w:t>
      </w:r>
      <w:r w:rsidRPr="00AC7437">
        <w:rPr>
          <w:rFonts w:asciiTheme="minorHAnsi" w:hAnsiTheme="minorHAnsi"/>
          <w:sz w:val="22"/>
          <w:szCs w:val="22"/>
        </w:rPr>
        <w:t>;</w:t>
      </w:r>
    </w:p>
    <w:p w:rsidR="00F56DEE" w:rsidRPr="00AC7437" w:rsidRDefault="00F56DEE" w:rsidP="00B32ED2">
      <w:pPr>
        <w:widowControl w:val="0"/>
        <w:autoSpaceDE w:val="0"/>
        <w:autoSpaceDN w:val="0"/>
        <w:adjustRightInd w:val="0"/>
        <w:spacing w:before="38" w:line="240" w:lineRule="auto"/>
        <w:ind w:left="810" w:right="104" w:hanging="270"/>
        <w:jc w:val="both"/>
        <w:rPr>
          <w:rFonts w:asciiTheme="minorHAnsi" w:hAnsiTheme="minorHAnsi"/>
          <w:sz w:val="22"/>
          <w:szCs w:val="22"/>
        </w:rPr>
      </w:pPr>
      <w:r w:rsidRPr="00AC7437">
        <w:rPr>
          <w:rFonts w:asciiTheme="minorHAnsi" w:hAnsiTheme="minorHAnsi"/>
          <w:sz w:val="22"/>
          <w:szCs w:val="22"/>
        </w:rPr>
        <w:t>e) D</w:t>
      </w:r>
      <w:r w:rsidRPr="00AC7437">
        <w:rPr>
          <w:rFonts w:asciiTheme="minorHAnsi" w:hAnsiTheme="minorHAnsi"/>
          <w:spacing w:val="-1"/>
          <w:sz w:val="22"/>
          <w:szCs w:val="22"/>
        </w:rPr>
        <w:t>i</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13449E">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z w:val="22"/>
          <w:szCs w:val="22"/>
        </w:rPr>
        <w:t>nd</w:t>
      </w:r>
      <w:r w:rsidR="0013449E">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pacing w:val="2"/>
          <w:sz w:val="22"/>
          <w:szCs w:val="22"/>
        </w:rPr>
        <w:t>u</w:t>
      </w:r>
      <w:r w:rsidRPr="00AC7437">
        <w:rPr>
          <w:rFonts w:asciiTheme="minorHAnsi" w:hAnsiTheme="minorHAnsi"/>
          <w:sz w:val="22"/>
          <w:szCs w:val="22"/>
        </w:rPr>
        <w:t>p</w:t>
      </w:r>
      <w:r w:rsidRPr="00AC7437">
        <w:rPr>
          <w:rFonts w:asciiTheme="minorHAnsi" w:hAnsiTheme="minorHAnsi"/>
          <w:spacing w:val="-1"/>
          <w:sz w:val="22"/>
          <w:szCs w:val="22"/>
        </w:rPr>
        <w:t>e</w:t>
      </w:r>
      <w:r w:rsidRPr="00AC7437">
        <w:rPr>
          <w:rFonts w:asciiTheme="minorHAnsi" w:hAnsiTheme="minorHAnsi"/>
          <w:spacing w:val="3"/>
          <w:sz w:val="22"/>
          <w:szCs w:val="22"/>
        </w:rPr>
        <w:t>r</w:t>
      </w:r>
      <w:r w:rsidRPr="00AC7437">
        <w:rPr>
          <w:rFonts w:asciiTheme="minorHAnsi" w:hAnsiTheme="minorHAnsi"/>
          <w:spacing w:val="-1"/>
          <w:sz w:val="22"/>
          <w:szCs w:val="22"/>
        </w:rPr>
        <w:t>vi</w:t>
      </w:r>
      <w:r w:rsidRPr="00AC7437">
        <w:rPr>
          <w:rFonts w:asciiTheme="minorHAnsi" w:hAnsiTheme="minorHAnsi"/>
          <w:spacing w:val="1"/>
          <w:sz w:val="22"/>
          <w:szCs w:val="22"/>
        </w:rPr>
        <w:t>s</w:t>
      </w:r>
      <w:r w:rsidRPr="00AC7437">
        <w:rPr>
          <w:rFonts w:asciiTheme="minorHAnsi" w:hAnsiTheme="minorHAnsi"/>
          <w:sz w:val="22"/>
          <w:szCs w:val="22"/>
        </w:rPr>
        <w:t>e</w:t>
      </w:r>
      <w:r w:rsidR="0013449E">
        <w:rPr>
          <w:rFonts w:asciiTheme="minorHAnsi" w:hAnsiTheme="minorHAnsi"/>
          <w:sz w:val="22"/>
          <w:szCs w:val="22"/>
        </w:rPr>
        <w:t xml:space="preserve"> </w:t>
      </w:r>
      <w:r w:rsidRPr="00AC7437">
        <w:rPr>
          <w:rFonts w:asciiTheme="minorHAnsi" w:hAnsiTheme="minorHAnsi"/>
          <w:sz w:val="22"/>
          <w:szCs w:val="22"/>
        </w:rPr>
        <w:t>the</w:t>
      </w:r>
      <w:r w:rsidR="0013449E">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a</w:t>
      </w:r>
      <w:r w:rsidRPr="00AC7437">
        <w:rPr>
          <w:rFonts w:asciiTheme="minorHAnsi" w:hAnsiTheme="minorHAnsi"/>
          <w:sz w:val="22"/>
          <w:szCs w:val="22"/>
        </w:rPr>
        <w:t>y</w:t>
      </w:r>
      <w:r w:rsidRPr="00AC7437">
        <w:rPr>
          <w:rFonts w:asciiTheme="minorHAnsi" w:hAnsiTheme="minorHAnsi"/>
          <w:spacing w:val="1"/>
          <w:sz w:val="22"/>
          <w:szCs w:val="22"/>
        </w:rPr>
        <w:t>-</w:t>
      </w:r>
      <w:r w:rsidRPr="00AC7437">
        <w:rPr>
          <w:rFonts w:asciiTheme="minorHAnsi" w:hAnsiTheme="minorHAnsi"/>
          <w:spacing w:val="2"/>
          <w:sz w:val="22"/>
          <w:szCs w:val="22"/>
        </w:rPr>
        <w:t>t</w:t>
      </w:r>
      <w:r w:rsidRPr="00AC7437">
        <w:rPr>
          <w:rFonts w:asciiTheme="minorHAnsi" w:hAnsiTheme="minorHAnsi"/>
          <w:sz w:val="22"/>
          <w:szCs w:val="22"/>
        </w:rPr>
        <w:t>o</w:t>
      </w:r>
      <w:r w:rsidRPr="00AC7437">
        <w:rPr>
          <w:rFonts w:asciiTheme="minorHAnsi" w:hAnsiTheme="minorHAnsi"/>
          <w:spacing w:val="1"/>
          <w:sz w:val="22"/>
          <w:szCs w:val="22"/>
        </w:rPr>
        <w:t>-</w:t>
      </w:r>
      <w:r w:rsidRPr="00AC7437">
        <w:rPr>
          <w:rFonts w:asciiTheme="minorHAnsi" w:hAnsiTheme="minorHAnsi"/>
          <w:sz w:val="22"/>
          <w:szCs w:val="22"/>
        </w:rPr>
        <w:t>d</w:t>
      </w:r>
      <w:r w:rsidRPr="00AC7437">
        <w:rPr>
          <w:rFonts w:asciiTheme="minorHAnsi" w:hAnsiTheme="minorHAnsi"/>
          <w:spacing w:val="4"/>
          <w:sz w:val="22"/>
          <w:szCs w:val="22"/>
        </w:rPr>
        <w:t>a</w:t>
      </w:r>
      <w:r w:rsidRPr="00AC7437">
        <w:rPr>
          <w:rFonts w:asciiTheme="minorHAnsi" w:hAnsiTheme="minorHAnsi"/>
          <w:sz w:val="22"/>
          <w:szCs w:val="22"/>
        </w:rPr>
        <w:t>y</w:t>
      </w:r>
      <w:r w:rsidR="0013449E">
        <w:rPr>
          <w:rFonts w:asciiTheme="minorHAnsi" w:hAnsiTheme="minorHAnsi"/>
          <w:sz w:val="22"/>
          <w:szCs w:val="22"/>
        </w:rPr>
        <w:t xml:space="preserve"> </w:t>
      </w:r>
      <w:r w:rsidRPr="00AC7437">
        <w:rPr>
          <w:rFonts w:asciiTheme="minorHAnsi" w:hAnsiTheme="minorHAnsi"/>
          <w:spacing w:val="2"/>
          <w:sz w:val="22"/>
          <w:szCs w:val="22"/>
        </w:rPr>
        <w:t>o</w:t>
      </w:r>
      <w:r w:rsidRPr="00AC7437">
        <w:rPr>
          <w:rFonts w:asciiTheme="minorHAnsi" w:hAnsiTheme="minorHAnsi"/>
          <w:sz w:val="22"/>
          <w:szCs w:val="22"/>
        </w:rPr>
        <w:t>p</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z w:val="22"/>
          <w:szCs w:val="22"/>
        </w:rPr>
        <w:t>a</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ns</w:t>
      </w:r>
      <w:r w:rsidR="0013449E">
        <w:rPr>
          <w:rFonts w:asciiTheme="minorHAnsi" w:hAnsiTheme="minorHAnsi"/>
          <w:sz w:val="22"/>
          <w:szCs w:val="22"/>
        </w:rPr>
        <w:t xml:space="preserve"> </w:t>
      </w:r>
      <w:r w:rsidRPr="00AC7437">
        <w:rPr>
          <w:rFonts w:asciiTheme="minorHAnsi" w:hAnsiTheme="minorHAnsi"/>
          <w:sz w:val="22"/>
          <w:szCs w:val="22"/>
        </w:rPr>
        <w:t>of</w:t>
      </w:r>
      <w:r w:rsidR="0013449E">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he</w:t>
      </w:r>
      <w:r w:rsidR="0013449E">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13449E">
        <w:rPr>
          <w:rFonts w:asciiTheme="minorHAnsi" w:hAnsiTheme="minorHAnsi"/>
          <w:sz w:val="22"/>
          <w:szCs w:val="22"/>
        </w:rPr>
        <w:t xml:space="preserve"> </w:t>
      </w:r>
      <w:r w:rsidRPr="00AC7437">
        <w:rPr>
          <w:rFonts w:asciiTheme="minorHAnsi" w:hAnsiTheme="minorHAnsi"/>
          <w:spacing w:val="2"/>
          <w:sz w:val="22"/>
          <w:szCs w:val="22"/>
        </w:rPr>
        <w:t>g</w:t>
      </w:r>
      <w:r w:rsidRPr="00AC7437">
        <w:rPr>
          <w:rFonts w:asciiTheme="minorHAnsi" w:hAnsiTheme="minorHAnsi"/>
          <w:sz w:val="22"/>
          <w:szCs w:val="22"/>
        </w:rPr>
        <w:t>u</w:t>
      </w:r>
      <w:r w:rsidRPr="00AC7437">
        <w:rPr>
          <w:rFonts w:asciiTheme="minorHAnsi" w:hAnsiTheme="minorHAnsi"/>
          <w:spacing w:val="1"/>
          <w:sz w:val="22"/>
          <w:szCs w:val="22"/>
        </w:rPr>
        <w:t>i</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z w:val="22"/>
          <w:szCs w:val="22"/>
        </w:rPr>
        <w:t>d</w:t>
      </w:r>
      <w:r w:rsidR="0013449E">
        <w:rPr>
          <w:rFonts w:asciiTheme="minorHAnsi" w:hAnsiTheme="minorHAnsi"/>
          <w:sz w:val="22"/>
          <w:szCs w:val="22"/>
        </w:rPr>
        <w:t xml:space="preserve"> </w:t>
      </w:r>
      <w:r w:rsidRPr="00AC7437">
        <w:rPr>
          <w:rFonts w:asciiTheme="minorHAnsi" w:hAnsiTheme="minorHAnsi"/>
          <w:spacing w:val="4"/>
          <w:sz w:val="22"/>
          <w:szCs w:val="22"/>
        </w:rPr>
        <w:t>b</w:t>
      </w:r>
      <w:r w:rsidRPr="00AC7437">
        <w:rPr>
          <w:rFonts w:asciiTheme="minorHAnsi" w:hAnsiTheme="minorHAnsi"/>
          <w:sz w:val="22"/>
          <w:szCs w:val="22"/>
        </w:rPr>
        <w:t>y</w:t>
      </w:r>
      <w:r w:rsidR="0013449E">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0013449E">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 do</w:t>
      </w:r>
      <w:r w:rsidRPr="00AC7437">
        <w:rPr>
          <w:rFonts w:asciiTheme="minorHAnsi" w:hAnsiTheme="minorHAnsi"/>
          <w:spacing w:val="1"/>
          <w:sz w:val="22"/>
          <w:szCs w:val="22"/>
        </w:rPr>
        <w:t>c</w:t>
      </w:r>
      <w:r w:rsidRPr="00AC7437">
        <w:rPr>
          <w:rFonts w:asciiTheme="minorHAnsi" w:hAnsiTheme="minorHAnsi"/>
          <w:sz w:val="22"/>
          <w:szCs w:val="22"/>
        </w:rPr>
        <w:t>u</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13449E">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13449E">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0013449E">
        <w:rPr>
          <w:rFonts w:asciiTheme="minorHAnsi" w:hAnsiTheme="minorHAnsi"/>
          <w:sz w:val="22"/>
          <w:szCs w:val="22"/>
        </w:rPr>
        <w:t xml:space="preserve"> </w:t>
      </w:r>
      <w:r w:rsidRPr="00AC7437">
        <w:rPr>
          <w:rFonts w:asciiTheme="minorHAnsi" w:hAnsiTheme="minorHAnsi"/>
          <w:spacing w:val="-3"/>
          <w:sz w:val="22"/>
          <w:szCs w:val="22"/>
        </w:rPr>
        <w:t>A</w:t>
      </w:r>
      <w:r w:rsidRPr="00AC7437">
        <w:rPr>
          <w:rFonts w:asciiTheme="minorHAnsi" w:hAnsiTheme="minorHAnsi"/>
          <w:spacing w:val="9"/>
          <w:sz w:val="22"/>
          <w:szCs w:val="22"/>
        </w:rPr>
        <w:t>W</w:t>
      </w:r>
      <w:r w:rsidRPr="00AC7437">
        <w:rPr>
          <w:rFonts w:asciiTheme="minorHAnsi" w:hAnsiTheme="minorHAnsi"/>
          <w:spacing w:val="-1"/>
          <w:sz w:val="22"/>
          <w:szCs w:val="22"/>
        </w:rPr>
        <w:t>PB</w:t>
      </w:r>
      <w:r w:rsidRPr="00AC7437">
        <w:rPr>
          <w:rFonts w:asciiTheme="minorHAnsi" w:hAnsiTheme="minorHAnsi"/>
          <w:sz w:val="22"/>
          <w:szCs w:val="22"/>
        </w:rPr>
        <w:t>,</w:t>
      </w:r>
      <w:r w:rsidR="0013449E">
        <w:rPr>
          <w:rFonts w:asciiTheme="minorHAnsi" w:hAnsiTheme="minorHAnsi"/>
          <w:sz w:val="22"/>
          <w:szCs w:val="22"/>
        </w:rPr>
        <w:t xml:space="preserve"> </w:t>
      </w:r>
      <w:r w:rsidRPr="00AC7437">
        <w:rPr>
          <w:rFonts w:asciiTheme="minorHAnsi" w:hAnsiTheme="minorHAnsi"/>
          <w:sz w:val="22"/>
          <w:szCs w:val="22"/>
        </w:rPr>
        <w:t>pro</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pacing w:val="2"/>
          <w:sz w:val="22"/>
          <w:szCs w:val="22"/>
        </w:rPr>
        <w:t>d</w:t>
      </w:r>
      <w:r w:rsidRPr="00AC7437">
        <w:rPr>
          <w:rFonts w:asciiTheme="minorHAnsi" w:hAnsiTheme="minorHAnsi"/>
          <w:spacing w:val="-1"/>
          <w:sz w:val="22"/>
          <w:szCs w:val="22"/>
        </w:rPr>
        <w:t>i</w:t>
      </w:r>
      <w:r w:rsidRPr="00AC7437">
        <w:rPr>
          <w:rFonts w:asciiTheme="minorHAnsi" w:hAnsiTheme="minorHAnsi"/>
          <w:sz w:val="22"/>
          <w:szCs w:val="22"/>
        </w:rPr>
        <w:t>ng</w:t>
      </w:r>
      <w:r w:rsidRPr="00AC7437">
        <w:rPr>
          <w:rFonts w:asciiTheme="minorHAnsi" w:hAnsiTheme="minorHAnsi"/>
          <w:spacing w:val="2"/>
          <w:sz w:val="22"/>
          <w:szCs w:val="22"/>
        </w:rPr>
        <w:t xml:space="preserve"> an</w:t>
      </w:r>
      <w:r w:rsidRPr="00AC7437">
        <w:rPr>
          <w:rFonts w:asciiTheme="minorHAnsi" w:hAnsiTheme="minorHAnsi"/>
          <w:sz w:val="22"/>
          <w:szCs w:val="22"/>
        </w:rPr>
        <w:t>y</w:t>
      </w:r>
      <w:r w:rsidR="0013449E">
        <w:rPr>
          <w:rFonts w:asciiTheme="minorHAnsi" w:hAnsiTheme="minorHAnsi"/>
          <w:sz w:val="22"/>
          <w:szCs w:val="22"/>
        </w:rPr>
        <w:t xml:space="preserve"> </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pacing w:val="1"/>
          <w:sz w:val="22"/>
          <w:szCs w:val="22"/>
        </w:rPr>
        <w:t>c</w:t>
      </w:r>
      <w:r w:rsidRPr="00AC7437">
        <w:rPr>
          <w:rFonts w:asciiTheme="minorHAnsi" w:hAnsiTheme="minorHAnsi"/>
          <w:sz w:val="22"/>
          <w:szCs w:val="22"/>
        </w:rPr>
        <w:t>e</w:t>
      </w:r>
      <w:r w:rsidRPr="00AC7437">
        <w:rPr>
          <w:rFonts w:asciiTheme="minorHAnsi" w:hAnsiTheme="minorHAnsi"/>
          <w:spacing w:val="1"/>
          <w:sz w:val="22"/>
          <w:szCs w:val="22"/>
        </w:rPr>
        <w:t>ss</w:t>
      </w:r>
      <w:r w:rsidRPr="00AC7437">
        <w:rPr>
          <w:rFonts w:asciiTheme="minorHAnsi" w:hAnsiTheme="minorHAnsi"/>
          <w:sz w:val="22"/>
          <w:szCs w:val="22"/>
        </w:rPr>
        <w:t>a</w:t>
      </w:r>
      <w:r w:rsidRPr="00AC7437">
        <w:rPr>
          <w:rFonts w:asciiTheme="minorHAnsi" w:hAnsiTheme="minorHAnsi"/>
          <w:spacing w:val="3"/>
          <w:sz w:val="22"/>
          <w:szCs w:val="22"/>
        </w:rPr>
        <w:t>r</w:t>
      </w:r>
      <w:r w:rsidRPr="00AC7437">
        <w:rPr>
          <w:rFonts w:asciiTheme="minorHAnsi" w:hAnsiTheme="minorHAnsi"/>
          <w:sz w:val="22"/>
          <w:szCs w:val="22"/>
        </w:rPr>
        <w:t>y a</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pacing w:val="-3"/>
          <w:sz w:val="22"/>
          <w:szCs w:val="22"/>
        </w:rPr>
        <w:t>d</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ts</w:t>
      </w:r>
      <w:r w:rsidR="0013449E">
        <w:rPr>
          <w:rFonts w:asciiTheme="minorHAnsi" w:hAnsiTheme="minorHAnsi"/>
          <w:sz w:val="22"/>
          <w:szCs w:val="22"/>
        </w:rPr>
        <w:t xml:space="preserve"> </w:t>
      </w:r>
      <w:r w:rsidRPr="00AC7437">
        <w:rPr>
          <w:rFonts w:asciiTheme="minorHAnsi" w:hAnsiTheme="minorHAnsi"/>
          <w:sz w:val="22"/>
          <w:szCs w:val="22"/>
        </w:rPr>
        <w:t>to</w:t>
      </w:r>
      <w:r w:rsidR="0013449E">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z w:val="22"/>
          <w:szCs w:val="22"/>
        </w:rPr>
        <w:t>ure</w:t>
      </w:r>
      <w:r w:rsidR="0013449E">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pacing w:val="4"/>
          <w:sz w:val="22"/>
          <w:szCs w:val="22"/>
        </w:rPr>
        <w:t>m</w:t>
      </w:r>
      <w:r w:rsidRPr="00AC7437">
        <w:rPr>
          <w:rFonts w:asciiTheme="minorHAnsi" w:hAnsiTheme="minorHAnsi"/>
          <w:sz w:val="22"/>
          <w:szCs w:val="22"/>
        </w:rPr>
        <w:t>o</w:t>
      </w:r>
      <w:r w:rsidRPr="00AC7437">
        <w:rPr>
          <w:rFonts w:asciiTheme="minorHAnsi" w:hAnsiTheme="minorHAnsi"/>
          <w:spacing w:val="-1"/>
          <w:sz w:val="22"/>
          <w:szCs w:val="22"/>
        </w:rPr>
        <w:t>o</w:t>
      </w:r>
      <w:r w:rsidRPr="00AC7437">
        <w:rPr>
          <w:rFonts w:asciiTheme="minorHAnsi" w:hAnsiTheme="minorHAnsi"/>
          <w:sz w:val="22"/>
          <w:szCs w:val="22"/>
        </w:rPr>
        <w:t>th p</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pacing w:val="2"/>
          <w:sz w:val="22"/>
          <w:szCs w:val="22"/>
        </w:rPr>
        <w:t>f</w:t>
      </w:r>
      <w:r w:rsidRPr="00AC7437">
        <w:rPr>
          <w:rFonts w:asciiTheme="minorHAnsi" w:hAnsiTheme="minorHAnsi"/>
          <w:sz w:val="22"/>
          <w:szCs w:val="22"/>
        </w:rPr>
        <w:t>o</w:t>
      </w:r>
      <w:r w:rsidRPr="00AC7437">
        <w:rPr>
          <w:rFonts w:asciiTheme="minorHAnsi" w:hAnsiTheme="minorHAnsi"/>
          <w:spacing w:val="-2"/>
          <w:sz w:val="22"/>
          <w:szCs w:val="22"/>
        </w:rPr>
        <w:t>r</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pacing w:val="1"/>
          <w:sz w:val="22"/>
          <w:szCs w:val="22"/>
        </w:rPr>
        <w:t>c</w:t>
      </w:r>
      <w:r w:rsidRPr="00AC7437">
        <w:rPr>
          <w:rFonts w:asciiTheme="minorHAnsi" w:hAnsiTheme="minorHAnsi"/>
          <w:sz w:val="22"/>
          <w:szCs w:val="22"/>
        </w:rPr>
        <w:t>e;</w:t>
      </w:r>
    </w:p>
    <w:p w:rsidR="00F56DEE" w:rsidRPr="00AC7437" w:rsidRDefault="00F56DEE" w:rsidP="00B32ED2">
      <w:pPr>
        <w:widowControl w:val="0"/>
        <w:tabs>
          <w:tab w:val="left" w:pos="1260"/>
        </w:tabs>
        <w:autoSpaceDE w:val="0"/>
        <w:autoSpaceDN w:val="0"/>
        <w:adjustRightInd w:val="0"/>
        <w:spacing w:before="38" w:line="240" w:lineRule="auto"/>
        <w:ind w:left="810" w:right="115" w:hanging="270"/>
        <w:jc w:val="both"/>
        <w:rPr>
          <w:rFonts w:asciiTheme="minorHAnsi" w:hAnsiTheme="minorHAnsi"/>
          <w:sz w:val="22"/>
          <w:szCs w:val="22"/>
        </w:rPr>
      </w:pPr>
      <w:r w:rsidRPr="00AC7437">
        <w:rPr>
          <w:rFonts w:asciiTheme="minorHAnsi" w:hAnsiTheme="minorHAnsi"/>
          <w:spacing w:val="2"/>
          <w:sz w:val="22"/>
          <w:szCs w:val="22"/>
        </w:rPr>
        <w:t>f</w:t>
      </w:r>
      <w:r w:rsidRPr="00AC7437">
        <w:rPr>
          <w:rFonts w:asciiTheme="minorHAnsi" w:hAnsiTheme="minorHAnsi"/>
          <w:sz w:val="22"/>
          <w:szCs w:val="22"/>
        </w:rPr>
        <w:t>)</w:t>
      </w:r>
      <w:r w:rsidRPr="00AC7437">
        <w:rPr>
          <w:rFonts w:asciiTheme="minorHAnsi" w:hAnsiTheme="minorHAnsi"/>
          <w:sz w:val="22"/>
          <w:szCs w:val="22"/>
        </w:rPr>
        <w:tab/>
        <w:t>M</w:t>
      </w:r>
      <w:r w:rsidRPr="00AC7437">
        <w:rPr>
          <w:rFonts w:asciiTheme="minorHAnsi" w:hAnsiTheme="minorHAnsi"/>
          <w:spacing w:val="-1"/>
          <w:sz w:val="22"/>
          <w:szCs w:val="22"/>
        </w:rPr>
        <w:t>o</w:t>
      </w:r>
      <w:r w:rsidRPr="00AC7437">
        <w:rPr>
          <w:rFonts w:asciiTheme="minorHAnsi" w:hAnsiTheme="minorHAnsi"/>
          <w:spacing w:val="2"/>
          <w:sz w:val="22"/>
          <w:szCs w:val="22"/>
        </w:rPr>
        <w:t>b</w:t>
      </w:r>
      <w:r w:rsidRPr="00AC7437">
        <w:rPr>
          <w:rFonts w:asciiTheme="minorHAnsi" w:hAnsiTheme="minorHAnsi"/>
          <w:spacing w:val="-1"/>
          <w:sz w:val="22"/>
          <w:szCs w:val="22"/>
        </w:rPr>
        <w:t>i</w:t>
      </w:r>
      <w:r w:rsidRPr="00AC7437">
        <w:rPr>
          <w:rFonts w:asciiTheme="minorHAnsi" w:hAnsiTheme="minorHAnsi"/>
          <w:spacing w:val="1"/>
          <w:sz w:val="22"/>
          <w:szCs w:val="22"/>
        </w:rPr>
        <w:t>li</w:t>
      </w:r>
      <w:r w:rsidRPr="00AC7437">
        <w:rPr>
          <w:rFonts w:asciiTheme="minorHAnsi" w:hAnsiTheme="minorHAnsi"/>
          <w:spacing w:val="-1"/>
          <w:sz w:val="22"/>
          <w:szCs w:val="22"/>
        </w:rPr>
        <w:t>z</w:t>
      </w:r>
      <w:r w:rsidRPr="00AC7437">
        <w:rPr>
          <w:rFonts w:asciiTheme="minorHAnsi" w:hAnsiTheme="minorHAnsi"/>
          <w:sz w:val="22"/>
          <w:szCs w:val="22"/>
        </w:rPr>
        <w:t xml:space="preserve">e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v</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t tech</w:t>
      </w:r>
      <w:r w:rsidRPr="00AC7437">
        <w:rPr>
          <w:rFonts w:asciiTheme="minorHAnsi" w:hAnsiTheme="minorHAnsi"/>
          <w:spacing w:val="1"/>
          <w:sz w:val="22"/>
          <w:szCs w:val="22"/>
        </w:rPr>
        <w:t>n</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pacing w:val="2"/>
          <w:sz w:val="22"/>
          <w:szCs w:val="22"/>
        </w:rPr>
        <w:t>a</w:t>
      </w:r>
      <w:r w:rsidRPr="00AC7437">
        <w:rPr>
          <w:rFonts w:asciiTheme="minorHAnsi" w:hAnsiTheme="minorHAnsi"/>
          <w:sz w:val="22"/>
          <w:szCs w:val="22"/>
        </w:rPr>
        <w:t>l a</w:t>
      </w:r>
      <w:r w:rsidRPr="00AC7437">
        <w:rPr>
          <w:rFonts w:asciiTheme="minorHAnsi" w:hAnsiTheme="minorHAnsi"/>
          <w:spacing w:val="1"/>
          <w:sz w:val="22"/>
          <w:szCs w:val="22"/>
        </w:rPr>
        <w:t>ss</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1"/>
          <w:sz w:val="22"/>
          <w:szCs w:val="22"/>
        </w:rPr>
        <w:t>n</w:t>
      </w:r>
      <w:r w:rsidRPr="00AC7437">
        <w:rPr>
          <w:rFonts w:asciiTheme="minorHAnsi" w:hAnsiTheme="minorHAnsi"/>
          <w:spacing w:val="1"/>
          <w:sz w:val="22"/>
          <w:szCs w:val="22"/>
        </w:rPr>
        <w:t>c</w:t>
      </w:r>
      <w:r w:rsidRPr="00AC7437">
        <w:rPr>
          <w:rFonts w:asciiTheme="minorHAnsi" w:hAnsiTheme="minorHAnsi"/>
          <w:sz w:val="22"/>
          <w:szCs w:val="22"/>
        </w:rPr>
        <w:t xml:space="preserve">e </w:t>
      </w:r>
      <w:r w:rsidRPr="00AC7437">
        <w:rPr>
          <w:rFonts w:asciiTheme="minorHAnsi" w:hAnsiTheme="minorHAnsi"/>
          <w:spacing w:val="-1"/>
          <w:sz w:val="22"/>
          <w:szCs w:val="22"/>
        </w:rPr>
        <w:t>i</w:t>
      </w:r>
      <w:r w:rsidRPr="00AC7437">
        <w:rPr>
          <w:rFonts w:asciiTheme="minorHAnsi" w:hAnsiTheme="minorHAnsi"/>
          <w:sz w:val="22"/>
          <w:szCs w:val="22"/>
        </w:rPr>
        <w:t xml:space="preserve">n a </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z w:val="22"/>
          <w:szCs w:val="22"/>
        </w:rPr>
        <w:t xml:space="preserve">y </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z w:val="22"/>
          <w:szCs w:val="22"/>
        </w:rPr>
        <w:t>, w</w:t>
      </w:r>
      <w:r w:rsidRPr="00AC7437">
        <w:rPr>
          <w:rFonts w:asciiTheme="minorHAnsi" w:hAnsiTheme="minorHAnsi"/>
          <w:spacing w:val="-1"/>
          <w:sz w:val="22"/>
          <w:szCs w:val="22"/>
        </w:rPr>
        <w:t>i</w:t>
      </w:r>
      <w:r w:rsidRPr="00AC7437">
        <w:rPr>
          <w:rFonts w:asciiTheme="minorHAnsi" w:hAnsiTheme="minorHAnsi"/>
          <w:sz w:val="22"/>
          <w:szCs w:val="22"/>
        </w:rPr>
        <w:t xml:space="preserve">th </w:t>
      </w:r>
      <w:r w:rsidRPr="00AC7437">
        <w:rPr>
          <w:rFonts w:asciiTheme="minorHAnsi" w:hAnsiTheme="minorHAnsi"/>
          <w:spacing w:val="1"/>
          <w:sz w:val="22"/>
          <w:szCs w:val="22"/>
        </w:rPr>
        <w:t>cl</w:t>
      </w:r>
      <w:r w:rsidRPr="00AC7437">
        <w:rPr>
          <w:rFonts w:asciiTheme="minorHAnsi" w:hAnsiTheme="minorHAnsi"/>
          <w:sz w:val="22"/>
          <w:szCs w:val="22"/>
        </w:rPr>
        <w:t>e</w:t>
      </w:r>
      <w:r w:rsidRPr="00AC7437">
        <w:rPr>
          <w:rFonts w:asciiTheme="minorHAnsi" w:hAnsiTheme="minorHAnsi"/>
          <w:spacing w:val="-1"/>
          <w:sz w:val="22"/>
          <w:szCs w:val="22"/>
        </w:rPr>
        <w:t>a</w:t>
      </w:r>
      <w:r w:rsidRPr="00AC7437">
        <w:rPr>
          <w:rFonts w:asciiTheme="minorHAnsi" w:hAnsiTheme="minorHAnsi"/>
          <w:spacing w:val="1"/>
          <w:sz w:val="22"/>
          <w:szCs w:val="22"/>
        </w:rPr>
        <w:t>r</w:t>
      </w:r>
      <w:r w:rsidRPr="00AC7437">
        <w:rPr>
          <w:rFonts w:asciiTheme="minorHAnsi" w:hAnsiTheme="minorHAnsi"/>
          <w:spacing w:val="4"/>
          <w:sz w:val="22"/>
          <w:szCs w:val="22"/>
        </w:rPr>
        <w:t>l</w:t>
      </w:r>
      <w:r w:rsidRPr="00AC7437">
        <w:rPr>
          <w:rFonts w:asciiTheme="minorHAnsi" w:hAnsiTheme="minorHAnsi"/>
          <w:sz w:val="22"/>
          <w:szCs w:val="22"/>
        </w:rPr>
        <w:t>y</w:t>
      </w:r>
      <w:r w:rsidR="0013449E">
        <w:rPr>
          <w:rFonts w:asciiTheme="minorHAnsi" w:hAnsiTheme="minorHAnsi"/>
          <w:sz w:val="22"/>
          <w:szCs w:val="22"/>
        </w:rPr>
        <w:t xml:space="preserve"> </w:t>
      </w:r>
      <w:r w:rsidRPr="00AC7437">
        <w:rPr>
          <w:rFonts w:asciiTheme="minorHAnsi" w:hAnsiTheme="minorHAnsi"/>
          <w:spacing w:val="2"/>
          <w:sz w:val="22"/>
          <w:szCs w:val="22"/>
        </w:rPr>
        <w:t>d</w:t>
      </w:r>
      <w:r w:rsidRPr="00AC7437">
        <w:rPr>
          <w:rFonts w:asciiTheme="minorHAnsi" w:hAnsiTheme="minorHAnsi"/>
          <w:sz w:val="22"/>
          <w:szCs w:val="22"/>
        </w:rPr>
        <w:t>e</w:t>
      </w:r>
      <w:r w:rsidRPr="00AC7437">
        <w:rPr>
          <w:rFonts w:asciiTheme="minorHAnsi" w:hAnsiTheme="minorHAnsi"/>
          <w:spacing w:val="2"/>
          <w:sz w:val="22"/>
          <w:szCs w:val="22"/>
        </w:rPr>
        <w:t>m</w:t>
      </w:r>
      <w:r w:rsidRPr="00AC7437">
        <w:rPr>
          <w:rFonts w:asciiTheme="minorHAnsi" w:hAnsiTheme="minorHAnsi"/>
          <w:sz w:val="22"/>
          <w:szCs w:val="22"/>
        </w:rPr>
        <w:t>ar</w:t>
      </w:r>
      <w:r w:rsidRPr="00AC7437">
        <w:rPr>
          <w:rFonts w:asciiTheme="minorHAnsi" w:hAnsiTheme="minorHAnsi"/>
          <w:spacing w:val="2"/>
          <w:sz w:val="22"/>
          <w:szCs w:val="22"/>
        </w:rPr>
        <w:t>c</w:t>
      </w:r>
      <w:r w:rsidRPr="00AC7437">
        <w:rPr>
          <w:rFonts w:asciiTheme="minorHAnsi" w:hAnsiTheme="minorHAnsi"/>
          <w:sz w:val="22"/>
          <w:szCs w:val="22"/>
        </w:rPr>
        <w:t>at</w:t>
      </w:r>
      <w:r w:rsidRPr="00AC7437">
        <w:rPr>
          <w:rFonts w:asciiTheme="minorHAnsi" w:hAnsiTheme="minorHAnsi"/>
          <w:spacing w:val="-1"/>
          <w:sz w:val="22"/>
          <w:szCs w:val="22"/>
        </w:rPr>
        <w:t>e</w:t>
      </w:r>
      <w:r w:rsidRPr="00AC7437">
        <w:rPr>
          <w:rFonts w:asciiTheme="minorHAnsi" w:hAnsiTheme="minorHAnsi"/>
          <w:sz w:val="22"/>
          <w:szCs w:val="22"/>
        </w:rPr>
        <w:t xml:space="preserve">d </w:t>
      </w:r>
      <w:r w:rsidRPr="00AC7437">
        <w:rPr>
          <w:rFonts w:asciiTheme="minorHAnsi" w:hAnsiTheme="minorHAnsi"/>
          <w:spacing w:val="1"/>
          <w:sz w:val="22"/>
          <w:szCs w:val="22"/>
        </w:rPr>
        <w:lastRenderedPageBreak/>
        <w:t>r</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p</w:t>
      </w:r>
      <w:r w:rsidRPr="00AC7437">
        <w:rPr>
          <w:rFonts w:asciiTheme="minorHAnsi" w:hAnsiTheme="minorHAnsi"/>
          <w:spacing w:val="-1"/>
          <w:sz w:val="22"/>
          <w:szCs w:val="22"/>
        </w:rPr>
        <w:t>o</w:t>
      </w:r>
      <w:r w:rsidRPr="00AC7437">
        <w:rPr>
          <w:rFonts w:asciiTheme="minorHAnsi" w:hAnsiTheme="minorHAnsi"/>
          <w:sz w:val="22"/>
          <w:szCs w:val="22"/>
        </w:rPr>
        <w:t>n</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pacing w:val="2"/>
          <w:sz w:val="22"/>
          <w:szCs w:val="22"/>
        </w:rPr>
        <w:t>b</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es</w:t>
      </w:r>
      <w:r w:rsidR="0013449E">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1"/>
          <w:sz w:val="22"/>
          <w:szCs w:val="22"/>
        </w:rPr>
        <w:t>h</w:t>
      </w:r>
      <w:r w:rsidRPr="00AC7437">
        <w:rPr>
          <w:rFonts w:asciiTheme="minorHAnsi" w:hAnsiTheme="minorHAnsi"/>
          <w:sz w:val="22"/>
          <w:szCs w:val="22"/>
        </w:rPr>
        <w:t>at</w:t>
      </w:r>
      <w:r w:rsidR="0013449E">
        <w:rPr>
          <w:rFonts w:asciiTheme="minorHAnsi" w:hAnsiTheme="minorHAnsi"/>
          <w:sz w:val="22"/>
          <w:szCs w:val="22"/>
        </w:rPr>
        <w:t xml:space="preserve"> </w:t>
      </w:r>
      <w:r w:rsidRPr="00AC7437">
        <w:rPr>
          <w:rFonts w:asciiTheme="minorHAnsi" w:hAnsiTheme="minorHAnsi"/>
          <w:sz w:val="22"/>
          <w:szCs w:val="22"/>
        </w:rPr>
        <w:t>are</w:t>
      </w:r>
      <w:r w:rsidR="0013449E">
        <w:rPr>
          <w:rFonts w:asciiTheme="minorHAnsi" w:hAnsiTheme="minorHAnsi"/>
          <w:sz w:val="22"/>
          <w:szCs w:val="22"/>
        </w:rPr>
        <w:t xml:space="preserve"> </w:t>
      </w:r>
      <w:r w:rsidRPr="00AC7437">
        <w:rPr>
          <w:rFonts w:asciiTheme="minorHAnsi" w:hAnsiTheme="minorHAnsi"/>
          <w:sz w:val="22"/>
          <w:szCs w:val="22"/>
        </w:rPr>
        <w:t>b</w:t>
      </w:r>
      <w:r w:rsidRPr="00AC7437">
        <w:rPr>
          <w:rFonts w:asciiTheme="minorHAnsi" w:hAnsiTheme="minorHAnsi"/>
          <w:spacing w:val="-1"/>
          <w:sz w:val="22"/>
          <w:szCs w:val="22"/>
        </w:rPr>
        <w:t>a</w:t>
      </w:r>
      <w:r w:rsidRPr="00AC7437">
        <w:rPr>
          <w:rFonts w:asciiTheme="minorHAnsi" w:hAnsiTheme="minorHAnsi"/>
          <w:spacing w:val="3"/>
          <w:sz w:val="22"/>
          <w:szCs w:val="22"/>
        </w:rPr>
        <w:t>s</w:t>
      </w:r>
      <w:r w:rsidRPr="00AC7437">
        <w:rPr>
          <w:rFonts w:asciiTheme="minorHAnsi" w:hAnsiTheme="minorHAnsi"/>
          <w:sz w:val="22"/>
          <w:szCs w:val="22"/>
        </w:rPr>
        <w:t>ed</w:t>
      </w:r>
      <w:r w:rsidR="0013449E">
        <w:rPr>
          <w:rFonts w:asciiTheme="minorHAnsi" w:hAnsiTheme="minorHAnsi"/>
          <w:sz w:val="22"/>
          <w:szCs w:val="22"/>
        </w:rPr>
        <w:t xml:space="preserve"> </w:t>
      </w:r>
      <w:r w:rsidRPr="00AC7437">
        <w:rPr>
          <w:rFonts w:asciiTheme="minorHAnsi" w:hAnsiTheme="minorHAnsi"/>
          <w:spacing w:val="2"/>
          <w:sz w:val="22"/>
          <w:szCs w:val="22"/>
        </w:rPr>
        <w:t>o</w:t>
      </w:r>
      <w:r w:rsidRPr="00AC7437">
        <w:rPr>
          <w:rFonts w:asciiTheme="minorHAnsi" w:hAnsiTheme="minorHAnsi"/>
          <w:sz w:val="22"/>
          <w:szCs w:val="22"/>
        </w:rPr>
        <w:t>n</w:t>
      </w:r>
      <w:r w:rsidR="0013449E">
        <w:rPr>
          <w:rFonts w:asciiTheme="minorHAnsi" w:hAnsiTheme="minorHAnsi"/>
          <w:sz w:val="22"/>
          <w:szCs w:val="22"/>
        </w:rPr>
        <w:t xml:space="preserve"> </w:t>
      </w:r>
      <w:r w:rsidRPr="00AC7437">
        <w:rPr>
          <w:rFonts w:asciiTheme="minorHAnsi" w:hAnsiTheme="minorHAnsi"/>
          <w:spacing w:val="-1"/>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0013449E">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z w:val="22"/>
          <w:szCs w:val="22"/>
        </w:rPr>
        <w:t>ar</w:t>
      </w:r>
      <w:r w:rsidRPr="00AC7437">
        <w:rPr>
          <w:rFonts w:asciiTheme="minorHAnsi" w:hAnsiTheme="minorHAnsi"/>
          <w:spacing w:val="3"/>
          <w:sz w:val="22"/>
          <w:szCs w:val="22"/>
        </w:rPr>
        <w:t>t</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2"/>
          <w:sz w:val="22"/>
          <w:szCs w:val="22"/>
        </w:rPr>
        <w:t>p</w:t>
      </w:r>
      <w:r w:rsidRPr="00AC7437">
        <w:rPr>
          <w:rFonts w:asciiTheme="minorHAnsi" w:hAnsiTheme="minorHAnsi"/>
          <w:sz w:val="22"/>
          <w:szCs w:val="22"/>
        </w:rPr>
        <w:t>at</w:t>
      </w:r>
      <w:r w:rsidRPr="00AC7437">
        <w:rPr>
          <w:rFonts w:asciiTheme="minorHAnsi" w:hAnsiTheme="minorHAnsi"/>
          <w:spacing w:val="-1"/>
          <w:sz w:val="22"/>
          <w:szCs w:val="22"/>
        </w:rPr>
        <w:t>o</w:t>
      </w:r>
      <w:r w:rsidRPr="00AC7437">
        <w:rPr>
          <w:rFonts w:asciiTheme="minorHAnsi" w:hAnsiTheme="minorHAnsi"/>
          <w:spacing w:val="5"/>
          <w:sz w:val="22"/>
          <w:szCs w:val="22"/>
        </w:rPr>
        <w:t>r</w:t>
      </w:r>
      <w:r w:rsidRPr="00AC7437">
        <w:rPr>
          <w:rFonts w:asciiTheme="minorHAnsi" w:hAnsiTheme="minorHAnsi"/>
          <w:sz w:val="22"/>
          <w:szCs w:val="22"/>
        </w:rPr>
        <w:t>y</w:t>
      </w:r>
      <w:r w:rsidR="0013449E">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z w:val="22"/>
          <w:szCs w:val="22"/>
        </w:rPr>
        <w:t>nd</w:t>
      </w:r>
      <w:r w:rsidR="0013449E">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q</w:t>
      </w:r>
      <w:r w:rsidRPr="00AC7437">
        <w:rPr>
          <w:rFonts w:asciiTheme="minorHAnsi" w:hAnsiTheme="minorHAnsi"/>
          <w:spacing w:val="2"/>
          <w:sz w:val="22"/>
          <w:szCs w:val="22"/>
        </w:rPr>
        <w:t>u</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z w:val="22"/>
          <w:szCs w:val="22"/>
        </w:rPr>
        <w:t>ypr</w:t>
      </w:r>
      <w:r w:rsidRPr="00AC7437">
        <w:rPr>
          <w:rFonts w:asciiTheme="minorHAnsi" w:hAnsiTheme="minorHAnsi"/>
          <w:spacing w:val="2"/>
          <w:sz w:val="22"/>
          <w:szCs w:val="22"/>
        </w:rPr>
        <w:t>i</w:t>
      </w:r>
      <w:r w:rsidRPr="00AC7437">
        <w:rPr>
          <w:rFonts w:asciiTheme="minorHAnsi" w:hAnsiTheme="minorHAnsi"/>
          <w:sz w:val="22"/>
          <w:szCs w:val="22"/>
        </w:rPr>
        <w:t>n</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2"/>
          <w:sz w:val="22"/>
          <w:szCs w:val="22"/>
        </w:rPr>
        <w:t>p</w:t>
      </w:r>
      <w:r w:rsidRPr="00AC7437">
        <w:rPr>
          <w:rFonts w:asciiTheme="minorHAnsi" w:hAnsiTheme="minorHAnsi"/>
          <w:spacing w:val="-1"/>
          <w:sz w:val="22"/>
          <w:szCs w:val="22"/>
        </w:rPr>
        <w:t>l</w:t>
      </w:r>
      <w:r w:rsidRPr="00AC7437">
        <w:rPr>
          <w:rFonts w:asciiTheme="minorHAnsi" w:hAnsiTheme="minorHAnsi"/>
          <w:sz w:val="22"/>
          <w:szCs w:val="22"/>
        </w:rPr>
        <w:t>esoft</w:t>
      </w:r>
      <w:r w:rsidRPr="00AC7437">
        <w:rPr>
          <w:rFonts w:asciiTheme="minorHAnsi" w:hAnsiTheme="minorHAnsi"/>
          <w:spacing w:val="-1"/>
          <w:sz w:val="22"/>
          <w:szCs w:val="22"/>
        </w:rPr>
        <w:t>h</w:t>
      </w:r>
      <w:r w:rsidRPr="00AC7437">
        <w:rPr>
          <w:rFonts w:asciiTheme="minorHAnsi" w:hAnsiTheme="minorHAnsi"/>
          <w:sz w:val="22"/>
          <w:szCs w:val="22"/>
        </w:rPr>
        <w:t>e</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3"/>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p>
    <w:p w:rsidR="00F56DEE" w:rsidRPr="00AC7437" w:rsidRDefault="00F56DEE" w:rsidP="00B32ED2">
      <w:pPr>
        <w:widowControl w:val="0"/>
        <w:autoSpaceDE w:val="0"/>
        <w:autoSpaceDN w:val="0"/>
        <w:adjustRightInd w:val="0"/>
        <w:spacing w:before="34" w:line="240" w:lineRule="auto"/>
        <w:ind w:left="810" w:right="117" w:hanging="270"/>
        <w:rPr>
          <w:rFonts w:asciiTheme="minorHAnsi" w:hAnsiTheme="minorHAnsi"/>
          <w:sz w:val="22"/>
          <w:szCs w:val="22"/>
        </w:rPr>
      </w:pPr>
      <w:r w:rsidRPr="00AC7437">
        <w:rPr>
          <w:rFonts w:asciiTheme="minorHAnsi" w:hAnsiTheme="minorHAnsi"/>
          <w:sz w:val="22"/>
          <w:szCs w:val="22"/>
        </w:rPr>
        <w:t xml:space="preserve">g)  </w:t>
      </w:r>
      <w:r w:rsidRPr="00AC7437">
        <w:rPr>
          <w:rFonts w:asciiTheme="minorHAnsi" w:hAnsiTheme="minorHAnsi"/>
          <w:spacing w:val="-1"/>
          <w:sz w:val="22"/>
          <w:szCs w:val="22"/>
        </w:rPr>
        <w:t>A</w:t>
      </w:r>
      <w:r w:rsidRPr="00AC7437">
        <w:rPr>
          <w:rFonts w:asciiTheme="minorHAnsi" w:hAnsiTheme="minorHAnsi"/>
          <w:spacing w:val="1"/>
          <w:sz w:val="22"/>
          <w:szCs w:val="22"/>
        </w:rPr>
        <w:t>ss</w:t>
      </w:r>
      <w:r w:rsidRPr="00AC7437">
        <w:rPr>
          <w:rFonts w:asciiTheme="minorHAnsi" w:hAnsiTheme="minorHAnsi"/>
          <w:sz w:val="22"/>
          <w:szCs w:val="22"/>
        </w:rPr>
        <w:t>ure</w:t>
      </w:r>
      <w:r w:rsidR="0013449E">
        <w:rPr>
          <w:rFonts w:asciiTheme="minorHAnsi" w:hAnsiTheme="minorHAnsi"/>
          <w:sz w:val="22"/>
          <w:szCs w:val="22"/>
        </w:rPr>
        <w:t xml:space="preserve"> </w:t>
      </w:r>
      <w:r w:rsidRPr="00AC7437">
        <w:rPr>
          <w:rFonts w:asciiTheme="minorHAnsi" w:hAnsiTheme="minorHAnsi"/>
          <w:sz w:val="22"/>
          <w:szCs w:val="22"/>
        </w:rPr>
        <w:t>th</w:t>
      </w:r>
      <w:r w:rsidRPr="00AC7437">
        <w:rPr>
          <w:rFonts w:asciiTheme="minorHAnsi" w:hAnsiTheme="minorHAnsi"/>
          <w:spacing w:val="-1"/>
          <w:sz w:val="22"/>
          <w:szCs w:val="22"/>
        </w:rPr>
        <w:t>a</w:t>
      </w:r>
      <w:r w:rsidRPr="00AC7437">
        <w:rPr>
          <w:rFonts w:asciiTheme="minorHAnsi" w:hAnsiTheme="minorHAnsi"/>
          <w:sz w:val="22"/>
          <w:szCs w:val="22"/>
        </w:rPr>
        <w:t>t</w:t>
      </w:r>
      <w:r w:rsidR="0013449E">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pacing w:val="-1"/>
          <w:sz w:val="22"/>
          <w:szCs w:val="22"/>
        </w:rPr>
        <w:t>l</w:t>
      </w:r>
      <w:r w:rsidRPr="00AC7437">
        <w:rPr>
          <w:rFonts w:asciiTheme="minorHAnsi" w:hAnsiTheme="minorHAnsi"/>
          <w:sz w:val="22"/>
          <w:szCs w:val="22"/>
        </w:rPr>
        <w:t>l</w:t>
      </w:r>
      <w:r w:rsidR="0013449E">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tra</w:t>
      </w:r>
      <w:r w:rsidRPr="00AC7437">
        <w:rPr>
          <w:rFonts w:asciiTheme="minorHAnsi" w:hAnsiTheme="minorHAnsi"/>
          <w:spacing w:val="1"/>
          <w:sz w:val="22"/>
          <w:szCs w:val="22"/>
        </w:rPr>
        <w:t>c</w:t>
      </w:r>
      <w:r w:rsidRPr="00AC7437">
        <w:rPr>
          <w:rFonts w:asciiTheme="minorHAnsi" w:hAnsiTheme="minorHAnsi"/>
          <w:sz w:val="22"/>
          <w:szCs w:val="22"/>
        </w:rPr>
        <w:t>tu</w:t>
      </w:r>
      <w:r w:rsidRPr="00AC7437">
        <w:rPr>
          <w:rFonts w:asciiTheme="minorHAnsi" w:hAnsiTheme="minorHAnsi"/>
          <w:spacing w:val="1"/>
          <w:sz w:val="22"/>
          <w:szCs w:val="22"/>
        </w:rPr>
        <w:t>a</w:t>
      </w:r>
      <w:r w:rsidRPr="00AC7437">
        <w:rPr>
          <w:rFonts w:asciiTheme="minorHAnsi" w:hAnsiTheme="minorHAnsi"/>
          <w:sz w:val="22"/>
          <w:szCs w:val="22"/>
        </w:rPr>
        <w:t>l</w:t>
      </w:r>
      <w:r w:rsidR="0013449E">
        <w:rPr>
          <w:rFonts w:asciiTheme="minorHAnsi" w:hAnsiTheme="minorHAnsi"/>
          <w:sz w:val="22"/>
          <w:szCs w:val="22"/>
        </w:rPr>
        <w:t xml:space="preserve"> </w:t>
      </w:r>
      <w:r w:rsidRPr="00AC7437">
        <w:rPr>
          <w:rFonts w:asciiTheme="minorHAnsi" w:hAnsiTheme="minorHAnsi"/>
          <w:sz w:val="22"/>
          <w:szCs w:val="22"/>
        </w:rPr>
        <w:t>o</w:t>
      </w:r>
      <w:r w:rsidRPr="00AC7437">
        <w:rPr>
          <w:rFonts w:asciiTheme="minorHAnsi" w:hAnsiTheme="minorHAnsi"/>
          <w:spacing w:val="-1"/>
          <w:sz w:val="22"/>
          <w:szCs w:val="22"/>
        </w:rPr>
        <w:t>b</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z w:val="22"/>
          <w:szCs w:val="22"/>
        </w:rPr>
        <w:t>g</w:t>
      </w:r>
      <w:r w:rsidRPr="00AC7437">
        <w:rPr>
          <w:rFonts w:asciiTheme="minorHAnsi" w:hAnsiTheme="minorHAnsi"/>
          <w:spacing w:val="1"/>
          <w:sz w:val="22"/>
          <w:szCs w:val="22"/>
        </w:rPr>
        <w:t>a</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ns</w:t>
      </w:r>
      <w:r w:rsidR="0013449E">
        <w:rPr>
          <w:rFonts w:asciiTheme="minorHAnsi" w:hAnsiTheme="minorHAnsi"/>
          <w:sz w:val="22"/>
          <w:szCs w:val="22"/>
        </w:rPr>
        <w:t xml:space="preserve"> </w:t>
      </w:r>
      <w:r w:rsidRPr="00AC7437">
        <w:rPr>
          <w:rFonts w:asciiTheme="minorHAnsi" w:hAnsiTheme="minorHAnsi"/>
          <w:sz w:val="22"/>
          <w:szCs w:val="22"/>
        </w:rPr>
        <w:t>are</w:t>
      </w:r>
      <w:r w:rsidR="0013449E">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d</w:t>
      </w:r>
      <w:r w:rsidRPr="00AC7437">
        <w:rPr>
          <w:rFonts w:asciiTheme="minorHAnsi" w:hAnsiTheme="minorHAnsi"/>
          <w:sz w:val="22"/>
          <w:szCs w:val="22"/>
        </w:rPr>
        <w:t>h</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z w:val="22"/>
          <w:szCs w:val="22"/>
        </w:rPr>
        <w:t>ed</w:t>
      </w:r>
      <w:r w:rsidR="0013449E">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o</w:t>
      </w:r>
      <w:r w:rsidR="0013449E">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13449E">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pacing w:val="-3"/>
          <w:sz w:val="22"/>
          <w:szCs w:val="22"/>
        </w:rPr>
        <w:t>a</w:t>
      </w:r>
      <w:r w:rsidRPr="00AC7437">
        <w:rPr>
          <w:rFonts w:asciiTheme="minorHAnsi" w:hAnsiTheme="minorHAnsi"/>
          <w:spacing w:val="3"/>
          <w:sz w:val="22"/>
          <w:szCs w:val="22"/>
        </w:rPr>
        <w:t>k</w:t>
      </w:r>
      <w:r w:rsidRPr="00AC7437">
        <w:rPr>
          <w:rFonts w:asciiTheme="minorHAnsi" w:hAnsiTheme="minorHAnsi"/>
          <w:sz w:val="22"/>
          <w:szCs w:val="22"/>
        </w:rPr>
        <w:t>e</w:t>
      </w:r>
      <w:r w:rsidR="0013449E">
        <w:rPr>
          <w:rFonts w:asciiTheme="minorHAnsi" w:hAnsiTheme="minorHAnsi"/>
          <w:sz w:val="22"/>
          <w:szCs w:val="22"/>
        </w:rPr>
        <w:t xml:space="preserve"> </w:t>
      </w:r>
      <w:r w:rsidRPr="00AC7437">
        <w:rPr>
          <w:rFonts w:asciiTheme="minorHAnsi" w:hAnsiTheme="minorHAnsi"/>
          <w:sz w:val="22"/>
          <w:szCs w:val="22"/>
        </w:rPr>
        <w:t>the</w:t>
      </w:r>
      <w:r w:rsidR="0013449E">
        <w:rPr>
          <w:rFonts w:asciiTheme="minorHAnsi" w:hAnsiTheme="minorHAnsi"/>
          <w:sz w:val="22"/>
          <w:szCs w:val="22"/>
        </w:rPr>
        <w:t xml:space="preserve"> </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pacing w:val="1"/>
          <w:sz w:val="22"/>
          <w:szCs w:val="22"/>
        </w:rPr>
        <w:t>c</w:t>
      </w:r>
      <w:r w:rsidRPr="00AC7437">
        <w:rPr>
          <w:rFonts w:asciiTheme="minorHAnsi" w:hAnsiTheme="minorHAnsi"/>
          <w:sz w:val="22"/>
          <w:szCs w:val="22"/>
        </w:rPr>
        <w:t>e</w:t>
      </w:r>
      <w:r w:rsidRPr="00AC7437">
        <w:rPr>
          <w:rFonts w:asciiTheme="minorHAnsi" w:hAnsiTheme="minorHAnsi"/>
          <w:spacing w:val="1"/>
          <w:sz w:val="22"/>
          <w:szCs w:val="22"/>
        </w:rPr>
        <w:t>ss</w:t>
      </w:r>
      <w:r w:rsidRPr="00AC7437">
        <w:rPr>
          <w:rFonts w:asciiTheme="minorHAnsi" w:hAnsiTheme="minorHAnsi"/>
          <w:sz w:val="22"/>
          <w:szCs w:val="22"/>
        </w:rPr>
        <w:t>a</w:t>
      </w:r>
      <w:r w:rsidRPr="00AC7437">
        <w:rPr>
          <w:rFonts w:asciiTheme="minorHAnsi" w:hAnsiTheme="minorHAnsi"/>
          <w:spacing w:val="3"/>
          <w:sz w:val="22"/>
          <w:szCs w:val="22"/>
        </w:rPr>
        <w:t>r</w:t>
      </w:r>
      <w:r w:rsidRPr="00AC7437">
        <w:rPr>
          <w:rFonts w:asciiTheme="minorHAnsi" w:hAnsiTheme="minorHAnsi"/>
          <w:sz w:val="22"/>
          <w:szCs w:val="22"/>
        </w:rPr>
        <w:t>y</w:t>
      </w:r>
      <w:r w:rsidR="0013449E">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tacts a</w:t>
      </w:r>
      <w:r w:rsidRPr="00AC7437">
        <w:rPr>
          <w:rFonts w:asciiTheme="minorHAnsi" w:hAnsiTheme="minorHAnsi"/>
          <w:spacing w:val="-1"/>
          <w:sz w:val="22"/>
          <w:szCs w:val="22"/>
        </w:rPr>
        <w:t>n</w:t>
      </w:r>
      <w:r w:rsidRPr="00AC7437">
        <w:rPr>
          <w:rFonts w:asciiTheme="minorHAnsi" w:hAnsiTheme="minorHAnsi"/>
          <w:sz w:val="22"/>
          <w:szCs w:val="22"/>
        </w:rPr>
        <w:t>d</w:t>
      </w:r>
      <w:r w:rsidR="0013449E">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2"/>
          <w:sz w:val="22"/>
          <w:szCs w:val="22"/>
        </w:rPr>
        <w:t>ff</w:t>
      </w:r>
      <w:r w:rsidRPr="00AC7437">
        <w:rPr>
          <w:rFonts w:asciiTheme="minorHAnsi" w:hAnsiTheme="minorHAnsi"/>
          <w:sz w:val="22"/>
          <w:szCs w:val="22"/>
        </w:rPr>
        <w:t>orts</w:t>
      </w:r>
      <w:r w:rsidR="0013449E">
        <w:rPr>
          <w:rFonts w:asciiTheme="minorHAnsi" w:hAnsiTheme="minorHAnsi"/>
          <w:sz w:val="22"/>
          <w:szCs w:val="22"/>
        </w:rPr>
        <w:t xml:space="preserve"> </w:t>
      </w:r>
      <w:r w:rsidRPr="00AC7437">
        <w:rPr>
          <w:rFonts w:asciiTheme="minorHAnsi" w:hAnsiTheme="minorHAnsi"/>
          <w:sz w:val="22"/>
          <w:szCs w:val="22"/>
        </w:rPr>
        <w:t>to</w:t>
      </w:r>
      <w:r w:rsidR="0013449E">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z w:val="22"/>
          <w:szCs w:val="22"/>
        </w:rPr>
        <w:t>ure</w:t>
      </w:r>
      <w:r w:rsidR="0013449E">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pacing w:val="2"/>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ta</w:t>
      </w:r>
      <w:r w:rsidRPr="00AC7437">
        <w:rPr>
          <w:rFonts w:asciiTheme="minorHAnsi" w:hAnsiTheme="minorHAnsi"/>
          <w:spacing w:val="-1"/>
          <w:sz w:val="22"/>
          <w:szCs w:val="22"/>
        </w:rPr>
        <w:t>ti</w:t>
      </w:r>
      <w:r w:rsidRPr="00AC7437">
        <w:rPr>
          <w:rFonts w:asciiTheme="minorHAnsi" w:hAnsiTheme="minorHAnsi"/>
          <w:sz w:val="22"/>
          <w:szCs w:val="22"/>
        </w:rPr>
        <w:t>on</w:t>
      </w:r>
      <w:r w:rsidR="0013449E">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e</w:t>
      </w:r>
      <w:r w:rsidRPr="00AC7437">
        <w:rPr>
          <w:rFonts w:asciiTheme="minorHAnsi" w:hAnsiTheme="minorHAnsi"/>
          <w:sz w:val="22"/>
          <w:szCs w:val="22"/>
        </w:rPr>
        <w:t>ts</w:t>
      </w:r>
      <w:r w:rsidRPr="00AC7437">
        <w:rPr>
          <w:rFonts w:asciiTheme="minorHAnsi" w:hAnsiTheme="minorHAnsi"/>
          <w:spacing w:val="-1"/>
          <w:sz w:val="22"/>
          <w:szCs w:val="22"/>
        </w:rPr>
        <w:t xml:space="preserve"> 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13449E">
        <w:rPr>
          <w:rFonts w:asciiTheme="minorHAnsi" w:hAnsiTheme="minorHAnsi"/>
          <w:sz w:val="22"/>
          <w:szCs w:val="22"/>
        </w:rPr>
        <w:t xml:space="preserve"> </w:t>
      </w:r>
      <w:r w:rsidRPr="00AC7437">
        <w:rPr>
          <w:rFonts w:asciiTheme="minorHAnsi" w:hAnsiTheme="minorHAnsi"/>
          <w:sz w:val="22"/>
          <w:szCs w:val="22"/>
        </w:rPr>
        <w:t>ta</w:t>
      </w:r>
      <w:r w:rsidRPr="00AC7437">
        <w:rPr>
          <w:rFonts w:asciiTheme="minorHAnsi" w:hAnsiTheme="minorHAnsi"/>
          <w:spacing w:val="3"/>
          <w:sz w:val="22"/>
          <w:szCs w:val="22"/>
        </w:rPr>
        <w:t>r</w:t>
      </w:r>
      <w:r w:rsidRPr="00AC7437">
        <w:rPr>
          <w:rFonts w:asciiTheme="minorHAnsi" w:hAnsiTheme="minorHAnsi"/>
          <w:sz w:val="22"/>
          <w:szCs w:val="22"/>
        </w:rPr>
        <w:t>g</w:t>
      </w:r>
      <w:r w:rsidRPr="00AC7437">
        <w:rPr>
          <w:rFonts w:asciiTheme="minorHAnsi" w:hAnsiTheme="minorHAnsi"/>
          <w:spacing w:val="-1"/>
          <w:sz w:val="22"/>
          <w:szCs w:val="22"/>
        </w:rPr>
        <w:t>e</w:t>
      </w:r>
      <w:r w:rsidRPr="00AC7437">
        <w:rPr>
          <w:rFonts w:asciiTheme="minorHAnsi" w:hAnsiTheme="minorHAnsi"/>
          <w:sz w:val="22"/>
          <w:szCs w:val="22"/>
        </w:rPr>
        <w:t>t</w:t>
      </w:r>
      <w:r w:rsidRPr="00AC7437">
        <w:rPr>
          <w:rFonts w:asciiTheme="minorHAnsi" w:hAnsiTheme="minorHAnsi"/>
          <w:spacing w:val="1"/>
          <w:sz w:val="22"/>
          <w:szCs w:val="22"/>
        </w:rPr>
        <w:t>s</w:t>
      </w:r>
      <w:r w:rsidRPr="00AC7437">
        <w:rPr>
          <w:rFonts w:asciiTheme="minorHAnsi" w:hAnsiTheme="minorHAnsi"/>
          <w:sz w:val="22"/>
          <w:szCs w:val="22"/>
        </w:rPr>
        <w:t>;</w:t>
      </w:r>
    </w:p>
    <w:p w:rsidR="00F56DEE" w:rsidRPr="00AC7437" w:rsidRDefault="00F56DEE" w:rsidP="00B32ED2">
      <w:pPr>
        <w:widowControl w:val="0"/>
        <w:autoSpaceDE w:val="0"/>
        <w:autoSpaceDN w:val="0"/>
        <w:adjustRightInd w:val="0"/>
        <w:spacing w:before="46" w:line="228" w:lineRule="exact"/>
        <w:ind w:left="810" w:right="115" w:hanging="270"/>
        <w:rPr>
          <w:rFonts w:asciiTheme="minorHAnsi" w:hAnsiTheme="minorHAnsi"/>
          <w:sz w:val="22"/>
          <w:szCs w:val="22"/>
        </w:rPr>
      </w:pPr>
      <w:r w:rsidRPr="00AC7437">
        <w:rPr>
          <w:rFonts w:asciiTheme="minorHAnsi" w:hAnsiTheme="minorHAnsi"/>
          <w:sz w:val="22"/>
          <w:szCs w:val="22"/>
        </w:rPr>
        <w:t>h) Reg</w:t>
      </w:r>
      <w:r w:rsidRPr="00AC7437">
        <w:rPr>
          <w:rFonts w:asciiTheme="minorHAnsi" w:hAnsiTheme="minorHAnsi"/>
          <w:spacing w:val="1"/>
          <w:sz w:val="22"/>
          <w:szCs w:val="22"/>
        </w:rPr>
        <w:t>u</w:t>
      </w:r>
      <w:r w:rsidRPr="00AC7437">
        <w:rPr>
          <w:rFonts w:asciiTheme="minorHAnsi" w:hAnsiTheme="minorHAnsi"/>
          <w:spacing w:val="-1"/>
          <w:sz w:val="22"/>
          <w:szCs w:val="22"/>
        </w:rPr>
        <w:t>l</w:t>
      </w:r>
      <w:r w:rsidRPr="00AC7437">
        <w:rPr>
          <w:rFonts w:asciiTheme="minorHAnsi" w:hAnsiTheme="minorHAnsi"/>
          <w:sz w:val="22"/>
          <w:szCs w:val="22"/>
        </w:rPr>
        <w:t>ar</w:t>
      </w:r>
      <w:r w:rsidRPr="00AC7437">
        <w:rPr>
          <w:rFonts w:asciiTheme="minorHAnsi" w:hAnsiTheme="minorHAnsi"/>
          <w:spacing w:val="4"/>
          <w:sz w:val="22"/>
          <w:szCs w:val="22"/>
        </w:rPr>
        <w:t>l</w:t>
      </w:r>
      <w:r w:rsidRPr="00AC7437">
        <w:rPr>
          <w:rFonts w:asciiTheme="minorHAnsi" w:hAnsiTheme="minorHAnsi"/>
          <w:sz w:val="22"/>
          <w:szCs w:val="22"/>
        </w:rPr>
        <w:t>y</w:t>
      </w:r>
      <w:r w:rsidR="009C5E0A">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p</w:t>
      </w:r>
      <w:r w:rsidRPr="00AC7437">
        <w:rPr>
          <w:rFonts w:asciiTheme="minorHAnsi" w:hAnsiTheme="minorHAnsi"/>
          <w:sz w:val="22"/>
          <w:szCs w:val="22"/>
        </w:rPr>
        <w:t>pra</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e</w:t>
      </w:r>
      <w:r w:rsidR="009C5E0A">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1"/>
          <w:sz w:val="22"/>
          <w:szCs w:val="22"/>
        </w:rPr>
        <w:t>f</w:t>
      </w:r>
      <w:r w:rsidRPr="00AC7437">
        <w:rPr>
          <w:rFonts w:asciiTheme="minorHAnsi" w:hAnsiTheme="minorHAnsi"/>
          <w:sz w:val="22"/>
          <w:szCs w:val="22"/>
        </w:rPr>
        <w:t>f</w:t>
      </w:r>
      <w:r w:rsidR="009C5E0A">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9C5E0A">
        <w:rPr>
          <w:rFonts w:asciiTheme="minorHAnsi" w:hAnsiTheme="minorHAnsi"/>
          <w:sz w:val="22"/>
          <w:szCs w:val="22"/>
        </w:rPr>
        <w:t xml:space="preserve"> </w:t>
      </w:r>
      <w:r w:rsidRPr="00AC7437">
        <w:rPr>
          <w:rFonts w:asciiTheme="minorHAnsi" w:hAnsiTheme="minorHAnsi"/>
          <w:sz w:val="22"/>
          <w:szCs w:val="22"/>
        </w:rPr>
        <w:t>pro</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pacing w:val="2"/>
          <w:sz w:val="22"/>
          <w:szCs w:val="22"/>
        </w:rPr>
        <w:t>d</w:t>
      </w:r>
      <w:r w:rsidRPr="00AC7437">
        <w:rPr>
          <w:rFonts w:asciiTheme="minorHAnsi" w:hAnsiTheme="minorHAnsi"/>
          <w:sz w:val="22"/>
          <w:szCs w:val="22"/>
        </w:rPr>
        <w:t>e</w:t>
      </w:r>
      <w:r w:rsidR="009C5E0A">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e</w:t>
      </w:r>
      <w:r w:rsidRPr="00AC7437">
        <w:rPr>
          <w:rFonts w:asciiTheme="minorHAnsi" w:hAnsiTheme="minorHAnsi"/>
          <w:spacing w:val="-1"/>
          <w:sz w:val="22"/>
          <w:szCs w:val="22"/>
        </w:rPr>
        <w:t>e</w:t>
      </w:r>
      <w:r w:rsidRPr="00AC7437">
        <w:rPr>
          <w:rFonts w:asciiTheme="minorHAnsi" w:hAnsiTheme="minorHAnsi"/>
          <w:sz w:val="22"/>
          <w:szCs w:val="22"/>
        </w:rPr>
        <w:t>d</w:t>
      </w:r>
      <w:r w:rsidRPr="00AC7437">
        <w:rPr>
          <w:rFonts w:asciiTheme="minorHAnsi" w:hAnsiTheme="minorHAnsi"/>
          <w:spacing w:val="-1"/>
          <w:sz w:val="22"/>
          <w:szCs w:val="22"/>
        </w:rPr>
        <w:t>b</w:t>
      </w:r>
      <w:r w:rsidRPr="00AC7437">
        <w:rPr>
          <w:rFonts w:asciiTheme="minorHAnsi" w:hAnsiTheme="minorHAnsi"/>
          <w:sz w:val="22"/>
          <w:szCs w:val="22"/>
        </w:rPr>
        <w:t>a</w:t>
      </w:r>
      <w:r w:rsidRPr="00AC7437">
        <w:rPr>
          <w:rFonts w:asciiTheme="minorHAnsi" w:hAnsiTheme="minorHAnsi"/>
          <w:spacing w:val="1"/>
          <w:sz w:val="22"/>
          <w:szCs w:val="22"/>
        </w:rPr>
        <w:t>c</w:t>
      </w:r>
      <w:r w:rsidRPr="00AC7437">
        <w:rPr>
          <w:rFonts w:asciiTheme="minorHAnsi" w:hAnsiTheme="minorHAnsi"/>
          <w:sz w:val="22"/>
          <w:szCs w:val="22"/>
        </w:rPr>
        <w:t>k</w:t>
      </w:r>
      <w:r w:rsidR="009C5E0A">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9C5E0A">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u</w:t>
      </w:r>
      <w:r w:rsidRPr="00AC7437">
        <w:rPr>
          <w:rFonts w:asciiTheme="minorHAnsi" w:hAnsiTheme="minorHAnsi"/>
          <w:spacing w:val="-1"/>
          <w:sz w:val="22"/>
          <w:szCs w:val="22"/>
        </w:rPr>
        <w:t>p</w:t>
      </w:r>
      <w:r w:rsidRPr="00AC7437">
        <w:rPr>
          <w:rFonts w:asciiTheme="minorHAnsi" w:hAnsiTheme="minorHAnsi"/>
          <w:sz w:val="22"/>
          <w:szCs w:val="22"/>
        </w:rPr>
        <w:t>p</w:t>
      </w:r>
      <w:r w:rsidRPr="00AC7437">
        <w:rPr>
          <w:rFonts w:asciiTheme="minorHAnsi" w:hAnsiTheme="minorHAnsi"/>
          <w:spacing w:val="-1"/>
          <w:sz w:val="22"/>
          <w:szCs w:val="22"/>
        </w:rPr>
        <w:t>o</w:t>
      </w:r>
      <w:r w:rsidRPr="00AC7437">
        <w:rPr>
          <w:rFonts w:asciiTheme="minorHAnsi" w:hAnsiTheme="minorHAnsi"/>
          <w:spacing w:val="1"/>
          <w:sz w:val="22"/>
          <w:szCs w:val="22"/>
        </w:rPr>
        <w:t>r</w:t>
      </w:r>
      <w:r w:rsidRPr="00AC7437">
        <w:rPr>
          <w:rFonts w:asciiTheme="minorHAnsi" w:hAnsiTheme="minorHAnsi"/>
          <w:sz w:val="22"/>
          <w:szCs w:val="22"/>
        </w:rPr>
        <w:t>t</w:t>
      </w:r>
      <w:r w:rsidR="009C5E0A">
        <w:rPr>
          <w:rFonts w:asciiTheme="minorHAnsi" w:hAnsiTheme="minorHAnsi"/>
          <w:sz w:val="22"/>
          <w:szCs w:val="22"/>
        </w:rPr>
        <w:t xml:space="preserve"> </w:t>
      </w:r>
      <w:r w:rsidRPr="00AC7437">
        <w:rPr>
          <w:rFonts w:asciiTheme="minorHAnsi" w:hAnsiTheme="minorHAnsi"/>
          <w:sz w:val="22"/>
          <w:szCs w:val="22"/>
        </w:rPr>
        <w:t>to</w:t>
      </w:r>
      <w:r w:rsidR="009C5E0A">
        <w:rPr>
          <w:rFonts w:asciiTheme="minorHAnsi" w:hAnsiTheme="minorHAnsi"/>
          <w:sz w:val="22"/>
          <w:szCs w:val="22"/>
        </w:rPr>
        <w:t xml:space="preserve"> </w:t>
      </w:r>
      <w:r w:rsidRPr="00AC7437">
        <w:rPr>
          <w:rFonts w:asciiTheme="minorHAnsi" w:hAnsiTheme="minorHAnsi"/>
          <w:spacing w:val="2"/>
          <w:sz w:val="22"/>
          <w:szCs w:val="22"/>
        </w:rPr>
        <w:t>e</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pacing w:val="2"/>
          <w:sz w:val="22"/>
          <w:szCs w:val="22"/>
        </w:rPr>
        <w:t>b</w:t>
      </w:r>
      <w:r w:rsidRPr="00AC7437">
        <w:rPr>
          <w:rFonts w:asciiTheme="minorHAnsi" w:hAnsiTheme="minorHAnsi"/>
          <w:spacing w:val="-1"/>
          <w:sz w:val="22"/>
          <w:szCs w:val="22"/>
        </w:rPr>
        <w:t>l</w:t>
      </w:r>
      <w:r w:rsidRPr="00AC7437">
        <w:rPr>
          <w:rFonts w:asciiTheme="minorHAnsi" w:hAnsiTheme="minorHAnsi"/>
          <w:sz w:val="22"/>
          <w:szCs w:val="22"/>
        </w:rPr>
        <w:t>e</w:t>
      </w:r>
      <w:r w:rsidR="009C5E0A">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em</w:t>
      </w:r>
      <w:r w:rsidR="009C5E0A">
        <w:rPr>
          <w:rFonts w:asciiTheme="minorHAnsi" w:hAnsiTheme="minorHAnsi"/>
          <w:sz w:val="22"/>
          <w:szCs w:val="22"/>
        </w:rPr>
        <w:t xml:space="preserve"> </w:t>
      </w:r>
      <w:r w:rsidRPr="00AC7437">
        <w:rPr>
          <w:rFonts w:asciiTheme="minorHAnsi" w:hAnsiTheme="minorHAnsi"/>
          <w:sz w:val="22"/>
          <w:szCs w:val="22"/>
        </w:rPr>
        <w:t>to</w:t>
      </w:r>
      <w:r w:rsidR="009C5E0A">
        <w:rPr>
          <w:rFonts w:asciiTheme="minorHAnsi" w:hAnsiTheme="minorHAnsi"/>
          <w:sz w:val="22"/>
          <w:szCs w:val="22"/>
        </w:rPr>
        <w:t xml:space="preserve"> </w:t>
      </w:r>
      <w:r w:rsidRPr="00AC7437">
        <w:rPr>
          <w:rFonts w:asciiTheme="minorHAnsi" w:hAnsiTheme="minorHAnsi"/>
          <w:sz w:val="22"/>
          <w:szCs w:val="22"/>
        </w:rPr>
        <w:t>do</w:t>
      </w:r>
      <w:r w:rsidR="009C5E0A">
        <w:rPr>
          <w:rFonts w:asciiTheme="minorHAnsi" w:hAnsiTheme="minorHAnsi"/>
          <w:sz w:val="22"/>
          <w:szCs w:val="22"/>
        </w:rPr>
        <w:t xml:space="preserve"> </w:t>
      </w:r>
      <w:r w:rsidRPr="00AC7437">
        <w:rPr>
          <w:rFonts w:asciiTheme="minorHAnsi" w:hAnsiTheme="minorHAnsi"/>
          <w:sz w:val="22"/>
          <w:szCs w:val="22"/>
        </w:rPr>
        <w:t>th</w:t>
      </w:r>
      <w:r w:rsidRPr="00AC7437">
        <w:rPr>
          <w:rFonts w:asciiTheme="minorHAnsi" w:hAnsiTheme="minorHAnsi"/>
          <w:spacing w:val="-1"/>
          <w:sz w:val="22"/>
          <w:szCs w:val="22"/>
        </w:rPr>
        <w:t>ei</w:t>
      </w:r>
      <w:r w:rsidRPr="00AC7437">
        <w:rPr>
          <w:rFonts w:asciiTheme="minorHAnsi" w:hAnsiTheme="minorHAnsi"/>
          <w:sz w:val="22"/>
          <w:szCs w:val="22"/>
        </w:rPr>
        <w:t>r</w:t>
      </w:r>
      <w:r w:rsidR="009C5E0A">
        <w:rPr>
          <w:rFonts w:asciiTheme="minorHAnsi" w:hAnsiTheme="minorHAnsi"/>
          <w:sz w:val="22"/>
          <w:szCs w:val="22"/>
        </w:rPr>
        <w:t xml:space="preserve"> </w:t>
      </w:r>
      <w:r w:rsidRPr="00AC7437">
        <w:rPr>
          <w:rFonts w:asciiTheme="minorHAnsi" w:hAnsiTheme="minorHAnsi"/>
          <w:spacing w:val="1"/>
          <w:sz w:val="22"/>
          <w:szCs w:val="22"/>
        </w:rPr>
        <w:t>j</w:t>
      </w:r>
      <w:r w:rsidRPr="00AC7437">
        <w:rPr>
          <w:rFonts w:asciiTheme="minorHAnsi" w:hAnsiTheme="minorHAnsi"/>
          <w:sz w:val="22"/>
          <w:szCs w:val="22"/>
        </w:rPr>
        <w:t>o</w:t>
      </w:r>
      <w:r w:rsidRPr="00AC7437">
        <w:rPr>
          <w:rFonts w:asciiTheme="minorHAnsi" w:hAnsiTheme="minorHAnsi"/>
          <w:spacing w:val="-1"/>
          <w:sz w:val="22"/>
          <w:szCs w:val="22"/>
        </w:rPr>
        <w:t>b</w:t>
      </w:r>
      <w:r w:rsidRPr="00AC7437">
        <w:rPr>
          <w:rFonts w:asciiTheme="minorHAnsi" w:hAnsiTheme="minorHAnsi"/>
          <w:spacing w:val="1"/>
          <w:sz w:val="22"/>
          <w:szCs w:val="22"/>
        </w:rPr>
        <w:t>s</w:t>
      </w:r>
      <w:r w:rsidRPr="00AC7437">
        <w:rPr>
          <w:rFonts w:asciiTheme="minorHAnsi" w:hAnsiTheme="minorHAnsi"/>
          <w:sz w:val="22"/>
          <w:szCs w:val="22"/>
        </w:rPr>
        <w:t>.</w:t>
      </w:r>
    </w:p>
    <w:p w:rsidR="00F56DEE" w:rsidRPr="00AC7437" w:rsidRDefault="00F56DEE" w:rsidP="00B32ED2">
      <w:pPr>
        <w:widowControl w:val="0"/>
        <w:autoSpaceDE w:val="0"/>
        <w:autoSpaceDN w:val="0"/>
        <w:adjustRightInd w:val="0"/>
        <w:spacing w:before="7" w:line="110" w:lineRule="exact"/>
        <w:ind w:left="810" w:hanging="270"/>
        <w:rPr>
          <w:rFonts w:asciiTheme="minorHAnsi" w:hAnsiTheme="minorHAnsi"/>
          <w:sz w:val="22"/>
          <w:szCs w:val="22"/>
        </w:rPr>
      </w:pPr>
    </w:p>
    <w:p w:rsidR="00F728FC" w:rsidRDefault="00F56DEE" w:rsidP="00F728FC">
      <w:pPr>
        <w:widowControl w:val="0"/>
        <w:autoSpaceDE w:val="0"/>
        <w:autoSpaceDN w:val="0"/>
        <w:adjustRightInd w:val="0"/>
        <w:spacing w:after="120" w:line="240" w:lineRule="auto"/>
        <w:ind w:left="821" w:hanging="274"/>
        <w:rPr>
          <w:rFonts w:asciiTheme="minorHAnsi" w:hAnsiTheme="minorHAnsi"/>
          <w:sz w:val="22"/>
          <w:szCs w:val="22"/>
        </w:rPr>
      </w:pPr>
      <w:r w:rsidRPr="00AC7437">
        <w:rPr>
          <w:rFonts w:asciiTheme="minorHAnsi" w:hAnsiTheme="minorHAnsi"/>
          <w:spacing w:val="1"/>
          <w:sz w:val="22"/>
          <w:szCs w:val="22"/>
          <w:u w:val="single"/>
        </w:rPr>
        <w:t>O</w:t>
      </w:r>
      <w:r w:rsidRPr="00AC7437">
        <w:rPr>
          <w:rFonts w:asciiTheme="minorHAnsi" w:hAnsiTheme="minorHAnsi"/>
          <w:sz w:val="22"/>
          <w:szCs w:val="22"/>
          <w:u w:val="single"/>
        </w:rPr>
        <w:t>n</w:t>
      </w:r>
      <w:r w:rsidRPr="00AC7437">
        <w:rPr>
          <w:rFonts w:asciiTheme="minorHAnsi" w:hAnsiTheme="minorHAnsi"/>
          <w:spacing w:val="-1"/>
          <w:sz w:val="22"/>
          <w:szCs w:val="22"/>
          <w:u w:val="single"/>
        </w:rPr>
        <w:t>g</w:t>
      </w:r>
      <w:r w:rsidRPr="00AC7437">
        <w:rPr>
          <w:rFonts w:asciiTheme="minorHAnsi" w:hAnsiTheme="minorHAnsi"/>
          <w:sz w:val="22"/>
          <w:szCs w:val="22"/>
          <w:u w:val="single"/>
        </w:rPr>
        <w:t>o</w:t>
      </w:r>
      <w:r w:rsidRPr="00AC7437">
        <w:rPr>
          <w:rFonts w:asciiTheme="minorHAnsi" w:hAnsiTheme="minorHAnsi"/>
          <w:spacing w:val="1"/>
          <w:sz w:val="22"/>
          <w:szCs w:val="22"/>
          <w:u w:val="single"/>
        </w:rPr>
        <w:t>i</w:t>
      </w:r>
      <w:r w:rsidRPr="00AC7437">
        <w:rPr>
          <w:rFonts w:asciiTheme="minorHAnsi" w:hAnsiTheme="minorHAnsi"/>
          <w:sz w:val="22"/>
          <w:szCs w:val="22"/>
          <w:u w:val="single"/>
        </w:rPr>
        <w:t>ng</w:t>
      </w:r>
      <w:r w:rsidR="009C5E0A">
        <w:rPr>
          <w:rFonts w:asciiTheme="minorHAnsi" w:hAnsiTheme="minorHAnsi"/>
          <w:sz w:val="22"/>
          <w:szCs w:val="22"/>
          <w:u w:val="single"/>
        </w:rPr>
        <w:t xml:space="preserve"> </w:t>
      </w:r>
      <w:r w:rsidRPr="00AC7437">
        <w:rPr>
          <w:rFonts w:asciiTheme="minorHAnsi" w:hAnsiTheme="minorHAnsi"/>
          <w:spacing w:val="2"/>
          <w:sz w:val="22"/>
          <w:szCs w:val="22"/>
          <w:u w:val="single"/>
        </w:rPr>
        <w:t>f</w:t>
      </w:r>
      <w:r w:rsidRPr="00AC7437">
        <w:rPr>
          <w:rFonts w:asciiTheme="minorHAnsi" w:hAnsiTheme="minorHAnsi"/>
          <w:spacing w:val="-1"/>
          <w:sz w:val="22"/>
          <w:szCs w:val="22"/>
          <w:u w:val="single"/>
        </w:rPr>
        <w:t>i</w:t>
      </w:r>
      <w:r w:rsidRPr="00AC7437">
        <w:rPr>
          <w:rFonts w:asciiTheme="minorHAnsi" w:hAnsiTheme="minorHAnsi"/>
          <w:spacing w:val="2"/>
          <w:sz w:val="22"/>
          <w:szCs w:val="22"/>
          <w:u w:val="single"/>
        </w:rPr>
        <w:t>n</w:t>
      </w:r>
      <w:r w:rsidRPr="00AC7437">
        <w:rPr>
          <w:rFonts w:asciiTheme="minorHAnsi" w:hAnsiTheme="minorHAnsi"/>
          <w:sz w:val="22"/>
          <w:szCs w:val="22"/>
          <w:u w:val="single"/>
        </w:rPr>
        <w:t>a</w:t>
      </w:r>
      <w:r w:rsidRPr="00AC7437">
        <w:rPr>
          <w:rFonts w:asciiTheme="minorHAnsi" w:hAnsiTheme="minorHAnsi"/>
          <w:spacing w:val="-1"/>
          <w:sz w:val="22"/>
          <w:szCs w:val="22"/>
          <w:u w:val="single"/>
        </w:rPr>
        <w:t>n</w:t>
      </w:r>
      <w:r w:rsidRPr="00AC7437">
        <w:rPr>
          <w:rFonts w:asciiTheme="minorHAnsi" w:hAnsiTheme="minorHAnsi"/>
          <w:spacing w:val="1"/>
          <w:sz w:val="22"/>
          <w:szCs w:val="22"/>
          <w:u w:val="single"/>
        </w:rPr>
        <w:t>c</w:t>
      </w:r>
      <w:r w:rsidRPr="00AC7437">
        <w:rPr>
          <w:rFonts w:asciiTheme="minorHAnsi" w:hAnsiTheme="minorHAnsi"/>
          <w:sz w:val="22"/>
          <w:szCs w:val="22"/>
          <w:u w:val="single"/>
        </w:rPr>
        <w:t>i</w:t>
      </w:r>
      <w:r w:rsidRPr="00AC7437">
        <w:rPr>
          <w:rFonts w:asciiTheme="minorHAnsi" w:hAnsiTheme="minorHAnsi"/>
          <w:spacing w:val="2"/>
          <w:sz w:val="22"/>
          <w:szCs w:val="22"/>
          <w:u w:val="single"/>
        </w:rPr>
        <w:t>a</w:t>
      </w:r>
      <w:r w:rsidRPr="00AC7437">
        <w:rPr>
          <w:rFonts w:asciiTheme="minorHAnsi" w:hAnsiTheme="minorHAnsi"/>
          <w:sz w:val="22"/>
          <w:szCs w:val="22"/>
          <w:u w:val="single"/>
        </w:rPr>
        <w:t>l</w:t>
      </w:r>
      <w:r w:rsidR="009C5E0A">
        <w:rPr>
          <w:rFonts w:asciiTheme="minorHAnsi" w:hAnsiTheme="minorHAnsi"/>
          <w:sz w:val="22"/>
          <w:szCs w:val="22"/>
          <w:u w:val="single"/>
        </w:rPr>
        <w:t xml:space="preserve"> </w:t>
      </w:r>
      <w:r w:rsidRPr="00AC7437">
        <w:rPr>
          <w:rFonts w:asciiTheme="minorHAnsi" w:hAnsiTheme="minorHAnsi"/>
          <w:spacing w:val="4"/>
          <w:sz w:val="22"/>
          <w:szCs w:val="22"/>
          <w:u w:val="single"/>
        </w:rPr>
        <w:t>m</w:t>
      </w:r>
      <w:r w:rsidRPr="00AC7437">
        <w:rPr>
          <w:rFonts w:asciiTheme="minorHAnsi" w:hAnsiTheme="minorHAnsi"/>
          <w:sz w:val="22"/>
          <w:szCs w:val="22"/>
          <w:u w:val="single"/>
        </w:rPr>
        <w:t>a</w:t>
      </w:r>
      <w:r w:rsidRPr="00AC7437">
        <w:rPr>
          <w:rFonts w:asciiTheme="minorHAnsi" w:hAnsiTheme="minorHAnsi"/>
          <w:spacing w:val="-1"/>
          <w:sz w:val="22"/>
          <w:szCs w:val="22"/>
          <w:u w:val="single"/>
        </w:rPr>
        <w:t>n</w:t>
      </w:r>
      <w:r w:rsidRPr="00AC7437">
        <w:rPr>
          <w:rFonts w:asciiTheme="minorHAnsi" w:hAnsiTheme="minorHAnsi"/>
          <w:sz w:val="22"/>
          <w:szCs w:val="22"/>
          <w:u w:val="single"/>
        </w:rPr>
        <w:t>a</w:t>
      </w:r>
      <w:r w:rsidRPr="00AC7437">
        <w:rPr>
          <w:rFonts w:asciiTheme="minorHAnsi" w:hAnsiTheme="minorHAnsi"/>
          <w:spacing w:val="-1"/>
          <w:sz w:val="22"/>
          <w:szCs w:val="22"/>
          <w:u w:val="single"/>
        </w:rPr>
        <w:t>g</w:t>
      </w:r>
      <w:r w:rsidRPr="00AC7437">
        <w:rPr>
          <w:rFonts w:asciiTheme="minorHAnsi" w:hAnsiTheme="minorHAnsi"/>
          <w:spacing w:val="2"/>
          <w:sz w:val="22"/>
          <w:szCs w:val="22"/>
          <w:u w:val="single"/>
        </w:rPr>
        <w:t>e</w:t>
      </w:r>
      <w:r w:rsidRPr="00AC7437">
        <w:rPr>
          <w:rFonts w:asciiTheme="minorHAnsi" w:hAnsiTheme="minorHAnsi"/>
          <w:spacing w:val="4"/>
          <w:sz w:val="22"/>
          <w:szCs w:val="22"/>
          <w:u w:val="single"/>
        </w:rPr>
        <w:t>m</w:t>
      </w:r>
      <w:r w:rsidRPr="00AC7437">
        <w:rPr>
          <w:rFonts w:asciiTheme="minorHAnsi" w:hAnsiTheme="minorHAnsi"/>
          <w:sz w:val="22"/>
          <w:szCs w:val="22"/>
          <w:u w:val="single"/>
        </w:rPr>
        <w:t>e</w:t>
      </w:r>
      <w:r w:rsidRPr="00AC7437">
        <w:rPr>
          <w:rFonts w:asciiTheme="minorHAnsi" w:hAnsiTheme="minorHAnsi"/>
          <w:spacing w:val="-1"/>
          <w:sz w:val="22"/>
          <w:szCs w:val="22"/>
          <w:u w:val="single"/>
        </w:rPr>
        <w:t>n</w:t>
      </w:r>
      <w:r w:rsidRPr="00AC7437">
        <w:rPr>
          <w:rFonts w:asciiTheme="minorHAnsi" w:hAnsiTheme="minorHAnsi"/>
          <w:sz w:val="22"/>
          <w:szCs w:val="22"/>
          <w:u w:val="single"/>
        </w:rPr>
        <w:t>t</w:t>
      </w:r>
      <w:r w:rsidR="009C5E0A">
        <w:rPr>
          <w:rFonts w:asciiTheme="minorHAnsi" w:hAnsiTheme="minorHAnsi"/>
          <w:sz w:val="22"/>
          <w:szCs w:val="22"/>
          <w:u w:val="single"/>
        </w:rPr>
        <w:t xml:space="preserve"> </w:t>
      </w:r>
      <w:r w:rsidRPr="00AC7437">
        <w:rPr>
          <w:rFonts w:asciiTheme="minorHAnsi" w:hAnsiTheme="minorHAnsi"/>
          <w:sz w:val="22"/>
          <w:szCs w:val="22"/>
          <w:u w:val="single"/>
        </w:rPr>
        <w:t>t</w:t>
      </w:r>
      <w:r w:rsidRPr="00AC7437">
        <w:rPr>
          <w:rFonts w:asciiTheme="minorHAnsi" w:hAnsiTheme="minorHAnsi"/>
          <w:spacing w:val="-1"/>
          <w:sz w:val="22"/>
          <w:szCs w:val="22"/>
          <w:u w:val="single"/>
        </w:rPr>
        <w:t>as</w:t>
      </w:r>
      <w:r w:rsidRPr="00AC7437">
        <w:rPr>
          <w:rFonts w:asciiTheme="minorHAnsi" w:hAnsiTheme="minorHAnsi"/>
          <w:spacing w:val="3"/>
          <w:sz w:val="22"/>
          <w:szCs w:val="22"/>
          <w:u w:val="single"/>
        </w:rPr>
        <w:t>k</w:t>
      </w:r>
      <w:r w:rsidRPr="00AC7437">
        <w:rPr>
          <w:rFonts w:asciiTheme="minorHAnsi" w:hAnsiTheme="minorHAnsi"/>
          <w:sz w:val="22"/>
          <w:szCs w:val="22"/>
          <w:u w:val="single"/>
        </w:rPr>
        <w:t>s</w:t>
      </w:r>
    </w:p>
    <w:p w:rsidR="00F56DEE" w:rsidRPr="00AC7437" w:rsidRDefault="00F56DEE" w:rsidP="00F728FC">
      <w:pPr>
        <w:widowControl w:val="0"/>
        <w:autoSpaceDE w:val="0"/>
        <w:autoSpaceDN w:val="0"/>
        <w:adjustRightInd w:val="0"/>
        <w:spacing w:line="240" w:lineRule="auto"/>
        <w:ind w:left="810" w:hanging="270"/>
        <w:rPr>
          <w:rFonts w:asciiTheme="minorHAnsi" w:hAnsiTheme="minorHAnsi"/>
          <w:sz w:val="22"/>
          <w:szCs w:val="22"/>
        </w:rPr>
      </w:pPr>
      <w:r w:rsidRPr="00AC7437">
        <w:rPr>
          <w:rFonts w:asciiTheme="minorHAnsi" w:hAnsiTheme="minorHAnsi"/>
          <w:sz w:val="22"/>
          <w:szCs w:val="22"/>
        </w:rPr>
        <w:t>a)</w:t>
      </w:r>
      <w:r w:rsidRPr="00AC7437">
        <w:rPr>
          <w:rFonts w:asciiTheme="minorHAnsi" w:hAnsiTheme="minorHAnsi"/>
          <w:sz w:val="22"/>
          <w:szCs w:val="22"/>
        </w:rPr>
        <w:tab/>
      </w:r>
      <w:r w:rsidRPr="00AC7437">
        <w:rPr>
          <w:rFonts w:asciiTheme="minorHAnsi" w:hAnsiTheme="minorHAnsi"/>
          <w:spacing w:val="-1"/>
          <w:sz w:val="22"/>
          <w:szCs w:val="22"/>
        </w:rPr>
        <w:t>E</w:t>
      </w:r>
      <w:r w:rsidRPr="00AC7437">
        <w:rPr>
          <w:rFonts w:asciiTheme="minorHAnsi" w:hAnsiTheme="minorHAnsi"/>
          <w:sz w:val="22"/>
          <w:szCs w:val="22"/>
        </w:rPr>
        <w:t>n</w:t>
      </w:r>
      <w:r w:rsidRPr="00AC7437">
        <w:rPr>
          <w:rFonts w:asciiTheme="minorHAnsi" w:hAnsiTheme="minorHAnsi"/>
          <w:spacing w:val="1"/>
          <w:sz w:val="22"/>
          <w:szCs w:val="22"/>
        </w:rPr>
        <w:t>s</w:t>
      </w:r>
      <w:r w:rsidRPr="00AC7437">
        <w:rPr>
          <w:rFonts w:asciiTheme="minorHAnsi" w:hAnsiTheme="minorHAnsi"/>
          <w:sz w:val="22"/>
          <w:szCs w:val="22"/>
        </w:rPr>
        <w:t>ure t</w:t>
      </w:r>
      <w:r w:rsidRPr="00AC7437">
        <w:rPr>
          <w:rFonts w:asciiTheme="minorHAnsi" w:hAnsiTheme="minorHAnsi"/>
          <w:spacing w:val="2"/>
          <w:sz w:val="22"/>
          <w:szCs w:val="22"/>
        </w:rPr>
        <w:t>h</w:t>
      </w:r>
      <w:r w:rsidRPr="00AC7437">
        <w:rPr>
          <w:rFonts w:asciiTheme="minorHAnsi" w:hAnsiTheme="minorHAnsi"/>
          <w:sz w:val="22"/>
          <w:szCs w:val="22"/>
        </w:rPr>
        <w:t xml:space="preserve">at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 e</w:t>
      </w:r>
      <w:r w:rsidRPr="00AC7437">
        <w:rPr>
          <w:rFonts w:asciiTheme="minorHAnsi" w:hAnsiTheme="minorHAnsi"/>
          <w:spacing w:val="1"/>
          <w:sz w:val="22"/>
          <w:szCs w:val="22"/>
        </w:rPr>
        <w:t>x</w:t>
      </w:r>
      <w:r w:rsidRPr="00AC7437">
        <w:rPr>
          <w:rFonts w:asciiTheme="minorHAnsi" w:hAnsiTheme="minorHAnsi"/>
          <w:spacing w:val="2"/>
          <w:sz w:val="22"/>
          <w:szCs w:val="22"/>
        </w:rPr>
        <w:t>p</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z w:val="22"/>
          <w:szCs w:val="22"/>
        </w:rPr>
        <w:t xml:space="preserve">es are </w:t>
      </w:r>
      <w:r w:rsidRPr="00AC7437">
        <w:rPr>
          <w:rFonts w:asciiTheme="minorHAnsi" w:hAnsiTheme="minorHAnsi"/>
          <w:spacing w:val="3"/>
          <w:sz w:val="22"/>
          <w:szCs w:val="22"/>
        </w:rPr>
        <w:t>k</w:t>
      </w:r>
      <w:r w:rsidRPr="00AC7437">
        <w:rPr>
          <w:rFonts w:asciiTheme="minorHAnsi" w:hAnsiTheme="minorHAnsi"/>
          <w:sz w:val="22"/>
          <w:szCs w:val="22"/>
        </w:rPr>
        <w:t>e</w:t>
      </w:r>
      <w:r w:rsidRPr="00AC7437">
        <w:rPr>
          <w:rFonts w:asciiTheme="minorHAnsi" w:hAnsiTheme="minorHAnsi"/>
          <w:spacing w:val="-1"/>
          <w:sz w:val="22"/>
          <w:szCs w:val="22"/>
        </w:rPr>
        <w:t>p</w:t>
      </w:r>
      <w:r w:rsidRPr="00AC7437">
        <w:rPr>
          <w:rFonts w:asciiTheme="minorHAnsi" w:hAnsiTheme="minorHAnsi"/>
          <w:sz w:val="22"/>
          <w:szCs w:val="22"/>
        </w:rPr>
        <w:t xml:space="preserve">t,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te</w:t>
      </w:r>
      <w:r w:rsidRPr="00AC7437">
        <w:rPr>
          <w:rFonts w:asciiTheme="minorHAnsi" w:hAnsiTheme="minorHAnsi"/>
          <w:spacing w:val="-1"/>
          <w:sz w:val="22"/>
          <w:szCs w:val="22"/>
        </w:rPr>
        <w:t>n</w:t>
      </w:r>
      <w:r w:rsidRPr="00AC7437">
        <w:rPr>
          <w:rFonts w:asciiTheme="minorHAnsi" w:hAnsiTheme="minorHAnsi"/>
          <w:sz w:val="22"/>
          <w:szCs w:val="22"/>
        </w:rPr>
        <w:t xml:space="preserve">t </w:t>
      </w:r>
      <w:r w:rsidRPr="00AC7437">
        <w:rPr>
          <w:rFonts w:asciiTheme="minorHAnsi" w:hAnsiTheme="minorHAnsi"/>
          <w:spacing w:val="-2"/>
          <w:sz w:val="22"/>
          <w:szCs w:val="22"/>
        </w:rPr>
        <w:t>w</w:t>
      </w:r>
      <w:r w:rsidRPr="00AC7437">
        <w:rPr>
          <w:rFonts w:asciiTheme="minorHAnsi" w:hAnsiTheme="minorHAnsi"/>
          <w:spacing w:val="1"/>
          <w:sz w:val="22"/>
          <w:szCs w:val="22"/>
        </w:rPr>
        <w:t>i</w:t>
      </w:r>
      <w:r w:rsidRPr="00AC7437">
        <w:rPr>
          <w:rFonts w:asciiTheme="minorHAnsi" w:hAnsiTheme="minorHAnsi"/>
          <w:sz w:val="22"/>
          <w:szCs w:val="22"/>
        </w:rPr>
        <w:t xml:space="preserve">th </w:t>
      </w:r>
      <w:r w:rsidRPr="00AC7437">
        <w:rPr>
          <w:rFonts w:asciiTheme="minorHAnsi" w:hAnsiTheme="minorHAnsi"/>
          <w:spacing w:val="1"/>
          <w:sz w:val="22"/>
          <w:szCs w:val="22"/>
        </w:rPr>
        <w:t>G</w:t>
      </w:r>
      <w:r w:rsidRPr="00AC7437">
        <w:rPr>
          <w:rFonts w:asciiTheme="minorHAnsi" w:hAnsiTheme="minorHAnsi"/>
          <w:spacing w:val="2"/>
          <w:sz w:val="22"/>
          <w:szCs w:val="22"/>
        </w:rPr>
        <w:t>o</w:t>
      </w:r>
      <w:r w:rsidRPr="00AC7437">
        <w:rPr>
          <w:rFonts w:asciiTheme="minorHAnsi" w:hAnsiTheme="minorHAnsi"/>
          <w:spacing w:val="-1"/>
          <w:sz w:val="22"/>
          <w:szCs w:val="22"/>
        </w:rPr>
        <w:t>v</w:t>
      </w:r>
      <w:r w:rsidRPr="00AC7437">
        <w:rPr>
          <w:rFonts w:asciiTheme="minorHAnsi" w:hAnsiTheme="minorHAnsi"/>
          <w:sz w:val="22"/>
          <w:szCs w:val="22"/>
        </w:rPr>
        <w:t>ern</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 a</w:t>
      </w:r>
      <w:r w:rsidRPr="00AC7437">
        <w:rPr>
          <w:rFonts w:asciiTheme="minorHAnsi" w:hAnsiTheme="minorHAnsi"/>
          <w:spacing w:val="1"/>
          <w:sz w:val="22"/>
          <w:szCs w:val="22"/>
        </w:rPr>
        <w:t>n</w:t>
      </w:r>
      <w:r w:rsidRPr="00AC7437">
        <w:rPr>
          <w:rFonts w:asciiTheme="minorHAnsi" w:hAnsiTheme="minorHAnsi"/>
          <w:sz w:val="22"/>
          <w:szCs w:val="22"/>
        </w:rPr>
        <w:t xml:space="preserve">d </w:t>
      </w:r>
      <w:r w:rsidRPr="00AC7437">
        <w:rPr>
          <w:rFonts w:asciiTheme="minorHAnsi" w:hAnsiTheme="minorHAnsi"/>
          <w:w w:val="99"/>
          <w:sz w:val="22"/>
          <w:szCs w:val="22"/>
        </w:rPr>
        <w:t>IF</w:t>
      </w:r>
      <w:r w:rsidRPr="00AC7437">
        <w:rPr>
          <w:rFonts w:asciiTheme="minorHAnsi" w:hAnsiTheme="minorHAnsi"/>
          <w:spacing w:val="2"/>
          <w:w w:val="99"/>
          <w:sz w:val="22"/>
          <w:szCs w:val="22"/>
        </w:rPr>
        <w:t>A</w:t>
      </w:r>
      <w:r w:rsidRPr="00AC7437">
        <w:rPr>
          <w:rFonts w:asciiTheme="minorHAnsi" w:hAnsiTheme="minorHAnsi"/>
          <w:w w:val="99"/>
          <w:sz w:val="22"/>
          <w:szCs w:val="22"/>
        </w:rPr>
        <w:t>D</w:t>
      </w:r>
    </w:p>
    <w:p w:rsidR="00F56DEE" w:rsidRPr="00AC7437" w:rsidRDefault="00F728FC" w:rsidP="00B32ED2">
      <w:pPr>
        <w:widowControl w:val="0"/>
        <w:autoSpaceDE w:val="0"/>
        <w:autoSpaceDN w:val="0"/>
        <w:adjustRightInd w:val="0"/>
        <w:spacing w:line="240" w:lineRule="auto"/>
        <w:ind w:left="810" w:hanging="270"/>
        <w:rPr>
          <w:rFonts w:asciiTheme="minorHAnsi" w:hAnsiTheme="minorHAnsi"/>
          <w:sz w:val="22"/>
          <w:szCs w:val="22"/>
        </w:rPr>
      </w:pPr>
      <w:r>
        <w:rPr>
          <w:rFonts w:asciiTheme="minorHAnsi" w:hAnsiTheme="minorHAnsi"/>
          <w:sz w:val="22"/>
          <w:szCs w:val="22"/>
        </w:rPr>
        <w:t xml:space="preserve">  </w:t>
      </w:r>
      <w:r>
        <w:rPr>
          <w:rFonts w:asciiTheme="minorHAnsi" w:hAnsiTheme="minorHAnsi"/>
          <w:sz w:val="22"/>
          <w:szCs w:val="22"/>
        </w:rPr>
        <w:tab/>
      </w:r>
      <w:proofErr w:type="gramStart"/>
      <w:r w:rsidR="00F56DEE" w:rsidRPr="00AC7437">
        <w:rPr>
          <w:rFonts w:asciiTheme="minorHAnsi" w:hAnsiTheme="minorHAnsi"/>
          <w:sz w:val="22"/>
          <w:szCs w:val="22"/>
        </w:rPr>
        <w:t>a</w:t>
      </w:r>
      <w:r w:rsidR="00F56DEE" w:rsidRPr="00AC7437">
        <w:rPr>
          <w:rFonts w:asciiTheme="minorHAnsi" w:hAnsiTheme="minorHAnsi"/>
          <w:spacing w:val="-1"/>
          <w:sz w:val="22"/>
          <w:szCs w:val="22"/>
        </w:rPr>
        <w:t>d</w:t>
      </w:r>
      <w:r w:rsidR="00F56DEE" w:rsidRPr="00AC7437">
        <w:rPr>
          <w:rFonts w:asciiTheme="minorHAnsi" w:hAnsiTheme="minorHAnsi"/>
          <w:spacing w:val="4"/>
          <w:sz w:val="22"/>
          <w:szCs w:val="22"/>
        </w:rPr>
        <w:t>m</w:t>
      </w:r>
      <w:r w:rsidR="00F56DEE" w:rsidRPr="00AC7437">
        <w:rPr>
          <w:rFonts w:asciiTheme="minorHAnsi" w:hAnsiTheme="minorHAnsi"/>
          <w:spacing w:val="-1"/>
          <w:sz w:val="22"/>
          <w:szCs w:val="22"/>
        </w:rPr>
        <w:t>i</w:t>
      </w:r>
      <w:r w:rsidR="00F56DEE" w:rsidRPr="00AC7437">
        <w:rPr>
          <w:rFonts w:asciiTheme="minorHAnsi" w:hAnsiTheme="minorHAnsi"/>
          <w:sz w:val="22"/>
          <w:szCs w:val="22"/>
        </w:rPr>
        <w:t>n</w:t>
      </w:r>
      <w:r w:rsidR="00F56DEE" w:rsidRPr="00AC7437">
        <w:rPr>
          <w:rFonts w:asciiTheme="minorHAnsi" w:hAnsiTheme="minorHAnsi"/>
          <w:spacing w:val="-1"/>
          <w:sz w:val="22"/>
          <w:szCs w:val="22"/>
        </w:rPr>
        <w:t>i</w:t>
      </w:r>
      <w:r w:rsidR="00F56DEE" w:rsidRPr="00AC7437">
        <w:rPr>
          <w:rFonts w:asciiTheme="minorHAnsi" w:hAnsiTheme="minorHAnsi"/>
          <w:spacing w:val="1"/>
          <w:sz w:val="22"/>
          <w:szCs w:val="22"/>
        </w:rPr>
        <w:t>s</w:t>
      </w:r>
      <w:r w:rsidR="00F56DEE" w:rsidRPr="00AC7437">
        <w:rPr>
          <w:rFonts w:asciiTheme="minorHAnsi" w:hAnsiTheme="minorHAnsi"/>
          <w:sz w:val="22"/>
          <w:szCs w:val="22"/>
        </w:rPr>
        <w:t>trat</w:t>
      </w:r>
      <w:r w:rsidR="00F56DEE" w:rsidRPr="00AC7437">
        <w:rPr>
          <w:rFonts w:asciiTheme="minorHAnsi" w:hAnsiTheme="minorHAnsi"/>
          <w:spacing w:val="1"/>
          <w:sz w:val="22"/>
          <w:szCs w:val="22"/>
        </w:rPr>
        <w:t>i</w:t>
      </w:r>
      <w:r w:rsidR="00F56DEE" w:rsidRPr="00AC7437">
        <w:rPr>
          <w:rFonts w:asciiTheme="minorHAnsi" w:hAnsiTheme="minorHAnsi"/>
          <w:spacing w:val="-1"/>
          <w:sz w:val="22"/>
          <w:szCs w:val="22"/>
        </w:rPr>
        <w:t>v</w:t>
      </w:r>
      <w:r w:rsidR="00F56DEE" w:rsidRPr="00AC7437">
        <w:rPr>
          <w:rFonts w:asciiTheme="minorHAnsi" w:hAnsiTheme="minorHAnsi"/>
          <w:sz w:val="22"/>
          <w:szCs w:val="22"/>
        </w:rPr>
        <w:t>e</w:t>
      </w:r>
      <w:proofErr w:type="gramEnd"/>
      <w:r w:rsidR="009C5E0A">
        <w:rPr>
          <w:rFonts w:asciiTheme="minorHAnsi" w:hAnsiTheme="minorHAnsi"/>
          <w:sz w:val="22"/>
          <w:szCs w:val="22"/>
        </w:rPr>
        <w:t xml:space="preserve"> </w:t>
      </w:r>
      <w:r w:rsidR="00F56DEE" w:rsidRPr="00AC7437">
        <w:rPr>
          <w:rFonts w:asciiTheme="minorHAnsi" w:hAnsiTheme="minorHAnsi"/>
          <w:sz w:val="22"/>
          <w:szCs w:val="22"/>
        </w:rPr>
        <w:t>a</w:t>
      </w:r>
      <w:r w:rsidR="00F56DEE" w:rsidRPr="00AC7437">
        <w:rPr>
          <w:rFonts w:asciiTheme="minorHAnsi" w:hAnsiTheme="minorHAnsi"/>
          <w:spacing w:val="-1"/>
          <w:sz w:val="22"/>
          <w:szCs w:val="22"/>
        </w:rPr>
        <w:t>n</w:t>
      </w:r>
      <w:r w:rsidR="00F56DEE" w:rsidRPr="00AC7437">
        <w:rPr>
          <w:rFonts w:asciiTheme="minorHAnsi" w:hAnsiTheme="minorHAnsi"/>
          <w:sz w:val="22"/>
          <w:szCs w:val="22"/>
        </w:rPr>
        <w:t>d</w:t>
      </w:r>
      <w:r w:rsidR="009C5E0A">
        <w:rPr>
          <w:rFonts w:asciiTheme="minorHAnsi" w:hAnsiTheme="minorHAnsi"/>
          <w:sz w:val="22"/>
          <w:szCs w:val="22"/>
        </w:rPr>
        <w:t xml:space="preserve"> </w:t>
      </w:r>
      <w:r w:rsidR="00F56DEE" w:rsidRPr="00AC7437">
        <w:rPr>
          <w:rFonts w:asciiTheme="minorHAnsi" w:hAnsiTheme="minorHAnsi"/>
          <w:spacing w:val="1"/>
          <w:sz w:val="22"/>
          <w:szCs w:val="22"/>
        </w:rPr>
        <w:t>f</w:t>
      </w:r>
      <w:r w:rsidR="00F56DEE" w:rsidRPr="00AC7437">
        <w:rPr>
          <w:rFonts w:asciiTheme="minorHAnsi" w:hAnsiTheme="minorHAnsi"/>
          <w:spacing w:val="-1"/>
          <w:sz w:val="22"/>
          <w:szCs w:val="22"/>
        </w:rPr>
        <w:t>i</w:t>
      </w:r>
      <w:r w:rsidR="00F56DEE" w:rsidRPr="00AC7437">
        <w:rPr>
          <w:rFonts w:asciiTheme="minorHAnsi" w:hAnsiTheme="minorHAnsi"/>
          <w:spacing w:val="2"/>
          <w:sz w:val="22"/>
          <w:szCs w:val="22"/>
        </w:rPr>
        <w:t>n</w:t>
      </w:r>
      <w:r w:rsidR="00F56DEE" w:rsidRPr="00AC7437">
        <w:rPr>
          <w:rFonts w:asciiTheme="minorHAnsi" w:hAnsiTheme="minorHAnsi"/>
          <w:sz w:val="22"/>
          <w:szCs w:val="22"/>
        </w:rPr>
        <w:t>a</w:t>
      </w:r>
      <w:r w:rsidR="00F56DEE" w:rsidRPr="00AC7437">
        <w:rPr>
          <w:rFonts w:asciiTheme="minorHAnsi" w:hAnsiTheme="minorHAnsi"/>
          <w:spacing w:val="-1"/>
          <w:sz w:val="22"/>
          <w:szCs w:val="22"/>
        </w:rPr>
        <w:t>n</w:t>
      </w:r>
      <w:r w:rsidR="00F56DEE" w:rsidRPr="00AC7437">
        <w:rPr>
          <w:rFonts w:asciiTheme="minorHAnsi" w:hAnsiTheme="minorHAnsi"/>
          <w:spacing w:val="1"/>
          <w:sz w:val="22"/>
          <w:szCs w:val="22"/>
        </w:rPr>
        <w:t>ci</w:t>
      </w:r>
      <w:r w:rsidR="00F56DEE" w:rsidRPr="00AC7437">
        <w:rPr>
          <w:rFonts w:asciiTheme="minorHAnsi" w:hAnsiTheme="minorHAnsi"/>
          <w:sz w:val="22"/>
          <w:szCs w:val="22"/>
        </w:rPr>
        <w:t>a</w:t>
      </w:r>
      <w:r w:rsidR="009C5E0A">
        <w:rPr>
          <w:rFonts w:asciiTheme="minorHAnsi" w:hAnsiTheme="minorHAnsi"/>
          <w:sz w:val="22"/>
          <w:szCs w:val="22"/>
        </w:rPr>
        <w:t xml:space="preserve"> </w:t>
      </w:r>
      <w:r w:rsidR="00F56DEE" w:rsidRPr="00AC7437">
        <w:rPr>
          <w:rFonts w:asciiTheme="minorHAnsi" w:hAnsiTheme="minorHAnsi"/>
          <w:sz w:val="22"/>
          <w:szCs w:val="22"/>
        </w:rPr>
        <w:t>lpro</w:t>
      </w:r>
      <w:r w:rsidR="00F56DEE" w:rsidRPr="00AC7437">
        <w:rPr>
          <w:rFonts w:asciiTheme="minorHAnsi" w:hAnsiTheme="minorHAnsi"/>
          <w:spacing w:val="1"/>
          <w:sz w:val="22"/>
          <w:szCs w:val="22"/>
        </w:rPr>
        <w:t>c</w:t>
      </w:r>
      <w:r w:rsidR="00F56DEE" w:rsidRPr="00AC7437">
        <w:rPr>
          <w:rFonts w:asciiTheme="minorHAnsi" w:hAnsiTheme="minorHAnsi"/>
          <w:sz w:val="22"/>
          <w:szCs w:val="22"/>
        </w:rPr>
        <w:t>e</w:t>
      </w:r>
      <w:r w:rsidR="00F56DEE" w:rsidRPr="00AC7437">
        <w:rPr>
          <w:rFonts w:asciiTheme="minorHAnsi" w:hAnsiTheme="minorHAnsi"/>
          <w:spacing w:val="-1"/>
          <w:sz w:val="22"/>
          <w:szCs w:val="22"/>
        </w:rPr>
        <w:t>d</w:t>
      </w:r>
      <w:r w:rsidR="00F56DEE" w:rsidRPr="00AC7437">
        <w:rPr>
          <w:rFonts w:asciiTheme="minorHAnsi" w:hAnsiTheme="minorHAnsi"/>
          <w:sz w:val="22"/>
          <w:szCs w:val="22"/>
        </w:rPr>
        <w:t>ures</w:t>
      </w:r>
      <w:r w:rsidR="009C5E0A">
        <w:rPr>
          <w:rFonts w:asciiTheme="minorHAnsi" w:hAnsiTheme="minorHAnsi"/>
          <w:sz w:val="22"/>
          <w:szCs w:val="22"/>
        </w:rPr>
        <w:t xml:space="preserve"> </w:t>
      </w:r>
      <w:r w:rsidR="00F56DEE" w:rsidRPr="00AC7437">
        <w:rPr>
          <w:rFonts w:asciiTheme="minorHAnsi" w:hAnsiTheme="minorHAnsi"/>
          <w:sz w:val="22"/>
          <w:szCs w:val="22"/>
        </w:rPr>
        <w:t>a</w:t>
      </w:r>
      <w:r w:rsidR="00F56DEE" w:rsidRPr="00AC7437">
        <w:rPr>
          <w:rFonts w:asciiTheme="minorHAnsi" w:hAnsiTheme="minorHAnsi"/>
          <w:spacing w:val="-1"/>
          <w:sz w:val="22"/>
          <w:szCs w:val="22"/>
        </w:rPr>
        <w:t>n</w:t>
      </w:r>
      <w:r w:rsidR="00F56DEE" w:rsidRPr="00AC7437">
        <w:rPr>
          <w:rFonts w:asciiTheme="minorHAnsi" w:hAnsiTheme="minorHAnsi"/>
          <w:sz w:val="22"/>
          <w:szCs w:val="22"/>
        </w:rPr>
        <w:t>d</w:t>
      </w:r>
      <w:r w:rsidR="009C5E0A">
        <w:rPr>
          <w:rFonts w:asciiTheme="minorHAnsi" w:hAnsiTheme="minorHAnsi"/>
          <w:sz w:val="22"/>
          <w:szCs w:val="22"/>
        </w:rPr>
        <w:t xml:space="preserve"> </w:t>
      </w:r>
      <w:r w:rsidR="00F56DEE" w:rsidRPr="00AC7437">
        <w:rPr>
          <w:rFonts w:asciiTheme="minorHAnsi" w:hAnsiTheme="minorHAnsi"/>
          <w:sz w:val="22"/>
          <w:szCs w:val="22"/>
        </w:rPr>
        <w:t>pra</w:t>
      </w:r>
      <w:r w:rsidR="00F56DEE" w:rsidRPr="00AC7437">
        <w:rPr>
          <w:rFonts w:asciiTheme="minorHAnsi" w:hAnsiTheme="minorHAnsi"/>
          <w:spacing w:val="1"/>
          <w:sz w:val="22"/>
          <w:szCs w:val="22"/>
        </w:rPr>
        <w:t>c</w:t>
      </w:r>
      <w:r w:rsidR="00F56DEE" w:rsidRPr="00AC7437">
        <w:rPr>
          <w:rFonts w:asciiTheme="minorHAnsi" w:hAnsiTheme="minorHAnsi"/>
          <w:sz w:val="22"/>
          <w:szCs w:val="22"/>
        </w:rPr>
        <w:t>t</w:t>
      </w:r>
      <w:r w:rsidR="00F56DEE" w:rsidRPr="00AC7437">
        <w:rPr>
          <w:rFonts w:asciiTheme="minorHAnsi" w:hAnsiTheme="minorHAnsi"/>
          <w:spacing w:val="-1"/>
          <w:sz w:val="22"/>
          <w:szCs w:val="22"/>
        </w:rPr>
        <w:t>i</w:t>
      </w:r>
      <w:r w:rsidR="00F56DEE" w:rsidRPr="00AC7437">
        <w:rPr>
          <w:rFonts w:asciiTheme="minorHAnsi" w:hAnsiTheme="minorHAnsi"/>
          <w:spacing w:val="1"/>
          <w:sz w:val="22"/>
          <w:szCs w:val="22"/>
        </w:rPr>
        <w:t>c</w:t>
      </w:r>
      <w:r w:rsidR="00F56DEE" w:rsidRPr="00AC7437">
        <w:rPr>
          <w:rFonts w:asciiTheme="minorHAnsi" w:hAnsiTheme="minorHAnsi"/>
          <w:sz w:val="22"/>
          <w:szCs w:val="22"/>
        </w:rPr>
        <w:t>e</w:t>
      </w:r>
      <w:r w:rsidR="00F56DEE" w:rsidRPr="00AC7437">
        <w:rPr>
          <w:rFonts w:asciiTheme="minorHAnsi" w:hAnsiTheme="minorHAnsi"/>
          <w:spacing w:val="1"/>
          <w:sz w:val="22"/>
          <w:szCs w:val="22"/>
        </w:rPr>
        <w:t>s</w:t>
      </w:r>
      <w:r w:rsidR="00F56DEE" w:rsidRPr="00AC7437">
        <w:rPr>
          <w:rFonts w:asciiTheme="minorHAnsi" w:hAnsiTheme="minorHAnsi"/>
          <w:sz w:val="22"/>
          <w:szCs w:val="22"/>
        </w:rPr>
        <w:t>;</w:t>
      </w:r>
    </w:p>
    <w:p w:rsidR="00F56DEE" w:rsidRPr="00AC7437" w:rsidRDefault="00F56DEE" w:rsidP="00B32ED2">
      <w:pPr>
        <w:widowControl w:val="0"/>
        <w:tabs>
          <w:tab w:val="left" w:pos="1260"/>
        </w:tabs>
        <w:autoSpaceDE w:val="0"/>
        <w:autoSpaceDN w:val="0"/>
        <w:adjustRightInd w:val="0"/>
        <w:spacing w:before="65" w:line="228" w:lineRule="exact"/>
        <w:ind w:left="810" w:right="109" w:hanging="270"/>
        <w:jc w:val="both"/>
        <w:rPr>
          <w:rFonts w:asciiTheme="minorHAnsi" w:hAnsiTheme="minorHAnsi"/>
          <w:sz w:val="22"/>
          <w:szCs w:val="22"/>
        </w:rPr>
      </w:pPr>
      <w:r w:rsidRPr="00AC7437">
        <w:rPr>
          <w:rFonts w:asciiTheme="minorHAnsi" w:hAnsiTheme="minorHAnsi"/>
          <w:sz w:val="22"/>
          <w:szCs w:val="22"/>
        </w:rPr>
        <w:t>b)</w:t>
      </w:r>
      <w:r w:rsidRPr="00AC7437">
        <w:rPr>
          <w:rFonts w:asciiTheme="minorHAnsi" w:hAnsiTheme="minorHAnsi"/>
          <w:sz w:val="22"/>
          <w:szCs w:val="22"/>
        </w:rPr>
        <w:tab/>
      </w:r>
      <w:r w:rsidRPr="00AC7437">
        <w:rPr>
          <w:rFonts w:asciiTheme="minorHAnsi" w:hAnsiTheme="minorHAnsi"/>
          <w:spacing w:val="-1"/>
          <w:sz w:val="22"/>
          <w:szCs w:val="22"/>
        </w:rPr>
        <w:t>E</w:t>
      </w:r>
      <w:r w:rsidRPr="00AC7437">
        <w:rPr>
          <w:rFonts w:asciiTheme="minorHAnsi" w:hAnsiTheme="minorHAnsi"/>
          <w:sz w:val="22"/>
          <w:szCs w:val="22"/>
        </w:rPr>
        <w:t>n</w:t>
      </w:r>
      <w:r w:rsidRPr="00AC7437">
        <w:rPr>
          <w:rFonts w:asciiTheme="minorHAnsi" w:hAnsiTheme="minorHAnsi"/>
          <w:spacing w:val="1"/>
          <w:sz w:val="22"/>
          <w:szCs w:val="22"/>
        </w:rPr>
        <w:t>s</w:t>
      </w:r>
      <w:r w:rsidRPr="00AC7437">
        <w:rPr>
          <w:rFonts w:asciiTheme="minorHAnsi" w:hAnsiTheme="minorHAnsi"/>
          <w:sz w:val="22"/>
          <w:szCs w:val="22"/>
        </w:rPr>
        <w:t>ure</w:t>
      </w:r>
      <w:r w:rsidR="009C5E0A">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at</w:t>
      </w:r>
      <w:r w:rsidR="009C5E0A">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9C5E0A">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u</w:t>
      </w:r>
      <w:r w:rsidRPr="00AC7437">
        <w:rPr>
          <w:rFonts w:asciiTheme="minorHAnsi" w:hAnsiTheme="minorHAnsi"/>
          <w:spacing w:val="-1"/>
          <w:sz w:val="22"/>
          <w:szCs w:val="22"/>
        </w:rPr>
        <w:t>p</w:t>
      </w:r>
      <w:r w:rsidRPr="00AC7437">
        <w:rPr>
          <w:rFonts w:asciiTheme="minorHAnsi" w:hAnsiTheme="minorHAnsi"/>
          <w:spacing w:val="2"/>
          <w:sz w:val="22"/>
          <w:szCs w:val="22"/>
        </w:rPr>
        <w:t>p</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z w:val="22"/>
          <w:szCs w:val="22"/>
        </w:rPr>
        <w:t>ers</w:t>
      </w:r>
      <w:r w:rsidR="009C5E0A">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9C5E0A">
        <w:rPr>
          <w:rFonts w:asciiTheme="minorHAnsi" w:hAnsiTheme="minorHAnsi"/>
          <w:sz w:val="22"/>
          <w:szCs w:val="22"/>
        </w:rPr>
        <w:t xml:space="preserve"> </w:t>
      </w:r>
      <w:r w:rsidRPr="00AC7437">
        <w:rPr>
          <w:rFonts w:asciiTheme="minorHAnsi" w:hAnsiTheme="minorHAnsi"/>
          <w:spacing w:val="-1"/>
          <w:sz w:val="22"/>
          <w:szCs w:val="22"/>
        </w:rPr>
        <w:t>l</w:t>
      </w:r>
      <w:r w:rsidRPr="00AC7437">
        <w:rPr>
          <w:rFonts w:asciiTheme="minorHAnsi" w:hAnsiTheme="minorHAnsi"/>
          <w:sz w:val="22"/>
          <w:szCs w:val="22"/>
        </w:rPr>
        <w:t>o</w:t>
      </w:r>
      <w:r w:rsidRPr="00AC7437">
        <w:rPr>
          <w:rFonts w:asciiTheme="minorHAnsi" w:hAnsiTheme="minorHAnsi"/>
          <w:spacing w:val="1"/>
          <w:sz w:val="22"/>
          <w:szCs w:val="22"/>
        </w:rPr>
        <w:t>c</w:t>
      </w:r>
      <w:r w:rsidRPr="00AC7437">
        <w:rPr>
          <w:rFonts w:asciiTheme="minorHAnsi" w:hAnsiTheme="minorHAnsi"/>
          <w:spacing w:val="2"/>
          <w:sz w:val="22"/>
          <w:szCs w:val="22"/>
        </w:rPr>
        <w:t>a</w:t>
      </w:r>
      <w:r w:rsidRPr="00AC7437">
        <w:rPr>
          <w:rFonts w:asciiTheme="minorHAnsi" w:hAnsiTheme="minorHAnsi"/>
          <w:spacing w:val="-1"/>
          <w:sz w:val="22"/>
          <w:szCs w:val="22"/>
        </w:rPr>
        <w:t>l</w:t>
      </w:r>
      <w:r w:rsidRPr="00AC7437">
        <w:rPr>
          <w:rFonts w:asciiTheme="minorHAnsi" w:hAnsiTheme="minorHAnsi"/>
          <w:spacing w:val="4"/>
          <w:sz w:val="22"/>
          <w:szCs w:val="22"/>
        </w:rPr>
        <w:t>l</w:t>
      </w:r>
      <w:r w:rsidRPr="00AC7437">
        <w:rPr>
          <w:rFonts w:asciiTheme="minorHAnsi" w:hAnsiTheme="minorHAnsi"/>
          <w:sz w:val="22"/>
          <w:szCs w:val="22"/>
        </w:rPr>
        <w:t>y</w:t>
      </w:r>
      <w:r w:rsidR="009C5E0A">
        <w:rPr>
          <w:rFonts w:asciiTheme="minorHAnsi" w:hAnsiTheme="minorHAnsi"/>
          <w:sz w:val="22"/>
          <w:szCs w:val="22"/>
        </w:rPr>
        <w:t xml:space="preserve"> </w:t>
      </w:r>
      <w:r w:rsidRPr="00AC7437">
        <w:rPr>
          <w:rFonts w:asciiTheme="minorHAnsi" w:hAnsiTheme="minorHAnsi"/>
          <w:sz w:val="22"/>
          <w:szCs w:val="22"/>
        </w:rPr>
        <w:t>p</w:t>
      </w:r>
      <w:r w:rsidRPr="00AC7437">
        <w:rPr>
          <w:rFonts w:asciiTheme="minorHAnsi" w:hAnsiTheme="minorHAnsi"/>
          <w:spacing w:val="1"/>
          <w:sz w:val="22"/>
          <w:szCs w:val="22"/>
        </w:rPr>
        <w:t>a</w:t>
      </w:r>
      <w:r w:rsidRPr="00AC7437">
        <w:rPr>
          <w:rFonts w:asciiTheme="minorHAnsi" w:hAnsiTheme="minorHAnsi"/>
          <w:spacing w:val="-1"/>
          <w:sz w:val="22"/>
          <w:szCs w:val="22"/>
        </w:rPr>
        <w:t>i</w:t>
      </w:r>
      <w:r w:rsidRPr="00AC7437">
        <w:rPr>
          <w:rFonts w:asciiTheme="minorHAnsi" w:hAnsiTheme="minorHAnsi"/>
          <w:sz w:val="22"/>
          <w:szCs w:val="22"/>
        </w:rPr>
        <w:t>d</w:t>
      </w:r>
      <w:r w:rsidR="009C5E0A">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1"/>
          <w:sz w:val="22"/>
          <w:szCs w:val="22"/>
        </w:rPr>
        <w:t>f</w:t>
      </w:r>
      <w:r w:rsidRPr="00AC7437">
        <w:rPr>
          <w:rFonts w:asciiTheme="minorHAnsi" w:hAnsiTheme="minorHAnsi"/>
          <w:sz w:val="22"/>
          <w:szCs w:val="22"/>
        </w:rPr>
        <w:t>f</w:t>
      </w:r>
      <w:r w:rsidR="009C5E0A">
        <w:rPr>
          <w:rFonts w:asciiTheme="minorHAnsi" w:hAnsiTheme="minorHAnsi"/>
          <w:sz w:val="22"/>
          <w:szCs w:val="22"/>
        </w:rPr>
        <w:t xml:space="preserve"> </w:t>
      </w:r>
      <w:r w:rsidRPr="00AC7437">
        <w:rPr>
          <w:rFonts w:asciiTheme="minorHAnsi" w:hAnsiTheme="minorHAnsi"/>
          <w:sz w:val="22"/>
          <w:szCs w:val="22"/>
        </w:rPr>
        <w:t>are</w:t>
      </w:r>
      <w:r w:rsidR="009C5E0A">
        <w:rPr>
          <w:rFonts w:asciiTheme="minorHAnsi" w:hAnsiTheme="minorHAnsi"/>
          <w:sz w:val="22"/>
          <w:szCs w:val="22"/>
        </w:rPr>
        <w:t xml:space="preserve"> </w:t>
      </w:r>
      <w:r w:rsidRPr="00AC7437">
        <w:rPr>
          <w:rFonts w:asciiTheme="minorHAnsi" w:hAnsiTheme="minorHAnsi"/>
          <w:sz w:val="22"/>
          <w:szCs w:val="22"/>
        </w:rPr>
        <w:t>p</w:t>
      </w:r>
      <w:r w:rsidRPr="00AC7437">
        <w:rPr>
          <w:rFonts w:asciiTheme="minorHAnsi" w:hAnsiTheme="minorHAnsi"/>
          <w:spacing w:val="-1"/>
          <w:sz w:val="22"/>
          <w:szCs w:val="22"/>
        </w:rPr>
        <w:t>a</w:t>
      </w:r>
      <w:r w:rsidRPr="00AC7437">
        <w:rPr>
          <w:rFonts w:asciiTheme="minorHAnsi" w:hAnsiTheme="minorHAnsi"/>
          <w:spacing w:val="1"/>
          <w:sz w:val="22"/>
          <w:szCs w:val="22"/>
        </w:rPr>
        <w:t>i</w:t>
      </w:r>
      <w:r w:rsidRPr="00AC7437">
        <w:rPr>
          <w:rFonts w:asciiTheme="minorHAnsi" w:hAnsiTheme="minorHAnsi"/>
          <w:sz w:val="22"/>
          <w:szCs w:val="22"/>
        </w:rPr>
        <w:t>d</w:t>
      </w:r>
      <w:r w:rsidR="009C5E0A">
        <w:rPr>
          <w:rFonts w:asciiTheme="minorHAnsi" w:hAnsiTheme="minorHAnsi"/>
          <w:sz w:val="22"/>
          <w:szCs w:val="22"/>
        </w:rPr>
        <w:t xml:space="preserve"> </w:t>
      </w:r>
      <w:r w:rsidRPr="00AC7437">
        <w:rPr>
          <w:rFonts w:asciiTheme="minorHAnsi" w:hAnsiTheme="minorHAnsi"/>
          <w:sz w:val="22"/>
          <w:szCs w:val="22"/>
        </w:rPr>
        <w:t>pro</w:t>
      </w:r>
      <w:r w:rsidRPr="00AC7437">
        <w:rPr>
          <w:rFonts w:asciiTheme="minorHAnsi" w:hAnsiTheme="minorHAnsi"/>
          <w:spacing w:val="4"/>
          <w:sz w:val="22"/>
          <w:szCs w:val="22"/>
        </w:rPr>
        <w:t>m</w:t>
      </w:r>
      <w:r w:rsidRPr="00AC7437">
        <w:rPr>
          <w:rFonts w:asciiTheme="minorHAnsi" w:hAnsiTheme="minorHAnsi"/>
          <w:sz w:val="22"/>
          <w:szCs w:val="22"/>
        </w:rPr>
        <w:t>pt</w:t>
      </w:r>
      <w:r w:rsidRPr="00AC7437">
        <w:rPr>
          <w:rFonts w:asciiTheme="minorHAnsi" w:hAnsiTheme="minorHAnsi"/>
          <w:spacing w:val="1"/>
          <w:sz w:val="22"/>
          <w:szCs w:val="22"/>
        </w:rPr>
        <w:t>l</w:t>
      </w:r>
      <w:r w:rsidRPr="00AC7437">
        <w:rPr>
          <w:rFonts w:asciiTheme="minorHAnsi" w:hAnsiTheme="minorHAnsi"/>
          <w:sz w:val="22"/>
          <w:szCs w:val="22"/>
        </w:rPr>
        <w:t>y</w:t>
      </w:r>
      <w:r w:rsidR="009C5E0A">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9C5E0A">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d</w:t>
      </w:r>
      <w:r w:rsidRPr="00AC7437">
        <w:rPr>
          <w:rFonts w:asciiTheme="minorHAnsi" w:hAnsiTheme="minorHAnsi"/>
          <w:sz w:val="22"/>
          <w:szCs w:val="22"/>
        </w:rPr>
        <w:t>e</w:t>
      </w:r>
      <w:r w:rsidRPr="00AC7437">
        <w:rPr>
          <w:rFonts w:asciiTheme="minorHAnsi" w:hAnsiTheme="minorHAnsi"/>
          <w:spacing w:val="-1"/>
          <w:sz w:val="22"/>
          <w:szCs w:val="22"/>
        </w:rPr>
        <w:t>q</w:t>
      </w:r>
      <w:r w:rsidRPr="00AC7437">
        <w:rPr>
          <w:rFonts w:asciiTheme="minorHAnsi" w:hAnsiTheme="minorHAnsi"/>
          <w:sz w:val="22"/>
          <w:szCs w:val="22"/>
        </w:rPr>
        <w:t>u</w:t>
      </w:r>
      <w:r w:rsidRPr="00AC7437">
        <w:rPr>
          <w:rFonts w:asciiTheme="minorHAnsi" w:hAnsiTheme="minorHAnsi"/>
          <w:spacing w:val="1"/>
          <w:sz w:val="22"/>
          <w:szCs w:val="22"/>
        </w:rPr>
        <w:t>a</w:t>
      </w:r>
      <w:r w:rsidRPr="00AC7437">
        <w:rPr>
          <w:rFonts w:asciiTheme="minorHAnsi" w:hAnsiTheme="minorHAnsi"/>
          <w:sz w:val="22"/>
          <w:szCs w:val="22"/>
        </w:rPr>
        <w:t>te</w:t>
      </w:r>
      <w:r w:rsidRPr="00AC7437">
        <w:rPr>
          <w:rFonts w:asciiTheme="minorHAnsi" w:hAnsiTheme="minorHAnsi"/>
          <w:spacing w:val="3"/>
          <w:sz w:val="22"/>
          <w:szCs w:val="22"/>
        </w:rPr>
        <w:t>l</w:t>
      </w:r>
      <w:r w:rsidRPr="00AC7437">
        <w:rPr>
          <w:rFonts w:asciiTheme="minorHAnsi" w:hAnsiTheme="minorHAnsi"/>
          <w:sz w:val="22"/>
          <w:szCs w:val="22"/>
        </w:rPr>
        <w:t>y throu</w:t>
      </w:r>
      <w:r w:rsidRPr="00AC7437">
        <w:rPr>
          <w:rFonts w:asciiTheme="minorHAnsi" w:hAnsiTheme="minorHAnsi"/>
          <w:spacing w:val="1"/>
          <w:sz w:val="22"/>
          <w:szCs w:val="22"/>
        </w:rPr>
        <w:t>g</w:t>
      </w:r>
      <w:r w:rsidRPr="00AC7437">
        <w:rPr>
          <w:rFonts w:asciiTheme="minorHAnsi" w:hAnsiTheme="minorHAnsi"/>
          <w:sz w:val="22"/>
          <w:szCs w:val="22"/>
        </w:rPr>
        <w:t>h</w:t>
      </w:r>
      <w:r w:rsidR="009C5E0A">
        <w:rPr>
          <w:rFonts w:asciiTheme="minorHAnsi" w:hAnsiTheme="minorHAnsi"/>
          <w:sz w:val="22"/>
          <w:szCs w:val="22"/>
        </w:rPr>
        <w:t xml:space="preserve"> </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2"/>
          <w:sz w:val="22"/>
          <w:szCs w:val="22"/>
        </w:rPr>
        <w:t>a</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on</w:t>
      </w:r>
      <w:r w:rsidR="009C5E0A">
        <w:rPr>
          <w:rFonts w:asciiTheme="minorHAnsi" w:hAnsiTheme="minorHAnsi"/>
          <w:sz w:val="22"/>
          <w:szCs w:val="22"/>
        </w:rPr>
        <w:t xml:space="preserve"> </w:t>
      </w:r>
      <w:r w:rsidRPr="00AC7437">
        <w:rPr>
          <w:rFonts w:asciiTheme="minorHAnsi" w:hAnsiTheme="minorHAnsi"/>
          <w:sz w:val="22"/>
          <w:szCs w:val="22"/>
        </w:rPr>
        <w:t>w</w:t>
      </w:r>
      <w:r w:rsidRPr="00AC7437">
        <w:rPr>
          <w:rFonts w:asciiTheme="minorHAnsi" w:hAnsiTheme="minorHAnsi"/>
          <w:spacing w:val="-1"/>
          <w:sz w:val="22"/>
          <w:szCs w:val="22"/>
        </w:rPr>
        <w:t>i</w:t>
      </w:r>
      <w:r w:rsidRPr="00AC7437">
        <w:rPr>
          <w:rFonts w:asciiTheme="minorHAnsi" w:hAnsiTheme="minorHAnsi"/>
          <w:sz w:val="22"/>
          <w:szCs w:val="22"/>
        </w:rPr>
        <w:t>th</w:t>
      </w:r>
      <w:r w:rsidR="009C5E0A">
        <w:rPr>
          <w:rFonts w:asciiTheme="minorHAnsi" w:hAnsiTheme="minorHAnsi"/>
          <w:sz w:val="22"/>
          <w:szCs w:val="22"/>
        </w:rPr>
        <w:t xml:space="preserve"> </w:t>
      </w:r>
      <w:r w:rsidRPr="00AC7437">
        <w:rPr>
          <w:rFonts w:asciiTheme="minorHAnsi" w:hAnsiTheme="minorHAnsi"/>
          <w:spacing w:val="2"/>
          <w:sz w:val="22"/>
          <w:szCs w:val="22"/>
        </w:rPr>
        <w:t>M</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t</w:t>
      </w:r>
      <w:r w:rsidRPr="00AC7437">
        <w:rPr>
          <w:rFonts w:asciiTheme="minorHAnsi" w:hAnsiTheme="minorHAnsi"/>
          <w:spacing w:val="3"/>
          <w:sz w:val="22"/>
          <w:szCs w:val="22"/>
        </w:rPr>
        <w:t>r</w:t>
      </w:r>
      <w:r w:rsidRPr="00AC7437">
        <w:rPr>
          <w:rFonts w:asciiTheme="minorHAnsi" w:hAnsiTheme="minorHAnsi"/>
          <w:sz w:val="22"/>
          <w:szCs w:val="22"/>
        </w:rPr>
        <w:t>yof Fi</w:t>
      </w:r>
      <w:r w:rsidRPr="00AC7437">
        <w:rPr>
          <w:rFonts w:asciiTheme="minorHAnsi" w:hAnsiTheme="minorHAnsi"/>
          <w:spacing w:val="1"/>
          <w:sz w:val="22"/>
          <w:szCs w:val="22"/>
        </w:rPr>
        <w:t>n</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pacing w:val="1"/>
          <w:sz w:val="22"/>
          <w:szCs w:val="22"/>
        </w:rPr>
        <w:t>c</w:t>
      </w:r>
      <w:r w:rsidRPr="00AC7437">
        <w:rPr>
          <w:rFonts w:asciiTheme="minorHAnsi" w:hAnsiTheme="minorHAnsi"/>
          <w:sz w:val="22"/>
          <w:szCs w:val="22"/>
        </w:rPr>
        <w:t>e</w:t>
      </w:r>
      <w:r w:rsidR="009C5E0A">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z w:val="22"/>
          <w:szCs w:val="22"/>
        </w:rPr>
        <w:t>nd</w:t>
      </w:r>
      <w:r w:rsidR="009C5E0A">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he</w:t>
      </w:r>
      <w:r w:rsidR="009C5E0A">
        <w:rPr>
          <w:rFonts w:asciiTheme="minorHAnsi" w:hAnsiTheme="minorHAnsi"/>
          <w:sz w:val="22"/>
          <w:szCs w:val="22"/>
        </w:rPr>
        <w:t xml:space="preserve"> </w:t>
      </w:r>
      <w:r w:rsidRPr="00AC7437">
        <w:rPr>
          <w:rFonts w:asciiTheme="minorHAnsi" w:hAnsiTheme="minorHAnsi"/>
          <w:sz w:val="22"/>
          <w:szCs w:val="22"/>
        </w:rPr>
        <w:t>I</w:t>
      </w:r>
      <w:r w:rsidRPr="00AC7437">
        <w:rPr>
          <w:rFonts w:asciiTheme="minorHAnsi" w:hAnsiTheme="minorHAnsi"/>
          <w:spacing w:val="3"/>
          <w:sz w:val="22"/>
          <w:szCs w:val="22"/>
        </w:rPr>
        <w:t>F</w:t>
      </w:r>
      <w:r w:rsidRPr="00AC7437">
        <w:rPr>
          <w:rFonts w:asciiTheme="minorHAnsi" w:hAnsiTheme="minorHAnsi"/>
          <w:spacing w:val="-1"/>
          <w:sz w:val="22"/>
          <w:szCs w:val="22"/>
        </w:rPr>
        <w:t>A</w:t>
      </w:r>
      <w:r w:rsidRPr="00AC7437">
        <w:rPr>
          <w:rFonts w:asciiTheme="minorHAnsi" w:hAnsiTheme="minorHAnsi"/>
          <w:sz w:val="22"/>
          <w:szCs w:val="22"/>
        </w:rPr>
        <w:t>D</w:t>
      </w:r>
      <w:r w:rsidR="009C5E0A">
        <w:rPr>
          <w:rFonts w:asciiTheme="minorHAnsi" w:hAnsiTheme="minorHAnsi"/>
          <w:sz w:val="22"/>
          <w:szCs w:val="22"/>
        </w:rPr>
        <w:t xml:space="preserve"> </w:t>
      </w:r>
      <w:r w:rsidRPr="00AC7437">
        <w:rPr>
          <w:rFonts w:asciiTheme="minorHAnsi" w:hAnsiTheme="minorHAnsi"/>
          <w:sz w:val="22"/>
          <w:szCs w:val="22"/>
        </w:rPr>
        <w:t>Cou</w:t>
      </w:r>
      <w:r w:rsidRPr="00AC7437">
        <w:rPr>
          <w:rFonts w:asciiTheme="minorHAnsi" w:hAnsiTheme="minorHAnsi"/>
          <w:spacing w:val="-1"/>
          <w:sz w:val="22"/>
          <w:szCs w:val="22"/>
        </w:rPr>
        <w:t>n</w:t>
      </w:r>
      <w:r w:rsidRPr="00AC7437">
        <w:rPr>
          <w:rFonts w:asciiTheme="minorHAnsi" w:hAnsiTheme="minorHAnsi"/>
          <w:sz w:val="22"/>
          <w:szCs w:val="22"/>
        </w:rPr>
        <w:t>t</w:t>
      </w:r>
      <w:r w:rsidRPr="00AC7437">
        <w:rPr>
          <w:rFonts w:asciiTheme="minorHAnsi" w:hAnsiTheme="minorHAnsi"/>
          <w:spacing w:val="5"/>
          <w:sz w:val="22"/>
          <w:szCs w:val="22"/>
        </w:rPr>
        <w:t>r</w:t>
      </w:r>
      <w:r w:rsidRPr="00AC7437">
        <w:rPr>
          <w:rFonts w:asciiTheme="minorHAnsi" w:hAnsiTheme="minorHAnsi"/>
          <w:sz w:val="22"/>
          <w:szCs w:val="22"/>
        </w:rPr>
        <w:t>y</w:t>
      </w:r>
      <w:r w:rsidR="009C5E0A">
        <w:rPr>
          <w:rFonts w:asciiTheme="minorHAnsi" w:hAnsiTheme="minorHAnsi"/>
          <w:sz w:val="22"/>
          <w:szCs w:val="22"/>
        </w:rPr>
        <w:t xml:space="preserve"> </w:t>
      </w:r>
      <w:r w:rsidRPr="00AC7437">
        <w:rPr>
          <w:rFonts w:asciiTheme="minorHAnsi" w:hAnsiTheme="minorHAnsi"/>
          <w:spacing w:val="1"/>
          <w:sz w:val="22"/>
          <w:szCs w:val="22"/>
        </w:rPr>
        <w:t>O</w:t>
      </w:r>
      <w:r w:rsidRPr="00AC7437">
        <w:rPr>
          <w:rFonts w:asciiTheme="minorHAnsi" w:hAnsiTheme="minorHAnsi"/>
          <w:spacing w:val="2"/>
          <w:sz w:val="22"/>
          <w:szCs w:val="22"/>
        </w:rPr>
        <w:t>ff</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e</w:t>
      </w:r>
      <w:r w:rsidR="009C5E0A">
        <w:rPr>
          <w:rFonts w:asciiTheme="minorHAnsi" w:hAnsiTheme="minorHAnsi"/>
          <w:sz w:val="22"/>
          <w:szCs w:val="22"/>
        </w:rPr>
        <w:t xml:space="preserve"> </w:t>
      </w:r>
      <w:r w:rsidRPr="00AC7437">
        <w:rPr>
          <w:rFonts w:asciiTheme="minorHAnsi" w:hAnsiTheme="minorHAnsi"/>
          <w:spacing w:val="1"/>
          <w:sz w:val="22"/>
          <w:szCs w:val="22"/>
        </w:rPr>
        <w:t>f</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z w:val="22"/>
          <w:szCs w:val="22"/>
        </w:rPr>
        <w:t>n</w:t>
      </w:r>
      <w:r w:rsidRPr="00AC7437">
        <w:rPr>
          <w:rFonts w:asciiTheme="minorHAnsi" w:hAnsiTheme="minorHAnsi"/>
          <w:spacing w:val="1"/>
          <w:sz w:val="22"/>
          <w:szCs w:val="22"/>
        </w:rPr>
        <w:t>c</w:t>
      </w:r>
      <w:r w:rsidRPr="00AC7437">
        <w:rPr>
          <w:rFonts w:asciiTheme="minorHAnsi" w:hAnsiTheme="minorHAnsi"/>
          <w:sz w:val="22"/>
          <w:szCs w:val="22"/>
        </w:rPr>
        <w:t>e</w:t>
      </w:r>
      <w:r w:rsidR="009C5E0A">
        <w:rPr>
          <w:rFonts w:asciiTheme="minorHAnsi" w:hAnsiTheme="minorHAnsi"/>
          <w:sz w:val="22"/>
          <w:szCs w:val="22"/>
        </w:rPr>
        <w:t xml:space="preserve"> </w:t>
      </w:r>
      <w:r w:rsidRPr="00AC7437">
        <w:rPr>
          <w:rFonts w:asciiTheme="minorHAnsi" w:hAnsiTheme="minorHAnsi"/>
          <w:sz w:val="22"/>
          <w:szCs w:val="22"/>
        </w:rPr>
        <w:t>sta</w:t>
      </w:r>
      <w:r w:rsidRPr="00AC7437">
        <w:rPr>
          <w:rFonts w:asciiTheme="minorHAnsi" w:hAnsiTheme="minorHAnsi"/>
          <w:spacing w:val="1"/>
          <w:sz w:val="22"/>
          <w:szCs w:val="22"/>
        </w:rPr>
        <w:t>f</w:t>
      </w:r>
      <w:r w:rsidRPr="00AC7437">
        <w:rPr>
          <w:rFonts w:asciiTheme="minorHAnsi" w:hAnsiTheme="minorHAnsi"/>
          <w:sz w:val="22"/>
          <w:szCs w:val="22"/>
        </w:rPr>
        <w:t>f;</w:t>
      </w:r>
    </w:p>
    <w:p w:rsidR="00F56DEE" w:rsidRPr="00AC7437" w:rsidRDefault="00F56DEE" w:rsidP="00B32ED2">
      <w:pPr>
        <w:widowControl w:val="0"/>
        <w:tabs>
          <w:tab w:val="left" w:pos="1260"/>
        </w:tabs>
        <w:autoSpaceDE w:val="0"/>
        <w:autoSpaceDN w:val="0"/>
        <w:adjustRightInd w:val="0"/>
        <w:spacing w:before="57" w:line="240" w:lineRule="auto"/>
        <w:ind w:left="810" w:right="108" w:hanging="270"/>
        <w:jc w:val="both"/>
        <w:rPr>
          <w:rFonts w:asciiTheme="minorHAnsi" w:hAnsiTheme="minorHAnsi"/>
          <w:sz w:val="22"/>
          <w:szCs w:val="22"/>
        </w:rPr>
      </w:pPr>
      <w:r w:rsidRPr="00AC7437">
        <w:rPr>
          <w:rFonts w:asciiTheme="minorHAnsi" w:hAnsiTheme="minorHAnsi"/>
          <w:spacing w:val="1"/>
          <w:sz w:val="22"/>
          <w:szCs w:val="22"/>
        </w:rPr>
        <w:t>c</w:t>
      </w:r>
      <w:r w:rsidRPr="00AC7437">
        <w:rPr>
          <w:rFonts w:asciiTheme="minorHAnsi" w:hAnsiTheme="minorHAnsi"/>
          <w:sz w:val="22"/>
          <w:szCs w:val="22"/>
        </w:rPr>
        <w:t>)</w:t>
      </w:r>
      <w:r w:rsidRPr="00AC7437">
        <w:rPr>
          <w:rFonts w:asciiTheme="minorHAnsi" w:hAnsiTheme="minorHAnsi"/>
          <w:sz w:val="22"/>
          <w:szCs w:val="22"/>
        </w:rPr>
        <w:tab/>
      </w:r>
      <w:r w:rsidRPr="00AC7437">
        <w:rPr>
          <w:rFonts w:asciiTheme="minorHAnsi" w:hAnsiTheme="minorHAnsi"/>
          <w:spacing w:val="-1"/>
          <w:sz w:val="22"/>
          <w:szCs w:val="22"/>
        </w:rPr>
        <w:t>E</w:t>
      </w:r>
      <w:r w:rsidRPr="00AC7437">
        <w:rPr>
          <w:rFonts w:asciiTheme="minorHAnsi" w:hAnsiTheme="minorHAnsi"/>
          <w:sz w:val="22"/>
          <w:szCs w:val="22"/>
        </w:rPr>
        <w:t>n</w:t>
      </w:r>
      <w:r w:rsidRPr="00AC7437">
        <w:rPr>
          <w:rFonts w:asciiTheme="minorHAnsi" w:hAnsiTheme="minorHAnsi"/>
          <w:spacing w:val="1"/>
          <w:sz w:val="22"/>
          <w:szCs w:val="22"/>
        </w:rPr>
        <w:t>s</w:t>
      </w:r>
      <w:r w:rsidRPr="00AC7437">
        <w:rPr>
          <w:rFonts w:asciiTheme="minorHAnsi" w:hAnsiTheme="minorHAnsi"/>
          <w:sz w:val="22"/>
          <w:szCs w:val="22"/>
        </w:rPr>
        <w:t xml:space="preserve">ure </w:t>
      </w:r>
      <w:r w:rsidRPr="00AC7437">
        <w:rPr>
          <w:rFonts w:asciiTheme="minorHAnsi" w:hAnsiTheme="minorHAnsi"/>
          <w:spacing w:val="2"/>
          <w:sz w:val="22"/>
          <w:szCs w:val="22"/>
        </w:rPr>
        <w:t>t</w:t>
      </w:r>
      <w:r w:rsidRPr="00AC7437">
        <w:rPr>
          <w:rFonts w:asciiTheme="minorHAnsi" w:hAnsiTheme="minorHAnsi"/>
          <w:sz w:val="22"/>
          <w:szCs w:val="22"/>
        </w:rPr>
        <w:t>h</w:t>
      </w:r>
      <w:r w:rsidRPr="00AC7437">
        <w:rPr>
          <w:rFonts w:asciiTheme="minorHAnsi" w:hAnsiTheme="minorHAnsi"/>
          <w:spacing w:val="-1"/>
          <w:sz w:val="22"/>
          <w:szCs w:val="22"/>
        </w:rPr>
        <w:t>a</w:t>
      </w:r>
      <w:r w:rsidRPr="00AC7437">
        <w:rPr>
          <w:rFonts w:asciiTheme="minorHAnsi" w:hAnsiTheme="minorHAnsi"/>
          <w:sz w:val="22"/>
          <w:szCs w:val="22"/>
        </w:rPr>
        <w:t xml:space="preserve">t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 e</w:t>
      </w:r>
      <w:r w:rsidRPr="00AC7437">
        <w:rPr>
          <w:rFonts w:asciiTheme="minorHAnsi" w:hAnsiTheme="minorHAnsi"/>
          <w:spacing w:val="1"/>
          <w:sz w:val="22"/>
          <w:szCs w:val="22"/>
        </w:rPr>
        <w:t>x</w:t>
      </w:r>
      <w:r w:rsidRPr="00AC7437">
        <w:rPr>
          <w:rFonts w:asciiTheme="minorHAnsi" w:hAnsiTheme="minorHAnsi"/>
          <w:spacing w:val="2"/>
          <w:sz w:val="22"/>
          <w:szCs w:val="22"/>
        </w:rPr>
        <w:t>pe</w:t>
      </w:r>
      <w:r w:rsidRPr="00AC7437">
        <w:rPr>
          <w:rFonts w:asciiTheme="minorHAnsi" w:hAnsiTheme="minorHAnsi"/>
          <w:sz w:val="22"/>
          <w:szCs w:val="22"/>
        </w:rPr>
        <w:t>n</w:t>
      </w:r>
      <w:r w:rsidRPr="00AC7437">
        <w:rPr>
          <w:rFonts w:asciiTheme="minorHAnsi" w:hAnsiTheme="minorHAnsi"/>
          <w:spacing w:val="-1"/>
          <w:sz w:val="22"/>
          <w:szCs w:val="22"/>
        </w:rPr>
        <w:t>di</w:t>
      </w:r>
      <w:r w:rsidRPr="00AC7437">
        <w:rPr>
          <w:rFonts w:asciiTheme="minorHAnsi" w:hAnsiTheme="minorHAnsi"/>
          <w:spacing w:val="2"/>
          <w:sz w:val="22"/>
          <w:szCs w:val="22"/>
        </w:rPr>
        <w:t>t</w:t>
      </w:r>
      <w:r w:rsidRPr="00AC7437">
        <w:rPr>
          <w:rFonts w:asciiTheme="minorHAnsi" w:hAnsiTheme="minorHAnsi"/>
          <w:sz w:val="22"/>
          <w:szCs w:val="22"/>
        </w:rPr>
        <w:t xml:space="preserve">ure </w:t>
      </w:r>
      <w:r w:rsidRPr="00AC7437">
        <w:rPr>
          <w:rFonts w:asciiTheme="minorHAnsi" w:hAnsiTheme="minorHAnsi"/>
          <w:spacing w:val="-1"/>
          <w:sz w:val="22"/>
          <w:szCs w:val="22"/>
        </w:rPr>
        <w:t>i</w:t>
      </w:r>
      <w:r w:rsidRPr="00AC7437">
        <w:rPr>
          <w:rFonts w:asciiTheme="minorHAnsi" w:hAnsiTheme="minorHAnsi"/>
          <w:sz w:val="22"/>
          <w:szCs w:val="22"/>
        </w:rPr>
        <w:t>s b</w:t>
      </w:r>
      <w:r w:rsidRPr="00AC7437">
        <w:rPr>
          <w:rFonts w:asciiTheme="minorHAnsi" w:hAnsiTheme="minorHAnsi"/>
          <w:spacing w:val="-1"/>
          <w:sz w:val="22"/>
          <w:szCs w:val="22"/>
        </w:rPr>
        <w:t>e</w:t>
      </w:r>
      <w:r w:rsidRPr="00AC7437">
        <w:rPr>
          <w:rFonts w:asciiTheme="minorHAnsi" w:hAnsiTheme="minorHAnsi"/>
          <w:spacing w:val="1"/>
          <w:sz w:val="22"/>
          <w:szCs w:val="22"/>
        </w:rPr>
        <w:t>i</w:t>
      </w:r>
      <w:r w:rsidRPr="00AC7437">
        <w:rPr>
          <w:rFonts w:asciiTheme="minorHAnsi" w:hAnsiTheme="minorHAnsi"/>
          <w:sz w:val="22"/>
          <w:szCs w:val="22"/>
        </w:rPr>
        <w:t xml:space="preserve">ng </w:t>
      </w:r>
      <w:r w:rsidRPr="00AC7437">
        <w:rPr>
          <w:rFonts w:asciiTheme="minorHAnsi" w:hAnsiTheme="minorHAnsi"/>
          <w:spacing w:val="1"/>
          <w:sz w:val="22"/>
          <w:szCs w:val="22"/>
        </w:rPr>
        <w:t>c</w:t>
      </w:r>
      <w:r w:rsidRPr="00AC7437">
        <w:rPr>
          <w:rFonts w:asciiTheme="minorHAnsi" w:hAnsiTheme="minorHAnsi"/>
          <w:spacing w:val="2"/>
          <w:sz w:val="22"/>
          <w:szCs w:val="22"/>
        </w:rPr>
        <w:t>o</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z w:val="22"/>
          <w:szCs w:val="22"/>
        </w:rPr>
        <w:t xml:space="preserve">d </w:t>
      </w:r>
      <w:r w:rsidRPr="00AC7437">
        <w:rPr>
          <w:rFonts w:asciiTheme="minorHAnsi" w:hAnsiTheme="minorHAnsi"/>
          <w:spacing w:val="3"/>
          <w:sz w:val="22"/>
          <w:szCs w:val="22"/>
        </w:rPr>
        <w:t>c</w:t>
      </w:r>
      <w:r w:rsidRPr="00AC7437">
        <w:rPr>
          <w:rFonts w:asciiTheme="minorHAnsi" w:hAnsiTheme="minorHAnsi"/>
          <w:sz w:val="22"/>
          <w:szCs w:val="22"/>
        </w:rPr>
        <w:t>or</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l</w:t>
      </w:r>
      <w:r w:rsidRPr="00AC7437">
        <w:rPr>
          <w:rFonts w:asciiTheme="minorHAnsi" w:hAnsiTheme="minorHAnsi"/>
          <w:sz w:val="22"/>
          <w:szCs w:val="22"/>
        </w:rPr>
        <w:t>y a</w:t>
      </w:r>
      <w:r w:rsidRPr="00AC7437">
        <w:rPr>
          <w:rFonts w:asciiTheme="minorHAnsi" w:hAnsiTheme="minorHAnsi"/>
          <w:spacing w:val="-1"/>
          <w:sz w:val="22"/>
          <w:szCs w:val="22"/>
        </w:rPr>
        <w:t>n</w:t>
      </w:r>
      <w:r w:rsidRPr="00AC7437">
        <w:rPr>
          <w:rFonts w:asciiTheme="minorHAnsi" w:hAnsiTheme="minorHAnsi"/>
          <w:sz w:val="22"/>
          <w:szCs w:val="22"/>
        </w:rPr>
        <w:t xml:space="preserve">d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t</w:t>
      </w:r>
      <w:r w:rsidRPr="00AC7437">
        <w:rPr>
          <w:rFonts w:asciiTheme="minorHAnsi" w:hAnsiTheme="minorHAnsi"/>
          <w:spacing w:val="2"/>
          <w:sz w:val="22"/>
          <w:szCs w:val="22"/>
        </w:rPr>
        <w:t>e</w:t>
      </w:r>
      <w:r w:rsidRPr="00AC7437">
        <w:rPr>
          <w:rFonts w:asciiTheme="minorHAnsi" w:hAnsiTheme="minorHAnsi"/>
          <w:sz w:val="22"/>
          <w:szCs w:val="22"/>
        </w:rPr>
        <w:t>nt</w:t>
      </w:r>
      <w:r w:rsidRPr="00AC7437">
        <w:rPr>
          <w:rFonts w:asciiTheme="minorHAnsi" w:hAnsiTheme="minorHAnsi"/>
          <w:spacing w:val="3"/>
          <w:sz w:val="22"/>
          <w:szCs w:val="22"/>
        </w:rPr>
        <w:t>l</w:t>
      </w:r>
      <w:r w:rsidRPr="00AC7437">
        <w:rPr>
          <w:rFonts w:asciiTheme="minorHAnsi" w:hAnsiTheme="minorHAnsi"/>
          <w:sz w:val="22"/>
          <w:szCs w:val="22"/>
        </w:rPr>
        <w:t xml:space="preserve">y </w:t>
      </w:r>
      <w:r w:rsidRPr="00AC7437">
        <w:rPr>
          <w:rFonts w:asciiTheme="minorHAnsi" w:hAnsiTheme="minorHAnsi"/>
          <w:spacing w:val="1"/>
          <w:sz w:val="22"/>
          <w:szCs w:val="22"/>
        </w:rPr>
        <w:t>(</w:t>
      </w:r>
      <w:r w:rsidRPr="00AC7437">
        <w:rPr>
          <w:rFonts w:asciiTheme="minorHAnsi" w:hAnsiTheme="minorHAnsi"/>
          <w:sz w:val="22"/>
          <w:szCs w:val="22"/>
        </w:rPr>
        <w:t>th</w:t>
      </w:r>
      <w:r w:rsidRPr="00AC7437">
        <w:rPr>
          <w:rFonts w:asciiTheme="minorHAnsi" w:hAnsiTheme="minorHAnsi"/>
          <w:spacing w:val="-1"/>
          <w:sz w:val="22"/>
          <w:szCs w:val="22"/>
        </w:rPr>
        <w:t>a</w:t>
      </w:r>
      <w:r w:rsidRPr="00AC7437">
        <w:rPr>
          <w:rFonts w:asciiTheme="minorHAnsi" w:hAnsiTheme="minorHAnsi"/>
          <w:sz w:val="22"/>
          <w:szCs w:val="22"/>
        </w:rPr>
        <w:t xml:space="preserve">t </w:t>
      </w:r>
      <w:r w:rsidRPr="00AC7437">
        <w:rPr>
          <w:rFonts w:asciiTheme="minorHAnsi" w:hAnsiTheme="minorHAnsi"/>
          <w:spacing w:val="-1"/>
          <w:sz w:val="22"/>
          <w:szCs w:val="22"/>
        </w:rPr>
        <w:t>i</w:t>
      </w:r>
      <w:r w:rsidRPr="00AC7437">
        <w:rPr>
          <w:rFonts w:asciiTheme="minorHAnsi" w:hAnsiTheme="minorHAnsi"/>
          <w:sz w:val="22"/>
          <w:szCs w:val="22"/>
        </w:rPr>
        <w:t>s a</w:t>
      </w:r>
      <w:r w:rsidRPr="00AC7437">
        <w:rPr>
          <w:rFonts w:asciiTheme="minorHAnsi" w:hAnsiTheme="minorHAnsi"/>
          <w:spacing w:val="-1"/>
          <w:sz w:val="22"/>
          <w:szCs w:val="22"/>
        </w:rPr>
        <w:t>l</w:t>
      </w:r>
      <w:r w:rsidRPr="00AC7437">
        <w:rPr>
          <w:rFonts w:asciiTheme="minorHAnsi" w:hAnsiTheme="minorHAnsi"/>
          <w:spacing w:val="1"/>
          <w:sz w:val="22"/>
          <w:szCs w:val="22"/>
        </w:rPr>
        <w:t>l</w:t>
      </w:r>
      <w:r w:rsidRPr="00AC7437">
        <w:rPr>
          <w:rFonts w:asciiTheme="minorHAnsi" w:hAnsiTheme="minorHAnsi"/>
          <w:sz w:val="22"/>
          <w:szCs w:val="22"/>
        </w:rPr>
        <w:t>o</w:t>
      </w:r>
      <w:r w:rsidRPr="00AC7437">
        <w:rPr>
          <w:rFonts w:asciiTheme="minorHAnsi" w:hAnsiTheme="minorHAnsi"/>
          <w:spacing w:val="1"/>
          <w:sz w:val="22"/>
          <w:szCs w:val="22"/>
        </w:rPr>
        <w:t>c</w:t>
      </w:r>
      <w:r w:rsidRPr="00AC7437">
        <w:rPr>
          <w:rFonts w:asciiTheme="minorHAnsi" w:hAnsiTheme="minorHAnsi"/>
          <w:sz w:val="22"/>
          <w:szCs w:val="22"/>
        </w:rPr>
        <w:t>at</w:t>
      </w:r>
      <w:r w:rsidRPr="00AC7437">
        <w:rPr>
          <w:rFonts w:asciiTheme="minorHAnsi" w:hAnsiTheme="minorHAnsi"/>
          <w:spacing w:val="1"/>
          <w:sz w:val="22"/>
          <w:szCs w:val="22"/>
        </w:rPr>
        <w:t>e</w:t>
      </w:r>
      <w:r w:rsidRPr="00AC7437">
        <w:rPr>
          <w:rFonts w:asciiTheme="minorHAnsi" w:hAnsiTheme="minorHAnsi"/>
          <w:sz w:val="22"/>
          <w:szCs w:val="22"/>
        </w:rPr>
        <w:t>d</w:t>
      </w:r>
      <w:r w:rsidR="009C5E0A">
        <w:rPr>
          <w:rFonts w:asciiTheme="minorHAnsi" w:hAnsiTheme="minorHAnsi"/>
          <w:sz w:val="22"/>
          <w:szCs w:val="22"/>
        </w:rPr>
        <w:t xml:space="preserve"> </w:t>
      </w:r>
      <w:r w:rsidRPr="00AC7437">
        <w:rPr>
          <w:rFonts w:asciiTheme="minorHAnsi" w:hAnsiTheme="minorHAnsi"/>
          <w:sz w:val="22"/>
          <w:szCs w:val="22"/>
        </w:rPr>
        <w:t>to</w:t>
      </w:r>
      <w:r w:rsidR="009C5E0A">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or</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9C5E0A">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a</w:t>
      </w:r>
      <w:r w:rsidRPr="00AC7437">
        <w:rPr>
          <w:rFonts w:asciiTheme="minorHAnsi" w:hAnsiTheme="minorHAnsi"/>
          <w:spacing w:val="2"/>
          <w:sz w:val="22"/>
          <w:szCs w:val="22"/>
        </w:rPr>
        <w:t>t</w:t>
      </w:r>
      <w:r w:rsidRPr="00AC7437">
        <w:rPr>
          <w:rFonts w:asciiTheme="minorHAnsi" w:hAnsiTheme="minorHAnsi"/>
          <w:sz w:val="22"/>
          <w:szCs w:val="22"/>
        </w:rPr>
        <w:t>e</w:t>
      </w:r>
      <w:r w:rsidRPr="00AC7437">
        <w:rPr>
          <w:rFonts w:asciiTheme="minorHAnsi" w:hAnsiTheme="minorHAnsi"/>
          <w:spacing w:val="-1"/>
          <w:sz w:val="22"/>
          <w:szCs w:val="22"/>
        </w:rPr>
        <w:t>g</w:t>
      </w:r>
      <w:r w:rsidRPr="00AC7437">
        <w:rPr>
          <w:rFonts w:asciiTheme="minorHAnsi" w:hAnsiTheme="minorHAnsi"/>
          <w:sz w:val="22"/>
          <w:szCs w:val="22"/>
        </w:rPr>
        <w:t>o</w:t>
      </w:r>
      <w:r w:rsidRPr="00AC7437">
        <w:rPr>
          <w:rFonts w:asciiTheme="minorHAnsi" w:hAnsiTheme="minorHAnsi"/>
          <w:spacing w:val="3"/>
          <w:sz w:val="22"/>
          <w:szCs w:val="22"/>
        </w:rPr>
        <w:t>r</w:t>
      </w:r>
      <w:r w:rsidRPr="00AC7437">
        <w:rPr>
          <w:rFonts w:asciiTheme="minorHAnsi" w:hAnsiTheme="minorHAnsi"/>
          <w:sz w:val="22"/>
          <w:szCs w:val="22"/>
        </w:rPr>
        <w:t xml:space="preserve">y </w:t>
      </w:r>
      <w:r w:rsidRPr="00AC7437">
        <w:rPr>
          <w:rFonts w:asciiTheme="minorHAnsi" w:hAnsiTheme="minorHAnsi"/>
          <w:spacing w:val="2"/>
          <w:sz w:val="22"/>
          <w:szCs w:val="22"/>
        </w:rPr>
        <w:t>a</w:t>
      </w:r>
      <w:r w:rsidRPr="00AC7437">
        <w:rPr>
          <w:rFonts w:asciiTheme="minorHAnsi" w:hAnsiTheme="minorHAnsi"/>
          <w:sz w:val="22"/>
          <w:szCs w:val="22"/>
        </w:rPr>
        <w:t>nd</w:t>
      </w:r>
      <w:r w:rsidR="009C5E0A">
        <w:rPr>
          <w:rFonts w:asciiTheme="minorHAnsi" w:hAnsiTheme="minorHAnsi"/>
          <w:sz w:val="22"/>
          <w:szCs w:val="22"/>
        </w:rPr>
        <w:t xml:space="preserve"> </w:t>
      </w:r>
      <w:r w:rsidRPr="00AC7437">
        <w:rPr>
          <w:rFonts w:asciiTheme="minorHAnsi" w:hAnsiTheme="minorHAnsi"/>
          <w:spacing w:val="2"/>
          <w:sz w:val="22"/>
          <w:szCs w:val="22"/>
        </w:rPr>
        <w:t>b</w:t>
      </w:r>
      <w:r w:rsidRPr="00AC7437">
        <w:rPr>
          <w:rFonts w:asciiTheme="minorHAnsi" w:hAnsiTheme="minorHAnsi"/>
          <w:sz w:val="22"/>
          <w:szCs w:val="22"/>
        </w:rPr>
        <w:t>u</w:t>
      </w:r>
      <w:r w:rsidRPr="00AC7437">
        <w:rPr>
          <w:rFonts w:asciiTheme="minorHAnsi" w:hAnsiTheme="minorHAnsi"/>
          <w:spacing w:val="-1"/>
          <w:sz w:val="22"/>
          <w:szCs w:val="22"/>
        </w:rPr>
        <w:t>d</w:t>
      </w:r>
      <w:r w:rsidRPr="00AC7437">
        <w:rPr>
          <w:rFonts w:asciiTheme="minorHAnsi" w:hAnsiTheme="minorHAnsi"/>
          <w:spacing w:val="2"/>
          <w:sz w:val="22"/>
          <w:szCs w:val="22"/>
        </w:rPr>
        <w:t>g</w:t>
      </w:r>
      <w:r w:rsidRPr="00AC7437">
        <w:rPr>
          <w:rFonts w:asciiTheme="minorHAnsi" w:hAnsiTheme="minorHAnsi"/>
          <w:sz w:val="22"/>
          <w:szCs w:val="22"/>
        </w:rPr>
        <w:t>et</w:t>
      </w:r>
      <w:r w:rsidR="009C5E0A">
        <w:rPr>
          <w:rFonts w:asciiTheme="minorHAnsi" w:hAnsiTheme="minorHAnsi"/>
          <w:sz w:val="22"/>
          <w:szCs w:val="22"/>
        </w:rPr>
        <w:t xml:space="preserve"> </w:t>
      </w:r>
      <w:r w:rsidRPr="00AC7437">
        <w:rPr>
          <w:rFonts w:asciiTheme="minorHAnsi" w:hAnsiTheme="minorHAnsi"/>
          <w:spacing w:val="-1"/>
          <w:sz w:val="22"/>
          <w:szCs w:val="22"/>
        </w:rPr>
        <w:t>li</w:t>
      </w:r>
      <w:r w:rsidRPr="00AC7437">
        <w:rPr>
          <w:rFonts w:asciiTheme="minorHAnsi" w:hAnsiTheme="minorHAnsi"/>
          <w:spacing w:val="2"/>
          <w:sz w:val="22"/>
          <w:szCs w:val="22"/>
        </w:rPr>
        <w:t>n</w:t>
      </w:r>
      <w:r w:rsidRPr="00AC7437">
        <w:rPr>
          <w:rFonts w:asciiTheme="minorHAnsi" w:hAnsiTheme="minorHAnsi"/>
          <w:sz w:val="22"/>
          <w:szCs w:val="22"/>
        </w:rPr>
        <w:t>e)</w:t>
      </w:r>
      <w:r w:rsidR="009C5E0A">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9C5E0A">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at</w:t>
      </w:r>
      <w:r w:rsidR="009C5E0A">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9C5E0A">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u</w:t>
      </w:r>
      <w:r w:rsidRPr="00AC7437">
        <w:rPr>
          <w:rFonts w:asciiTheme="minorHAnsi" w:hAnsiTheme="minorHAnsi"/>
          <w:spacing w:val="-1"/>
          <w:sz w:val="22"/>
          <w:szCs w:val="22"/>
        </w:rPr>
        <w:t>n</w:t>
      </w:r>
      <w:r w:rsidRPr="00AC7437">
        <w:rPr>
          <w:rFonts w:asciiTheme="minorHAnsi" w:hAnsiTheme="minorHAnsi"/>
          <w:sz w:val="22"/>
          <w:szCs w:val="22"/>
        </w:rPr>
        <w:t>ds</w:t>
      </w:r>
      <w:r w:rsidR="009C5E0A">
        <w:rPr>
          <w:rFonts w:asciiTheme="minorHAnsi" w:hAnsiTheme="minorHAnsi"/>
          <w:sz w:val="22"/>
          <w:szCs w:val="22"/>
        </w:rPr>
        <w:t xml:space="preserve"> </w:t>
      </w:r>
      <w:r w:rsidRPr="00AC7437">
        <w:rPr>
          <w:rFonts w:asciiTheme="minorHAnsi" w:hAnsiTheme="minorHAnsi"/>
          <w:sz w:val="22"/>
          <w:szCs w:val="22"/>
        </w:rPr>
        <w:t>are</w:t>
      </w:r>
      <w:r w:rsidR="009C5E0A">
        <w:rPr>
          <w:rFonts w:asciiTheme="minorHAnsi" w:hAnsiTheme="minorHAnsi"/>
          <w:sz w:val="22"/>
          <w:szCs w:val="22"/>
        </w:rPr>
        <w:t xml:space="preserve"> </w:t>
      </w:r>
      <w:r w:rsidRPr="00AC7437">
        <w:rPr>
          <w:rFonts w:asciiTheme="minorHAnsi" w:hAnsiTheme="minorHAnsi"/>
          <w:sz w:val="22"/>
          <w:szCs w:val="22"/>
        </w:rPr>
        <w:t>u</w:t>
      </w:r>
      <w:r w:rsidRPr="00AC7437">
        <w:rPr>
          <w:rFonts w:asciiTheme="minorHAnsi" w:hAnsiTheme="minorHAnsi"/>
          <w:spacing w:val="1"/>
          <w:sz w:val="22"/>
          <w:szCs w:val="22"/>
        </w:rPr>
        <w:t>s</w:t>
      </w:r>
      <w:r w:rsidRPr="00AC7437">
        <w:rPr>
          <w:rFonts w:asciiTheme="minorHAnsi" w:hAnsiTheme="minorHAnsi"/>
          <w:sz w:val="22"/>
          <w:szCs w:val="22"/>
        </w:rPr>
        <w:t>ed</w:t>
      </w:r>
      <w:r w:rsidR="009C5E0A">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pacing w:val="2"/>
          <w:sz w:val="22"/>
          <w:szCs w:val="22"/>
        </w:rPr>
        <w:t>o</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3"/>
          <w:sz w:val="22"/>
          <w:szCs w:val="22"/>
        </w:rPr>
        <w:t>l</w:t>
      </w:r>
      <w:r w:rsidRPr="00AC7437">
        <w:rPr>
          <w:rFonts w:asciiTheme="minorHAnsi" w:hAnsiTheme="minorHAnsi"/>
          <w:sz w:val="22"/>
          <w:szCs w:val="22"/>
        </w:rPr>
        <w:t xml:space="preserve">y </w:t>
      </w:r>
      <w:r w:rsidRPr="00AC7437">
        <w:rPr>
          <w:rFonts w:asciiTheme="minorHAnsi" w:hAnsiTheme="minorHAnsi"/>
          <w:spacing w:val="2"/>
          <w:sz w:val="22"/>
          <w:szCs w:val="22"/>
        </w:rPr>
        <w:t>f</w:t>
      </w:r>
      <w:r w:rsidRPr="00AC7437">
        <w:rPr>
          <w:rFonts w:asciiTheme="minorHAnsi" w:hAnsiTheme="minorHAnsi"/>
          <w:sz w:val="22"/>
          <w:szCs w:val="22"/>
        </w:rPr>
        <w:t>or the</w:t>
      </w:r>
      <w:r w:rsidR="009C5E0A">
        <w:rPr>
          <w:rFonts w:asciiTheme="minorHAnsi" w:hAnsiTheme="minorHAnsi"/>
          <w:sz w:val="22"/>
          <w:szCs w:val="22"/>
        </w:rPr>
        <w:t xml:space="preserve"> </w:t>
      </w:r>
      <w:r w:rsidRPr="00AC7437">
        <w:rPr>
          <w:rFonts w:asciiTheme="minorHAnsi" w:hAnsiTheme="minorHAnsi"/>
          <w:sz w:val="22"/>
          <w:szCs w:val="22"/>
        </w:rPr>
        <w:t>p</w:t>
      </w:r>
      <w:r w:rsidRPr="00AC7437">
        <w:rPr>
          <w:rFonts w:asciiTheme="minorHAnsi" w:hAnsiTheme="minorHAnsi"/>
          <w:spacing w:val="-1"/>
          <w:sz w:val="22"/>
          <w:szCs w:val="22"/>
        </w:rPr>
        <w:t>u</w:t>
      </w:r>
      <w:r w:rsidRPr="00AC7437">
        <w:rPr>
          <w:rFonts w:asciiTheme="minorHAnsi" w:hAnsiTheme="minorHAnsi"/>
          <w:spacing w:val="1"/>
          <w:sz w:val="22"/>
          <w:szCs w:val="22"/>
        </w:rPr>
        <w:t>r</w:t>
      </w:r>
      <w:r w:rsidRPr="00AC7437">
        <w:rPr>
          <w:rFonts w:asciiTheme="minorHAnsi" w:hAnsiTheme="minorHAnsi"/>
          <w:spacing w:val="2"/>
          <w:sz w:val="22"/>
          <w:szCs w:val="22"/>
        </w:rPr>
        <w:t>p</w:t>
      </w:r>
      <w:r w:rsidRPr="00AC7437">
        <w:rPr>
          <w:rFonts w:asciiTheme="minorHAnsi" w:hAnsiTheme="minorHAnsi"/>
          <w:sz w:val="22"/>
          <w:szCs w:val="22"/>
        </w:rPr>
        <w:t>o</w:t>
      </w:r>
      <w:r w:rsidRPr="00AC7437">
        <w:rPr>
          <w:rFonts w:asciiTheme="minorHAnsi" w:hAnsiTheme="minorHAnsi"/>
          <w:spacing w:val="1"/>
          <w:sz w:val="22"/>
          <w:szCs w:val="22"/>
        </w:rPr>
        <w:t>s</w:t>
      </w:r>
      <w:r w:rsidRPr="00AC7437">
        <w:rPr>
          <w:rFonts w:asciiTheme="minorHAnsi" w:hAnsiTheme="minorHAnsi"/>
          <w:sz w:val="22"/>
          <w:szCs w:val="22"/>
        </w:rPr>
        <w:t>es</w:t>
      </w:r>
      <w:r w:rsidR="009C5E0A">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or</w:t>
      </w:r>
      <w:r w:rsidR="009C5E0A">
        <w:rPr>
          <w:rFonts w:asciiTheme="minorHAnsi" w:hAnsiTheme="minorHAnsi"/>
          <w:sz w:val="22"/>
          <w:szCs w:val="22"/>
        </w:rPr>
        <w:t xml:space="preserve"> </w:t>
      </w:r>
      <w:r w:rsidRPr="00AC7437">
        <w:rPr>
          <w:rFonts w:asciiTheme="minorHAnsi" w:hAnsiTheme="minorHAnsi"/>
          <w:spacing w:val="-2"/>
          <w:sz w:val="22"/>
          <w:szCs w:val="22"/>
        </w:rPr>
        <w:t>w</w:t>
      </w:r>
      <w:r w:rsidRPr="00AC7437">
        <w:rPr>
          <w:rFonts w:asciiTheme="minorHAnsi" w:hAnsiTheme="minorHAnsi"/>
          <w:spacing w:val="2"/>
          <w:sz w:val="22"/>
          <w:szCs w:val="22"/>
        </w:rPr>
        <w:t>h</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h</w:t>
      </w:r>
      <w:r w:rsidR="009C5E0A">
        <w:rPr>
          <w:rFonts w:asciiTheme="minorHAnsi" w:hAnsiTheme="minorHAnsi"/>
          <w:sz w:val="22"/>
          <w:szCs w:val="22"/>
        </w:rPr>
        <w:t xml:space="preserve"> </w:t>
      </w:r>
      <w:r w:rsidRPr="00AC7437">
        <w:rPr>
          <w:rFonts w:asciiTheme="minorHAnsi" w:hAnsiTheme="minorHAnsi"/>
          <w:sz w:val="22"/>
          <w:szCs w:val="22"/>
        </w:rPr>
        <w:t>th</w:t>
      </w:r>
      <w:r w:rsidRPr="00AC7437">
        <w:rPr>
          <w:rFonts w:asciiTheme="minorHAnsi" w:hAnsiTheme="minorHAnsi"/>
          <w:spacing w:val="1"/>
          <w:sz w:val="22"/>
          <w:szCs w:val="22"/>
        </w:rPr>
        <w:t>e</w:t>
      </w:r>
      <w:r w:rsidRPr="00AC7437">
        <w:rPr>
          <w:rFonts w:asciiTheme="minorHAnsi" w:hAnsiTheme="minorHAnsi"/>
          <w:sz w:val="22"/>
          <w:szCs w:val="22"/>
        </w:rPr>
        <w:t>y</w:t>
      </w:r>
      <w:r w:rsidR="009C5E0A">
        <w:rPr>
          <w:rFonts w:asciiTheme="minorHAnsi" w:hAnsiTheme="minorHAnsi"/>
          <w:sz w:val="22"/>
          <w:szCs w:val="22"/>
        </w:rPr>
        <w:t xml:space="preserve"> </w:t>
      </w:r>
      <w:r w:rsidRPr="00AC7437">
        <w:rPr>
          <w:rFonts w:asciiTheme="minorHAnsi" w:hAnsiTheme="minorHAnsi"/>
          <w:spacing w:val="-2"/>
          <w:sz w:val="22"/>
          <w:szCs w:val="22"/>
        </w:rPr>
        <w:t>w</w:t>
      </w:r>
      <w:r w:rsidRPr="00AC7437">
        <w:rPr>
          <w:rFonts w:asciiTheme="minorHAnsi" w:hAnsiTheme="minorHAnsi"/>
          <w:sz w:val="22"/>
          <w:szCs w:val="22"/>
        </w:rPr>
        <w:t>e</w:t>
      </w:r>
      <w:r w:rsidRPr="00AC7437">
        <w:rPr>
          <w:rFonts w:asciiTheme="minorHAnsi" w:hAnsiTheme="minorHAnsi"/>
          <w:spacing w:val="3"/>
          <w:sz w:val="22"/>
          <w:szCs w:val="22"/>
        </w:rPr>
        <w:t>r</w:t>
      </w:r>
      <w:r w:rsidRPr="00AC7437">
        <w:rPr>
          <w:rFonts w:asciiTheme="minorHAnsi" w:hAnsiTheme="minorHAnsi"/>
          <w:sz w:val="22"/>
          <w:szCs w:val="22"/>
        </w:rPr>
        <w:t>e</w:t>
      </w:r>
      <w:r w:rsidR="009C5E0A">
        <w:rPr>
          <w:rFonts w:asciiTheme="minorHAnsi" w:hAnsiTheme="minorHAnsi"/>
          <w:sz w:val="22"/>
          <w:szCs w:val="22"/>
        </w:rPr>
        <w:t xml:space="preserve"> </w:t>
      </w:r>
      <w:r w:rsidRPr="00AC7437">
        <w:rPr>
          <w:rFonts w:asciiTheme="minorHAnsi" w:hAnsiTheme="minorHAnsi"/>
          <w:sz w:val="22"/>
          <w:szCs w:val="22"/>
        </w:rPr>
        <w:t>grant</w:t>
      </w:r>
      <w:r w:rsidRPr="00AC7437">
        <w:rPr>
          <w:rFonts w:asciiTheme="minorHAnsi" w:hAnsiTheme="minorHAnsi"/>
          <w:spacing w:val="1"/>
          <w:sz w:val="22"/>
          <w:szCs w:val="22"/>
        </w:rPr>
        <w:t>e</w:t>
      </w:r>
      <w:r w:rsidRPr="00AC7437">
        <w:rPr>
          <w:rFonts w:asciiTheme="minorHAnsi" w:hAnsiTheme="minorHAnsi"/>
          <w:sz w:val="22"/>
          <w:szCs w:val="22"/>
        </w:rPr>
        <w:t>d</w:t>
      </w:r>
      <w:r w:rsidR="009C5E0A">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9C5E0A">
        <w:rPr>
          <w:rFonts w:asciiTheme="minorHAnsi" w:hAnsiTheme="minorHAnsi"/>
          <w:sz w:val="22"/>
          <w:szCs w:val="22"/>
        </w:rPr>
        <w:t xml:space="preserve"> </w:t>
      </w:r>
      <w:r w:rsidR="00F25D7E" w:rsidRPr="00AC7437">
        <w:rPr>
          <w:rFonts w:asciiTheme="minorHAnsi" w:hAnsiTheme="minorHAnsi"/>
          <w:spacing w:val="1"/>
          <w:sz w:val="22"/>
          <w:szCs w:val="22"/>
        </w:rPr>
        <w:t>i</w:t>
      </w:r>
      <w:r w:rsidR="00F25D7E" w:rsidRPr="00AC7437">
        <w:rPr>
          <w:rFonts w:asciiTheme="minorHAnsi" w:hAnsiTheme="minorHAnsi"/>
          <w:sz w:val="22"/>
          <w:szCs w:val="22"/>
        </w:rPr>
        <w:t xml:space="preserve">n </w:t>
      </w:r>
      <w:r w:rsidR="00F25D7E" w:rsidRPr="00AC7437">
        <w:rPr>
          <w:rFonts w:asciiTheme="minorHAnsi" w:hAnsiTheme="minorHAnsi"/>
          <w:spacing w:val="1"/>
          <w:sz w:val="22"/>
          <w:szCs w:val="22"/>
        </w:rPr>
        <w:t>ac</w:t>
      </w:r>
      <w:r w:rsidR="00F25D7E" w:rsidRPr="00AC7437">
        <w:rPr>
          <w:rFonts w:asciiTheme="minorHAnsi" w:hAnsiTheme="minorHAnsi"/>
          <w:sz w:val="22"/>
          <w:szCs w:val="22"/>
        </w:rPr>
        <w:t>cordance</w:t>
      </w:r>
      <w:r w:rsidRPr="00AC7437">
        <w:rPr>
          <w:rFonts w:asciiTheme="minorHAnsi" w:hAnsiTheme="minorHAnsi"/>
          <w:sz w:val="22"/>
          <w:szCs w:val="22"/>
        </w:rPr>
        <w:t xml:space="preserve"> w</w:t>
      </w:r>
      <w:r w:rsidRPr="00AC7437">
        <w:rPr>
          <w:rFonts w:asciiTheme="minorHAnsi" w:hAnsiTheme="minorHAnsi"/>
          <w:spacing w:val="-1"/>
          <w:sz w:val="22"/>
          <w:szCs w:val="22"/>
        </w:rPr>
        <w:t>i</w:t>
      </w:r>
      <w:r w:rsidRPr="00AC7437">
        <w:rPr>
          <w:rFonts w:asciiTheme="minorHAnsi" w:hAnsiTheme="minorHAnsi"/>
          <w:sz w:val="22"/>
          <w:szCs w:val="22"/>
        </w:rPr>
        <w:t>th</w:t>
      </w:r>
      <w:r w:rsidR="009C5E0A">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v</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t</w:t>
      </w:r>
      <w:r w:rsidR="009C5E0A">
        <w:rPr>
          <w:rFonts w:asciiTheme="minorHAnsi" w:hAnsiTheme="minorHAnsi"/>
          <w:sz w:val="22"/>
          <w:szCs w:val="22"/>
        </w:rPr>
        <w:t xml:space="preserve"> </w:t>
      </w:r>
      <w:r w:rsidRPr="00AC7437">
        <w:rPr>
          <w:rFonts w:asciiTheme="minorHAnsi" w:hAnsiTheme="minorHAnsi"/>
          <w:sz w:val="22"/>
          <w:szCs w:val="22"/>
        </w:rPr>
        <w:t>IFAD g</w:t>
      </w:r>
      <w:r w:rsidRPr="00AC7437">
        <w:rPr>
          <w:rFonts w:asciiTheme="minorHAnsi" w:hAnsiTheme="minorHAnsi"/>
          <w:spacing w:val="-1"/>
          <w:sz w:val="22"/>
          <w:szCs w:val="22"/>
        </w:rPr>
        <w:t>u</w:t>
      </w:r>
      <w:r w:rsidRPr="00AC7437">
        <w:rPr>
          <w:rFonts w:asciiTheme="minorHAnsi" w:hAnsiTheme="minorHAnsi"/>
          <w:spacing w:val="1"/>
          <w:sz w:val="22"/>
          <w:szCs w:val="22"/>
        </w:rPr>
        <w:t>i</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w:t>
      </w:r>
    </w:p>
    <w:p w:rsidR="00F56DEE" w:rsidRPr="00AC7437" w:rsidRDefault="00F56DEE" w:rsidP="00B32ED2">
      <w:pPr>
        <w:widowControl w:val="0"/>
        <w:tabs>
          <w:tab w:val="left" w:pos="1260"/>
        </w:tabs>
        <w:autoSpaceDE w:val="0"/>
        <w:autoSpaceDN w:val="0"/>
        <w:adjustRightInd w:val="0"/>
        <w:spacing w:before="65" w:line="228" w:lineRule="exact"/>
        <w:ind w:left="810" w:right="106" w:hanging="270"/>
        <w:jc w:val="both"/>
        <w:rPr>
          <w:rFonts w:asciiTheme="minorHAnsi" w:hAnsiTheme="minorHAnsi"/>
          <w:sz w:val="22"/>
          <w:szCs w:val="22"/>
        </w:rPr>
      </w:pPr>
      <w:r w:rsidRPr="00AC7437">
        <w:rPr>
          <w:rFonts w:asciiTheme="minorHAnsi" w:hAnsiTheme="minorHAnsi"/>
          <w:sz w:val="22"/>
          <w:szCs w:val="22"/>
        </w:rPr>
        <w:t>d)</w:t>
      </w:r>
      <w:r w:rsidRPr="00AC7437">
        <w:rPr>
          <w:rFonts w:asciiTheme="minorHAnsi" w:hAnsiTheme="minorHAnsi"/>
          <w:sz w:val="22"/>
          <w:szCs w:val="22"/>
        </w:rPr>
        <w:tab/>
      </w:r>
      <w:r w:rsidRPr="00AC7437">
        <w:rPr>
          <w:rFonts w:asciiTheme="minorHAnsi" w:hAnsiTheme="minorHAnsi"/>
          <w:spacing w:val="-1"/>
          <w:sz w:val="22"/>
          <w:szCs w:val="22"/>
        </w:rPr>
        <w:t>E</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1"/>
          <w:sz w:val="22"/>
          <w:szCs w:val="22"/>
        </w:rPr>
        <w:t>b</w:t>
      </w:r>
      <w:r w:rsidRPr="00AC7437">
        <w:rPr>
          <w:rFonts w:asciiTheme="minorHAnsi" w:hAnsiTheme="minorHAnsi"/>
          <w:spacing w:val="-1"/>
          <w:sz w:val="22"/>
          <w:szCs w:val="22"/>
        </w:rPr>
        <w:t>li</w:t>
      </w:r>
      <w:r w:rsidRPr="00AC7437">
        <w:rPr>
          <w:rFonts w:asciiTheme="minorHAnsi" w:hAnsiTheme="minorHAnsi"/>
          <w:spacing w:val="1"/>
          <w:sz w:val="22"/>
          <w:szCs w:val="22"/>
        </w:rPr>
        <w:t>s</w:t>
      </w:r>
      <w:r w:rsidRPr="00AC7437">
        <w:rPr>
          <w:rFonts w:asciiTheme="minorHAnsi" w:hAnsiTheme="minorHAnsi"/>
          <w:sz w:val="22"/>
          <w:szCs w:val="22"/>
        </w:rPr>
        <w:t>han</w:t>
      </w:r>
      <w:r w:rsidR="00F25D7E" w:rsidRPr="00AC7437">
        <w:rPr>
          <w:rFonts w:asciiTheme="minorHAnsi" w:hAnsiTheme="minorHAnsi"/>
          <w:sz w:val="22"/>
          <w:szCs w:val="22"/>
        </w:rPr>
        <w:t xml:space="preserve"> a</w:t>
      </w:r>
      <w:r w:rsidR="00F25D7E" w:rsidRPr="00AC7437">
        <w:rPr>
          <w:rFonts w:asciiTheme="minorHAnsi" w:hAnsiTheme="minorHAnsi"/>
          <w:spacing w:val="1"/>
          <w:sz w:val="22"/>
          <w:szCs w:val="22"/>
        </w:rPr>
        <w:t>sse</w:t>
      </w:r>
      <w:r w:rsidR="00F25D7E" w:rsidRPr="00AC7437">
        <w:rPr>
          <w:rFonts w:asciiTheme="minorHAnsi" w:hAnsiTheme="minorHAnsi"/>
          <w:sz w:val="22"/>
          <w:szCs w:val="22"/>
        </w:rPr>
        <w:t xml:space="preserve">t </w:t>
      </w:r>
      <w:r w:rsidRPr="00AC7437">
        <w:rPr>
          <w:rFonts w:asciiTheme="minorHAnsi" w:hAnsiTheme="minorHAnsi"/>
          <w:spacing w:val="1"/>
          <w:sz w:val="22"/>
          <w:szCs w:val="22"/>
        </w:rPr>
        <w:t>r</w:t>
      </w:r>
      <w:r w:rsidRPr="00AC7437">
        <w:rPr>
          <w:rFonts w:asciiTheme="minorHAnsi" w:hAnsiTheme="minorHAnsi"/>
          <w:spacing w:val="2"/>
          <w:sz w:val="22"/>
          <w:szCs w:val="22"/>
        </w:rPr>
        <w:t>e</w:t>
      </w:r>
      <w:r w:rsidRPr="00AC7437">
        <w:rPr>
          <w:rFonts w:asciiTheme="minorHAnsi" w:hAnsiTheme="minorHAnsi"/>
          <w:sz w:val="22"/>
          <w:szCs w:val="22"/>
        </w:rPr>
        <w:t>g</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ter</w:t>
      </w:r>
      <w:r w:rsidR="009C5E0A">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or</w:t>
      </w:r>
      <w:r w:rsidR="009C5E0A">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l</w:t>
      </w:r>
      <w:r w:rsidRPr="00AC7437">
        <w:rPr>
          <w:rFonts w:asciiTheme="minorHAnsi" w:hAnsiTheme="minorHAnsi"/>
          <w:sz w:val="22"/>
          <w:szCs w:val="22"/>
        </w:rPr>
        <w:t>l</w:t>
      </w:r>
      <w:r w:rsidR="009C5E0A">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ss</w:t>
      </w:r>
      <w:r w:rsidRPr="00AC7437">
        <w:rPr>
          <w:rFonts w:asciiTheme="minorHAnsi" w:hAnsiTheme="minorHAnsi"/>
          <w:sz w:val="22"/>
          <w:szCs w:val="22"/>
        </w:rPr>
        <w:t>ets</w:t>
      </w:r>
      <w:r w:rsidR="009C5E0A">
        <w:rPr>
          <w:rFonts w:asciiTheme="minorHAnsi" w:hAnsiTheme="minorHAnsi"/>
          <w:sz w:val="22"/>
          <w:szCs w:val="22"/>
        </w:rPr>
        <w:t xml:space="preserve"> </w:t>
      </w:r>
      <w:r w:rsidRPr="00AC7437">
        <w:rPr>
          <w:rFonts w:asciiTheme="minorHAnsi" w:hAnsiTheme="minorHAnsi"/>
          <w:sz w:val="22"/>
          <w:szCs w:val="22"/>
        </w:rPr>
        <w:t>p</w:t>
      </w:r>
      <w:r w:rsidRPr="00AC7437">
        <w:rPr>
          <w:rFonts w:asciiTheme="minorHAnsi" w:hAnsiTheme="minorHAnsi"/>
          <w:spacing w:val="-1"/>
          <w:sz w:val="22"/>
          <w:szCs w:val="22"/>
        </w:rPr>
        <w:t>u</w:t>
      </w:r>
      <w:r w:rsidRPr="00AC7437">
        <w:rPr>
          <w:rFonts w:asciiTheme="minorHAnsi" w:hAnsiTheme="minorHAnsi"/>
          <w:spacing w:val="1"/>
          <w:sz w:val="22"/>
          <w:szCs w:val="22"/>
        </w:rPr>
        <w:t>rc</w:t>
      </w:r>
      <w:r w:rsidRPr="00AC7437">
        <w:rPr>
          <w:rFonts w:asciiTheme="minorHAnsi" w:hAnsiTheme="minorHAnsi"/>
          <w:sz w:val="22"/>
          <w:szCs w:val="22"/>
        </w:rPr>
        <w:t>h</w:t>
      </w:r>
      <w:r w:rsidRPr="00AC7437">
        <w:rPr>
          <w:rFonts w:asciiTheme="minorHAnsi" w:hAnsiTheme="minorHAnsi"/>
          <w:spacing w:val="-1"/>
          <w:sz w:val="22"/>
          <w:szCs w:val="22"/>
        </w:rPr>
        <w:t>a</w:t>
      </w:r>
      <w:r w:rsidRPr="00AC7437">
        <w:rPr>
          <w:rFonts w:asciiTheme="minorHAnsi" w:hAnsiTheme="minorHAnsi"/>
          <w:spacing w:val="1"/>
          <w:sz w:val="22"/>
          <w:szCs w:val="22"/>
        </w:rPr>
        <w:t>s</w:t>
      </w:r>
      <w:r w:rsidRPr="00AC7437">
        <w:rPr>
          <w:rFonts w:asciiTheme="minorHAnsi" w:hAnsiTheme="minorHAnsi"/>
          <w:spacing w:val="2"/>
          <w:sz w:val="22"/>
          <w:szCs w:val="22"/>
        </w:rPr>
        <w:t>e</w:t>
      </w:r>
      <w:r w:rsidRPr="00AC7437">
        <w:rPr>
          <w:rFonts w:asciiTheme="minorHAnsi" w:hAnsiTheme="minorHAnsi"/>
          <w:sz w:val="22"/>
          <w:szCs w:val="22"/>
        </w:rPr>
        <w:t>d</w:t>
      </w:r>
      <w:r w:rsidR="009C5E0A">
        <w:rPr>
          <w:rFonts w:asciiTheme="minorHAnsi" w:hAnsiTheme="minorHAnsi"/>
          <w:sz w:val="22"/>
          <w:szCs w:val="22"/>
        </w:rPr>
        <w:t xml:space="preserve"> </w:t>
      </w:r>
      <w:r w:rsidRPr="00AC7437">
        <w:rPr>
          <w:rFonts w:asciiTheme="minorHAnsi" w:hAnsiTheme="minorHAnsi"/>
          <w:spacing w:val="2"/>
          <w:sz w:val="22"/>
          <w:szCs w:val="22"/>
        </w:rPr>
        <w:t>b</w:t>
      </w:r>
      <w:r w:rsidRPr="00AC7437">
        <w:rPr>
          <w:rFonts w:asciiTheme="minorHAnsi" w:hAnsiTheme="minorHAnsi"/>
          <w:sz w:val="22"/>
          <w:szCs w:val="22"/>
        </w:rPr>
        <w:t>y</w:t>
      </w:r>
      <w:r w:rsidR="009C5E0A">
        <w:rPr>
          <w:rFonts w:asciiTheme="minorHAnsi" w:hAnsiTheme="minorHAnsi"/>
          <w:sz w:val="22"/>
          <w:szCs w:val="22"/>
        </w:rPr>
        <w:t xml:space="preserve"> </w:t>
      </w:r>
      <w:r w:rsidRPr="00AC7437">
        <w:rPr>
          <w:rFonts w:asciiTheme="minorHAnsi" w:hAnsiTheme="minorHAnsi"/>
          <w:sz w:val="22"/>
          <w:szCs w:val="22"/>
        </w:rPr>
        <w:t>or</w:t>
      </w:r>
      <w:r w:rsidR="009C5E0A">
        <w:rPr>
          <w:rFonts w:asciiTheme="minorHAnsi" w:hAnsiTheme="minorHAnsi"/>
          <w:sz w:val="22"/>
          <w:szCs w:val="22"/>
        </w:rPr>
        <w:t xml:space="preserve"> </w:t>
      </w:r>
      <w:r w:rsidRPr="00AC7437">
        <w:rPr>
          <w:rFonts w:asciiTheme="minorHAnsi" w:hAnsiTheme="minorHAnsi"/>
          <w:sz w:val="22"/>
          <w:szCs w:val="22"/>
        </w:rPr>
        <w:t>pr</w:t>
      </w:r>
      <w:r w:rsidRPr="00AC7437">
        <w:rPr>
          <w:rFonts w:asciiTheme="minorHAnsi" w:hAnsiTheme="minorHAnsi"/>
          <w:spacing w:val="2"/>
          <w:sz w:val="22"/>
          <w:szCs w:val="22"/>
        </w:rPr>
        <w:t>o</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z w:val="22"/>
          <w:szCs w:val="22"/>
        </w:rPr>
        <w:t>d</w:t>
      </w:r>
      <w:r w:rsidR="009C5E0A">
        <w:rPr>
          <w:rFonts w:asciiTheme="minorHAnsi" w:hAnsiTheme="minorHAnsi"/>
          <w:sz w:val="22"/>
          <w:szCs w:val="22"/>
        </w:rPr>
        <w:t xml:space="preserve"> </w:t>
      </w:r>
      <w:r w:rsidRPr="00AC7437">
        <w:rPr>
          <w:rFonts w:asciiTheme="minorHAnsi" w:hAnsiTheme="minorHAnsi"/>
          <w:sz w:val="22"/>
          <w:szCs w:val="22"/>
        </w:rPr>
        <w:t>to</w:t>
      </w:r>
      <w:r w:rsidR="009C5E0A">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009C5E0A">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3"/>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9C5E0A">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009C5E0A">
        <w:rPr>
          <w:rFonts w:asciiTheme="minorHAnsi" w:hAnsiTheme="minorHAnsi"/>
          <w:sz w:val="22"/>
          <w:szCs w:val="22"/>
        </w:rPr>
        <w:t xml:space="preserve"> </w:t>
      </w:r>
      <w:r w:rsidRPr="00AC7437">
        <w:rPr>
          <w:rFonts w:asciiTheme="minorHAnsi" w:hAnsiTheme="minorHAnsi"/>
          <w:spacing w:val="-1"/>
          <w:sz w:val="22"/>
          <w:szCs w:val="22"/>
        </w:rPr>
        <w:t>li</w:t>
      </w:r>
      <w:r w:rsidRPr="00AC7437">
        <w:rPr>
          <w:rFonts w:asciiTheme="minorHAnsi" w:hAnsiTheme="minorHAnsi"/>
          <w:spacing w:val="2"/>
          <w:sz w:val="22"/>
          <w:szCs w:val="22"/>
        </w:rPr>
        <w:t>n</w:t>
      </w:r>
      <w:r w:rsidRPr="00AC7437">
        <w:rPr>
          <w:rFonts w:asciiTheme="minorHAnsi" w:hAnsiTheme="minorHAnsi"/>
          <w:sz w:val="22"/>
          <w:szCs w:val="22"/>
        </w:rPr>
        <w:t>e w</w:t>
      </w:r>
      <w:r w:rsidRPr="00AC7437">
        <w:rPr>
          <w:rFonts w:asciiTheme="minorHAnsi" w:hAnsiTheme="minorHAnsi"/>
          <w:spacing w:val="-1"/>
          <w:sz w:val="22"/>
          <w:szCs w:val="22"/>
        </w:rPr>
        <w:t>i</w:t>
      </w:r>
      <w:r w:rsidRPr="00AC7437">
        <w:rPr>
          <w:rFonts w:asciiTheme="minorHAnsi" w:hAnsiTheme="minorHAnsi"/>
          <w:sz w:val="22"/>
          <w:szCs w:val="22"/>
        </w:rPr>
        <w:t>th</w:t>
      </w:r>
      <w:r w:rsidR="009C5E0A">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pacing w:val="2"/>
          <w:sz w:val="22"/>
          <w:szCs w:val="22"/>
        </w:rPr>
        <w:t>t</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pacing w:val="2"/>
          <w:sz w:val="22"/>
          <w:szCs w:val="22"/>
        </w:rPr>
        <w:t>d</w:t>
      </w:r>
      <w:r w:rsidR="009C5E0A">
        <w:rPr>
          <w:rFonts w:asciiTheme="minorHAnsi" w:hAnsiTheme="minorHAnsi"/>
          <w:spacing w:val="2"/>
          <w:sz w:val="22"/>
          <w:szCs w:val="22"/>
        </w:rPr>
        <w:t xml:space="preserve"> </w:t>
      </w:r>
      <w:r w:rsidRPr="00AC7437">
        <w:rPr>
          <w:rFonts w:asciiTheme="minorHAnsi" w:hAnsiTheme="minorHAnsi"/>
          <w:sz w:val="22"/>
          <w:szCs w:val="22"/>
        </w:rPr>
        <w:t>ard</w:t>
      </w:r>
      <w:r w:rsidR="009C5E0A">
        <w:rPr>
          <w:rFonts w:asciiTheme="minorHAnsi" w:hAnsiTheme="minorHAnsi"/>
          <w:sz w:val="22"/>
          <w:szCs w:val="22"/>
        </w:rPr>
        <w:t xml:space="preserve"> </w:t>
      </w:r>
      <w:r w:rsidRPr="00AC7437">
        <w:rPr>
          <w:rFonts w:asciiTheme="minorHAnsi" w:hAnsiTheme="minorHAnsi"/>
          <w:sz w:val="22"/>
          <w:szCs w:val="22"/>
        </w:rPr>
        <w:t>IF</w:t>
      </w:r>
      <w:r w:rsidRPr="00AC7437">
        <w:rPr>
          <w:rFonts w:asciiTheme="minorHAnsi" w:hAnsiTheme="minorHAnsi"/>
          <w:spacing w:val="2"/>
          <w:sz w:val="22"/>
          <w:szCs w:val="22"/>
        </w:rPr>
        <w:t>A</w:t>
      </w:r>
      <w:r w:rsidRPr="00AC7437">
        <w:rPr>
          <w:rFonts w:asciiTheme="minorHAnsi" w:hAnsiTheme="minorHAnsi"/>
          <w:sz w:val="22"/>
          <w:szCs w:val="22"/>
        </w:rPr>
        <w:t>D</w:t>
      </w:r>
      <w:r w:rsidR="009C5E0A">
        <w:rPr>
          <w:rFonts w:asciiTheme="minorHAnsi" w:hAnsiTheme="minorHAnsi"/>
          <w:sz w:val="22"/>
          <w:szCs w:val="22"/>
        </w:rPr>
        <w:t xml:space="preserve"> </w:t>
      </w:r>
      <w:r w:rsidRPr="00AC7437">
        <w:rPr>
          <w:rFonts w:asciiTheme="minorHAnsi" w:hAnsiTheme="minorHAnsi"/>
          <w:spacing w:val="2"/>
          <w:sz w:val="22"/>
          <w:szCs w:val="22"/>
        </w:rPr>
        <w:t>p</w:t>
      </w:r>
      <w:r w:rsidRPr="00AC7437">
        <w:rPr>
          <w:rFonts w:asciiTheme="minorHAnsi" w:hAnsiTheme="minorHAnsi"/>
          <w:sz w:val="22"/>
          <w:szCs w:val="22"/>
        </w:rPr>
        <w:t>o</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z w:val="22"/>
          <w:szCs w:val="22"/>
        </w:rPr>
        <w:t>e</w:t>
      </w:r>
      <w:r w:rsidRPr="00AC7437">
        <w:rPr>
          <w:rFonts w:asciiTheme="minorHAnsi" w:hAnsiTheme="minorHAnsi"/>
          <w:spacing w:val="3"/>
          <w:sz w:val="22"/>
          <w:szCs w:val="22"/>
        </w:rPr>
        <w:t>s</w:t>
      </w:r>
      <w:r w:rsidRPr="00AC7437">
        <w:rPr>
          <w:rFonts w:asciiTheme="minorHAnsi" w:hAnsiTheme="minorHAnsi"/>
          <w:sz w:val="22"/>
          <w:szCs w:val="22"/>
        </w:rPr>
        <w:t>;</w:t>
      </w:r>
    </w:p>
    <w:p w:rsidR="00F56DEE" w:rsidRPr="00AC7437" w:rsidRDefault="00F56DEE" w:rsidP="00B32ED2">
      <w:pPr>
        <w:widowControl w:val="0"/>
        <w:tabs>
          <w:tab w:val="left" w:pos="1260"/>
        </w:tabs>
        <w:autoSpaceDE w:val="0"/>
        <w:autoSpaceDN w:val="0"/>
        <w:adjustRightInd w:val="0"/>
        <w:spacing w:before="57" w:line="240" w:lineRule="auto"/>
        <w:ind w:left="810" w:right="105" w:hanging="270"/>
        <w:jc w:val="both"/>
        <w:rPr>
          <w:rFonts w:asciiTheme="minorHAnsi" w:hAnsiTheme="minorHAnsi"/>
          <w:sz w:val="22"/>
          <w:szCs w:val="22"/>
        </w:rPr>
      </w:pPr>
      <w:r w:rsidRPr="00AC7437">
        <w:rPr>
          <w:rFonts w:asciiTheme="minorHAnsi" w:hAnsiTheme="minorHAnsi"/>
          <w:sz w:val="22"/>
          <w:szCs w:val="22"/>
        </w:rPr>
        <w:t>e)</w:t>
      </w:r>
      <w:r w:rsidRPr="00AC7437">
        <w:rPr>
          <w:rFonts w:asciiTheme="minorHAnsi" w:hAnsiTheme="minorHAnsi"/>
          <w:sz w:val="22"/>
          <w:szCs w:val="22"/>
        </w:rPr>
        <w:tab/>
        <w:t>Check</w:t>
      </w:r>
      <w:r w:rsidR="009C5E0A">
        <w:rPr>
          <w:rFonts w:asciiTheme="minorHAnsi" w:hAnsiTheme="minorHAnsi"/>
          <w:sz w:val="22"/>
          <w:szCs w:val="22"/>
        </w:rPr>
        <w:t xml:space="preserve"> </w:t>
      </w:r>
      <w:r w:rsidRPr="00AC7437">
        <w:rPr>
          <w:rFonts w:asciiTheme="minorHAnsi" w:hAnsiTheme="minorHAnsi"/>
          <w:sz w:val="22"/>
          <w:szCs w:val="22"/>
        </w:rPr>
        <w:t>the</w:t>
      </w:r>
      <w:r w:rsidR="009C5E0A">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th</w:t>
      </w:r>
      <w:r w:rsidRPr="00AC7437">
        <w:rPr>
          <w:rFonts w:asciiTheme="minorHAnsi" w:hAnsiTheme="minorHAnsi"/>
          <w:spacing w:val="1"/>
          <w:sz w:val="22"/>
          <w:szCs w:val="22"/>
        </w:rPr>
        <w:t>l</w:t>
      </w:r>
      <w:r w:rsidRPr="00AC7437">
        <w:rPr>
          <w:rFonts w:asciiTheme="minorHAnsi" w:hAnsiTheme="minorHAnsi"/>
          <w:sz w:val="22"/>
          <w:szCs w:val="22"/>
        </w:rPr>
        <w:t>y</w:t>
      </w:r>
      <w:r w:rsidR="009C5E0A">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9C5E0A">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z w:val="22"/>
          <w:szCs w:val="22"/>
        </w:rPr>
        <w:t>n</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2"/>
          <w:sz w:val="22"/>
          <w:szCs w:val="22"/>
        </w:rPr>
        <w:t>a</w:t>
      </w:r>
      <w:r w:rsidRPr="00AC7437">
        <w:rPr>
          <w:rFonts w:asciiTheme="minorHAnsi" w:hAnsiTheme="minorHAnsi"/>
          <w:sz w:val="22"/>
          <w:szCs w:val="22"/>
        </w:rPr>
        <w:t>l</w:t>
      </w:r>
      <w:r w:rsidR="009C5E0A">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p</w:t>
      </w:r>
      <w:r w:rsidRPr="00AC7437">
        <w:rPr>
          <w:rFonts w:asciiTheme="minorHAnsi" w:hAnsiTheme="minorHAnsi"/>
          <w:sz w:val="22"/>
          <w:szCs w:val="22"/>
        </w:rPr>
        <w:t>ort</w:t>
      </w:r>
      <w:r w:rsidR="009C5E0A">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or</w:t>
      </w:r>
      <w:r w:rsidR="009C5E0A">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cc</w:t>
      </w:r>
      <w:r w:rsidRPr="00AC7437">
        <w:rPr>
          <w:rFonts w:asciiTheme="minorHAnsi" w:hAnsiTheme="minorHAnsi"/>
          <w:sz w:val="22"/>
          <w:szCs w:val="22"/>
        </w:rPr>
        <w:t>ura</w:t>
      </w:r>
      <w:r w:rsidRPr="00AC7437">
        <w:rPr>
          <w:rFonts w:asciiTheme="minorHAnsi" w:hAnsiTheme="minorHAnsi"/>
          <w:spacing w:val="4"/>
          <w:sz w:val="22"/>
          <w:szCs w:val="22"/>
        </w:rPr>
        <w:t>c</w:t>
      </w:r>
      <w:r w:rsidRPr="00AC7437">
        <w:rPr>
          <w:rFonts w:asciiTheme="minorHAnsi" w:hAnsiTheme="minorHAnsi"/>
          <w:sz w:val="22"/>
          <w:szCs w:val="22"/>
        </w:rPr>
        <w:t>y</w:t>
      </w:r>
      <w:r w:rsidR="009C5E0A">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9C5E0A">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p</w:t>
      </w:r>
      <w:r w:rsidRPr="00AC7437">
        <w:rPr>
          <w:rFonts w:asciiTheme="minorHAnsi" w:hAnsiTheme="minorHAnsi"/>
          <w:sz w:val="22"/>
          <w:szCs w:val="22"/>
        </w:rPr>
        <w:t>p</w:t>
      </w:r>
      <w:r w:rsidRPr="00AC7437">
        <w:rPr>
          <w:rFonts w:asciiTheme="minorHAnsi" w:hAnsiTheme="minorHAnsi"/>
          <w:spacing w:val="4"/>
          <w:sz w:val="22"/>
          <w:szCs w:val="22"/>
        </w:rPr>
        <w:t>r</w:t>
      </w:r>
      <w:r w:rsidRPr="00AC7437">
        <w:rPr>
          <w:rFonts w:asciiTheme="minorHAnsi" w:hAnsiTheme="minorHAnsi"/>
          <w:sz w:val="22"/>
          <w:szCs w:val="22"/>
        </w:rPr>
        <w:t>o</w:t>
      </w:r>
      <w:r w:rsidRPr="00AC7437">
        <w:rPr>
          <w:rFonts w:asciiTheme="minorHAnsi" w:hAnsiTheme="minorHAnsi"/>
          <w:spacing w:val="-1"/>
          <w:sz w:val="22"/>
          <w:szCs w:val="22"/>
        </w:rPr>
        <w:t>p</w:t>
      </w:r>
      <w:r w:rsidRPr="00AC7437">
        <w:rPr>
          <w:rFonts w:asciiTheme="minorHAnsi" w:hAnsiTheme="minorHAnsi"/>
          <w:spacing w:val="1"/>
          <w:sz w:val="22"/>
          <w:szCs w:val="22"/>
        </w:rPr>
        <w:t>ri</w:t>
      </w:r>
      <w:r w:rsidRPr="00AC7437">
        <w:rPr>
          <w:rFonts w:asciiTheme="minorHAnsi" w:hAnsiTheme="minorHAnsi"/>
          <w:sz w:val="22"/>
          <w:szCs w:val="22"/>
        </w:rPr>
        <w:t>at</w:t>
      </w:r>
      <w:r w:rsidRPr="00AC7437">
        <w:rPr>
          <w:rFonts w:asciiTheme="minorHAnsi" w:hAnsiTheme="minorHAnsi"/>
          <w:spacing w:val="-1"/>
          <w:sz w:val="22"/>
          <w:szCs w:val="22"/>
        </w:rPr>
        <w:t>e</w:t>
      </w:r>
      <w:r w:rsidRPr="00AC7437">
        <w:rPr>
          <w:rFonts w:asciiTheme="minorHAnsi" w:hAnsiTheme="minorHAnsi"/>
          <w:spacing w:val="2"/>
          <w:sz w:val="22"/>
          <w:szCs w:val="22"/>
        </w:rPr>
        <w:t>n</w:t>
      </w:r>
      <w:r w:rsidRPr="00AC7437">
        <w:rPr>
          <w:rFonts w:asciiTheme="minorHAnsi" w:hAnsiTheme="minorHAnsi"/>
          <w:sz w:val="22"/>
          <w:szCs w:val="22"/>
        </w:rPr>
        <w:t>e</w:t>
      </w:r>
      <w:r w:rsidRPr="00AC7437">
        <w:rPr>
          <w:rFonts w:asciiTheme="minorHAnsi" w:hAnsiTheme="minorHAnsi"/>
          <w:spacing w:val="1"/>
          <w:sz w:val="22"/>
          <w:szCs w:val="22"/>
        </w:rPr>
        <w:t>ss</w:t>
      </w:r>
      <w:r w:rsidRPr="00AC7437">
        <w:rPr>
          <w:rFonts w:asciiTheme="minorHAnsi" w:hAnsiTheme="minorHAnsi"/>
          <w:sz w:val="22"/>
          <w:szCs w:val="22"/>
        </w:rPr>
        <w:t>.</w:t>
      </w:r>
      <w:r w:rsidRPr="00AC7437">
        <w:rPr>
          <w:rFonts w:asciiTheme="minorHAnsi" w:hAnsiTheme="minorHAnsi"/>
          <w:spacing w:val="2"/>
          <w:sz w:val="22"/>
          <w:szCs w:val="22"/>
        </w:rPr>
        <w:t>R</w:t>
      </w:r>
      <w:r w:rsidRPr="00AC7437">
        <w:rPr>
          <w:rFonts w:asciiTheme="minorHAnsi" w:hAnsiTheme="minorHAnsi"/>
          <w:sz w:val="22"/>
          <w:szCs w:val="22"/>
        </w:rPr>
        <w:t>e</w:t>
      </w:r>
      <w:r w:rsidRPr="00AC7437">
        <w:rPr>
          <w:rFonts w:asciiTheme="minorHAnsi" w:hAnsiTheme="minorHAnsi"/>
          <w:spacing w:val="-1"/>
          <w:sz w:val="22"/>
          <w:szCs w:val="22"/>
        </w:rPr>
        <w:t>g</w:t>
      </w:r>
      <w:r w:rsidRPr="00AC7437">
        <w:rPr>
          <w:rFonts w:asciiTheme="minorHAnsi" w:hAnsiTheme="minorHAnsi"/>
          <w:spacing w:val="2"/>
          <w:sz w:val="22"/>
          <w:szCs w:val="22"/>
        </w:rPr>
        <w:t>u</w:t>
      </w:r>
      <w:r w:rsidRPr="00AC7437">
        <w:rPr>
          <w:rFonts w:asciiTheme="minorHAnsi" w:hAnsiTheme="minorHAnsi"/>
          <w:spacing w:val="-1"/>
          <w:sz w:val="22"/>
          <w:szCs w:val="22"/>
        </w:rPr>
        <w:t>l</w:t>
      </w:r>
      <w:r w:rsidRPr="00AC7437">
        <w:rPr>
          <w:rFonts w:asciiTheme="minorHAnsi" w:hAnsiTheme="minorHAnsi"/>
          <w:sz w:val="22"/>
          <w:szCs w:val="22"/>
        </w:rPr>
        <w:t>ar</w:t>
      </w:r>
      <w:r w:rsidRPr="00AC7437">
        <w:rPr>
          <w:rFonts w:asciiTheme="minorHAnsi" w:hAnsiTheme="minorHAnsi"/>
          <w:spacing w:val="4"/>
          <w:sz w:val="22"/>
          <w:szCs w:val="22"/>
        </w:rPr>
        <w:t>l</w:t>
      </w:r>
      <w:r w:rsidRPr="00AC7437">
        <w:rPr>
          <w:rFonts w:asciiTheme="minorHAnsi" w:hAnsiTheme="minorHAnsi"/>
          <w:sz w:val="22"/>
          <w:szCs w:val="22"/>
        </w:rPr>
        <w:t xml:space="preserve">y </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e</w:t>
      </w:r>
      <w:r w:rsidRPr="00AC7437">
        <w:rPr>
          <w:rFonts w:asciiTheme="minorHAnsi" w:hAnsiTheme="minorHAnsi"/>
          <w:sz w:val="22"/>
          <w:szCs w:val="22"/>
        </w:rPr>
        <w:t>t</w:t>
      </w:r>
      <w:r w:rsidR="009C5E0A">
        <w:rPr>
          <w:rFonts w:asciiTheme="minorHAnsi" w:hAnsiTheme="minorHAnsi"/>
          <w:sz w:val="22"/>
          <w:szCs w:val="22"/>
        </w:rPr>
        <w:t xml:space="preserve"> </w:t>
      </w:r>
      <w:r w:rsidRPr="00AC7437">
        <w:rPr>
          <w:rFonts w:asciiTheme="minorHAnsi" w:hAnsiTheme="minorHAnsi"/>
          <w:spacing w:val="-2"/>
          <w:sz w:val="22"/>
          <w:szCs w:val="22"/>
        </w:rPr>
        <w:t>w</w:t>
      </w:r>
      <w:r w:rsidRPr="00AC7437">
        <w:rPr>
          <w:rFonts w:asciiTheme="minorHAnsi" w:hAnsiTheme="minorHAnsi"/>
          <w:spacing w:val="-1"/>
          <w:sz w:val="22"/>
          <w:szCs w:val="22"/>
        </w:rPr>
        <w:t>i</w:t>
      </w:r>
      <w:r w:rsidRPr="00AC7437">
        <w:rPr>
          <w:rFonts w:asciiTheme="minorHAnsi" w:hAnsiTheme="minorHAnsi"/>
          <w:sz w:val="22"/>
          <w:szCs w:val="22"/>
        </w:rPr>
        <w:t>th</w:t>
      </w:r>
      <w:r w:rsidR="009C5E0A">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he</w:t>
      </w:r>
      <w:r w:rsidR="009C5E0A">
        <w:rPr>
          <w:rFonts w:asciiTheme="minorHAnsi" w:hAnsiTheme="minorHAnsi"/>
          <w:sz w:val="22"/>
          <w:szCs w:val="22"/>
        </w:rPr>
        <w:t xml:space="preserve"> </w:t>
      </w:r>
      <w:r w:rsidRPr="00AC7437">
        <w:rPr>
          <w:rFonts w:asciiTheme="minorHAnsi" w:hAnsiTheme="minorHAnsi"/>
          <w:sz w:val="22"/>
          <w:szCs w:val="22"/>
        </w:rPr>
        <w:t>F</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pacing w:val="1"/>
          <w:sz w:val="22"/>
          <w:szCs w:val="22"/>
        </w:rPr>
        <w:t>c</w:t>
      </w:r>
      <w:r w:rsidRPr="00AC7437">
        <w:rPr>
          <w:rFonts w:asciiTheme="minorHAnsi" w:hAnsiTheme="minorHAnsi"/>
          <w:sz w:val="22"/>
          <w:szCs w:val="22"/>
        </w:rPr>
        <w:t>e</w:t>
      </w:r>
      <w:r w:rsidR="009C5E0A">
        <w:rPr>
          <w:rFonts w:asciiTheme="minorHAnsi" w:hAnsiTheme="minorHAnsi"/>
          <w:sz w:val="22"/>
          <w:szCs w:val="22"/>
        </w:rPr>
        <w:t xml:space="preserve"> </w:t>
      </w:r>
      <w:r w:rsidRPr="00AC7437">
        <w:rPr>
          <w:rFonts w:asciiTheme="minorHAnsi" w:hAnsiTheme="minorHAnsi"/>
          <w:spacing w:val="2"/>
          <w:sz w:val="22"/>
          <w:szCs w:val="22"/>
        </w:rPr>
        <w:t>M</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a</w:t>
      </w:r>
      <w:r w:rsidRPr="00AC7437">
        <w:rPr>
          <w:rFonts w:asciiTheme="minorHAnsi" w:hAnsiTheme="minorHAnsi"/>
          <w:spacing w:val="1"/>
          <w:sz w:val="22"/>
          <w:szCs w:val="22"/>
        </w:rPr>
        <w:t>g</w:t>
      </w:r>
      <w:r w:rsidRPr="00AC7437">
        <w:rPr>
          <w:rFonts w:asciiTheme="minorHAnsi" w:hAnsiTheme="minorHAnsi"/>
          <w:sz w:val="22"/>
          <w:szCs w:val="22"/>
        </w:rPr>
        <w:t>er</w:t>
      </w:r>
      <w:r w:rsidR="009C5E0A">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pacing w:val="1"/>
          <w:sz w:val="22"/>
          <w:szCs w:val="22"/>
        </w:rPr>
        <w:t>c</w:t>
      </w:r>
      <w:r w:rsidRPr="00AC7437">
        <w:rPr>
          <w:rFonts w:asciiTheme="minorHAnsi" w:hAnsiTheme="minorHAnsi"/>
          <w:sz w:val="22"/>
          <w:szCs w:val="22"/>
        </w:rPr>
        <w:t>ern</w:t>
      </w:r>
      <w:r w:rsidRPr="00AC7437">
        <w:rPr>
          <w:rFonts w:asciiTheme="minorHAnsi" w:hAnsiTheme="minorHAnsi"/>
          <w:spacing w:val="1"/>
          <w:sz w:val="22"/>
          <w:szCs w:val="22"/>
        </w:rPr>
        <w:t>i</w:t>
      </w:r>
      <w:r w:rsidRPr="00AC7437">
        <w:rPr>
          <w:rFonts w:asciiTheme="minorHAnsi" w:hAnsiTheme="minorHAnsi"/>
          <w:sz w:val="22"/>
          <w:szCs w:val="22"/>
        </w:rPr>
        <w:t xml:space="preserve">ng </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z w:val="22"/>
          <w:szCs w:val="22"/>
        </w:rPr>
        <w:t>n</w:t>
      </w:r>
      <w:r w:rsidRPr="00AC7437">
        <w:rPr>
          <w:rFonts w:asciiTheme="minorHAnsi" w:hAnsiTheme="minorHAnsi"/>
          <w:spacing w:val="3"/>
          <w:sz w:val="22"/>
          <w:szCs w:val="22"/>
        </w:rPr>
        <w:t>c</w:t>
      </w:r>
      <w:r w:rsidRPr="00AC7437">
        <w:rPr>
          <w:rFonts w:asciiTheme="minorHAnsi" w:hAnsiTheme="minorHAnsi"/>
          <w:spacing w:val="1"/>
          <w:sz w:val="22"/>
          <w:szCs w:val="22"/>
        </w:rPr>
        <w:t>i</w:t>
      </w:r>
      <w:r w:rsidRPr="00AC7437">
        <w:rPr>
          <w:rFonts w:asciiTheme="minorHAnsi" w:hAnsiTheme="minorHAnsi"/>
          <w:sz w:val="22"/>
          <w:szCs w:val="22"/>
        </w:rPr>
        <w:t>al</w:t>
      </w:r>
      <w:r w:rsidRPr="00AC7437">
        <w:rPr>
          <w:rFonts w:asciiTheme="minorHAnsi" w:hAnsiTheme="minorHAnsi"/>
          <w:spacing w:val="1"/>
          <w:sz w:val="22"/>
          <w:szCs w:val="22"/>
        </w:rPr>
        <w:t xml:space="preserve"> r</w:t>
      </w:r>
      <w:r w:rsidRPr="00AC7437">
        <w:rPr>
          <w:rFonts w:asciiTheme="minorHAnsi" w:hAnsiTheme="minorHAnsi"/>
          <w:sz w:val="22"/>
          <w:szCs w:val="22"/>
        </w:rPr>
        <w:t>e</w:t>
      </w:r>
      <w:r w:rsidRPr="00AC7437">
        <w:rPr>
          <w:rFonts w:asciiTheme="minorHAnsi" w:hAnsiTheme="minorHAnsi"/>
          <w:spacing w:val="-1"/>
          <w:sz w:val="22"/>
          <w:szCs w:val="22"/>
        </w:rPr>
        <w:t>p</w:t>
      </w:r>
      <w:r w:rsidRPr="00AC7437">
        <w:rPr>
          <w:rFonts w:asciiTheme="minorHAnsi" w:hAnsiTheme="minorHAnsi"/>
          <w:sz w:val="22"/>
          <w:szCs w:val="22"/>
        </w:rPr>
        <w:t>or</w:t>
      </w:r>
      <w:r w:rsidRPr="00AC7437">
        <w:rPr>
          <w:rFonts w:asciiTheme="minorHAnsi" w:hAnsiTheme="minorHAnsi"/>
          <w:spacing w:val="3"/>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z w:val="22"/>
          <w:szCs w:val="22"/>
        </w:rPr>
        <w:t>g</w:t>
      </w:r>
      <w:r w:rsidR="009C5E0A">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pacing w:val="1"/>
          <w:sz w:val="22"/>
          <w:szCs w:val="22"/>
        </w:rPr>
        <w:t>ss</w:t>
      </w:r>
      <w:r w:rsidRPr="00AC7437">
        <w:rPr>
          <w:rFonts w:asciiTheme="minorHAnsi" w:hAnsiTheme="minorHAnsi"/>
          <w:sz w:val="22"/>
          <w:szCs w:val="22"/>
        </w:rPr>
        <w:t>u</w:t>
      </w:r>
      <w:r w:rsidRPr="00AC7437">
        <w:rPr>
          <w:rFonts w:asciiTheme="minorHAnsi" w:hAnsiTheme="minorHAnsi"/>
          <w:spacing w:val="-1"/>
          <w:sz w:val="22"/>
          <w:szCs w:val="22"/>
        </w:rPr>
        <w:t>e</w:t>
      </w:r>
      <w:r w:rsidRPr="00AC7437">
        <w:rPr>
          <w:rFonts w:asciiTheme="minorHAnsi" w:hAnsiTheme="minorHAnsi"/>
          <w:spacing w:val="1"/>
          <w:sz w:val="22"/>
          <w:szCs w:val="22"/>
        </w:rPr>
        <w:t>s</w:t>
      </w:r>
      <w:r w:rsidRPr="00AC7437">
        <w:rPr>
          <w:rFonts w:asciiTheme="minorHAnsi" w:hAnsiTheme="minorHAnsi"/>
          <w:sz w:val="22"/>
          <w:szCs w:val="22"/>
        </w:rPr>
        <w:t>,</w:t>
      </w:r>
      <w:r w:rsidR="009C5E0A">
        <w:rPr>
          <w:rFonts w:asciiTheme="minorHAnsi" w:hAnsiTheme="minorHAnsi"/>
          <w:sz w:val="22"/>
          <w:szCs w:val="22"/>
        </w:rPr>
        <w:t xml:space="preserve"> </w:t>
      </w:r>
      <w:r w:rsidRPr="00AC7437">
        <w:rPr>
          <w:rFonts w:asciiTheme="minorHAnsi" w:hAnsiTheme="minorHAnsi"/>
          <w:sz w:val="22"/>
          <w:szCs w:val="22"/>
        </w:rPr>
        <w:t>er</w:t>
      </w:r>
      <w:r w:rsidRPr="00AC7437">
        <w:rPr>
          <w:rFonts w:asciiTheme="minorHAnsi" w:hAnsiTheme="minorHAnsi"/>
          <w:spacing w:val="1"/>
          <w:sz w:val="22"/>
          <w:szCs w:val="22"/>
        </w:rPr>
        <w:t>r</w:t>
      </w:r>
      <w:r w:rsidRPr="00AC7437">
        <w:rPr>
          <w:rFonts w:asciiTheme="minorHAnsi" w:hAnsiTheme="minorHAnsi"/>
          <w:sz w:val="22"/>
          <w:szCs w:val="22"/>
        </w:rPr>
        <w:t>or</w:t>
      </w:r>
      <w:r w:rsidRPr="00AC7437">
        <w:rPr>
          <w:rFonts w:asciiTheme="minorHAnsi" w:hAnsiTheme="minorHAnsi"/>
          <w:spacing w:val="2"/>
          <w:sz w:val="22"/>
          <w:szCs w:val="22"/>
        </w:rPr>
        <w:t>s</w:t>
      </w:r>
      <w:r w:rsidRPr="00AC7437">
        <w:rPr>
          <w:rFonts w:asciiTheme="minorHAnsi" w:hAnsiTheme="minorHAnsi"/>
          <w:sz w:val="22"/>
          <w:szCs w:val="22"/>
        </w:rPr>
        <w:t>,</w:t>
      </w:r>
      <w:r w:rsidR="009C5E0A">
        <w:rPr>
          <w:rFonts w:asciiTheme="minorHAnsi" w:hAnsiTheme="minorHAnsi"/>
          <w:sz w:val="22"/>
          <w:szCs w:val="22"/>
        </w:rPr>
        <w:t xml:space="preserve"> </w:t>
      </w:r>
      <w:r w:rsidRPr="00AC7437">
        <w:rPr>
          <w:rFonts w:asciiTheme="minorHAnsi" w:hAnsiTheme="minorHAnsi"/>
          <w:sz w:val="22"/>
          <w:szCs w:val="22"/>
        </w:rPr>
        <w:t>tre</w:t>
      </w:r>
      <w:r w:rsidRPr="00AC7437">
        <w:rPr>
          <w:rFonts w:asciiTheme="minorHAnsi" w:hAnsiTheme="minorHAnsi"/>
          <w:spacing w:val="-1"/>
          <w:sz w:val="22"/>
          <w:szCs w:val="22"/>
        </w:rPr>
        <w:t>n</w:t>
      </w:r>
      <w:r w:rsidRPr="00AC7437">
        <w:rPr>
          <w:rFonts w:asciiTheme="minorHAnsi" w:hAnsiTheme="minorHAnsi"/>
          <w:sz w:val="22"/>
          <w:szCs w:val="22"/>
        </w:rPr>
        <w:t>d</w:t>
      </w:r>
      <w:r w:rsidRPr="00AC7437">
        <w:rPr>
          <w:rFonts w:asciiTheme="minorHAnsi" w:hAnsiTheme="minorHAnsi"/>
          <w:spacing w:val="1"/>
          <w:sz w:val="22"/>
          <w:szCs w:val="22"/>
        </w:rPr>
        <w:t>s</w:t>
      </w:r>
      <w:r w:rsidRPr="00AC7437">
        <w:rPr>
          <w:rFonts w:asciiTheme="minorHAnsi" w:hAnsiTheme="minorHAnsi"/>
          <w:sz w:val="22"/>
          <w:szCs w:val="22"/>
        </w:rPr>
        <w:t>, p</w:t>
      </w:r>
      <w:r w:rsidRPr="00AC7437">
        <w:rPr>
          <w:rFonts w:asciiTheme="minorHAnsi" w:hAnsiTheme="minorHAnsi"/>
          <w:spacing w:val="1"/>
          <w:sz w:val="22"/>
          <w:szCs w:val="22"/>
        </w:rPr>
        <w:t>a</w:t>
      </w:r>
      <w:r w:rsidRPr="00AC7437">
        <w:rPr>
          <w:rFonts w:asciiTheme="minorHAnsi" w:hAnsiTheme="minorHAnsi"/>
          <w:spacing w:val="-6"/>
          <w:sz w:val="22"/>
          <w:szCs w:val="22"/>
        </w:rPr>
        <w:t>y</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9C5E0A">
        <w:rPr>
          <w:rFonts w:asciiTheme="minorHAnsi" w:hAnsiTheme="minorHAnsi"/>
          <w:sz w:val="22"/>
          <w:szCs w:val="22"/>
        </w:rPr>
        <w:t xml:space="preserve"> </w:t>
      </w:r>
      <w:r w:rsidRPr="00AC7437">
        <w:rPr>
          <w:rFonts w:asciiTheme="minorHAnsi" w:hAnsiTheme="minorHAnsi"/>
          <w:spacing w:val="-1"/>
          <w:sz w:val="22"/>
          <w:szCs w:val="22"/>
        </w:rPr>
        <w:t>d</w:t>
      </w:r>
      <w:r w:rsidRPr="00AC7437">
        <w:rPr>
          <w:rFonts w:asciiTheme="minorHAnsi" w:hAnsiTheme="minorHAnsi"/>
          <w:spacing w:val="2"/>
          <w:sz w:val="22"/>
          <w:szCs w:val="22"/>
        </w:rPr>
        <w:t>e</w:t>
      </w:r>
      <w:r w:rsidRPr="00AC7437">
        <w:rPr>
          <w:rFonts w:asciiTheme="minorHAnsi" w:hAnsiTheme="minorHAnsi"/>
          <w:spacing w:val="-1"/>
          <w:sz w:val="22"/>
          <w:szCs w:val="22"/>
        </w:rPr>
        <w:t>l</w:t>
      </w:r>
      <w:r w:rsidRPr="00AC7437">
        <w:rPr>
          <w:rFonts w:asciiTheme="minorHAnsi" w:hAnsiTheme="minorHAnsi"/>
          <w:spacing w:val="4"/>
          <w:sz w:val="22"/>
          <w:szCs w:val="22"/>
        </w:rPr>
        <w:t>a</w:t>
      </w:r>
      <w:r w:rsidRPr="00AC7437">
        <w:rPr>
          <w:rFonts w:asciiTheme="minorHAnsi" w:hAnsiTheme="minorHAnsi"/>
          <w:spacing w:val="-4"/>
          <w:sz w:val="22"/>
          <w:szCs w:val="22"/>
        </w:rPr>
        <w:t>y</w:t>
      </w:r>
      <w:r w:rsidRPr="00AC7437">
        <w:rPr>
          <w:rFonts w:asciiTheme="minorHAnsi" w:hAnsiTheme="minorHAnsi"/>
          <w:sz w:val="22"/>
          <w:szCs w:val="22"/>
        </w:rPr>
        <w:t>s</w:t>
      </w:r>
      <w:r w:rsidR="009C5E0A">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z w:val="22"/>
          <w:szCs w:val="22"/>
        </w:rPr>
        <w:t>nd</w:t>
      </w:r>
      <w:r w:rsidR="009C5E0A">
        <w:rPr>
          <w:rFonts w:asciiTheme="minorHAnsi" w:hAnsiTheme="minorHAnsi"/>
          <w:sz w:val="22"/>
          <w:szCs w:val="22"/>
        </w:rPr>
        <w:t xml:space="preserve"> </w:t>
      </w:r>
      <w:r w:rsidRPr="00AC7437">
        <w:rPr>
          <w:rFonts w:asciiTheme="minorHAnsi" w:hAnsiTheme="minorHAnsi"/>
          <w:sz w:val="22"/>
          <w:szCs w:val="22"/>
        </w:rPr>
        <w:t>r</w:t>
      </w:r>
      <w:r w:rsidRPr="00AC7437">
        <w:rPr>
          <w:rFonts w:asciiTheme="minorHAnsi" w:hAnsiTheme="minorHAnsi"/>
          <w:spacing w:val="2"/>
          <w:sz w:val="22"/>
          <w:szCs w:val="22"/>
        </w:rPr>
        <w:t>e</w:t>
      </w:r>
      <w:r w:rsidRPr="00AC7437">
        <w:rPr>
          <w:rFonts w:asciiTheme="minorHAnsi" w:hAnsiTheme="minorHAnsi"/>
          <w:spacing w:val="-1"/>
          <w:sz w:val="22"/>
          <w:szCs w:val="22"/>
        </w:rPr>
        <w:t>l</w:t>
      </w:r>
      <w:r w:rsidRPr="00AC7437">
        <w:rPr>
          <w:rFonts w:asciiTheme="minorHAnsi" w:hAnsiTheme="minorHAnsi"/>
          <w:sz w:val="22"/>
          <w:szCs w:val="22"/>
        </w:rPr>
        <w:t>a</w:t>
      </w:r>
      <w:r w:rsidRPr="00AC7437">
        <w:rPr>
          <w:rFonts w:asciiTheme="minorHAnsi" w:hAnsiTheme="minorHAnsi"/>
          <w:spacing w:val="2"/>
          <w:sz w:val="22"/>
          <w:szCs w:val="22"/>
        </w:rPr>
        <w:t>te</w:t>
      </w:r>
      <w:r w:rsidRPr="00AC7437">
        <w:rPr>
          <w:rFonts w:asciiTheme="minorHAnsi" w:hAnsiTheme="minorHAnsi"/>
          <w:sz w:val="22"/>
          <w:szCs w:val="22"/>
        </w:rPr>
        <w:t>d</w:t>
      </w:r>
      <w:r w:rsidR="009C5E0A">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at</w:t>
      </w:r>
      <w:r w:rsidRPr="00AC7437">
        <w:rPr>
          <w:rFonts w:asciiTheme="minorHAnsi" w:hAnsiTheme="minorHAnsi"/>
          <w:spacing w:val="-1"/>
          <w:sz w:val="22"/>
          <w:szCs w:val="22"/>
        </w:rPr>
        <w:t>t</w:t>
      </w:r>
      <w:r w:rsidRPr="00AC7437">
        <w:rPr>
          <w:rFonts w:asciiTheme="minorHAnsi" w:hAnsiTheme="minorHAnsi"/>
          <w:sz w:val="22"/>
          <w:szCs w:val="22"/>
        </w:rPr>
        <w:t>er</w:t>
      </w:r>
      <w:r w:rsidRPr="00AC7437">
        <w:rPr>
          <w:rFonts w:asciiTheme="minorHAnsi" w:hAnsiTheme="minorHAnsi"/>
          <w:spacing w:val="2"/>
          <w:sz w:val="22"/>
          <w:szCs w:val="22"/>
        </w:rPr>
        <w:t>s</w:t>
      </w:r>
      <w:r w:rsidRPr="00AC7437">
        <w:rPr>
          <w:rFonts w:asciiTheme="minorHAnsi" w:hAnsiTheme="minorHAnsi"/>
          <w:sz w:val="22"/>
          <w:szCs w:val="22"/>
        </w:rPr>
        <w:t>;</w:t>
      </w:r>
    </w:p>
    <w:p w:rsidR="00F56DEE" w:rsidRPr="00AC7437" w:rsidRDefault="00F56DEE" w:rsidP="00B32ED2">
      <w:pPr>
        <w:widowControl w:val="0"/>
        <w:tabs>
          <w:tab w:val="left" w:pos="1260"/>
        </w:tabs>
        <w:autoSpaceDE w:val="0"/>
        <w:autoSpaceDN w:val="0"/>
        <w:adjustRightInd w:val="0"/>
        <w:spacing w:before="60" w:line="239" w:lineRule="auto"/>
        <w:ind w:left="810" w:right="110" w:hanging="270"/>
        <w:jc w:val="both"/>
        <w:rPr>
          <w:rFonts w:asciiTheme="minorHAnsi" w:hAnsiTheme="minorHAnsi"/>
          <w:sz w:val="22"/>
          <w:szCs w:val="22"/>
        </w:rPr>
      </w:pPr>
      <w:r w:rsidRPr="00AC7437">
        <w:rPr>
          <w:rFonts w:asciiTheme="minorHAnsi" w:hAnsiTheme="minorHAnsi"/>
          <w:spacing w:val="2"/>
          <w:sz w:val="22"/>
          <w:szCs w:val="22"/>
        </w:rPr>
        <w:t>f</w:t>
      </w:r>
      <w:r w:rsidRPr="00AC7437">
        <w:rPr>
          <w:rFonts w:asciiTheme="minorHAnsi" w:hAnsiTheme="minorHAnsi"/>
          <w:sz w:val="22"/>
          <w:szCs w:val="22"/>
        </w:rPr>
        <w:t>)</w:t>
      </w:r>
      <w:r w:rsidRPr="00AC7437">
        <w:rPr>
          <w:rFonts w:asciiTheme="minorHAnsi" w:hAnsiTheme="minorHAnsi"/>
          <w:sz w:val="22"/>
          <w:szCs w:val="22"/>
        </w:rPr>
        <w:tab/>
        <w:t>M</w:t>
      </w:r>
      <w:r w:rsidRPr="00AC7437">
        <w:rPr>
          <w:rFonts w:asciiTheme="minorHAnsi" w:hAnsiTheme="minorHAnsi"/>
          <w:spacing w:val="-1"/>
          <w:sz w:val="22"/>
          <w:szCs w:val="22"/>
        </w:rPr>
        <w:t>o</w:t>
      </w:r>
      <w:r w:rsidRPr="00AC7437">
        <w:rPr>
          <w:rFonts w:asciiTheme="minorHAnsi" w:hAnsiTheme="minorHAnsi"/>
          <w:spacing w:val="2"/>
          <w:sz w:val="22"/>
          <w:szCs w:val="22"/>
        </w:rPr>
        <w:t>n</w:t>
      </w:r>
      <w:r w:rsidRPr="00AC7437">
        <w:rPr>
          <w:rFonts w:asciiTheme="minorHAnsi" w:hAnsiTheme="minorHAnsi"/>
          <w:spacing w:val="-1"/>
          <w:sz w:val="22"/>
          <w:szCs w:val="22"/>
        </w:rPr>
        <w:t>i</w:t>
      </w:r>
      <w:r w:rsidRPr="00AC7437">
        <w:rPr>
          <w:rFonts w:asciiTheme="minorHAnsi" w:hAnsiTheme="minorHAnsi"/>
          <w:sz w:val="22"/>
          <w:szCs w:val="22"/>
        </w:rPr>
        <w:t>tor</w:t>
      </w:r>
      <w:r w:rsidR="009C5E0A">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x</w:t>
      </w:r>
      <w:r w:rsidRPr="00AC7437">
        <w:rPr>
          <w:rFonts w:asciiTheme="minorHAnsi" w:hAnsiTheme="minorHAnsi"/>
          <w:sz w:val="22"/>
          <w:szCs w:val="22"/>
        </w:rPr>
        <w:t>p</w:t>
      </w:r>
      <w:r w:rsidRPr="00AC7437">
        <w:rPr>
          <w:rFonts w:asciiTheme="minorHAnsi" w:hAnsiTheme="minorHAnsi"/>
          <w:spacing w:val="-1"/>
          <w:sz w:val="22"/>
          <w:szCs w:val="22"/>
        </w:rPr>
        <w:t>e</w:t>
      </w:r>
      <w:r w:rsidRPr="00AC7437">
        <w:rPr>
          <w:rFonts w:asciiTheme="minorHAnsi" w:hAnsiTheme="minorHAnsi"/>
          <w:spacing w:val="2"/>
          <w:sz w:val="22"/>
          <w:szCs w:val="22"/>
        </w:rPr>
        <w:t>n</w:t>
      </w:r>
      <w:r w:rsidRPr="00AC7437">
        <w:rPr>
          <w:rFonts w:asciiTheme="minorHAnsi" w:hAnsiTheme="minorHAnsi"/>
          <w:sz w:val="22"/>
          <w:szCs w:val="22"/>
        </w:rPr>
        <w:t>d</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z w:val="22"/>
          <w:szCs w:val="22"/>
        </w:rPr>
        <w:t>ure</w:t>
      </w:r>
      <w:r w:rsidR="009C5E0A">
        <w:rPr>
          <w:rFonts w:asciiTheme="minorHAnsi" w:hAnsiTheme="minorHAnsi"/>
          <w:sz w:val="22"/>
          <w:szCs w:val="22"/>
        </w:rPr>
        <w:t xml:space="preserve"> </w:t>
      </w:r>
      <w:r w:rsidRPr="00AC7437">
        <w:rPr>
          <w:rFonts w:asciiTheme="minorHAnsi" w:hAnsiTheme="minorHAnsi"/>
          <w:sz w:val="22"/>
          <w:szCs w:val="22"/>
        </w:rPr>
        <w:t>on</w:t>
      </w:r>
      <w:r w:rsidR="009C5E0A">
        <w:rPr>
          <w:rFonts w:asciiTheme="minorHAnsi" w:hAnsiTheme="minorHAnsi"/>
          <w:sz w:val="22"/>
          <w:szCs w:val="22"/>
        </w:rPr>
        <w:t xml:space="preserve"> </w:t>
      </w:r>
      <w:r w:rsidRPr="00AC7437">
        <w:rPr>
          <w:rFonts w:asciiTheme="minorHAnsi" w:hAnsiTheme="minorHAnsi"/>
          <w:sz w:val="22"/>
          <w:szCs w:val="22"/>
        </w:rPr>
        <w:t>a</w:t>
      </w:r>
      <w:r w:rsidR="009C5E0A">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th</w:t>
      </w:r>
      <w:r w:rsidRPr="00AC7437">
        <w:rPr>
          <w:rFonts w:asciiTheme="minorHAnsi" w:hAnsiTheme="minorHAnsi"/>
          <w:spacing w:val="1"/>
          <w:sz w:val="22"/>
          <w:szCs w:val="22"/>
        </w:rPr>
        <w:t>l</w:t>
      </w:r>
      <w:r w:rsidRPr="00AC7437">
        <w:rPr>
          <w:rFonts w:asciiTheme="minorHAnsi" w:hAnsiTheme="minorHAnsi"/>
          <w:sz w:val="22"/>
          <w:szCs w:val="22"/>
        </w:rPr>
        <w:t>y</w:t>
      </w:r>
      <w:r w:rsidR="009C5E0A">
        <w:rPr>
          <w:rFonts w:asciiTheme="minorHAnsi" w:hAnsiTheme="minorHAnsi"/>
          <w:sz w:val="22"/>
          <w:szCs w:val="22"/>
        </w:rPr>
        <w:t xml:space="preserve"> </w:t>
      </w:r>
      <w:r w:rsidRPr="00AC7437">
        <w:rPr>
          <w:rFonts w:asciiTheme="minorHAnsi" w:hAnsiTheme="minorHAnsi"/>
          <w:sz w:val="22"/>
          <w:szCs w:val="22"/>
        </w:rPr>
        <w:t>b</w:t>
      </w:r>
      <w:r w:rsidRPr="00AC7437">
        <w:rPr>
          <w:rFonts w:asciiTheme="minorHAnsi" w:hAnsiTheme="minorHAnsi"/>
          <w:spacing w:val="-1"/>
          <w:sz w:val="22"/>
          <w:szCs w:val="22"/>
        </w:rPr>
        <w:t>a</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z w:val="22"/>
          <w:szCs w:val="22"/>
        </w:rPr>
        <w:t>s</w:t>
      </w:r>
      <w:r w:rsidR="009C5E0A">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g</w:t>
      </w:r>
      <w:r w:rsidRPr="00AC7437">
        <w:rPr>
          <w:rFonts w:asciiTheme="minorHAnsi" w:hAnsiTheme="minorHAnsi"/>
          <w:spacing w:val="2"/>
          <w:sz w:val="22"/>
          <w:szCs w:val="22"/>
        </w:rPr>
        <w:t>a</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s</w:t>
      </w:r>
      <w:r w:rsidRPr="00AC7437">
        <w:rPr>
          <w:rFonts w:asciiTheme="minorHAnsi" w:hAnsiTheme="minorHAnsi"/>
          <w:sz w:val="22"/>
          <w:szCs w:val="22"/>
        </w:rPr>
        <w:t>t</w:t>
      </w:r>
      <w:r w:rsidR="009C5E0A">
        <w:rPr>
          <w:rFonts w:asciiTheme="minorHAnsi" w:hAnsiTheme="minorHAnsi"/>
          <w:sz w:val="22"/>
          <w:szCs w:val="22"/>
        </w:rPr>
        <w:t xml:space="preserve"> </w:t>
      </w:r>
      <w:r w:rsidRPr="00AC7437">
        <w:rPr>
          <w:rFonts w:asciiTheme="minorHAnsi" w:hAnsiTheme="minorHAnsi"/>
          <w:sz w:val="22"/>
          <w:szCs w:val="22"/>
        </w:rPr>
        <w:t>the</w:t>
      </w:r>
      <w:r w:rsidR="009C5E0A">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p</w:t>
      </w:r>
      <w:r w:rsidRPr="00AC7437">
        <w:rPr>
          <w:rFonts w:asciiTheme="minorHAnsi" w:hAnsiTheme="minorHAnsi"/>
          <w:sz w:val="22"/>
          <w:szCs w:val="22"/>
        </w:rPr>
        <w:t>pr</w:t>
      </w:r>
      <w:r w:rsidRPr="00AC7437">
        <w:rPr>
          <w:rFonts w:asciiTheme="minorHAnsi" w:hAnsiTheme="minorHAnsi"/>
          <w:spacing w:val="2"/>
          <w:sz w:val="22"/>
          <w:szCs w:val="22"/>
        </w:rPr>
        <w:t>o</w:t>
      </w:r>
      <w:r w:rsidRPr="00AC7437">
        <w:rPr>
          <w:rFonts w:asciiTheme="minorHAnsi" w:hAnsiTheme="minorHAnsi"/>
          <w:spacing w:val="-1"/>
          <w:sz w:val="22"/>
          <w:szCs w:val="22"/>
        </w:rPr>
        <w:t>v</w:t>
      </w:r>
      <w:r w:rsidRPr="00AC7437">
        <w:rPr>
          <w:rFonts w:asciiTheme="minorHAnsi" w:hAnsiTheme="minorHAnsi"/>
          <w:spacing w:val="2"/>
          <w:sz w:val="22"/>
          <w:szCs w:val="22"/>
        </w:rPr>
        <w:t>e</w:t>
      </w:r>
      <w:r w:rsidRPr="00AC7437">
        <w:rPr>
          <w:rFonts w:asciiTheme="minorHAnsi" w:hAnsiTheme="minorHAnsi"/>
          <w:sz w:val="22"/>
          <w:szCs w:val="22"/>
        </w:rPr>
        <w:t>d</w:t>
      </w:r>
      <w:r w:rsidR="009C5E0A">
        <w:rPr>
          <w:rFonts w:asciiTheme="minorHAnsi" w:hAnsiTheme="minorHAnsi"/>
          <w:sz w:val="22"/>
          <w:szCs w:val="22"/>
        </w:rPr>
        <w:t xml:space="preserve"> </w:t>
      </w:r>
      <w:r w:rsidRPr="00AC7437">
        <w:rPr>
          <w:rFonts w:asciiTheme="minorHAnsi" w:hAnsiTheme="minorHAnsi"/>
          <w:spacing w:val="-6"/>
          <w:sz w:val="22"/>
          <w:szCs w:val="22"/>
        </w:rPr>
        <w:t>A</w:t>
      </w:r>
      <w:r w:rsidRPr="00AC7437">
        <w:rPr>
          <w:rFonts w:asciiTheme="minorHAnsi" w:hAnsiTheme="minorHAnsi"/>
          <w:spacing w:val="11"/>
          <w:sz w:val="22"/>
          <w:szCs w:val="22"/>
        </w:rPr>
        <w:t>W</w:t>
      </w:r>
      <w:r w:rsidRPr="00AC7437">
        <w:rPr>
          <w:rFonts w:asciiTheme="minorHAnsi" w:hAnsiTheme="minorHAnsi"/>
          <w:spacing w:val="-1"/>
          <w:sz w:val="22"/>
          <w:szCs w:val="22"/>
        </w:rPr>
        <w:t>P</w:t>
      </w:r>
      <w:r w:rsidRPr="00AC7437">
        <w:rPr>
          <w:rFonts w:asciiTheme="minorHAnsi" w:hAnsiTheme="minorHAnsi"/>
          <w:sz w:val="22"/>
          <w:szCs w:val="22"/>
        </w:rPr>
        <w:t>B</w:t>
      </w:r>
      <w:r w:rsidR="009C5E0A">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norder</w:t>
      </w:r>
      <w:r w:rsidR="009C5E0A">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o</w:t>
      </w:r>
      <w:r w:rsidR="009C5E0A">
        <w:rPr>
          <w:rFonts w:asciiTheme="minorHAnsi" w:hAnsiTheme="minorHAnsi"/>
          <w:sz w:val="22"/>
          <w:szCs w:val="22"/>
        </w:rPr>
        <w:t xml:space="preserve"> </w:t>
      </w:r>
      <w:r w:rsidRPr="00AC7437">
        <w:rPr>
          <w:rFonts w:asciiTheme="minorHAnsi" w:hAnsiTheme="minorHAnsi"/>
          <w:sz w:val="22"/>
          <w:szCs w:val="22"/>
        </w:rPr>
        <w:t>pr</w:t>
      </w:r>
      <w:r w:rsidRPr="00AC7437">
        <w:rPr>
          <w:rFonts w:asciiTheme="minorHAnsi" w:hAnsiTheme="minorHAnsi"/>
          <w:spacing w:val="2"/>
          <w:sz w:val="22"/>
          <w:szCs w:val="22"/>
        </w:rPr>
        <w:t>e</w:t>
      </w:r>
      <w:r w:rsidRPr="00AC7437">
        <w:rPr>
          <w:rFonts w:asciiTheme="minorHAnsi" w:hAnsiTheme="minorHAnsi"/>
          <w:sz w:val="22"/>
          <w:szCs w:val="22"/>
        </w:rPr>
        <w:t>p</w:t>
      </w:r>
      <w:r w:rsidRPr="00AC7437">
        <w:rPr>
          <w:rFonts w:asciiTheme="minorHAnsi" w:hAnsiTheme="minorHAnsi"/>
          <w:spacing w:val="-1"/>
          <w:sz w:val="22"/>
          <w:szCs w:val="22"/>
        </w:rPr>
        <w:t>a</w:t>
      </w:r>
      <w:r w:rsidRPr="00AC7437">
        <w:rPr>
          <w:rFonts w:asciiTheme="minorHAnsi" w:hAnsiTheme="minorHAnsi"/>
          <w:spacing w:val="3"/>
          <w:sz w:val="22"/>
          <w:szCs w:val="22"/>
        </w:rPr>
        <w:t>r</w:t>
      </w:r>
      <w:r w:rsidRPr="00AC7437">
        <w:rPr>
          <w:rFonts w:asciiTheme="minorHAnsi" w:hAnsiTheme="minorHAnsi"/>
          <w:sz w:val="22"/>
          <w:szCs w:val="22"/>
        </w:rPr>
        <w:t>e a</w:t>
      </w:r>
      <w:r w:rsidRPr="00AC7437">
        <w:rPr>
          <w:rFonts w:asciiTheme="minorHAnsi" w:hAnsiTheme="minorHAnsi"/>
          <w:spacing w:val="-1"/>
          <w:sz w:val="22"/>
          <w:szCs w:val="22"/>
        </w:rPr>
        <w:t>n</w:t>
      </w:r>
      <w:r w:rsidRPr="00AC7437">
        <w:rPr>
          <w:rFonts w:asciiTheme="minorHAnsi" w:hAnsiTheme="minorHAnsi"/>
          <w:sz w:val="22"/>
          <w:szCs w:val="22"/>
        </w:rPr>
        <w:t>d</w:t>
      </w:r>
      <w:r w:rsidR="009C5E0A">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d</w:t>
      </w:r>
      <w:r w:rsidR="009C5E0A">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z w:val="22"/>
          <w:szCs w:val="22"/>
        </w:rPr>
        <w:t>y</w:t>
      </w:r>
      <w:r w:rsidR="009C5E0A">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u</w:t>
      </w:r>
      <w:r w:rsidRPr="00AC7437">
        <w:rPr>
          <w:rFonts w:asciiTheme="minorHAnsi" w:hAnsiTheme="minorHAnsi"/>
          <w:spacing w:val="-1"/>
          <w:sz w:val="22"/>
          <w:szCs w:val="22"/>
        </w:rPr>
        <w:t>n</w:t>
      </w:r>
      <w:r w:rsidRPr="00AC7437">
        <w:rPr>
          <w:rFonts w:asciiTheme="minorHAnsi" w:hAnsiTheme="minorHAnsi"/>
          <w:sz w:val="22"/>
          <w:szCs w:val="22"/>
        </w:rPr>
        <w:t>d</w:t>
      </w:r>
      <w:r w:rsidR="009C5E0A">
        <w:rPr>
          <w:rFonts w:asciiTheme="minorHAnsi" w:hAnsiTheme="minorHAnsi"/>
          <w:sz w:val="22"/>
          <w:szCs w:val="22"/>
        </w:rPr>
        <w:t xml:space="preserve"> </w:t>
      </w:r>
      <w:r w:rsidRPr="00AC7437">
        <w:rPr>
          <w:rFonts w:asciiTheme="minorHAnsi" w:hAnsiTheme="minorHAnsi"/>
          <w:sz w:val="22"/>
          <w:szCs w:val="22"/>
        </w:rPr>
        <w:t>w</w:t>
      </w:r>
      <w:r w:rsidRPr="00AC7437">
        <w:rPr>
          <w:rFonts w:asciiTheme="minorHAnsi" w:hAnsiTheme="minorHAnsi"/>
          <w:spacing w:val="-1"/>
          <w:sz w:val="22"/>
          <w:szCs w:val="22"/>
        </w:rPr>
        <w:t>i</w:t>
      </w:r>
      <w:r w:rsidRPr="00AC7437">
        <w:rPr>
          <w:rFonts w:asciiTheme="minorHAnsi" w:hAnsiTheme="minorHAnsi"/>
          <w:sz w:val="22"/>
          <w:szCs w:val="22"/>
        </w:rPr>
        <w:t>t</w:t>
      </w:r>
      <w:r w:rsidRPr="00AC7437">
        <w:rPr>
          <w:rFonts w:asciiTheme="minorHAnsi" w:hAnsiTheme="minorHAnsi"/>
          <w:spacing w:val="2"/>
          <w:sz w:val="22"/>
          <w:szCs w:val="22"/>
        </w:rPr>
        <w:t>h</w:t>
      </w:r>
      <w:r w:rsidR="009C5E0A">
        <w:rPr>
          <w:rFonts w:asciiTheme="minorHAnsi" w:hAnsiTheme="minorHAnsi"/>
          <w:spacing w:val="2"/>
          <w:sz w:val="22"/>
          <w:szCs w:val="22"/>
        </w:rPr>
        <w:t xml:space="preserve"> </w:t>
      </w:r>
      <w:r w:rsidRPr="00AC7437">
        <w:rPr>
          <w:rFonts w:asciiTheme="minorHAnsi" w:hAnsiTheme="minorHAnsi"/>
          <w:spacing w:val="2"/>
          <w:sz w:val="22"/>
          <w:szCs w:val="22"/>
        </w:rPr>
        <w:t>d</w:t>
      </w:r>
      <w:r w:rsidRPr="00AC7437">
        <w:rPr>
          <w:rFonts w:asciiTheme="minorHAnsi" w:hAnsiTheme="minorHAnsi"/>
          <w:spacing w:val="1"/>
          <w:sz w:val="22"/>
          <w:szCs w:val="22"/>
        </w:rPr>
        <w:t>r</w:t>
      </w:r>
      <w:r w:rsidRPr="00AC7437">
        <w:rPr>
          <w:rFonts w:asciiTheme="minorHAnsi" w:hAnsiTheme="minorHAnsi"/>
          <w:sz w:val="22"/>
          <w:szCs w:val="22"/>
        </w:rPr>
        <w:t>awal</w:t>
      </w:r>
      <w:r w:rsidR="00C71559">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p</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a</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s</w:t>
      </w:r>
      <w:r w:rsidR="00C71559">
        <w:rPr>
          <w:rFonts w:asciiTheme="minorHAnsi" w:hAnsiTheme="minorHAnsi"/>
          <w:sz w:val="22"/>
          <w:szCs w:val="22"/>
        </w:rPr>
        <w:t xml:space="preserve"> </w:t>
      </w:r>
      <w:r w:rsidRPr="00AC7437">
        <w:rPr>
          <w:rFonts w:asciiTheme="minorHAnsi" w:hAnsiTheme="minorHAnsi"/>
          <w:sz w:val="22"/>
          <w:szCs w:val="22"/>
        </w:rPr>
        <w:t>to</w:t>
      </w:r>
      <w:r w:rsidR="00C71559">
        <w:rPr>
          <w:rFonts w:asciiTheme="minorHAnsi" w:hAnsiTheme="minorHAnsi"/>
          <w:sz w:val="22"/>
          <w:szCs w:val="22"/>
        </w:rPr>
        <w:t xml:space="preserve"> </w:t>
      </w:r>
      <w:r w:rsidRPr="00AC7437">
        <w:rPr>
          <w:rFonts w:asciiTheme="minorHAnsi" w:hAnsiTheme="minorHAnsi"/>
          <w:sz w:val="22"/>
          <w:szCs w:val="22"/>
        </w:rPr>
        <w:t>IFA</w:t>
      </w:r>
      <w:r w:rsidRPr="00AC7437">
        <w:rPr>
          <w:rFonts w:asciiTheme="minorHAnsi" w:hAnsiTheme="minorHAnsi"/>
          <w:spacing w:val="2"/>
          <w:sz w:val="22"/>
          <w:szCs w:val="22"/>
        </w:rPr>
        <w:t>D</w:t>
      </w:r>
      <w:r w:rsidRPr="00AC7437">
        <w:rPr>
          <w:rFonts w:asciiTheme="minorHAnsi" w:hAnsiTheme="minorHAnsi"/>
          <w:sz w:val="22"/>
          <w:szCs w:val="22"/>
        </w:rPr>
        <w:t>.Re</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pacing w:val="2"/>
          <w:sz w:val="22"/>
          <w:szCs w:val="22"/>
        </w:rPr>
        <w:t>e</w:t>
      </w:r>
      <w:r w:rsidRPr="00AC7437">
        <w:rPr>
          <w:rFonts w:asciiTheme="minorHAnsi" w:hAnsiTheme="minorHAnsi"/>
          <w:sz w:val="22"/>
          <w:szCs w:val="22"/>
        </w:rPr>
        <w:t>w e</w:t>
      </w:r>
      <w:r w:rsidRPr="00AC7437">
        <w:rPr>
          <w:rFonts w:asciiTheme="minorHAnsi" w:hAnsiTheme="minorHAnsi"/>
          <w:spacing w:val="1"/>
          <w:sz w:val="22"/>
          <w:szCs w:val="22"/>
        </w:rPr>
        <w:t>x</w:t>
      </w:r>
      <w:r w:rsidRPr="00AC7437">
        <w:rPr>
          <w:rFonts w:asciiTheme="minorHAnsi" w:hAnsiTheme="minorHAnsi"/>
          <w:sz w:val="22"/>
          <w:szCs w:val="22"/>
        </w:rPr>
        <w:t>p</w:t>
      </w:r>
      <w:r w:rsidRPr="00AC7437">
        <w:rPr>
          <w:rFonts w:asciiTheme="minorHAnsi" w:hAnsiTheme="minorHAnsi"/>
          <w:spacing w:val="1"/>
          <w:sz w:val="22"/>
          <w:szCs w:val="22"/>
        </w:rPr>
        <w:t>e</w:t>
      </w:r>
      <w:r w:rsidRPr="00AC7437">
        <w:rPr>
          <w:rFonts w:asciiTheme="minorHAnsi" w:hAnsiTheme="minorHAnsi"/>
          <w:sz w:val="22"/>
          <w:szCs w:val="22"/>
        </w:rPr>
        <w:t>n</w:t>
      </w:r>
      <w:r w:rsidRPr="00AC7437">
        <w:rPr>
          <w:rFonts w:asciiTheme="minorHAnsi" w:hAnsiTheme="minorHAnsi"/>
          <w:spacing w:val="-1"/>
          <w:sz w:val="22"/>
          <w:szCs w:val="22"/>
        </w:rPr>
        <w:t>d</w:t>
      </w:r>
      <w:r w:rsidRPr="00AC7437">
        <w:rPr>
          <w:rFonts w:asciiTheme="minorHAnsi" w:hAnsiTheme="minorHAnsi"/>
          <w:spacing w:val="1"/>
          <w:sz w:val="22"/>
          <w:szCs w:val="22"/>
        </w:rPr>
        <w:t>i</w:t>
      </w:r>
      <w:r w:rsidRPr="00AC7437">
        <w:rPr>
          <w:rFonts w:asciiTheme="minorHAnsi" w:hAnsiTheme="minorHAnsi"/>
          <w:sz w:val="22"/>
          <w:szCs w:val="22"/>
        </w:rPr>
        <w:t>ture</w:t>
      </w:r>
      <w:r w:rsidR="00C71559">
        <w:rPr>
          <w:rFonts w:asciiTheme="minorHAnsi" w:hAnsiTheme="minorHAnsi"/>
          <w:sz w:val="22"/>
          <w:szCs w:val="22"/>
        </w:rPr>
        <w:t xml:space="preserve"> </w:t>
      </w:r>
      <w:r w:rsidRPr="00AC7437">
        <w:rPr>
          <w:rFonts w:asciiTheme="minorHAnsi" w:hAnsiTheme="minorHAnsi"/>
          <w:sz w:val="22"/>
          <w:szCs w:val="22"/>
        </w:rPr>
        <w:t>pro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3"/>
          <w:sz w:val="22"/>
          <w:szCs w:val="22"/>
        </w:rPr>
        <w:t>c</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s to e</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z w:val="22"/>
          <w:szCs w:val="22"/>
        </w:rPr>
        <w:t>ure</w:t>
      </w:r>
      <w:r w:rsidR="00C71559">
        <w:rPr>
          <w:rFonts w:asciiTheme="minorHAnsi" w:hAnsiTheme="minorHAnsi"/>
          <w:sz w:val="22"/>
          <w:szCs w:val="22"/>
        </w:rPr>
        <w:t xml:space="preserve"> </w:t>
      </w:r>
      <w:r w:rsidRPr="00AC7437">
        <w:rPr>
          <w:rFonts w:asciiTheme="minorHAnsi" w:hAnsiTheme="minorHAnsi"/>
          <w:sz w:val="22"/>
          <w:szCs w:val="22"/>
        </w:rPr>
        <w:t>th</w:t>
      </w:r>
      <w:r w:rsidRPr="00AC7437">
        <w:rPr>
          <w:rFonts w:asciiTheme="minorHAnsi" w:hAnsiTheme="minorHAnsi"/>
          <w:spacing w:val="-1"/>
          <w:sz w:val="22"/>
          <w:szCs w:val="22"/>
        </w:rPr>
        <w:t>a</w:t>
      </w:r>
      <w:r w:rsidRPr="00AC7437">
        <w:rPr>
          <w:rFonts w:asciiTheme="minorHAnsi" w:hAnsiTheme="minorHAnsi"/>
          <w:sz w:val="22"/>
          <w:szCs w:val="22"/>
        </w:rPr>
        <w:t>t</w:t>
      </w:r>
      <w:r w:rsidR="00C71559">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x</w:t>
      </w:r>
      <w:r w:rsidRPr="00AC7437">
        <w:rPr>
          <w:rFonts w:asciiTheme="minorHAnsi" w:hAnsiTheme="minorHAnsi"/>
          <w:spacing w:val="2"/>
          <w:sz w:val="22"/>
          <w:szCs w:val="22"/>
        </w:rPr>
        <w:t>p</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pacing w:val="2"/>
          <w:sz w:val="22"/>
          <w:szCs w:val="22"/>
        </w:rPr>
        <w:t>d</w:t>
      </w:r>
      <w:r w:rsidRPr="00AC7437">
        <w:rPr>
          <w:rFonts w:asciiTheme="minorHAnsi" w:hAnsiTheme="minorHAnsi"/>
          <w:spacing w:val="-1"/>
          <w:sz w:val="22"/>
          <w:szCs w:val="22"/>
        </w:rPr>
        <w:t>i</w:t>
      </w:r>
      <w:r w:rsidRPr="00AC7437">
        <w:rPr>
          <w:rFonts w:asciiTheme="minorHAnsi" w:hAnsiTheme="minorHAnsi"/>
          <w:sz w:val="22"/>
          <w:szCs w:val="22"/>
        </w:rPr>
        <w:t>ture</w:t>
      </w:r>
      <w:r w:rsidR="00C71559">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t</w:t>
      </w:r>
      <w:r w:rsidRPr="00AC7437">
        <w:rPr>
          <w:rFonts w:asciiTheme="minorHAnsi" w:hAnsiTheme="minorHAnsi"/>
          <w:spacing w:val="2"/>
          <w:sz w:val="22"/>
          <w:szCs w:val="22"/>
        </w:rPr>
        <w:t>a</w:t>
      </w:r>
      <w:r w:rsidRPr="00AC7437">
        <w:rPr>
          <w:rFonts w:asciiTheme="minorHAnsi" w:hAnsiTheme="minorHAnsi"/>
          <w:spacing w:val="-4"/>
          <w:sz w:val="22"/>
          <w:szCs w:val="22"/>
        </w:rPr>
        <w:t>y</w:t>
      </w:r>
      <w:r w:rsidRPr="00AC7437">
        <w:rPr>
          <w:rFonts w:asciiTheme="minorHAnsi" w:hAnsiTheme="minorHAnsi"/>
          <w:sz w:val="22"/>
          <w:szCs w:val="22"/>
        </w:rPr>
        <w:t>s</w:t>
      </w:r>
      <w:r w:rsidR="00C71559">
        <w:rPr>
          <w:rFonts w:asciiTheme="minorHAnsi" w:hAnsiTheme="minorHAnsi"/>
          <w:sz w:val="22"/>
          <w:szCs w:val="22"/>
        </w:rPr>
        <w:t xml:space="preserve"> </w:t>
      </w:r>
      <w:r w:rsidRPr="00AC7437">
        <w:rPr>
          <w:rFonts w:asciiTheme="minorHAnsi" w:hAnsiTheme="minorHAnsi"/>
          <w:sz w:val="22"/>
          <w:szCs w:val="22"/>
        </w:rPr>
        <w:t>w</w:t>
      </w:r>
      <w:r w:rsidRPr="00AC7437">
        <w:rPr>
          <w:rFonts w:asciiTheme="minorHAnsi" w:hAnsiTheme="minorHAnsi"/>
          <w:spacing w:val="-1"/>
          <w:sz w:val="22"/>
          <w:szCs w:val="22"/>
        </w:rPr>
        <w:t>i</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pacing w:val="-1"/>
          <w:sz w:val="22"/>
          <w:szCs w:val="22"/>
        </w:rPr>
        <w:t>i</w:t>
      </w:r>
      <w:r w:rsidRPr="00AC7437">
        <w:rPr>
          <w:rFonts w:asciiTheme="minorHAnsi" w:hAnsiTheme="minorHAnsi"/>
          <w:sz w:val="22"/>
          <w:szCs w:val="22"/>
        </w:rPr>
        <w:t>n</w:t>
      </w:r>
      <w:r w:rsidR="00C71559">
        <w:rPr>
          <w:rFonts w:asciiTheme="minorHAnsi" w:hAnsiTheme="minorHAnsi"/>
          <w:sz w:val="22"/>
          <w:szCs w:val="22"/>
        </w:rPr>
        <w:t xml:space="preserve"> </w:t>
      </w:r>
      <w:r w:rsidRPr="00AC7437">
        <w:rPr>
          <w:rFonts w:asciiTheme="minorHAnsi" w:hAnsiTheme="minorHAnsi"/>
          <w:sz w:val="22"/>
          <w:szCs w:val="22"/>
        </w:rPr>
        <w:t>b</w:t>
      </w:r>
      <w:r w:rsidRPr="00AC7437">
        <w:rPr>
          <w:rFonts w:asciiTheme="minorHAnsi" w:hAnsiTheme="minorHAnsi"/>
          <w:spacing w:val="-1"/>
          <w:sz w:val="22"/>
          <w:szCs w:val="22"/>
        </w:rPr>
        <w:t>u</w:t>
      </w:r>
      <w:r w:rsidRPr="00AC7437">
        <w:rPr>
          <w:rFonts w:asciiTheme="minorHAnsi" w:hAnsiTheme="minorHAnsi"/>
          <w:spacing w:val="2"/>
          <w:sz w:val="22"/>
          <w:szCs w:val="22"/>
        </w:rPr>
        <w:t>d</w:t>
      </w:r>
      <w:r w:rsidRPr="00AC7437">
        <w:rPr>
          <w:rFonts w:asciiTheme="minorHAnsi" w:hAnsiTheme="minorHAnsi"/>
          <w:sz w:val="22"/>
          <w:szCs w:val="22"/>
        </w:rPr>
        <w:t>g</w:t>
      </w:r>
      <w:r w:rsidRPr="00AC7437">
        <w:rPr>
          <w:rFonts w:asciiTheme="minorHAnsi" w:hAnsiTheme="minorHAnsi"/>
          <w:spacing w:val="-1"/>
          <w:sz w:val="22"/>
          <w:szCs w:val="22"/>
        </w:rPr>
        <w:t>e</w:t>
      </w:r>
      <w:r w:rsidRPr="00AC7437">
        <w:rPr>
          <w:rFonts w:asciiTheme="minorHAnsi" w:hAnsiTheme="minorHAnsi"/>
          <w:spacing w:val="2"/>
          <w:sz w:val="22"/>
          <w:szCs w:val="22"/>
        </w:rPr>
        <w:t>t</w:t>
      </w:r>
      <w:r w:rsidRPr="00AC7437">
        <w:rPr>
          <w:rFonts w:asciiTheme="minorHAnsi" w:hAnsiTheme="minorHAnsi"/>
          <w:sz w:val="22"/>
          <w:szCs w:val="22"/>
        </w:rPr>
        <w:t xml:space="preserve">. </w:t>
      </w:r>
      <w:r w:rsidRPr="00AC7437">
        <w:rPr>
          <w:rFonts w:asciiTheme="minorHAnsi" w:hAnsiTheme="minorHAnsi"/>
          <w:spacing w:val="-1"/>
          <w:sz w:val="22"/>
          <w:szCs w:val="22"/>
        </w:rPr>
        <w:t>Si</w:t>
      </w:r>
      <w:r w:rsidRPr="00AC7437">
        <w:rPr>
          <w:rFonts w:asciiTheme="minorHAnsi" w:hAnsiTheme="minorHAnsi"/>
          <w:spacing w:val="2"/>
          <w:sz w:val="22"/>
          <w:szCs w:val="22"/>
        </w:rPr>
        <w:t>g</w:t>
      </w:r>
      <w:r w:rsidRPr="00AC7437">
        <w:rPr>
          <w:rFonts w:asciiTheme="minorHAnsi" w:hAnsiTheme="minorHAnsi"/>
          <w:sz w:val="22"/>
          <w:szCs w:val="22"/>
        </w:rPr>
        <w:t>n</w:t>
      </w:r>
      <w:r w:rsidRPr="00AC7437">
        <w:rPr>
          <w:rFonts w:asciiTheme="minorHAnsi" w:hAnsiTheme="minorHAnsi"/>
          <w:spacing w:val="-1"/>
          <w:sz w:val="22"/>
          <w:szCs w:val="22"/>
        </w:rPr>
        <w:t>i</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t</w:t>
      </w:r>
      <w:r w:rsidR="00C71559">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c</w:t>
      </w:r>
      <w:r w:rsidRPr="00AC7437">
        <w:rPr>
          <w:rFonts w:asciiTheme="minorHAnsi" w:hAnsiTheme="minorHAnsi"/>
          <w:sz w:val="22"/>
          <w:szCs w:val="22"/>
        </w:rPr>
        <w:t>tu</w:t>
      </w:r>
      <w:r w:rsidRPr="00AC7437">
        <w:rPr>
          <w:rFonts w:asciiTheme="minorHAnsi" w:hAnsiTheme="minorHAnsi"/>
          <w:spacing w:val="-1"/>
          <w:sz w:val="22"/>
          <w:szCs w:val="22"/>
        </w:rPr>
        <w:t>a</w:t>
      </w:r>
      <w:r w:rsidRPr="00AC7437">
        <w:rPr>
          <w:rFonts w:asciiTheme="minorHAnsi" w:hAnsiTheme="minorHAnsi"/>
          <w:sz w:val="22"/>
          <w:szCs w:val="22"/>
        </w:rPr>
        <w:t>l</w:t>
      </w:r>
      <w:r w:rsidR="00C71559">
        <w:rPr>
          <w:rFonts w:asciiTheme="minorHAnsi" w:hAnsiTheme="minorHAnsi"/>
          <w:sz w:val="22"/>
          <w:szCs w:val="22"/>
        </w:rPr>
        <w:t xml:space="preserve"> </w:t>
      </w:r>
      <w:r w:rsidRPr="00AC7437">
        <w:rPr>
          <w:rFonts w:asciiTheme="minorHAnsi" w:hAnsiTheme="minorHAnsi"/>
          <w:sz w:val="22"/>
          <w:szCs w:val="22"/>
        </w:rPr>
        <w:t>or</w:t>
      </w:r>
      <w:r w:rsidR="00C71559">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z w:val="22"/>
          <w:szCs w:val="22"/>
        </w:rPr>
        <w:t>p</w:t>
      </w:r>
      <w:r w:rsidRPr="00AC7437">
        <w:rPr>
          <w:rFonts w:asciiTheme="minorHAnsi" w:hAnsiTheme="minorHAnsi"/>
          <w:spacing w:val="1"/>
          <w:sz w:val="22"/>
          <w:szCs w:val="22"/>
        </w:rPr>
        <w:t>a</w:t>
      </w:r>
      <w:r w:rsidRPr="00AC7437">
        <w:rPr>
          <w:rFonts w:asciiTheme="minorHAnsi" w:hAnsiTheme="minorHAnsi"/>
          <w:sz w:val="22"/>
          <w:szCs w:val="22"/>
        </w:rPr>
        <w:t>ted</w:t>
      </w:r>
      <w:r w:rsidR="00C71559">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x</w:t>
      </w:r>
      <w:r w:rsidRPr="00AC7437">
        <w:rPr>
          <w:rFonts w:asciiTheme="minorHAnsi" w:hAnsiTheme="minorHAnsi"/>
          <w:spacing w:val="2"/>
          <w:sz w:val="22"/>
          <w:szCs w:val="22"/>
        </w:rPr>
        <w:t>pe</w:t>
      </w:r>
      <w:r w:rsidRPr="00AC7437">
        <w:rPr>
          <w:rFonts w:asciiTheme="minorHAnsi" w:hAnsiTheme="minorHAnsi"/>
          <w:sz w:val="22"/>
          <w:szCs w:val="22"/>
        </w:rPr>
        <w:t>n</w:t>
      </w:r>
      <w:r w:rsidRPr="00AC7437">
        <w:rPr>
          <w:rFonts w:asciiTheme="minorHAnsi" w:hAnsiTheme="minorHAnsi"/>
          <w:spacing w:val="-1"/>
          <w:sz w:val="22"/>
          <w:szCs w:val="22"/>
        </w:rPr>
        <w:t>di</w:t>
      </w:r>
      <w:r w:rsidRPr="00AC7437">
        <w:rPr>
          <w:rFonts w:asciiTheme="minorHAnsi" w:hAnsiTheme="minorHAnsi"/>
          <w:spacing w:val="2"/>
          <w:sz w:val="22"/>
          <w:szCs w:val="22"/>
        </w:rPr>
        <w:t>t</w:t>
      </w:r>
      <w:r w:rsidRPr="00AC7437">
        <w:rPr>
          <w:rFonts w:asciiTheme="minorHAnsi" w:hAnsiTheme="minorHAnsi"/>
          <w:sz w:val="22"/>
          <w:szCs w:val="22"/>
        </w:rPr>
        <w:t xml:space="preserve">ure </w:t>
      </w:r>
      <w:r w:rsidRPr="00AC7437">
        <w:rPr>
          <w:rFonts w:asciiTheme="minorHAnsi" w:hAnsiTheme="minorHAnsi"/>
          <w:spacing w:val="-1"/>
          <w:sz w:val="22"/>
          <w:szCs w:val="22"/>
        </w:rPr>
        <w:t>v</w:t>
      </w:r>
      <w:r w:rsidRPr="00AC7437">
        <w:rPr>
          <w:rFonts w:asciiTheme="minorHAnsi" w:hAnsiTheme="minorHAnsi"/>
          <w:sz w:val="22"/>
          <w:szCs w:val="22"/>
        </w:rPr>
        <w:t>ar</w:t>
      </w:r>
      <w:r w:rsidRPr="00AC7437">
        <w:rPr>
          <w:rFonts w:asciiTheme="minorHAnsi" w:hAnsiTheme="minorHAnsi"/>
          <w:spacing w:val="2"/>
          <w:sz w:val="22"/>
          <w:szCs w:val="22"/>
        </w:rPr>
        <w:t>i</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pacing w:val="1"/>
          <w:sz w:val="22"/>
          <w:szCs w:val="22"/>
        </w:rPr>
        <w:t>c</w:t>
      </w:r>
      <w:r w:rsidRPr="00AC7437">
        <w:rPr>
          <w:rFonts w:asciiTheme="minorHAnsi" w:hAnsiTheme="minorHAnsi"/>
          <w:sz w:val="22"/>
          <w:szCs w:val="22"/>
        </w:rPr>
        <w:t>es</w:t>
      </w:r>
      <w:r w:rsidR="00C71559">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g</w:t>
      </w:r>
      <w:r w:rsidRPr="00AC7437">
        <w:rPr>
          <w:rFonts w:asciiTheme="minorHAnsi" w:hAnsiTheme="minorHAnsi"/>
          <w:sz w:val="22"/>
          <w:szCs w:val="22"/>
        </w:rPr>
        <w:t>a</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s</w:t>
      </w:r>
      <w:r w:rsidRPr="00AC7437">
        <w:rPr>
          <w:rFonts w:asciiTheme="minorHAnsi" w:hAnsiTheme="minorHAnsi"/>
          <w:sz w:val="22"/>
          <w:szCs w:val="22"/>
        </w:rPr>
        <w:t>t</w:t>
      </w:r>
      <w:r w:rsidR="00C71559">
        <w:rPr>
          <w:rFonts w:asciiTheme="minorHAnsi" w:hAnsiTheme="minorHAnsi"/>
          <w:sz w:val="22"/>
          <w:szCs w:val="22"/>
        </w:rPr>
        <w:t xml:space="preserve"> </w:t>
      </w:r>
      <w:r w:rsidRPr="00AC7437">
        <w:rPr>
          <w:rFonts w:asciiTheme="minorHAnsi" w:hAnsiTheme="minorHAnsi"/>
          <w:sz w:val="22"/>
          <w:szCs w:val="22"/>
        </w:rPr>
        <w:t>the</w:t>
      </w:r>
      <w:r w:rsidR="00C71559">
        <w:rPr>
          <w:rFonts w:asciiTheme="minorHAnsi" w:hAnsiTheme="minorHAnsi"/>
          <w:sz w:val="22"/>
          <w:szCs w:val="22"/>
        </w:rPr>
        <w:t xml:space="preserve"> </w:t>
      </w:r>
      <w:r w:rsidRPr="00AC7437">
        <w:rPr>
          <w:rFonts w:asciiTheme="minorHAnsi" w:hAnsiTheme="minorHAnsi"/>
          <w:spacing w:val="2"/>
          <w:sz w:val="22"/>
          <w:szCs w:val="22"/>
        </w:rPr>
        <w:t>bu</w:t>
      </w:r>
      <w:r w:rsidRPr="00AC7437">
        <w:rPr>
          <w:rFonts w:asciiTheme="minorHAnsi" w:hAnsiTheme="minorHAnsi"/>
          <w:sz w:val="22"/>
          <w:szCs w:val="22"/>
        </w:rPr>
        <w:t>d</w:t>
      </w:r>
      <w:r w:rsidRPr="00AC7437">
        <w:rPr>
          <w:rFonts w:asciiTheme="minorHAnsi" w:hAnsiTheme="minorHAnsi"/>
          <w:spacing w:val="-1"/>
          <w:sz w:val="22"/>
          <w:szCs w:val="22"/>
        </w:rPr>
        <w:t>g</w:t>
      </w:r>
      <w:r w:rsidRPr="00AC7437">
        <w:rPr>
          <w:rFonts w:asciiTheme="minorHAnsi" w:hAnsiTheme="minorHAnsi"/>
          <w:sz w:val="22"/>
          <w:szCs w:val="22"/>
        </w:rPr>
        <w:t>et</w:t>
      </w:r>
      <w:r w:rsidR="00C71559">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pacing w:val="2"/>
          <w:sz w:val="22"/>
          <w:szCs w:val="22"/>
        </w:rPr>
        <w:t>h</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pacing w:val="1"/>
          <w:sz w:val="22"/>
          <w:szCs w:val="22"/>
        </w:rPr>
        <w:t>l</w:t>
      </w:r>
      <w:r w:rsidRPr="00AC7437">
        <w:rPr>
          <w:rFonts w:asciiTheme="minorHAnsi" w:hAnsiTheme="minorHAnsi"/>
          <w:sz w:val="22"/>
          <w:szCs w:val="22"/>
        </w:rPr>
        <w:t>d</w:t>
      </w:r>
      <w:r w:rsidR="00C71559">
        <w:rPr>
          <w:rFonts w:asciiTheme="minorHAnsi" w:hAnsiTheme="minorHAnsi"/>
          <w:sz w:val="22"/>
          <w:szCs w:val="22"/>
        </w:rPr>
        <w:t xml:space="preserve"> </w:t>
      </w:r>
      <w:r w:rsidRPr="00AC7437">
        <w:rPr>
          <w:rFonts w:asciiTheme="minorHAnsi" w:hAnsiTheme="minorHAnsi"/>
          <w:sz w:val="22"/>
          <w:szCs w:val="22"/>
        </w:rPr>
        <w:t>be</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cl</w:t>
      </w:r>
      <w:r w:rsidRPr="00AC7437">
        <w:rPr>
          <w:rFonts w:asciiTheme="minorHAnsi" w:hAnsiTheme="minorHAnsi"/>
          <w:sz w:val="22"/>
          <w:szCs w:val="22"/>
        </w:rPr>
        <w:t>u</w:t>
      </w:r>
      <w:r w:rsidRPr="00AC7437">
        <w:rPr>
          <w:rFonts w:asciiTheme="minorHAnsi" w:hAnsiTheme="minorHAnsi"/>
          <w:spacing w:val="-1"/>
          <w:sz w:val="22"/>
          <w:szCs w:val="22"/>
        </w:rPr>
        <w:t>d</w:t>
      </w:r>
      <w:r w:rsidRPr="00AC7437">
        <w:rPr>
          <w:rFonts w:asciiTheme="minorHAnsi" w:hAnsiTheme="minorHAnsi"/>
          <w:spacing w:val="2"/>
          <w:sz w:val="22"/>
          <w:szCs w:val="22"/>
        </w:rPr>
        <w:t>e</w:t>
      </w:r>
      <w:r w:rsidRPr="00AC7437">
        <w:rPr>
          <w:rFonts w:asciiTheme="minorHAnsi" w:hAnsiTheme="minorHAnsi"/>
          <w:sz w:val="22"/>
          <w:szCs w:val="22"/>
        </w:rPr>
        <w:t>d</w:t>
      </w:r>
      <w:r w:rsidR="00C71559">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00C71559">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00C71559">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th</w:t>
      </w:r>
      <w:r w:rsidRPr="00AC7437">
        <w:rPr>
          <w:rFonts w:asciiTheme="minorHAnsi" w:hAnsiTheme="minorHAnsi"/>
          <w:spacing w:val="1"/>
          <w:sz w:val="22"/>
          <w:szCs w:val="22"/>
        </w:rPr>
        <w:t>l</w:t>
      </w:r>
      <w:r w:rsidRPr="00AC7437">
        <w:rPr>
          <w:rFonts w:asciiTheme="minorHAnsi" w:hAnsiTheme="minorHAnsi"/>
          <w:sz w:val="22"/>
          <w:szCs w:val="22"/>
        </w:rPr>
        <w:t xml:space="preserve">y </w:t>
      </w:r>
      <w:r w:rsidRPr="00AC7437">
        <w:rPr>
          <w:rFonts w:asciiTheme="minorHAnsi" w:hAnsiTheme="minorHAnsi"/>
          <w:spacing w:val="1"/>
          <w:sz w:val="22"/>
          <w:szCs w:val="22"/>
        </w:rPr>
        <w:t>r</w:t>
      </w:r>
      <w:r w:rsidRPr="00AC7437">
        <w:rPr>
          <w:rFonts w:asciiTheme="minorHAnsi" w:hAnsiTheme="minorHAnsi"/>
          <w:spacing w:val="2"/>
          <w:sz w:val="22"/>
          <w:szCs w:val="22"/>
        </w:rPr>
        <w:t>e</w:t>
      </w:r>
      <w:r w:rsidRPr="00AC7437">
        <w:rPr>
          <w:rFonts w:asciiTheme="minorHAnsi" w:hAnsiTheme="minorHAnsi"/>
          <w:sz w:val="22"/>
          <w:szCs w:val="22"/>
        </w:rPr>
        <w:t>p</w:t>
      </w:r>
      <w:r w:rsidRPr="00AC7437">
        <w:rPr>
          <w:rFonts w:asciiTheme="minorHAnsi" w:hAnsiTheme="minorHAnsi"/>
          <w:spacing w:val="-1"/>
          <w:sz w:val="22"/>
          <w:szCs w:val="22"/>
        </w:rPr>
        <w:t>o</w:t>
      </w:r>
      <w:r w:rsidRPr="00AC7437">
        <w:rPr>
          <w:rFonts w:asciiTheme="minorHAnsi" w:hAnsiTheme="minorHAnsi"/>
          <w:spacing w:val="1"/>
          <w:sz w:val="22"/>
          <w:szCs w:val="22"/>
        </w:rPr>
        <w:t>r</w:t>
      </w:r>
      <w:r w:rsidRPr="00AC7437">
        <w:rPr>
          <w:rFonts w:asciiTheme="minorHAnsi" w:hAnsiTheme="minorHAnsi"/>
          <w:sz w:val="22"/>
          <w:szCs w:val="22"/>
        </w:rPr>
        <w:t>t</w:t>
      </w:r>
      <w:r w:rsidR="00C71559">
        <w:rPr>
          <w:rFonts w:asciiTheme="minorHAnsi" w:hAnsiTheme="minorHAnsi"/>
          <w:sz w:val="22"/>
          <w:szCs w:val="22"/>
        </w:rPr>
        <w:t xml:space="preserve"> </w:t>
      </w:r>
      <w:r w:rsidRPr="00AC7437">
        <w:rPr>
          <w:rFonts w:asciiTheme="minorHAnsi" w:hAnsiTheme="minorHAnsi"/>
          <w:sz w:val="22"/>
          <w:szCs w:val="22"/>
        </w:rPr>
        <w:t>to</w:t>
      </w:r>
      <w:r w:rsidR="00C71559">
        <w:rPr>
          <w:rFonts w:asciiTheme="minorHAnsi" w:hAnsiTheme="minorHAnsi"/>
          <w:sz w:val="22"/>
          <w:szCs w:val="22"/>
        </w:rPr>
        <w:t xml:space="preserve"> </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z w:val="22"/>
          <w:szCs w:val="22"/>
        </w:rPr>
        <w:t xml:space="preserve">ne </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a</w:t>
      </w:r>
      <w:r w:rsidRPr="00AC7437">
        <w:rPr>
          <w:rFonts w:asciiTheme="minorHAnsi" w:hAnsiTheme="minorHAnsi"/>
          <w:spacing w:val="-1"/>
          <w:sz w:val="22"/>
          <w:szCs w:val="22"/>
        </w:rPr>
        <w:t>g</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C71559">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1"/>
          <w:sz w:val="22"/>
          <w:szCs w:val="22"/>
        </w:rPr>
        <w:t>o</w:t>
      </w:r>
      <w:r w:rsidRPr="00AC7437">
        <w:rPr>
          <w:rFonts w:asciiTheme="minorHAnsi" w:hAnsiTheme="minorHAnsi"/>
          <w:sz w:val="22"/>
          <w:szCs w:val="22"/>
        </w:rPr>
        <w:t>g</w:t>
      </w:r>
      <w:r w:rsidRPr="00AC7437">
        <w:rPr>
          <w:rFonts w:asciiTheme="minorHAnsi" w:hAnsiTheme="minorHAnsi"/>
          <w:spacing w:val="-1"/>
          <w:sz w:val="22"/>
          <w:szCs w:val="22"/>
        </w:rPr>
        <w:t>e</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er</w:t>
      </w:r>
      <w:r w:rsidR="00C71559">
        <w:rPr>
          <w:rFonts w:asciiTheme="minorHAnsi" w:hAnsiTheme="minorHAnsi"/>
          <w:sz w:val="22"/>
          <w:szCs w:val="22"/>
        </w:rPr>
        <w:t xml:space="preserve"> </w:t>
      </w:r>
      <w:r w:rsidRPr="00AC7437">
        <w:rPr>
          <w:rFonts w:asciiTheme="minorHAnsi" w:hAnsiTheme="minorHAnsi"/>
          <w:spacing w:val="-2"/>
          <w:sz w:val="22"/>
          <w:szCs w:val="22"/>
        </w:rPr>
        <w:t>w</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z w:val="22"/>
          <w:szCs w:val="22"/>
        </w:rPr>
        <w:t>h</w:t>
      </w:r>
      <w:r w:rsidR="00C71559">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y</w:t>
      </w:r>
      <w:r w:rsidR="00C71559">
        <w:rPr>
          <w:rFonts w:asciiTheme="minorHAnsi" w:hAnsiTheme="minorHAnsi"/>
          <w:sz w:val="22"/>
          <w:szCs w:val="22"/>
        </w:rPr>
        <w:t xml:space="preserve"> </w:t>
      </w:r>
      <w:r w:rsidRPr="00AC7437">
        <w:rPr>
          <w:rFonts w:asciiTheme="minorHAnsi" w:hAnsiTheme="minorHAnsi"/>
          <w:spacing w:val="3"/>
          <w:sz w:val="22"/>
          <w:szCs w:val="22"/>
        </w:rPr>
        <w:t>r</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2"/>
          <w:sz w:val="22"/>
          <w:szCs w:val="22"/>
        </w:rPr>
        <w:t>m</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d</w:t>
      </w:r>
      <w:r w:rsidRPr="00AC7437">
        <w:rPr>
          <w:rFonts w:asciiTheme="minorHAnsi" w:hAnsiTheme="minorHAnsi"/>
          <w:spacing w:val="-1"/>
          <w:sz w:val="22"/>
          <w:szCs w:val="22"/>
        </w:rPr>
        <w:t>a</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s</w:t>
      </w:r>
      <w:r w:rsidR="00C71559">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or</w:t>
      </w:r>
      <w:r w:rsidR="00C71559">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h</w:t>
      </w:r>
      <w:r w:rsidRPr="00AC7437">
        <w:rPr>
          <w:rFonts w:asciiTheme="minorHAnsi" w:hAnsiTheme="minorHAnsi"/>
          <w:spacing w:val="-1"/>
          <w:sz w:val="22"/>
          <w:szCs w:val="22"/>
        </w:rPr>
        <w:t>a</w:t>
      </w:r>
      <w:r w:rsidRPr="00AC7437">
        <w:rPr>
          <w:rFonts w:asciiTheme="minorHAnsi" w:hAnsiTheme="minorHAnsi"/>
          <w:sz w:val="22"/>
          <w:szCs w:val="22"/>
        </w:rPr>
        <w:t>n</w:t>
      </w:r>
      <w:r w:rsidRPr="00AC7437">
        <w:rPr>
          <w:rFonts w:asciiTheme="minorHAnsi" w:hAnsiTheme="minorHAnsi"/>
          <w:spacing w:val="1"/>
          <w:sz w:val="22"/>
          <w:szCs w:val="22"/>
        </w:rPr>
        <w:t>g</w:t>
      </w:r>
      <w:r w:rsidRPr="00AC7437">
        <w:rPr>
          <w:rFonts w:asciiTheme="minorHAnsi" w:hAnsiTheme="minorHAnsi"/>
          <w:sz w:val="22"/>
          <w:szCs w:val="22"/>
        </w:rPr>
        <w:t>es</w:t>
      </w:r>
      <w:r w:rsidR="00C71559">
        <w:rPr>
          <w:rFonts w:asciiTheme="minorHAnsi" w:hAnsiTheme="minorHAnsi"/>
          <w:sz w:val="22"/>
          <w:szCs w:val="22"/>
        </w:rPr>
        <w:t xml:space="preserve"> </w:t>
      </w:r>
      <w:r w:rsidRPr="00AC7437">
        <w:rPr>
          <w:rFonts w:asciiTheme="minorHAnsi" w:hAnsiTheme="minorHAnsi"/>
          <w:sz w:val="22"/>
          <w:szCs w:val="22"/>
        </w:rPr>
        <w:t>to</w:t>
      </w:r>
      <w:r w:rsidR="00C71559">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he</w:t>
      </w:r>
      <w:r w:rsidR="00C71559">
        <w:rPr>
          <w:rFonts w:asciiTheme="minorHAnsi" w:hAnsiTheme="minorHAnsi"/>
          <w:sz w:val="22"/>
          <w:szCs w:val="22"/>
        </w:rPr>
        <w:t xml:space="preserve"> </w:t>
      </w:r>
      <w:r w:rsidRPr="00AC7437">
        <w:rPr>
          <w:rFonts w:asciiTheme="minorHAnsi" w:hAnsiTheme="minorHAnsi"/>
          <w:sz w:val="22"/>
          <w:szCs w:val="22"/>
        </w:rPr>
        <w:t>b</w:t>
      </w:r>
      <w:r w:rsidRPr="00AC7437">
        <w:rPr>
          <w:rFonts w:asciiTheme="minorHAnsi" w:hAnsiTheme="minorHAnsi"/>
          <w:spacing w:val="-1"/>
          <w:sz w:val="22"/>
          <w:szCs w:val="22"/>
        </w:rPr>
        <w:t>u</w:t>
      </w:r>
      <w:r w:rsidRPr="00AC7437">
        <w:rPr>
          <w:rFonts w:asciiTheme="minorHAnsi" w:hAnsiTheme="minorHAnsi"/>
          <w:spacing w:val="2"/>
          <w:sz w:val="22"/>
          <w:szCs w:val="22"/>
        </w:rPr>
        <w:t>d</w:t>
      </w:r>
      <w:r w:rsidRPr="00AC7437">
        <w:rPr>
          <w:rFonts w:asciiTheme="minorHAnsi" w:hAnsiTheme="minorHAnsi"/>
          <w:sz w:val="22"/>
          <w:szCs w:val="22"/>
        </w:rPr>
        <w:t>g</w:t>
      </w:r>
      <w:r w:rsidRPr="00AC7437">
        <w:rPr>
          <w:rFonts w:asciiTheme="minorHAnsi" w:hAnsiTheme="minorHAnsi"/>
          <w:spacing w:val="-1"/>
          <w:sz w:val="22"/>
          <w:szCs w:val="22"/>
        </w:rPr>
        <w:t>e</w:t>
      </w:r>
      <w:r w:rsidRPr="00AC7437">
        <w:rPr>
          <w:rFonts w:asciiTheme="minorHAnsi" w:hAnsiTheme="minorHAnsi"/>
          <w:sz w:val="22"/>
          <w:szCs w:val="22"/>
        </w:rPr>
        <w:t>t.</w:t>
      </w:r>
    </w:p>
    <w:p w:rsidR="00F56DEE" w:rsidRPr="00AC7437" w:rsidRDefault="00F56DEE" w:rsidP="00F56DEE">
      <w:pPr>
        <w:widowControl w:val="0"/>
        <w:autoSpaceDE w:val="0"/>
        <w:autoSpaceDN w:val="0"/>
        <w:adjustRightInd w:val="0"/>
        <w:spacing w:line="120" w:lineRule="exact"/>
        <w:rPr>
          <w:rFonts w:asciiTheme="minorHAnsi" w:hAnsiTheme="minorHAnsi"/>
          <w:sz w:val="22"/>
          <w:szCs w:val="22"/>
        </w:rPr>
      </w:pPr>
    </w:p>
    <w:p w:rsidR="00F56DEE" w:rsidRPr="00AC7437" w:rsidRDefault="00F56DEE" w:rsidP="00F56DEE">
      <w:pPr>
        <w:widowControl w:val="0"/>
        <w:autoSpaceDE w:val="0"/>
        <w:autoSpaceDN w:val="0"/>
        <w:adjustRightInd w:val="0"/>
        <w:spacing w:line="240" w:lineRule="auto"/>
        <w:ind w:left="140"/>
        <w:rPr>
          <w:rFonts w:asciiTheme="minorHAnsi" w:hAnsiTheme="minorHAnsi"/>
          <w:sz w:val="22"/>
          <w:szCs w:val="22"/>
        </w:rPr>
      </w:pPr>
      <w:r w:rsidRPr="00AC7437">
        <w:rPr>
          <w:rFonts w:asciiTheme="minorHAnsi" w:hAnsiTheme="minorHAnsi"/>
          <w:sz w:val="22"/>
          <w:szCs w:val="22"/>
          <w:u w:val="single"/>
        </w:rPr>
        <w:t>Co</w:t>
      </w:r>
      <w:r w:rsidRPr="00AC7437">
        <w:rPr>
          <w:rFonts w:asciiTheme="minorHAnsi" w:hAnsiTheme="minorHAnsi"/>
          <w:spacing w:val="2"/>
          <w:sz w:val="22"/>
          <w:szCs w:val="22"/>
          <w:u w:val="single"/>
        </w:rPr>
        <w:t>m</w:t>
      </w:r>
      <w:r w:rsidRPr="00AC7437">
        <w:rPr>
          <w:rFonts w:asciiTheme="minorHAnsi" w:hAnsiTheme="minorHAnsi"/>
          <w:spacing w:val="4"/>
          <w:sz w:val="22"/>
          <w:szCs w:val="22"/>
          <w:u w:val="single"/>
        </w:rPr>
        <w:t>m</w:t>
      </w:r>
      <w:r w:rsidRPr="00AC7437">
        <w:rPr>
          <w:rFonts w:asciiTheme="minorHAnsi" w:hAnsiTheme="minorHAnsi"/>
          <w:sz w:val="22"/>
          <w:szCs w:val="22"/>
          <w:u w:val="single"/>
        </w:rPr>
        <w:t>u</w:t>
      </w:r>
      <w:r w:rsidRPr="00AC7437">
        <w:rPr>
          <w:rFonts w:asciiTheme="minorHAnsi" w:hAnsiTheme="minorHAnsi"/>
          <w:spacing w:val="-1"/>
          <w:sz w:val="22"/>
          <w:szCs w:val="22"/>
          <w:u w:val="single"/>
        </w:rPr>
        <w:t>ni</w:t>
      </w:r>
      <w:r w:rsidRPr="00AC7437">
        <w:rPr>
          <w:rFonts w:asciiTheme="minorHAnsi" w:hAnsiTheme="minorHAnsi"/>
          <w:spacing w:val="1"/>
          <w:sz w:val="22"/>
          <w:szCs w:val="22"/>
          <w:u w:val="single"/>
        </w:rPr>
        <w:t>c</w:t>
      </w:r>
      <w:r w:rsidRPr="00AC7437">
        <w:rPr>
          <w:rFonts w:asciiTheme="minorHAnsi" w:hAnsiTheme="minorHAnsi"/>
          <w:sz w:val="22"/>
          <w:szCs w:val="22"/>
          <w:u w:val="single"/>
        </w:rPr>
        <w:t>at</w:t>
      </w:r>
      <w:r w:rsidRPr="00AC7437">
        <w:rPr>
          <w:rFonts w:asciiTheme="minorHAnsi" w:hAnsiTheme="minorHAnsi"/>
          <w:spacing w:val="-2"/>
          <w:sz w:val="22"/>
          <w:szCs w:val="22"/>
          <w:u w:val="single"/>
        </w:rPr>
        <w:t>i</w:t>
      </w:r>
      <w:r w:rsidRPr="00AC7437">
        <w:rPr>
          <w:rFonts w:asciiTheme="minorHAnsi" w:hAnsiTheme="minorHAnsi"/>
          <w:sz w:val="22"/>
          <w:szCs w:val="22"/>
          <w:u w:val="single"/>
        </w:rPr>
        <w:t>on</w:t>
      </w:r>
    </w:p>
    <w:p w:rsidR="00F56DEE" w:rsidRPr="00AC7437" w:rsidRDefault="00F56DEE" w:rsidP="00F56DEE">
      <w:pPr>
        <w:widowControl w:val="0"/>
        <w:autoSpaceDE w:val="0"/>
        <w:autoSpaceDN w:val="0"/>
        <w:adjustRightInd w:val="0"/>
        <w:spacing w:before="1" w:line="120" w:lineRule="exact"/>
        <w:rPr>
          <w:rFonts w:asciiTheme="minorHAnsi" w:hAnsiTheme="minorHAnsi"/>
          <w:sz w:val="22"/>
          <w:szCs w:val="22"/>
        </w:rPr>
      </w:pPr>
    </w:p>
    <w:p w:rsidR="00F56DEE" w:rsidRPr="00AC7437" w:rsidRDefault="00F56DEE" w:rsidP="00F728FC">
      <w:pPr>
        <w:widowControl w:val="0"/>
        <w:autoSpaceDE w:val="0"/>
        <w:autoSpaceDN w:val="0"/>
        <w:adjustRightInd w:val="0"/>
        <w:spacing w:line="239" w:lineRule="auto"/>
        <w:ind w:left="810" w:right="105" w:hanging="270"/>
        <w:jc w:val="both"/>
        <w:rPr>
          <w:rFonts w:asciiTheme="minorHAnsi" w:hAnsiTheme="minorHAnsi"/>
          <w:sz w:val="22"/>
          <w:szCs w:val="22"/>
        </w:rPr>
      </w:pPr>
      <w:r w:rsidRPr="00AC7437">
        <w:rPr>
          <w:rFonts w:asciiTheme="minorHAnsi" w:hAnsiTheme="minorHAnsi"/>
          <w:sz w:val="22"/>
          <w:szCs w:val="22"/>
        </w:rPr>
        <w:t>a)</w:t>
      </w:r>
      <w:r w:rsidRPr="00AC7437">
        <w:rPr>
          <w:rFonts w:asciiTheme="minorHAnsi" w:hAnsiTheme="minorHAnsi"/>
          <w:sz w:val="22"/>
          <w:szCs w:val="22"/>
        </w:rPr>
        <w:tab/>
        <w:t>De</w:t>
      </w:r>
      <w:r w:rsidRPr="00AC7437">
        <w:rPr>
          <w:rFonts w:asciiTheme="minorHAnsi" w:hAnsiTheme="minorHAnsi"/>
          <w:spacing w:val="1"/>
          <w:sz w:val="22"/>
          <w:szCs w:val="22"/>
        </w:rPr>
        <w:t>v</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pacing w:val="2"/>
          <w:sz w:val="22"/>
          <w:szCs w:val="22"/>
        </w:rPr>
        <w:t>o</w:t>
      </w:r>
      <w:r w:rsidRPr="00AC7437">
        <w:rPr>
          <w:rFonts w:asciiTheme="minorHAnsi" w:hAnsiTheme="minorHAnsi"/>
          <w:sz w:val="22"/>
          <w:szCs w:val="22"/>
        </w:rPr>
        <w:t>p</w:t>
      </w:r>
      <w:r w:rsidR="00F91B4B">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pacing w:val="-1"/>
          <w:sz w:val="22"/>
          <w:szCs w:val="22"/>
        </w:rPr>
        <w:t>l</w:t>
      </w:r>
      <w:r w:rsidRPr="00AC7437">
        <w:rPr>
          <w:rFonts w:asciiTheme="minorHAnsi" w:hAnsiTheme="minorHAnsi"/>
          <w:sz w:val="22"/>
          <w:szCs w:val="22"/>
        </w:rPr>
        <w:t>o</w:t>
      </w:r>
      <w:r w:rsidRPr="00AC7437">
        <w:rPr>
          <w:rFonts w:asciiTheme="minorHAnsi" w:hAnsiTheme="minorHAnsi"/>
          <w:spacing w:val="1"/>
          <w:sz w:val="22"/>
          <w:szCs w:val="22"/>
        </w:rPr>
        <w:t>s</w:t>
      </w:r>
      <w:r w:rsidRPr="00AC7437">
        <w:rPr>
          <w:rFonts w:asciiTheme="minorHAnsi" w:hAnsiTheme="minorHAnsi"/>
          <w:sz w:val="22"/>
          <w:szCs w:val="22"/>
        </w:rPr>
        <w:t>e</w:t>
      </w:r>
      <w:r w:rsidR="00F91B4B">
        <w:rPr>
          <w:rFonts w:asciiTheme="minorHAnsi" w:hAnsiTheme="minorHAnsi"/>
          <w:sz w:val="22"/>
          <w:szCs w:val="22"/>
        </w:rPr>
        <w:t xml:space="preserve"> </w:t>
      </w:r>
      <w:r w:rsidRPr="00AC7437">
        <w:rPr>
          <w:rFonts w:asciiTheme="minorHAnsi" w:hAnsiTheme="minorHAnsi"/>
          <w:sz w:val="22"/>
          <w:szCs w:val="22"/>
        </w:rPr>
        <w:t>wor</w:t>
      </w:r>
      <w:r w:rsidRPr="00AC7437">
        <w:rPr>
          <w:rFonts w:asciiTheme="minorHAnsi" w:hAnsiTheme="minorHAnsi"/>
          <w:spacing w:val="3"/>
          <w:sz w:val="22"/>
          <w:szCs w:val="22"/>
        </w:rPr>
        <w:t>k</w:t>
      </w:r>
      <w:r w:rsidRPr="00AC7437">
        <w:rPr>
          <w:rFonts w:asciiTheme="minorHAnsi" w:hAnsiTheme="minorHAnsi"/>
          <w:spacing w:val="-1"/>
          <w:sz w:val="22"/>
          <w:szCs w:val="22"/>
        </w:rPr>
        <w:t>i</w:t>
      </w:r>
      <w:r w:rsidRPr="00AC7437">
        <w:rPr>
          <w:rFonts w:asciiTheme="minorHAnsi" w:hAnsiTheme="minorHAnsi"/>
          <w:sz w:val="22"/>
          <w:szCs w:val="22"/>
        </w:rPr>
        <w:t>ng</w:t>
      </w:r>
      <w:r w:rsidR="00F91B4B">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z w:val="22"/>
          <w:szCs w:val="22"/>
        </w:rPr>
        <w:t>at</w:t>
      </w:r>
      <w:r w:rsidRPr="00AC7437">
        <w:rPr>
          <w:rFonts w:asciiTheme="minorHAnsi" w:hAnsiTheme="minorHAnsi"/>
          <w:spacing w:val="-2"/>
          <w:sz w:val="22"/>
          <w:szCs w:val="22"/>
        </w:rPr>
        <w:t>i</w:t>
      </w:r>
      <w:r w:rsidRPr="00AC7437">
        <w:rPr>
          <w:rFonts w:asciiTheme="minorHAnsi" w:hAnsiTheme="minorHAnsi"/>
          <w:spacing w:val="2"/>
          <w:sz w:val="22"/>
          <w:szCs w:val="22"/>
        </w:rPr>
        <w:t>o</w:t>
      </w:r>
      <w:r w:rsidRPr="00AC7437">
        <w:rPr>
          <w:rFonts w:asciiTheme="minorHAnsi" w:hAnsiTheme="minorHAnsi"/>
          <w:sz w:val="22"/>
          <w:szCs w:val="22"/>
        </w:rPr>
        <w:t>n</w:t>
      </w:r>
      <w:r w:rsidRPr="00AC7437">
        <w:rPr>
          <w:rFonts w:asciiTheme="minorHAnsi" w:hAnsiTheme="minorHAnsi"/>
          <w:spacing w:val="1"/>
          <w:sz w:val="22"/>
          <w:szCs w:val="22"/>
        </w:rPr>
        <w:t>s</w:t>
      </w:r>
      <w:r w:rsidRPr="00AC7437">
        <w:rPr>
          <w:rFonts w:asciiTheme="minorHAnsi" w:hAnsiTheme="minorHAnsi"/>
          <w:sz w:val="22"/>
          <w:szCs w:val="22"/>
        </w:rPr>
        <w:t>h</w:t>
      </w:r>
      <w:r w:rsidRPr="00AC7437">
        <w:rPr>
          <w:rFonts w:asciiTheme="minorHAnsi" w:hAnsiTheme="minorHAnsi"/>
          <w:spacing w:val="1"/>
          <w:sz w:val="22"/>
          <w:szCs w:val="22"/>
        </w:rPr>
        <w:t>i</w:t>
      </w:r>
      <w:r w:rsidRPr="00AC7437">
        <w:rPr>
          <w:rFonts w:asciiTheme="minorHAnsi" w:hAnsiTheme="minorHAnsi"/>
          <w:sz w:val="22"/>
          <w:szCs w:val="22"/>
        </w:rPr>
        <w:t>ps</w:t>
      </w:r>
      <w:r w:rsidR="00F91B4B">
        <w:rPr>
          <w:rFonts w:asciiTheme="minorHAnsi" w:hAnsiTheme="minorHAnsi"/>
          <w:sz w:val="22"/>
          <w:szCs w:val="22"/>
        </w:rPr>
        <w:t xml:space="preserve"> </w:t>
      </w:r>
      <w:r w:rsidRPr="00AC7437">
        <w:rPr>
          <w:rFonts w:asciiTheme="minorHAnsi" w:hAnsiTheme="minorHAnsi"/>
          <w:sz w:val="22"/>
          <w:szCs w:val="22"/>
        </w:rPr>
        <w:t>w</w:t>
      </w:r>
      <w:r w:rsidRPr="00AC7437">
        <w:rPr>
          <w:rFonts w:asciiTheme="minorHAnsi" w:hAnsiTheme="minorHAnsi"/>
          <w:spacing w:val="-1"/>
          <w:sz w:val="22"/>
          <w:szCs w:val="22"/>
        </w:rPr>
        <w:t>i</w:t>
      </w:r>
      <w:r w:rsidRPr="00AC7437">
        <w:rPr>
          <w:rFonts w:asciiTheme="minorHAnsi" w:hAnsiTheme="minorHAnsi"/>
          <w:sz w:val="22"/>
          <w:szCs w:val="22"/>
        </w:rPr>
        <w:t>th</w:t>
      </w:r>
      <w:r w:rsidR="00F91B4B">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l</w:t>
      </w:r>
      <w:r w:rsidRPr="00AC7437">
        <w:rPr>
          <w:rFonts w:asciiTheme="minorHAnsi" w:hAnsiTheme="minorHAnsi"/>
          <w:sz w:val="22"/>
          <w:szCs w:val="22"/>
        </w:rPr>
        <w:t xml:space="preserve">l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F91B4B">
        <w:rPr>
          <w:rFonts w:asciiTheme="minorHAnsi" w:hAnsiTheme="minorHAnsi"/>
          <w:sz w:val="22"/>
          <w:szCs w:val="22"/>
        </w:rPr>
        <w:t xml:space="preserve"> </w:t>
      </w:r>
      <w:r w:rsidRPr="00AC7437">
        <w:rPr>
          <w:rFonts w:asciiTheme="minorHAnsi" w:hAnsiTheme="minorHAnsi"/>
          <w:sz w:val="22"/>
          <w:szCs w:val="22"/>
        </w:rPr>
        <w:t>p</w:t>
      </w:r>
      <w:r w:rsidRPr="00AC7437">
        <w:rPr>
          <w:rFonts w:asciiTheme="minorHAnsi" w:hAnsiTheme="minorHAnsi"/>
          <w:spacing w:val="-1"/>
          <w:sz w:val="22"/>
          <w:szCs w:val="22"/>
        </w:rPr>
        <w:t>a</w:t>
      </w:r>
      <w:r w:rsidRPr="00AC7437">
        <w:rPr>
          <w:rFonts w:asciiTheme="minorHAnsi" w:hAnsiTheme="minorHAnsi"/>
          <w:spacing w:val="1"/>
          <w:sz w:val="22"/>
          <w:szCs w:val="22"/>
        </w:rPr>
        <w:t>r</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1"/>
          <w:sz w:val="22"/>
          <w:szCs w:val="22"/>
        </w:rPr>
        <w:t>ci</w:t>
      </w:r>
      <w:r w:rsidRPr="00AC7437">
        <w:rPr>
          <w:rFonts w:asciiTheme="minorHAnsi" w:hAnsiTheme="minorHAnsi"/>
          <w:sz w:val="22"/>
          <w:szCs w:val="22"/>
        </w:rPr>
        <w:t>p</w:t>
      </w:r>
      <w:r w:rsidRPr="00AC7437">
        <w:rPr>
          <w:rFonts w:asciiTheme="minorHAnsi" w:hAnsiTheme="minorHAnsi"/>
          <w:spacing w:val="-1"/>
          <w:sz w:val="22"/>
          <w:szCs w:val="22"/>
        </w:rPr>
        <w:t>a</w:t>
      </w:r>
      <w:r w:rsidRPr="00AC7437">
        <w:rPr>
          <w:rFonts w:asciiTheme="minorHAnsi" w:hAnsiTheme="minorHAnsi"/>
          <w:sz w:val="22"/>
          <w:szCs w:val="22"/>
        </w:rPr>
        <w:t>nts</w:t>
      </w:r>
      <w:r w:rsidR="00F91B4B">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z w:val="22"/>
          <w:szCs w:val="22"/>
        </w:rPr>
        <w:t>nd</w:t>
      </w:r>
      <w:r w:rsidR="00F91B4B">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3"/>
          <w:sz w:val="22"/>
          <w:szCs w:val="22"/>
        </w:rPr>
        <w:t>k</w:t>
      </w:r>
      <w:r w:rsidRPr="00AC7437">
        <w:rPr>
          <w:rFonts w:asciiTheme="minorHAnsi" w:hAnsiTheme="minorHAnsi"/>
          <w:sz w:val="22"/>
          <w:szCs w:val="22"/>
        </w:rPr>
        <w:t>e</w:t>
      </w:r>
      <w:r w:rsidRPr="00AC7437">
        <w:rPr>
          <w:rFonts w:asciiTheme="minorHAnsi" w:hAnsiTheme="minorHAnsi"/>
          <w:spacing w:val="-1"/>
          <w:sz w:val="22"/>
          <w:szCs w:val="22"/>
        </w:rPr>
        <w:t>h</w:t>
      </w:r>
      <w:r w:rsidRPr="00AC7437">
        <w:rPr>
          <w:rFonts w:asciiTheme="minorHAnsi" w:hAnsiTheme="minorHAnsi"/>
          <w:sz w:val="22"/>
          <w:szCs w:val="22"/>
        </w:rPr>
        <w:t>o</w:t>
      </w:r>
      <w:r w:rsidRPr="00AC7437">
        <w:rPr>
          <w:rFonts w:asciiTheme="minorHAnsi" w:hAnsiTheme="minorHAnsi"/>
          <w:spacing w:val="1"/>
          <w:sz w:val="22"/>
          <w:szCs w:val="22"/>
        </w:rPr>
        <w:t>l</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z w:val="22"/>
          <w:szCs w:val="22"/>
        </w:rPr>
        <w:t xml:space="preserve">s– </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c</w:t>
      </w:r>
      <w:r w:rsidRPr="00AC7437">
        <w:rPr>
          <w:rFonts w:asciiTheme="minorHAnsi" w:hAnsiTheme="minorHAnsi"/>
          <w:spacing w:val="-1"/>
          <w:sz w:val="22"/>
          <w:szCs w:val="22"/>
        </w:rPr>
        <w:t>l</w:t>
      </w:r>
      <w:r w:rsidRPr="00AC7437">
        <w:rPr>
          <w:rFonts w:asciiTheme="minorHAnsi" w:hAnsiTheme="minorHAnsi"/>
          <w:spacing w:val="2"/>
          <w:sz w:val="22"/>
          <w:szCs w:val="22"/>
        </w:rPr>
        <w:t>u</w:t>
      </w:r>
      <w:r w:rsidRPr="00AC7437">
        <w:rPr>
          <w:rFonts w:asciiTheme="minorHAnsi" w:hAnsiTheme="minorHAnsi"/>
          <w:sz w:val="22"/>
          <w:szCs w:val="22"/>
        </w:rPr>
        <w:t>d</w:t>
      </w:r>
      <w:r w:rsidRPr="00AC7437">
        <w:rPr>
          <w:rFonts w:asciiTheme="minorHAnsi" w:hAnsiTheme="minorHAnsi"/>
          <w:spacing w:val="1"/>
          <w:sz w:val="22"/>
          <w:szCs w:val="22"/>
        </w:rPr>
        <w:t>i</w:t>
      </w:r>
      <w:r w:rsidRPr="00AC7437">
        <w:rPr>
          <w:rFonts w:asciiTheme="minorHAnsi" w:hAnsiTheme="minorHAnsi"/>
          <w:sz w:val="22"/>
          <w:szCs w:val="22"/>
        </w:rPr>
        <w:t>ng</w:t>
      </w:r>
      <w:r w:rsidR="00F91B4B">
        <w:rPr>
          <w:rFonts w:asciiTheme="minorHAnsi" w:hAnsiTheme="minorHAnsi"/>
          <w:sz w:val="22"/>
          <w:szCs w:val="22"/>
        </w:rPr>
        <w:t xml:space="preserve"> </w:t>
      </w:r>
      <w:r w:rsidRPr="00AC7437">
        <w:rPr>
          <w:rFonts w:asciiTheme="minorHAnsi" w:hAnsiTheme="minorHAnsi"/>
          <w:sz w:val="22"/>
          <w:szCs w:val="22"/>
        </w:rPr>
        <w:t>the</w:t>
      </w:r>
      <w:r w:rsidR="00F91B4B">
        <w:rPr>
          <w:rFonts w:asciiTheme="minorHAnsi" w:hAnsiTheme="minorHAnsi"/>
          <w:sz w:val="22"/>
          <w:szCs w:val="22"/>
        </w:rPr>
        <w:t xml:space="preserve"> </w:t>
      </w:r>
      <w:r w:rsidRPr="00AC7437">
        <w:rPr>
          <w:rFonts w:asciiTheme="minorHAnsi" w:hAnsiTheme="minorHAnsi"/>
          <w:sz w:val="22"/>
          <w:szCs w:val="22"/>
        </w:rPr>
        <w:t>pri</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3"/>
          <w:sz w:val="22"/>
          <w:szCs w:val="22"/>
        </w:rPr>
        <w:t>r</w:t>
      </w:r>
      <w:r w:rsidRPr="00AC7437">
        <w:rPr>
          <w:rFonts w:asciiTheme="minorHAnsi" w:hAnsiTheme="minorHAnsi"/>
          <w:sz w:val="22"/>
          <w:szCs w:val="22"/>
        </w:rPr>
        <w:t>y</w:t>
      </w:r>
      <w:r w:rsidR="00F91B4B">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3"/>
          <w:sz w:val="22"/>
          <w:szCs w:val="22"/>
        </w:rPr>
        <w:t>k</w:t>
      </w:r>
      <w:r w:rsidRPr="00AC7437">
        <w:rPr>
          <w:rFonts w:asciiTheme="minorHAnsi" w:hAnsiTheme="minorHAnsi"/>
          <w:sz w:val="22"/>
          <w:szCs w:val="22"/>
        </w:rPr>
        <w:t>e</w:t>
      </w:r>
      <w:r w:rsidRPr="00AC7437">
        <w:rPr>
          <w:rFonts w:asciiTheme="minorHAnsi" w:hAnsiTheme="minorHAnsi"/>
          <w:spacing w:val="-1"/>
          <w:sz w:val="22"/>
          <w:szCs w:val="22"/>
        </w:rPr>
        <w:t>h</w:t>
      </w:r>
      <w:r w:rsidRPr="00AC7437">
        <w:rPr>
          <w:rFonts w:asciiTheme="minorHAnsi" w:hAnsiTheme="minorHAnsi"/>
          <w:spacing w:val="2"/>
          <w:sz w:val="22"/>
          <w:szCs w:val="22"/>
        </w:rPr>
        <w:t>o</w:t>
      </w:r>
      <w:r w:rsidRPr="00AC7437">
        <w:rPr>
          <w:rFonts w:asciiTheme="minorHAnsi" w:hAnsiTheme="minorHAnsi"/>
          <w:spacing w:val="-1"/>
          <w:sz w:val="22"/>
          <w:szCs w:val="22"/>
        </w:rPr>
        <w:t>l</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pacing w:val="1"/>
          <w:sz w:val="22"/>
          <w:szCs w:val="22"/>
        </w:rPr>
        <w:t>rs</w:t>
      </w:r>
      <w:r w:rsidRPr="00AC7437">
        <w:rPr>
          <w:rFonts w:asciiTheme="minorHAnsi" w:hAnsiTheme="minorHAnsi"/>
          <w:sz w:val="22"/>
          <w:szCs w:val="22"/>
        </w:rPr>
        <w:t>,</w:t>
      </w:r>
      <w:r w:rsidR="00F91B4B">
        <w:rPr>
          <w:rFonts w:asciiTheme="minorHAnsi" w:hAnsiTheme="minorHAnsi"/>
          <w:sz w:val="22"/>
          <w:szCs w:val="22"/>
        </w:rPr>
        <w:t xml:space="preserve"> </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z w:val="22"/>
          <w:szCs w:val="22"/>
        </w:rPr>
        <w:t>ne</w:t>
      </w:r>
      <w:r w:rsidR="00F91B4B">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z w:val="22"/>
          <w:szCs w:val="22"/>
        </w:rPr>
        <w:t>p</w:t>
      </w:r>
      <w:r w:rsidRPr="00AC7437">
        <w:rPr>
          <w:rFonts w:asciiTheme="minorHAnsi" w:hAnsiTheme="minorHAnsi"/>
          <w:spacing w:val="-1"/>
          <w:sz w:val="22"/>
          <w:szCs w:val="22"/>
        </w:rPr>
        <w:t>a</w:t>
      </w:r>
      <w:r w:rsidRPr="00AC7437">
        <w:rPr>
          <w:rFonts w:asciiTheme="minorHAnsi" w:hAnsiTheme="minorHAnsi"/>
          <w:spacing w:val="1"/>
          <w:sz w:val="22"/>
          <w:szCs w:val="22"/>
        </w:rPr>
        <w:t>r</w:t>
      </w:r>
      <w:r w:rsidRPr="00AC7437">
        <w:rPr>
          <w:rFonts w:asciiTheme="minorHAnsi" w:hAnsiTheme="minorHAnsi"/>
          <w:sz w:val="22"/>
          <w:szCs w:val="22"/>
        </w:rPr>
        <w:t>t</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Pr="00AC7437">
        <w:rPr>
          <w:rFonts w:asciiTheme="minorHAnsi" w:hAnsiTheme="minorHAnsi"/>
          <w:spacing w:val="1"/>
          <w:sz w:val="22"/>
          <w:szCs w:val="22"/>
        </w:rPr>
        <w:t>s</w:t>
      </w:r>
      <w:r w:rsidRPr="00AC7437">
        <w:rPr>
          <w:rFonts w:asciiTheme="minorHAnsi" w:hAnsiTheme="minorHAnsi"/>
          <w:sz w:val="22"/>
          <w:szCs w:val="22"/>
        </w:rPr>
        <w:t>, pr</w:t>
      </w:r>
      <w:r w:rsidRPr="00AC7437">
        <w:rPr>
          <w:rFonts w:asciiTheme="minorHAnsi" w:hAnsiTheme="minorHAnsi"/>
          <w:spacing w:val="2"/>
          <w:sz w:val="22"/>
          <w:szCs w:val="22"/>
        </w:rPr>
        <w:t>i</w:t>
      </w:r>
      <w:r w:rsidRPr="00AC7437">
        <w:rPr>
          <w:rFonts w:asciiTheme="minorHAnsi" w:hAnsiTheme="minorHAnsi"/>
          <w:spacing w:val="-1"/>
          <w:sz w:val="22"/>
          <w:szCs w:val="22"/>
        </w:rPr>
        <w:t>v</w:t>
      </w:r>
      <w:r w:rsidRPr="00AC7437">
        <w:rPr>
          <w:rFonts w:asciiTheme="minorHAnsi" w:hAnsiTheme="minorHAnsi"/>
          <w:sz w:val="22"/>
          <w:szCs w:val="22"/>
        </w:rPr>
        <w:t>a</w:t>
      </w:r>
      <w:r w:rsidRPr="00AC7437">
        <w:rPr>
          <w:rFonts w:asciiTheme="minorHAnsi" w:hAnsiTheme="minorHAnsi"/>
          <w:spacing w:val="2"/>
          <w:sz w:val="22"/>
          <w:szCs w:val="22"/>
        </w:rPr>
        <w:t>t</w:t>
      </w:r>
      <w:r w:rsidRPr="00AC7437">
        <w:rPr>
          <w:rFonts w:asciiTheme="minorHAnsi" w:hAnsiTheme="minorHAnsi"/>
          <w:sz w:val="22"/>
          <w:szCs w:val="22"/>
        </w:rPr>
        <w:t>e</w:t>
      </w:r>
      <w:r w:rsidR="00F91B4B">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tor</w:t>
      </w:r>
      <w:r w:rsidR="00F91B4B">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F91B4B">
        <w:rPr>
          <w:rFonts w:asciiTheme="minorHAnsi" w:hAnsiTheme="minorHAnsi"/>
          <w:sz w:val="22"/>
          <w:szCs w:val="22"/>
        </w:rPr>
        <w:t xml:space="preserve"> </w:t>
      </w:r>
      <w:r w:rsidRPr="00AC7437">
        <w:rPr>
          <w:rFonts w:asciiTheme="minorHAnsi" w:hAnsiTheme="minorHAnsi"/>
          <w:sz w:val="22"/>
          <w:szCs w:val="22"/>
        </w:rPr>
        <w:t>N</w:t>
      </w:r>
      <w:r w:rsidRPr="00AC7437">
        <w:rPr>
          <w:rFonts w:asciiTheme="minorHAnsi" w:hAnsiTheme="minorHAnsi"/>
          <w:spacing w:val="1"/>
          <w:sz w:val="22"/>
          <w:szCs w:val="22"/>
        </w:rPr>
        <w:t>G</w:t>
      </w:r>
      <w:r w:rsidRPr="00AC7437">
        <w:rPr>
          <w:rFonts w:asciiTheme="minorHAnsi" w:hAnsiTheme="minorHAnsi"/>
          <w:spacing w:val="3"/>
          <w:sz w:val="22"/>
          <w:szCs w:val="22"/>
        </w:rPr>
        <w:t>O</w:t>
      </w:r>
      <w:r w:rsidRPr="00AC7437">
        <w:rPr>
          <w:rFonts w:asciiTheme="minorHAnsi" w:hAnsiTheme="minorHAnsi"/>
          <w:sz w:val="22"/>
          <w:szCs w:val="22"/>
        </w:rPr>
        <w:t>s–</w:t>
      </w:r>
      <w:r w:rsidRPr="00AC7437">
        <w:rPr>
          <w:rFonts w:asciiTheme="minorHAnsi" w:hAnsiTheme="minorHAnsi"/>
          <w:spacing w:val="2"/>
          <w:sz w:val="22"/>
          <w:szCs w:val="22"/>
        </w:rPr>
        <w:t>a</w:t>
      </w:r>
      <w:r w:rsidRPr="00AC7437">
        <w:rPr>
          <w:rFonts w:asciiTheme="minorHAnsi" w:hAnsiTheme="minorHAnsi"/>
          <w:spacing w:val="-1"/>
          <w:sz w:val="22"/>
          <w:szCs w:val="22"/>
        </w:rPr>
        <w:t>l</w:t>
      </w:r>
      <w:r w:rsidRPr="00AC7437">
        <w:rPr>
          <w:rFonts w:asciiTheme="minorHAnsi" w:hAnsiTheme="minorHAnsi"/>
          <w:sz w:val="22"/>
          <w:szCs w:val="22"/>
        </w:rPr>
        <w:t>l p</w:t>
      </w:r>
      <w:r w:rsidRPr="00AC7437">
        <w:rPr>
          <w:rFonts w:asciiTheme="minorHAnsi" w:hAnsiTheme="minorHAnsi"/>
          <w:spacing w:val="-1"/>
          <w:sz w:val="22"/>
          <w:szCs w:val="22"/>
        </w:rPr>
        <w:t>a</w:t>
      </w:r>
      <w:r w:rsidRPr="00AC7437">
        <w:rPr>
          <w:rFonts w:asciiTheme="minorHAnsi" w:hAnsiTheme="minorHAnsi"/>
          <w:spacing w:val="1"/>
          <w:sz w:val="22"/>
          <w:szCs w:val="22"/>
        </w:rPr>
        <w:t>r</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z w:val="22"/>
          <w:szCs w:val="22"/>
        </w:rPr>
        <w:t>es</w:t>
      </w:r>
      <w:r w:rsidR="00F91B4B">
        <w:rPr>
          <w:rFonts w:asciiTheme="minorHAnsi" w:hAnsiTheme="minorHAnsi"/>
          <w:sz w:val="22"/>
          <w:szCs w:val="22"/>
        </w:rPr>
        <w:t xml:space="preserve"> </w:t>
      </w:r>
      <w:r w:rsidRPr="00AC7437">
        <w:rPr>
          <w:rFonts w:asciiTheme="minorHAnsi" w:hAnsiTheme="minorHAnsi"/>
          <w:sz w:val="22"/>
          <w:szCs w:val="22"/>
        </w:rPr>
        <w:t>r</w:t>
      </w:r>
      <w:r w:rsidRPr="00AC7437">
        <w:rPr>
          <w:rFonts w:asciiTheme="minorHAnsi" w:hAnsiTheme="minorHAnsi"/>
          <w:spacing w:val="2"/>
          <w:sz w:val="22"/>
          <w:szCs w:val="22"/>
        </w:rPr>
        <w:t>e</w:t>
      </w:r>
      <w:r w:rsidRPr="00AC7437">
        <w:rPr>
          <w:rFonts w:asciiTheme="minorHAnsi" w:hAnsiTheme="minorHAnsi"/>
          <w:sz w:val="22"/>
          <w:szCs w:val="22"/>
        </w:rPr>
        <w:t>q</w:t>
      </w:r>
      <w:r w:rsidRPr="00AC7437">
        <w:rPr>
          <w:rFonts w:asciiTheme="minorHAnsi" w:hAnsiTheme="minorHAnsi"/>
          <w:spacing w:val="1"/>
          <w:sz w:val="22"/>
          <w:szCs w:val="22"/>
        </w:rPr>
        <w:t>u</w:t>
      </w:r>
      <w:r w:rsidRPr="00AC7437">
        <w:rPr>
          <w:rFonts w:asciiTheme="minorHAnsi" w:hAnsiTheme="minorHAnsi"/>
          <w:spacing w:val="-1"/>
          <w:sz w:val="22"/>
          <w:szCs w:val="22"/>
        </w:rPr>
        <w:t>i</w:t>
      </w:r>
      <w:r w:rsidRPr="00AC7437">
        <w:rPr>
          <w:rFonts w:asciiTheme="minorHAnsi" w:hAnsiTheme="minorHAnsi"/>
          <w:spacing w:val="1"/>
          <w:sz w:val="22"/>
          <w:szCs w:val="22"/>
        </w:rPr>
        <w:t>r</w:t>
      </w:r>
      <w:r w:rsidRPr="00AC7437">
        <w:rPr>
          <w:rFonts w:asciiTheme="minorHAnsi" w:hAnsiTheme="minorHAnsi"/>
          <w:sz w:val="22"/>
          <w:szCs w:val="22"/>
        </w:rPr>
        <w:t>ed</w:t>
      </w:r>
      <w:r w:rsidR="00F91B4B">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o</w:t>
      </w:r>
      <w:r w:rsidR="00F91B4B">
        <w:rPr>
          <w:rFonts w:asciiTheme="minorHAnsi" w:hAnsiTheme="minorHAnsi"/>
          <w:sz w:val="22"/>
          <w:szCs w:val="22"/>
        </w:rPr>
        <w:t xml:space="preserve"> </w:t>
      </w:r>
      <w:r w:rsidRPr="00AC7437">
        <w:rPr>
          <w:rFonts w:asciiTheme="minorHAnsi" w:hAnsiTheme="minorHAnsi"/>
          <w:spacing w:val="2"/>
          <w:sz w:val="22"/>
          <w:szCs w:val="22"/>
        </w:rPr>
        <w:t>e</w:t>
      </w:r>
      <w:r w:rsidRPr="00AC7437">
        <w:rPr>
          <w:rFonts w:asciiTheme="minorHAnsi" w:hAnsiTheme="minorHAnsi"/>
          <w:spacing w:val="1"/>
          <w:sz w:val="22"/>
          <w:szCs w:val="22"/>
        </w:rPr>
        <w:t>s</w:t>
      </w:r>
      <w:r w:rsidRPr="00AC7437">
        <w:rPr>
          <w:rFonts w:asciiTheme="minorHAnsi" w:hAnsiTheme="minorHAnsi"/>
          <w:sz w:val="22"/>
          <w:szCs w:val="22"/>
        </w:rPr>
        <w:t>t</w:t>
      </w:r>
      <w:r w:rsidRPr="00AC7437">
        <w:rPr>
          <w:rFonts w:asciiTheme="minorHAnsi" w:hAnsiTheme="minorHAnsi"/>
          <w:spacing w:val="2"/>
          <w:sz w:val="22"/>
          <w:szCs w:val="22"/>
        </w:rPr>
        <w:t>a</w:t>
      </w:r>
      <w:r w:rsidRPr="00AC7437">
        <w:rPr>
          <w:rFonts w:asciiTheme="minorHAnsi" w:hAnsiTheme="minorHAnsi"/>
          <w:sz w:val="22"/>
          <w:szCs w:val="22"/>
        </w:rPr>
        <w:t>b</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h</w:t>
      </w:r>
      <w:r w:rsidR="00CC01A6" w:rsidRPr="00AC7437">
        <w:rPr>
          <w:rFonts w:asciiTheme="minorHAnsi" w:hAnsiTheme="minorHAnsi"/>
          <w:sz w:val="22"/>
          <w:szCs w:val="22"/>
        </w:rPr>
        <w:t xml:space="preserve"> a</w:t>
      </w:r>
      <w:r w:rsidR="00CC01A6" w:rsidRPr="00AC7437">
        <w:rPr>
          <w:rFonts w:asciiTheme="minorHAnsi" w:hAnsiTheme="minorHAnsi"/>
          <w:spacing w:val="1"/>
          <w:sz w:val="22"/>
          <w:szCs w:val="22"/>
        </w:rPr>
        <w:t xml:space="preserve"> s</w:t>
      </w:r>
      <w:r w:rsidR="00CC01A6" w:rsidRPr="00AC7437">
        <w:rPr>
          <w:rFonts w:asciiTheme="minorHAnsi" w:hAnsiTheme="minorHAnsi"/>
          <w:sz w:val="22"/>
          <w:szCs w:val="22"/>
        </w:rPr>
        <w:t>h</w:t>
      </w:r>
      <w:r w:rsidR="00CC01A6" w:rsidRPr="00AC7437">
        <w:rPr>
          <w:rFonts w:asciiTheme="minorHAnsi" w:hAnsiTheme="minorHAnsi"/>
          <w:spacing w:val="-1"/>
          <w:sz w:val="22"/>
          <w:szCs w:val="22"/>
        </w:rPr>
        <w:t>a</w:t>
      </w:r>
      <w:r w:rsidR="00CC01A6" w:rsidRPr="00AC7437">
        <w:rPr>
          <w:rFonts w:asciiTheme="minorHAnsi" w:hAnsiTheme="minorHAnsi"/>
          <w:spacing w:val="1"/>
          <w:sz w:val="22"/>
          <w:szCs w:val="22"/>
        </w:rPr>
        <w:t>r</w:t>
      </w:r>
      <w:r w:rsidR="00CC01A6" w:rsidRPr="00AC7437">
        <w:rPr>
          <w:rFonts w:asciiTheme="minorHAnsi" w:hAnsiTheme="minorHAnsi"/>
          <w:spacing w:val="2"/>
          <w:sz w:val="22"/>
          <w:szCs w:val="22"/>
        </w:rPr>
        <w:t>e</w:t>
      </w:r>
      <w:r w:rsidR="00CC01A6" w:rsidRPr="00AC7437">
        <w:rPr>
          <w:rFonts w:asciiTheme="minorHAnsi" w:hAnsiTheme="minorHAnsi"/>
          <w:sz w:val="22"/>
          <w:szCs w:val="22"/>
        </w:rPr>
        <w:t xml:space="preserve">d </w:t>
      </w:r>
      <w:r w:rsidRPr="00AC7437">
        <w:rPr>
          <w:rFonts w:asciiTheme="minorHAnsi" w:hAnsiTheme="minorHAnsi"/>
          <w:spacing w:val="-1"/>
          <w:sz w:val="22"/>
          <w:szCs w:val="22"/>
        </w:rPr>
        <w:t>vi</w:t>
      </w:r>
      <w:r w:rsidRPr="00AC7437">
        <w:rPr>
          <w:rFonts w:asciiTheme="minorHAnsi" w:hAnsiTheme="minorHAnsi"/>
          <w:spacing w:val="1"/>
          <w:sz w:val="22"/>
          <w:szCs w:val="22"/>
        </w:rPr>
        <w:t>si</w:t>
      </w:r>
      <w:r w:rsidRPr="00AC7437">
        <w:rPr>
          <w:rFonts w:asciiTheme="minorHAnsi" w:hAnsiTheme="minorHAnsi"/>
          <w:sz w:val="22"/>
          <w:szCs w:val="22"/>
        </w:rPr>
        <w:t>on</w:t>
      </w:r>
      <w:r w:rsidR="00F91B4B">
        <w:rPr>
          <w:rFonts w:asciiTheme="minorHAnsi" w:hAnsiTheme="minorHAnsi"/>
          <w:sz w:val="22"/>
          <w:szCs w:val="22"/>
        </w:rPr>
        <w:t xml:space="preserve"> </w:t>
      </w:r>
      <w:r w:rsidRPr="00AC7437">
        <w:rPr>
          <w:rFonts w:asciiTheme="minorHAnsi" w:hAnsiTheme="minorHAnsi"/>
          <w:sz w:val="22"/>
          <w:szCs w:val="22"/>
        </w:rPr>
        <w:t>of t</w:t>
      </w:r>
      <w:r w:rsidRPr="00AC7437">
        <w:rPr>
          <w:rFonts w:asciiTheme="minorHAnsi" w:hAnsiTheme="minorHAnsi"/>
          <w:spacing w:val="-1"/>
          <w:sz w:val="22"/>
          <w:szCs w:val="22"/>
        </w:rPr>
        <w:t>h</w:t>
      </w:r>
      <w:r w:rsidRPr="00AC7437">
        <w:rPr>
          <w:rFonts w:asciiTheme="minorHAnsi" w:hAnsiTheme="minorHAnsi"/>
          <w:sz w:val="22"/>
          <w:szCs w:val="22"/>
        </w:rPr>
        <w:t xml:space="preserve">e </w:t>
      </w:r>
      <w:r w:rsidRPr="00AC7437">
        <w:rPr>
          <w:rFonts w:asciiTheme="minorHAnsi" w:hAnsiTheme="minorHAnsi"/>
          <w:spacing w:val="-1"/>
          <w:sz w:val="22"/>
          <w:szCs w:val="22"/>
        </w:rPr>
        <w:t>P</w:t>
      </w:r>
      <w:r w:rsidRPr="00AC7437">
        <w:rPr>
          <w:rFonts w:asciiTheme="minorHAnsi" w:hAnsiTheme="minorHAnsi"/>
          <w:spacing w:val="3"/>
          <w:sz w:val="22"/>
          <w:szCs w:val="22"/>
        </w:rPr>
        <w:t>r</w:t>
      </w:r>
      <w:r w:rsidRPr="00AC7437">
        <w:rPr>
          <w:rFonts w:asciiTheme="minorHAnsi" w:hAnsiTheme="minorHAnsi"/>
          <w:spacing w:val="2"/>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F91B4B">
        <w:rPr>
          <w:rFonts w:asciiTheme="minorHAnsi" w:hAnsiTheme="minorHAnsi"/>
          <w:sz w:val="22"/>
          <w:szCs w:val="22"/>
        </w:rPr>
        <w:t xml:space="preserve"> </w:t>
      </w:r>
      <w:r w:rsidRPr="00AC7437">
        <w:rPr>
          <w:rFonts w:asciiTheme="minorHAnsi" w:hAnsiTheme="minorHAnsi"/>
          <w:sz w:val="22"/>
          <w:szCs w:val="22"/>
        </w:rPr>
        <w:t>to</w:t>
      </w:r>
      <w:r w:rsidR="00F91B4B">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c</w:t>
      </w:r>
      <w:r w:rsidRPr="00AC7437">
        <w:rPr>
          <w:rFonts w:asciiTheme="minorHAnsi" w:hAnsiTheme="minorHAnsi"/>
          <w:sz w:val="22"/>
          <w:szCs w:val="22"/>
        </w:rPr>
        <w:t>h</w:t>
      </w:r>
      <w:r w:rsidRPr="00AC7437">
        <w:rPr>
          <w:rFonts w:asciiTheme="minorHAnsi" w:hAnsiTheme="minorHAnsi"/>
          <w:spacing w:val="1"/>
          <w:sz w:val="22"/>
          <w:szCs w:val="22"/>
        </w:rPr>
        <w:t>i</w:t>
      </w:r>
      <w:r w:rsidRPr="00AC7437">
        <w:rPr>
          <w:rFonts w:asciiTheme="minorHAnsi" w:hAnsiTheme="minorHAnsi"/>
          <w:sz w:val="22"/>
          <w:szCs w:val="22"/>
        </w:rPr>
        <w:t>e</w:t>
      </w:r>
      <w:r w:rsidRPr="00AC7437">
        <w:rPr>
          <w:rFonts w:asciiTheme="minorHAnsi" w:hAnsiTheme="minorHAnsi"/>
          <w:spacing w:val="1"/>
          <w:sz w:val="22"/>
          <w:szCs w:val="22"/>
        </w:rPr>
        <w:t>v</w:t>
      </w:r>
      <w:r w:rsidRPr="00AC7437">
        <w:rPr>
          <w:rFonts w:asciiTheme="minorHAnsi" w:hAnsiTheme="minorHAnsi"/>
          <w:sz w:val="22"/>
          <w:szCs w:val="22"/>
        </w:rPr>
        <w:t>e</w:t>
      </w:r>
      <w:r w:rsidR="00F91B4B">
        <w:rPr>
          <w:rFonts w:asciiTheme="minorHAnsi" w:hAnsiTheme="minorHAnsi"/>
          <w:sz w:val="22"/>
          <w:szCs w:val="22"/>
        </w:rPr>
        <w:t xml:space="preserve"> </w:t>
      </w:r>
      <w:r w:rsidRPr="00AC7437">
        <w:rPr>
          <w:rFonts w:asciiTheme="minorHAnsi" w:hAnsiTheme="minorHAnsi"/>
          <w:spacing w:val="1"/>
          <w:sz w:val="22"/>
          <w:szCs w:val="22"/>
        </w:rPr>
        <w:t>o</w:t>
      </w:r>
      <w:r w:rsidRPr="00AC7437">
        <w:rPr>
          <w:rFonts w:asciiTheme="minorHAnsi" w:hAnsiTheme="minorHAnsi"/>
          <w:sz w:val="22"/>
          <w:szCs w:val="22"/>
        </w:rPr>
        <w:t>b</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w:t>
      </w:r>
    </w:p>
    <w:p w:rsidR="00F56DEE" w:rsidRPr="00AC7437" w:rsidRDefault="00F56DEE" w:rsidP="00F728FC">
      <w:pPr>
        <w:widowControl w:val="0"/>
        <w:autoSpaceDE w:val="0"/>
        <w:autoSpaceDN w:val="0"/>
        <w:adjustRightInd w:val="0"/>
        <w:spacing w:before="41" w:line="240" w:lineRule="auto"/>
        <w:ind w:left="810" w:right="116" w:hanging="270"/>
        <w:jc w:val="both"/>
        <w:rPr>
          <w:rFonts w:asciiTheme="minorHAnsi" w:hAnsiTheme="minorHAnsi"/>
          <w:sz w:val="22"/>
          <w:szCs w:val="22"/>
        </w:rPr>
      </w:pPr>
      <w:r w:rsidRPr="00AC7437">
        <w:rPr>
          <w:rFonts w:asciiTheme="minorHAnsi" w:hAnsiTheme="minorHAnsi"/>
          <w:sz w:val="22"/>
          <w:szCs w:val="22"/>
        </w:rPr>
        <w:t>b)</w:t>
      </w:r>
      <w:r w:rsidRPr="00AC7437">
        <w:rPr>
          <w:rFonts w:asciiTheme="minorHAnsi" w:hAnsiTheme="minorHAnsi"/>
          <w:sz w:val="22"/>
          <w:szCs w:val="22"/>
        </w:rPr>
        <w:tab/>
      </w:r>
      <w:r w:rsidRPr="00AC7437">
        <w:rPr>
          <w:rFonts w:asciiTheme="minorHAnsi" w:hAnsiTheme="minorHAnsi"/>
          <w:spacing w:val="-1"/>
          <w:sz w:val="22"/>
          <w:szCs w:val="22"/>
        </w:rPr>
        <w:t>E</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1"/>
          <w:sz w:val="22"/>
          <w:szCs w:val="22"/>
        </w:rPr>
        <w:t>b</w:t>
      </w:r>
      <w:r w:rsidRPr="00AC7437">
        <w:rPr>
          <w:rFonts w:asciiTheme="minorHAnsi" w:hAnsiTheme="minorHAnsi"/>
          <w:spacing w:val="-1"/>
          <w:sz w:val="22"/>
          <w:szCs w:val="22"/>
        </w:rPr>
        <w:t>li</w:t>
      </w:r>
      <w:r w:rsidRPr="00AC7437">
        <w:rPr>
          <w:rFonts w:asciiTheme="minorHAnsi" w:hAnsiTheme="minorHAnsi"/>
          <w:spacing w:val="1"/>
          <w:sz w:val="22"/>
          <w:szCs w:val="22"/>
        </w:rPr>
        <w:t>s</w:t>
      </w:r>
      <w:r w:rsidRPr="00AC7437">
        <w:rPr>
          <w:rFonts w:asciiTheme="minorHAnsi" w:hAnsiTheme="minorHAnsi"/>
          <w:sz w:val="22"/>
          <w:szCs w:val="22"/>
        </w:rPr>
        <w:t>h</w:t>
      </w:r>
      <w:r w:rsidR="00F91B4B">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F91B4B">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i</w:t>
      </w:r>
      <w:r w:rsidRPr="00AC7437">
        <w:rPr>
          <w:rFonts w:asciiTheme="minorHAnsi" w:hAnsiTheme="minorHAnsi"/>
          <w:sz w:val="22"/>
          <w:szCs w:val="22"/>
        </w:rPr>
        <w:t>nt</w:t>
      </w:r>
      <w:r w:rsidRPr="00AC7437">
        <w:rPr>
          <w:rFonts w:asciiTheme="minorHAnsi" w:hAnsiTheme="minorHAnsi"/>
          <w:spacing w:val="1"/>
          <w:sz w:val="22"/>
          <w:szCs w:val="22"/>
        </w:rPr>
        <w:t>a</w:t>
      </w:r>
      <w:r w:rsidRPr="00AC7437">
        <w:rPr>
          <w:rFonts w:asciiTheme="minorHAnsi" w:hAnsiTheme="minorHAnsi"/>
          <w:spacing w:val="-1"/>
          <w:sz w:val="22"/>
          <w:szCs w:val="22"/>
        </w:rPr>
        <w:t>i</w:t>
      </w:r>
      <w:r w:rsidRPr="00AC7437">
        <w:rPr>
          <w:rFonts w:asciiTheme="minorHAnsi" w:hAnsiTheme="minorHAnsi"/>
          <w:sz w:val="22"/>
          <w:szCs w:val="22"/>
        </w:rPr>
        <w:t>n</w:t>
      </w:r>
      <w:r w:rsidR="00F91B4B">
        <w:rPr>
          <w:rFonts w:asciiTheme="minorHAnsi" w:hAnsiTheme="minorHAnsi"/>
          <w:sz w:val="22"/>
          <w:szCs w:val="22"/>
        </w:rPr>
        <w:t xml:space="preserve"> </w:t>
      </w:r>
      <w:r w:rsidRPr="00AC7437">
        <w:rPr>
          <w:rFonts w:asciiTheme="minorHAnsi" w:hAnsiTheme="minorHAnsi"/>
          <w:sz w:val="22"/>
          <w:szCs w:val="22"/>
        </w:rPr>
        <w:t>g</w:t>
      </w:r>
      <w:r w:rsidRPr="00AC7437">
        <w:rPr>
          <w:rFonts w:asciiTheme="minorHAnsi" w:hAnsiTheme="minorHAnsi"/>
          <w:spacing w:val="1"/>
          <w:sz w:val="22"/>
          <w:szCs w:val="22"/>
        </w:rPr>
        <w:t>o</w:t>
      </w:r>
      <w:r w:rsidRPr="00AC7437">
        <w:rPr>
          <w:rFonts w:asciiTheme="minorHAnsi" w:hAnsiTheme="minorHAnsi"/>
          <w:sz w:val="22"/>
          <w:szCs w:val="22"/>
        </w:rPr>
        <w:t>od</w:t>
      </w:r>
      <w:r w:rsidR="00F91B4B">
        <w:rPr>
          <w:rFonts w:asciiTheme="minorHAnsi" w:hAnsiTheme="minorHAnsi"/>
          <w:sz w:val="22"/>
          <w:szCs w:val="22"/>
        </w:rPr>
        <w:t xml:space="preserve"> </w:t>
      </w:r>
      <w:r w:rsidRPr="00AC7437">
        <w:rPr>
          <w:rFonts w:asciiTheme="minorHAnsi" w:hAnsiTheme="minorHAnsi"/>
          <w:sz w:val="22"/>
          <w:szCs w:val="22"/>
        </w:rPr>
        <w:t>wor</w:t>
      </w:r>
      <w:r w:rsidRPr="00AC7437">
        <w:rPr>
          <w:rFonts w:asciiTheme="minorHAnsi" w:hAnsiTheme="minorHAnsi"/>
          <w:spacing w:val="3"/>
          <w:sz w:val="22"/>
          <w:szCs w:val="22"/>
        </w:rPr>
        <w:t>k</w:t>
      </w:r>
      <w:r w:rsidRPr="00AC7437">
        <w:rPr>
          <w:rFonts w:asciiTheme="minorHAnsi" w:hAnsiTheme="minorHAnsi"/>
          <w:spacing w:val="-1"/>
          <w:sz w:val="22"/>
          <w:szCs w:val="22"/>
        </w:rPr>
        <w:t>i</w:t>
      </w:r>
      <w:r w:rsidRPr="00AC7437">
        <w:rPr>
          <w:rFonts w:asciiTheme="minorHAnsi" w:hAnsiTheme="minorHAnsi"/>
          <w:sz w:val="22"/>
          <w:szCs w:val="22"/>
        </w:rPr>
        <w:t>ng</w:t>
      </w:r>
      <w:r w:rsidR="00F91B4B">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z w:val="22"/>
          <w:szCs w:val="22"/>
        </w:rPr>
        <w:t>at</w:t>
      </w:r>
      <w:r w:rsidRPr="00AC7437">
        <w:rPr>
          <w:rFonts w:asciiTheme="minorHAnsi" w:hAnsiTheme="minorHAnsi"/>
          <w:spacing w:val="1"/>
          <w:sz w:val="22"/>
          <w:szCs w:val="22"/>
        </w:rPr>
        <w:t>i</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s</w:t>
      </w:r>
      <w:r w:rsidR="00F91B4B">
        <w:rPr>
          <w:rFonts w:asciiTheme="minorHAnsi" w:hAnsiTheme="minorHAnsi"/>
          <w:sz w:val="22"/>
          <w:szCs w:val="22"/>
        </w:rPr>
        <w:t xml:space="preserve"> </w:t>
      </w:r>
      <w:r w:rsidRPr="00AC7437">
        <w:rPr>
          <w:rFonts w:asciiTheme="minorHAnsi" w:hAnsiTheme="minorHAnsi"/>
          <w:sz w:val="22"/>
          <w:szCs w:val="22"/>
        </w:rPr>
        <w:t>w</w:t>
      </w:r>
      <w:r w:rsidRPr="00AC7437">
        <w:rPr>
          <w:rFonts w:asciiTheme="minorHAnsi" w:hAnsiTheme="minorHAnsi"/>
          <w:spacing w:val="-1"/>
          <w:sz w:val="22"/>
          <w:szCs w:val="22"/>
        </w:rPr>
        <w:t>i</w:t>
      </w:r>
      <w:r w:rsidRPr="00AC7437">
        <w:rPr>
          <w:rFonts w:asciiTheme="minorHAnsi" w:hAnsiTheme="minorHAnsi"/>
          <w:sz w:val="22"/>
          <w:szCs w:val="22"/>
        </w:rPr>
        <w:t>th</w:t>
      </w:r>
      <w:r w:rsidR="00F91B4B">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he</w:t>
      </w:r>
      <w:r w:rsidR="00F91B4B">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pacing w:val="2"/>
          <w:sz w:val="22"/>
          <w:szCs w:val="22"/>
        </w:rPr>
        <w:t>e</w:t>
      </w:r>
      <w:r w:rsidRPr="00AC7437">
        <w:rPr>
          <w:rFonts w:asciiTheme="minorHAnsi" w:hAnsiTheme="minorHAnsi"/>
          <w:spacing w:val="-1"/>
          <w:sz w:val="22"/>
          <w:szCs w:val="22"/>
        </w:rPr>
        <w:t>l</w:t>
      </w:r>
      <w:r w:rsidRPr="00AC7437">
        <w:rPr>
          <w:rFonts w:asciiTheme="minorHAnsi" w:hAnsiTheme="minorHAnsi"/>
          <w:spacing w:val="2"/>
          <w:sz w:val="22"/>
          <w:szCs w:val="22"/>
        </w:rPr>
        <w:t>e</w:t>
      </w:r>
      <w:r w:rsidRPr="00AC7437">
        <w:rPr>
          <w:rFonts w:asciiTheme="minorHAnsi" w:hAnsiTheme="minorHAnsi"/>
          <w:spacing w:val="-1"/>
          <w:sz w:val="22"/>
          <w:szCs w:val="22"/>
        </w:rPr>
        <w:t>v</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t</w:t>
      </w:r>
      <w:r w:rsidR="00F91B4B">
        <w:rPr>
          <w:rFonts w:asciiTheme="minorHAnsi" w:hAnsiTheme="minorHAnsi"/>
          <w:sz w:val="22"/>
          <w:szCs w:val="22"/>
        </w:rPr>
        <w:t xml:space="preserve"> </w:t>
      </w:r>
      <w:r w:rsidRPr="00AC7437">
        <w:rPr>
          <w:rFonts w:asciiTheme="minorHAnsi" w:hAnsiTheme="minorHAnsi"/>
          <w:spacing w:val="2"/>
          <w:sz w:val="22"/>
          <w:szCs w:val="22"/>
        </w:rPr>
        <w:t>g</w:t>
      </w:r>
      <w:r w:rsidRPr="00AC7437">
        <w:rPr>
          <w:rFonts w:asciiTheme="minorHAnsi" w:hAnsiTheme="minorHAnsi"/>
          <w:sz w:val="22"/>
          <w:szCs w:val="22"/>
        </w:rPr>
        <w:t>o</w:t>
      </w:r>
      <w:r w:rsidRPr="00AC7437">
        <w:rPr>
          <w:rFonts w:asciiTheme="minorHAnsi" w:hAnsiTheme="minorHAnsi"/>
          <w:spacing w:val="1"/>
          <w:sz w:val="22"/>
          <w:szCs w:val="22"/>
        </w:rPr>
        <w:t>v</w:t>
      </w:r>
      <w:r w:rsidRPr="00AC7437">
        <w:rPr>
          <w:rFonts w:asciiTheme="minorHAnsi" w:hAnsiTheme="minorHAnsi"/>
          <w:sz w:val="22"/>
          <w:szCs w:val="22"/>
        </w:rPr>
        <w:t>ern</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F91B4B">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tr</w:t>
      </w:r>
      <w:r w:rsidRPr="00AC7437">
        <w:rPr>
          <w:rFonts w:asciiTheme="minorHAnsi" w:hAnsiTheme="minorHAnsi"/>
          <w:spacing w:val="-1"/>
          <w:sz w:val="22"/>
          <w:szCs w:val="22"/>
        </w:rPr>
        <w:t>i</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 as</w:t>
      </w:r>
      <w:r w:rsidR="00F91B4B">
        <w:rPr>
          <w:rFonts w:asciiTheme="minorHAnsi" w:hAnsiTheme="minorHAnsi"/>
          <w:sz w:val="22"/>
          <w:szCs w:val="22"/>
        </w:rPr>
        <w:t xml:space="preserve"> </w:t>
      </w:r>
      <w:r w:rsidRPr="00AC7437">
        <w:rPr>
          <w:rFonts w:asciiTheme="minorHAnsi" w:hAnsiTheme="minorHAnsi"/>
          <w:sz w:val="22"/>
          <w:szCs w:val="22"/>
        </w:rPr>
        <w:t>we</w:t>
      </w:r>
      <w:r w:rsidRPr="00AC7437">
        <w:rPr>
          <w:rFonts w:asciiTheme="minorHAnsi" w:hAnsiTheme="minorHAnsi"/>
          <w:spacing w:val="1"/>
          <w:sz w:val="22"/>
          <w:szCs w:val="22"/>
        </w:rPr>
        <w:t>l</w:t>
      </w:r>
      <w:r w:rsidRPr="00AC7437">
        <w:rPr>
          <w:rFonts w:asciiTheme="minorHAnsi" w:hAnsiTheme="minorHAnsi"/>
          <w:sz w:val="22"/>
          <w:szCs w:val="22"/>
        </w:rPr>
        <w:t>l</w:t>
      </w:r>
      <w:r w:rsidR="00F91B4B">
        <w:rPr>
          <w:rFonts w:asciiTheme="minorHAnsi" w:hAnsiTheme="minorHAnsi"/>
          <w:sz w:val="22"/>
          <w:szCs w:val="22"/>
        </w:rPr>
        <w:t xml:space="preserve"> </w:t>
      </w:r>
      <w:r w:rsidRPr="00AC7437">
        <w:rPr>
          <w:rFonts w:asciiTheme="minorHAnsi" w:hAnsiTheme="minorHAnsi"/>
          <w:sz w:val="22"/>
          <w:szCs w:val="22"/>
        </w:rPr>
        <w:t>as</w:t>
      </w:r>
      <w:r w:rsidR="00F91B4B">
        <w:rPr>
          <w:rFonts w:asciiTheme="minorHAnsi" w:hAnsiTheme="minorHAnsi"/>
          <w:sz w:val="22"/>
          <w:szCs w:val="22"/>
        </w:rPr>
        <w:t xml:space="preserve"> </w:t>
      </w:r>
      <w:r w:rsidRPr="00AC7437">
        <w:rPr>
          <w:rFonts w:asciiTheme="minorHAnsi" w:hAnsiTheme="minorHAnsi"/>
          <w:spacing w:val="2"/>
          <w:sz w:val="22"/>
          <w:szCs w:val="22"/>
        </w:rPr>
        <w:t>o</w:t>
      </w:r>
      <w:r w:rsidRPr="00AC7437">
        <w:rPr>
          <w:rFonts w:asciiTheme="minorHAnsi" w:hAnsiTheme="minorHAnsi"/>
          <w:sz w:val="22"/>
          <w:szCs w:val="22"/>
        </w:rPr>
        <w:t>th</w:t>
      </w:r>
      <w:r w:rsidRPr="00AC7437">
        <w:rPr>
          <w:rFonts w:asciiTheme="minorHAnsi" w:hAnsiTheme="minorHAnsi"/>
          <w:spacing w:val="-1"/>
          <w:sz w:val="22"/>
          <w:szCs w:val="22"/>
        </w:rPr>
        <w:t>e</w:t>
      </w:r>
      <w:r w:rsidRPr="00AC7437">
        <w:rPr>
          <w:rFonts w:asciiTheme="minorHAnsi" w:hAnsiTheme="minorHAnsi"/>
          <w:sz w:val="22"/>
          <w:szCs w:val="22"/>
        </w:rPr>
        <w:t>r</w:t>
      </w:r>
      <w:r w:rsidR="00F91B4B">
        <w:rPr>
          <w:rFonts w:asciiTheme="minorHAnsi" w:hAnsiTheme="minorHAnsi"/>
          <w:sz w:val="22"/>
          <w:szCs w:val="22"/>
        </w:rPr>
        <w:t xml:space="preserve"> </w:t>
      </w:r>
      <w:r w:rsidRPr="00AC7437">
        <w:rPr>
          <w:rFonts w:asciiTheme="minorHAnsi" w:hAnsiTheme="minorHAnsi"/>
          <w:sz w:val="22"/>
          <w:szCs w:val="22"/>
        </w:rPr>
        <w:t>h</w:t>
      </w:r>
      <w:r w:rsidRPr="00AC7437">
        <w:rPr>
          <w:rFonts w:asciiTheme="minorHAnsi" w:hAnsiTheme="minorHAnsi"/>
          <w:spacing w:val="-1"/>
          <w:sz w:val="22"/>
          <w:szCs w:val="22"/>
        </w:rPr>
        <w:t>i</w:t>
      </w:r>
      <w:r w:rsidRPr="00AC7437">
        <w:rPr>
          <w:rFonts w:asciiTheme="minorHAnsi" w:hAnsiTheme="minorHAnsi"/>
          <w:spacing w:val="2"/>
          <w:sz w:val="22"/>
          <w:szCs w:val="22"/>
        </w:rPr>
        <w:t>g</w:t>
      </w:r>
      <w:r w:rsidRPr="00AC7437">
        <w:rPr>
          <w:rFonts w:asciiTheme="minorHAnsi" w:hAnsiTheme="minorHAnsi"/>
          <w:sz w:val="22"/>
          <w:szCs w:val="22"/>
        </w:rPr>
        <w:t>h</w:t>
      </w:r>
      <w:r w:rsidRPr="00AC7437">
        <w:rPr>
          <w:rFonts w:asciiTheme="minorHAnsi" w:hAnsiTheme="minorHAnsi"/>
          <w:spacing w:val="-1"/>
          <w:sz w:val="22"/>
          <w:szCs w:val="22"/>
        </w:rPr>
        <w:t>e</w:t>
      </w:r>
      <w:r w:rsidRPr="00AC7437">
        <w:rPr>
          <w:rFonts w:asciiTheme="minorHAnsi" w:hAnsiTheme="minorHAnsi"/>
          <w:spacing w:val="3"/>
          <w:sz w:val="22"/>
          <w:szCs w:val="22"/>
        </w:rPr>
        <w:t>r</w:t>
      </w:r>
      <w:r w:rsidRPr="00AC7437">
        <w:rPr>
          <w:rFonts w:asciiTheme="minorHAnsi" w:hAnsiTheme="minorHAnsi"/>
          <w:spacing w:val="1"/>
          <w:sz w:val="22"/>
          <w:szCs w:val="22"/>
        </w:rPr>
        <w:t>-</w:t>
      </w:r>
      <w:r w:rsidRPr="00AC7437">
        <w:rPr>
          <w:rFonts w:asciiTheme="minorHAnsi" w:hAnsiTheme="minorHAnsi"/>
          <w:spacing w:val="-1"/>
          <w:sz w:val="22"/>
          <w:szCs w:val="22"/>
        </w:rPr>
        <w:t>l</w:t>
      </w:r>
      <w:r w:rsidRPr="00AC7437">
        <w:rPr>
          <w:rFonts w:asciiTheme="minorHAnsi" w:hAnsiTheme="minorHAnsi"/>
          <w:spacing w:val="2"/>
          <w:sz w:val="22"/>
          <w:szCs w:val="22"/>
        </w:rPr>
        <w:t>e</w:t>
      </w:r>
      <w:r w:rsidRPr="00AC7437">
        <w:rPr>
          <w:rFonts w:asciiTheme="minorHAnsi" w:hAnsiTheme="minorHAnsi"/>
          <w:spacing w:val="-1"/>
          <w:sz w:val="22"/>
          <w:szCs w:val="22"/>
        </w:rPr>
        <w:t>v</w:t>
      </w:r>
      <w:r w:rsidRPr="00AC7437">
        <w:rPr>
          <w:rFonts w:asciiTheme="minorHAnsi" w:hAnsiTheme="minorHAnsi"/>
          <w:spacing w:val="2"/>
          <w:sz w:val="22"/>
          <w:szCs w:val="22"/>
        </w:rPr>
        <w:t>e</w:t>
      </w:r>
      <w:r w:rsidRPr="00AC7437">
        <w:rPr>
          <w:rFonts w:asciiTheme="minorHAnsi" w:hAnsiTheme="minorHAnsi"/>
          <w:sz w:val="22"/>
          <w:szCs w:val="22"/>
        </w:rPr>
        <w:t>l</w:t>
      </w:r>
      <w:r w:rsidR="00F91B4B">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3"/>
          <w:sz w:val="22"/>
          <w:szCs w:val="22"/>
        </w:rPr>
        <w:t>k</w:t>
      </w:r>
      <w:r w:rsidRPr="00AC7437">
        <w:rPr>
          <w:rFonts w:asciiTheme="minorHAnsi" w:hAnsiTheme="minorHAnsi"/>
          <w:sz w:val="22"/>
          <w:szCs w:val="22"/>
        </w:rPr>
        <w:t>e</w:t>
      </w:r>
      <w:r w:rsidRPr="00AC7437">
        <w:rPr>
          <w:rFonts w:asciiTheme="minorHAnsi" w:hAnsiTheme="minorHAnsi"/>
          <w:spacing w:val="-1"/>
          <w:sz w:val="22"/>
          <w:szCs w:val="22"/>
        </w:rPr>
        <w:t>h</w:t>
      </w:r>
      <w:r w:rsidRPr="00AC7437">
        <w:rPr>
          <w:rFonts w:asciiTheme="minorHAnsi" w:hAnsiTheme="minorHAnsi"/>
          <w:sz w:val="22"/>
          <w:szCs w:val="22"/>
        </w:rPr>
        <w:t>o</w:t>
      </w:r>
      <w:r w:rsidRPr="00AC7437">
        <w:rPr>
          <w:rFonts w:asciiTheme="minorHAnsi" w:hAnsiTheme="minorHAnsi"/>
          <w:spacing w:val="-1"/>
          <w:sz w:val="22"/>
          <w:szCs w:val="22"/>
        </w:rPr>
        <w:t>l</w:t>
      </w:r>
      <w:r w:rsidRPr="00AC7437">
        <w:rPr>
          <w:rFonts w:asciiTheme="minorHAnsi" w:hAnsiTheme="minorHAnsi"/>
          <w:spacing w:val="2"/>
          <w:sz w:val="22"/>
          <w:szCs w:val="22"/>
        </w:rPr>
        <w:t>d</w:t>
      </w:r>
      <w:r w:rsidRPr="00AC7437">
        <w:rPr>
          <w:rFonts w:asciiTheme="minorHAnsi" w:hAnsiTheme="minorHAnsi"/>
          <w:sz w:val="22"/>
          <w:szCs w:val="22"/>
        </w:rPr>
        <w:t>er</w:t>
      </w:r>
      <w:r w:rsidR="00F91B4B">
        <w:rPr>
          <w:rFonts w:asciiTheme="minorHAnsi" w:hAnsiTheme="minorHAnsi"/>
          <w:sz w:val="22"/>
          <w:szCs w:val="22"/>
        </w:rPr>
        <w:t xml:space="preserve"> </w:t>
      </w:r>
      <w:r w:rsidRPr="00AC7437">
        <w:rPr>
          <w:rFonts w:asciiTheme="minorHAnsi" w:hAnsiTheme="minorHAnsi"/>
          <w:sz w:val="22"/>
          <w:szCs w:val="22"/>
        </w:rPr>
        <w:t>g</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z w:val="22"/>
          <w:szCs w:val="22"/>
        </w:rPr>
        <w:t>p</w:t>
      </w:r>
      <w:r w:rsidRPr="00AC7437">
        <w:rPr>
          <w:rFonts w:asciiTheme="minorHAnsi" w:hAnsiTheme="minorHAnsi"/>
          <w:spacing w:val="1"/>
          <w:sz w:val="22"/>
          <w:szCs w:val="22"/>
        </w:rPr>
        <w:t>s</w:t>
      </w:r>
      <w:r w:rsidRPr="00AC7437">
        <w:rPr>
          <w:rFonts w:asciiTheme="minorHAnsi" w:hAnsiTheme="minorHAnsi"/>
          <w:sz w:val="22"/>
          <w:szCs w:val="22"/>
        </w:rPr>
        <w:t>;</w:t>
      </w:r>
    </w:p>
    <w:p w:rsidR="00F56DEE" w:rsidRPr="00AC7437" w:rsidRDefault="00F56DEE" w:rsidP="00F728FC">
      <w:pPr>
        <w:widowControl w:val="0"/>
        <w:autoSpaceDE w:val="0"/>
        <w:autoSpaceDN w:val="0"/>
        <w:adjustRightInd w:val="0"/>
        <w:spacing w:before="38" w:line="240" w:lineRule="auto"/>
        <w:ind w:left="810" w:right="105" w:hanging="270"/>
        <w:jc w:val="both"/>
        <w:rPr>
          <w:rFonts w:asciiTheme="minorHAnsi" w:hAnsiTheme="minorHAnsi"/>
          <w:sz w:val="22"/>
          <w:szCs w:val="22"/>
        </w:rPr>
      </w:pPr>
      <w:r w:rsidRPr="00AC7437">
        <w:rPr>
          <w:rFonts w:asciiTheme="minorHAnsi" w:hAnsiTheme="minorHAnsi"/>
          <w:spacing w:val="1"/>
          <w:sz w:val="22"/>
          <w:szCs w:val="22"/>
        </w:rPr>
        <w:t>c</w:t>
      </w:r>
      <w:r w:rsidRPr="00AC7437">
        <w:rPr>
          <w:rFonts w:asciiTheme="minorHAnsi" w:hAnsiTheme="minorHAnsi"/>
          <w:sz w:val="22"/>
          <w:szCs w:val="22"/>
        </w:rPr>
        <w:t>)</w:t>
      </w:r>
      <w:r w:rsidRPr="00AC7437">
        <w:rPr>
          <w:rFonts w:asciiTheme="minorHAnsi" w:hAnsiTheme="minorHAnsi"/>
          <w:sz w:val="22"/>
          <w:szCs w:val="22"/>
        </w:rPr>
        <w:tab/>
      </w:r>
      <w:r w:rsidRPr="00AC7437">
        <w:rPr>
          <w:rFonts w:asciiTheme="minorHAnsi" w:hAnsiTheme="minorHAnsi"/>
          <w:spacing w:val="-1"/>
          <w:sz w:val="22"/>
          <w:szCs w:val="22"/>
        </w:rPr>
        <w:t>E</w:t>
      </w:r>
      <w:r w:rsidRPr="00AC7437">
        <w:rPr>
          <w:rFonts w:asciiTheme="minorHAnsi" w:hAnsiTheme="minorHAnsi"/>
          <w:sz w:val="22"/>
          <w:szCs w:val="22"/>
        </w:rPr>
        <w:t>n</w:t>
      </w:r>
      <w:r w:rsidRPr="00AC7437">
        <w:rPr>
          <w:rFonts w:asciiTheme="minorHAnsi" w:hAnsiTheme="minorHAnsi"/>
          <w:spacing w:val="1"/>
          <w:sz w:val="22"/>
          <w:szCs w:val="22"/>
        </w:rPr>
        <w:t>s</w:t>
      </w:r>
      <w:r w:rsidRPr="00AC7437">
        <w:rPr>
          <w:rFonts w:asciiTheme="minorHAnsi" w:hAnsiTheme="minorHAnsi"/>
          <w:sz w:val="22"/>
          <w:szCs w:val="22"/>
        </w:rPr>
        <w:t>ure</w:t>
      </w:r>
      <w:r w:rsidR="00F91B4B">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a</w:t>
      </w:r>
      <w:r w:rsidRPr="00AC7437">
        <w:rPr>
          <w:rFonts w:asciiTheme="minorHAnsi" w:hAnsiTheme="minorHAnsi"/>
          <w:spacing w:val="3"/>
          <w:sz w:val="22"/>
          <w:szCs w:val="22"/>
        </w:rPr>
        <w:t>s</w:t>
      </w:r>
      <w:r w:rsidRPr="00AC7437">
        <w:rPr>
          <w:rFonts w:asciiTheme="minorHAnsi" w:hAnsiTheme="minorHAnsi"/>
          <w:sz w:val="22"/>
          <w:szCs w:val="22"/>
        </w:rPr>
        <w:t>y</w:t>
      </w:r>
      <w:r w:rsidR="00F91B4B">
        <w:rPr>
          <w:rFonts w:asciiTheme="minorHAnsi" w:hAnsiTheme="minorHAnsi"/>
          <w:sz w:val="22"/>
          <w:szCs w:val="22"/>
        </w:rPr>
        <w:t xml:space="preserve"> </w:t>
      </w:r>
      <w:r w:rsidRPr="00AC7437">
        <w:rPr>
          <w:rFonts w:asciiTheme="minorHAnsi" w:hAnsiTheme="minorHAnsi"/>
          <w:sz w:val="22"/>
          <w:szCs w:val="22"/>
        </w:rPr>
        <w:t>p</w:t>
      </w:r>
      <w:r w:rsidRPr="00AC7437">
        <w:rPr>
          <w:rFonts w:asciiTheme="minorHAnsi" w:hAnsiTheme="minorHAnsi"/>
          <w:spacing w:val="-1"/>
          <w:sz w:val="22"/>
          <w:szCs w:val="22"/>
        </w:rPr>
        <w:t>u</w:t>
      </w:r>
      <w:r w:rsidRPr="00AC7437">
        <w:rPr>
          <w:rFonts w:asciiTheme="minorHAnsi" w:hAnsiTheme="minorHAnsi"/>
          <w:spacing w:val="2"/>
          <w:sz w:val="22"/>
          <w:szCs w:val="22"/>
        </w:rPr>
        <w:t>b</w:t>
      </w:r>
      <w:r w:rsidRPr="00AC7437">
        <w:rPr>
          <w:rFonts w:asciiTheme="minorHAnsi" w:hAnsiTheme="minorHAnsi"/>
          <w:spacing w:val="-1"/>
          <w:sz w:val="22"/>
          <w:szCs w:val="22"/>
        </w:rPr>
        <w:t>li</w:t>
      </w:r>
      <w:r w:rsidRPr="00AC7437">
        <w:rPr>
          <w:rFonts w:asciiTheme="minorHAnsi" w:hAnsiTheme="minorHAnsi"/>
          <w:sz w:val="22"/>
          <w:szCs w:val="22"/>
        </w:rPr>
        <w:t>c</w:t>
      </w:r>
      <w:r w:rsidR="00F91B4B">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cc</w:t>
      </w:r>
      <w:r w:rsidRPr="00AC7437">
        <w:rPr>
          <w:rFonts w:asciiTheme="minorHAnsi" w:hAnsiTheme="minorHAnsi"/>
          <w:sz w:val="22"/>
          <w:szCs w:val="22"/>
        </w:rPr>
        <w:t>e</w:t>
      </w:r>
      <w:r w:rsidRPr="00AC7437">
        <w:rPr>
          <w:rFonts w:asciiTheme="minorHAnsi" w:hAnsiTheme="minorHAnsi"/>
          <w:spacing w:val="3"/>
          <w:sz w:val="22"/>
          <w:szCs w:val="22"/>
        </w:rPr>
        <w:t>s</w:t>
      </w:r>
      <w:r w:rsidRPr="00AC7437">
        <w:rPr>
          <w:rFonts w:asciiTheme="minorHAnsi" w:hAnsiTheme="minorHAnsi"/>
          <w:sz w:val="22"/>
          <w:szCs w:val="22"/>
        </w:rPr>
        <w:t>s</w:t>
      </w:r>
      <w:r w:rsidR="00F91B4B">
        <w:rPr>
          <w:rFonts w:asciiTheme="minorHAnsi" w:hAnsiTheme="minorHAnsi"/>
          <w:sz w:val="22"/>
          <w:szCs w:val="22"/>
        </w:rPr>
        <w:t xml:space="preserve"> </w:t>
      </w:r>
      <w:r w:rsidRPr="00AC7437">
        <w:rPr>
          <w:rFonts w:asciiTheme="minorHAnsi" w:hAnsiTheme="minorHAnsi"/>
          <w:sz w:val="22"/>
          <w:szCs w:val="22"/>
        </w:rPr>
        <w:t>to</w:t>
      </w:r>
      <w:r w:rsidR="00F91B4B">
        <w:rPr>
          <w:rFonts w:asciiTheme="minorHAnsi" w:hAnsiTheme="minorHAnsi"/>
          <w:sz w:val="22"/>
          <w:szCs w:val="22"/>
        </w:rPr>
        <w:t xml:space="preserve"> </w:t>
      </w:r>
      <w:r w:rsidRPr="00AC7437">
        <w:rPr>
          <w:rFonts w:asciiTheme="minorHAnsi" w:hAnsiTheme="minorHAnsi"/>
          <w:sz w:val="22"/>
          <w:szCs w:val="22"/>
        </w:rPr>
        <w:t>M</w:t>
      </w:r>
      <w:r w:rsidRPr="00AC7437">
        <w:rPr>
          <w:rFonts w:asciiTheme="minorHAnsi" w:hAnsiTheme="minorHAnsi"/>
          <w:spacing w:val="1"/>
          <w:sz w:val="22"/>
          <w:szCs w:val="22"/>
        </w:rPr>
        <w:t>&amp;</w:t>
      </w:r>
      <w:r w:rsidRPr="00AC7437">
        <w:rPr>
          <w:rFonts w:asciiTheme="minorHAnsi" w:hAnsiTheme="minorHAnsi"/>
          <w:sz w:val="22"/>
          <w:szCs w:val="22"/>
        </w:rPr>
        <w:t>E</w:t>
      </w:r>
      <w:r w:rsidR="00F91B4B">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pacing w:val="2"/>
          <w:sz w:val="22"/>
          <w:szCs w:val="22"/>
        </w:rPr>
        <w:t>e</w:t>
      </w:r>
      <w:r w:rsidRPr="00AC7437">
        <w:rPr>
          <w:rFonts w:asciiTheme="minorHAnsi" w:hAnsiTheme="minorHAnsi"/>
          <w:sz w:val="22"/>
          <w:szCs w:val="22"/>
        </w:rPr>
        <w:t>p</w:t>
      </w:r>
      <w:r w:rsidRPr="00AC7437">
        <w:rPr>
          <w:rFonts w:asciiTheme="minorHAnsi" w:hAnsiTheme="minorHAnsi"/>
          <w:spacing w:val="-1"/>
          <w:sz w:val="22"/>
          <w:szCs w:val="22"/>
        </w:rPr>
        <w:t>o</w:t>
      </w:r>
      <w:r w:rsidRPr="00AC7437">
        <w:rPr>
          <w:rFonts w:asciiTheme="minorHAnsi" w:hAnsiTheme="minorHAnsi"/>
          <w:spacing w:val="1"/>
          <w:sz w:val="22"/>
          <w:szCs w:val="22"/>
        </w:rPr>
        <w:t>r</w:t>
      </w:r>
      <w:r w:rsidRPr="00AC7437">
        <w:rPr>
          <w:rFonts w:asciiTheme="minorHAnsi" w:hAnsiTheme="minorHAnsi"/>
          <w:sz w:val="22"/>
          <w:szCs w:val="22"/>
        </w:rPr>
        <w:t>ts</w:t>
      </w:r>
      <w:r w:rsidR="00F91B4B">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F91B4B">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a</w:t>
      </w:r>
      <w:r w:rsidRPr="00AC7437">
        <w:rPr>
          <w:rFonts w:asciiTheme="minorHAnsi" w:hAnsiTheme="minorHAnsi"/>
          <w:spacing w:val="2"/>
          <w:sz w:val="22"/>
          <w:szCs w:val="22"/>
        </w:rPr>
        <w:t>t</w:t>
      </w:r>
      <w:r w:rsidRPr="00AC7437">
        <w:rPr>
          <w:rFonts w:asciiTheme="minorHAnsi" w:hAnsiTheme="minorHAnsi"/>
          <w:sz w:val="22"/>
          <w:szCs w:val="22"/>
        </w:rPr>
        <w:t>a</w:t>
      </w:r>
      <w:r w:rsidR="00F91B4B">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F91B4B">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pacing w:val="5"/>
          <w:sz w:val="22"/>
          <w:szCs w:val="22"/>
        </w:rPr>
        <w:t>a</w:t>
      </w:r>
      <w:r w:rsidRPr="00AC7437">
        <w:rPr>
          <w:rFonts w:asciiTheme="minorHAnsi" w:hAnsiTheme="minorHAnsi"/>
          <w:spacing w:val="3"/>
          <w:sz w:val="22"/>
          <w:szCs w:val="22"/>
        </w:rPr>
        <w:t>k</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ureth</w:t>
      </w:r>
      <w:r w:rsidRPr="00AC7437">
        <w:rPr>
          <w:rFonts w:asciiTheme="minorHAnsi" w:hAnsiTheme="minorHAnsi"/>
          <w:spacing w:val="1"/>
          <w:sz w:val="22"/>
          <w:szCs w:val="22"/>
        </w:rPr>
        <w:t>e</w:t>
      </w:r>
      <w:r w:rsidRPr="00AC7437">
        <w:rPr>
          <w:rFonts w:asciiTheme="minorHAnsi" w:hAnsiTheme="minorHAnsi"/>
          <w:sz w:val="22"/>
          <w:szCs w:val="22"/>
        </w:rPr>
        <w:t>y</w:t>
      </w:r>
      <w:r w:rsidR="00F91B4B">
        <w:rPr>
          <w:rFonts w:asciiTheme="minorHAnsi" w:hAnsiTheme="minorHAnsi"/>
          <w:sz w:val="22"/>
          <w:szCs w:val="22"/>
        </w:rPr>
        <w:t xml:space="preserve"> </w:t>
      </w:r>
      <w:r w:rsidRPr="00AC7437">
        <w:rPr>
          <w:rFonts w:asciiTheme="minorHAnsi" w:hAnsiTheme="minorHAnsi"/>
          <w:sz w:val="22"/>
          <w:szCs w:val="22"/>
        </w:rPr>
        <w:t>are</w:t>
      </w:r>
      <w:r w:rsidR="00F91B4B">
        <w:rPr>
          <w:rFonts w:asciiTheme="minorHAnsi" w:hAnsiTheme="minorHAnsi"/>
          <w:sz w:val="22"/>
          <w:szCs w:val="22"/>
        </w:rPr>
        <w:t xml:space="preserve"> </w:t>
      </w:r>
      <w:r w:rsidRPr="00AC7437">
        <w:rPr>
          <w:rFonts w:asciiTheme="minorHAnsi" w:hAnsiTheme="minorHAnsi"/>
          <w:spacing w:val="-2"/>
          <w:sz w:val="22"/>
          <w:szCs w:val="22"/>
        </w:rPr>
        <w:t>w</w:t>
      </w:r>
      <w:r w:rsidRPr="00AC7437">
        <w:rPr>
          <w:rFonts w:asciiTheme="minorHAnsi" w:hAnsiTheme="minorHAnsi"/>
          <w:spacing w:val="-1"/>
          <w:sz w:val="22"/>
          <w:szCs w:val="22"/>
        </w:rPr>
        <w:t>i</w:t>
      </w:r>
      <w:r w:rsidRPr="00AC7437">
        <w:rPr>
          <w:rFonts w:asciiTheme="minorHAnsi" w:hAnsiTheme="minorHAnsi"/>
          <w:spacing w:val="2"/>
          <w:sz w:val="22"/>
          <w:szCs w:val="22"/>
        </w:rPr>
        <w:t>d</w:t>
      </w:r>
      <w:r w:rsidRPr="00AC7437">
        <w:rPr>
          <w:rFonts w:asciiTheme="minorHAnsi" w:hAnsiTheme="minorHAnsi"/>
          <w:sz w:val="22"/>
          <w:szCs w:val="22"/>
        </w:rPr>
        <w:t>e</w:t>
      </w:r>
      <w:r w:rsidRPr="00AC7437">
        <w:rPr>
          <w:rFonts w:asciiTheme="minorHAnsi" w:hAnsiTheme="minorHAnsi"/>
          <w:spacing w:val="3"/>
          <w:sz w:val="22"/>
          <w:szCs w:val="22"/>
        </w:rPr>
        <w:t>l</w:t>
      </w:r>
      <w:r w:rsidRPr="00AC7437">
        <w:rPr>
          <w:rFonts w:asciiTheme="minorHAnsi" w:hAnsiTheme="minorHAnsi"/>
          <w:sz w:val="22"/>
          <w:szCs w:val="22"/>
        </w:rPr>
        <w:t>y d</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tr</w:t>
      </w:r>
      <w:r w:rsidRPr="00AC7437">
        <w:rPr>
          <w:rFonts w:asciiTheme="minorHAnsi" w:hAnsiTheme="minorHAnsi"/>
          <w:spacing w:val="-1"/>
          <w:sz w:val="22"/>
          <w:szCs w:val="22"/>
        </w:rPr>
        <w:t>i</w:t>
      </w:r>
      <w:r w:rsidRPr="00AC7437">
        <w:rPr>
          <w:rFonts w:asciiTheme="minorHAnsi" w:hAnsiTheme="minorHAnsi"/>
          <w:spacing w:val="2"/>
          <w:sz w:val="22"/>
          <w:szCs w:val="22"/>
        </w:rPr>
        <w:t>b</w:t>
      </w:r>
      <w:r w:rsidRPr="00AC7437">
        <w:rPr>
          <w:rFonts w:asciiTheme="minorHAnsi" w:hAnsiTheme="minorHAnsi"/>
          <w:sz w:val="22"/>
          <w:szCs w:val="22"/>
        </w:rPr>
        <w:t>ut</w:t>
      </w:r>
      <w:r w:rsidRPr="00AC7437">
        <w:rPr>
          <w:rFonts w:asciiTheme="minorHAnsi" w:hAnsiTheme="minorHAnsi"/>
          <w:spacing w:val="1"/>
          <w:sz w:val="22"/>
          <w:szCs w:val="22"/>
        </w:rPr>
        <w:t>e</w:t>
      </w:r>
      <w:r w:rsidRPr="00AC7437">
        <w:rPr>
          <w:rFonts w:asciiTheme="minorHAnsi" w:hAnsiTheme="minorHAnsi"/>
          <w:sz w:val="22"/>
          <w:szCs w:val="22"/>
        </w:rPr>
        <w:t>d;</w:t>
      </w:r>
    </w:p>
    <w:p w:rsidR="00F56DEE" w:rsidRPr="00AC7437" w:rsidRDefault="00F56DEE" w:rsidP="00F728FC">
      <w:pPr>
        <w:widowControl w:val="0"/>
        <w:autoSpaceDE w:val="0"/>
        <w:autoSpaceDN w:val="0"/>
        <w:adjustRightInd w:val="0"/>
        <w:spacing w:before="38" w:line="240" w:lineRule="auto"/>
        <w:ind w:left="810" w:right="112" w:hanging="270"/>
        <w:jc w:val="both"/>
        <w:rPr>
          <w:rFonts w:asciiTheme="minorHAnsi" w:hAnsiTheme="minorHAnsi"/>
          <w:sz w:val="22"/>
          <w:szCs w:val="22"/>
        </w:rPr>
      </w:pPr>
      <w:r w:rsidRPr="00AC7437">
        <w:rPr>
          <w:rFonts w:asciiTheme="minorHAnsi" w:hAnsiTheme="minorHAnsi"/>
          <w:sz w:val="22"/>
          <w:szCs w:val="22"/>
        </w:rPr>
        <w:t>d)</w:t>
      </w:r>
      <w:r w:rsidRPr="00AC7437">
        <w:rPr>
          <w:rFonts w:asciiTheme="minorHAnsi" w:hAnsiTheme="minorHAnsi"/>
          <w:sz w:val="22"/>
          <w:szCs w:val="22"/>
        </w:rPr>
        <w:tab/>
      </w:r>
      <w:r w:rsidRPr="00AC7437">
        <w:rPr>
          <w:rFonts w:asciiTheme="minorHAnsi" w:hAnsiTheme="minorHAnsi"/>
          <w:spacing w:val="-1"/>
          <w:sz w:val="22"/>
          <w:szCs w:val="22"/>
        </w:rPr>
        <w:t>S</w:t>
      </w:r>
      <w:r w:rsidRPr="00AC7437">
        <w:rPr>
          <w:rFonts w:asciiTheme="minorHAnsi" w:hAnsiTheme="minorHAnsi"/>
          <w:sz w:val="22"/>
          <w:szCs w:val="22"/>
        </w:rPr>
        <w:t>u</w:t>
      </w:r>
      <w:r w:rsidRPr="00AC7437">
        <w:rPr>
          <w:rFonts w:asciiTheme="minorHAnsi" w:hAnsiTheme="minorHAnsi"/>
          <w:spacing w:val="-1"/>
          <w:sz w:val="22"/>
          <w:szCs w:val="22"/>
        </w:rPr>
        <w:t>b</w:t>
      </w:r>
      <w:r w:rsidRPr="00AC7437">
        <w:rPr>
          <w:rFonts w:asciiTheme="minorHAnsi" w:hAnsiTheme="minorHAnsi"/>
          <w:spacing w:val="4"/>
          <w:sz w:val="22"/>
          <w:szCs w:val="22"/>
        </w:rPr>
        <w:t>m</w:t>
      </w:r>
      <w:r w:rsidRPr="00AC7437">
        <w:rPr>
          <w:rFonts w:asciiTheme="minorHAnsi" w:hAnsiTheme="minorHAnsi"/>
          <w:spacing w:val="-1"/>
          <w:sz w:val="22"/>
          <w:szCs w:val="22"/>
        </w:rPr>
        <w:t>i</w:t>
      </w:r>
      <w:r w:rsidRPr="00AC7437">
        <w:rPr>
          <w:rFonts w:asciiTheme="minorHAnsi" w:hAnsiTheme="minorHAnsi"/>
          <w:sz w:val="22"/>
          <w:szCs w:val="22"/>
        </w:rPr>
        <w:t>t</w:t>
      </w:r>
      <w:r w:rsidR="00F91B4B">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q</w:t>
      </w:r>
      <w:r w:rsidRPr="00AC7437">
        <w:rPr>
          <w:rFonts w:asciiTheme="minorHAnsi" w:hAnsiTheme="minorHAnsi"/>
          <w:sz w:val="22"/>
          <w:szCs w:val="22"/>
        </w:rPr>
        <w:t>u</w:t>
      </w:r>
      <w:r w:rsidRPr="00AC7437">
        <w:rPr>
          <w:rFonts w:asciiTheme="minorHAnsi" w:hAnsiTheme="minorHAnsi"/>
          <w:spacing w:val="-1"/>
          <w:sz w:val="22"/>
          <w:szCs w:val="22"/>
        </w:rPr>
        <w:t>i</w:t>
      </w:r>
      <w:r w:rsidRPr="00AC7437">
        <w:rPr>
          <w:rFonts w:asciiTheme="minorHAnsi" w:hAnsiTheme="minorHAnsi"/>
          <w:spacing w:val="1"/>
          <w:sz w:val="22"/>
          <w:szCs w:val="22"/>
        </w:rPr>
        <w:t>r</w:t>
      </w:r>
      <w:r w:rsidRPr="00AC7437">
        <w:rPr>
          <w:rFonts w:asciiTheme="minorHAnsi" w:hAnsiTheme="minorHAnsi"/>
          <w:spacing w:val="2"/>
          <w:sz w:val="22"/>
          <w:szCs w:val="22"/>
        </w:rPr>
        <w:t>e</w:t>
      </w:r>
      <w:r w:rsidRPr="00AC7437">
        <w:rPr>
          <w:rFonts w:asciiTheme="minorHAnsi" w:hAnsiTheme="minorHAnsi"/>
          <w:sz w:val="22"/>
          <w:szCs w:val="22"/>
        </w:rPr>
        <w:t>d</w:t>
      </w:r>
      <w:r w:rsidRPr="00AC7437">
        <w:rPr>
          <w:rFonts w:asciiTheme="minorHAnsi" w:hAnsiTheme="minorHAnsi"/>
          <w:spacing w:val="2"/>
          <w:sz w:val="22"/>
          <w:szCs w:val="22"/>
        </w:rPr>
        <w:t xml:space="preserve"> a</w:t>
      </w:r>
      <w:r w:rsidRPr="00AC7437">
        <w:rPr>
          <w:rFonts w:asciiTheme="minorHAnsi" w:hAnsiTheme="minorHAnsi"/>
          <w:sz w:val="22"/>
          <w:szCs w:val="22"/>
        </w:rPr>
        <w:t>n</w:t>
      </w:r>
      <w:r w:rsidRPr="00AC7437">
        <w:rPr>
          <w:rFonts w:asciiTheme="minorHAnsi" w:hAnsiTheme="minorHAnsi"/>
          <w:spacing w:val="1"/>
          <w:sz w:val="22"/>
          <w:szCs w:val="22"/>
        </w:rPr>
        <w:t>al</w:t>
      </w:r>
      <w:r w:rsidRPr="00AC7437">
        <w:rPr>
          <w:rFonts w:asciiTheme="minorHAnsi" w:hAnsiTheme="minorHAnsi"/>
          <w:spacing w:val="-4"/>
          <w:sz w:val="22"/>
          <w:szCs w:val="22"/>
        </w:rPr>
        <w:t>y</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al</w:t>
      </w:r>
      <w:r w:rsidR="00F91B4B">
        <w:rPr>
          <w:rFonts w:asciiTheme="minorHAnsi" w:hAnsiTheme="minorHAnsi"/>
          <w:sz w:val="22"/>
          <w:szCs w:val="22"/>
        </w:rPr>
        <w:t xml:space="preserve"> </w:t>
      </w:r>
      <w:r w:rsidRPr="00AC7437">
        <w:rPr>
          <w:rFonts w:asciiTheme="minorHAnsi" w:hAnsiTheme="minorHAnsi"/>
          <w:spacing w:val="3"/>
          <w:sz w:val="22"/>
          <w:szCs w:val="22"/>
        </w:rPr>
        <w:t>r</w:t>
      </w:r>
      <w:r w:rsidRPr="00AC7437">
        <w:rPr>
          <w:rFonts w:asciiTheme="minorHAnsi" w:hAnsiTheme="minorHAnsi"/>
          <w:sz w:val="22"/>
          <w:szCs w:val="22"/>
        </w:rPr>
        <w:t>e</w:t>
      </w:r>
      <w:r w:rsidRPr="00AC7437">
        <w:rPr>
          <w:rFonts w:asciiTheme="minorHAnsi" w:hAnsiTheme="minorHAnsi"/>
          <w:spacing w:val="-1"/>
          <w:sz w:val="22"/>
          <w:szCs w:val="22"/>
        </w:rPr>
        <w:t>p</w:t>
      </w:r>
      <w:r w:rsidRPr="00AC7437">
        <w:rPr>
          <w:rFonts w:asciiTheme="minorHAnsi" w:hAnsiTheme="minorHAnsi"/>
          <w:sz w:val="22"/>
          <w:szCs w:val="22"/>
        </w:rPr>
        <w:t>orts</w:t>
      </w:r>
      <w:r w:rsidR="00F91B4B">
        <w:rPr>
          <w:rFonts w:asciiTheme="minorHAnsi" w:hAnsiTheme="minorHAnsi"/>
          <w:sz w:val="22"/>
          <w:szCs w:val="22"/>
        </w:rPr>
        <w:t xml:space="preserve"> </w:t>
      </w:r>
      <w:r w:rsidRPr="00AC7437">
        <w:rPr>
          <w:rFonts w:asciiTheme="minorHAnsi" w:hAnsiTheme="minorHAnsi"/>
          <w:spacing w:val="2"/>
          <w:sz w:val="22"/>
          <w:szCs w:val="22"/>
        </w:rPr>
        <w:t>o</w:t>
      </w:r>
      <w:r w:rsidRPr="00AC7437">
        <w:rPr>
          <w:rFonts w:asciiTheme="minorHAnsi" w:hAnsiTheme="minorHAnsi"/>
          <w:sz w:val="22"/>
          <w:szCs w:val="22"/>
        </w:rPr>
        <w:t>n</w:t>
      </w:r>
      <w:r w:rsidR="00F91B4B">
        <w:rPr>
          <w:rFonts w:asciiTheme="minorHAnsi" w:hAnsiTheme="minorHAnsi"/>
          <w:sz w:val="22"/>
          <w:szCs w:val="22"/>
        </w:rPr>
        <w:t xml:space="preserve"> </w:t>
      </w:r>
      <w:r w:rsidRPr="00AC7437">
        <w:rPr>
          <w:rFonts w:asciiTheme="minorHAnsi" w:hAnsiTheme="minorHAnsi"/>
          <w:sz w:val="22"/>
          <w:szCs w:val="22"/>
        </w:rPr>
        <w:t>progre</w:t>
      </w:r>
      <w:r w:rsidRPr="00AC7437">
        <w:rPr>
          <w:rFonts w:asciiTheme="minorHAnsi" w:hAnsiTheme="minorHAnsi"/>
          <w:spacing w:val="1"/>
          <w:sz w:val="22"/>
          <w:szCs w:val="22"/>
        </w:rPr>
        <w:t>s</w:t>
      </w:r>
      <w:r w:rsidRPr="00AC7437">
        <w:rPr>
          <w:rFonts w:asciiTheme="minorHAnsi" w:hAnsiTheme="minorHAnsi"/>
          <w:sz w:val="22"/>
          <w:szCs w:val="22"/>
        </w:rPr>
        <w:t>s–</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3"/>
          <w:sz w:val="22"/>
          <w:szCs w:val="22"/>
        </w:rPr>
        <w:t>c</w:t>
      </w:r>
      <w:r w:rsidRPr="00AC7437">
        <w:rPr>
          <w:rFonts w:asciiTheme="minorHAnsi" w:hAnsiTheme="minorHAnsi"/>
          <w:spacing w:val="-1"/>
          <w:sz w:val="22"/>
          <w:szCs w:val="22"/>
        </w:rPr>
        <w:t>l</w:t>
      </w:r>
      <w:r w:rsidRPr="00AC7437">
        <w:rPr>
          <w:rFonts w:asciiTheme="minorHAnsi" w:hAnsiTheme="minorHAnsi"/>
          <w:sz w:val="22"/>
          <w:szCs w:val="22"/>
        </w:rPr>
        <w:t>u</w:t>
      </w:r>
      <w:r w:rsidRPr="00AC7437">
        <w:rPr>
          <w:rFonts w:asciiTheme="minorHAnsi" w:hAnsiTheme="minorHAnsi"/>
          <w:spacing w:val="1"/>
          <w:sz w:val="22"/>
          <w:szCs w:val="22"/>
        </w:rPr>
        <w:t>d</w:t>
      </w:r>
      <w:r w:rsidRPr="00AC7437">
        <w:rPr>
          <w:rFonts w:asciiTheme="minorHAnsi" w:hAnsiTheme="minorHAnsi"/>
          <w:spacing w:val="-1"/>
          <w:sz w:val="22"/>
          <w:szCs w:val="22"/>
        </w:rPr>
        <w:t>i</w:t>
      </w:r>
      <w:r w:rsidRPr="00AC7437">
        <w:rPr>
          <w:rFonts w:asciiTheme="minorHAnsi" w:hAnsiTheme="minorHAnsi"/>
          <w:sz w:val="22"/>
          <w:szCs w:val="22"/>
        </w:rPr>
        <w:t>ng</w:t>
      </w:r>
      <w:r w:rsidR="00F91B4B">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di</w:t>
      </w:r>
      <w:r w:rsidRPr="00AC7437">
        <w:rPr>
          <w:rFonts w:asciiTheme="minorHAnsi" w:hAnsiTheme="minorHAnsi"/>
          <w:spacing w:val="1"/>
          <w:sz w:val="22"/>
          <w:szCs w:val="22"/>
        </w:rPr>
        <w:t>c</w:t>
      </w:r>
      <w:r w:rsidRPr="00AC7437">
        <w:rPr>
          <w:rFonts w:asciiTheme="minorHAnsi" w:hAnsiTheme="minorHAnsi"/>
          <w:spacing w:val="2"/>
          <w:sz w:val="22"/>
          <w:szCs w:val="22"/>
        </w:rPr>
        <w:t>a</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ns</w:t>
      </w:r>
      <w:r w:rsidR="00F91B4B">
        <w:rPr>
          <w:rFonts w:asciiTheme="minorHAnsi" w:hAnsiTheme="minorHAnsi"/>
          <w:sz w:val="22"/>
          <w:szCs w:val="22"/>
        </w:rPr>
        <w:t xml:space="preserve"> </w:t>
      </w:r>
      <w:r w:rsidRPr="00AC7437">
        <w:rPr>
          <w:rFonts w:asciiTheme="minorHAnsi" w:hAnsiTheme="minorHAnsi"/>
          <w:sz w:val="22"/>
          <w:szCs w:val="22"/>
        </w:rPr>
        <w:t>of</w:t>
      </w:r>
      <w:r w:rsidR="00F91B4B">
        <w:rPr>
          <w:rFonts w:asciiTheme="minorHAnsi" w:hAnsiTheme="minorHAnsi"/>
          <w:sz w:val="22"/>
          <w:szCs w:val="22"/>
        </w:rPr>
        <w:t xml:space="preserve"> </w:t>
      </w:r>
      <w:r w:rsidRPr="00AC7437">
        <w:rPr>
          <w:rFonts w:asciiTheme="minorHAnsi" w:hAnsiTheme="minorHAnsi"/>
          <w:spacing w:val="2"/>
          <w:sz w:val="22"/>
          <w:szCs w:val="22"/>
        </w:rPr>
        <w:t>p</w:t>
      </w:r>
      <w:r w:rsidRPr="00AC7437">
        <w:rPr>
          <w:rFonts w:asciiTheme="minorHAnsi" w:hAnsiTheme="minorHAnsi"/>
          <w:spacing w:val="-1"/>
          <w:sz w:val="22"/>
          <w:szCs w:val="22"/>
        </w:rPr>
        <w:t>l</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z w:val="22"/>
          <w:szCs w:val="22"/>
        </w:rPr>
        <w:t>d</w:t>
      </w:r>
      <w:r w:rsidR="00F91B4B">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s a</w:t>
      </w:r>
      <w:r w:rsidRPr="00AC7437">
        <w:rPr>
          <w:rFonts w:asciiTheme="minorHAnsi" w:hAnsiTheme="minorHAnsi"/>
          <w:spacing w:val="-1"/>
          <w:sz w:val="22"/>
          <w:szCs w:val="22"/>
        </w:rPr>
        <w:t>n</w:t>
      </w:r>
      <w:r w:rsidRPr="00AC7437">
        <w:rPr>
          <w:rFonts w:asciiTheme="minorHAnsi" w:hAnsiTheme="minorHAnsi"/>
          <w:sz w:val="22"/>
          <w:szCs w:val="22"/>
        </w:rPr>
        <w:t>d</w:t>
      </w:r>
      <w:r w:rsidR="00F91B4B">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z w:val="22"/>
          <w:szCs w:val="22"/>
        </w:rPr>
        <w:t>n</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2"/>
          <w:sz w:val="22"/>
          <w:szCs w:val="22"/>
        </w:rPr>
        <w:t>a</w:t>
      </w:r>
      <w:r w:rsidRPr="00AC7437">
        <w:rPr>
          <w:rFonts w:asciiTheme="minorHAnsi" w:hAnsiTheme="minorHAnsi"/>
          <w:sz w:val="22"/>
          <w:szCs w:val="22"/>
        </w:rPr>
        <w:t>l</w:t>
      </w:r>
      <w:r w:rsidR="00F91B4B">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1"/>
          <w:sz w:val="22"/>
          <w:szCs w:val="22"/>
        </w:rPr>
        <w:t>t</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ts–on</w:t>
      </w:r>
      <w:r w:rsidR="00F91B4B">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e</w:t>
      </w:r>
      <w:r w:rsidR="00F91B4B">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F91B4B">
        <w:rPr>
          <w:rFonts w:asciiTheme="minorHAnsi" w:hAnsiTheme="minorHAnsi"/>
          <w:sz w:val="22"/>
          <w:szCs w:val="22"/>
        </w:rPr>
        <w:t xml:space="preserve"> </w:t>
      </w:r>
      <w:r w:rsidRPr="00AC7437">
        <w:rPr>
          <w:rFonts w:asciiTheme="minorHAnsi" w:hAnsiTheme="minorHAnsi"/>
          <w:sz w:val="22"/>
          <w:szCs w:val="22"/>
        </w:rPr>
        <w:t>to</w:t>
      </w:r>
      <w:r w:rsidR="00F91B4B">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he</w:t>
      </w:r>
      <w:r w:rsidRPr="00AC7437">
        <w:rPr>
          <w:rFonts w:asciiTheme="minorHAnsi" w:hAnsiTheme="minorHAnsi"/>
          <w:spacing w:val="1"/>
          <w:sz w:val="22"/>
          <w:szCs w:val="22"/>
        </w:rPr>
        <w:t>r</w:t>
      </w:r>
      <w:r w:rsidRPr="00AC7437">
        <w:rPr>
          <w:rFonts w:asciiTheme="minorHAnsi" w:hAnsiTheme="minorHAnsi"/>
          <w:sz w:val="22"/>
          <w:szCs w:val="22"/>
        </w:rPr>
        <w:t>e</w:t>
      </w:r>
      <w:r w:rsidR="00F91B4B">
        <w:rPr>
          <w:rFonts w:asciiTheme="minorHAnsi" w:hAnsiTheme="minorHAnsi"/>
          <w:sz w:val="22"/>
          <w:szCs w:val="22"/>
        </w:rPr>
        <w:t xml:space="preserve"> </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v</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t</w:t>
      </w:r>
      <w:r w:rsidR="00F91B4B">
        <w:rPr>
          <w:rFonts w:asciiTheme="minorHAnsi" w:hAnsiTheme="minorHAnsi"/>
          <w:sz w:val="22"/>
          <w:szCs w:val="22"/>
        </w:rPr>
        <w:t xml:space="preserve"> </w:t>
      </w:r>
      <w:r w:rsidRPr="00AC7437">
        <w:rPr>
          <w:rFonts w:asciiTheme="minorHAnsi" w:hAnsiTheme="minorHAnsi"/>
          <w:sz w:val="22"/>
          <w:szCs w:val="22"/>
        </w:rPr>
        <w:t>b</w:t>
      </w:r>
      <w:r w:rsidRPr="00AC7437">
        <w:rPr>
          <w:rFonts w:asciiTheme="minorHAnsi" w:hAnsiTheme="minorHAnsi"/>
          <w:spacing w:val="-1"/>
          <w:sz w:val="22"/>
          <w:szCs w:val="22"/>
        </w:rPr>
        <w:t>o</w:t>
      </w:r>
      <w:r w:rsidRPr="00AC7437">
        <w:rPr>
          <w:rFonts w:asciiTheme="minorHAnsi" w:hAnsiTheme="minorHAnsi"/>
          <w:sz w:val="22"/>
          <w:szCs w:val="22"/>
        </w:rPr>
        <w:t>d</w:t>
      </w:r>
      <w:r w:rsidRPr="00AC7437">
        <w:rPr>
          <w:rFonts w:asciiTheme="minorHAnsi" w:hAnsiTheme="minorHAnsi"/>
          <w:spacing w:val="1"/>
          <w:sz w:val="22"/>
          <w:szCs w:val="22"/>
        </w:rPr>
        <w:t>i</w:t>
      </w:r>
      <w:r w:rsidRPr="00AC7437">
        <w:rPr>
          <w:rFonts w:asciiTheme="minorHAnsi" w:hAnsiTheme="minorHAnsi"/>
          <w:sz w:val="22"/>
          <w:szCs w:val="22"/>
        </w:rPr>
        <w:t>e</w:t>
      </w:r>
      <w:r w:rsidRPr="00AC7437">
        <w:rPr>
          <w:rFonts w:asciiTheme="minorHAnsi" w:hAnsiTheme="minorHAnsi"/>
          <w:spacing w:val="1"/>
          <w:sz w:val="22"/>
          <w:szCs w:val="22"/>
        </w:rPr>
        <w:t>s</w:t>
      </w:r>
      <w:proofErr w:type="gramStart"/>
      <w:r w:rsidRPr="00AC7437">
        <w:rPr>
          <w:rFonts w:asciiTheme="minorHAnsi" w:hAnsiTheme="minorHAnsi"/>
          <w:sz w:val="22"/>
          <w:szCs w:val="22"/>
        </w:rPr>
        <w:t>,</w:t>
      </w:r>
      <w:r w:rsidRPr="00AC7437">
        <w:rPr>
          <w:rFonts w:asciiTheme="minorHAnsi" w:hAnsiTheme="minorHAnsi"/>
          <w:spacing w:val="-2"/>
          <w:sz w:val="22"/>
          <w:szCs w:val="22"/>
        </w:rPr>
        <w:t>w</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z w:val="22"/>
          <w:szCs w:val="22"/>
        </w:rPr>
        <w:t>h</w:t>
      </w:r>
      <w:proofErr w:type="gramEnd"/>
      <w:r w:rsidR="00F91B4B">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ss</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1"/>
          <w:sz w:val="22"/>
          <w:szCs w:val="22"/>
        </w:rPr>
        <w:t>n</w:t>
      </w:r>
      <w:r w:rsidRPr="00AC7437">
        <w:rPr>
          <w:rFonts w:asciiTheme="minorHAnsi" w:hAnsiTheme="minorHAnsi"/>
          <w:spacing w:val="1"/>
          <w:sz w:val="22"/>
          <w:szCs w:val="22"/>
        </w:rPr>
        <w:t>c</w:t>
      </w:r>
      <w:r w:rsidRPr="00AC7437">
        <w:rPr>
          <w:rFonts w:asciiTheme="minorHAnsi" w:hAnsiTheme="minorHAnsi"/>
          <w:sz w:val="22"/>
          <w:szCs w:val="22"/>
        </w:rPr>
        <w:t>e</w:t>
      </w:r>
      <w:r w:rsidRPr="00AC7437">
        <w:rPr>
          <w:rFonts w:asciiTheme="minorHAnsi" w:hAnsiTheme="minorHAnsi"/>
          <w:spacing w:val="2"/>
          <w:sz w:val="22"/>
          <w:szCs w:val="22"/>
        </w:rPr>
        <w:t>f</w:t>
      </w:r>
      <w:r w:rsidRPr="00AC7437">
        <w:rPr>
          <w:rFonts w:asciiTheme="minorHAnsi" w:hAnsiTheme="minorHAnsi"/>
          <w:spacing w:val="1"/>
          <w:sz w:val="22"/>
          <w:szCs w:val="22"/>
        </w:rPr>
        <w:t>r</w:t>
      </w:r>
      <w:r w:rsidRPr="00AC7437">
        <w:rPr>
          <w:rFonts w:asciiTheme="minorHAnsi" w:hAnsiTheme="minorHAnsi"/>
          <w:sz w:val="22"/>
          <w:szCs w:val="22"/>
        </w:rPr>
        <w:t>om</w:t>
      </w:r>
      <w:r w:rsidR="00F91B4B">
        <w:rPr>
          <w:rFonts w:asciiTheme="minorHAnsi" w:hAnsiTheme="minorHAnsi"/>
          <w:sz w:val="22"/>
          <w:szCs w:val="22"/>
        </w:rPr>
        <w:t xml:space="preserve"> </w:t>
      </w:r>
      <w:r w:rsidRPr="00AC7437">
        <w:rPr>
          <w:rFonts w:asciiTheme="minorHAnsi" w:hAnsiTheme="minorHAnsi"/>
          <w:sz w:val="22"/>
          <w:szCs w:val="22"/>
        </w:rPr>
        <w:t>M</w:t>
      </w:r>
      <w:r w:rsidRPr="00AC7437">
        <w:rPr>
          <w:rFonts w:asciiTheme="minorHAnsi" w:hAnsiTheme="minorHAnsi"/>
          <w:spacing w:val="1"/>
          <w:sz w:val="22"/>
          <w:szCs w:val="22"/>
        </w:rPr>
        <w:t>&amp;</w:t>
      </w:r>
      <w:r w:rsidRPr="00AC7437">
        <w:rPr>
          <w:rFonts w:asciiTheme="minorHAnsi" w:hAnsiTheme="minorHAnsi"/>
          <w:sz w:val="22"/>
          <w:szCs w:val="22"/>
        </w:rPr>
        <w:t xml:space="preserve">E </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1"/>
          <w:sz w:val="22"/>
          <w:szCs w:val="22"/>
        </w:rPr>
        <w:t>f</w:t>
      </w:r>
      <w:r w:rsidRPr="00AC7437">
        <w:rPr>
          <w:rFonts w:asciiTheme="minorHAnsi" w:hAnsiTheme="minorHAnsi"/>
          <w:spacing w:val="2"/>
          <w:sz w:val="22"/>
          <w:szCs w:val="22"/>
        </w:rPr>
        <w:t>f</w:t>
      </w:r>
      <w:r w:rsidRPr="00AC7437">
        <w:rPr>
          <w:rFonts w:asciiTheme="minorHAnsi" w:hAnsiTheme="minorHAnsi"/>
          <w:sz w:val="22"/>
          <w:szCs w:val="22"/>
        </w:rPr>
        <w:t>;</w:t>
      </w:r>
    </w:p>
    <w:p w:rsidR="00F56DEE" w:rsidRPr="00AC7437" w:rsidRDefault="00F56DEE" w:rsidP="00F728FC">
      <w:pPr>
        <w:widowControl w:val="0"/>
        <w:autoSpaceDE w:val="0"/>
        <w:autoSpaceDN w:val="0"/>
        <w:adjustRightInd w:val="0"/>
        <w:spacing w:before="46" w:line="228" w:lineRule="exact"/>
        <w:ind w:left="810" w:right="113" w:hanging="270"/>
        <w:jc w:val="both"/>
        <w:rPr>
          <w:rFonts w:asciiTheme="minorHAnsi" w:hAnsiTheme="minorHAnsi"/>
          <w:sz w:val="22"/>
          <w:szCs w:val="22"/>
        </w:rPr>
      </w:pPr>
      <w:r w:rsidRPr="00AC7437">
        <w:rPr>
          <w:rFonts w:asciiTheme="minorHAnsi" w:hAnsiTheme="minorHAnsi"/>
          <w:sz w:val="22"/>
          <w:szCs w:val="22"/>
        </w:rPr>
        <w:t>e)</w:t>
      </w:r>
      <w:r w:rsidRPr="00AC7437">
        <w:rPr>
          <w:rFonts w:asciiTheme="minorHAnsi" w:hAnsiTheme="minorHAnsi"/>
          <w:sz w:val="22"/>
          <w:szCs w:val="22"/>
        </w:rPr>
        <w:tab/>
      </w:r>
      <w:r w:rsidRPr="00AC7437">
        <w:rPr>
          <w:rFonts w:asciiTheme="minorHAnsi" w:hAnsiTheme="minorHAnsi"/>
          <w:spacing w:val="-1"/>
          <w:sz w:val="22"/>
          <w:szCs w:val="22"/>
        </w:rPr>
        <w:t>E</w:t>
      </w:r>
      <w:r w:rsidRPr="00AC7437">
        <w:rPr>
          <w:rFonts w:asciiTheme="minorHAnsi" w:hAnsiTheme="minorHAnsi"/>
          <w:sz w:val="22"/>
          <w:szCs w:val="22"/>
        </w:rPr>
        <w:t>n</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pacing w:val="1"/>
          <w:sz w:val="22"/>
          <w:szCs w:val="22"/>
        </w:rPr>
        <w:t>r</w:t>
      </w:r>
      <w:r w:rsidRPr="00AC7437">
        <w:rPr>
          <w:rFonts w:asciiTheme="minorHAnsi" w:hAnsiTheme="minorHAnsi"/>
          <w:spacing w:val="2"/>
          <w:sz w:val="22"/>
          <w:szCs w:val="22"/>
        </w:rPr>
        <w:t>a</w:t>
      </w:r>
      <w:r w:rsidRPr="00AC7437">
        <w:rPr>
          <w:rFonts w:asciiTheme="minorHAnsi" w:hAnsiTheme="minorHAnsi"/>
          <w:sz w:val="22"/>
          <w:szCs w:val="22"/>
        </w:rPr>
        <w:t xml:space="preserve">ge </w:t>
      </w:r>
      <w:r w:rsidRPr="00AC7437">
        <w:rPr>
          <w:rFonts w:asciiTheme="minorHAnsi" w:hAnsiTheme="minorHAnsi"/>
          <w:spacing w:val="1"/>
          <w:sz w:val="22"/>
          <w:szCs w:val="22"/>
        </w:rPr>
        <w:t>s</w:t>
      </w:r>
      <w:r w:rsidRPr="00AC7437">
        <w:rPr>
          <w:rFonts w:asciiTheme="minorHAnsi" w:hAnsiTheme="minorHAnsi"/>
          <w:spacing w:val="2"/>
          <w:sz w:val="22"/>
          <w:szCs w:val="22"/>
        </w:rPr>
        <w:t>t</w:t>
      </w:r>
      <w:r w:rsidRPr="00AC7437">
        <w:rPr>
          <w:rFonts w:asciiTheme="minorHAnsi" w:hAnsiTheme="minorHAnsi"/>
          <w:sz w:val="22"/>
          <w:szCs w:val="22"/>
        </w:rPr>
        <w:t>a</w:t>
      </w:r>
      <w:r w:rsidRPr="00AC7437">
        <w:rPr>
          <w:rFonts w:asciiTheme="minorHAnsi" w:hAnsiTheme="minorHAnsi"/>
          <w:spacing w:val="2"/>
          <w:sz w:val="22"/>
          <w:szCs w:val="22"/>
        </w:rPr>
        <w:t>f</w:t>
      </w:r>
      <w:r w:rsidRPr="00AC7437">
        <w:rPr>
          <w:rFonts w:asciiTheme="minorHAnsi" w:hAnsiTheme="minorHAnsi"/>
          <w:sz w:val="22"/>
          <w:szCs w:val="22"/>
        </w:rPr>
        <w:t xml:space="preserve">f to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p</w:t>
      </w:r>
      <w:r w:rsidRPr="00AC7437">
        <w:rPr>
          <w:rFonts w:asciiTheme="minorHAnsi" w:hAnsiTheme="minorHAnsi"/>
          <w:sz w:val="22"/>
          <w:szCs w:val="22"/>
        </w:rPr>
        <w:t xml:space="preserve">ort </w:t>
      </w:r>
      <w:r w:rsidRPr="00AC7437">
        <w:rPr>
          <w:rFonts w:asciiTheme="minorHAnsi" w:hAnsiTheme="minorHAnsi"/>
          <w:spacing w:val="2"/>
          <w:sz w:val="22"/>
          <w:szCs w:val="22"/>
        </w:rPr>
        <w:t>f</w:t>
      </w:r>
      <w:r w:rsidRPr="00AC7437">
        <w:rPr>
          <w:rFonts w:asciiTheme="minorHAnsi" w:hAnsiTheme="minorHAnsi"/>
          <w:spacing w:val="1"/>
          <w:sz w:val="22"/>
          <w:szCs w:val="22"/>
        </w:rPr>
        <w:t>r</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pacing w:val="3"/>
          <w:sz w:val="22"/>
          <w:szCs w:val="22"/>
        </w:rPr>
        <w:t>k</w:t>
      </w:r>
      <w:r w:rsidRPr="00AC7437">
        <w:rPr>
          <w:rFonts w:asciiTheme="minorHAnsi" w:hAnsiTheme="minorHAnsi"/>
          <w:spacing w:val="1"/>
          <w:sz w:val="22"/>
          <w:szCs w:val="22"/>
        </w:rPr>
        <w:t>l</w:t>
      </w:r>
      <w:r w:rsidRPr="00AC7437">
        <w:rPr>
          <w:rFonts w:asciiTheme="minorHAnsi" w:hAnsiTheme="minorHAnsi"/>
          <w:sz w:val="22"/>
          <w:szCs w:val="22"/>
        </w:rPr>
        <w:t xml:space="preserve">y </w:t>
      </w:r>
      <w:r w:rsidRPr="00AC7437">
        <w:rPr>
          <w:rFonts w:asciiTheme="minorHAnsi" w:hAnsiTheme="minorHAnsi"/>
          <w:spacing w:val="2"/>
          <w:sz w:val="22"/>
          <w:szCs w:val="22"/>
        </w:rPr>
        <w:t>o</w:t>
      </w:r>
      <w:r w:rsidRPr="00AC7437">
        <w:rPr>
          <w:rFonts w:asciiTheme="minorHAnsi" w:hAnsiTheme="minorHAnsi"/>
          <w:sz w:val="22"/>
          <w:szCs w:val="22"/>
        </w:rPr>
        <w:t xml:space="preserve">n </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pacing w:val="2"/>
          <w:sz w:val="22"/>
          <w:szCs w:val="22"/>
        </w:rPr>
        <w:t>d</w:t>
      </w:r>
      <w:r w:rsidRPr="00AC7437">
        <w:rPr>
          <w:rFonts w:asciiTheme="minorHAnsi" w:hAnsiTheme="minorHAnsi"/>
          <w:spacing w:val="-2"/>
          <w:sz w:val="22"/>
          <w:szCs w:val="22"/>
        </w:rPr>
        <w:t>w</w:t>
      </w:r>
      <w:r w:rsidRPr="00AC7437">
        <w:rPr>
          <w:rFonts w:asciiTheme="minorHAnsi" w:hAnsiTheme="minorHAnsi"/>
          <w:sz w:val="22"/>
          <w:szCs w:val="22"/>
        </w:rPr>
        <w:t>or</w:t>
      </w:r>
      <w:r w:rsidRPr="00AC7437">
        <w:rPr>
          <w:rFonts w:asciiTheme="minorHAnsi" w:hAnsiTheme="minorHAnsi"/>
          <w:spacing w:val="4"/>
          <w:sz w:val="22"/>
          <w:szCs w:val="22"/>
        </w:rPr>
        <w:t>k</w:t>
      </w:r>
      <w:r w:rsidRPr="00AC7437">
        <w:rPr>
          <w:rFonts w:asciiTheme="minorHAnsi" w:hAnsiTheme="minorHAnsi"/>
          <w:sz w:val="22"/>
          <w:szCs w:val="22"/>
        </w:rPr>
        <w:t>, h</w:t>
      </w:r>
      <w:r w:rsidRPr="00AC7437">
        <w:rPr>
          <w:rFonts w:asciiTheme="minorHAnsi" w:hAnsiTheme="minorHAnsi"/>
          <w:spacing w:val="-1"/>
          <w:sz w:val="22"/>
          <w:szCs w:val="22"/>
        </w:rPr>
        <w:t>i</w:t>
      </w:r>
      <w:r w:rsidRPr="00AC7437">
        <w:rPr>
          <w:rFonts w:asciiTheme="minorHAnsi" w:hAnsiTheme="minorHAnsi"/>
          <w:spacing w:val="2"/>
          <w:sz w:val="22"/>
          <w:szCs w:val="22"/>
        </w:rPr>
        <w:t>g</w:t>
      </w:r>
      <w:r w:rsidRPr="00AC7437">
        <w:rPr>
          <w:rFonts w:asciiTheme="minorHAnsi" w:hAnsiTheme="minorHAnsi"/>
          <w:sz w:val="22"/>
          <w:szCs w:val="22"/>
        </w:rPr>
        <w:t>h</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z w:val="22"/>
          <w:szCs w:val="22"/>
        </w:rPr>
        <w:t>g</w:t>
      </w:r>
      <w:r w:rsidRPr="00AC7437">
        <w:rPr>
          <w:rFonts w:asciiTheme="minorHAnsi" w:hAnsiTheme="minorHAnsi"/>
          <w:spacing w:val="-1"/>
          <w:sz w:val="22"/>
          <w:szCs w:val="22"/>
        </w:rPr>
        <w:t>h</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ng pr</w:t>
      </w:r>
      <w:r w:rsidRPr="00AC7437">
        <w:rPr>
          <w:rFonts w:asciiTheme="minorHAnsi" w:hAnsiTheme="minorHAnsi"/>
          <w:spacing w:val="2"/>
          <w:sz w:val="22"/>
          <w:szCs w:val="22"/>
        </w:rPr>
        <w:t>o</w:t>
      </w:r>
      <w:r w:rsidRPr="00AC7437">
        <w:rPr>
          <w:rFonts w:asciiTheme="minorHAnsi" w:hAnsiTheme="minorHAnsi"/>
          <w:sz w:val="22"/>
          <w:szCs w:val="22"/>
        </w:rPr>
        <w:t>b</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s a</w:t>
      </w:r>
      <w:r w:rsidRPr="00AC7437">
        <w:rPr>
          <w:rFonts w:asciiTheme="minorHAnsi" w:hAnsiTheme="minorHAnsi"/>
          <w:spacing w:val="-1"/>
          <w:sz w:val="22"/>
          <w:szCs w:val="22"/>
        </w:rPr>
        <w:t>n</w:t>
      </w:r>
      <w:r w:rsidRPr="00AC7437">
        <w:rPr>
          <w:rFonts w:asciiTheme="minorHAnsi" w:hAnsiTheme="minorHAnsi"/>
          <w:sz w:val="22"/>
          <w:szCs w:val="22"/>
        </w:rPr>
        <w:t xml:space="preserve">d </w:t>
      </w:r>
      <w:r w:rsidRPr="00AC7437">
        <w:rPr>
          <w:rFonts w:asciiTheme="minorHAnsi" w:hAnsiTheme="minorHAnsi"/>
          <w:spacing w:val="2"/>
          <w:sz w:val="22"/>
          <w:szCs w:val="22"/>
        </w:rPr>
        <w:t>p</w:t>
      </w:r>
      <w:r w:rsidRPr="00AC7437">
        <w:rPr>
          <w:rFonts w:asciiTheme="minorHAnsi" w:hAnsiTheme="minorHAnsi"/>
          <w:sz w:val="22"/>
          <w:szCs w:val="22"/>
        </w:rPr>
        <w:t>o</w:t>
      </w:r>
      <w:r w:rsidRPr="00AC7437">
        <w:rPr>
          <w:rFonts w:asciiTheme="minorHAnsi" w:hAnsiTheme="minorHAnsi"/>
          <w:spacing w:val="1"/>
          <w:sz w:val="22"/>
          <w:szCs w:val="22"/>
        </w:rPr>
        <w:t>ss</w:t>
      </w:r>
      <w:r w:rsidRPr="00AC7437">
        <w:rPr>
          <w:rFonts w:asciiTheme="minorHAnsi" w:hAnsiTheme="minorHAnsi"/>
          <w:spacing w:val="-1"/>
          <w:sz w:val="22"/>
          <w:szCs w:val="22"/>
        </w:rPr>
        <w:t>i</w:t>
      </w:r>
      <w:r w:rsidRPr="00AC7437">
        <w:rPr>
          <w:rFonts w:asciiTheme="minorHAnsi" w:hAnsiTheme="minorHAnsi"/>
          <w:sz w:val="22"/>
          <w:szCs w:val="22"/>
        </w:rPr>
        <w:t>b</w:t>
      </w:r>
      <w:r w:rsidRPr="00AC7437">
        <w:rPr>
          <w:rFonts w:asciiTheme="minorHAnsi" w:hAnsiTheme="minorHAnsi"/>
          <w:spacing w:val="-1"/>
          <w:sz w:val="22"/>
          <w:szCs w:val="22"/>
        </w:rPr>
        <w:t>l</w:t>
      </w:r>
      <w:r w:rsidRPr="00AC7437">
        <w:rPr>
          <w:rFonts w:asciiTheme="minorHAnsi" w:hAnsiTheme="minorHAnsi"/>
          <w:sz w:val="22"/>
          <w:szCs w:val="22"/>
        </w:rPr>
        <w:t xml:space="preserve">e </w:t>
      </w:r>
      <w:r w:rsidRPr="00AC7437">
        <w:rPr>
          <w:rFonts w:asciiTheme="minorHAnsi" w:hAnsiTheme="minorHAnsi"/>
          <w:spacing w:val="1"/>
          <w:sz w:val="22"/>
          <w:szCs w:val="22"/>
        </w:rPr>
        <w:t>s</w:t>
      </w:r>
      <w:r w:rsidRPr="00AC7437">
        <w:rPr>
          <w:rFonts w:asciiTheme="minorHAnsi" w:hAnsiTheme="minorHAnsi"/>
          <w:sz w:val="22"/>
          <w:szCs w:val="22"/>
        </w:rPr>
        <w:t>o</w:t>
      </w:r>
      <w:r w:rsidRPr="00AC7437">
        <w:rPr>
          <w:rFonts w:asciiTheme="minorHAnsi" w:hAnsiTheme="minorHAnsi"/>
          <w:spacing w:val="-1"/>
          <w:sz w:val="22"/>
          <w:szCs w:val="22"/>
        </w:rPr>
        <w:t>l</w:t>
      </w:r>
      <w:r w:rsidRPr="00AC7437">
        <w:rPr>
          <w:rFonts w:asciiTheme="minorHAnsi" w:hAnsiTheme="minorHAnsi"/>
          <w:sz w:val="22"/>
          <w:szCs w:val="22"/>
        </w:rPr>
        <w:t>u</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s</w:t>
      </w:r>
      <w:r w:rsidR="00F91B4B">
        <w:rPr>
          <w:rFonts w:asciiTheme="minorHAnsi" w:hAnsiTheme="minorHAnsi"/>
          <w:sz w:val="22"/>
          <w:szCs w:val="22"/>
        </w:rPr>
        <w:t xml:space="preserve"> </w:t>
      </w:r>
      <w:r w:rsidRPr="00AC7437">
        <w:rPr>
          <w:rFonts w:asciiTheme="minorHAnsi" w:hAnsiTheme="minorHAnsi"/>
          <w:spacing w:val="2"/>
          <w:sz w:val="22"/>
          <w:szCs w:val="22"/>
        </w:rPr>
        <w:t>p</w:t>
      </w:r>
      <w:r w:rsidRPr="00AC7437">
        <w:rPr>
          <w:rFonts w:asciiTheme="minorHAnsi" w:hAnsiTheme="minorHAnsi"/>
          <w:spacing w:val="-1"/>
          <w:sz w:val="22"/>
          <w:szCs w:val="22"/>
        </w:rPr>
        <w:t>l</w:t>
      </w:r>
      <w:r w:rsidRPr="00AC7437">
        <w:rPr>
          <w:rFonts w:asciiTheme="minorHAnsi" w:hAnsiTheme="minorHAnsi"/>
          <w:sz w:val="22"/>
          <w:szCs w:val="22"/>
        </w:rPr>
        <w:t>us</w:t>
      </w:r>
      <w:r w:rsidRPr="00AC7437">
        <w:rPr>
          <w:rFonts w:asciiTheme="minorHAnsi" w:hAnsiTheme="minorHAnsi"/>
          <w:spacing w:val="-1"/>
          <w:sz w:val="22"/>
          <w:szCs w:val="22"/>
        </w:rPr>
        <w:t xml:space="preserve"> l</w:t>
      </w:r>
      <w:r w:rsidRPr="00AC7437">
        <w:rPr>
          <w:rFonts w:asciiTheme="minorHAnsi" w:hAnsiTheme="minorHAnsi"/>
          <w:sz w:val="22"/>
          <w:szCs w:val="22"/>
        </w:rPr>
        <w:t>e</w:t>
      </w:r>
      <w:r w:rsidRPr="00AC7437">
        <w:rPr>
          <w:rFonts w:asciiTheme="minorHAnsi" w:hAnsiTheme="minorHAnsi"/>
          <w:spacing w:val="1"/>
          <w:sz w:val="22"/>
          <w:szCs w:val="22"/>
        </w:rPr>
        <w:t>ss</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s</w:t>
      </w:r>
      <w:r w:rsidR="00F91B4B">
        <w:rPr>
          <w:rFonts w:asciiTheme="minorHAnsi" w:hAnsiTheme="minorHAnsi"/>
          <w:sz w:val="22"/>
          <w:szCs w:val="22"/>
        </w:rPr>
        <w:t xml:space="preserve"> </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a</w:t>
      </w:r>
      <w:r w:rsidRPr="00AC7437">
        <w:rPr>
          <w:rFonts w:asciiTheme="minorHAnsi" w:hAnsiTheme="minorHAnsi"/>
          <w:spacing w:val="1"/>
          <w:sz w:val="22"/>
          <w:szCs w:val="22"/>
        </w:rPr>
        <w:t>r</w:t>
      </w:r>
      <w:r w:rsidRPr="00AC7437">
        <w:rPr>
          <w:rFonts w:asciiTheme="minorHAnsi" w:hAnsiTheme="minorHAnsi"/>
          <w:spacing w:val="2"/>
          <w:sz w:val="22"/>
          <w:szCs w:val="22"/>
        </w:rPr>
        <w:t>n</w:t>
      </w:r>
      <w:r w:rsidRPr="00AC7437">
        <w:rPr>
          <w:rFonts w:asciiTheme="minorHAnsi" w:hAnsiTheme="minorHAnsi"/>
          <w:sz w:val="22"/>
          <w:szCs w:val="22"/>
        </w:rPr>
        <w:t>e</w:t>
      </w:r>
      <w:r w:rsidRPr="00AC7437">
        <w:rPr>
          <w:rFonts w:asciiTheme="minorHAnsi" w:hAnsiTheme="minorHAnsi"/>
          <w:spacing w:val="-1"/>
          <w:sz w:val="22"/>
          <w:szCs w:val="22"/>
        </w:rPr>
        <w:t>d</w:t>
      </w:r>
      <w:r w:rsidRPr="00AC7437">
        <w:rPr>
          <w:rFonts w:asciiTheme="minorHAnsi" w:hAnsiTheme="minorHAnsi"/>
          <w:sz w:val="22"/>
          <w:szCs w:val="22"/>
        </w:rPr>
        <w:t>.</w:t>
      </w:r>
      <w:r w:rsidRPr="00AC7437">
        <w:rPr>
          <w:rFonts w:asciiTheme="minorHAnsi" w:hAnsiTheme="minorHAnsi"/>
          <w:spacing w:val="2"/>
          <w:sz w:val="22"/>
          <w:szCs w:val="22"/>
        </w:rPr>
        <w:t>Re</w:t>
      </w:r>
      <w:r w:rsidRPr="00AC7437">
        <w:rPr>
          <w:rFonts w:asciiTheme="minorHAnsi" w:hAnsiTheme="minorHAnsi"/>
          <w:spacing w:val="-2"/>
          <w:sz w:val="22"/>
          <w:szCs w:val="22"/>
        </w:rPr>
        <w:t>w</w:t>
      </w:r>
      <w:r w:rsidRPr="00AC7437">
        <w:rPr>
          <w:rFonts w:asciiTheme="minorHAnsi" w:hAnsiTheme="minorHAnsi"/>
          <w:sz w:val="22"/>
          <w:szCs w:val="22"/>
        </w:rPr>
        <w:t>ard</w:t>
      </w:r>
      <w:r w:rsidR="00F91B4B">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z w:val="22"/>
          <w:szCs w:val="22"/>
        </w:rPr>
        <w:t>n</w:t>
      </w:r>
      <w:r w:rsidRPr="00AC7437">
        <w:rPr>
          <w:rFonts w:asciiTheme="minorHAnsi" w:hAnsiTheme="minorHAnsi"/>
          <w:spacing w:val="1"/>
          <w:sz w:val="22"/>
          <w:szCs w:val="22"/>
        </w:rPr>
        <w:t>o</w:t>
      </w:r>
      <w:r w:rsidRPr="00AC7437">
        <w:rPr>
          <w:rFonts w:asciiTheme="minorHAnsi" w:hAnsiTheme="minorHAnsi"/>
          <w:spacing w:val="-1"/>
          <w:sz w:val="22"/>
          <w:szCs w:val="22"/>
        </w:rPr>
        <w:t>v</w:t>
      </w:r>
      <w:r w:rsidRPr="00AC7437">
        <w:rPr>
          <w:rFonts w:asciiTheme="minorHAnsi" w:hAnsiTheme="minorHAnsi"/>
          <w:sz w:val="22"/>
          <w:szCs w:val="22"/>
        </w:rPr>
        <w:t>a</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on</w:t>
      </w:r>
      <w:r w:rsidR="00F91B4B">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00F91B4B">
        <w:rPr>
          <w:rFonts w:asciiTheme="minorHAnsi" w:hAnsiTheme="minorHAnsi"/>
          <w:sz w:val="22"/>
          <w:szCs w:val="22"/>
        </w:rPr>
        <w:t xml:space="preserve"> </w:t>
      </w:r>
      <w:r w:rsidRPr="00AC7437">
        <w:rPr>
          <w:rFonts w:asciiTheme="minorHAnsi" w:hAnsiTheme="minorHAnsi"/>
          <w:sz w:val="22"/>
          <w:szCs w:val="22"/>
        </w:rPr>
        <w:t>c</w:t>
      </w:r>
      <w:r w:rsidRPr="00AC7437">
        <w:rPr>
          <w:rFonts w:asciiTheme="minorHAnsi" w:hAnsiTheme="minorHAnsi"/>
          <w:spacing w:val="3"/>
          <w:sz w:val="22"/>
          <w:szCs w:val="22"/>
        </w:rPr>
        <w:t>r</w:t>
      </w:r>
      <w:r w:rsidRPr="00AC7437">
        <w:rPr>
          <w:rFonts w:asciiTheme="minorHAnsi" w:hAnsiTheme="minorHAnsi"/>
          <w:spacing w:val="-1"/>
          <w:sz w:val="22"/>
          <w:szCs w:val="22"/>
        </w:rPr>
        <w:t>i</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pacing w:val="2"/>
          <w:sz w:val="22"/>
          <w:szCs w:val="22"/>
        </w:rPr>
        <w:t>a</w:t>
      </w:r>
      <w:r w:rsidRPr="00AC7437">
        <w:rPr>
          <w:rFonts w:asciiTheme="minorHAnsi" w:hAnsiTheme="minorHAnsi"/>
          <w:sz w:val="22"/>
          <w:szCs w:val="22"/>
        </w:rPr>
        <w:t>l</w:t>
      </w:r>
      <w:r w:rsidR="00F91B4B">
        <w:rPr>
          <w:rFonts w:asciiTheme="minorHAnsi" w:hAnsiTheme="minorHAnsi"/>
          <w:sz w:val="22"/>
          <w:szCs w:val="22"/>
        </w:rPr>
        <w:t xml:space="preserve"> </w:t>
      </w:r>
      <w:r w:rsidRPr="00AC7437">
        <w:rPr>
          <w:rFonts w:asciiTheme="minorHAnsi" w:hAnsiTheme="minorHAnsi"/>
          <w:sz w:val="22"/>
          <w:szCs w:val="22"/>
        </w:rPr>
        <w:t>re</w:t>
      </w:r>
      <w:r w:rsidRPr="00AC7437">
        <w:rPr>
          <w:rFonts w:asciiTheme="minorHAnsi" w:hAnsiTheme="minorHAnsi"/>
          <w:spacing w:val="2"/>
          <w:sz w:val="22"/>
          <w:szCs w:val="22"/>
        </w:rPr>
        <w:t>f</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z w:val="22"/>
          <w:szCs w:val="22"/>
        </w:rPr>
        <w:t>ona</w:t>
      </w:r>
      <w:r w:rsidRPr="00AC7437">
        <w:rPr>
          <w:rFonts w:asciiTheme="minorHAnsi" w:hAnsiTheme="minorHAnsi"/>
          <w:spacing w:val="-1"/>
          <w:sz w:val="22"/>
          <w:szCs w:val="22"/>
        </w:rPr>
        <w:t>n</w:t>
      </w:r>
      <w:r w:rsidRPr="00AC7437">
        <w:rPr>
          <w:rFonts w:asciiTheme="minorHAnsi" w:hAnsiTheme="minorHAnsi"/>
          <w:sz w:val="22"/>
          <w:szCs w:val="22"/>
        </w:rPr>
        <w:t>d</w:t>
      </w:r>
      <w:r w:rsidRPr="00AC7437">
        <w:rPr>
          <w:rFonts w:asciiTheme="minorHAnsi" w:hAnsiTheme="minorHAnsi"/>
          <w:spacing w:val="-1"/>
          <w:sz w:val="22"/>
          <w:szCs w:val="22"/>
        </w:rPr>
        <w:t xml:space="preserve"> l</w:t>
      </w:r>
      <w:r w:rsidRPr="00AC7437">
        <w:rPr>
          <w:rFonts w:asciiTheme="minorHAnsi" w:hAnsiTheme="minorHAnsi"/>
          <w:spacing w:val="2"/>
          <w:sz w:val="22"/>
          <w:szCs w:val="22"/>
        </w:rPr>
        <w:t>e</w:t>
      </w:r>
      <w:r w:rsidRPr="00AC7437">
        <w:rPr>
          <w:rFonts w:asciiTheme="minorHAnsi" w:hAnsiTheme="minorHAnsi"/>
          <w:sz w:val="22"/>
          <w:szCs w:val="22"/>
        </w:rPr>
        <w:t>arn</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g</w:t>
      </w:r>
      <w:r w:rsidRPr="00AC7437">
        <w:rPr>
          <w:rFonts w:asciiTheme="minorHAnsi" w:hAnsiTheme="minorHAnsi"/>
          <w:sz w:val="22"/>
          <w:szCs w:val="22"/>
        </w:rPr>
        <w:t>;</w:t>
      </w:r>
    </w:p>
    <w:p w:rsidR="00F56DEE" w:rsidRPr="00AC7437" w:rsidRDefault="00F56DEE" w:rsidP="00F728FC">
      <w:pPr>
        <w:widowControl w:val="0"/>
        <w:autoSpaceDE w:val="0"/>
        <w:autoSpaceDN w:val="0"/>
        <w:adjustRightInd w:val="0"/>
        <w:spacing w:before="38" w:line="240" w:lineRule="auto"/>
        <w:ind w:left="810" w:right="108" w:hanging="270"/>
        <w:jc w:val="both"/>
        <w:rPr>
          <w:rFonts w:asciiTheme="minorHAnsi" w:hAnsiTheme="minorHAnsi"/>
          <w:sz w:val="22"/>
          <w:szCs w:val="22"/>
        </w:rPr>
      </w:pPr>
      <w:r w:rsidRPr="00AC7437">
        <w:rPr>
          <w:rFonts w:asciiTheme="minorHAnsi" w:hAnsiTheme="minorHAnsi"/>
          <w:spacing w:val="2"/>
          <w:sz w:val="22"/>
          <w:szCs w:val="22"/>
        </w:rPr>
        <w:t>f</w:t>
      </w:r>
      <w:r w:rsidRPr="00AC7437">
        <w:rPr>
          <w:rFonts w:asciiTheme="minorHAnsi" w:hAnsiTheme="minorHAnsi"/>
          <w:sz w:val="22"/>
          <w:szCs w:val="22"/>
        </w:rPr>
        <w:t>)</w:t>
      </w:r>
      <w:r w:rsidRPr="00AC7437">
        <w:rPr>
          <w:rFonts w:asciiTheme="minorHAnsi" w:hAnsiTheme="minorHAnsi"/>
          <w:sz w:val="22"/>
          <w:szCs w:val="22"/>
        </w:rPr>
        <w:tab/>
      </w:r>
      <w:r w:rsidRPr="00AC7437">
        <w:rPr>
          <w:rFonts w:asciiTheme="minorHAnsi" w:hAnsiTheme="minorHAnsi"/>
          <w:spacing w:val="-1"/>
          <w:sz w:val="22"/>
          <w:szCs w:val="22"/>
        </w:rPr>
        <w:t>E</w:t>
      </w:r>
      <w:r w:rsidRPr="00AC7437">
        <w:rPr>
          <w:rFonts w:asciiTheme="minorHAnsi" w:hAnsiTheme="minorHAnsi"/>
          <w:sz w:val="22"/>
          <w:szCs w:val="22"/>
        </w:rPr>
        <w:t>n</w:t>
      </w:r>
      <w:r w:rsidRPr="00AC7437">
        <w:rPr>
          <w:rFonts w:asciiTheme="minorHAnsi" w:hAnsiTheme="minorHAnsi"/>
          <w:spacing w:val="1"/>
          <w:sz w:val="22"/>
          <w:szCs w:val="22"/>
        </w:rPr>
        <w:t>s</w:t>
      </w:r>
      <w:r w:rsidRPr="00AC7437">
        <w:rPr>
          <w:rFonts w:asciiTheme="minorHAnsi" w:hAnsiTheme="minorHAnsi"/>
          <w:sz w:val="22"/>
          <w:szCs w:val="22"/>
        </w:rPr>
        <w:t>ure</w:t>
      </w:r>
      <w:r w:rsidR="00F91B4B">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he</w:t>
      </w:r>
      <w:r w:rsidR="00F91B4B">
        <w:rPr>
          <w:rFonts w:asciiTheme="minorHAnsi" w:hAnsiTheme="minorHAnsi"/>
          <w:sz w:val="22"/>
          <w:szCs w:val="22"/>
        </w:rPr>
        <w:t xml:space="preserve"> </w:t>
      </w:r>
      <w:r w:rsidR="00D11E59" w:rsidRPr="00AC7437">
        <w:rPr>
          <w:rFonts w:asciiTheme="minorHAnsi" w:hAnsiTheme="minorHAnsi"/>
          <w:spacing w:val="2"/>
          <w:sz w:val="22"/>
          <w:szCs w:val="22"/>
        </w:rPr>
        <w:t>planning</w:t>
      </w:r>
      <w:r w:rsidR="00F91B4B">
        <w:rPr>
          <w:rFonts w:asciiTheme="minorHAnsi" w:hAnsiTheme="minorHAnsi"/>
          <w:spacing w:val="2"/>
          <w:sz w:val="22"/>
          <w:szCs w:val="22"/>
        </w:rPr>
        <w:t xml:space="preserve"> </w:t>
      </w:r>
      <w:r w:rsidRPr="00AC7437">
        <w:rPr>
          <w:rFonts w:asciiTheme="minorHAnsi" w:hAnsiTheme="minorHAnsi"/>
          <w:sz w:val="22"/>
          <w:szCs w:val="22"/>
        </w:rPr>
        <w:t>of</w:t>
      </w:r>
      <w:r w:rsidR="00F91B4B">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F91B4B">
        <w:rPr>
          <w:rFonts w:asciiTheme="minorHAnsi" w:hAnsiTheme="minorHAnsi"/>
          <w:sz w:val="22"/>
          <w:szCs w:val="22"/>
        </w:rPr>
        <w:t xml:space="preserve"> </w:t>
      </w:r>
      <w:r w:rsidRPr="00AC7437">
        <w:rPr>
          <w:rFonts w:asciiTheme="minorHAnsi" w:hAnsiTheme="minorHAnsi"/>
          <w:sz w:val="22"/>
          <w:szCs w:val="22"/>
        </w:rPr>
        <w:t>p</w:t>
      </w:r>
      <w:r w:rsidRPr="00AC7437">
        <w:rPr>
          <w:rFonts w:asciiTheme="minorHAnsi" w:hAnsiTheme="minorHAnsi"/>
          <w:spacing w:val="-1"/>
          <w:sz w:val="22"/>
          <w:szCs w:val="22"/>
        </w:rPr>
        <w:t>a</w:t>
      </w:r>
      <w:r w:rsidRPr="00AC7437">
        <w:rPr>
          <w:rFonts w:asciiTheme="minorHAnsi" w:hAnsiTheme="minorHAnsi"/>
          <w:spacing w:val="1"/>
          <w:sz w:val="22"/>
          <w:szCs w:val="22"/>
        </w:rPr>
        <w:t>r</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3"/>
          <w:sz w:val="22"/>
          <w:szCs w:val="22"/>
        </w:rPr>
        <w:t>c</w:t>
      </w:r>
      <w:r w:rsidRPr="00AC7437">
        <w:rPr>
          <w:rFonts w:asciiTheme="minorHAnsi" w:hAnsiTheme="minorHAnsi"/>
          <w:spacing w:val="-1"/>
          <w:sz w:val="22"/>
          <w:szCs w:val="22"/>
        </w:rPr>
        <w:t>i</w:t>
      </w:r>
      <w:r w:rsidRPr="00AC7437">
        <w:rPr>
          <w:rFonts w:asciiTheme="minorHAnsi" w:hAnsiTheme="minorHAnsi"/>
          <w:sz w:val="22"/>
          <w:szCs w:val="22"/>
        </w:rPr>
        <w:t>p</w:t>
      </w:r>
      <w:r w:rsidRPr="00AC7437">
        <w:rPr>
          <w:rFonts w:asciiTheme="minorHAnsi" w:hAnsiTheme="minorHAnsi"/>
          <w:spacing w:val="1"/>
          <w:sz w:val="22"/>
          <w:szCs w:val="22"/>
        </w:rPr>
        <w:t>a</w:t>
      </w:r>
      <w:r w:rsidRPr="00AC7437">
        <w:rPr>
          <w:rFonts w:asciiTheme="minorHAnsi" w:hAnsiTheme="minorHAnsi"/>
          <w:sz w:val="22"/>
          <w:szCs w:val="22"/>
        </w:rPr>
        <w:t>te</w:t>
      </w:r>
      <w:r w:rsidR="00F91B4B">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00F91B4B">
        <w:rPr>
          <w:rFonts w:asciiTheme="minorHAnsi" w:hAnsiTheme="minorHAnsi"/>
          <w:sz w:val="22"/>
          <w:szCs w:val="22"/>
        </w:rPr>
        <w:t xml:space="preserve"> </w:t>
      </w:r>
      <w:r w:rsidRPr="00AC7437">
        <w:rPr>
          <w:rFonts w:asciiTheme="minorHAnsi" w:hAnsiTheme="minorHAnsi"/>
          <w:spacing w:val="3"/>
          <w:sz w:val="22"/>
          <w:szCs w:val="22"/>
        </w:rPr>
        <w:t>k</w:t>
      </w:r>
      <w:r w:rsidRPr="00AC7437">
        <w:rPr>
          <w:rFonts w:asciiTheme="minorHAnsi" w:hAnsiTheme="minorHAnsi"/>
          <w:spacing w:val="2"/>
          <w:sz w:val="22"/>
          <w:szCs w:val="22"/>
        </w:rPr>
        <w:t>e</w:t>
      </w:r>
      <w:r w:rsidRPr="00AC7437">
        <w:rPr>
          <w:rFonts w:asciiTheme="minorHAnsi" w:hAnsiTheme="minorHAnsi"/>
          <w:sz w:val="22"/>
          <w:szCs w:val="22"/>
        </w:rPr>
        <w:t>y</w:t>
      </w:r>
      <w:r w:rsidR="00F91B4B">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2"/>
          <w:sz w:val="22"/>
          <w:szCs w:val="22"/>
        </w:rPr>
        <w:t>f</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z w:val="22"/>
          <w:szCs w:val="22"/>
        </w:rPr>
        <w:t>on</w:t>
      </w:r>
      <w:r w:rsidR="00F91B4B">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pacing w:val="-3"/>
          <w:sz w:val="22"/>
          <w:szCs w:val="22"/>
        </w:rPr>
        <w:t>o</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ts–</w:t>
      </w:r>
      <w:r w:rsidRPr="00AC7437">
        <w:rPr>
          <w:rFonts w:asciiTheme="minorHAnsi" w:hAnsiTheme="minorHAnsi"/>
          <w:spacing w:val="-1"/>
          <w:sz w:val="22"/>
          <w:szCs w:val="22"/>
        </w:rPr>
        <w:t>i</w:t>
      </w:r>
      <w:r w:rsidRPr="00AC7437">
        <w:rPr>
          <w:rFonts w:asciiTheme="minorHAnsi" w:hAnsiTheme="minorHAnsi"/>
          <w:sz w:val="22"/>
          <w:szCs w:val="22"/>
        </w:rPr>
        <w:t>np</w:t>
      </w:r>
      <w:r w:rsidRPr="00AC7437">
        <w:rPr>
          <w:rFonts w:asciiTheme="minorHAnsi" w:hAnsiTheme="minorHAnsi"/>
          <w:spacing w:val="-1"/>
          <w:sz w:val="22"/>
          <w:szCs w:val="22"/>
        </w:rPr>
        <w:t>a</w:t>
      </w:r>
      <w:r w:rsidRPr="00AC7437">
        <w:rPr>
          <w:rFonts w:asciiTheme="minorHAnsi" w:hAnsiTheme="minorHAnsi"/>
          <w:spacing w:val="1"/>
          <w:sz w:val="22"/>
          <w:szCs w:val="22"/>
        </w:rPr>
        <w:t>r</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pacing w:val="2"/>
          <w:sz w:val="22"/>
          <w:szCs w:val="22"/>
        </w:rPr>
        <w:t>u</w:t>
      </w:r>
      <w:r w:rsidRPr="00AC7437">
        <w:rPr>
          <w:rFonts w:asciiTheme="minorHAnsi" w:hAnsiTheme="minorHAnsi"/>
          <w:spacing w:val="1"/>
          <w:sz w:val="22"/>
          <w:szCs w:val="22"/>
        </w:rPr>
        <w:t>l</w:t>
      </w:r>
      <w:r w:rsidRPr="00AC7437">
        <w:rPr>
          <w:rFonts w:asciiTheme="minorHAnsi" w:hAnsiTheme="minorHAnsi"/>
          <w:sz w:val="22"/>
          <w:szCs w:val="22"/>
        </w:rPr>
        <w:t>ar</w:t>
      </w:r>
      <w:proofErr w:type="gramStart"/>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proofErr w:type="gramEnd"/>
      <w:r w:rsidRPr="00AC7437">
        <w:rPr>
          <w:rFonts w:asciiTheme="minorHAnsi" w:hAnsiTheme="minorHAnsi"/>
          <w:sz w:val="22"/>
          <w:szCs w:val="22"/>
        </w:rPr>
        <w:t xml:space="preserve"> a</w:t>
      </w:r>
      <w:r w:rsidRPr="00AC7437">
        <w:rPr>
          <w:rFonts w:asciiTheme="minorHAnsi" w:hAnsiTheme="minorHAnsi"/>
          <w:spacing w:val="-1"/>
          <w:sz w:val="22"/>
          <w:szCs w:val="22"/>
        </w:rPr>
        <w:t>n</w:t>
      </w:r>
      <w:r w:rsidRPr="00AC7437">
        <w:rPr>
          <w:rFonts w:asciiTheme="minorHAnsi" w:hAnsiTheme="minorHAnsi"/>
          <w:sz w:val="22"/>
          <w:szCs w:val="22"/>
        </w:rPr>
        <w:t>n</w:t>
      </w:r>
      <w:r w:rsidRPr="00AC7437">
        <w:rPr>
          <w:rFonts w:asciiTheme="minorHAnsi" w:hAnsiTheme="minorHAnsi"/>
          <w:spacing w:val="1"/>
          <w:sz w:val="22"/>
          <w:szCs w:val="22"/>
        </w:rPr>
        <w:t>u</w:t>
      </w:r>
      <w:r w:rsidRPr="00AC7437">
        <w:rPr>
          <w:rFonts w:asciiTheme="minorHAnsi" w:hAnsiTheme="minorHAnsi"/>
          <w:sz w:val="22"/>
          <w:szCs w:val="22"/>
        </w:rPr>
        <w:t>al</w:t>
      </w:r>
      <w:r w:rsidR="00F91B4B">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F91B4B">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pacing w:val="2"/>
          <w:sz w:val="22"/>
          <w:szCs w:val="22"/>
        </w:rPr>
        <w:t>e</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pacing w:val="2"/>
          <w:sz w:val="22"/>
          <w:szCs w:val="22"/>
        </w:rPr>
        <w:t>e</w:t>
      </w:r>
      <w:r w:rsidRPr="00AC7437">
        <w:rPr>
          <w:rFonts w:asciiTheme="minorHAnsi" w:hAnsiTheme="minorHAnsi"/>
          <w:spacing w:val="-2"/>
          <w:sz w:val="22"/>
          <w:szCs w:val="22"/>
        </w:rPr>
        <w:t>w</w:t>
      </w:r>
      <w:r w:rsidRPr="00AC7437">
        <w:rPr>
          <w:rFonts w:asciiTheme="minorHAnsi" w:hAnsiTheme="minorHAnsi"/>
          <w:spacing w:val="1"/>
          <w:sz w:val="22"/>
          <w:szCs w:val="22"/>
        </w:rPr>
        <w:t>s</w:t>
      </w:r>
      <w:r w:rsidRPr="00AC7437">
        <w:rPr>
          <w:rFonts w:asciiTheme="minorHAnsi" w:hAnsiTheme="minorHAnsi"/>
          <w:sz w:val="22"/>
          <w:szCs w:val="22"/>
        </w:rPr>
        <w:t>;</w:t>
      </w:r>
    </w:p>
    <w:p w:rsidR="00F56DEE" w:rsidRPr="00AC7437" w:rsidRDefault="00F56DEE" w:rsidP="00F728FC">
      <w:pPr>
        <w:widowControl w:val="0"/>
        <w:autoSpaceDE w:val="0"/>
        <w:autoSpaceDN w:val="0"/>
        <w:adjustRightInd w:val="0"/>
        <w:spacing w:before="38" w:line="240" w:lineRule="auto"/>
        <w:ind w:left="810" w:right="115" w:hanging="270"/>
        <w:jc w:val="both"/>
        <w:rPr>
          <w:rFonts w:asciiTheme="minorHAnsi" w:hAnsiTheme="minorHAnsi"/>
          <w:sz w:val="22"/>
          <w:szCs w:val="22"/>
        </w:rPr>
      </w:pPr>
      <w:r w:rsidRPr="00AC7437">
        <w:rPr>
          <w:rFonts w:asciiTheme="minorHAnsi" w:hAnsiTheme="minorHAnsi"/>
          <w:sz w:val="22"/>
          <w:szCs w:val="22"/>
        </w:rPr>
        <w:t>g)</w:t>
      </w:r>
      <w:r w:rsidRPr="00AC7437">
        <w:rPr>
          <w:rFonts w:asciiTheme="minorHAnsi" w:hAnsiTheme="minorHAnsi"/>
          <w:sz w:val="22"/>
          <w:szCs w:val="22"/>
        </w:rPr>
        <w:tab/>
      </w:r>
      <w:r w:rsidR="000F39CF" w:rsidRPr="00AC7437">
        <w:rPr>
          <w:rFonts w:asciiTheme="minorHAnsi" w:hAnsiTheme="minorHAnsi"/>
          <w:spacing w:val="-1"/>
          <w:sz w:val="22"/>
          <w:szCs w:val="22"/>
        </w:rPr>
        <w:t>Si</w:t>
      </w:r>
      <w:r w:rsidR="000F39CF" w:rsidRPr="00AC7437">
        <w:rPr>
          <w:rFonts w:asciiTheme="minorHAnsi" w:hAnsiTheme="minorHAnsi"/>
          <w:spacing w:val="2"/>
          <w:sz w:val="22"/>
          <w:szCs w:val="22"/>
        </w:rPr>
        <w:t>g</w:t>
      </w:r>
      <w:r w:rsidR="000F39CF" w:rsidRPr="00AC7437">
        <w:rPr>
          <w:rFonts w:asciiTheme="minorHAnsi" w:hAnsiTheme="minorHAnsi"/>
          <w:sz w:val="22"/>
          <w:szCs w:val="22"/>
        </w:rPr>
        <w:t>n</w:t>
      </w:r>
      <w:r w:rsidR="00F91B4B">
        <w:rPr>
          <w:rFonts w:asciiTheme="minorHAnsi" w:hAnsiTheme="minorHAnsi"/>
          <w:sz w:val="22"/>
          <w:szCs w:val="22"/>
        </w:rPr>
        <w:t xml:space="preserve"> </w:t>
      </w:r>
      <w:r w:rsidR="000F39CF" w:rsidRPr="00AC7437">
        <w:rPr>
          <w:rFonts w:asciiTheme="minorHAnsi" w:hAnsiTheme="minorHAnsi"/>
          <w:spacing w:val="4"/>
          <w:sz w:val="22"/>
          <w:szCs w:val="22"/>
        </w:rPr>
        <w:t>i</w:t>
      </w:r>
      <w:r w:rsidR="000F39CF" w:rsidRPr="00AC7437">
        <w:rPr>
          <w:rFonts w:asciiTheme="minorHAnsi" w:hAnsiTheme="minorHAnsi"/>
          <w:sz w:val="22"/>
          <w:szCs w:val="22"/>
        </w:rPr>
        <w:t>m</w:t>
      </w:r>
      <w:r w:rsidR="000F39CF" w:rsidRPr="00AC7437">
        <w:rPr>
          <w:rFonts w:asciiTheme="minorHAnsi" w:hAnsiTheme="minorHAnsi"/>
          <w:spacing w:val="-1"/>
          <w:sz w:val="22"/>
          <w:szCs w:val="22"/>
        </w:rPr>
        <w:t>p</w:t>
      </w:r>
      <w:r w:rsidR="000F39CF" w:rsidRPr="00AC7437">
        <w:rPr>
          <w:rFonts w:asciiTheme="minorHAnsi" w:hAnsiTheme="minorHAnsi"/>
          <w:sz w:val="22"/>
          <w:szCs w:val="22"/>
        </w:rPr>
        <w:t>l</w:t>
      </w:r>
      <w:r w:rsidR="000F39CF" w:rsidRPr="00AC7437">
        <w:rPr>
          <w:rFonts w:asciiTheme="minorHAnsi" w:hAnsiTheme="minorHAnsi"/>
          <w:spacing w:val="4"/>
          <w:sz w:val="22"/>
          <w:szCs w:val="22"/>
        </w:rPr>
        <w:t>e</w:t>
      </w:r>
      <w:r w:rsidR="000F39CF" w:rsidRPr="00AC7437">
        <w:rPr>
          <w:rFonts w:asciiTheme="minorHAnsi" w:hAnsiTheme="minorHAnsi"/>
          <w:sz w:val="22"/>
          <w:szCs w:val="22"/>
        </w:rPr>
        <w:t>m</w:t>
      </w:r>
      <w:r w:rsidR="000F39CF" w:rsidRPr="00AC7437">
        <w:rPr>
          <w:rFonts w:asciiTheme="minorHAnsi" w:hAnsiTheme="minorHAnsi"/>
          <w:spacing w:val="-1"/>
          <w:sz w:val="22"/>
          <w:szCs w:val="22"/>
        </w:rPr>
        <w:t>e</w:t>
      </w:r>
      <w:r w:rsidR="000F39CF" w:rsidRPr="00AC7437">
        <w:rPr>
          <w:rFonts w:asciiTheme="minorHAnsi" w:hAnsiTheme="minorHAnsi"/>
          <w:sz w:val="22"/>
          <w:szCs w:val="22"/>
        </w:rPr>
        <w:t>nt</w:t>
      </w:r>
      <w:r w:rsidR="000F39CF" w:rsidRPr="00AC7437">
        <w:rPr>
          <w:rFonts w:asciiTheme="minorHAnsi" w:hAnsiTheme="minorHAnsi"/>
          <w:spacing w:val="-1"/>
          <w:sz w:val="22"/>
          <w:szCs w:val="22"/>
        </w:rPr>
        <w:t>at</w:t>
      </w:r>
      <w:r w:rsidR="000F39CF" w:rsidRPr="00AC7437">
        <w:rPr>
          <w:rFonts w:asciiTheme="minorHAnsi" w:hAnsiTheme="minorHAnsi"/>
          <w:sz w:val="22"/>
          <w:szCs w:val="22"/>
        </w:rPr>
        <w:t xml:space="preserve">ion </w:t>
      </w:r>
      <w:r w:rsidRPr="00AC7437">
        <w:rPr>
          <w:rFonts w:asciiTheme="minorHAnsi" w:hAnsiTheme="minorHAnsi"/>
          <w:sz w:val="22"/>
          <w:szCs w:val="22"/>
        </w:rPr>
        <w:t>a</w:t>
      </w:r>
      <w:r w:rsidRPr="00AC7437">
        <w:rPr>
          <w:rFonts w:asciiTheme="minorHAnsi" w:hAnsiTheme="minorHAnsi"/>
          <w:spacing w:val="-1"/>
          <w:sz w:val="22"/>
          <w:szCs w:val="22"/>
        </w:rPr>
        <w:t>g</w:t>
      </w:r>
      <w:r w:rsidRPr="00AC7437">
        <w:rPr>
          <w:rFonts w:asciiTheme="minorHAnsi" w:hAnsiTheme="minorHAnsi"/>
          <w:spacing w:val="1"/>
          <w:sz w:val="22"/>
          <w:szCs w:val="22"/>
        </w:rPr>
        <w:t>r</w:t>
      </w:r>
      <w:r w:rsidRPr="00AC7437">
        <w:rPr>
          <w:rFonts w:asciiTheme="minorHAnsi" w:hAnsiTheme="minorHAnsi"/>
          <w:spacing w:val="2"/>
          <w:sz w:val="22"/>
          <w:szCs w:val="22"/>
        </w:rPr>
        <w:t>ee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ts</w:t>
      </w:r>
      <w:r w:rsidR="00F91B4B">
        <w:rPr>
          <w:rFonts w:asciiTheme="minorHAnsi" w:hAnsiTheme="minorHAnsi"/>
          <w:sz w:val="22"/>
          <w:szCs w:val="22"/>
        </w:rPr>
        <w:t xml:space="preserve"> </w:t>
      </w:r>
      <w:r w:rsidRPr="00AC7437">
        <w:rPr>
          <w:rFonts w:asciiTheme="minorHAnsi" w:hAnsiTheme="minorHAnsi"/>
          <w:spacing w:val="-2"/>
          <w:sz w:val="22"/>
          <w:szCs w:val="22"/>
        </w:rPr>
        <w:t>w</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z w:val="22"/>
          <w:szCs w:val="22"/>
        </w:rPr>
        <w:t>h</w:t>
      </w:r>
      <w:r w:rsidR="00F91B4B">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00F91B4B">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z w:val="22"/>
          <w:szCs w:val="22"/>
        </w:rPr>
        <w:t>ng</w:t>
      </w:r>
      <w:r w:rsidR="00F91B4B">
        <w:rPr>
          <w:rFonts w:asciiTheme="minorHAnsi" w:hAnsiTheme="minorHAnsi"/>
          <w:sz w:val="22"/>
          <w:szCs w:val="22"/>
        </w:rPr>
        <w:t xml:space="preserve"> </w:t>
      </w:r>
      <w:r w:rsidRPr="00AC7437">
        <w:rPr>
          <w:rFonts w:asciiTheme="minorHAnsi" w:hAnsiTheme="minorHAnsi"/>
          <w:sz w:val="22"/>
          <w:szCs w:val="22"/>
        </w:rPr>
        <w:t>p</w:t>
      </w:r>
      <w:r w:rsidRPr="00AC7437">
        <w:rPr>
          <w:rFonts w:asciiTheme="minorHAnsi" w:hAnsiTheme="minorHAnsi"/>
          <w:spacing w:val="-1"/>
          <w:sz w:val="22"/>
          <w:szCs w:val="22"/>
        </w:rPr>
        <w:t>a</w:t>
      </w:r>
      <w:r w:rsidRPr="00AC7437">
        <w:rPr>
          <w:rFonts w:asciiTheme="minorHAnsi" w:hAnsiTheme="minorHAnsi"/>
          <w:spacing w:val="1"/>
          <w:sz w:val="22"/>
          <w:szCs w:val="22"/>
        </w:rPr>
        <w:t>r</w:t>
      </w:r>
      <w:r w:rsidRPr="00AC7437">
        <w:rPr>
          <w:rFonts w:asciiTheme="minorHAnsi" w:hAnsiTheme="minorHAnsi"/>
          <w:spacing w:val="2"/>
          <w:sz w:val="22"/>
          <w:szCs w:val="22"/>
        </w:rPr>
        <w:t>t</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pacing w:val="1"/>
          <w:sz w:val="22"/>
          <w:szCs w:val="22"/>
        </w:rPr>
        <w:t>rs</w:t>
      </w:r>
      <w:proofErr w:type="gramStart"/>
      <w:r w:rsidRPr="00AC7437">
        <w:rPr>
          <w:rFonts w:asciiTheme="minorHAnsi" w:hAnsiTheme="minorHAnsi"/>
          <w:sz w:val="22"/>
          <w:szCs w:val="22"/>
        </w:rPr>
        <w:t>,</w:t>
      </w:r>
      <w:r w:rsidRPr="00AC7437">
        <w:rPr>
          <w:rFonts w:asciiTheme="minorHAnsi" w:hAnsiTheme="minorHAnsi"/>
          <w:spacing w:val="2"/>
          <w:sz w:val="22"/>
          <w:szCs w:val="22"/>
        </w:rPr>
        <w:t>d</w:t>
      </w:r>
      <w:r w:rsidRPr="00AC7437">
        <w:rPr>
          <w:rFonts w:asciiTheme="minorHAnsi" w:hAnsiTheme="minorHAnsi"/>
          <w:sz w:val="22"/>
          <w:szCs w:val="22"/>
        </w:rPr>
        <w:t>e</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i</w:t>
      </w:r>
      <w:r w:rsidRPr="00AC7437">
        <w:rPr>
          <w:rFonts w:asciiTheme="minorHAnsi" w:hAnsiTheme="minorHAnsi"/>
          <w:sz w:val="22"/>
          <w:szCs w:val="22"/>
        </w:rPr>
        <w:t>ng</w:t>
      </w:r>
      <w:proofErr w:type="gramEnd"/>
      <w:r w:rsidR="00F91B4B">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he</w:t>
      </w:r>
      <w:r w:rsidR="00F91B4B">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o</w:t>
      </w:r>
      <w:r w:rsidRPr="00AC7437">
        <w:rPr>
          <w:rFonts w:asciiTheme="minorHAnsi" w:hAnsiTheme="minorHAnsi"/>
          <w:spacing w:val="-1"/>
          <w:sz w:val="22"/>
          <w:szCs w:val="22"/>
        </w:rPr>
        <w:t>d</w:t>
      </w:r>
      <w:r w:rsidRPr="00AC7437">
        <w:rPr>
          <w:rFonts w:asciiTheme="minorHAnsi" w:hAnsiTheme="minorHAnsi"/>
          <w:sz w:val="22"/>
          <w:szCs w:val="22"/>
        </w:rPr>
        <w:t>a</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z w:val="22"/>
          <w:szCs w:val="22"/>
        </w:rPr>
        <w:t xml:space="preserve">es </w:t>
      </w:r>
      <w:r w:rsidRPr="00AC7437">
        <w:rPr>
          <w:rFonts w:asciiTheme="minorHAnsi" w:hAnsiTheme="minorHAnsi"/>
          <w:spacing w:val="2"/>
          <w:sz w:val="22"/>
          <w:szCs w:val="22"/>
        </w:rPr>
        <w:t>f</w:t>
      </w:r>
      <w:r w:rsidRPr="00AC7437">
        <w:rPr>
          <w:rFonts w:asciiTheme="minorHAnsi" w:hAnsiTheme="minorHAnsi"/>
          <w:sz w:val="22"/>
          <w:szCs w:val="22"/>
        </w:rPr>
        <w:t>or</w:t>
      </w:r>
      <w:r w:rsidR="00F91B4B">
        <w:rPr>
          <w:rFonts w:asciiTheme="minorHAnsi" w:hAnsiTheme="minorHAnsi"/>
          <w:sz w:val="22"/>
          <w:szCs w:val="22"/>
        </w:rPr>
        <w:t xml:space="preserve"> </w:t>
      </w:r>
      <w:r w:rsidRPr="00AC7437">
        <w:rPr>
          <w:rFonts w:asciiTheme="minorHAnsi" w:hAnsiTheme="minorHAnsi"/>
          <w:spacing w:val="-3"/>
          <w:sz w:val="22"/>
          <w:szCs w:val="22"/>
        </w:rPr>
        <w:t>i</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pacing w:val="-3"/>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ta</w:t>
      </w:r>
      <w:r w:rsidRPr="00AC7437">
        <w:rPr>
          <w:rFonts w:asciiTheme="minorHAnsi" w:hAnsiTheme="minorHAnsi"/>
          <w:spacing w:val="-1"/>
          <w:sz w:val="22"/>
          <w:szCs w:val="22"/>
        </w:rPr>
        <w:t>t</w:t>
      </w:r>
      <w:r w:rsidRPr="00AC7437">
        <w:rPr>
          <w:rFonts w:asciiTheme="minorHAnsi" w:hAnsiTheme="minorHAnsi"/>
          <w:spacing w:val="1"/>
          <w:sz w:val="22"/>
          <w:szCs w:val="22"/>
        </w:rPr>
        <w:t>i</w:t>
      </w:r>
      <w:r w:rsidRPr="00AC7437">
        <w:rPr>
          <w:rFonts w:asciiTheme="minorHAnsi" w:hAnsiTheme="minorHAnsi"/>
          <w:sz w:val="22"/>
          <w:szCs w:val="22"/>
        </w:rPr>
        <w:t>on a</w:t>
      </w:r>
      <w:r w:rsidRPr="00AC7437">
        <w:rPr>
          <w:rFonts w:asciiTheme="minorHAnsi" w:hAnsiTheme="minorHAnsi"/>
          <w:spacing w:val="1"/>
          <w:sz w:val="22"/>
          <w:szCs w:val="22"/>
        </w:rPr>
        <w:t>n</w:t>
      </w:r>
      <w:r w:rsidRPr="00AC7437">
        <w:rPr>
          <w:rFonts w:asciiTheme="minorHAnsi" w:hAnsiTheme="minorHAnsi"/>
          <w:sz w:val="22"/>
          <w:szCs w:val="22"/>
        </w:rPr>
        <w:t>d</w:t>
      </w:r>
      <w:r w:rsidR="00F91B4B">
        <w:rPr>
          <w:rFonts w:asciiTheme="minorHAnsi" w:hAnsiTheme="minorHAnsi"/>
          <w:sz w:val="22"/>
          <w:szCs w:val="22"/>
        </w:rPr>
        <w:t xml:space="preserve"> </w:t>
      </w:r>
      <w:r w:rsidRPr="00AC7437">
        <w:rPr>
          <w:rFonts w:asciiTheme="minorHAnsi" w:hAnsiTheme="minorHAnsi"/>
          <w:sz w:val="22"/>
          <w:szCs w:val="22"/>
        </w:rPr>
        <w:t>M</w:t>
      </w:r>
      <w:r w:rsidRPr="00AC7437">
        <w:rPr>
          <w:rFonts w:asciiTheme="minorHAnsi" w:hAnsiTheme="minorHAnsi"/>
          <w:spacing w:val="1"/>
          <w:sz w:val="22"/>
          <w:szCs w:val="22"/>
        </w:rPr>
        <w:t>&amp;</w:t>
      </w:r>
      <w:r w:rsidRPr="00AC7437">
        <w:rPr>
          <w:rFonts w:asciiTheme="minorHAnsi" w:hAnsiTheme="minorHAnsi"/>
          <w:spacing w:val="-1"/>
          <w:sz w:val="22"/>
          <w:szCs w:val="22"/>
        </w:rPr>
        <w:t>E</w:t>
      </w:r>
      <w:r w:rsidRPr="00AC7437">
        <w:rPr>
          <w:rFonts w:asciiTheme="minorHAnsi" w:hAnsiTheme="minorHAnsi"/>
          <w:sz w:val="22"/>
          <w:szCs w:val="22"/>
        </w:rPr>
        <w:t>.</w:t>
      </w:r>
      <w:r w:rsidR="00F91B4B">
        <w:rPr>
          <w:rFonts w:asciiTheme="minorHAnsi" w:hAnsiTheme="minorHAnsi"/>
          <w:sz w:val="22"/>
          <w:szCs w:val="22"/>
        </w:rPr>
        <w:t xml:space="preserve"> </w:t>
      </w:r>
      <w:r w:rsidRPr="00AC7437">
        <w:rPr>
          <w:rFonts w:asciiTheme="minorHAnsi" w:hAnsiTheme="minorHAnsi"/>
          <w:spacing w:val="-1"/>
          <w:sz w:val="22"/>
          <w:szCs w:val="22"/>
        </w:rPr>
        <w:t>E</w:t>
      </w:r>
      <w:r w:rsidRPr="00AC7437">
        <w:rPr>
          <w:rFonts w:asciiTheme="minorHAnsi" w:hAnsiTheme="minorHAnsi"/>
          <w:sz w:val="22"/>
          <w:szCs w:val="22"/>
        </w:rPr>
        <w:t>n</w:t>
      </w:r>
      <w:r w:rsidRPr="00AC7437">
        <w:rPr>
          <w:rFonts w:asciiTheme="minorHAnsi" w:hAnsiTheme="minorHAnsi"/>
          <w:spacing w:val="1"/>
          <w:sz w:val="22"/>
          <w:szCs w:val="22"/>
        </w:rPr>
        <w:t>s</w:t>
      </w:r>
      <w:r w:rsidRPr="00AC7437">
        <w:rPr>
          <w:rFonts w:asciiTheme="minorHAnsi" w:hAnsiTheme="minorHAnsi"/>
          <w:sz w:val="22"/>
          <w:szCs w:val="22"/>
        </w:rPr>
        <w:t>ure</w:t>
      </w:r>
      <w:r w:rsidR="00F91B4B">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h</w:t>
      </w:r>
      <w:r w:rsidRPr="00AC7437">
        <w:rPr>
          <w:rFonts w:asciiTheme="minorHAnsi" w:hAnsiTheme="minorHAnsi"/>
          <w:spacing w:val="-1"/>
          <w:sz w:val="22"/>
          <w:szCs w:val="22"/>
        </w:rPr>
        <w:t>a</w:t>
      </w:r>
      <w:r w:rsidRPr="00AC7437">
        <w:rPr>
          <w:rFonts w:asciiTheme="minorHAnsi" w:hAnsiTheme="minorHAnsi"/>
          <w:sz w:val="22"/>
          <w:szCs w:val="22"/>
        </w:rPr>
        <w:t>t</w:t>
      </w:r>
      <w:r w:rsidR="00F91B4B">
        <w:rPr>
          <w:rFonts w:asciiTheme="minorHAnsi" w:hAnsiTheme="minorHAnsi"/>
          <w:sz w:val="22"/>
          <w:szCs w:val="22"/>
        </w:rPr>
        <w:t xml:space="preserve"> </w:t>
      </w:r>
      <w:r w:rsidRPr="00AC7437">
        <w:rPr>
          <w:rFonts w:asciiTheme="minorHAnsi" w:hAnsiTheme="minorHAnsi"/>
          <w:sz w:val="22"/>
          <w:szCs w:val="22"/>
        </w:rPr>
        <w:t>p</w:t>
      </w:r>
      <w:r w:rsidRPr="00AC7437">
        <w:rPr>
          <w:rFonts w:asciiTheme="minorHAnsi" w:hAnsiTheme="minorHAnsi"/>
          <w:spacing w:val="-1"/>
          <w:sz w:val="22"/>
          <w:szCs w:val="22"/>
        </w:rPr>
        <w:t>a</w:t>
      </w:r>
      <w:r w:rsidRPr="00AC7437">
        <w:rPr>
          <w:rFonts w:asciiTheme="minorHAnsi" w:hAnsiTheme="minorHAnsi"/>
          <w:spacing w:val="1"/>
          <w:sz w:val="22"/>
          <w:szCs w:val="22"/>
        </w:rPr>
        <w:t>r</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2"/>
          <w:sz w:val="22"/>
          <w:szCs w:val="22"/>
        </w:rPr>
        <w:t>p</w:t>
      </w:r>
      <w:r w:rsidRPr="00AC7437">
        <w:rPr>
          <w:rFonts w:asciiTheme="minorHAnsi" w:hAnsiTheme="minorHAnsi"/>
          <w:sz w:val="22"/>
          <w:szCs w:val="22"/>
        </w:rPr>
        <w:t>at</w:t>
      </w:r>
      <w:r w:rsidRPr="00AC7437">
        <w:rPr>
          <w:rFonts w:asciiTheme="minorHAnsi" w:hAnsiTheme="minorHAnsi"/>
          <w:spacing w:val="-1"/>
          <w:sz w:val="22"/>
          <w:szCs w:val="22"/>
        </w:rPr>
        <w:t>o</w:t>
      </w:r>
      <w:r w:rsidRPr="00AC7437">
        <w:rPr>
          <w:rFonts w:asciiTheme="minorHAnsi" w:hAnsiTheme="minorHAnsi"/>
          <w:spacing w:val="3"/>
          <w:sz w:val="22"/>
          <w:szCs w:val="22"/>
        </w:rPr>
        <w:t>r</w:t>
      </w:r>
      <w:r w:rsidRPr="00AC7437">
        <w:rPr>
          <w:rFonts w:asciiTheme="minorHAnsi" w:hAnsiTheme="minorHAnsi"/>
          <w:sz w:val="22"/>
          <w:szCs w:val="22"/>
        </w:rPr>
        <w:t>y</w:t>
      </w:r>
      <w:r w:rsidR="00F91B4B">
        <w:rPr>
          <w:rFonts w:asciiTheme="minorHAnsi" w:hAnsiTheme="minorHAnsi"/>
          <w:sz w:val="22"/>
          <w:szCs w:val="22"/>
        </w:rPr>
        <w:t xml:space="preserve"> </w:t>
      </w:r>
      <w:r w:rsidRPr="00AC7437">
        <w:rPr>
          <w:rFonts w:asciiTheme="minorHAnsi" w:hAnsiTheme="minorHAnsi"/>
          <w:sz w:val="22"/>
          <w:szCs w:val="22"/>
        </w:rPr>
        <w:t>M</w:t>
      </w:r>
      <w:r w:rsidRPr="00AC7437">
        <w:rPr>
          <w:rFonts w:asciiTheme="minorHAnsi" w:hAnsiTheme="minorHAnsi"/>
          <w:spacing w:val="1"/>
          <w:sz w:val="22"/>
          <w:szCs w:val="22"/>
        </w:rPr>
        <w:t>&amp;</w:t>
      </w:r>
      <w:r w:rsidRPr="00AC7437">
        <w:rPr>
          <w:rFonts w:asciiTheme="minorHAnsi" w:hAnsiTheme="minorHAnsi"/>
          <w:sz w:val="22"/>
          <w:szCs w:val="22"/>
        </w:rPr>
        <w:t>E</w:t>
      </w:r>
      <w:r w:rsidR="00F91B4B">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F91B4B">
        <w:rPr>
          <w:rFonts w:asciiTheme="minorHAnsi" w:hAnsiTheme="minorHAnsi"/>
          <w:sz w:val="22"/>
          <w:szCs w:val="22"/>
        </w:rPr>
        <w:t xml:space="preserve"> </w:t>
      </w:r>
      <w:r w:rsidRPr="00AC7437">
        <w:rPr>
          <w:rFonts w:asciiTheme="minorHAnsi" w:hAnsiTheme="minorHAnsi"/>
          <w:spacing w:val="-1"/>
          <w:sz w:val="22"/>
          <w:szCs w:val="22"/>
        </w:rPr>
        <w:t>l</w:t>
      </w:r>
      <w:r w:rsidRPr="00AC7437">
        <w:rPr>
          <w:rFonts w:asciiTheme="minorHAnsi" w:hAnsiTheme="minorHAnsi"/>
          <w:spacing w:val="2"/>
          <w:sz w:val="22"/>
          <w:szCs w:val="22"/>
        </w:rPr>
        <w:t>e</w:t>
      </w:r>
      <w:r w:rsidRPr="00AC7437">
        <w:rPr>
          <w:rFonts w:asciiTheme="minorHAnsi" w:hAnsiTheme="minorHAnsi"/>
          <w:sz w:val="22"/>
          <w:szCs w:val="22"/>
        </w:rPr>
        <w:t>arn</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z w:val="22"/>
          <w:szCs w:val="22"/>
        </w:rPr>
        <w:t>g</w:t>
      </w:r>
      <w:r w:rsidR="00F91B4B">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a</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es</w:t>
      </w:r>
      <w:r w:rsidR="00F91B4B">
        <w:rPr>
          <w:rFonts w:asciiTheme="minorHAnsi" w:hAnsiTheme="minorHAnsi"/>
          <w:sz w:val="22"/>
          <w:szCs w:val="22"/>
        </w:rPr>
        <w:t xml:space="preserve"> </w:t>
      </w:r>
      <w:r w:rsidRPr="00AC7437">
        <w:rPr>
          <w:rFonts w:asciiTheme="minorHAnsi" w:hAnsiTheme="minorHAnsi"/>
          <w:sz w:val="22"/>
          <w:szCs w:val="22"/>
        </w:rPr>
        <w:t xml:space="preserve">are </w:t>
      </w:r>
      <w:r w:rsidRPr="00AC7437">
        <w:rPr>
          <w:rFonts w:asciiTheme="minorHAnsi" w:hAnsiTheme="minorHAnsi"/>
          <w:spacing w:val="1"/>
          <w:sz w:val="22"/>
          <w:szCs w:val="22"/>
        </w:rPr>
        <w:t>s</w:t>
      </w:r>
      <w:r w:rsidRPr="00AC7437">
        <w:rPr>
          <w:rFonts w:asciiTheme="minorHAnsi" w:hAnsiTheme="minorHAnsi"/>
          <w:sz w:val="22"/>
          <w:szCs w:val="22"/>
        </w:rPr>
        <w:t>p</w:t>
      </w:r>
      <w:r w:rsidRPr="00AC7437">
        <w:rPr>
          <w:rFonts w:asciiTheme="minorHAnsi" w:hAnsiTheme="minorHAnsi"/>
          <w:spacing w:val="-1"/>
          <w:sz w:val="22"/>
          <w:szCs w:val="22"/>
        </w:rPr>
        <w:t>e</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z w:val="22"/>
          <w:szCs w:val="22"/>
        </w:rPr>
        <w:t>ed</w:t>
      </w:r>
      <w:r w:rsidR="00F91B4B">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t</w:t>
      </w:r>
      <w:r w:rsidRPr="00AC7437">
        <w:rPr>
          <w:rFonts w:asciiTheme="minorHAnsi" w:hAnsiTheme="minorHAnsi"/>
          <w:sz w:val="22"/>
          <w:szCs w:val="22"/>
        </w:rPr>
        <w:t>er</w:t>
      </w:r>
      <w:r w:rsidRPr="00AC7437">
        <w:rPr>
          <w:rFonts w:asciiTheme="minorHAnsi" w:hAnsiTheme="minorHAnsi"/>
          <w:spacing w:val="2"/>
          <w:sz w:val="22"/>
          <w:szCs w:val="22"/>
        </w:rPr>
        <w:t>m</w:t>
      </w:r>
      <w:r w:rsidRPr="00AC7437">
        <w:rPr>
          <w:rFonts w:asciiTheme="minorHAnsi" w:hAnsiTheme="minorHAnsi"/>
          <w:sz w:val="22"/>
          <w:szCs w:val="22"/>
        </w:rPr>
        <w:t>s</w:t>
      </w:r>
      <w:r w:rsidR="00F91B4B">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te</w:t>
      </w:r>
      <w:r w:rsidRPr="00AC7437">
        <w:rPr>
          <w:rFonts w:asciiTheme="minorHAnsi" w:hAnsiTheme="minorHAnsi"/>
          <w:spacing w:val="-1"/>
          <w:sz w:val="22"/>
          <w:szCs w:val="22"/>
        </w:rPr>
        <w:t>n</w:t>
      </w:r>
      <w:r w:rsidRPr="00AC7437">
        <w:rPr>
          <w:rFonts w:asciiTheme="minorHAnsi" w:hAnsiTheme="minorHAnsi"/>
          <w:sz w:val="22"/>
          <w:szCs w:val="22"/>
        </w:rPr>
        <w:t>t</w:t>
      </w:r>
      <w:r w:rsidR="00F91B4B">
        <w:rPr>
          <w:rFonts w:asciiTheme="minorHAnsi" w:hAnsiTheme="minorHAnsi"/>
          <w:sz w:val="22"/>
          <w:szCs w:val="22"/>
        </w:rPr>
        <w:t xml:space="preserve"> </w:t>
      </w:r>
      <w:r w:rsidRPr="00AC7437">
        <w:rPr>
          <w:rFonts w:asciiTheme="minorHAnsi" w:hAnsiTheme="minorHAnsi"/>
          <w:spacing w:val="-2"/>
          <w:sz w:val="22"/>
          <w:szCs w:val="22"/>
        </w:rPr>
        <w:t>w</w:t>
      </w:r>
      <w:r w:rsidRPr="00AC7437">
        <w:rPr>
          <w:rFonts w:asciiTheme="minorHAnsi" w:hAnsiTheme="minorHAnsi"/>
          <w:spacing w:val="1"/>
          <w:sz w:val="22"/>
          <w:szCs w:val="22"/>
        </w:rPr>
        <w:t>i</w:t>
      </w:r>
      <w:r w:rsidRPr="00AC7437">
        <w:rPr>
          <w:rFonts w:asciiTheme="minorHAnsi" w:hAnsiTheme="minorHAnsi"/>
          <w:sz w:val="22"/>
          <w:szCs w:val="22"/>
        </w:rPr>
        <w:t>th</w:t>
      </w:r>
      <w:r w:rsidR="00F91B4B">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he</w:t>
      </w:r>
      <w:r w:rsidR="00F91B4B">
        <w:rPr>
          <w:rFonts w:asciiTheme="minorHAnsi" w:hAnsiTheme="minorHAnsi"/>
          <w:sz w:val="22"/>
          <w:szCs w:val="22"/>
        </w:rPr>
        <w:t xml:space="preserve"> </w:t>
      </w:r>
      <w:r w:rsidRPr="00AC7437">
        <w:rPr>
          <w:rFonts w:asciiTheme="minorHAnsi" w:hAnsiTheme="minorHAnsi"/>
          <w:spacing w:val="2"/>
          <w:sz w:val="22"/>
          <w:szCs w:val="22"/>
        </w:rPr>
        <w:t>d</w:t>
      </w:r>
      <w:r w:rsidRPr="00AC7437">
        <w:rPr>
          <w:rFonts w:asciiTheme="minorHAnsi" w:hAnsiTheme="minorHAnsi"/>
          <w:spacing w:val="-1"/>
          <w:sz w:val="22"/>
          <w:szCs w:val="22"/>
        </w:rPr>
        <w:t>i</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z w:val="22"/>
          <w:szCs w:val="22"/>
        </w:rPr>
        <w:t>on</w:t>
      </w:r>
      <w:r w:rsidR="00F91B4B">
        <w:rPr>
          <w:rFonts w:asciiTheme="minorHAnsi" w:hAnsiTheme="minorHAnsi"/>
          <w:sz w:val="22"/>
          <w:szCs w:val="22"/>
        </w:rPr>
        <w:t xml:space="preserve"> </w:t>
      </w:r>
      <w:r w:rsidRPr="00AC7437">
        <w:rPr>
          <w:rFonts w:asciiTheme="minorHAnsi" w:hAnsiTheme="minorHAnsi"/>
          <w:sz w:val="22"/>
          <w:szCs w:val="22"/>
        </w:rPr>
        <w:t>of t</w:t>
      </w:r>
      <w:r w:rsidRPr="00AC7437">
        <w:rPr>
          <w:rFonts w:asciiTheme="minorHAnsi" w:hAnsiTheme="minorHAnsi"/>
          <w:spacing w:val="-1"/>
          <w:sz w:val="22"/>
          <w:szCs w:val="22"/>
        </w:rPr>
        <w:t>h</w:t>
      </w:r>
      <w:r w:rsidRPr="00AC7437">
        <w:rPr>
          <w:rFonts w:asciiTheme="minorHAnsi" w:hAnsiTheme="minorHAnsi"/>
          <w:sz w:val="22"/>
          <w:szCs w:val="22"/>
        </w:rPr>
        <w:t>e</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p>
    <w:p w:rsidR="00F56DEE" w:rsidRPr="00AC7437" w:rsidRDefault="00F56DEE" w:rsidP="00F728FC">
      <w:pPr>
        <w:widowControl w:val="0"/>
        <w:autoSpaceDE w:val="0"/>
        <w:autoSpaceDN w:val="0"/>
        <w:adjustRightInd w:val="0"/>
        <w:spacing w:before="38" w:line="240" w:lineRule="auto"/>
        <w:ind w:left="810" w:hanging="270"/>
        <w:rPr>
          <w:rFonts w:asciiTheme="minorHAnsi" w:hAnsiTheme="minorHAnsi"/>
          <w:sz w:val="22"/>
          <w:szCs w:val="22"/>
        </w:rPr>
      </w:pPr>
      <w:r w:rsidRPr="00AC7437">
        <w:rPr>
          <w:rFonts w:asciiTheme="minorHAnsi" w:hAnsiTheme="minorHAnsi"/>
          <w:sz w:val="22"/>
          <w:szCs w:val="22"/>
        </w:rPr>
        <w:t>h)</w:t>
      </w:r>
      <w:r w:rsidRPr="00AC7437">
        <w:rPr>
          <w:rFonts w:asciiTheme="minorHAnsi" w:hAnsiTheme="minorHAnsi"/>
          <w:sz w:val="22"/>
          <w:szCs w:val="22"/>
        </w:rPr>
        <w:tab/>
      </w:r>
      <w:proofErr w:type="gramStart"/>
      <w:r w:rsidRPr="00AC7437">
        <w:rPr>
          <w:rFonts w:asciiTheme="minorHAnsi" w:hAnsiTheme="minorHAnsi"/>
          <w:sz w:val="22"/>
          <w:szCs w:val="22"/>
        </w:rPr>
        <w:t>Con</w:t>
      </w:r>
      <w:r w:rsidRPr="00AC7437">
        <w:rPr>
          <w:rFonts w:asciiTheme="minorHAnsi" w:hAnsiTheme="minorHAnsi"/>
          <w:spacing w:val="-1"/>
          <w:sz w:val="22"/>
          <w:szCs w:val="22"/>
        </w:rPr>
        <w:t>t</w:t>
      </w:r>
      <w:r w:rsidRPr="00AC7437">
        <w:rPr>
          <w:rFonts w:asciiTheme="minorHAnsi" w:hAnsiTheme="minorHAnsi"/>
          <w:spacing w:val="1"/>
          <w:sz w:val="22"/>
          <w:szCs w:val="22"/>
        </w:rPr>
        <w:t>r</w:t>
      </w:r>
      <w:r w:rsidRPr="00AC7437">
        <w:rPr>
          <w:rFonts w:asciiTheme="minorHAnsi" w:hAnsiTheme="minorHAnsi"/>
          <w:spacing w:val="2"/>
          <w:sz w:val="22"/>
          <w:szCs w:val="22"/>
        </w:rPr>
        <w:t>o</w:t>
      </w:r>
      <w:r w:rsidRPr="00AC7437">
        <w:rPr>
          <w:rFonts w:asciiTheme="minorHAnsi" w:hAnsiTheme="minorHAnsi"/>
          <w:sz w:val="22"/>
          <w:szCs w:val="22"/>
        </w:rPr>
        <w:t>l</w:t>
      </w:r>
      <w:r w:rsidR="00F91B4B">
        <w:rPr>
          <w:rFonts w:asciiTheme="minorHAnsi" w:hAnsiTheme="minorHAnsi"/>
          <w:sz w:val="22"/>
          <w:szCs w:val="22"/>
        </w:rPr>
        <w:t xml:space="preserve"> </w:t>
      </w:r>
      <w:r w:rsidR="000B1DE6">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1"/>
          <w:sz w:val="22"/>
          <w:szCs w:val="22"/>
        </w:rPr>
        <w:t>h</w:t>
      </w:r>
      <w:r w:rsidRPr="00AC7437">
        <w:rPr>
          <w:rFonts w:asciiTheme="minorHAnsi" w:hAnsiTheme="minorHAnsi"/>
          <w:sz w:val="22"/>
          <w:szCs w:val="22"/>
        </w:rPr>
        <w:t>e</w:t>
      </w:r>
      <w:proofErr w:type="gramEnd"/>
      <w:r w:rsidR="000B1DE6">
        <w:rPr>
          <w:rFonts w:asciiTheme="minorHAnsi" w:hAnsiTheme="minorHAnsi"/>
          <w:sz w:val="22"/>
          <w:szCs w:val="22"/>
        </w:rPr>
        <w:t xml:space="preserve"> </w:t>
      </w:r>
      <w:r w:rsidRPr="00AC7437">
        <w:rPr>
          <w:rFonts w:asciiTheme="minorHAnsi" w:hAnsiTheme="minorHAnsi"/>
          <w:spacing w:val="1"/>
          <w:sz w:val="22"/>
          <w:szCs w:val="22"/>
        </w:rPr>
        <w:t>b</w:t>
      </w:r>
      <w:r w:rsidRPr="00AC7437">
        <w:rPr>
          <w:rFonts w:asciiTheme="minorHAnsi" w:hAnsiTheme="minorHAnsi"/>
          <w:sz w:val="22"/>
          <w:szCs w:val="22"/>
        </w:rPr>
        <w:t>u</w:t>
      </w:r>
      <w:r w:rsidRPr="00AC7437">
        <w:rPr>
          <w:rFonts w:asciiTheme="minorHAnsi" w:hAnsiTheme="minorHAnsi"/>
          <w:spacing w:val="-1"/>
          <w:sz w:val="22"/>
          <w:szCs w:val="22"/>
        </w:rPr>
        <w:t>d</w:t>
      </w:r>
      <w:r w:rsidRPr="00AC7437">
        <w:rPr>
          <w:rFonts w:asciiTheme="minorHAnsi" w:hAnsiTheme="minorHAnsi"/>
          <w:spacing w:val="2"/>
          <w:sz w:val="22"/>
          <w:szCs w:val="22"/>
        </w:rPr>
        <w:t>g</w:t>
      </w:r>
      <w:r w:rsidRPr="00AC7437">
        <w:rPr>
          <w:rFonts w:asciiTheme="minorHAnsi" w:hAnsiTheme="minorHAnsi"/>
          <w:sz w:val="22"/>
          <w:szCs w:val="22"/>
        </w:rPr>
        <w:t>et</w:t>
      </w:r>
      <w:r w:rsidR="000B1DE6">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z w:val="22"/>
          <w:szCs w:val="22"/>
        </w:rPr>
        <w:t>nd</w:t>
      </w:r>
      <w:r w:rsidR="000B1DE6">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a</w:t>
      </w:r>
      <w:r w:rsidRPr="00AC7437">
        <w:rPr>
          <w:rFonts w:asciiTheme="minorHAnsi" w:hAnsiTheme="minorHAnsi"/>
          <w:spacing w:val="4"/>
          <w:sz w:val="22"/>
          <w:szCs w:val="22"/>
        </w:rPr>
        <w:t>f</w:t>
      </w:r>
      <w:r w:rsidRPr="00AC7437">
        <w:rPr>
          <w:rFonts w:asciiTheme="minorHAnsi" w:hAnsiTheme="minorHAnsi"/>
          <w:sz w:val="22"/>
          <w:szCs w:val="22"/>
        </w:rPr>
        <w:t>e</w:t>
      </w:r>
      <w:r w:rsidRPr="00AC7437">
        <w:rPr>
          <w:rFonts w:asciiTheme="minorHAnsi" w:hAnsiTheme="minorHAnsi"/>
          <w:spacing w:val="-1"/>
          <w:sz w:val="22"/>
          <w:szCs w:val="22"/>
        </w:rPr>
        <w:t>g</w:t>
      </w:r>
      <w:r w:rsidRPr="00AC7437">
        <w:rPr>
          <w:rFonts w:asciiTheme="minorHAnsi" w:hAnsiTheme="minorHAnsi"/>
          <w:sz w:val="22"/>
          <w:szCs w:val="22"/>
        </w:rPr>
        <w:t>u</w:t>
      </w:r>
      <w:r w:rsidRPr="00AC7437">
        <w:rPr>
          <w:rFonts w:asciiTheme="minorHAnsi" w:hAnsiTheme="minorHAnsi"/>
          <w:spacing w:val="-1"/>
          <w:sz w:val="22"/>
          <w:szCs w:val="22"/>
        </w:rPr>
        <w:t>a</w:t>
      </w:r>
      <w:r w:rsidRPr="00AC7437">
        <w:rPr>
          <w:rFonts w:asciiTheme="minorHAnsi" w:hAnsiTheme="minorHAnsi"/>
          <w:spacing w:val="3"/>
          <w:sz w:val="22"/>
          <w:szCs w:val="22"/>
        </w:rPr>
        <w:t>r</w:t>
      </w:r>
      <w:r w:rsidRPr="00AC7437">
        <w:rPr>
          <w:rFonts w:asciiTheme="minorHAnsi" w:hAnsiTheme="minorHAnsi"/>
          <w:sz w:val="22"/>
          <w:szCs w:val="22"/>
        </w:rPr>
        <w:t>d</w:t>
      </w:r>
      <w:r w:rsidR="000B1DE6">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pacing w:val="2"/>
          <w:sz w:val="22"/>
          <w:szCs w:val="22"/>
        </w:rPr>
        <w:t>g</w:t>
      </w:r>
      <w:r w:rsidRPr="00AC7437">
        <w:rPr>
          <w:rFonts w:asciiTheme="minorHAnsi" w:hAnsiTheme="minorHAnsi"/>
          <w:sz w:val="22"/>
          <w:szCs w:val="22"/>
        </w:rPr>
        <w:t>a</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s</w:t>
      </w:r>
      <w:r w:rsidRPr="00AC7437">
        <w:rPr>
          <w:rFonts w:asciiTheme="minorHAnsi" w:hAnsiTheme="minorHAnsi"/>
          <w:sz w:val="22"/>
          <w:szCs w:val="22"/>
        </w:rPr>
        <w:t>t</w:t>
      </w:r>
      <w:r w:rsidR="000B1DE6">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0B1DE6">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u</w:t>
      </w:r>
      <w:r w:rsidRPr="00AC7437">
        <w:rPr>
          <w:rFonts w:asciiTheme="minorHAnsi" w:hAnsiTheme="minorHAnsi"/>
          <w:spacing w:val="-1"/>
          <w:sz w:val="22"/>
          <w:szCs w:val="22"/>
        </w:rPr>
        <w:t>n</w:t>
      </w:r>
      <w:r w:rsidRPr="00AC7437">
        <w:rPr>
          <w:rFonts w:asciiTheme="minorHAnsi" w:hAnsiTheme="minorHAnsi"/>
          <w:spacing w:val="2"/>
          <w:sz w:val="22"/>
          <w:szCs w:val="22"/>
        </w:rPr>
        <w:t>d</w:t>
      </w:r>
      <w:r w:rsidRPr="00AC7437">
        <w:rPr>
          <w:rFonts w:asciiTheme="minorHAnsi" w:hAnsiTheme="minorHAnsi"/>
          <w:sz w:val="22"/>
          <w:szCs w:val="22"/>
        </w:rPr>
        <w:t>s</w:t>
      </w:r>
      <w:r w:rsidR="000B1DE6">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0B1DE6">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pacing w:val="1"/>
          <w:sz w:val="22"/>
          <w:szCs w:val="22"/>
        </w:rPr>
        <w:t>ss</w:t>
      </w:r>
      <w:r w:rsidRPr="00AC7437">
        <w:rPr>
          <w:rFonts w:asciiTheme="minorHAnsi" w:hAnsiTheme="minorHAnsi"/>
          <w:sz w:val="22"/>
          <w:szCs w:val="22"/>
        </w:rPr>
        <w:t>ets</w:t>
      </w:r>
      <w:r w:rsidR="000B1DE6">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pacing w:val="-1"/>
          <w:sz w:val="22"/>
          <w:szCs w:val="22"/>
        </w:rPr>
        <w:t>i</w:t>
      </w:r>
      <w:r w:rsidRPr="00AC7437">
        <w:rPr>
          <w:rFonts w:asciiTheme="minorHAnsi" w:hAnsiTheme="minorHAnsi"/>
          <w:spacing w:val="1"/>
          <w:sz w:val="22"/>
          <w:szCs w:val="22"/>
        </w:rPr>
        <w:t>s</w:t>
      </w:r>
      <w:r w:rsidR="00D6623B" w:rsidRPr="00AC7437">
        <w:rPr>
          <w:rFonts w:asciiTheme="minorHAnsi" w:hAnsiTheme="minorHAnsi"/>
          <w:spacing w:val="1"/>
          <w:sz w:val="22"/>
          <w:szCs w:val="22"/>
        </w:rPr>
        <w:t>-</w:t>
      </w:r>
      <w:r w:rsidRPr="00AC7437">
        <w:rPr>
          <w:rFonts w:asciiTheme="minorHAnsi" w:hAnsiTheme="minorHAnsi"/>
          <w:sz w:val="22"/>
          <w:szCs w:val="22"/>
        </w:rPr>
        <w:t>u</w:t>
      </w:r>
      <w:r w:rsidRPr="00AC7437">
        <w:rPr>
          <w:rFonts w:asciiTheme="minorHAnsi" w:hAnsiTheme="minorHAnsi"/>
          <w:spacing w:val="1"/>
          <w:sz w:val="22"/>
          <w:szCs w:val="22"/>
        </w:rPr>
        <w:t>s</w:t>
      </w:r>
      <w:r w:rsidRPr="00AC7437">
        <w:rPr>
          <w:rFonts w:asciiTheme="minorHAnsi" w:hAnsiTheme="minorHAnsi"/>
          <w:sz w:val="22"/>
          <w:szCs w:val="22"/>
        </w:rPr>
        <w:t>e;</w:t>
      </w:r>
    </w:p>
    <w:p w:rsidR="00F56DEE" w:rsidRPr="00AC7437" w:rsidRDefault="00F56DEE" w:rsidP="00F728FC">
      <w:pPr>
        <w:widowControl w:val="0"/>
        <w:autoSpaceDE w:val="0"/>
        <w:autoSpaceDN w:val="0"/>
        <w:adjustRightInd w:val="0"/>
        <w:spacing w:before="41" w:line="240" w:lineRule="auto"/>
        <w:ind w:left="810" w:right="116" w:hanging="270"/>
        <w:jc w:val="both"/>
        <w:rPr>
          <w:rFonts w:asciiTheme="minorHAnsi" w:hAnsiTheme="minorHAnsi"/>
          <w:sz w:val="22"/>
          <w:szCs w:val="22"/>
        </w:rPr>
      </w:pPr>
      <w:r w:rsidRPr="00AC7437">
        <w:rPr>
          <w:rFonts w:asciiTheme="minorHAnsi" w:hAnsiTheme="minorHAnsi"/>
          <w:spacing w:val="-1"/>
          <w:sz w:val="22"/>
          <w:szCs w:val="22"/>
        </w:rPr>
        <w:t>i</w:t>
      </w:r>
      <w:r w:rsidRPr="00AC7437">
        <w:rPr>
          <w:rFonts w:asciiTheme="minorHAnsi" w:hAnsiTheme="minorHAnsi"/>
          <w:sz w:val="22"/>
          <w:szCs w:val="22"/>
        </w:rPr>
        <w:t>)</w:t>
      </w:r>
      <w:r w:rsidRPr="00AC7437">
        <w:rPr>
          <w:rFonts w:asciiTheme="minorHAnsi" w:hAnsiTheme="minorHAnsi"/>
          <w:sz w:val="22"/>
          <w:szCs w:val="22"/>
        </w:rPr>
        <w:tab/>
        <w:t>M</w:t>
      </w:r>
      <w:r w:rsidRPr="00AC7437">
        <w:rPr>
          <w:rFonts w:asciiTheme="minorHAnsi" w:hAnsiTheme="minorHAnsi"/>
          <w:spacing w:val="-1"/>
          <w:sz w:val="22"/>
          <w:szCs w:val="22"/>
        </w:rPr>
        <w:t>a</w:t>
      </w:r>
      <w:r w:rsidRPr="00AC7437">
        <w:rPr>
          <w:rFonts w:asciiTheme="minorHAnsi" w:hAnsiTheme="minorHAnsi"/>
          <w:spacing w:val="3"/>
          <w:sz w:val="22"/>
          <w:szCs w:val="22"/>
        </w:rPr>
        <w:t>k</w:t>
      </w:r>
      <w:r w:rsidRPr="00AC7437">
        <w:rPr>
          <w:rFonts w:asciiTheme="minorHAnsi" w:hAnsiTheme="minorHAnsi"/>
          <w:sz w:val="22"/>
          <w:szCs w:val="22"/>
        </w:rPr>
        <w:t>ea</w:t>
      </w:r>
      <w:r w:rsidRPr="00AC7437">
        <w:rPr>
          <w:rFonts w:asciiTheme="minorHAnsi" w:hAnsiTheme="minorHAnsi"/>
          <w:spacing w:val="-1"/>
          <w:sz w:val="22"/>
          <w:szCs w:val="22"/>
        </w:rPr>
        <w:t>l</w:t>
      </w:r>
      <w:r w:rsidRPr="00AC7437">
        <w:rPr>
          <w:rFonts w:asciiTheme="minorHAnsi" w:hAnsiTheme="minorHAnsi"/>
          <w:sz w:val="22"/>
          <w:szCs w:val="22"/>
        </w:rPr>
        <w:t>l</w:t>
      </w:r>
      <w:r w:rsidR="000B1DE6">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2"/>
          <w:sz w:val="22"/>
          <w:szCs w:val="22"/>
        </w:rPr>
        <w:t>ff</w:t>
      </w:r>
      <w:r w:rsidRPr="00AC7437">
        <w:rPr>
          <w:rFonts w:asciiTheme="minorHAnsi" w:hAnsiTheme="minorHAnsi"/>
          <w:sz w:val="22"/>
          <w:szCs w:val="22"/>
        </w:rPr>
        <w:t>orts</w:t>
      </w:r>
      <w:r w:rsidR="000B1DE6">
        <w:rPr>
          <w:rFonts w:asciiTheme="minorHAnsi" w:hAnsiTheme="minorHAnsi"/>
          <w:sz w:val="22"/>
          <w:szCs w:val="22"/>
        </w:rPr>
        <w:t xml:space="preserve"> </w:t>
      </w:r>
      <w:r w:rsidRPr="00AC7437">
        <w:rPr>
          <w:rFonts w:asciiTheme="minorHAnsi" w:hAnsiTheme="minorHAnsi"/>
          <w:sz w:val="22"/>
          <w:szCs w:val="22"/>
        </w:rPr>
        <w:t>to</w:t>
      </w:r>
      <w:r w:rsidR="000B1DE6">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g</w:t>
      </w:r>
      <w:r w:rsidRPr="00AC7437">
        <w:rPr>
          <w:rFonts w:asciiTheme="minorHAnsi" w:hAnsiTheme="minorHAnsi"/>
          <w:spacing w:val="-1"/>
          <w:sz w:val="22"/>
          <w:szCs w:val="22"/>
        </w:rPr>
        <w:t>a</w:t>
      </w:r>
      <w:r w:rsidRPr="00AC7437">
        <w:rPr>
          <w:rFonts w:asciiTheme="minorHAnsi" w:hAnsiTheme="minorHAnsi"/>
          <w:spacing w:val="2"/>
          <w:sz w:val="22"/>
          <w:szCs w:val="22"/>
        </w:rPr>
        <w:t>g</w:t>
      </w:r>
      <w:r w:rsidRPr="00AC7437">
        <w:rPr>
          <w:rFonts w:asciiTheme="minorHAnsi" w:hAnsiTheme="minorHAnsi"/>
          <w:sz w:val="22"/>
          <w:szCs w:val="22"/>
        </w:rPr>
        <w:t>e</w:t>
      </w:r>
      <w:r w:rsidR="000B1DE6">
        <w:rPr>
          <w:rFonts w:asciiTheme="minorHAnsi" w:hAnsiTheme="minorHAnsi"/>
          <w:sz w:val="22"/>
          <w:szCs w:val="22"/>
        </w:rPr>
        <w:t xml:space="preserve"> </w:t>
      </w:r>
      <w:r w:rsidRPr="00AC7437">
        <w:rPr>
          <w:rFonts w:asciiTheme="minorHAnsi" w:hAnsiTheme="minorHAnsi"/>
          <w:spacing w:val="3"/>
          <w:sz w:val="22"/>
          <w:szCs w:val="22"/>
        </w:rPr>
        <w:t>k</w:t>
      </w:r>
      <w:r w:rsidRPr="00AC7437">
        <w:rPr>
          <w:rFonts w:asciiTheme="minorHAnsi" w:hAnsiTheme="minorHAnsi"/>
          <w:spacing w:val="2"/>
          <w:sz w:val="22"/>
          <w:szCs w:val="22"/>
        </w:rPr>
        <w:t>e</w:t>
      </w:r>
      <w:r w:rsidRPr="00AC7437">
        <w:rPr>
          <w:rFonts w:asciiTheme="minorHAnsi" w:hAnsiTheme="minorHAnsi"/>
          <w:sz w:val="22"/>
          <w:szCs w:val="22"/>
        </w:rPr>
        <w:t>y</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3"/>
          <w:sz w:val="22"/>
          <w:szCs w:val="22"/>
        </w:rPr>
        <w:t>k</w:t>
      </w:r>
      <w:r w:rsidRPr="00AC7437">
        <w:rPr>
          <w:rFonts w:asciiTheme="minorHAnsi" w:hAnsiTheme="minorHAnsi"/>
          <w:sz w:val="22"/>
          <w:szCs w:val="22"/>
        </w:rPr>
        <w:t>e</w:t>
      </w:r>
      <w:r w:rsidRPr="00AC7437">
        <w:rPr>
          <w:rFonts w:asciiTheme="minorHAnsi" w:hAnsiTheme="minorHAnsi"/>
          <w:spacing w:val="-1"/>
          <w:sz w:val="22"/>
          <w:szCs w:val="22"/>
        </w:rPr>
        <w:t>h</w:t>
      </w:r>
      <w:r w:rsidRPr="00AC7437">
        <w:rPr>
          <w:rFonts w:asciiTheme="minorHAnsi" w:hAnsiTheme="minorHAnsi"/>
          <w:sz w:val="22"/>
          <w:szCs w:val="22"/>
        </w:rPr>
        <w:t>o</w:t>
      </w:r>
      <w:r w:rsidRPr="00AC7437">
        <w:rPr>
          <w:rFonts w:asciiTheme="minorHAnsi" w:hAnsiTheme="minorHAnsi"/>
          <w:spacing w:val="-1"/>
          <w:sz w:val="22"/>
          <w:szCs w:val="22"/>
        </w:rPr>
        <w:t>l</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z w:val="22"/>
          <w:szCs w:val="22"/>
        </w:rPr>
        <w:t>s</w:t>
      </w:r>
      <w:r w:rsidR="000B1DE6">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000B1DE6">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o</w:t>
      </w:r>
      <w:r w:rsidRPr="00AC7437">
        <w:rPr>
          <w:rFonts w:asciiTheme="minorHAnsi" w:hAnsiTheme="minorHAnsi"/>
          <w:spacing w:val="1"/>
          <w:sz w:val="22"/>
          <w:szCs w:val="22"/>
        </w:rPr>
        <w:t>r</w:t>
      </w:r>
      <w:r w:rsidRPr="00AC7437">
        <w:rPr>
          <w:rFonts w:asciiTheme="minorHAnsi" w:hAnsiTheme="minorHAnsi"/>
          <w:sz w:val="22"/>
          <w:szCs w:val="22"/>
        </w:rPr>
        <w:t>ta</w:t>
      </w:r>
      <w:r w:rsidRPr="00AC7437">
        <w:rPr>
          <w:rFonts w:asciiTheme="minorHAnsi" w:hAnsiTheme="minorHAnsi"/>
          <w:spacing w:val="-1"/>
          <w:sz w:val="22"/>
          <w:szCs w:val="22"/>
        </w:rPr>
        <w:t>n</w:t>
      </w:r>
      <w:r w:rsidRPr="00AC7437">
        <w:rPr>
          <w:rFonts w:asciiTheme="minorHAnsi" w:hAnsiTheme="minorHAnsi"/>
          <w:sz w:val="22"/>
          <w:szCs w:val="22"/>
        </w:rPr>
        <w:t>t</w:t>
      </w:r>
      <w:r w:rsidR="000B1DE6">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x</w:t>
      </w:r>
      <w:r w:rsidRPr="00AC7437">
        <w:rPr>
          <w:rFonts w:asciiTheme="minorHAnsi" w:hAnsiTheme="minorHAnsi"/>
          <w:sz w:val="22"/>
          <w:szCs w:val="22"/>
        </w:rPr>
        <w:t>tern</w:t>
      </w:r>
      <w:r w:rsidRPr="00AC7437">
        <w:rPr>
          <w:rFonts w:asciiTheme="minorHAnsi" w:hAnsiTheme="minorHAnsi"/>
          <w:spacing w:val="2"/>
          <w:sz w:val="22"/>
          <w:szCs w:val="22"/>
        </w:rPr>
        <w:t>a</w:t>
      </w:r>
      <w:r w:rsidRPr="00AC7437">
        <w:rPr>
          <w:rFonts w:asciiTheme="minorHAnsi" w:hAnsiTheme="minorHAnsi"/>
          <w:sz w:val="22"/>
          <w:szCs w:val="22"/>
        </w:rPr>
        <w:t>l</w:t>
      </w:r>
      <w:r w:rsidR="000B1DE6">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v</w:t>
      </w:r>
      <w:r w:rsidRPr="00AC7437">
        <w:rPr>
          <w:rFonts w:asciiTheme="minorHAnsi" w:hAnsiTheme="minorHAnsi"/>
          <w:sz w:val="22"/>
          <w:szCs w:val="22"/>
        </w:rPr>
        <w:t>a</w:t>
      </w:r>
      <w:r w:rsidRPr="00AC7437">
        <w:rPr>
          <w:rFonts w:asciiTheme="minorHAnsi" w:hAnsiTheme="minorHAnsi"/>
          <w:spacing w:val="1"/>
          <w:sz w:val="22"/>
          <w:szCs w:val="22"/>
        </w:rPr>
        <w:t>l</w:t>
      </w:r>
      <w:r w:rsidRPr="00AC7437">
        <w:rPr>
          <w:rFonts w:asciiTheme="minorHAnsi" w:hAnsiTheme="minorHAnsi"/>
          <w:sz w:val="22"/>
          <w:szCs w:val="22"/>
        </w:rPr>
        <w:t>u</w:t>
      </w:r>
      <w:r w:rsidRPr="00AC7437">
        <w:rPr>
          <w:rFonts w:asciiTheme="minorHAnsi" w:hAnsiTheme="minorHAnsi"/>
          <w:spacing w:val="-1"/>
          <w:sz w:val="22"/>
          <w:szCs w:val="22"/>
        </w:rPr>
        <w:t>a</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s</w:t>
      </w:r>
      <w:r w:rsidR="000B1DE6">
        <w:rPr>
          <w:rFonts w:asciiTheme="minorHAnsi" w:hAnsiTheme="minorHAnsi"/>
          <w:sz w:val="22"/>
          <w:szCs w:val="22"/>
        </w:rPr>
        <w:t xml:space="preserve"> </w:t>
      </w:r>
      <w:r w:rsidRPr="00AC7437">
        <w:rPr>
          <w:rFonts w:asciiTheme="minorHAnsi" w:hAnsiTheme="minorHAnsi"/>
          <w:sz w:val="22"/>
          <w:szCs w:val="22"/>
        </w:rPr>
        <w:t>to</w:t>
      </w:r>
      <w:r w:rsidR="000B1DE6">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z w:val="22"/>
          <w:szCs w:val="22"/>
        </w:rPr>
        <w:t>ure an</w:t>
      </w:r>
      <w:r w:rsidR="000B1DE6">
        <w:rPr>
          <w:rFonts w:asciiTheme="minorHAnsi" w:hAnsiTheme="minorHAnsi"/>
          <w:sz w:val="22"/>
          <w:szCs w:val="22"/>
        </w:rPr>
        <w:t xml:space="preserve"> </w:t>
      </w:r>
      <w:r w:rsidRPr="00AC7437">
        <w:rPr>
          <w:rFonts w:asciiTheme="minorHAnsi" w:hAnsiTheme="minorHAnsi"/>
          <w:spacing w:val="2"/>
          <w:sz w:val="22"/>
          <w:szCs w:val="22"/>
        </w:rPr>
        <w:t>u</w:t>
      </w:r>
      <w:r w:rsidRPr="00AC7437">
        <w:rPr>
          <w:rFonts w:asciiTheme="minorHAnsi" w:hAnsiTheme="minorHAnsi"/>
          <w:sz w:val="22"/>
          <w:szCs w:val="22"/>
        </w:rPr>
        <w:t>n</w:t>
      </w:r>
      <w:r w:rsidRPr="00AC7437">
        <w:rPr>
          <w:rFonts w:asciiTheme="minorHAnsi" w:hAnsiTheme="minorHAnsi"/>
          <w:spacing w:val="-1"/>
          <w:sz w:val="22"/>
          <w:szCs w:val="22"/>
        </w:rPr>
        <w:t>d</w:t>
      </w:r>
      <w:r w:rsidRPr="00AC7437">
        <w:rPr>
          <w:rFonts w:asciiTheme="minorHAnsi" w:hAnsiTheme="minorHAnsi"/>
          <w:sz w:val="22"/>
          <w:szCs w:val="22"/>
        </w:rPr>
        <w:t>er</w:t>
      </w:r>
      <w:r w:rsidRPr="00AC7437">
        <w:rPr>
          <w:rFonts w:asciiTheme="minorHAnsi" w:hAnsiTheme="minorHAnsi"/>
          <w:spacing w:val="2"/>
          <w:sz w:val="22"/>
          <w:szCs w:val="22"/>
        </w:rPr>
        <w:t>s</w:t>
      </w:r>
      <w:r w:rsidRPr="00AC7437">
        <w:rPr>
          <w:rFonts w:asciiTheme="minorHAnsi" w:hAnsiTheme="minorHAnsi"/>
          <w:sz w:val="22"/>
          <w:szCs w:val="22"/>
        </w:rPr>
        <w:t>t</w:t>
      </w:r>
      <w:r w:rsidRPr="00AC7437">
        <w:rPr>
          <w:rFonts w:asciiTheme="minorHAnsi" w:hAnsiTheme="minorHAnsi"/>
          <w:spacing w:val="2"/>
          <w:sz w:val="22"/>
          <w:szCs w:val="22"/>
        </w:rPr>
        <w:t>a</w:t>
      </w:r>
      <w:r w:rsidRPr="00AC7437">
        <w:rPr>
          <w:rFonts w:asciiTheme="minorHAnsi" w:hAnsiTheme="minorHAnsi"/>
          <w:sz w:val="22"/>
          <w:szCs w:val="22"/>
        </w:rPr>
        <w:t>n</w:t>
      </w:r>
      <w:r w:rsidRPr="00AC7437">
        <w:rPr>
          <w:rFonts w:asciiTheme="minorHAnsi" w:hAnsiTheme="minorHAnsi"/>
          <w:spacing w:val="-1"/>
          <w:sz w:val="22"/>
          <w:szCs w:val="22"/>
        </w:rPr>
        <w:t>d</w:t>
      </w:r>
      <w:r w:rsidRPr="00AC7437">
        <w:rPr>
          <w:rFonts w:asciiTheme="minorHAnsi" w:hAnsiTheme="minorHAnsi"/>
          <w:spacing w:val="1"/>
          <w:sz w:val="22"/>
          <w:szCs w:val="22"/>
        </w:rPr>
        <w:t>i</w:t>
      </w:r>
      <w:r w:rsidRPr="00AC7437">
        <w:rPr>
          <w:rFonts w:asciiTheme="minorHAnsi" w:hAnsiTheme="minorHAnsi"/>
          <w:sz w:val="22"/>
          <w:szCs w:val="22"/>
        </w:rPr>
        <w:t>ng</w:t>
      </w:r>
      <w:r w:rsidR="000B1DE6">
        <w:rPr>
          <w:rFonts w:asciiTheme="minorHAnsi" w:hAnsiTheme="minorHAnsi"/>
          <w:sz w:val="22"/>
          <w:szCs w:val="22"/>
        </w:rPr>
        <w:t xml:space="preserve"> </w:t>
      </w:r>
      <w:r w:rsidRPr="00AC7437">
        <w:rPr>
          <w:rFonts w:asciiTheme="minorHAnsi" w:hAnsiTheme="minorHAnsi"/>
          <w:sz w:val="22"/>
          <w:szCs w:val="22"/>
        </w:rPr>
        <w:t xml:space="preserve">of </w:t>
      </w:r>
      <w:r w:rsidRPr="00AC7437">
        <w:rPr>
          <w:rFonts w:asciiTheme="minorHAnsi" w:hAnsiTheme="minorHAnsi"/>
          <w:spacing w:val="-1"/>
          <w:sz w:val="22"/>
          <w:szCs w:val="22"/>
        </w:rPr>
        <w:t>l</w:t>
      </w:r>
      <w:r w:rsidRPr="00AC7437">
        <w:rPr>
          <w:rFonts w:asciiTheme="minorHAnsi" w:hAnsiTheme="minorHAnsi"/>
          <w:sz w:val="22"/>
          <w:szCs w:val="22"/>
        </w:rPr>
        <w:t>o</w:t>
      </w:r>
      <w:r w:rsidRPr="00AC7437">
        <w:rPr>
          <w:rFonts w:asciiTheme="minorHAnsi" w:hAnsiTheme="minorHAnsi"/>
          <w:spacing w:val="1"/>
          <w:sz w:val="22"/>
          <w:szCs w:val="22"/>
        </w:rPr>
        <w:t>c</w:t>
      </w:r>
      <w:r w:rsidRPr="00AC7437">
        <w:rPr>
          <w:rFonts w:asciiTheme="minorHAnsi" w:hAnsiTheme="minorHAnsi"/>
          <w:sz w:val="22"/>
          <w:szCs w:val="22"/>
        </w:rPr>
        <w:t>a</w:t>
      </w:r>
      <w:r w:rsidRPr="00AC7437">
        <w:rPr>
          <w:rFonts w:asciiTheme="minorHAnsi" w:hAnsiTheme="minorHAnsi"/>
          <w:spacing w:val="1"/>
          <w:sz w:val="22"/>
          <w:szCs w:val="22"/>
        </w:rPr>
        <w:t>ll</w:t>
      </w:r>
      <w:r w:rsidRPr="00AC7437">
        <w:rPr>
          <w:rFonts w:asciiTheme="minorHAnsi" w:hAnsiTheme="minorHAnsi"/>
          <w:sz w:val="22"/>
          <w:szCs w:val="22"/>
        </w:rPr>
        <w:t>y</w:t>
      </w:r>
      <w:r w:rsidR="000B1DE6">
        <w:rPr>
          <w:rFonts w:asciiTheme="minorHAnsi" w:hAnsiTheme="minorHAnsi"/>
          <w:sz w:val="22"/>
          <w:szCs w:val="22"/>
        </w:rPr>
        <w:t xml:space="preserve"> </w:t>
      </w:r>
      <w:r w:rsidRPr="00AC7437">
        <w:rPr>
          <w:rFonts w:asciiTheme="minorHAnsi" w:hAnsiTheme="minorHAnsi"/>
          <w:sz w:val="22"/>
          <w:szCs w:val="22"/>
        </w:rPr>
        <w:t>p</w:t>
      </w:r>
      <w:r w:rsidRPr="00AC7437">
        <w:rPr>
          <w:rFonts w:asciiTheme="minorHAnsi" w:hAnsiTheme="minorHAnsi"/>
          <w:spacing w:val="-1"/>
          <w:sz w:val="22"/>
          <w:szCs w:val="22"/>
        </w:rPr>
        <w:t>e</w:t>
      </w:r>
      <w:r w:rsidRPr="00AC7437">
        <w:rPr>
          <w:rFonts w:asciiTheme="minorHAnsi" w:hAnsiTheme="minorHAnsi"/>
          <w:spacing w:val="1"/>
          <w:sz w:val="22"/>
          <w:szCs w:val="22"/>
        </w:rPr>
        <w:t>rc</w:t>
      </w:r>
      <w:r w:rsidRPr="00AC7437">
        <w:rPr>
          <w:rFonts w:asciiTheme="minorHAnsi" w:hAnsiTheme="minorHAnsi"/>
          <w:sz w:val="22"/>
          <w:szCs w:val="22"/>
        </w:rPr>
        <w:t>e</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ed</w:t>
      </w:r>
      <w:r w:rsidR="000B1DE6">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a</w:t>
      </w:r>
      <w:r w:rsidRPr="00AC7437">
        <w:rPr>
          <w:rFonts w:asciiTheme="minorHAnsi" w:hAnsiTheme="minorHAnsi"/>
          <w:spacing w:val="1"/>
          <w:sz w:val="22"/>
          <w:szCs w:val="22"/>
        </w:rPr>
        <w:t>c</w:t>
      </w:r>
      <w:r w:rsidRPr="00AC7437">
        <w:rPr>
          <w:rFonts w:asciiTheme="minorHAnsi" w:hAnsiTheme="minorHAnsi"/>
          <w:sz w:val="22"/>
          <w:szCs w:val="22"/>
        </w:rPr>
        <w:t>ts</w:t>
      </w:r>
      <w:r w:rsidR="000B1DE6">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0B1DE6">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pacing w:val="2"/>
          <w:sz w:val="22"/>
          <w:szCs w:val="22"/>
        </w:rPr>
        <w:t>o</w:t>
      </w:r>
      <w:r w:rsidRPr="00AC7437">
        <w:rPr>
          <w:rFonts w:asciiTheme="minorHAnsi" w:hAnsiTheme="minorHAnsi"/>
          <w:sz w:val="22"/>
          <w:szCs w:val="22"/>
        </w:rPr>
        <w:t>b</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pacing w:val="1"/>
          <w:sz w:val="22"/>
          <w:szCs w:val="22"/>
        </w:rPr>
        <w:t>s</w:t>
      </w:r>
      <w:r w:rsidRPr="00AC7437">
        <w:rPr>
          <w:rFonts w:asciiTheme="minorHAnsi" w:hAnsiTheme="minorHAnsi"/>
          <w:sz w:val="22"/>
          <w:szCs w:val="22"/>
        </w:rPr>
        <w:t>;</w:t>
      </w:r>
    </w:p>
    <w:p w:rsidR="00F56DEE" w:rsidRPr="00AC7437" w:rsidRDefault="00F56DEE" w:rsidP="00F728FC">
      <w:pPr>
        <w:widowControl w:val="0"/>
        <w:autoSpaceDE w:val="0"/>
        <w:autoSpaceDN w:val="0"/>
        <w:adjustRightInd w:val="0"/>
        <w:spacing w:before="38" w:line="240" w:lineRule="auto"/>
        <w:ind w:left="810" w:right="108" w:hanging="270"/>
        <w:jc w:val="both"/>
        <w:rPr>
          <w:rFonts w:asciiTheme="minorHAnsi" w:hAnsiTheme="minorHAnsi"/>
          <w:sz w:val="22"/>
          <w:szCs w:val="22"/>
        </w:rPr>
      </w:pPr>
      <w:r w:rsidRPr="00AC7437">
        <w:rPr>
          <w:rFonts w:asciiTheme="minorHAnsi" w:hAnsiTheme="minorHAnsi"/>
          <w:spacing w:val="1"/>
          <w:sz w:val="22"/>
          <w:szCs w:val="22"/>
        </w:rPr>
        <w:t>j</w:t>
      </w:r>
      <w:r w:rsidRPr="00AC7437">
        <w:rPr>
          <w:rFonts w:asciiTheme="minorHAnsi" w:hAnsiTheme="minorHAnsi"/>
          <w:sz w:val="22"/>
          <w:szCs w:val="22"/>
        </w:rPr>
        <w:t>)</w:t>
      </w:r>
      <w:r w:rsidRPr="00AC7437">
        <w:rPr>
          <w:rFonts w:asciiTheme="minorHAnsi" w:hAnsiTheme="minorHAnsi"/>
          <w:sz w:val="22"/>
          <w:szCs w:val="22"/>
        </w:rPr>
        <w:tab/>
      </w:r>
      <w:r w:rsidRPr="00AC7437">
        <w:rPr>
          <w:rFonts w:asciiTheme="minorHAnsi" w:hAnsiTheme="minorHAnsi"/>
          <w:spacing w:val="-1"/>
          <w:sz w:val="22"/>
          <w:szCs w:val="22"/>
        </w:rPr>
        <w:t>S</w:t>
      </w:r>
      <w:r w:rsidRPr="00AC7437">
        <w:rPr>
          <w:rFonts w:asciiTheme="minorHAnsi" w:hAnsiTheme="minorHAnsi"/>
          <w:sz w:val="22"/>
          <w:szCs w:val="22"/>
        </w:rPr>
        <w:t>ee</w:t>
      </w:r>
      <w:r w:rsidR="000B1DE6">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h</w:t>
      </w:r>
      <w:r w:rsidRPr="00AC7437">
        <w:rPr>
          <w:rFonts w:asciiTheme="minorHAnsi" w:hAnsiTheme="minorHAnsi"/>
          <w:spacing w:val="-1"/>
          <w:sz w:val="22"/>
          <w:szCs w:val="22"/>
        </w:rPr>
        <w:t>a</w:t>
      </w:r>
      <w:r w:rsidRPr="00AC7437">
        <w:rPr>
          <w:rFonts w:asciiTheme="minorHAnsi" w:hAnsiTheme="minorHAnsi"/>
          <w:sz w:val="22"/>
          <w:szCs w:val="22"/>
        </w:rPr>
        <w:t>t</w:t>
      </w:r>
      <w:r w:rsidR="002949B6">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pacing w:val="-1"/>
          <w:sz w:val="22"/>
          <w:szCs w:val="22"/>
        </w:rPr>
        <w:t>l</w:t>
      </w:r>
      <w:r w:rsidRPr="00AC7437">
        <w:rPr>
          <w:rFonts w:asciiTheme="minorHAnsi" w:hAnsiTheme="minorHAnsi"/>
          <w:sz w:val="22"/>
          <w:szCs w:val="22"/>
        </w:rPr>
        <w:t>l</w:t>
      </w:r>
      <w:r w:rsidR="002949B6">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z w:val="22"/>
          <w:szCs w:val="22"/>
        </w:rPr>
        <w:t>d</w:t>
      </w:r>
      <w:r w:rsidR="000F39CF" w:rsidRPr="00AC7437">
        <w:rPr>
          <w:rFonts w:asciiTheme="minorHAnsi" w:hAnsiTheme="minorHAnsi"/>
          <w:sz w:val="22"/>
          <w:szCs w:val="22"/>
        </w:rPr>
        <w:t>-</w:t>
      </w:r>
      <w:r w:rsidRPr="00AC7437">
        <w:rPr>
          <w:rFonts w:asciiTheme="minorHAnsi" w:hAnsiTheme="minorHAnsi"/>
          <w:sz w:val="22"/>
          <w:szCs w:val="22"/>
        </w:rPr>
        <w:t>h</w:t>
      </w:r>
      <w:r w:rsidRPr="00AC7437">
        <w:rPr>
          <w:rFonts w:asciiTheme="minorHAnsi" w:hAnsiTheme="minorHAnsi"/>
          <w:spacing w:val="-1"/>
          <w:sz w:val="22"/>
          <w:szCs w:val="22"/>
        </w:rPr>
        <w:t>o</w:t>
      </w:r>
      <w:r w:rsidRPr="00AC7437">
        <w:rPr>
          <w:rFonts w:asciiTheme="minorHAnsi" w:hAnsiTheme="minorHAnsi"/>
          <w:sz w:val="22"/>
          <w:szCs w:val="22"/>
        </w:rPr>
        <w:t>c</w:t>
      </w:r>
      <w:r w:rsidR="002949B6">
        <w:rPr>
          <w:rFonts w:asciiTheme="minorHAnsi" w:hAnsiTheme="minorHAnsi"/>
          <w:sz w:val="22"/>
          <w:szCs w:val="22"/>
        </w:rPr>
        <w:t xml:space="preserve"> </w:t>
      </w:r>
      <w:r w:rsidRPr="00AC7437">
        <w:rPr>
          <w:rFonts w:asciiTheme="minorHAnsi" w:hAnsiTheme="minorHAnsi"/>
          <w:spacing w:val="2"/>
          <w:sz w:val="22"/>
          <w:szCs w:val="22"/>
        </w:rPr>
        <w:t>e</w:t>
      </w:r>
      <w:r w:rsidRPr="00AC7437">
        <w:rPr>
          <w:rFonts w:asciiTheme="minorHAnsi" w:hAnsiTheme="minorHAnsi"/>
          <w:spacing w:val="-1"/>
          <w:sz w:val="22"/>
          <w:szCs w:val="22"/>
        </w:rPr>
        <w:t>v</w:t>
      </w:r>
      <w:r w:rsidRPr="00AC7437">
        <w:rPr>
          <w:rFonts w:asciiTheme="minorHAnsi" w:hAnsiTheme="minorHAnsi"/>
          <w:sz w:val="22"/>
          <w:szCs w:val="22"/>
        </w:rPr>
        <w:t>a</w:t>
      </w:r>
      <w:r w:rsidRPr="00AC7437">
        <w:rPr>
          <w:rFonts w:asciiTheme="minorHAnsi" w:hAnsiTheme="minorHAnsi"/>
          <w:spacing w:val="1"/>
          <w:sz w:val="22"/>
          <w:szCs w:val="22"/>
        </w:rPr>
        <w:t>l</w:t>
      </w:r>
      <w:r w:rsidRPr="00AC7437">
        <w:rPr>
          <w:rFonts w:asciiTheme="minorHAnsi" w:hAnsiTheme="minorHAnsi"/>
          <w:sz w:val="22"/>
          <w:szCs w:val="22"/>
        </w:rPr>
        <w:t>u</w:t>
      </w:r>
      <w:r w:rsidRPr="00AC7437">
        <w:rPr>
          <w:rFonts w:asciiTheme="minorHAnsi" w:hAnsiTheme="minorHAnsi"/>
          <w:spacing w:val="1"/>
          <w:sz w:val="22"/>
          <w:szCs w:val="22"/>
        </w:rPr>
        <w:t>a</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z w:val="22"/>
          <w:szCs w:val="22"/>
        </w:rPr>
        <w:t>on</w:t>
      </w:r>
      <w:r w:rsidR="002949B6">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t</w:t>
      </w:r>
      <w:r w:rsidRPr="00AC7437">
        <w:rPr>
          <w:rFonts w:asciiTheme="minorHAnsi" w:hAnsiTheme="minorHAnsi"/>
          <w:spacing w:val="2"/>
          <w:sz w:val="22"/>
          <w:szCs w:val="22"/>
        </w:rPr>
        <w:t>u</w:t>
      </w:r>
      <w:r w:rsidRPr="00AC7437">
        <w:rPr>
          <w:rFonts w:asciiTheme="minorHAnsi" w:hAnsiTheme="minorHAnsi"/>
          <w:sz w:val="22"/>
          <w:szCs w:val="22"/>
        </w:rPr>
        <w:t>d</w:t>
      </w:r>
      <w:r w:rsidRPr="00AC7437">
        <w:rPr>
          <w:rFonts w:asciiTheme="minorHAnsi" w:hAnsiTheme="minorHAnsi"/>
          <w:spacing w:val="1"/>
          <w:sz w:val="22"/>
          <w:szCs w:val="22"/>
        </w:rPr>
        <w:t>i</w:t>
      </w:r>
      <w:r w:rsidRPr="00AC7437">
        <w:rPr>
          <w:rFonts w:asciiTheme="minorHAnsi" w:hAnsiTheme="minorHAnsi"/>
          <w:sz w:val="22"/>
          <w:szCs w:val="22"/>
        </w:rPr>
        <w:t>es</w:t>
      </w:r>
      <w:r w:rsidR="002949B6">
        <w:rPr>
          <w:rFonts w:asciiTheme="minorHAnsi" w:hAnsiTheme="minorHAnsi"/>
          <w:sz w:val="22"/>
          <w:szCs w:val="22"/>
        </w:rPr>
        <w:t xml:space="preserve"> </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z w:val="22"/>
          <w:szCs w:val="22"/>
        </w:rPr>
        <w:t>e</w:t>
      </w:r>
      <w:r w:rsidRPr="00AC7437">
        <w:rPr>
          <w:rFonts w:asciiTheme="minorHAnsi" w:hAnsiTheme="minorHAnsi"/>
          <w:spacing w:val="1"/>
          <w:sz w:val="22"/>
          <w:szCs w:val="22"/>
        </w:rPr>
        <w:t>d</w:t>
      </w:r>
      <w:r w:rsidRPr="00AC7437">
        <w:rPr>
          <w:rFonts w:asciiTheme="minorHAnsi" w:hAnsiTheme="minorHAnsi"/>
          <w:sz w:val="22"/>
          <w:szCs w:val="22"/>
        </w:rPr>
        <w:t>ed</w:t>
      </w:r>
      <w:r w:rsidR="002949B6">
        <w:rPr>
          <w:rFonts w:asciiTheme="minorHAnsi" w:hAnsiTheme="minorHAnsi"/>
          <w:sz w:val="22"/>
          <w:szCs w:val="22"/>
        </w:rPr>
        <w:t xml:space="preserve"> </w:t>
      </w:r>
      <w:r w:rsidRPr="00AC7437">
        <w:rPr>
          <w:rFonts w:asciiTheme="minorHAnsi" w:hAnsiTheme="minorHAnsi"/>
          <w:sz w:val="22"/>
          <w:szCs w:val="22"/>
        </w:rPr>
        <w:t>to</w:t>
      </w:r>
      <w:r w:rsidR="002949B6">
        <w:rPr>
          <w:rFonts w:asciiTheme="minorHAnsi" w:hAnsiTheme="minorHAnsi"/>
          <w:sz w:val="22"/>
          <w:szCs w:val="22"/>
        </w:rPr>
        <w:t xml:space="preserve"> </w:t>
      </w:r>
      <w:r w:rsidRPr="00AC7437">
        <w:rPr>
          <w:rFonts w:asciiTheme="minorHAnsi" w:hAnsiTheme="minorHAnsi"/>
          <w:spacing w:val="2"/>
          <w:sz w:val="22"/>
          <w:szCs w:val="22"/>
        </w:rPr>
        <w:t>g</w:t>
      </w:r>
      <w:r w:rsidRPr="00AC7437">
        <w:rPr>
          <w:rFonts w:asciiTheme="minorHAnsi" w:hAnsiTheme="minorHAnsi"/>
          <w:sz w:val="22"/>
          <w:szCs w:val="22"/>
        </w:rPr>
        <w:t>a</w:t>
      </w:r>
      <w:r w:rsidRPr="00AC7437">
        <w:rPr>
          <w:rFonts w:asciiTheme="minorHAnsi" w:hAnsiTheme="minorHAnsi"/>
          <w:spacing w:val="1"/>
          <w:sz w:val="22"/>
          <w:szCs w:val="22"/>
        </w:rPr>
        <w:t>i</w:t>
      </w:r>
      <w:r w:rsidRPr="00AC7437">
        <w:rPr>
          <w:rFonts w:asciiTheme="minorHAnsi" w:hAnsiTheme="minorHAnsi"/>
          <w:sz w:val="22"/>
          <w:szCs w:val="22"/>
        </w:rPr>
        <w:t>n</w:t>
      </w:r>
      <w:r w:rsidR="002949B6">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z w:val="22"/>
          <w:szCs w:val="22"/>
        </w:rPr>
        <w:t>y</w:t>
      </w:r>
      <w:r w:rsidR="002949B6">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2949B6">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pacing w:val="2"/>
          <w:sz w:val="22"/>
          <w:szCs w:val="22"/>
        </w:rPr>
        <w:t>e</w:t>
      </w:r>
      <w:r w:rsidRPr="00AC7437">
        <w:rPr>
          <w:rFonts w:asciiTheme="minorHAnsi" w:hAnsiTheme="minorHAnsi"/>
          <w:spacing w:val="-1"/>
          <w:sz w:val="22"/>
          <w:szCs w:val="22"/>
        </w:rPr>
        <w:t>v</w:t>
      </w:r>
      <w:r w:rsidRPr="00AC7437">
        <w:rPr>
          <w:rFonts w:asciiTheme="minorHAnsi" w:hAnsiTheme="minorHAnsi"/>
          <w:spacing w:val="2"/>
          <w:sz w:val="22"/>
          <w:szCs w:val="22"/>
        </w:rPr>
        <w:t>a</w:t>
      </w:r>
      <w:r w:rsidRPr="00AC7437">
        <w:rPr>
          <w:rFonts w:asciiTheme="minorHAnsi" w:hAnsiTheme="minorHAnsi"/>
          <w:sz w:val="22"/>
          <w:szCs w:val="22"/>
        </w:rPr>
        <w:t>nt</w:t>
      </w:r>
      <w:r w:rsidR="002949B6">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3"/>
          <w:sz w:val="22"/>
          <w:szCs w:val="22"/>
        </w:rPr>
        <w:t>s</w:t>
      </w:r>
      <w:r w:rsidRPr="00AC7437">
        <w:rPr>
          <w:rFonts w:asciiTheme="minorHAnsi" w:hAnsiTheme="minorHAnsi"/>
          <w:spacing w:val="-1"/>
          <w:sz w:val="22"/>
          <w:szCs w:val="22"/>
        </w:rPr>
        <w:t>i</w:t>
      </w:r>
      <w:r w:rsidRPr="00AC7437">
        <w:rPr>
          <w:rFonts w:asciiTheme="minorHAnsi" w:hAnsiTheme="minorHAnsi"/>
          <w:spacing w:val="2"/>
          <w:sz w:val="22"/>
          <w:szCs w:val="22"/>
        </w:rPr>
        <w:t>g</w:t>
      </w:r>
      <w:r w:rsidRPr="00AC7437">
        <w:rPr>
          <w:rFonts w:asciiTheme="minorHAnsi" w:hAnsiTheme="minorHAnsi"/>
          <w:sz w:val="22"/>
          <w:szCs w:val="22"/>
        </w:rPr>
        <w:t>hts</w:t>
      </w:r>
      <w:r w:rsidR="002949B6">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2"/>
          <w:sz w:val="22"/>
          <w:szCs w:val="22"/>
        </w:rPr>
        <w:t>t</w:t>
      </w:r>
      <w:r w:rsidRPr="00AC7437">
        <w:rPr>
          <w:rFonts w:asciiTheme="minorHAnsi" w:hAnsiTheme="minorHAnsi"/>
          <w:sz w:val="22"/>
          <w:szCs w:val="22"/>
        </w:rPr>
        <w:t>o e</w:t>
      </w:r>
      <w:r w:rsidRPr="00AC7437">
        <w:rPr>
          <w:rFonts w:asciiTheme="minorHAnsi" w:hAnsiTheme="minorHAnsi"/>
          <w:spacing w:val="4"/>
          <w:sz w:val="22"/>
          <w:szCs w:val="22"/>
        </w:rPr>
        <w:t>m</w:t>
      </w:r>
      <w:r w:rsidRPr="00AC7437">
        <w:rPr>
          <w:rFonts w:asciiTheme="minorHAnsi" w:hAnsiTheme="minorHAnsi"/>
          <w:sz w:val="22"/>
          <w:szCs w:val="22"/>
        </w:rPr>
        <w:t>erg</w:t>
      </w:r>
      <w:r w:rsidRPr="00AC7437">
        <w:rPr>
          <w:rFonts w:asciiTheme="minorHAnsi" w:hAnsiTheme="minorHAnsi"/>
          <w:spacing w:val="-1"/>
          <w:sz w:val="22"/>
          <w:szCs w:val="22"/>
        </w:rPr>
        <w:t>i</w:t>
      </w:r>
      <w:r w:rsidRPr="00AC7437">
        <w:rPr>
          <w:rFonts w:asciiTheme="minorHAnsi" w:hAnsiTheme="minorHAnsi"/>
          <w:sz w:val="22"/>
          <w:szCs w:val="22"/>
        </w:rPr>
        <w:t>ng</w:t>
      </w:r>
      <w:r w:rsidR="000F39CF" w:rsidRPr="00AC7437">
        <w:rPr>
          <w:rFonts w:asciiTheme="minorHAnsi" w:hAnsiTheme="minorHAnsi"/>
          <w:sz w:val="22"/>
          <w:szCs w:val="22"/>
        </w:rPr>
        <w:t xml:space="preserve"> areas </w:t>
      </w:r>
      <w:r w:rsidRPr="00AC7437">
        <w:rPr>
          <w:rFonts w:asciiTheme="minorHAnsi" w:hAnsiTheme="minorHAnsi"/>
          <w:sz w:val="22"/>
          <w:szCs w:val="22"/>
        </w:rPr>
        <w:t>of</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pacing w:val="1"/>
          <w:sz w:val="22"/>
          <w:szCs w:val="22"/>
        </w:rPr>
        <w:t>c</w:t>
      </w:r>
      <w:r w:rsidRPr="00AC7437">
        <w:rPr>
          <w:rFonts w:asciiTheme="minorHAnsi" w:hAnsiTheme="minorHAnsi"/>
          <w:sz w:val="22"/>
          <w:szCs w:val="22"/>
        </w:rPr>
        <w:t>ern</w:t>
      </w:r>
      <w:r w:rsidR="002949B6">
        <w:rPr>
          <w:rFonts w:asciiTheme="minorHAnsi" w:hAnsiTheme="minorHAnsi"/>
          <w:sz w:val="22"/>
          <w:szCs w:val="22"/>
        </w:rPr>
        <w:t xml:space="preserve"> </w:t>
      </w:r>
      <w:r w:rsidRPr="00AC7437">
        <w:rPr>
          <w:rFonts w:asciiTheme="minorHAnsi" w:hAnsiTheme="minorHAnsi"/>
          <w:sz w:val="22"/>
          <w:szCs w:val="22"/>
        </w:rPr>
        <w:t>areu</w:t>
      </w:r>
      <w:r w:rsidRPr="00AC7437">
        <w:rPr>
          <w:rFonts w:asciiTheme="minorHAnsi" w:hAnsiTheme="minorHAnsi"/>
          <w:spacing w:val="-1"/>
          <w:sz w:val="22"/>
          <w:szCs w:val="22"/>
        </w:rPr>
        <w:t>n</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z w:val="22"/>
          <w:szCs w:val="22"/>
        </w:rPr>
        <w:t>ta</w:t>
      </w:r>
      <w:r w:rsidRPr="00AC7437">
        <w:rPr>
          <w:rFonts w:asciiTheme="minorHAnsi" w:hAnsiTheme="minorHAnsi"/>
          <w:spacing w:val="3"/>
          <w:sz w:val="22"/>
          <w:szCs w:val="22"/>
        </w:rPr>
        <w:t>k</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.M</w:t>
      </w:r>
      <w:r w:rsidRPr="00AC7437">
        <w:rPr>
          <w:rFonts w:asciiTheme="minorHAnsi" w:hAnsiTheme="minorHAnsi"/>
          <w:spacing w:val="-1"/>
          <w:sz w:val="22"/>
          <w:szCs w:val="22"/>
        </w:rPr>
        <w:t>a</w:t>
      </w:r>
      <w:r w:rsidRPr="00AC7437">
        <w:rPr>
          <w:rFonts w:asciiTheme="minorHAnsi" w:hAnsiTheme="minorHAnsi"/>
          <w:spacing w:val="3"/>
          <w:sz w:val="22"/>
          <w:szCs w:val="22"/>
        </w:rPr>
        <w:t>k</w:t>
      </w:r>
      <w:r w:rsidRPr="00AC7437">
        <w:rPr>
          <w:rFonts w:asciiTheme="minorHAnsi" w:hAnsiTheme="minorHAnsi"/>
          <w:sz w:val="22"/>
          <w:szCs w:val="22"/>
        </w:rPr>
        <w:t>e</w:t>
      </w:r>
      <w:r w:rsidR="002949B6">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ure</w:t>
      </w:r>
      <w:r w:rsidR="002949B6">
        <w:rPr>
          <w:rFonts w:asciiTheme="minorHAnsi" w:hAnsiTheme="minorHAnsi"/>
          <w:sz w:val="22"/>
          <w:szCs w:val="22"/>
        </w:rPr>
        <w:t xml:space="preserve"> </w:t>
      </w:r>
      <w:r w:rsidRPr="00AC7437">
        <w:rPr>
          <w:rFonts w:asciiTheme="minorHAnsi" w:hAnsiTheme="minorHAnsi"/>
          <w:sz w:val="22"/>
          <w:szCs w:val="22"/>
        </w:rPr>
        <w:t>the</w:t>
      </w:r>
      <w:r w:rsidR="002949B6">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u</w:t>
      </w:r>
      <w:r w:rsidRPr="00AC7437">
        <w:rPr>
          <w:rFonts w:asciiTheme="minorHAnsi" w:hAnsiTheme="minorHAnsi"/>
          <w:spacing w:val="-1"/>
          <w:sz w:val="22"/>
          <w:szCs w:val="22"/>
        </w:rPr>
        <w:t>l</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ng</w:t>
      </w:r>
      <w:r w:rsidR="002949B6">
        <w:rPr>
          <w:rFonts w:asciiTheme="minorHAnsi" w:hAnsiTheme="minorHAnsi"/>
          <w:sz w:val="22"/>
          <w:szCs w:val="22"/>
        </w:rPr>
        <w:t xml:space="preserve"> </w:t>
      </w:r>
      <w:r w:rsidRPr="00AC7437">
        <w:rPr>
          <w:rFonts w:asciiTheme="minorHAnsi" w:hAnsiTheme="minorHAnsi"/>
          <w:spacing w:val="2"/>
          <w:sz w:val="22"/>
          <w:szCs w:val="22"/>
        </w:rPr>
        <w:t>d</w:t>
      </w:r>
      <w:r w:rsidRPr="00AC7437">
        <w:rPr>
          <w:rFonts w:asciiTheme="minorHAnsi" w:hAnsiTheme="minorHAnsi"/>
          <w:sz w:val="22"/>
          <w:szCs w:val="22"/>
        </w:rPr>
        <w:t>ata</w:t>
      </w:r>
      <w:r w:rsidR="00D6623B" w:rsidRPr="00AC7437">
        <w:rPr>
          <w:rFonts w:asciiTheme="minorHAnsi" w:hAnsiTheme="minorHAnsi"/>
          <w:sz w:val="22"/>
          <w:szCs w:val="22"/>
        </w:rPr>
        <w:t xml:space="preserve"> are </w:t>
      </w:r>
      <w:r w:rsidRPr="00AC7437">
        <w:rPr>
          <w:rFonts w:asciiTheme="minorHAnsi" w:hAnsiTheme="minorHAnsi"/>
          <w:spacing w:val="1"/>
          <w:sz w:val="22"/>
          <w:szCs w:val="22"/>
        </w:rPr>
        <w:t>s</w:t>
      </w:r>
      <w:r w:rsidRPr="00AC7437">
        <w:rPr>
          <w:rFonts w:asciiTheme="minorHAnsi" w:hAnsiTheme="minorHAnsi"/>
          <w:sz w:val="22"/>
          <w:szCs w:val="22"/>
        </w:rPr>
        <w:t>h</w:t>
      </w:r>
      <w:r w:rsidRPr="00AC7437">
        <w:rPr>
          <w:rFonts w:asciiTheme="minorHAnsi" w:hAnsiTheme="minorHAnsi"/>
          <w:spacing w:val="-1"/>
          <w:sz w:val="22"/>
          <w:szCs w:val="22"/>
        </w:rPr>
        <w:t>a</w:t>
      </w:r>
      <w:r w:rsidRPr="00AC7437">
        <w:rPr>
          <w:rFonts w:asciiTheme="minorHAnsi" w:hAnsiTheme="minorHAnsi"/>
          <w:spacing w:val="3"/>
          <w:sz w:val="22"/>
          <w:szCs w:val="22"/>
        </w:rPr>
        <w:t>r</w:t>
      </w:r>
      <w:r w:rsidRPr="00AC7437">
        <w:rPr>
          <w:rFonts w:asciiTheme="minorHAnsi" w:hAnsiTheme="minorHAnsi"/>
          <w:sz w:val="22"/>
          <w:szCs w:val="22"/>
        </w:rPr>
        <w:t>ed</w:t>
      </w:r>
      <w:r w:rsidRPr="00AC7437">
        <w:rPr>
          <w:rFonts w:asciiTheme="minorHAnsi" w:hAnsiTheme="minorHAnsi"/>
          <w:spacing w:val="-2"/>
          <w:sz w:val="22"/>
          <w:szCs w:val="22"/>
        </w:rPr>
        <w:t>w</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z w:val="22"/>
          <w:szCs w:val="22"/>
        </w:rPr>
        <w:t>h a</w:t>
      </w:r>
      <w:r w:rsidRPr="00AC7437">
        <w:rPr>
          <w:rFonts w:asciiTheme="minorHAnsi" w:hAnsiTheme="minorHAnsi"/>
          <w:spacing w:val="-1"/>
          <w:sz w:val="22"/>
          <w:szCs w:val="22"/>
        </w:rPr>
        <w:t>l</w:t>
      </w:r>
      <w:r w:rsidRPr="00AC7437">
        <w:rPr>
          <w:rFonts w:asciiTheme="minorHAnsi" w:hAnsiTheme="minorHAnsi"/>
          <w:sz w:val="22"/>
          <w:szCs w:val="22"/>
        </w:rPr>
        <w:t xml:space="preserve">l </w:t>
      </w:r>
      <w:r w:rsidRPr="00AC7437">
        <w:rPr>
          <w:rFonts w:asciiTheme="minorHAnsi" w:hAnsiTheme="minorHAnsi"/>
          <w:spacing w:val="2"/>
          <w:sz w:val="22"/>
          <w:szCs w:val="22"/>
        </w:rPr>
        <w:t>t</w:t>
      </w:r>
      <w:r w:rsidRPr="00AC7437">
        <w:rPr>
          <w:rFonts w:asciiTheme="minorHAnsi" w:hAnsiTheme="minorHAnsi"/>
          <w:sz w:val="22"/>
          <w:szCs w:val="22"/>
        </w:rPr>
        <w:t>h</w:t>
      </w:r>
      <w:r w:rsidRPr="00AC7437">
        <w:rPr>
          <w:rFonts w:asciiTheme="minorHAnsi" w:hAnsiTheme="minorHAnsi"/>
          <w:spacing w:val="-1"/>
          <w:sz w:val="22"/>
          <w:szCs w:val="22"/>
        </w:rPr>
        <w:t>o</w:t>
      </w:r>
      <w:r w:rsidRPr="00AC7437">
        <w:rPr>
          <w:rFonts w:asciiTheme="minorHAnsi" w:hAnsiTheme="minorHAnsi"/>
          <w:spacing w:val="1"/>
          <w:sz w:val="22"/>
          <w:szCs w:val="22"/>
        </w:rPr>
        <w:t>s</w:t>
      </w:r>
      <w:r w:rsidRPr="00AC7437">
        <w:rPr>
          <w:rFonts w:asciiTheme="minorHAnsi" w:hAnsiTheme="minorHAnsi"/>
          <w:sz w:val="22"/>
          <w:szCs w:val="22"/>
        </w:rPr>
        <w:t xml:space="preserve">e </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pacing w:val="-1"/>
          <w:sz w:val="22"/>
          <w:szCs w:val="22"/>
        </w:rPr>
        <w:t>v</w:t>
      </w:r>
      <w:r w:rsidRPr="00AC7437">
        <w:rPr>
          <w:rFonts w:asciiTheme="minorHAnsi" w:hAnsiTheme="minorHAnsi"/>
          <w:sz w:val="22"/>
          <w:szCs w:val="22"/>
        </w:rPr>
        <w:t>o</w:t>
      </w:r>
      <w:r w:rsidRPr="00AC7437">
        <w:rPr>
          <w:rFonts w:asciiTheme="minorHAnsi" w:hAnsiTheme="minorHAnsi"/>
          <w:spacing w:val="1"/>
          <w:sz w:val="22"/>
          <w:szCs w:val="22"/>
        </w:rPr>
        <w:t>l</w:t>
      </w:r>
      <w:r w:rsidRPr="00AC7437">
        <w:rPr>
          <w:rFonts w:asciiTheme="minorHAnsi" w:hAnsiTheme="minorHAnsi"/>
          <w:spacing w:val="-1"/>
          <w:sz w:val="22"/>
          <w:szCs w:val="22"/>
        </w:rPr>
        <w:t>v</w:t>
      </w:r>
      <w:r w:rsidRPr="00AC7437">
        <w:rPr>
          <w:rFonts w:asciiTheme="minorHAnsi" w:hAnsiTheme="minorHAnsi"/>
          <w:spacing w:val="2"/>
          <w:sz w:val="22"/>
          <w:szCs w:val="22"/>
        </w:rPr>
        <w:t>e</w:t>
      </w:r>
      <w:r w:rsidRPr="00AC7437">
        <w:rPr>
          <w:rFonts w:asciiTheme="minorHAnsi" w:hAnsiTheme="minorHAnsi"/>
          <w:sz w:val="22"/>
          <w:szCs w:val="22"/>
        </w:rPr>
        <w:t>d</w:t>
      </w:r>
      <w:r w:rsidR="002949B6">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 d</w:t>
      </w:r>
      <w:r w:rsidRPr="00AC7437">
        <w:rPr>
          <w:rFonts w:asciiTheme="minorHAnsi" w:hAnsiTheme="minorHAnsi"/>
          <w:spacing w:val="-1"/>
          <w:sz w:val="22"/>
          <w:szCs w:val="22"/>
        </w:rPr>
        <w:t>e</w:t>
      </w:r>
      <w:r w:rsidRPr="00AC7437">
        <w:rPr>
          <w:rFonts w:asciiTheme="minorHAnsi" w:hAnsiTheme="minorHAnsi"/>
          <w:spacing w:val="1"/>
          <w:sz w:val="22"/>
          <w:szCs w:val="22"/>
        </w:rPr>
        <w:t>cis</w:t>
      </w:r>
      <w:r w:rsidRPr="00AC7437">
        <w:rPr>
          <w:rFonts w:asciiTheme="minorHAnsi" w:hAnsiTheme="minorHAnsi"/>
          <w:spacing w:val="-1"/>
          <w:sz w:val="22"/>
          <w:szCs w:val="22"/>
        </w:rPr>
        <w:t>i</w:t>
      </w:r>
      <w:r w:rsidRPr="00AC7437">
        <w:rPr>
          <w:rFonts w:asciiTheme="minorHAnsi" w:hAnsiTheme="minorHAnsi"/>
          <w:sz w:val="22"/>
          <w:szCs w:val="22"/>
        </w:rPr>
        <w:t xml:space="preserve">on </w:t>
      </w:r>
      <w:r w:rsidRPr="00AC7437">
        <w:rPr>
          <w:rFonts w:asciiTheme="minorHAnsi" w:hAnsiTheme="minorHAnsi"/>
          <w:spacing w:val="4"/>
          <w:sz w:val="22"/>
          <w:szCs w:val="22"/>
        </w:rPr>
        <w:t>m</w:t>
      </w:r>
      <w:r w:rsidRPr="00AC7437">
        <w:rPr>
          <w:rFonts w:asciiTheme="minorHAnsi" w:hAnsiTheme="minorHAnsi"/>
          <w:spacing w:val="-3"/>
          <w:sz w:val="22"/>
          <w:szCs w:val="22"/>
        </w:rPr>
        <w:t>a</w:t>
      </w:r>
      <w:r w:rsidRPr="00AC7437">
        <w:rPr>
          <w:rFonts w:asciiTheme="minorHAnsi" w:hAnsiTheme="minorHAnsi"/>
          <w:spacing w:val="3"/>
          <w:sz w:val="22"/>
          <w:szCs w:val="22"/>
        </w:rPr>
        <w:t>k</w:t>
      </w:r>
      <w:r w:rsidRPr="00AC7437">
        <w:rPr>
          <w:rFonts w:asciiTheme="minorHAnsi" w:hAnsiTheme="minorHAnsi"/>
          <w:spacing w:val="-1"/>
          <w:sz w:val="22"/>
          <w:szCs w:val="22"/>
        </w:rPr>
        <w:t>i</w:t>
      </w:r>
      <w:r w:rsidRPr="00AC7437">
        <w:rPr>
          <w:rFonts w:asciiTheme="minorHAnsi" w:hAnsiTheme="minorHAnsi"/>
          <w:sz w:val="22"/>
          <w:szCs w:val="22"/>
        </w:rPr>
        <w:t>ng</w:t>
      </w:r>
      <w:r w:rsidR="002949B6">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 xml:space="preserve">d </w:t>
      </w:r>
      <w:r w:rsidRPr="00AC7437">
        <w:rPr>
          <w:rFonts w:asciiTheme="minorHAnsi" w:hAnsiTheme="minorHAnsi"/>
          <w:spacing w:val="2"/>
          <w:sz w:val="22"/>
          <w:szCs w:val="22"/>
        </w:rPr>
        <w:t xml:space="preserve"> f</w:t>
      </w:r>
      <w:r w:rsidRPr="00AC7437">
        <w:rPr>
          <w:rFonts w:asciiTheme="minorHAnsi" w:hAnsiTheme="minorHAnsi"/>
          <w:sz w:val="22"/>
          <w:szCs w:val="22"/>
        </w:rPr>
        <w:t>o</w:t>
      </w:r>
      <w:r w:rsidRPr="00AC7437">
        <w:rPr>
          <w:rFonts w:asciiTheme="minorHAnsi" w:hAnsiTheme="minorHAnsi"/>
          <w:spacing w:val="1"/>
          <w:sz w:val="22"/>
          <w:szCs w:val="22"/>
        </w:rPr>
        <w:t>l</w:t>
      </w:r>
      <w:r w:rsidRPr="00AC7437">
        <w:rPr>
          <w:rFonts w:asciiTheme="minorHAnsi" w:hAnsiTheme="minorHAnsi"/>
          <w:spacing w:val="-1"/>
          <w:sz w:val="22"/>
          <w:szCs w:val="22"/>
        </w:rPr>
        <w:t>l</w:t>
      </w:r>
      <w:r w:rsidRPr="00AC7437">
        <w:rPr>
          <w:rFonts w:asciiTheme="minorHAnsi" w:hAnsiTheme="minorHAnsi"/>
          <w:spacing w:val="2"/>
          <w:sz w:val="22"/>
          <w:szCs w:val="22"/>
        </w:rPr>
        <w:t>o</w:t>
      </w:r>
      <w:r w:rsidRPr="00AC7437">
        <w:rPr>
          <w:rFonts w:asciiTheme="minorHAnsi" w:hAnsiTheme="minorHAnsi"/>
          <w:sz w:val="22"/>
          <w:szCs w:val="22"/>
        </w:rPr>
        <w:t>w</w:t>
      </w:r>
      <w:r w:rsidRPr="00AC7437">
        <w:rPr>
          <w:rFonts w:asciiTheme="minorHAnsi" w:hAnsiTheme="minorHAnsi"/>
          <w:spacing w:val="2"/>
          <w:sz w:val="22"/>
          <w:szCs w:val="22"/>
        </w:rPr>
        <w:t>u</w:t>
      </w:r>
      <w:r w:rsidRPr="00AC7437">
        <w:rPr>
          <w:rFonts w:asciiTheme="minorHAnsi" w:hAnsiTheme="minorHAnsi"/>
          <w:sz w:val="22"/>
          <w:szCs w:val="22"/>
        </w:rPr>
        <w:t>p on t</w:t>
      </w:r>
      <w:r w:rsidRPr="00AC7437">
        <w:rPr>
          <w:rFonts w:asciiTheme="minorHAnsi" w:hAnsiTheme="minorHAnsi"/>
          <w:spacing w:val="2"/>
          <w:sz w:val="22"/>
          <w:szCs w:val="22"/>
        </w:rPr>
        <w:t>h</w:t>
      </w:r>
      <w:r w:rsidRPr="00AC7437">
        <w:rPr>
          <w:rFonts w:asciiTheme="minorHAnsi" w:hAnsiTheme="minorHAnsi"/>
          <w:sz w:val="22"/>
          <w:szCs w:val="22"/>
        </w:rPr>
        <w:t xml:space="preserve">e </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ta</w:t>
      </w:r>
      <w:r w:rsidRPr="00AC7437">
        <w:rPr>
          <w:rFonts w:asciiTheme="minorHAnsi" w:hAnsiTheme="minorHAnsi"/>
          <w:spacing w:val="-1"/>
          <w:sz w:val="22"/>
          <w:szCs w:val="22"/>
        </w:rPr>
        <w:t>ti</w:t>
      </w:r>
      <w:r w:rsidRPr="00AC7437">
        <w:rPr>
          <w:rFonts w:asciiTheme="minorHAnsi" w:hAnsiTheme="minorHAnsi"/>
          <w:spacing w:val="2"/>
          <w:sz w:val="22"/>
          <w:szCs w:val="22"/>
        </w:rPr>
        <w:t>o</w:t>
      </w:r>
      <w:r w:rsidRPr="00AC7437">
        <w:rPr>
          <w:rFonts w:asciiTheme="minorHAnsi" w:hAnsiTheme="minorHAnsi"/>
          <w:sz w:val="22"/>
          <w:szCs w:val="22"/>
        </w:rPr>
        <w:t>n</w:t>
      </w:r>
      <w:r w:rsidR="002949B6">
        <w:rPr>
          <w:rFonts w:asciiTheme="minorHAnsi" w:hAnsiTheme="minorHAnsi"/>
          <w:sz w:val="22"/>
          <w:szCs w:val="22"/>
        </w:rPr>
        <w:t xml:space="preserve"> </w:t>
      </w:r>
      <w:r w:rsidRPr="00AC7437">
        <w:rPr>
          <w:rFonts w:asciiTheme="minorHAnsi" w:hAnsiTheme="minorHAnsi"/>
          <w:sz w:val="22"/>
          <w:szCs w:val="22"/>
        </w:rPr>
        <w:t>of a</w:t>
      </w:r>
      <w:r w:rsidRPr="00AC7437">
        <w:rPr>
          <w:rFonts w:asciiTheme="minorHAnsi" w:hAnsiTheme="minorHAnsi"/>
          <w:spacing w:val="4"/>
          <w:sz w:val="22"/>
          <w:szCs w:val="22"/>
        </w:rPr>
        <w:t>n</w:t>
      </w:r>
      <w:r w:rsidRPr="00AC7437">
        <w:rPr>
          <w:rFonts w:asciiTheme="minorHAnsi" w:hAnsiTheme="minorHAnsi"/>
          <w:sz w:val="22"/>
          <w:szCs w:val="22"/>
        </w:rPr>
        <w:t>y d</w:t>
      </w:r>
      <w:r w:rsidRPr="00AC7437">
        <w:rPr>
          <w:rFonts w:asciiTheme="minorHAnsi" w:hAnsiTheme="minorHAnsi"/>
          <w:spacing w:val="-1"/>
          <w:sz w:val="22"/>
          <w:szCs w:val="22"/>
        </w:rPr>
        <w:t>e</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w:t>
      </w:r>
      <w:r w:rsidRPr="00AC7437">
        <w:rPr>
          <w:rFonts w:asciiTheme="minorHAnsi" w:hAnsiTheme="minorHAnsi"/>
          <w:spacing w:val="1"/>
          <w:sz w:val="22"/>
          <w:szCs w:val="22"/>
        </w:rPr>
        <w:t>s</w:t>
      </w:r>
      <w:r w:rsidRPr="00AC7437">
        <w:rPr>
          <w:rFonts w:asciiTheme="minorHAnsi" w:hAnsiTheme="minorHAnsi"/>
          <w:sz w:val="22"/>
          <w:szCs w:val="22"/>
        </w:rPr>
        <w:t>;</w:t>
      </w:r>
    </w:p>
    <w:p w:rsidR="00F56DEE" w:rsidRPr="00AC7437" w:rsidRDefault="00F56DEE" w:rsidP="00F728FC">
      <w:pPr>
        <w:widowControl w:val="0"/>
        <w:autoSpaceDE w:val="0"/>
        <w:autoSpaceDN w:val="0"/>
        <w:adjustRightInd w:val="0"/>
        <w:spacing w:before="38" w:line="240" w:lineRule="auto"/>
        <w:ind w:left="810" w:right="108" w:hanging="270"/>
        <w:jc w:val="both"/>
        <w:rPr>
          <w:rFonts w:asciiTheme="minorHAnsi" w:hAnsiTheme="minorHAnsi"/>
          <w:sz w:val="22"/>
          <w:szCs w:val="22"/>
        </w:rPr>
      </w:pPr>
      <w:r w:rsidRPr="00AC7437">
        <w:rPr>
          <w:rFonts w:asciiTheme="minorHAnsi" w:hAnsiTheme="minorHAnsi"/>
          <w:spacing w:val="1"/>
          <w:sz w:val="22"/>
          <w:szCs w:val="22"/>
        </w:rPr>
        <w:t>k</w:t>
      </w:r>
      <w:r w:rsidRPr="00AC7437">
        <w:rPr>
          <w:rFonts w:asciiTheme="minorHAnsi" w:hAnsiTheme="minorHAnsi"/>
          <w:sz w:val="22"/>
          <w:szCs w:val="22"/>
        </w:rPr>
        <w:t>)</w:t>
      </w:r>
      <w:r w:rsidRPr="00AC7437">
        <w:rPr>
          <w:rFonts w:asciiTheme="minorHAnsi" w:hAnsiTheme="minorHAnsi"/>
          <w:sz w:val="22"/>
          <w:szCs w:val="22"/>
        </w:rPr>
        <w:tab/>
      </w:r>
      <w:r w:rsidRPr="00AC7437">
        <w:rPr>
          <w:rFonts w:asciiTheme="minorHAnsi" w:hAnsiTheme="minorHAnsi"/>
          <w:spacing w:val="-1"/>
          <w:sz w:val="22"/>
          <w:szCs w:val="22"/>
        </w:rPr>
        <w:t>S</w:t>
      </w:r>
      <w:r w:rsidRPr="00AC7437">
        <w:rPr>
          <w:rFonts w:asciiTheme="minorHAnsi" w:hAnsiTheme="minorHAnsi"/>
          <w:sz w:val="22"/>
          <w:szCs w:val="22"/>
        </w:rPr>
        <w:t>u</w:t>
      </w:r>
      <w:r w:rsidRPr="00AC7437">
        <w:rPr>
          <w:rFonts w:asciiTheme="minorHAnsi" w:hAnsiTheme="minorHAnsi"/>
          <w:spacing w:val="1"/>
          <w:sz w:val="22"/>
          <w:szCs w:val="22"/>
        </w:rPr>
        <w:t>p</w:t>
      </w:r>
      <w:r w:rsidRPr="00AC7437">
        <w:rPr>
          <w:rFonts w:asciiTheme="minorHAnsi" w:hAnsiTheme="minorHAnsi"/>
          <w:sz w:val="22"/>
          <w:szCs w:val="22"/>
        </w:rPr>
        <w:t>p</w:t>
      </w:r>
      <w:r w:rsidRPr="00AC7437">
        <w:rPr>
          <w:rFonts w:asciiTheme="minorHAnsi" w:hAnsiTheme="minorHAnsi"/>
          <w:spacing w:val="-1"/>
          <w:sz w:val="22"/>
          <w:szCs w:val="22"/>
        </w:rPr>
        <w:t>o</w:t>
      </w:r>
      <w:r w:rsidRPr="00AC7437">
        <w:rPr>
          <w:rFonts w:asciiTheme="minorHAnsi" w:hAnsiTheme="minorHAnsi"/>
          <w:spacing w:val="1"/>
          <w:sz w:val="22"/>
          <w:szCs w:val="22"/>
        </w:rPr>
        <w:t>r</w:t>
      </w:r>
      <w:r w:rsidRPr="00AC7437">
        <w:rPr>
          <w:rFonts w:asciiTheme="minorHAnsi" w:hAnsiTheme="minorHAnsi"/>
          <w:sz w:val="22"/>
          <w:szCs w:val="22"/>
        </w:rPr>
        <w:t>t</w:t>
      </w:r>
      <w:r w:rsidR="002949B6">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x</w:t>
      </w:r>
      <w:r w:rsidRPr="00AC7437">
        <w:rPr>
          <w:rFonts w:asciiTheme="minorHAnsi" w:hAnsiTheme="minorHAnsi"/>
          <w:spacing w:val="2"/>
          <w:sz w:val="22"/>
          <w:szCs w:val="22"/>
        </w:rPr>
        <w:t>t</w:t>
      </w:r>
      <w:r w:rsidRPr="00AC7437">
        <w:rPr>
          <w:rFonts w:asciiTheme="minorHAnsi" w:hAnsiTheme="minorHAnsi"/>
          <w:sz w:val="22"/>
          <w:szCs w:val="22"/>
        </w:rPr>
        <w:t>ern</w:t>
      </w:r>
      <w:r w:rsidRPr="00AC7437">
        <w:rPr>
          <w:rFonts w:asciiTheme="minorHAnsi" w:hAnsiTheme="minorHAnsi"/>
          <w:spacing w:val="2"/>
          <w:sz w:val="22"/>
          <w:szCs w:val="22"/>
        </w:rPr>
        <w:t>a</w:t>
      </w:r>
      <w:r w:rsidRPr="00AC7437">
        <w:rPr>
          <w:rFonts w:asciiTheme="minorHAnsi" w:hAnsiTheme="minorHAnsi"/>
          <w:sz w:val="22"/>
          <w:szCs w:val="22"/>
        </w:rPr>
        <w:t>l</w:t>
      </w:r>
      <w:r w:rsidRPr="00AC7437">
        <w:rPr>
          <w:rFonts w:asciiTheme="minorHAnsi" w:hAnsiTheme="minorHAnsi"/>
          <w:spacing w:val="4"/>
          <w:sz w:val="22"/>
          <w:szCs w:val="22"/>
        </w:rPr>
        <w:t xml:space="preserve"> m</w:t>
      </w:r>
      <w:r w:rsidRPr="00AC7437">
        <w:rPr>
          <w:rFonts w:asciiTheme="minorHAnsi" w:hAnsiTheme="minorHAnsi"/>
          <w:spacing w:val="-1"/>
          <w:sz w:val="22"/>
          <w:szCs w:val="22"/>
        </w:rPr>
        <w:t>i</w:t>
      </w:r>
      <w:r w:rsidRPr="00AC7437">
        <w:rPr>
          <w:rFonts w:asciiTheme="minorHAnsi" w:hAnsiTheme="minorHAnsi"/>
          <w:spacing w:val="1"/>
          <w:sz w:val="22"/>
          <w:szCs w:val="22"/>
        </w:rPr>
        <w:t>ss</w:t>
      </w:r>
      <w:r w:rsidRPr="00AC7437">
        <w:rPr>
          <w:rFonts w:asciiTheme="minorHAnsi" w:hAnsiTheme="minorHAnsi"/>
          <w:spacing w:val="-1"/>
          <w:sz w:val="22"/>
          <w:szCs w:val="22"/>
        </w:rPr>
        <w:t>i</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s</w:t>
      </w:r>
      <w:r w:rsidR="002949B6">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2"/>
          <w:sz w:val="22"/>
          <w:szCs w:val="22"/>
        </w:rPr>
        <w:t>w</w:t>
      </w:r>
      <w:r w:rsidRPr="00AC7437">
        <w:rPr>
          <w:rFonts w:asciiTheme="minorHAnsi" w:hAnsiTheme="minorHAnsi"/>
          <w:spacing w:val="4"/>
          <w:sz w:val="22"/>
          <w:szCs w:val="22"/>
        </w:rPr>
        <w:t>a</w:t>
      </w:r>
      <w:r w:rsidRPr="00AC7437">
        <w:rPr>
          <w:rFonts w:asciiTheme="minorHAnsi" w:hAnsiTheme="minorHAnsi"/>
          <w:spacing w:val="-6"/>
          <w:sz w:val="22"/>
          <w:szCs w:val="22"/>
        </w:rPr>
        <w:t>y</w:t>
      </w:r>
      <w:r w:rsidRPr="00AC7437">
        <w:rPr>
          <w:rFonts w:asciiTheme="minorHAnsi" w:hAnsiTheme="minorHAnsi"/>
          <w:sz w:val="22"/>
          <w:szCs w:val="22"/>
        </w:rPr>
        <w:t>s</w:t>
      </w:r>
      <w:r w:rsidR="002949B6">
        <w:rPr>
          <w:rFonts w:asciiTheme="minorHAnsi" w:hAnsiTheme="minorHAnsi"/>
          <w:sz w:val="22"/>
          <w:szCs w:val="22"/>
        </w:rPr>
        <w:t xml:space="preserve"> </w:t>
      </w:r>
      <w:r w:rsidRPr="00AC7437">
        <w:rPr>
          <w:rFonts w:asciiTheme="minorHAnsi" w:hAnsiTheme="minorHAnsi"/>
          <w:sz w:val="22"/>
          <w:szCs w:val="22"/>
        </w:rPr>
        <w:t>th</w:t>
      </w:r>
      <w:r w:rsidRPr="00AC7437">
        <w:rPr>
          <w:rFonts w:asciiTheme="minorHAnsi" w:hAnsiTheme="minorHAnsi"/>
          <w:spacing w:val="1"/>
          <w:sz w:val="22"/>
          <w:szCs w:val="22"/>
        </w:rPr>
        <w:t>a</w:t>
      </w:r>
      <w:r w:rsidRPr="00AC7437">
        <w:rPr>
          <w:rFonts w:asciiTheme="minorHAnsi" w:hAnsiTheme="minorHAnsi"/>
          <w:sz w:val="22"/>
          <w:szCs w:val="22"/>
        </w:rPr>
        <w:t>t</w:t>
      </w:r>
      <w:r w:rsidR="002949B6">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o</w:t>
      </w:r>
      <w:r w:rsidRPr="00AC7437">
        <w:rPr>
          <w:rFonts w:asciiTheme="minorHAnsi" w:hAnsiTheme="minorHAnsi"/>
          <w:spacing w:val="1"/>
          <w:sz w:val="22"/>
          <w:szCs w:val="22"/>
        </w:rPr>
        <w:t>s</w:t>
      </w:r>
      <w:r w:rsidRPr="00AC7437">
        <w:rPr>
          <w:rFonts w:asciiTheme="minorHAnsi" w:hAnsiTheme="minorHAnsi"/>
          <w:sz w:val="22"/>
          <w:szCs w:val="22"/>
        </w:rPr>
        <w:t>ter</w:t>
      </w:r>
      <w:r w:rsidR="002949B6">
        <w:rPr>
          <w:rFonts w:asciiTheme="minorHAnsi" w:hAnsiTheme="minorHAnsi"/>
          <w:sz w:val="22"/>
          <w:szCs w:val="22"/>
        </w:rPr>
        <w:t xml:space="preserve"> </w:t>
      </w:r>
      <w:r w:rsidRPr="00AC7437">
        <w:rPr>
          <w:rFonts w:asciiTheme="minorHAnsi" w:hAnsiTheme="minorHAnsi"/>
          <w:sz w:val="22"/>
          <w:szCs w:val="22"/>
        </w:rPr>
        <w:t>a</w:t>
      </w:r>
      <w:r w:rsidR="002949B6">
        <w:rPr>
          <w:rFonts w:asciiTheme="minorHAnsi" w:hAnsiTheme="minorHAnsi"/>
          <w:sz w:val="22"/>
          <w:szCs w:val="22"/>
        </w:rPr>
        <w:t xml:space="preserve"> </w:t>
      </w:r>
      <w:r w:rsidRPr="00AC7437">
        <w:rPr>
          <w:rFonts w:asciiTheme="minorHAnsi" w:hAnsiTheme="minorHAnsi"/>
          <w:spacing w:val="7"/>
          <w:sz w:val="22"/>
          <w:szCs w:val="22"/>
        </w:rPr>
        <w:t>j</w:t>
      </w:r>
      <w:r w:rsidRPr="00AC7437">
        <w:rPr>
          <w:rFonts w:asciiTheme="minorHAnsi" w:hAnsiTheme="minorHAnsi"/>
          <w:sz w:val="22"/>
          <w:szCs w:val="22"/>
        </w:rPr>
        <w:t>o</w:t>
      </w:r>
      <w:r w:rsidRPr="00AC7437">
        <w:rPr>
          <w:rFonts w:asciiTheme="minorHAnsi" w:hAnsiTheme="minorHAnsi"/>
          <w:spacing w:val="1"/>
          <w:sz w:val="22"/>
          <w:szCs w:val="22"/>
        </w:rPr>
        <w:t>i</w:t>
      </w:r>
      <w:r w:rsidRPr="00AC7437">
        <w:rPr>
          <w:rFonts w:asciiTheme="minorHAnsi" w:hAnsiTheme="minorHAnsi"/>
          <w:sz w:val="22"/>
          <w:szCs w:val="22"/>
        </w:rPr>
        <w:t>nt</w:t>
      </w:r>
      <w:r w:rsidR="002949B6">
        <w:rPr>
          <w:rFonts w:asciiTheme="minorHAnsi" w:hAnsiTheme="minorHAnsi"/>
          <w:sz w:val="22"/>
          <w:szCs w:val="22"/>
        </w:rPr>
        <w:t xml:space="preserve"> </w:t>
      </w:r>
      <w:r w:rsidRPr="00AC7437">
        <w:rPr>
          <w:rFonts w:asciiTheme="minorHAnsi" w:hAnsiTheme="minorHAnsi"/>
          <w:spacing w:val="-1"/>
          <w:sz w:val="22"/>
          <w:szCs w:val="22"/>
        </w:rPr>
        <w:t>l</w:t>
      </w:r>
      <w:r w:rsidRPr="00AC7437">
        <w:rPr>
          <w:rFonts w:asciiTheme="minorHAnsi" w:hAnsiTheme="minorHAnsi"/>
          <w:spacing w:val="2"/>
          <w:sz w:val="22"/>
          <w:szCs w:val="22"/>
        </w:rPr>
        <w:t>e</w:t>
      </w:r>
      <w:r w:rsidRPr="00AC7437">
        <w:rPr>
          <w:rFonts w:asciiTheme="minorHAnsi" w:hAnsiTheme="minorHAnsi"/>
          <w:sz w:val="22"/>
          <w:szCs w:val="22"/>
        </w:rPr>
        <w:t>arn</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z w:val="22"/>
          <w:szCs w:val="22"/>
        </w:rPr>
        <w:t>g</w:t>
      </w:r>
      <w:r w:rsidR="002949B6">
        <w:rPr>
          <w:rFonts w:asciiTheme="minorHAnsi" w:hAnsiTheme="minorHAnsi"/>
          <w:sz w:val="22"/>
          <w:szCs w:val="22"/>
        </w:rPr>
        <w:t xml:space="preserve"> </w:t>
      </w:r>
      <w:r w:rsidRPr="00AC7437">
        <w:rPr>
          <w:rFonts w:asciiTheme="minorHAnsi" w:hAnsiTheme="minorHAnsi"/>
          <w:sz w:val="22"/>
          <w:szCs w:val="22"/>
        </w:rPr>
        <w:t>pro</w:t>
      </w:r>
      <w:r w:rsidRPr="00AC7437">
        <w:rPr>
          <w:rFonts w:asciiTheme="minorHAnsi" w:hAnsiTheme="minorHAnsi"/>
          <w:spacing w:val="1"/>
          <w:sz w:val="22"/>
          <w:szCs w:val="22"/>
        </w:rPr>
        <w:t>c</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s</w:t>
      </w:r>
      <w:r w:rsidR="002949B6">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at</w:t>
      </w:r>
      <w:r w:rsidR="002949B6">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z w:val="22"/>
          <w:szCs w:val="22"/>
        </w:rPr>
        <w:t>nt</w:t>
      </w:r>
      <w:r w:rsidRPr="00AC7437">
        <w:rPr>
          <w:rFonts w:asciiTheme="minorHAnsi" w:hAnsiTheme="minorHAnsi"/>
          <w:spacing w:val="-2"/>
          <w:sz w:val="22"/>
          <w:szCs w:val="22"/>
        </w:rPr>
        <w:t>i</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z w:val="22"/>
          <w:szCs w:val="22"/>
        </w:rPr>
        <w:t>e</w:t>
      </w:r>
      <w:r w:rsidR="002949B6">
        <w:rPr>
          <w:rFonts w:asciiTheme="minorHAnsi" w:hAnsiTheme="minorHAnsi"/>
          <w:sz w:val="22"/>
          <w:szCs w:val="22"/>
        </w:rPr>
        <w:t xml:space="preserve"> </w:t>
      </w:r>
      <w:r w:rsidRPr="00AC7437">
        <w:rPr>
          <w:rFonts w:asciiTheme="minorHAnsi" w:hAnsiTheme="minorHAnsi"/>
          <w:sz w:val="22"/>
          <w:szCs w:val="22"/>
        </w:rPr>
        <w:t>sh</w:t>
      </w:r>
      <w:r w:rsidRPr="00AC7437">
        <w:rPr>
          <w:rFonts w:asciiTheme="minorHAnsi" w:hAnsiTheme="minorHAnsi"/>
          <w:spacing w:val="1"/>
          <w:sz w:val="22"/>
          <w:szCs w:val="22"/>
        </w:rPr>
        <w:t>o</w:t>
      </w:r>
      <w:r w:rsidRPr="00AC7437">
        <w:rPr>
          <w:rFonts w:asciiTheme="minorHAnsi" w:hAnsiTheme="minorHAnsi"/>
          <w:sz w:val="22"/>
          <w:szCs w:val="22"/>
        </w:rPr>
        <w:t>w the</w:t>
      </w:r>
      <w:r w:rsidRPr="00AC7437">
        <w:rPr>
          <w:rFonts w:asciiTheme="minorHAnsi" w:hAnsiTheme="minorHAnsi"/>
          <w:spacing w:val="-1"/>
          <w:sz w:val="22"/>
          <w:szCs w:val="22"/>
        </w:rPr>
        <w:t xml:space="preserve"> 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2949B6">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pacing w:val="1"/>
          <w:sz w:val="22"/>
          <w:szCs w:val="22"/>
        </w:rPr>
        <w:t>l</w:t>
      </w:r>
      <w:r w:rsidRPr="00AC7437">
        <w:rPr>
          <w:rFonts w:asciiTheme="minorHAnsi" w:hAnsiTheme="minorHAnsi"/>
          <w:sz w:val="22"/>
          <w:szCs w:val="22"/>
        </w:rPr>
        <w:t>d</w:t>
      </w:r>
      <w:r w:rsidRPr="00AC7437">
        <w:rPr>
          <w:rFonts w:asciiTheme="minorHAnsi" w:hAnsiTheme="minorHAnsi"/>
          <w:spacing w:val="1"/>
          <w:sz w:val="22"/>
          <w:szCs w:val="22"/>
        </w:rPr>
        <w:t>b</w:t>
      </w:r>
      <w:r w:rsidRPr="00AC7437">
        <w:rPr>
          <w:rFonts w:asciiTheme="minorHAnsi" w:hAnsiTheme="minorHAnsi"/>
          <w:sz w:val="22"/>
          <w:szCs w:val="22"/>
        </w:rPr>
        <w:t>e</w:t>
      </w:r>
      <w:r w:rsidRPr="00AC7437">
        <w:rPr>
          <w:rFonts w:asciiTheme="minorHAnsi" w:hAnsiTheme="minorHAnsi"/>
          <w:spacing w:val="-2"/>
          <w:sz w:val="22"/>
          <w:szCs w:val="22"/>
        </w:rPr>
        <w:t xml:space="preserve"> i</w:t>
      </w:r>
      <w:r w:rsidRPr="00AC7437">
        <w:rPr>
          <w:rFonts w:asciiTheme="minorHAnsi" w:hAnsiTheme="minorHAnsi"/>
          <w:spacing w:val="4"/>
          <w:sz w:val="22"/>
          <w:szCs w:val="22"/>
        </w:rPr>
        <w:t>m</w:t>
      </w:r>
      <w:r w:rsidRPr="00AC7437">
        <w:rPr>
          <w:rFonts w:asciiTheme="minorHAnsi" w:hAnsiTheme="minorHAnsi"/>
          <w:sz w:val="22"/>
          <w:szCs w:val="22"/>
        </w:rPr>
        <w:t>pro</w:t>
      </w:r>
      <w:r w:rsidRPr="00AC7437">
        <w:rPr>
          <w:rFonts w:asciiTheme="minorHAnsi" w:hAnsiTheme="minorHAnsi"/>
          <w:spacing w:val="1"/>
          <w:sz w:val="22"/>
          <w:szCs w:val="22"/>
        </w:rPr>
        <w:t>v</w:t>
      </w:r>
      <w:r w:rsidRPr="00AC7437">
        <w:rPr>
          <w:rFonts w:asciiTheme="minorHAnsi" w:hAnsiTheme="minorHAnsi"/>
          <w:sz w:val="22"/>
          <w:szCs w:val="22"/>
        </w:rPr>
        <w:t>ed</w:t>
      </w:r>
      <w:r w:rsidR="002949B6">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urther</w:t>
      </w:r>
      <w:r w:rsidR="002949B6">
        <w:rPr>
          <w:rFonts w:asciiTheme="minorHAnsi" w:hAnsiTheme="minorHAnsi"/>
          <w:sz w:val="22"/>
          <w:szCs w:val="22"/>
        </w:rPr>
        <w:t xml:space="preserve"> </w:t>
      </w:r>
      <w:r w:rsidRPr="00AC7437">
        <w:rPr>
          <w:rFonts w:asciiTheme="minorHAnsi" w:hAnsiTheme="minorHAnsi"/>
          <w:sz w:val="22"/>
          <w:szCs w:val="22"/>
        </w:rPr>
        <w:t>to ach</w:t>
      </w:r>
      <w:r w:rsidRPr="00AC7437">
        <w:rPr>
          <w:rFonts w:asciiTheme="minorHAnsi" w:hAnsiTheme="minorHAnsi"/>
          <w:spacing w:val="1"/>
          <w:sz w:val="22"/>
          <w:szCs w:val="22"/>
        </w:rPr>
        <w:t>i</w:t>
      </w:r>
      <w:r w:rsidRPr="00AC7437">
        <w:rPr>
          <w:rFonts w:asciiTheme="minorHAnsi" w:hAnsiTheme="minorHAnsi"/>
          <w:sz w:val="22"/>
          <w:szCs w:val="22"/>
        </w:rPr>
        <w:t>e</w:t>
      </w:r>
      <w:r w:rsidRPr="00AC7437">
        <w:rPr>
          <w:rFonts w:asciiTheme="minorHAnsi" w:hAnsiTheme="minorHAnsi"/>
          <w:spacing w:val="1"/>
          <w:sz w:val="22"/>
          <w:szCs w:val="22"/>
        </w:rPr>
        <w:t>v</w:t>
      </w:r>
      <w:r w:rsidRPr="00AC7437">
        <w:rPr>
          <w:rFonts w:asciiTheme="minorHAnsi" w:hAnsiTheme="minorHAnsi"/>
          <w:sz w:val="22"/>
          <w:szCs w:val="22"/>
        </w:rPr>
        <w:t>e</w:t>
      </w:r>
      <w:r w:rsidRPr="00AC7437">
        <w:rPr>
          <w:rFonts w:asciiTheme="minorHAnsi" w:hAnsiTheme="minorHAnsi"/>
          <w:spacing w:val="-2"/>
          <w:sz w:val="22"/>
          <w:szCs w:val="22"/>
        </w:rPr>
        <w:t>i</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a</w:t>
      </w:r>
      <w:r w:rsidRPr="00AC7437">
        <w:rPr>
          <w:rFonts w:asciiTheme="minorHAnsi" w:hAnsiTheme="minorHAnsi"/>
          <w:spacing w:val="1"/>
          <w:sz w:val="22"/>
          <w:szCs w:val="22"/>
        </w:rPr>
        <w:t>c</w:t>
      </w:r>
      <w:r w:rsidRPr="00AC7437">
        <w:rPr>
          <w:rFonts w:asciiTheme="minorHAnsi" w:hAnsiTheme="minorHAnsi"/>
          <w:sz w:val="22"/>
          <w:szCs w:val="22"/>
        </w:rPr>
        <w:t>t.</w:t>
      </w:r>
    </w:p>
    <w:p w:rsidR="00F56DEE" w:rsidRPr="00AC7437" w:rsidRDefault="00F56DEE" w:rsidP="00F728FC">
      <w:pPr>
        <w:widowControl w:val="0"/>
        <w:autoSpaceDE w:val="0"/>
        <w:autoSpaceDN w:val="0"/>
        <w:adjustRightInd w:val="0"/>
        <w:spacing w:before="38" w:line="240" w:lineRule="auto"/>
        <w:ind w:left="810" w:right="108" w:hanging="270"/>
        <w:jc w:val="both"/>
        <w:rPr>
          <w:rFonts w:asciiTheme="minorHAnsi" w:hAnsiTheme="minorHAnsi"/>
          <w:sz w:val="22"/>
          <w:szCs w:val="22"/>
        </w:rPr>
      </w:pPr>
    </w:p>
    <w:p w:rsidR="00F56DEE" w:rsidRPr="00AC7437" w:rsidRDefault="00F56DEE" w:rsidP="00F728FC">
      <w:pPr>
        <w:widowControl w:val="0"/>
        <w:autoSpaceDE w:val="0"/>
        <w:autoSpaceDN w:val="0"/>
        <w:adjustRightInd w:val="0"/>
        <w:spacing w:line="240" w:lineRule="auto"/>
        <w:ind w:left="810" w:hanging="270"/>
        <w:rPr>
          <w:rFonts w:asciiTheme="minorHAnsi" w:hAnsiTheme="minorHAnsi"/>
          <w:sz w:val="22"/>
          <w:szCs w:val="22"/>
          <w:u w:val="single"/>
        </w:rPr>
      </w:pPr>
      <w:r w:rsidRPr="00AC7437">
        <w:rPr>
          <w:rFonts w:asciiTheme="minorHAnsi" w:hAnsiTheme="minorHAnsi"/>
          <w:spacing w:val="-1"/>
          <w:sz w:val="22"/>
          <w:szCs w:val="22"/>
          <w:u w:val="single"/>
        </w:rPr>
        <w:t>K</w:t>
      </w:r>
      <w:r w:rsidRPr="00AC7437">
        <w:rPr>
          <w:rFonts w:asciiTheme="minorHAnsi" w:hAnsiTheme="minorHAnsi"/>
          <w:sz w:val="22"/>
          <w:szCs w:val="22"/>
          <w:u w:val="single"/>
        </w:rPr>
        <w:t>n</w:t>
      </w:r>
      <w:r w:rsidRPr="00AC7437">
        <w:rPr>
          <w:rFonts w:asciiTheme="minorHAnsi" w:hAnsiTheme="minorHAnsi"/>
          <w:spacing w:val="1"/>
          <w:sz w:val="22"/>
          <w:szCs w:val="22"/>
          <w:u w:val="single"/>
        </w:rPr>
        <w:t>o</w:t>
      </w:r>
      <w:r w:rsidRPr="00AC7437">
        <w:rPr>
          <w:rFonts w:asciiTheme="minorHAnsi" w:hAnsiTheme="minorHAnsi"/>
          <w:sz w:val="22"/>
          <w:szCs w:val="22"/>
          <w:u w:val="single"/>
        </w:rPr>
        <w:t>w</w:t>
      </w:r>
      <w:r w:rsidRPr="00AC7437">
        <w:rPr>
          <w:rFonts w:asciiTheme="minorHAnsi" w:hAnsiTheme="minorHAnsi"/>
          <w:spacing w:val="-1"/>
          <w:sz w:val="22"/>
          <w:szCs w:val="22"/>
          <w:u w:val="single"/>
        </w:rPr>
        <w:t>l</w:t>
      </w:r>
      <w:r w:rsidRPr="00AC7437">
        <w:rPr>
          <w:rFonts w:asciiTheme="minorHAnsi" w:hAnsiTheme="minorHAnsi"/>
          <w:spacing w:val="2"/>
          <w:sz w:val="22"/>
          <w:szCs w:val="22"/>
          <w:u w:val="single"/>
        </w:rPr>
        <w:t>e</w:t>
      </w:r>
      <w:r w:rsidRPr="00AC7437">
        <w:rPr>
          <w:rFonts w:asciiTheme="minorHAnsi" w:hAnsiTheme="minorHAnsi"/>
          <w:sz w:val="22"/>
          <w:szCs w:val="22"/>
          <w:u w:val="single"/>
        </w:rPr>
        <w:t>d</w:t>
      </w:r>
      <w:r w:rsidRPr="00AC7437">
        <w:rPr>
          <w:rFonts w:asciiTheme="minorHAnsi" w:hAnsiTheme="minorHAnsi"/>
          <w:spacing w:val="-1"/>
          <w:sz w:val="22"/>
          <w:szCs w:val="22"/>
          <w:u w:val="single"/>
        </w:rPr>
        <w:t>g</w:t>
      </w:r>
      <w:r w:rsidRPr="00AC7437">
        <w:rPr>
          <w:rFonts w:asciiTheme="minorHAnsi" w:hAnsiTheme="minorHAnsi"/>
          <w:sz w:val="22"/>
          <w:szCs w:val="22"/>
          <w:u w:val="single"/>
        </w:rPr>
        <w:t>e</w:t>
      </w:r>
      <w:r w:rsidRPr="00AC7437">
        <w:rPr>
          <w:rFonts w:asciiTheme="minorHAnsi" w:hAnsiTheme="minorHAnsi"/>
          <w:spacing w:val="1"/>
          <w:sz w:val="22"/>
          <w:szCs w:val="22"/>
          <w:u w:val="single"/>
        </w:rPr>
        <w:t>s</w:t>
      </w:r>
      <w:r w:rsidRPr="00AC7437">
        <w:rPr>
          <w:rFonts w:asciiTheme="minorHAnsi" w:hAnsiTheme="minorHAnsi"/>
          <w:sz w:val="22"/>
          <w:szCs w:val="22"/>
          <w:u w:val="single"/>
        </w:rPr>
        <w:t>h</w:t>
      </w:r>
      <w:r w:rsidRPr="00AC7437">
        <w:rPr>
          <w:rFonts w:asciiTheme="minorHAnsi" w:hAnsiTheme="minorHAnsi"/>
          <w:spacing w:val="-1"/>
          <w:sz w:val="22"/>
          <w:szCs w:val="22"/>
          <w:u w:val="single"/>
        </w:rPr>
        <w:t>a</w:t>
      </w:r>
      <w:r w:rsidRPr="00AC7437">
        <w:rPr>
          <w:rFonts w:asciiTheme="minorHAnsi" w:hAnsiTheme="minorHAnsi"/>
          <w:spacing w:val="1"/>
          <w:sz w:val="22"/>
          <w:szCs w:val="22"/>
          <w:u w:val="single"/>
        </w:rPr>
        <w:t>ri</w:t>
      </w:r>
      <w:r w:rsidRPr="00AC7437">
        <w:rPr>
          <w:rFonts w:asciiTheme="minorHAnsi" w:hAnsiTheme="minorHAnsi"/>
          <w:sz w:val="22"/>
          <w:szCs w:val="22"/>
          <w:u w:val="single"/>
        </w:rPr>
        <w:t>ng</w:t>
      </w:r>
      <w:r w:rsidR="002949B6">
        <w:rPr>
          <w:rFonts w:asciiTheme="minorHAnsi" w:hAnsiTheme="minorHAnsi"/>
          <w:sz w:val="22"/>
          <w:szCs w:val="22"/>
          <w:u w:val="single"/>
        </w:rPr>
        <w:t xml:space="preserve"> </w:t>
      </w:r>
      <w:r w:rsidRPr="00AC7437">
        <w:rPr>
          <w:rFonts w:asciiTheme="minorHAnsi" w:hAnsiTheme="minorHAnsi"/>
          <w:spacing w:val="2"/>
          <w:sz w:val="22"/>
          <w:szCs w:val="22"/>
          <w:u w:val="single"/>
        </w:rPr>
        <w:t>a</w:t>
      </w:r>
      <w:r w:rsidRPr="00AC7437">
        <w:rPr>
          <w:rFonts w:asciiTheme="minorHAnsi" w:hAnsiTheme="minorHAnsi"/>
          <w:sz w:val="22"/>
          <w:szCs w:val="22"/>
          <w:u w:val="single"/>
        </w:rPr>
        <w:t>nd</w:t>
      </w:r>
      <w:r w:rsidR="002949B6">
        <w:rPr>
          <w:rFonts w:asciiTheme="minorHAnsi" w:hAnsiTheme="minorHAnsi"/>
          <w:sz w:val="22"/>
          <w:szCs w:val="22"/>
          <w:u w:val="single"/>
        </w:rPr>
        <w:t xml:space="preserve"> </w:t>
      </w:r>
      <w:r w:rsidRPr="00AC7437">
        <w:rPr>
          <w:rFonts w:asciiTheme="minorHAnsi" w:hAnsiTheme="minorHAnsi"/>
          <w:spacing w:val="-1"/>
          <w:sz w:val="22"/>
          <w:szCs w:val="22"/>
          <w:u w:val="single"/>
        </w:rPr>
        <w:t>P</w:t>
      </w:r>
      <w:r w:rsidRPr="00AC7437">
        <w:rPr>
          <w:rFonts w:asciiTheme="minorHAnsi" w:hAnsiTheme="minorHAnsi"/>
          <w:spacing w:val="2"/>
          <w:sz w:val="22"/>
          <w:szCs w:val="22"/>
          <w:u w:val="single"/>
        </w:rPr>
        <w:t>o</w:t>
      </w:r>
      <w:r w:rsidRPr="00AC7437">
        <w:rPr>
          <w:rFonts w:asciiTheme="minorHAnsi" w:hAnsiTheme="minorHAnsi"/>
          <w:spacing w:val="1"/>
          <w:sz w:val="22"/>
          <w:szCs w:val="22"/>
          <w:u w:val="single"/>
        </w:rPr>
        <w:t>l</w:t>
      </w:r>
      <w:r w:rsidRPr="00AC7437">
        <w:rPr>
          <w:rFonts w:asciiTheme="minorHAnsi" w:hAnsiTheme="minorHAnsi"/>
          <w:spacing w:val="-1"/>
          <w:sz w:val="22"/>
          <w:szCs w:val="22"/>
          <w:u w:val="single"/>
        </w:rPr>
        <w:t>i</w:t>
      </w:r>
      <w:r w:rsidRPr="00AC7437">
        <w:rPr>
          <w:rFonts w:asciiTheme="minorHAnsi" w:hAnsiTheme="minorHAnsi"/>
          <w:spacing w:val="3"/>
          <w:sz w:val="22"/>
          <w:szCs w:val="22"/>
          <w:u w:val="single"/>
        </w:rPr>
        <w:t>c</w:t>
      </w:r>
      <w:r w:rsidRPr="00AC7437">
        <w:rPr>
          <w:rFonts w:asciiTheme="minorHAnsi" w:hAnsiTheme="minorHAnsi"/>
          <w:sz w:val="22"/>
          <w:szCs w:val="22"/>
          <w:u w:val="single"/>
        </w:rPr>
        <w:t>y</w:t>
      </w:r>
      <w:r w:rsidR="002949B6">
        <w:rPr>
          <w:rFonts w:asciiTheme="minorHAnsi" w:hAnsiTheme="minorHAnsi"/>
          <w:sz w:val="22"/>
          <w:szCs w:val="22"/>
          <w:u w:val="single"/>
        </w:rPr>
        <w:t xml:space="preserve"> </w:t>
      </w:r>
      <w:r w:rsidRPr="00AC7437">
        <w:rPr>
          <w:rFonts w:asciiTheme="minorHAnsi" w:hAnsiTheme="minorHAnsi"/>
          <w:spacing w:val="-1"/>
          <w:sz w:val="22"/>
          <w:szCs w:val="22"/>
          <w:u w:val="single"/>
        </w:rPr>
        <w:t>i</w:t>
      </w:r>
      <w:r w:rsidRPr="00AC7437">
        <w:rPr>
          <w:rFonts w:asciiTheme="minorHAnsi" w:hAnsiTheme="minorHAnsi"/>
          <w:sz w:val="22"/>
          <w:szCs w:val="22"/>
          <w:u w:val="single"/>
        </w:rPr>
        <w:t>nt</w:t>
      </w:r>
      <w:r w:rsidRPr="00AC7437">
        <w:rPr>
          <w:rFonts w:asciiTheme="minorHAnsi" w:hAnsiTheme="minorHAnsi"/>
          <w:spacing w:val="-1"/>
          <w:sz w:val="22"/>
          <w:szCs w:val="22"/>
          <w:u w:val="single"/>
        </w:rPr>
        <w:t>e</w:t>
      </w:r>
      <w:r w:rsidRPr="00AC7437">
        <w:rPr>
          <w:rFonts w:asciiTheme="minorHAnsi" w:hAnsiTheme="minorHAnsi"/>
          <w:spacing w:val="3"/>
          <w:sz w:val="22"/>
          <w:szCs w:val="22"/>
          <w:u w:val="single"/>
        </w:rPr>
        <w:t>r</w:t>
      </w:r>
      <w:r w:rsidRPr="00AC7437">
        <w:rPr>
          <w:rFonts w:asciiTheme="minorHAnsi" w:hAnsiTheme="minorHAnsi"/>
          <w:spacing w:val="-1"/>
          <w:sz w:val="22"/>
          <w:szCs w:val="22"/>
          <w:u w:val="single"/>
        </w:rPr>
        <w:t>v</w:t>
      </w:r>
      <w:r w:rsidRPr="00AC7437">
        <w:rPr>
          <w:rFonts w:asciiTheme="minorHAnsi" w:hAnsiTheme="minorHAnsi"/>
          <w:spacing w:val="2"/>
          <w:sz w:val="22"/>
          <w:szCs w:val="22"/>
          <w:u w:val="single"/>
        </w:rPr>
        <w:t>e</w:t>
      </w:r>
      <w:r w:rsidRPr="00AC7437">
        <w:rPr>
          <w:rFonts w:asciiTheme="minorHAnsi" w:hAnsiTheme="minorHAnsi"/>
          <w:sz w:val="22"/>
          <w:szCs w:val="22"/>
          <w:u w:val="single"/>
        </w:rPr>
        <w:t>nt</w:t>
      </w:r>
      <w:r w:rsidRPr="00AC7437">
        <w:rPr>
          <w:rFonts w:asciiTheme="minorHAnsi" w:hAnsiTheme="minorHAnsi"/>
          <w:spacing w:val="1"/>
          <w:sz w:val="22"/>
          <w:szCs w:val="22"/>
          <w:u w:val="single"/>
        </w:rPr>
        <w:t>i</w:t>
      </w:r>
      <w:r w:rsidRPr="00AC7437">
        <w:rPr>
          <w:rFonts w:asciiTheme="minorHAnsi" w:hAnsiTheme="minorHAnsi"/>
          <w:sz w:val="22"/>
          <w:szCs w:val="22"/>
          <w:u w:val="single"/>
        </w:rPr>
        <w:t>o</w:t>
      </w:r>
      <w:r w:rsidRPr="00AC7437">
        <w:rPr>
          <w:rFonts w:asciiTheme="minorHAnsi" w:hAnsiTheme="minorHAnsi"/>
          <w:spacing w:val="-1"/>
          <w:sz w:val="22"/>
          <w:szCs w:val="22"/>
          <w:u w:val="single"/>
        </w:rPr>
        <w:t>n</w:t>
      </w:r>
      <w:r w:rsidRPr="00AC7437">
        <w:rPr>
          <w:rFonts w:asciiTheme="minorHAnsi" w:hAnsiTheme="minorHAnsi"/>
          <w:sz w:val="22"/>
          <w:szCs w:val="22"/>
          <w:u w:val="single"/>
        </w:rPr>
        <w:t>s</w:t>
      </w:r>
    </w:p>
    <w:p w:rsidR="00F56DEE" w:rsidRPr="00AC7437" w:rsidRDefault="00F56DEE" w:rsidP="00F728FC">
      <w:pPr>
        <w:widowControl w:val="0"/>
        <w:autoSpaceDE w:val="0"/>
        <w:autoSpaceDN w:val="0"/>
        <w:adjustRightInd w:val="0"/>
        <w:spacing w:line="240" w:lineRule="auto"/>
        <w:ind w:left="810" w:hanging="270"/>
        <w:rPr>
          <w:rFonts w:asciiTheme="minorHAnsi" w:hAnsiTheme="minorHAnsi"/>
          <w:sz w:val="22"/>
          <w:szCs w:val="22"/>
        </w:rPr>
      </w:pPr>
    </w:p>
    <w:p w:rsidR="00F56DEE" w:rsidRPr="00AC7437" w:rsidRDefault="00F56DEE" w:rsidP="00F728FC">
      <w:pPr>
        <w:widowControl w:val="0"/>
        <w:tabs>
          <w:tab w:val="left" w:pos="1220"/>
        </w:tabs>
        <w:autoSpaceDE w:val="0"/>
        <w:autoSpaceDN w:val="0"/>
        <w:adjustRightInd w:val="0"/>
        <w:spacing w:before="34" w:line="240" w:lineRule="auto"/>
        <w:ind w:left="810" w:right="107" w:hanging="270"/>
        <w:jc w:val="both"/>
        <w:rPr>
          <w:rFonts w:asciiTheme="minorHAnsi" w:hAnsiTheme="minorHAnsi"/>
          <w:sz w:val="22"/>
          <w:szCs w:val="22"/>
        </w:rPr>
      </w:pPr>
      <w:r w:rsidRPr="00AC7437">
        <w:rPr>
          <w:rFonts w:asciiTheme="minorHAnsi" w:hAnsiTheme="minorHAnsi"/>
          <w:sz w:val="22"/>
          <w:szCs w:val="22"/>
        </w:rPr>
        <w:t>a)</w:t>
      </w:r>
      <w:r w:rsidRPr="00AC7437">
        <w:rPr>
          <w:rFonts w:asciiTheme="minorHAnsi" w:hAnsiTheme="minorHAnsi"/>
          <w:sz w:val="22"/>
          <w:szCs w:val="22"/>
        </w:rPr>
        <w:tab/>
        <w:t>Conso</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2"/>
          <w:sz w:val="22"/>
          <w:szCs w:val="22"/>
        </w:rPr>
        <w:t>d</w:t>
      </w:r>
      <w:r w:rsidRPr="00AC7437">
        <w:rPr>
          <w:rFonts w:asciiTheme="minorHAnsi" w:hAnsiTheme="minorHAnsi"/>
          <w:sz w:val="22"/>
          <w:szCs w:val="22"/>
        </w:rPr>
        <w:t>ate</w:t>
      </w:r>
      <w:r w:rsidR="002949B6">
        <w:rPr>
          <w:rFonts w:asciiTheme="minorHAnsi" w:hAnsiTheme="minorHAnsi"/>
          <w:sz w:val="22"/>
          <w:szCs w:val="22"/>
        </w:rPr>
        <w:t xml:space="preserve"> </w:t>
      </w:r>
      <w:r w:rsidRPr="00AC7437">
        <w:rPr>
          <w:rFonts w:asciiTheme="minorHAnsi" w:hAnsiTheme="minorHAnsi"/>
          <w:sz w:val="22"/>
          <w:szCs w:val="22"/>
        </w:rPr>
        <w:t>a</w:t>
      </w:r>
      <w:r w:rsidR="002949B6">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u</w:t>
      </w:r>
      <w:r w:rsidRPr="00AC7437">
        <w:rPr>
          <w:rFonts w:asciiTheme="minorHAnsi" w:hAnsiTheme="minorHAnsi"/>
          <w:spacing w:val="1"/>
          <w:sz w:val="22"/>
          <w:szCs w:val="22"/>
        </w:rPr>
        <w:t>l</w:t>
      </w:r>
      <w:r w:rsidRPr="00AC7437">
        <w:rPr>
          <w:rFonts w:asciiTheme="minorHAnsi" w:hAnsiTheme="minorHAnsi"/>
          <w:sz w:val="22"/>
          <w:szCs w:val="22"/>
        </w:rPr>
        <w:t>ture</w:t>
      </w:r>
      <w:r w:rsidR="002949B6">
        <w:rPr>
          <w:rFonts w:asciiTheme="minorHAnsi" w:hAnsiTheme="minorHAnsi"/>
          <w:sz w:val="22"/>
          <w:szCs w:val="22"/>
        </w:rPr>
        <w:t xml:space="preserve"> </w:t>
      </w:r>
      <w:r w:rsidRPr="00AC7437">
        <w:rPr>
          <w:rFonts w:asciiTheme="minorHAnsi" w:hAnsiTheme="minorHAnsi"/>
          <w:sz w:val="22"/>
          <w:szCs w:val="22"/>
        </w:rPr>
        <w:t>of</w:t>
      </w:r>
      <w:r w:rsidR="002949B6">
        <w:rPr>
          <w:rFonts w:asciiTheme="minorHAnsi" w:hAnsiTheme="minorHAnsi"/>
          <w:sz w:val="22"/>
          <w:szCs w:val="22"/>
        </w:rPr>
        <w:t xml:space="preserve"> </w:t>
      </w:r>
      <w:r w:rsidRPr="00AC7437">
        <w:rPr>
          <w:rFonts w:asciiTheme="minorHAnsi" w:hAnsiTheme="minorHAnsi"/>
          <w:spacing w:val="-1"/>
          <w:sz w:val="22"/>
          <w:szCs w:val="22"/>
        </w:rPr>
        <w:t>l</w:t>
      </w:r>
      <w:r w:rsidRPr="00AC7437">
        <w:rPr>
          <w:rFonts w:asciiTheme="minorHAnsi" w:hAnsiTheme="minorHAnsi"/>
          <w:spacing w:val="2"/>
          <w:sz w:val="22"/>
          <w:szCs w:val="22"/>
        </w:rPr>
        <w:t>e</w:t>
      </w:r>
      <w:r w:rsidRPr="00AC7437">
        <w:rPr>
          <w:rFonts w:asciiTheme="minorHAnsi" w:hAnsiTheme="minorHAnsi"/>
          <w:spacing w:val="1"/>
          <w:sz w:val="22"/>
          <w:szCs w:val="22"/>
        </w:rPr>
        <w:t>ss</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s</w:t>
      </w:r>
      <w:r w:rsidR="002949B6">
        <w:rPr>
          <w:rFonts w:asciiTheme="minorHAnsi" w:hAnsiTheme="minorHAnsi"/>
          <w:sz w:val="22"/>
          <w:szCs w:val="22"/>
        </w:rPr>
        <w:t xml:space="preserve"> </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a</w:t>
      </w:r>
      <w:r w:rsidRPr="00AC7437">
        <w:rPr>
          <w:rFonts w:asciiTheme="minorHAnsi" w:hAnsiTheme="minorHAnsi"/>
          <w:spacing w:val="1"/>
          <w:sz w:val="22"/>
          <w:szCs w:val="22"/>
        </w:rPr>
        <w:t>r</w:t>
      </w:r>
      <w:r w:rsidRPr="00AC7437">
        <w:rPr>
          <w:rFonts w:asciiTheme="minorHAnsi" w:hAnsiTheme="minorHAnsi"/>
          <w:spacing w:val="2"/>
          <w:sz w:val="22"/>
          <w:szCs w:val="22"/>
        </w:rPr>
        <w:t>n</w:t>
      </w:r>
      <w:r w:rsidRPr="00AC7437">
        <w:rPr>
          <w:rFonts w:asciiTheme="minorHAnsi" w:hAnsiTheme="minorHAnsi"/>
          <w:spacing w:val="-1"/>
          <w:sz w:val="22"/>
          <w:szCs w:val="22"/>
        </w:rPr>
        <w:t>i</w:t>
      </w:r>
      <w:r w:rsidRPr="00AC7437">
        <w:rPr>
          <w:rFonts w:asciiTheme="minorHAnsi" w:hAnsiTheme="minorHAnsi"/>
          <w:sz w:val="22"/>
          <w:szCs w:val="22"/>
        </w:rPr>
        <w:t>ng</w:t>
      </w:r>
      <w:r w:rsidR="002949B6">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v</w:t>
      </w:r>
      <w:r w:rsidRPr="00AC7437">
        <w:rPr>
          <w:rFonts w:asciiTheme="minorHAnsi" w:hAnsiTheme="minorHAnsi"/>
          <w:sz w:val="22"/>
          <w:szCs w:val="22"/>
        </w:rPr>
        <w:t>o</w:t>
      </w:r>
      <w:r w:rsidRPr="00AC7437">
        <w:rPr>
          <w:rFonts w:asciiTheme="minorHAnsi" w:hAnsiTheme="minorHAnsi"/>
          <w:spacing w:val="1"/>
          <w:sz w:val="22"/>
          <w:szCs w:val="22"/>
        </w:rPr>
        <w:t>l</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z w:val="22"/>
          <w:szCs w:val="22"/>
        </w:rPr>
        <w:t>ng</w:t>
      </w:r>
      <w:r w:rsidR="002949B6">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pacing w:val="-1"/>
          <w:sz w:val="22"/>
          <w:szCs w:val="22"/>
        </w:rPr>
        <w:t>l</w:t>
      </w:r>
      <w:r w:rsidRPr="00AC7437">
        <w:rPr>
          <w:rFonts w:asciiTheme="minorHAnsi" w:hAnsiTheme="minorHAnsi"/>
          <w:sz w:val="22"/>
          <w:szCs w:val="22"/>
        </w:rPr>
        <w:t>l</w:t>
      </w:r>
      <w:r w:rsidR="002949B6">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2949B6">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1"/>
          <w:sz w:val="22"/>
          <w:szCs w:val="22"/>
        </w:rPr>
        <w:t>f</w:t>
      </w:r>
      <w:r w:rsidRPr="00AC7437">
        <w:rPr>
          <w:rFonts w:asciiTheme="minorHAnsi" w:hAnsiTheme="minorHAnsi"/>
          <w:sz w:val="22"/>
          <w:szCs w:val="22"/>
        </w:rPr>
        <w:t>f</w:t>
      </w:r>
      <w:r w:rsidR="002949B6">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2949B6">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pacing w:val="-1"/>
          <w:sz w:val="22"/>
          <w:szCs w:val="22"/>
        </w:rPr>
        <w:t>ll</w:t>
      </w:r>
      <w:r w:rsidRPr="00AC7437">
        <w:rPr>
          <w:rFonts w:asciiTheme="minorHAnsi" w:hAnsiTheme="minorHAnsi"/>
          <w:sz w:val="22"/>
          <w:szCs w:val="22"/>
        </w:rPr>
        <w:t>o</w:t>
      </w:r>
      <w:r w:rsidRPr="00AC7437">
        <w:rPr>
          <w:rFonts w:asciiTheme="minorHAnsi" w:hAnsiTheme="minorHAnsi"/>
          <w:spacing w:val="1"/>
          <w:sz w:val="22"/>
          <w:szCs w:val="22"/>
        </w:rPr>
        <w:t>c</w:t>
      </w:r>
      <w:r w:rsidRPr="00AC7437">
        <w:rPr>
          <w:rFonts w:asciiTheme="minorHAnsi" w:hAnsiTheme="minorHAnsi"/>
          <w:spacing w:val="2"/>
          <w:sz w:val="22"/>
          <w:szCs w:val="22"/>
        </w:rPr>
        <w:t>a</w:t>
      </w:r>
      <w:r w:rsidRPr="00AC7437">
        <w:rPr>
          <w:rFonts w:asciiTheme="minorHAnsi" w:hAnsiTheme="minorHAnsi"/>
          <w:sz w:val="22"/>
          <w:szCs w:val="22"/>
        </w:rPr>
        <w:t>te</w:t>
      </w:r>
      <w:r w:rsidR="002949B6">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p</w:t>
      </w:r>
      <w:r w:rsidRPr="00AC7437">
        <w:rPr>
          <w:rFonts w:asciiTheme="minorHAnsi" w:hAnsiTheme="minorHAnsi"/>
          <w:spacing w:val="-1"/>
          <w:sz w:val="22"/>
          <w:szCs w:val="22"/>
        </w:rPr>
        <w:t>e</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z w:val="22"/>
          <w:szCs w:val="22"/>
        </w:rPr>
        <w:t>c</w:t>
      </w:r>
      <w:r w:rsidR="002949B6">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p</w:t>
      </w:r>
      <w:r w:rsidRPr="00AC7437">
        <w:rPr>
          <w:rFonts w:asciiTheme="minorHAnsi" w:hAnsiTheme="minorHAnsi"/>
          <w:spacing w:val="-1"/>
          <w:sz w:val="22"/>
          <w:szCs w:val="22"/>
        </w:rPr>
        <w:t>o</w:t>
      </w:r>
      <w:r w:rsidRPr="00AC7437">
        <w:rPr>
          <w:rFonts w:asciiTheme="minorHAnsi" w:hAnsiTheme="minorHAnsi"/>
          <w:sz w:val="22"/>
          <w:szCs w:val="22"/>
        </w:rPr>
        <w:t>n</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pacing w:val="2"/>
          <w:sz w:val="22"/>
          <w:szCs w:val="22"/>
        </w:rPr>
        <w:t>b</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es of</w:t>
      </w:r>
      <w:r w:rsidR="002949B6">
        <w:rPr>
          <w:rFonts w:asciiTheme="minorHAnsi" w:hAnsiTheme="minorHAnsi"/>
          <w:sz w:val="22"/>
          <w:szCs w:val="22"/>
        </w:rPr>
        <w:t xml:space="preserve"> </w:t>
      </w:r>
      <w:r w:rsidRPr="00AC7437">
        <w:rPr>
          <w:rFonts w:asciiTheme="minorHAnsi" w:hAnsiTheme="minorHAnsi"/>
          <w:spacing w:val="3"/>
          <w:sz w:val="22"/>
          <w:szCs w:val="22"/>
        </w:rPr>
        <w:t>k</w:t>
      </w:r>
      <w:r w:rsidRPr="00AC7437">
        <w:rPr>
          <w:rFonts w:asciiTheme="minorHAnsi" w:hAnsiTheme="minorHAnsi"/>
          <w:sz w:val="22"/>
          <w:szCs w:val="22"/>
        </w:rPr>
        <w:t>n</w:t>
      </w:r>
      <w:r w:rsidRPr="00AC7437">
        <w:rPr>
          <w:rFonts w:asciiTheme="minorHAnsi" w:hAnsiTheme="minorHAnsi"/>
          <w:spacing w:val="-1"/>
          <w:sz w:val="22"/>
          <w:szCs w:val="22"/>
        </w:rPr>
        <w:t>o</w:t>
      </w:r>
      <w:r w:rsidRPr="00AC7437">
        <w:rPr>
          <w:rFonts w:asciiTheme="minorHAnsi" w:hAnsiTheme="minorHAnsi"/>
          <w:spacing w:val="-2"/>
          <w:sz w:val="22"/>
          <w:szCs w:val="22"/>
        </w:rPr>
        <w:t>w</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d</w:t>
      </w:r>
      <w:r w:rsidRPr="00AC7437">
        <w:rPr>
          <w:rFonts w:asciiTheme="minorHAnsi" w:hAnsiTheme="minorHAnsi"/>
          <w:sz w:val="22"/>
          <w:szCs w:val="22"/>
        </w:rPr>
        <w:t>ge</w:t>
      </w:r>
      <w:r w:rsidR="002949B6">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a</w:t>
      </w:r>
      <w:r w:rsidRPr="00AC7437">
        <w:rPr>
          <w:rFonts w:asciiTheme="minorHAnsi" w:hAnsiTheme="minorHAnsi"/>
          <w:spacing w:val="-1"/>
          <w:sz w:val="22"/>
          <w:szCs w:val="22"/>
        </w:rPr>
        <w:t>g</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2949B6">
        <w:rPr>
          <w:rFonts w:asciiTheme="minorHAnsi" w:hAnsiTheme="minorHAnsi"/>
          <w:sz w:val="22"/>
          <w:szCs w:val="22"/>
        </w:rPr>
        <w:t xml:space="preserve"> </w:t>
      </w:r>
      <w:r w:rsidRPr="00AC7437">
        <w:rPr>
          <w:rFonts w:asciiTheme="minorHAnsi" w:hAnsiTheme="minorHAnsi"/>
          <w:sz w:val="22"/>
          <w:szCs w:val="22"/>
        </w:rPr>
        <w:t>to</w:t>
      </w:r>
      <w:r w:rsidR="002949B6">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3"/>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2949B6">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1"/>
          <w:sz w:val="22"/>
          <w:szCs w:val="22"/>
        </w:rPr>
        <w:t>f</w:t>
      </w:r>
      <w:r w:rsidRPr="00AC7437">
        <w:rPr>
          <w:rFonts w:asciiTheme="minorHAnsi" w:hAnsiTheme="minorHAnsi"/>
          <w:spacing w:val="2"/>
          <w:sz w:val="22"/>
          <w:szCs w:val="22"/>
        </w:rPr>
        <w:t>f</w:t>
      </w:r>
      <w:r w:rsidRPr="00AC7437">
        <w:rPr>
          <w:rFonts w:asciiTheme="minorHAnsi" w:hAnsiTheme="minorHAnsi"/>
          <w:sz w:val="22"/>
          <w:szCs w:val="22"/>
        </w:rPr>
        <w:t>,</w:t>
      </w:r>
      <w:r w:rsidRPr="00AC7437">
        <w:rPr>
          <w:rFonts w:asciiTheme="minorHAnsi" w:hAnsiTheme="minorHAnsi"/>
          <w:spacing w:val="-3"/>
          <w:sz w:val="22"/>
          <w:szCs w:val="22"/>
        </w:rPr>
        <w:t>i</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pacing w:val="-3"/>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z w:val="22"/>
          <w:szCs w:val="22"/>
        </w:rPr>
        <w:t>ng</w:t>
      </w:r>
      <w:r w:rsidR="002949B6">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g</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pacing w:val="3"/>
          <w:sz w:val="22"/>
          <w:szCs w:val="22"/>
        </w:rPr>
        <w:t>c</w:t>
      </w:r>
      <w:r w:rsidRPr="00AC7437">
        <w:rPr>
          <w:rFonts w:asciiTheme="minorHAnsi" w:hAnsiTheme="minorHAnsi"/>
          <w:spacing w:val="-1"/>
          <w:sz w:val="22"/>
          <w:szCs w:val="22"/>
        </w:rPr>
        <w:t>i</w:t>
      </w:r>
      <w:r w:rsidRPr="00AC7437">
        <w:rPr>
          <w:rFonts w:asciiTheme="minorHAnsi" w:hAnsiTheme="minorHAnsi"/>
          <w:sz w:val="22"/>
          <w:szCs w:val="22"/>
        </w:rPr>
        <w:t>es</w:t>
      </w:r>
      <w:r w:rsidR="002949B6">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 xml:space="preserve">d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2949B6">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3"/>
          <w:sz w:val="22"/>
          <w:szCs w:val="22"/>
        </w:rPr>
        <w:t>k</w:t>
      </w:r>
      <w:r w:rsidRPr="00AC7437">
        <w:rPr>
          <w:rFonts w:asciiTheme="minorHAnsi" w:hAnsiTheme="minorHAnsi"/>
          <w:sz w:val="22"/>
          <w:szCs w:val="22"/>
        </w:rPr>
        <w:t>e</w:t>
      </w:r>
      <w:r w:rsidRPr="00AC7437">
        <w:rPr>
          <w:rFonts w:asciiTheme="minorHAnsi" w:hAnsiTheme="minorHAnsi"/>
          <w:spacing w:val="-1"/>
          <w:sz w:val="22"/>
          <w:szCs w:val="22"/>
        </w:rPr>
        <w:t>h</w:t>
      </w:r>
      <w:r w:rsidRPr="00AC7437">
        <w:rPr>
          <w:rFonts w:asciiTheme="minorHAnsi" w:hAnsiTheme="minorHAnsi"/>
          <w:sz w:val="22"/>
          <w:szCs w:val="22"/>
        </w:rPr>
        <w:t>o</w:t>
      </w:r>
      <w:r w:rsidRPr="00AC7437">
        <w:rPr>
          <w:rFonts w:asciiTheme="minorHAnsi" w:hAnsiTheme="minorHAnsi"/>
          <w:spacing w:val="-1"/>
          <w:sz w:val="22"/>
          <w:szCs w:val="22"/>
        </w:rPr>
        <w:t>l</w:t>
      </w:r>
      <w:r w:rsidRPr="00AC7437">
        <w:rPr>
          <w:rFonts w:asciiTheme="minorHAnsi" w:hAnsiTheme="minorHAnsi"/>
          <w:spacing w:val="2"/>
          <w:sz w:val="22"/>
          <w:szCs w:val="22"/>
        </w:rPr>
        <w:t>d</w:t>
      </w:r>
      <w:r w:rsidRPr="00AC7437">
        <w:rPr>
          <w:rFonts w:asciiTheme="minorHAnsi" w:hAnsiTheme="minorHAnsi"/>
          <w:sz w:val="22"/>
          <w:szCs w:val="22"/>
        </w:rPr>
        <w:t>er</w:t>
      </w:r>
      <w:r w:rsidRPr="00AC7437">
        <w:rPr>
          <w:rFonts w:asciiTheme="minorHAnsi" w:hAnsiTheme="minorHAnsi"/>
          <w:spacing w:val="2"/>
          <w:sz w:val="22"/>
          <w:szCs w:val="22"/>
        </w:rPr>
        <w:t>s</w:t>
      </w:r>
      <w:r w:rsidRPr="00AC7437">
        <w:rPr>
          <w:rFonts w:asciiTheme="minorHAnsi" w:hAnsiTheme="minorHAnsi"/>
          <w:sz w:val="22"/>
          <w:szCs w:val="22"/>
        </w:rPr>
        <w:t>;</w:t>
      </w:r>
    </w:p>
    <w:p w:rsidR="00F56DEE" w:rsidRPr="00AC7437" w:rsidRDefault="00F56DEE" w:rsidP="00F728FC">
      <w:pPr>
        <w:widowControl w:val="0"/>
        <w:tabs>
          <w:tab w:val="left" w:pos="1220"/>
        </w:tabs>
        <w:autoSpaceDE w:val="0"/>
        <w:autoSpaceDN w:val="0"/>
        <w:adjustRightInd w:val="0"/>
        <w:spacing w:before="60" w:line="240" w:lineRule="auto"/>
        <w:ind w:left="810" w:right="107" w:hanging="270"/>
        <w:jc w:val="both"/>
        <w:rPr>
          <w:rFonts w:asciiTheme="minorHAnsi" w:hAnsiTheme="minorHAnsi"/>
          <w:sz w:val="22"/>
          <w:szCs w:val="22"/>
        </w:rPr>
      </w:pPr>
      <w:r w:rsidRPr="00AC7437">
        <w:rPr>
          <w:rFonts w:asciiTheme="minorHAnsi" w:hAnsiTheme="minorHAnsi"/>
          <w:sz w:val="22"/>
          <w:szCs w:val="22"/>
        </w:rPr>
        <w:t>b)</w:t>
      </w:r>
      <w:r w:rsidRPr="00AC7437">
        <w:rPr>
          <w:rFonts w:asciiTheme="minorHAnsi" w:hAnsiTheme="minorHAnsi"/>
          <w:sz w:val="22"/>
          <w:szCs w:val="22"/>
        </w:rPr>
        <w:tab/>
      </w:r>
      <w:r w:rsidRPr="00AC7437">
        <w:rPr>
          <w:rFonts w:asciiTheme="minorHAnsi" w:hAnsiTheme="minorHAnsi"/>
          <w:spacing w:val="-1"/>
          <w:sz w:val="22"/>
          <w:szCs w:val="22"/>
        </w:rPr>
        <w:t>E</w:t>
      </w:r>
      <w:r w:rsidRPr="00AC7437">
        <w:rPr>
          <w:rFonts w:asciiTheme="minorHAnsi" w:hAnsiTheme="minorHAnsi"/>
          <w:sz w:val="22"/>
          <w:szCs w:val="22"/>
        </w:rPr>
        <w:t>n</w:t>
      </w:r>
      <w:r w:rsidRPr="00AC7437">
        <w:rPr>
          <w:rFonts w:asciiTheme="minorHAnsi" w:hAnsiTheme="minorHAnsi"/>
          <w:spacing w:val="1"/>
          <w:sz w:val="22"/>
          <w:szCs w:val="22"/>
        </w:rPr>
        <w:t>s</w:t>
      </w:r>
      <w:r w:rsidRPr="00AC7437">
        <w:rPr>
          <w:rFonts w:asciiTheme="minorHAnsi" w:hAnsiTheme="minorHAnsi"/>
          <w:sz w:val="22"/>
          <w:szCs w:val="22"/>
        </w:rPr>
        <w:t>ure</w:t>
      </w:r>
      <w:r w:rsidR="002949B6">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at</w:t>
      </w:r>
      <w:r w:rsidR="002949B6">
        <w:rPr>
          <w:rFonts w:asciiTheme="minorHAnsi" w:hAnsiTheme="minorHAnsi"/>
          <w:sz w:val="22"/>
          <w:szCs w:val="22"/>
        </w:rPr>
        <w:t xml:space="preserve"> </w:t>
      </w:r>
      <w:r w:rsidRPr="00AC7437">
        <w:rPr>
          <w:rFonts w:asciiTheme="minorHAnsi" w:hAnsiTheme="minorHAnsi"/>
          <w:sz w:val="22"/>
          <w:szCs w:val="22"/>
        </w:rPr>
        <w:t>the</w:t>
      </w:r>
      <w:r w:rsidR="002949B6">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2949B6">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a</w:t>
      </w:r>
      <w:r w:rsidRPr="00AC7437">
        <w:rPr>
          <w:rFonts w:asciiTheme="minorHAnsi" w:hAnsiTheme="minorHAnsi"/>
          <w:spacing w:val="-1"/>
          <w:sz w:val="22"/>
          <w:szCs w:val="22"/>
        </w:rPr>
        <w:t>p</w:t>
      </w:r>
      <w:r w:rsidRPr="00AC7437">
        <w:rPr>
          <w:rFonts w:asciiTheme="minorHAnsi" w:hAnsiTheme="minorHAnsi"/>
          <w:sz w:val="22"/>
          <w:szCs w:val="22"/>
        </w:rPr>
        <w:t>tures</w:t>
      </w:r>
      <w:r w:rsidR="002949B6">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2949B6">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h</w:t>
      </w:r>
      <w:r w:rsidRPr="00AC7437">
        <w:rPr>
          <w:rFonts w:asciiTheme="minorHAnsi" w:hAnsiTheme="minorHAnsi"/>
          <w:spacing w:val="-1"/>
          <w:sz w:val="22"/>
          <w:szCs w:val="22"/>
        </w:rPr>
        <w:t>a</w:t>
      </w:r>
      <w:r w:rsidRPr="00AC7437">
        <w:rPr>
          <w:rFonts w:asciiTheme="minorHAnsi" w:hAnsiTheme="minorHAnsi"/>
          <w:spacing w:val="1"/>
          <w:sz w:val="22"/>
          <w:szCs w:val="22"/>
        </w:rPr>
        <w:t>r</w:t>
      </w:r>
      <w:r w:rsidRPr="00AC7437">
        <w:rPr>
          <w:rFonts w:asciiTheme="minorHAnsi" w:hAnsiTheme="minorHAnsi"/>
          <w:sz w:val="22"/>
          <w:szCs w:val="22"/>
        </w:rPr>
        <w:t>e</w:t>
      </w:r>
      <w:r w:rsidR="002949B6">
        <w:rPr>
          <w:rFonts w:asciiTheme="minorHAnsi" w:hAnsiTheme="minorHAnsi"/>
          <w:sz w:val="22"/>
          <w:szCs w:val="22"/>
        </w:rPr>
        <w:t xml:space="preserve"> </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ss</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s</w:t>
      </w:r>
      <w:r w:rsidR="002949B6">
        <w:rPr>
          <w:rFonts w:asciiTheme="minorHAnsi" w:hAnsiTheme="minorHAnsi"/>
          <w:sz w:val="22"/>
          <w:szCs w:val="22"/>
        </w:rPr>
        <w:t xml:space="preserve"> </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a</w:t>
      </w:r>
      <w:r w:rsidRPr="00AC7437">
        <w:rPr>
          <w:rFonts w:asciiTheme="minorHAnsi" w:hAnsiTheme="minorHAnsi"/>
          <w:spacing w:val="1"/>
          <w:sz w:val="22"/>
          <w:szCs w:val="22"/>
        </w:rPr>
        <w:t>r</w:t>
      </w:r>
      <w:r w:rsidRPr="00AC7437">
        <w:rPr>
          <w:rFonts w:asciiTheme="minorHAnsi" w:hAnsiTheme="minorHAnsi"/>
          <w:spacing w:val="2"/>
          <w:sz w:val="22"/>
          <w:szCs w:val="22"/>
        </w:rPr>
        <w:t>n</w:t>
      </w:r>
      <w:r w:rsidRPr="00AC7437">
        <w:rPr>
          <w:rFonts w:asciiTheme="minorHAnsi" w:hAnsiTheme="minorHAnsi"/>
          <w:sz w:val="22"/>
          <w:szCs w:val="22"/>
        </w:rPr>
        <w:t>ed</w:t>
      </w:r>
      <w:r w:rsidR="002949B6">
        <w:rPr>
          <w:rFonts w:asciiTheme="minorHAnsi" w:hAnsiTheme="minorHAnsi"/>
          <w:sz w:val="22"/>
          <w:szCs w:val="22"/>
        </w:rPr>
        <w:t xml:space="preserve"> </w:t>
      </w:r>
      <w:r w:rsidRPr="00AC7437">
        <w:rPr>
          <w:rFonts w:asciiTheme="minorHAnsi" w:hAnsiTheme="minorHAnsi"/>
          <w:sz w:val="22"/>
          <w:szCs w:val="22"/>
        </w:rPr>
        <w:t>thr</w:t>
      </w:r>
      <w:r w:rsidRPr="00AC7437">
        <w:rPr>
          <w:rFonts w:asciiTheme="minorHAnsi" w:hAnsiTheme="minorHAnsi"/>
          <w:spacing w:val="2"/>
          <w:sz w:val="22"/>
          <w:szCs w:val="22"/>
        </w:rPr>
        <w:t>o</w:t>
      </w:r>
      <w:r w:rsidRPr="00AC7437">
        <w:rPr>
          <w:rFonts w:asciiTheme="minorHAnsi" w:hAnsiTheme="minorHAnsi"/>
          <w:sz w:val="22"/>
          <w:szCs w:val="22"/>
        </w:rPr>
        <w:t>u</w:t>
      </w:r>
      <w:r w:rsidRPr="00AC7437">
        <w:rPr>
          <w:rFonts w:asciiTheme="minorHAnsi" w:hAnsiTheme="minorHAnsi"/>
          <w:spacing w:val="-1"/>
          <w:sz w:val="22"/>
          <w:szCs w:val="22"/>
        </w:rPr>
        <w:t>g</w:t>
      </w:r>
      <w:r w:rsidRPr="00AC7437">
        <w:rPr>
          <w:rFonts w:asciiTheme="minorHAnsi" w:hAnsiTheme="minorHAnsi"/>
          <w:sz w:val="22"/>
          <w:szCs w:val="22"/>
        </w:rPr>
        <w:t>h</w:t>
      </w:r>
      <w:r w:rsidR="002949B6">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he</w:t>
      </w:r>
      <w:r w:rsidRPr="00AC7437">
        <w:rPr>
          <w:rFonts w:asciiTheme="minorHAnsi" w:hAnsiTheme="minorHAnsi"/>
          <w:spacing w:val="2"/>
          <w:sz w:val="22"/>
          <w:szCs w:val="22"/>
        </w:rPr>
        <w:t>M</w:t>
      </w:r>
      <w:r w:rsidRPr="00AC7437">
        <w:rPr>
          <w:rFonts w:asciiTheme="minorHAnsi" w:hAnsiTheme="minorHAnsi"/>
          <w:spacing w:val="-1"/>
          <w:sz w:val="22"/>
          <w:szCs w:val="22"/>
        </w:rPr>
        <w:t>&amp;</w:t>
      </w:r>
      <w:r w:rsidRPr="00AC7437">
        <w:rPr>
          <w:rFonts w:asciiTheme="minorHAnsi" w:hAnsiTheme="minorHAnsi"/>
          <w:sz w:val="22"/>
          <w:szCs w:val="22"/>
        </w:rPr>
        <w:t>E</w:t>
      </w:r>
      <w:r w:rsidRPr="00AC7437">
        <w:rPr>
          <w:rFonts w:asciiTheme="minorHAnsi" w:hAnsiTheme="minorHAnsi"/>
          <w:spacing w:val="3"/>
          <w:sz w:val="22"/>
          <w:szCs w:val="22"/>
        </w:rPr>
        <w:t>s</w:t>
      </w:r>
      <w:r w:rsidRPr="00AC7437">
        <w:rPr>
          <w:rFonts w:asciiTheme="minorHAnsi" w:hAnsiTheme="minorHAnsi"/>
          <w:spacing w:val="-6"/>
          <w:sz w:val="22"/>
          <w:szCs w:val="22"/>
        </w:rPr>
        <w:t>y</w:t>
      </w:r>
      <w:r w:rsidRPr="00AC7437">
        <w:rPr>
          <w:rFonts w:asciiTheme="minorHAnsi" w:hAnsiTheme="minorHAnsi"/>
          <w:spacing w:val="1"/>
          <w:sz w:val="22"/>
          <w:szCs w:val="22"/>
        </w:rPr>
        <w:t>s</w:t>
      </w:r>
      <w:r w:rsidRPr="00AC7437">
        <w:rPr>
          <w:rFonts w:asciiTheme="minorHAnsi" w:hAnsiTheme="minorHAnsi"/>
          <w:spacing w:val="2"/>
          <w:sz w:val="22"/>
          <w:szCs w:val="22"/>
        </w:rPr>
        <w:t>t</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u</w:t>
      </w:r>
      <w:r w:rsidRPr="00AC7437">
        <w:rPr>
          <w:rFonts w:asciiTheme="minorHAnsi" w:hAnsiTheme="minorHAnsi"/>
          <w:spacing w:val="-1"/>
          <w:sz w:val="22"/>
          <w:szCs w:val="22"/>
        </w:rPr>
        <w:t>p</w:t>
      </w:r>
      <w:r w:rsidRPr="00AC7437">
        <w:rPr>
          <w:rFonts w:asciiTheme="minorHAnsi" w:hAnsiTheme="minorHAnsi"/>
          <w:sz w:val="22"/>
          <w:szCs w:val="22"/>
        </w:rPr>
        <w:t>er</w:t>
      </w:r>
      <w:r w:rsidRPr="00AC7437">
        <w:rPr>
          <w:rFonts w:asciiTheme="minorHAnsi" w:hAnsiTheme="minorHAnsi"/>
          <w:spacing w:val="2"/>
          <w:sz w:val="22"/>
          <w:szCs w:val="22"/>
        </w:rPr>
        <w:t>v</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w:t>
      </w:r>
      <w:r w:rsidR="002949B6">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pacing w:val="2"/>
          <w:sz w:val="22"/>
          <w:szCs w:val="22"/>
        </w:rPr>
        <w:t>n</w:t>
      </w:r>
      <w:r w:rsidRPr="00AC7437">
        <w:rPr>
          <w:rFonts w:asciiTheme="minorHAnsi" w:hAnsiTheme="minorHAnsi"/>
          <w:sz w:val="22"/>
          <w:szCs w:val="22"/>
        </w:rPr>
        <w:t>d</w:t>
      </w:r>
      <w:r w:rsidR="002949B6">
        <w:rPr>
          <w:rFonts w:asciiTheme="minorHAnsi" w:hAnsiTheme="minorHAnsi"/>
          <w:sz w:val="22"/>
          <w:szCs w:val="22"/>
        </w:rPr>
        <w:t xml:space="preserve"> </w:t>
      </w:r>
      <w:r w:rsidRPr="00AC7437">
        <w:rPr>
          <w:rFonts w:asciiTheme="minorHAnsi" w:hAnsiTheme="minorHAnsi"/>
          <w:spacing w:val="1"/>
          <w:sz w:val="22"/>
          <w:szCs w:val="22"/>
        </w:rPr>
        <w:t>e</w:t>
      </w:r>
      <w:r w:rsidRPr="00AC7437">
        <w:rPr>
          <w:rFonts w:asciiTheme="minorHAnsi" w:hAnsiTheme="minorHAnsi"/>
          <w:spacing w:val="-1"/>
          <w:sz w:val="22"/>
          <w:szCs w:val="22"/>
        </w:rPr>
        <w:t>v</w:t>
      </w:r>
      <w:r w:rsidRPr="00AC7437">
        <w:rPr>
          <w:rFonts w:asciiTheme="minorHAnsi" w:hAnsiTheme="minorHAnsi"/>
          <w:spacing w:val="2"/>
          <w:sz w:val="22"/>
          <w:szCs w:val="22"/>
        </w:rPr>
        <w:t>a</w:t>
      </w:r>
      <w:r w:rsidRPr="00AC7437">
        <w:rPr>
          <w:rFonts w:asciiTheme="minorHAnsi" w:hAnsiTheme="minorHAnsi"/>
          <w:spacing w:val="-1"/>
          <w:sz w:val="22"/>
          <w:szCs w:val="22"/>
        </w:rPr>
        <w:t>l</w:t>
      </w:r>
      <w:r w:rsidRPr="00AC7437">
        <w:rPr>
          <w:rFonts w:asciiTheme="minorHAnsi" w:hAnsiTheme="minorHAnsi"/>
          <w:sz w:val="22"/>
          <w:szCs w:val="22"/>
        </w:rPr>
        <w:t>u</w:t>
      </w:r>
      <w:r w:rsidRPr="00AC7437">
        <w:rPr>
          <w:rFonts w:asciiTheme="minorHAnsi" w:hAnsiTheme="minorHAnsi"/>
          <w:spacing w:val="1"/>
          <w:sz w:val="22"/>
          <w:szCs w:val="22"/>
        </w:rPr>
        <w:t>a</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z w:val="22"/>
          <w:szCs w:val="22"/>
        </w:rPr>
        <w:t>on</w:t>
      </w:r>
      <w:r w:rsidR="002949B6">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pacing w:val="-1"/>
          <w:sz w:val="22"/>
          <w:szCs w:val="22"/>
        </w:rPr>
        <w:t>is</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s</w:t>
      </w:r>
      <w:r w:rsidR="002949B6">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2949B6">
        <w:rPr>
          <w:rFonts w:asciiTheme="minorHAnsi" w:hAnsiTheme="minorHAnsi"/>
          <w:sz w:val="22"/>
          <w:szCs w:val="22"/>
        </w:rPr>
        <w:t xml:space="preserve"> </w:t>
      </w:r>
      <w:r w:rsidRPr="00AC7437">
        <w:rPr>
          <w:rFonts w:asciiTheme="minorHAnsi" w:hAnsiTheme="minorHAnsi"/>
          <w:sz w:val="22"/>
          <w:szCs w:val="22"/>
        </w:rPr>
        <w:t>p</w:t>
      </w:r>
      <w:r w:rsidRPr="00AC7437">
        <w:rPr>
          <w:rFonts w:asciiTheme="minorHAnsi" w:hAnsiTheme="minorHAnsi"/>
          <w:spacing w:val="-1"/>
          <w:sz w:val="22"/>
          <w:szCs w:val="22"/>
        </w:rPr>
        <w:t>e</w:t>
      </w:r>
      <w:r w:rsidRPr="00AC7437">
        <w:rPr>
          <w:rFonts w:asciiTheme="minorHAnsi" w:hAnsiTheme="minorHAnsi"/>
          <w:spacing w:val="1"/>
          <w:sz w:val="22"/>
          <w:szCs w:val="22"/>
        </w:rPr>
        <w:t>ri</w:t>
      </w:r>
      <w:r w:rsidRPr="00AC7437">
        <w:rPr>
          <w:rFonts w:asciiTheme="minorHAnsi" w:hAnsiTheme="minorHAnsi"/>
          <w:sz w:val="22"/>
          <w:szCs w:val="22"/>
        </w:rPr>
        <w:t>o</w:t>
      </w:r>
      <w:r w:rsidRPr="00AC7437">
        <w:rPr>
          <w:rFonts w:asciiTheme="minorHAnsi" w:hAnsiTheme="minorHAnsi"/>
          <w:spacing w:val="1"/>
          <w:sz w:val="22"/>
          <w:szCs w:val="22"/>
        </w:rPr>
        <w:t>d</w:t>
      </w:r>
      <w:r w:rsidRPr="00AC7437">
        <w:rPr>
          <w:rFonts w:asciiTheme="minorHAnsi" w:hAnsiTheme="minorHAnsi"/>
          <w:spacing w:val="-1"/>
          <w:sz w:val="22"/>
          <w:szCs w:val="22"/>
        </w:rPr>
        <w:t>i</w:t>
      </w:r>
      <w:r w:rsidRPr="00AC7437">
        <w:rPr>
          <w:rFonts w:asciiTheme="minorHAnsi" w:hAnsiTheme="minorHAnsi"/>
          <w:sz w:val="22"/>
          <w:szCs w:val="22"/>
        </w:rPr>
        <w:t>c</w:t>
      </w:r>
      <w:r w:rsidR="002949B6">
        <w:rPr>
          <w:rFonts w:asciiTheme="minorHAnsi" w:hAnsiTheme="minorHAnsi"/>
          <w:sz w:val="22"/>
          <w:szCs w:val="22"/>
        </w:rPr>
        <w:t xml:space="preserve"> </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z w:val="22"/>
          <w:szCs w:val="22"/>
        </w:rPr>
        <w:t>ts</w:t>
      </w:r>
      <w:r w:rsidR="002949B6">
        <w:rPr>
          <w:rFonts w:asciiTheme="minorHAnsi" w:hAnsiTheme="minorHAnsi"/>
          <w:sz w:val="22"/>
          <w:szCs w:val="22"/>
        </w:rPr>
        <w:t xml:space="preserve"> </w:t>
      </w:r>
      <w:r w:rsidRPr="00AC7437">
        <w:rPr>
          <w:rFonts w:asciiTheme="minorHAnsi" w:hAnsiTheme="minorHAnsi"/>
          <w:sz w:val="22"/>
          <w:szCs w:val="22"/>
        </w:rPr>
        <w:t>to</w:t>
      </w:r>
      <w:r w:rsidR="002949B6">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w:t>
      </w:r>
    </w:p>
    <w:p w:rsidR="00F56DEE" w:rsidRPr="00AC7437" w:rsidRDefault="00F56DEE" w:rsidP="00F728FC">
      <w:pPr>
        <w:widowControl w:val="0"/>
        <w:tabs>
          <w:tab w:val="left" w:pos="1220"/>
        </w:tabs>
        <w:autoSpaceDE w:val="0"/>
        <w:autoSpaceDN w:val="0"/>
        <w:adjustRightInd w:val="0"/>
        <w:spacing w:before="38" w:line="240" w:lineRule="auto"/>
        <w:ind w:left="810" w:right="110" w:hanging="270"/>
        <w:jc w:val="both"/>
        <w:rPr>
          <w:rFonts w:asciiTheme="minorHAnsi" w:hAnsiTheme="minorHAnsi"/>
          <w:sz w:val="22"/>
          <w:szCs w:val="22"/>
        </w:rPr>
      </w:pPr>
      <w:r w:rsidRPr="00AC7437">
        <w:rPr>
          <w:rFonts w:asciiTheme="minorHAnsi" w:hAnsiTheme="minorHAnsi"/>
          <w:spacing w:val="1"/>
          <w:sz w:val="22"/>
          <w:szCs w:val="22"/>
        </w:rPr>
        <w:t>c</w:t>
      </w:r>
      <w:r w:rsidRPr="00AC7437">
        <w:rPr>
          <w:rFonts w:asciiTheme="minorHAnsi" w:hAnsiTheme="minorHAnsi"/>
          <w:sz w:val="22"/>
          <w:szCs w:val="22"/>
        </w:rPr>
        <w:t>)</w:t>
      </w:r>
      <w:r w:rsidRPr="00AC7437">
        <w:rPr>
          <w:rFonts w:asciiTheme="minorHAnsi" w:hAnsiTheme="minorHAnsi"/>
          <w:sz w:val="22"/>
          <w:szCs w:val="22"/>
        </w:rPr>
        <w:tab/>
        <w:t>Do</w:t>
      </w:r>
      <w:r w:rsidRPr="00AC7437">
        <w:rPr>
          <w:rFonts w:asciiTheme="minorHAnsi" w:hAnsiTheme="minorHAnsi"/>
          <w:spacing w:val="1"/>
          <w:sz w:val="22"/>
          <w:szCs w:val="22"/>
        </w:rPr>
        <w:t>c</w:t>
      </w:r>
      <w:r w:rsidRPr="00AC7437">
        <w:rPr>
          <w:rFonts w:asciiTheme="minorHAnsi" w:hAnsiTheme="minorHAnsi"/>
          <w:sz w:val="22"/>
          <w:szCs w:val="22"/>
        </w:rPr>
        <w:t>u</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2949B6">
        <w:rPr>
          <w:rFonts w:asciiTheme="minorHAnsi" w:hAnsiTheme="minorHAnsi"/>
          <w:sz w:val="22"/>
          <w:szCs w:val="22"/>
        </w:rPr>
        <w:t xml:space="preserve"> </w:t>
      </w:r>
      <w:r w:rsidRPr="00AC7437">
        <w:rPr>
          <w:rFonts w:asciiTheme="minorHAnsi" w:hAnsiTheme="minorHAnsi"/>
          <w:sz w:val="22"/>
          <w:szCs w:val="22"/>
        </w:rPr>
        <w:t>p</w:t>
      </w:r>
      <w:r w:rsidRPr="00AC7437">
        <w:rPr>
          <w:rFonts w:asciiTheme="minorHAnsi" w:hAnsiTheme="minorHAnsi"/>
          <w:spacing w:val="-1"/>
          <w:sz w:val="22"/>
          <w:szCs w:val="22"/>
        </w:rPr>
        <w:t>a</w:t>
      </w:r>
      <w:r w:rsidRPr="00AC7437">
        <w:rPr>
          <w:rFonts w:asciiTheme="minorHAnsi" w:hAnsiTheme="minorHAnsi"/>
          <w:spacing w:val="1"/>
          <w:sz w:val="22"/>
          <w:szCs w:val="22"/>
        </w:rPr>
        <w:t>c</w:t>
      </w:r>
      <w:r w:rsidRPr="00AC7437">
        <w:rPr>
          <w:rFonts w:asciiTheme="minorHAnsi" w:hAnsiTheme="minorHAnsi"/>
          <w:spacing w:val="3"/>
          <w:sz w:val="22"/>
          <w:szCs w:val="22"/>
        </w:rPr>
        <w:t>k</w:t>
      </w:r>
      <w:r w:rsidRPr="00AC7437">
        <w:rPr>
          <w:rFonts w:asciiTheme="minorHAnsi" w:hAnsiTheme="minorHAnsi"/>
          <w:sz w:val="22"/>
          <w:szCs w:val="22"/>
        </w:rPr>
        <w:t>a</w:t>
      </w:r>
      <w:r w:rsidRPr="00AC7437">
        <w:rPr>
          <w:rFonts w:asciiTheme="minorHAnsi" w:hAnsiTheme="minorHAnsi"/>
          <w:spacing w:val="-1"/>
          <w:sz w:val="22"/>
          <w:szCs w:val="22"/>
        </w:rPr>
        <w:t>g</w:t>
      </w:r>
      <w:r w:rsidRPr="00AC7437">
        <w:rPr>
          <w:rFonts w:asciiTheme="minorHAnsi" w:hAnsiTheme="minorHAnsi"/>
          <w:sz w:val="22"/>
          <w:szCs w:val="22"/>
        </w:rPr>
        <w:t>e</w:t>
      </w:r>
      <w:r w:rsidR="002949B6">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z w:val="22"/>
          <w:szCs w:val="22"/>
        </w:rPr>
        <w:t>nd</w:t>
      </w:r>
      <w:r w:rsidR="002949B6">
        <w:rPr>
          <w:rFonts w:asciiTheme="minorHAnsi" w:hAnsiTheme="minorHAnsi"/>
          <w:sz w:val="22"/>
          <w:szCs w:val="22"/>
        </w:rPr>
        <w:t xml:space="preserve"> </w:t>
      </w:r>
      <w:r w:rsidRPr="00AC7437">
        <w:rPr>
          <w:rFonts w:asciiTheme="minorHAnsi" w:hAnsiTheme="minorHAnsi"/>
          <w:spacing w:val="2"/>
          <w:sz w:val="22"/>
          <w:szCs w:val="22"/>
        </w:rPr>
        <w:t>d</w:t>
      </w:r>
      <w:r w:rsidRPr="00AC7437">
        <w:rPr>
          <w:rFonts w:asciiTheme="minorHAnsi" w:hAnsiTheme="minorHAnsi"/>
          <w:spacing w:val="-1"/>
          <w:sz w:val="22"/>
          <w:szCs w:val="22"/>
        </w:rPr>
        <w:t>i</w:t>
      </w:r>
      <w:r w:rsidRPr="00AC7437">
        <w:rPr>
          <w:rFonts w:asciiTheme="minorHAnsi" w:hAnsiTheme="minorHAnsi"/>
          <w:spacing w:val="1"/>
          <w:sz w:val="22"/>
          <w:szCs w:val="22"/>
        </w:rPr>
        <w:t>ss</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z w:val="22"/>
          <w:szCs w:val="22"/>
        </w:rPr>
        <w:t>te</w:t>
      </w:r>
      <w:r w:rsidR="002949B6">
        <w:rPr>
          <w:rFonts w:asciiTheme="minorHAnsi" w:hAnsiTheme="minorHAnsi"/>
          <w:sz w:val="22"/>
          <w:szCs w:val="22"/>
        </w:rPr>
        <w:t xml:space="preserve"> </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ss</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s</w:t>
      </w:r>
      <w:r w:rsidR="002949B6">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q</w:t>
      </w:r>
      <w:r w:rsidRPr="00AC7437">
        <w:rPr>
          <w:rFonts w:asciiTheme="minorHAnsi" w:hAnsiTheme="minorHAnsi"/>
          <w:sz w:val="22"/>
          <w:szCs w:val="22"/>
        </w:rPr>
        <w:t>u</w:t>
      </w:r>
      <w:r w:rsidRPr="00AC7437">
        <w:rPr>
          <w:rFonts w:asciiTheme="minorHAnsi" w:hAnsiTheme="minorHAnsi"/>
          <w:spacing w:val="1"/>
          <w:sz w:val="22"/>
          <w:szCs w:val="22"/>
        </w:rPr>
        <w:t>e</w:t>
      </w:r>
      <w:r w:rsidRPr="00AC7437">
        <w:rPr>
          <w:rFonts w:asciiTheme="minorHAnsi" w:hAnsiTheme="minorHAnsi"/>
          <w:sz w:val="22"/>
          <w:szCs w:val="22"/>
        </w:rPr>
        <w:t>nt</w:t>
      </w:r>
      <w:r w:rsidRPr="00AC7437">
        <w:rPr>
          <w:rFonts w:asciiTheme="minorHAnsi" w:hAnsiTheme="minorHAnsi"/>
          <w:spacing w:val="3"/>
          <w:sz w:val="22"/>
          <w:szCs w:val="22"/>
        </w:rPr>
        <w:t>l</w:t>
      </w:r>
      <w:r w:rsidRPr="00AC7437">
        <w:rPr>
          <w:rFonts w:asciiTheme="minorHAnsi" w:hAnsiTheme="minorHAnsi"/>
          <w:sz w:val="22"/>
          <w:szCs w:val="22"/>
        </w:rPr>
        <w:t>y</w:t>
      </w:r>
      <w:r w:rsidR="002949B6">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2949B6">
        <w:rPr>
          <w:rFonts w:asciiTheme="minorHAnsi" w:hAnsiTheme="minorHAnsi"/>
          <w:sz w:val="22"/>
          <w:szCs w:val="22"/>
        </w:rPr>
        <w:t xml:space="preserve"> </w:t>
      </w:r>
      <w:r w:rsidRPr="00AC7437">
        <w:rPr>
          <w:rFonts w:asciiTheme="minorHAnsi" w:hAnsiTheme="minorHAnsi"/>
          <w:sz w:val="22"/>
          <w:szCs w:val="22"/>
        </w:rPr>
        <w:t>n</w:t>
      </w:r>
      <w:r w:rsidRPr="00AC7437">
        <w:rPr>
          <w:rFonts w:asciiTheme="minorHAnsi" w:hAnsiTheme="minorHAnsi"/>
          <w:spacing w:val="1"/>
          <w:sz w:val="22"/>
          <w:szCs w:val="22"/>
        </w:rPr>
        <w:t>o</w:t>
      </w:r>
      <w:r w:rsidRPr="00AC7437">
        <w:rPr>
          <w:rFonts w:asciiTheme="minorHAnsi" w:hAnsiTheme="minorHAnsi"/>
          <w:sz w:val="22"/>
          <w:szCs w:val="22"/>
        </w:rPr>
        <w:t>t</w:t>
      </w:r>
      <w:r w:rsidR="002949B6">
        <w:rPr>
          <w:rFonts w:asciiTheme="minorHAnsi" w:hAnsiTheme="minorHAnsi"/>
          <w:sz w:val="22"/>
          <w:szCs w:val="22"/>
        </w:rPr>
        <w:t xml:space="preserve"> </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s</w:t>
      </w:r>
      <w:r w:rsidR="002949B6">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an</w:t>
      </w:r>
      <w:r w:rsidR="002949B6">
        <w:rPr>
          <w:rFonts w:asciiTheme="minorHAnsi" w:hAnsiTheme="minorHAnsi"/>
          <w:sz w:val="22"/>
          <w:szCs w:val="22"/>
        </w:rPr>
        <w:t xml:space="preserve"> </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pacing w:val="3"/>
          <w:sz w:val="22"/>
          <w:szCs w:val="22"/>
        </w:rPr>
        <w:t>c</w:t>
      </w:r>
      <w:r w:rsidRPr="00AC7437">
        <w:rPr>
          <w:rFonts w:asciiTheme="minorHAnsi" w:hAnsiTheme="minorHAnsi"/>
          <w:sz w:val="22"/>
          <w:szCs w:val="22"/>
        </w:rPr>
        <w:t>e</w:t>
      </w:r>
      <w:r w:rsidR="002949B6">
        <w:rPr>
          <w:rFonts w:asciiTheme="minorHAnsi" w:hAnsiTheme="minorHAnsi"/>
          <w:sz w:val="22"/>
          <w:szCs w:val="22"/>
        </w:rPr>
        <w:t xml:space="preserve"> </w:t>
      </w:r>
      <w:r w:rsidRPr="00AC7437">
        <w:rPr>
          <w:rFonts w:asciiTheme="minorHAnsi" w:hAnsiTheme="minorHAnsi"/>
          <w:spacing w:val="2"/>
          <w:sz w:val="22"/>
          <w:szCs w:val="22"/>
        </w:rPr>
        <w:t>e</w:t>
      </w:r>
      <w:r w:rsidRPr="00AC7437">
        <w:rPr>
          <w:rFonts w:asciiTheme="minorHAnsi" w:hAnsiTheme="minorHAnsi"/>
          <w:spacing w:val="-1"/>
          <w:sz w:val="22"/>
          <w:szCs w:val="22"/>
        </w:rPr>
        <w:t>v</w:t>
      </w:r>
      <w:r w:rsidRPr="00AC7437">
        <w:rPr>
          <w:rFonts w:asciiTheme="minorHAnsi" w:hAnsiTheme="minorHAnsi"/>
          <w:sz w:val="22"/>
          <w:szCs w:val="22"/>
        </w:rPr>
        <w:t>e</w:t>
      </w:r>
      <w:r w:rsidRPr="00AC7437">
        <w:rPr>
          <w:rFonts w:asciiTheme="minorHAnsi" w:hAnsiTheme="minorHAnsi"/>
          <w:spacing w:val="5"/>
          <w:sz w:val="22"/>
          <w:szCs w:val="22"/>
        </w:rPr>
        <w:t>r</w:t>
      </w:r>
      <w:r w:rsidRPr="00AC7437">
        <w:rPr>
          <w:rFonts w:asciiTheme="minorHAnsi" w:hAnsiTheme="minorHAnsi"/>
          <w:sz w:val="22"/>
          <w:szCs w:val="22"/>
        </w:rPr>
        <w:t>y three</w:t>
      </w:r>
      <w:r w:rsidR="002949B6">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ths;</w:t>
      </w:r>
    </w:p>
    <w:p w:rsidR="00F56DEE" w:rsidRPr="00AC7437" w:rsidRDefault="00F56DEE" w:rsidP="00F728FC">
      <w:pPr>
        <w:widowControl w:val="0"/>
        <w:tabs>
          <w:tab w:val="left" w:pos="1220"/>
        </w:tabs>
        <w:autoSpaceDE w:val="0"/>
        <w:autoSpaceDN w:val="0"/>
        <w:adjustRightInd w:val="0"/>
        <w:spacing w:before="38" w:line="240" w:lineRule="auto"/>
        <w:ind w:left="810" w:right="106" w:hanging="270"/>
        <w:jc w:val="both"/>
        <w:rPr>
          <w:rFonts w:asciiTheme="minorHAnsi" w:hAnsiTheme="minorHAnsi"/>
          <w:sz w:val="22"/>
          <w:szCs w:val="22"/>
        </w:rPr>
      </w:pPr>
      <w:r w:rsidRPr="00AC7437">
        <w:rPr>
          <w:rFonts w:asciiTheme="minorHAnsi" w:hAnsiTheme="minorHAnsi"/>
          <w:sz w:val="22"/>
          <w:szCs w:val="22"/>
        </w:rPr>
        <w:t>d)</w:t>
      </w:r>
      <w:r w:rsidRPr="00AC7437">
        <w:rPr>
          <w:rFonts w:asciiTheme="minorHAnsi" w:hAnsiTheme="minorHAnsi"/>
          <w:sz w:val="22"/>
          <w:szCs w:val="22"/>
        </w:rPr>
        <w:tab/>
        <w:t>Fa</w:t>
      </w:r>
      <w:r w:rsidRPr="00AC7437">
        <w:rPr>
          <w:rFonts w:asciiTheme="minorHAnsi" w:hAnsiTheme="minorHAnsi"/>
          <w:spacing w:val="1"/>
          <w:sz w:val="22"/>
          <w:szCs w:val="22"/>
        </w:rPr>
        <w:t>c</w:t>
      </w:r>
      <w:r w:rsidRPr="00AC7437">
        <w:rPr>
          <w:rFonts w:asciiTheme="minorHAnsi" w:hAnsiTheme="minorHAnsi"/>
          <w:spacing w:val="-1"/>
          <w:sz w:val="22"/>
          <w:szCs w:val="22"/>
        </w:rPr>
        <w:t>il</w:t>
      </w:r>
      <w:r w:rsidRPr="00AC7437">
        <w:rPr>
          <w:rFonts w:asciiTheme="minorHAnsi" w:hAnsiTheme="minorHAnsi"/>
          <w:spacing w:val="1"/>
          <w:sz w:val="22"/>
          <w:szCs w:val="22"/>
        </w:rPr>
        <w:t>i</w:t>
      </w:r>
      <w:r w:rsidRPr="00AC7437">
        <w:rPr>
          <w:rFonts w:asciiTheme="minorHAnsi" w:hAnsiTheme="minorHAnsi"/>
          <w:sz w:val="22"/>
          <w:szCs w:val="22"/>
        </w:rPr>
        <w:t>ta</w:t>
      </w:r>
      <w:r w:rsidRPr="00AC7437">
        <w:rPr>
          <w:rFonts w:asciiTheme="minorHAnsi" w:hAnsiTheme="minorHAnsi"/>
          <w:spacing w:val="-1"/>
          <w:sz w:val="22"/>
          <w:szCs w:val="22"/>
        </w:rPr>
        <w:t>t</w:t>
      </w:r>
      <w:r w:rsidRPr="00AC7437">
        <w:rPr>
          <w:rFonts w:asciiTheme="minorHAnsi" w:hAnsiTheme="minorHAnsi"/>
          <w:sz w:val="22"/>
          <w:szCs w:val="22"/>
        </w:rPr>
        <w:t>e e</w:t>
      </w:r>
      <w:r w:rsidRPr="00AC7437">
        <w:rPr>
          <w:rFonts w:asciiTheme="minorHAnsi" w:hAnsiTheme="minorHAnsi"/>
          <w:spacing w:val="1"/>
          <w:sz w:val="22"/>
          <w:szCs w:val="22"/>
        </w:rPr>
        <w:t>xc</w:t>
      </w:r>
      <w:r w:rsidRPr="00AC7437">
        <w:rPr>
          <w:rFonts w:asciiTheme="minorHAnsi" w:hAnsiTheme="minorHAnsi"/>
          <w:sz w:val="22"/>
          <w:szCs w:val="22"/>
        </w:rPr>
        <w:t>h</w:t>
      </w:r>
      <w:r w:rsidRPr="00AC7437">
        <w:rPr>
          <w:rFonts w:asciiTheme="minorHAnsi" w:hAnsiTheme="minorHAnsi"/>
          <w:spacing w:val="-1"/>
          <w:sz w:val="22"/>
          <w:szCs w:val="22"/>
        </w:rPr>
        <w:t>a</w:t>
      </w:r>
      <w:r w:rsidRPr="00AC7437">
        <w:rPr>
          <w:rFonts w:asciiTheme="minorHAnsi" w:hAnsiTheme="minorHAnsi"/>
          <w:spacing w:val="2"/>
          <w:sz w:val="22"/>
          <w:szCs w:val="22"/>
        </w:rPr>
        <w:t>n</w:t>
      </w:r>
      <w:r w:rsidRPr="00AC7437">
        <w:rPr>
          <w:rFonts w:asciiTheme="minorHAnsi" w:hAnsiTheme="minorHAnsi"/>
          <w:sz w:val="22"/>
          <w:szCs w:val="22"/>
        </w:rPr>
        <w:t xml:space="preserve">ge of </w:t>
      </w:r>
      <w:r w:rsidRPr="00AC7437">
        <w:rPr>
          <w:rFonts w:asciiTheme="minorHAnsi" w:hAnsiTheme="minorHAnsi"/>
          <w:spacing w:val="2"/>
          <w:sz w:val="22"/>
          <w:szCs w:val="22"/>
        </w:rPr>
        <w:t>e</w:t>
      </w:r>
      <w:r w:rsidRPr="00AC7437">
        <w:rPr>
          <w:rFonts w:asciiTheme="minorHAnsi" w:hAnsiTheme="minorHAnsi"/>
          <w:spacing w:val="1"/>
          <w:sz w:val="22"/>
          <w:szCs w:val="22"/>
        </w:rPr>
        <w:t>x</w:t>
      </w:r>
      <w:r w:rsidRPr="00AC7437">
        <w:rPr>
          <w:rFonts w:asciiTheme="minorHAnsi" w:hAnsiTheme="minorHAnsi"/>
          <w:sz w:val="22"/>
          <w:szCs w:val="22"/>
        </w:rPr>
        <w:t>p</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pacing w:val="-1"/>
          <w:sz w:val="22"/>
          <w:szCs w:val="22"/>
        </w:rPr>
        <w:t>i</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pacing w:val="1"/>
          <w:sz w:val="22"/>
          <w:szCs w:val="22"/>
        </w:rPr>
        <w:t>c</w:t>
      </w:r>
      <w:r w:rsidRPr="00AC7437">
        <w:rPr>
          <w:rFonts w:asciiTheme="minorHAnsi" w:hAnsiTheme="minorHAnsi"/>
          <w:sz w:val="22"/>
          <w:szCs w:val="22"/>
        </w:rPr>
        <w:t xml:space="preserve">es </w:t>
      </w:r>
      <w:r w:rsidRPr="00AC7437">
        <w:rPr>
          <w:rFonts w:asciiTheme="minorHAnsi" w:hAnsiTheme="minorHAnsi"/>
          <w:spacing w:val="4"/>
          <w:sz w:val="22"/>
          <w:szCs w:val="22"/>
        </w:rPr>
        <w:t>b</w:t>
      </w:r>
      <w:r w:rsidRPr="00AC7437">
        <w:rPr>
          <w:rFonts w:asciiTheme="minorHAnsi" w:hAnsiTheme="minorHAnsi"/>
          <w:sz w:val="22"/>
          <w:szCs w:val="22"/>
        </w:rPr>
        <w:t xml:space="preserve">y </w:t>
      </w:r>
      <w:r w:rsidRPr="00AC7437">
        <w:rPr>
          <w:rFonts w:asciiTheme="minorHAnsi" w:hAnsiTheme="minorHAnsi"/>
          <w:spacing w:val="1"/>
          <w:sz w:val="22"/>
          <w:szCs w:val="22"/>
        </w:rPr>
        <w:t>s</w:t>
      </w:r>
      <w:r w:rsidRPr="00AC7437">
        <w:rPr>
          <w:rFonts w:asciiTheme="minorHAnsi" w:hAnsiTheme="minorHAnsi"/>
          <w:spacing w:val="2"/>
          <w:sz w:val="22"/>
          <w:szCs w:val="22"/>
        </w:rPr>
        <w:t>u</w:t>
      </w:r>
      <w:r w:rsidRPr="00AC7437">
        <w:rPr>
          <w:rFonts w:asciiTheme="minorHAnsi" w:hAnsiTheme="minorHAnsi"/>
          <w:sz w:val="22"/>
          <w:szCs w:val="22"/>
        </w:rPr>
        <w:t>p</w:t>
      </w:r>
      <w:r w:rsidRPr="00AC7437">
        <w:rPr>
          <w:rFonts w:asciiTheme="minorHAnsi" w:hAnsiTheme="minorHAnsi"/>
          <w:spacing w:val="-1"/>
          <w:sz w:val="22"/>
          <w:szCs w:val="22"/>
        </w:rPr>
        <w:t>p</w:t>
      </w:r>
      <w:r w:rsidRPr="00AC7437">
        <w:rPr>
          <w:rFonts w:asciiTheme="minorHAnsi" w:hAnsiTheme="minorHAnsi"/>
          <w:sz w:val="22"/>
          <w:szCs w:val="22"/>
        </w:rPr>
        <w:t>or</w:t>
      </w:r>
      <w:r w:rsidRPr="00AC7437">
        <w:rPr>
          <w:rFonts w:asciiTheme="minorHAnsi" w:hAnsiTheme="minorHAnsi"/>
          <w:spacing w:val="3"/>
          <w:sz w:val="22"/>
          <w:szCs w:val="22"/>
        </w:rPr>
        <w:t>t</w:t>
      </w:r>
      <w:r w:rsidRPr="00AC7437">
        <w:rPr>
          <w:rFonts w:asciiTheme="minorHAnsi" w:hAnsiTheme="minorHAnsi"/>
          <w:spacing w:val="-1"/>
          <w:sz w:val="22"/>
          <w:szCs w:val="22"/>
        </w:rPr>
        <w:t>i</w:t>
      </w:r>
      <w:r w:rsidRPr="00AC7437">
        <w:rPr>
          <w:rFonts w:asciiTheme="minorHAnsi" w:hAnsiTheme="minorHAnsi"/>
          <w:sz w:val="22"/>
          <w:szCs w:val="22"/>
        </w:rPr>
        <w:t>ng a</w:t>
      </w:r>
      <w:r w:rsidRPr="00AC7437">
        <w:rPr>
          <w:rFonts w:asciiTheme="minorHAnsi" w:hAnsiTheme="minorHAnsi"/>
          <w:spacing w:val="-1"/>
          <w:sz w:val="22"/>
          <w:szCs w:val="22"/>
        </w:rPr>
        <w:t>n</w:t>
      </w:r>
      <w:r w:rsidRPr="00AC7437">
        <w:rPr>
          <w:rFonts w:asciiTheme="minorHAnsi" w:hAnsiTheme="minorHAnsi"/>
          <w:sz w:val="22"/>
          <w:szCs w:val="22"/>
        </w:rPr>
        <w:t xml:space="preserve">d </w:t>
      </w:r>
      <w:r w:rsidRPr="00AC7437">
        <w:rPr>
          <w:rFonts w:asciiTheme="minorHAnsi" w:hAnsiTheme="minorHAnsi"/>
          <w:spacing w:val="1"/>
          <w:sz w:val="22"/>
          <w:szCs w:val="22"/>
        </w:rPr>
        <w:t>c</w:t>
      </w:r>
      <w:r w:rsidRPr="00AC7437">
        <w:rPr>
          <w:rFonts w:asciiTheme="minorHAnsi" w:hAnsiTheme="minorHAnsi"/>
          <w:spacing w:val="2"/>
          <w:sz w:val="22"/>
          <w:szCs w:val="22"/>
        </w:rPr>
        <w:t>o</w:t>
      </w:r>
      <w:r w:rsidRPr="00AC7437">
        <w:rPr>
          <w:rFonts w:asciiTheme="minorHAnsi" w:hAnsiTheme="minorHAnsi"/>
          <w:sz w:val="22"/>
          <w:szCs w:val="22"/>
        </w:rPr>
        <w:t>ord</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ng p</w:t>
      </w:r>
      <w:r w:rsidRPr="00AC7437">
        <w:rPr>
          <w:rFonts w:asciiTheme="minorHAnsi" w:hAnsiTheme="minorHAnsi"/>
          <w:spacing w:val="-1"/>
          <w:sz w:val="22"/>
          <w:szCs w:val="22"/>
        </w:rPr>
        <w:t>a</w:t>
      </w:r>
      <w:r w:rsidRPr="00AC7437">
        <w:rPr>
          <w:rFonts w:asciiTheme="minorHAnsi" w:hAnsiTheme="minorHAnsi"/>
          <w:spacing w:val="1"/>
          <w:sz w:val="22"/>
          <w:szCs w:val="22"/>
        </w:rPr>
        <w:t>r</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pacing w:val="1"/>
          <w:sz w:val="22"/>
          <w:szCs w:val="22"/>
        </w:rPr>
        <w:t>ci</w:t>
      </w:r>
      <w:r w:rsidRPr="00AC7437">
        <w:rPr>
          <w:rFonts w:asciiTheme="minorHAnsi" w:hAnsiTheme="minorHAnsi"/>
          <w:sz w:val="22"/>
          <w:szCs w:val="22"/>
        </w:rPr>
        <w:t>p</w:t>
      </w:r>
      <w:r w:rsidRPr="00AC7437">
        <w:rPr>
          <w:rFonts w:asciiTheme="minorHAnsi" w:hAnsiTheme="minorHAnsi"/>
          <w:spacing w:val="-1"/>
          <w:sz w:val="22"/>
          <w:szCs w:val="22"/>
        </w:rPr>
        <w:t>a</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z w:val="22"/>
          <w:szCs w:val="22"/>
        </w:rPr>
        <w:t xml:space="preserve">on </w:t>
      </w:r>
      <w:r w:rsidRPr="00AC7437">
        <w:rPr>
          <w:rFonts w:asciiTheme="minorHAnsi" w:hAnsiTheme="minorHAnsi"/>
          <w:spacing w:val="-1"/>
          <w:sz w:val="22"/>
          <w:szCs w:val="22"/>
        </w:rPr>
        <w:t>i</w:t>
      </w:r>
      <w:r w:rsidRPr="00AC7437">
        <w:rPr>
          <w:rFonts w:asciiTheme="minorHAnsi" w:hAnsiTheme="minorHAnsi"/>
          <w:sz w:val="22"/>
          <w:szCs w:val="22"/>
        </w:rPr>
        <w:t xml:space="preserve">n </w:t>
      </w:r>
      <w:r w:rsidRPr="00AC7437">
        <w:rPr>
          <w:rFonts w:asciiTheme="minorHAnsi" w:hAnsiTheme="minorHAnsi"/>
          <w:spacing w:val="3"/>
          <w:sz w:val="22"/>
          <w:szCs w:val="22"/>
        </w:rPr>
        <w:t>k</w:t>
      </w:r>
      <w:r w:rsidRPr="00AC7437">
        <w:rPr>
          <w:rFonts w:asciiTheme="minorHAnsi" w:hAnsiTheme="minorHAnsi"/>
          <w:sz w:val="22"/>
          <w:szCs w:val="22"/>
        </w:rPr>
        <w:t>n</w:t>
      </w:r>
      <w:r w:rsidRPr="00AC7437">
        <w:rPr>
          <w:rFonts w:asciiTheme="minorHAnsi" w:hAnsiTheme="minorHAnsi"/>
          <w:spacing w:val="-1"/>
          <w:sz w:val="22"/>
          <w:szCs w:val="22"/>
        </w:rPr>
        <w:t>o</w:t>
      </w:r>
      <w:r w:rsidRPr="00AC7437">
        <w:rPr>
          <w:rFonts w:asciiTheme="minorHAnsi" w:hAnsiTheme="minorHAnsi"/>
          <w:spacing w:val="-2"/>
          <w:sz w:val="22"/>
          <w:szCs w:val="22"/>
        </w:rPr>
        <w:t>w</w:t>
      </w:r>
      <w:r w:rsidRPr="00AC7437">
        <w:rPr>
          <w:rFonts w:asciiTheme="minorHAnsi" w:hAnsiTheme="minorHAnsi"/>
          <w:spacing w:val="-1"/>
          <w:sz w:val="22"/>
          <w:szCs w:val="22"/>
        </w:rPr>
        <w:t>l</w:t>
      </w:r>
      <w:r w:rsidRPr="00AC7437">
        <w:rPr>
          <w:rFonts w:asciiTheme="minorHAnsi" w:hAnsiTheme="minorHAnsi"/>
          <w:spacing w:val="2"/>
          <w:sz w:val="22"/>
          <w:szCs w:val="22"/>
        </w:rPr>
        <w:t>e</w:t>
      </w:r>
      <w:r w:rsidRPr="00AC7437">
        <w:rPr>
          <w:rFonts w:asciiTheme="minorHAnsi" w:hAnsiTheme="minorHAnsi"/>
          <w:sz w:val="22"/>
          <w:szCs w:val="22"/>
        </w:rPr>
        <w:t>d</w:t>
      </w:r>
      <w:r w:rsidRPr="00AC7437">
        <w:rPr>
          <w:rFonts w:asciiTheme="minorHAnsi" w:hAnsiTheme="minorHAnsi"/>
          <w:spacing w:val="-1"/>
          <w:sz w:val="22"/>
          <w:szCs w:val="22"/>
        </w:rPr>
        <w:t>g</w:t>
      </w:r>
      <w:r w:rsidRPr="00AC7437">
        <w:rPr>
          <w:rFonts w:asciiTheme="minorHAnsi" w:hAnsiTheme="minorHAnsi"/>
          <w:sz w:val="22"/>
          <w:szCs w:val="22"/>
        </w:rPr>
        <w:t>e</w:t>
      </w:r>
      <w:r w:rsidR="002949B6">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pacing w:val="2"/>
          <w:sz w:val="22"/>
          <w:szCs w:val="22"/>
        </w:rPr>
        <w:t>h</w:t>
      </w:r>
      <w:r w:rsidRPr="00AC7437">
        <w:rPr>
          <w:rFonts w:asciiTheme="minorHAnsi" w:hAnsiTheme="minorHAnsi"/>
          <w:sz w:val="22"/>
          <w:szCs w:val="22"/>
        </w:rPr>
        <w:t>ari</w:t>
      </w:r>
      <w:r w:rsidRPr="00AC7437">
        <w:rPr>
          <w:rFonts w:asciiTheme="minorHAnsi" w:hAnsiTheme="minorHAnsi"/>
          <w:spacing w:val="1"/>
          <w:sz w:val="22"/>
          <w:szCs w:val="22"/>
        </w:rPr>
        <w:t>n</w:t>
      </w:r>
      <w:r w:rsidRPr="00AC7437">
        <w:rPr>
          <w:rFonts w:asciiTheme="minorHAnsi" w:hAnsiTheme="minorHAnsi"/>
          <w:sz w:val="22"/>
          <w:szCs w:val="22"/>
        </w:rPr>
        <w:t>g</w:t>
      </w:r>
      <w:r w:rsidR="002949B6">
        <w:rPr>
          <w:rFonts w:asciiTheme="minorHAnsi" w:hAnsiTheme="minorHAnsi"/>
          <w:sz w:val="22"/>
          <w:szCs w:val="22"/>
        </w:rPr>
        <w:t xml:space="preserve"> </w:t>
      </w:r>
      <w:r w:rsidRPr="00AC7437">
        <w:rPr>
          <w:rFonts w:asciiTheme="minorHAnsi" w:hAnsiTheme="minorHAnsi"/>
          <w:sz w:val="22"/>
          <w:szCs w:val="22"/>
        </w:rPr>
        <w:t>wor</w:t>
      </w:r>
      <w:r w:rsidRPr="00AC7437">
        <w:rPr>
          <w:rFonts w:asciiTheme="minorHAnsi" w:hAnsiTheme="minorHAnsi"/>
          <w:spacing w:val="3"/>
          <w:sz w:val="22"/>
          <w:szCs w:val="22"/>
        </w:rPr>
        <w:t>k</w:t>
      </w:r>
      <w:r w:rsidRPr="00AC7437">
        <w:rPr>
          <w:rFonts w:asciiTheme="minorHAnsi" w:hAnsiTheme="minorHAnsi"/>
          <w:spacing w:val="1"/>
          <w:sz w:val="22"/>
          <w:szCs w:val="22"/>
        </w:rPr>
        <w:t>s</w:t>
      </w:r>
      <w:r w:rsidRPr="00AC7437">
        <w:rPr>
          <w:rFonts w:asciiTheme="minorHAnsi" w:hAnsiTheme="minorHAnsi"/>
          <w:spacing w:val="-3"/>
          <w:sz w:val="22"/>
          <w:szCs w:val="22"/>
        </w:rPr>
        <w:t>h</w:t>
      </w:r>
      <w:r w:rsidRPr="00AC7437">
        <w:rPr>
          <w:rFonts w:asciiTheme="minorHAnsi" w:hAnsiTheme="minorHAnsi"/>
          <w:sz w:val="22"/>
          <w:szCs w:val="22"/>
        </w:rPr>
        <w:t>o</w:t>
      </w:r>
      <w:r w:rsidRPr="00AC7437">
        <w:rPr>
          <w:rFonts w:asciiTheme="minorHAnsi" w:hAnsiTheme="minorHAnsi"/>
          <w:spacing w:val="-1"/>
          <w:sz w:val="22"/>
          <w:szCs w:val="22"/>
        </w:rPr>
        <w:t>p</w:t>
      </w:r>
      <w:r w:rsidRPr="00AC7437">
        <w:rPr>
          <w:rFonts w:asciiTheme="minorHAnsi" w:hAnsiTheme="minorHAnsi"/>
          <w:spacing w:val="1"/>
          <w:sz w:val="22"/>
          <w:szCs w:val="22"/>
        </w:rPr>
        <w:t>s</w:t>
      </w:r>
      <w:r w:rsidRPr="00AC7437">
        <w:rPr>
          <w:rFonts w:asciiTheme="minorHAnsi" w:hAnsiTheme="minorHAnsi"/>
          <w:sz w:val="22"/>
          <w:szCs w:val="22"/>
        </w:rPr>
        <w:t>,te</w:t>
      </w:r>
      <w:r w:rsidRPr="00AC7437">
        <w:rPr>
          <w:rFonts w:asciiTheme="minorHAnsi" w:hAnsiTheme="minorHAnsi"/>
          <w:spacing w:val="1"/>
          <w:sz w:val="22"/>
          <w:szCs w:val="22"/>
        </w:rPr>
        <w:t>l</w:t>
      </w:r>
      <w:r w:rsidRPr="00AC7437">
        <w:rPr>
          <w:rFonts w:asciiTheme="minorHAnsi" w:hAnsiTheme="minorHAnsi"/>
          <w:sz w:val="22"/>
          <w:szCs w:val="22"/>
        </w:rPr>
        <w:t>e</w:t>
      </w:r>
      <w:r w:rsidR="002949B6">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pacing w:val="2"/>
          <w:sz w:val="22"/>
          <w:szCs w:val="22"/>
        </w:rPr>
        <w:t>f</w:t>
      </w:r>
      <w:r w:rsidRPr="00AC7437">
        <w:rPr>
          <w:rFonts w:asciiTheme="minorHAnsi" w:hAnsiTheme="minorHAnsi"/>
          <w:sz w:val="22"/>
          <w:szCs w:val="22"/>
        </w:rPr>
        <w:t>eren</w:t>
      </w:r>
      <w:r w:rsidRPr="00AC7437">
        <w:rPr>
          <w:rFonts w:asciiTheme="minorHAnsi" w:hAnsiTheme="minorHAnsi"/>
          <w:spacing w:val="1"/>
          <w:sz w:val="22"/>
          <w:szCs w:val="22"/>
        </w:rPr>
        <w:t>c</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w:t>
      </w:r>
      <w:r w:rsidR="002949B6">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pacing w:val="-1"/>
          <w:sz w:val="22"/>
          <w:szCs w:val="22"/>
        </w:rPr>
        <w:t>v</w:t>
      </w:r>
      <w:r w:rsidRPr="00AC7437">
        <w:rPr>
          <w:rFonts w:asciiTheme="minorHAnsi" w:hAnsiTheme="minorHAnsi"/>
          <w:spacing w:val="2"/>
          <w:sz w:val="22"/>
          <w:szCs w:val="22"/>
        </w:rPr>
        <w:t>e</w:t>
      </w:r>
      <w:r w:rsidRPr="00AC7437">
        <w:rPr>
          <w:rFonts w:asciiTheme="minorHAnsi" w:hAnsiTheme="minorHAnsi"/>
          <w:spacing w:val="1"/>
          <w:sz w:val="22"/>
          <w:szCs w:val="22"/>
        </w:rPr>
        <w:t>l</w:t>
      </w:r>
      <w:r w:rsidRPr="00AC7437">
        <w:rPr>
          <w:rFonts w:asciiTheme="minorHAnsi" w:hAnsiTheme="minorHAnsi"/>
          <w:sz w:val="22"/>
          <w:szCs w:val="22"/>
        </w:rPr>
        <w:t>o</w:t>
      </w:r>
      <w:r w:rsidRPr="00AC7437">
        <w:rPr>
          <w:rFonts w:asciiTheme="minorHAnsi" w:hAnsiTheme="minorHAnsi"/>
          <w:spacing w:val="-1"/>
          <w:sz w:val="22"/>
          <w:szCs w:val="22"/>
        </w:rPr>
        <w:t>p</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2949B6">
        <w:rPr>
          <w:rFonts w:asciiTheme="minorHAnsi" w:hAnsiTheme="minorHAnsi"/>
          <w:sz w:val="22"/>
          <w:szCs w:val="22"/>
        </w:rPr>
        <w:t xml:space="preserve"> </w:t>
      </w:r>
      <w:r w:rsidRPr="00AC7437">
        <w:rPr>
          <w:rFonts w:asciiTheme="minorHAnsi" w:hAnsiTheme="minorHAnsi"/>
          <w:sz w:val="22"/>
          <w:szCs w:val="22"/>
        </w:rPr>
        <w:t>of</w:t>
      </w:r>
      <w:r w:rsidR="002949B6">
        <w:rPr>
          <w:rFonts w:asciiTheme="minorHAnsi" w:hAnsiTheme="minorHAnsi"/>
          <w:sz w:val="22"/>
          <w:szCs w:val="22"/>
        </w:rPr>
        <w:t xml:space="preserve"> </w:t>
      </w:r>
      <w:r w:rsidRPr="00AC7437">
        <w:rPr>
          <w:rFonts w:asciiTheme="minorHAnsi" w:hAnsiTheme="minorHAnsi"/>
          <w:sz w:val="22"/>
          <w:szCs w:val="22"/>
        </w:rPr>
        <w:t>IFAD</w:t>
      </w:r>
      <w:r w:rsidR="002949B6">
        <w:rPr>
          <w:rFonts w:asciiTheme="minorHAnsi" w:hAnsiTheme="minorHAnsi"/>
          <w:sz w:val="22"/>
          <w:szCs w:val="22"/>
        </w:rPr>
        <w:t xml:space="preserve"> </w:t>
      </w:r>
      <w:r w:rsidRPr="00AC7437">
        <w:rPr>
          <w:rFonts w:asciiTheme="minorHAnsi" w:hAnsiTheme="minorHAnsi"/>
          <w:sz w:val="22"/>
          <w:szCs w:val="22"/>
        </w:rPr>
        <w:t>Nep</w:t>
      </w:r>
      <w:r w:rsidRPr="00AC7437">
        <w:rPr>
          <w:rFonts w:asciiTheme="minorHAnsi" w:hAnsiTheme="minorHAnsi"/>
          <w:spacing w:val="-1"/>
          <w:sz w:val="22"/>
          <w:szCs w:val="22"/>
        </w:rPr>
        <w:t>a</w:t>
      </w:r>
      <w:r w:rsidRPr="00AC7437">
        <w:rPr>
          <w:rFonts w:asciiTheme="minorHAnsi" w:hAnsiTheme="minorHAnsi"/>
          <w:sz w:val="22"/>
          <w:szCs w:val="22"/>
        </w:rPr>
        <w:t>l</w:t>
      </w:r>
      <w:r w:rsidR="002949B6">
        <w:rPr>
          <w:rFonts w:asciiTheme="minorHAnsi" w:hAnsiTheme="minorHAnsi"/>
          <w:sz w:val="22"/>
          <w:szCs w:val="22"/>
        </w:rPr>
        <w:t xml:space="preserve"> </w:t>
      </w:r>
      <w:r w:rsidRPr="00AC7437">
        <w:rPr>
          <w:rFonts w:asciiTheme="minorHAnsi" w:hAnsiTheme="minorHAnsi"/>
          <w:sz w:val="22"/>
          <w:szCs w:val="22"/>
        </w:rPr>
        <w:t>we</w:t>
      </w:r>
      <w:r w:rsidRPr="00AC7437">
        <w:rPr>
          <w:rFonts w:asciiTheme="minorHAnsi" w:hAnsiTheme="minorHAnsi"/>
          <w:spacing w:val="2"/>
          <w:sz w:val="22"/>
          <w:szCs w:val="22"/>
        </w:rPr>
        <w:t>b</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z w:val="22"/>
          <w:szCs w:val="22"/>
        </w:rPr>
        <w:t>te</w:t>
      </w:r>
      <w:r w:rsidR="002949B6">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 a</w:t>
      </w:r>
      <w:r w:rsidRPr="00AC7437">
        <w:rPr>
          <w:rFonts w:asciiTheme="minorHAnsi" w:hAnsiTheme="minorHAnsi"/>
          <w:spacing w:val="1"/>
          <w:sz w:val="22"/>
          <w:szCs w:val="22"/>
        </w:rPr>
        <w:t>n</w:t>
      </w:r>
      <w:r w:rsidRPr="00AC7437">
        <w:rPr>
          <w:rFonts w:asciiTheme="minorHAnsi" w:hAnsiTheme="minorHAnsi"/>
          <w:sz w:val="22"/>
          <w:szCs w:val="22"/>
        </w:rPr>
        <w:t>y</w:t>
      </w:r>
      <w:r w:rsidR="002949B6">
        <w:rPr>
          <w:rFonts w:asciiTheme="minorHAnsi" w:hAnsiTheme="minorHAnsi"/>
          <w:sz w:val="22"/>
          <w:szCs w:val="22"/>
        </w:rPr>
        <w:t xml:space="preserve"> </w:t>
      </w:r>
      <w:r w:rsidRPr="00AC7437">
        <w:rPr>
          <w:rFonts w:asciiTheme="minorHAnsi" w:hAnsiTheme="minorHAnsi"/>
          <w:sz w:val="22"/>
          <w:szCs w:val="22"/>
        </w:rPr>
        <w:t>ot</w:t>
      </w:r>
      <w:r w:rsidRPr="00AC7437">
        <w:rPr>
          <w:rFonts w:asciiTheme="minorHAnsi" w:hAnsiTheme="minorHAnsi"/>
          <w:spacing w:val="1"/>
          <w:sz w:val="22"/>
          <w:szCs w:val="22"/>
        </w:rPr>
        <w:t>h</w:t>
      </w:r>
      <w:r w:rsidRPr="00AC7437">
        <w:rPr>
          <w:rFonts w:asciiTheme="minorHAnsi" w:hAnsiTheme="minorHAnsi"/>
          <w:sz w:val="22"/>
          <w:szCs w:val="22"/>
        </w:rPr>
        <w:t>er</w:t>
      </w:r>
      <w:r w:rsidR="002949B6">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x</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ng</w:t>
      </w:r>
      <w:r w:rsidR="002949B6">
        <w:rPr>
          <w:rFonts w:asciiTheme="minorHAnsi" w:hAnsiTheme="minorHAnsi"/>
          <w:sz w:val="22"/>
          <w:szCs w:val="22"/>
        </w:rPr>
        <w:t xml:space="preserve"> </w:t>
      </w:r>
      <w:r w:rsidRPr="00AC7437">
        <w:rPr>
          <w:rFonts w:asciiTheme="minorHAnsi" w:hAnsiTheme="minorHAnsi"/>
          <w:spacing w:val="3"/>
          <w:sz w:val="22"/>
          <w:szCs w:val="22"/>
        </w:rPr>
        <w:t>k</w:t>
      </w:r>
      <w:r w:rsidRPr="00AC7437">
        <w:rPr>
          <w:rFonts w:asciiTheme="minorHAnsi" w:hAnsiTheme="minorHAnsi"/>
          <w:sz w:val="22"/>
          <w:szCs w:val="22"/>
        </w:rPr>
        <w:t>n</w:t>
      </w:r>
      <w:r w:rsidRPr="00AC7437">
        <w:rPr>
          <w:rFonts w:asciiTheme="minorHAnsi" w:hAnsiTheme="minorHAnsi"/>
          <w:spacing w:val="1"/>
          <w:sz w:val="22"/>
          <w:szCs w:val="22"/>
        </w:rPr>
        <w:t>o</w:t>
      </w:r>
      <w:r w:rsidRPr="00AC7437">
        <w:rPr>
          <w:rFonts w:asciiTheme="minorHAnsi" w:hAnsiTheme="minorHAnsi"/>
          <w:spacing w:val="-2"/>
          <w:sz w:val="22"/>
          <w:szCs w:val="22"/>
        </w:rPr>
        <w:t>w</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d</w:t>
      </w:r>
      <w:r w:rsidRPr="00AC7437">
        <w:rPr>
          <w:rFonts w:asciiTheme="minorHAnsi" w:hAnsiTheme="minorHAnsi"/>
          <w:sz w:val="22"/>
          <w:szCs w:val="22"/>
        </w:rPr>
        <w:t>ge</w:t>
      </w:r>
      <w:r w:rsidRPr="00AC7437">
        <w:rPr>
          <w:rFonts w:asciiTheme="minorHAnsi" w:hAnsiTheme="minorHAnsi"/>
          <w:spacing w:val="1"/>
          <w:sz w:val="22"/>
          <w:szCs w:val="22"/>
        </w:rPr>
        <w:t>s</w:t>
      </w:r>
      <w:r w:rsidRPr="00AC7437">
        <w:rPr>
          <w:rFonts w:asciiTheme="minorHAnsi" w:hAnsiTheme="minorHAnsi"/>
          <w:sz w:val="22"/>
          <w:szCs w:val="22"/>
        </w:rPr>
        <w:t>h</w:t>
      </w:r>
      <w:r w:rsidRPr="00AC7437">
        <w:rPr>
          <w:rFonts w:asciiTheme="minorHAnsi" w:hAnsiTheme="minorHAnsi"/>
          <w:spacing w:val="-1"/>
          <w:sz w:val="22"/>
          <w:szCs w:val="22"/>
        </w:rPr>
        <w:t>a</w:t>
      </w:r>
      <w:r w:rsidRPr="00AC7437">
        <w:rPr>
          <w:rFonts w:asciiTheme="minorHAnsi" w:hAnsiTheme="minorHAnsi"/>
          <w:spacing w:val="1"/>
          <w:sz w:val="22"/>
          <w:szCs w:val="22"/>
        </w:rPr>
        <w:t>ri</w:t>
      </w:r>
      <w:r w:rsidRPr="00AC7437">
        <w:rPr>
          <w:rFonts w:asciiTheme="minorHAnsi" w:hAnsiTheme="minorHAnsi"/>
          <w:sz w:val="22"/>
          <w:szCs w:val="22"/>
        </w:rPr>
        <w:t>ng</w:t>
      </w:r>
      <w:r w:rsidR="002949B6">
        <w:rPr>
          <w:rFonts w:asciiTheme="minorHAnsi" w:hAnsiTheme="minorHAnsi"/>
          <w:sz w:val="22"/>
          <w:szCs w:val="22"/>
        </w:rPr>
        <w:t xml:space="preserve"> </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pacing w:val="2"/>
          <w:sz w:val="22"/>
          <w:szCs w:val="22"/>
        </w:rPr>
        <w:t>t</w:t>
      </w:r>
      <w:r w:rsidRPr="00AC7437">
        <w:rPr>
          <w:rFonts w:asciiTheme="minorHAnsi" w:hAnsiTheme="minorHAnsi"/>
          <w:sz w:val="22"/>
          <w:szCs w:val="22"/>
        </w:rPr>
        <w:t>work</w:t>
      </w:r>
      <w:r w:rsidR="002949B6">
        <w:rPr>
          <w:rFonts w:asciiTheme="minorHAnsi" w:hAnsiTheme="minorHAnsi"/>
          <w:sz w:val="22"/>
          <w:szCs w:val="22"/>
        </w:rPr>
        <w:t xml:space="preserve"> </w:t>
      </w:r>
      <w:r w:rsidRPr="00AC7437">
        <w:rPr>
          <w:rFonts w:asciiTheme="minorHAnsi" w:hAnsiTheme="minorHAnsi"/>
          <w:sz w:val="22"/>
          <w:szCs w:val="22"/>
        </w:rPr>
        <w:t>of</w:t>
      </w:r>
      <w:r w:rsidR="002949B6">
        <w:rPr>
          <w:rFonts w:asciiTheme="minorHAnsi" w:hAnsiTheme="minorHAnsi"/>
          <w:sz w:val="22"/>
          <w:szCs w:val="22"/>
        </w:rPr>
        <w:t xml:space="preserve"> </w:t>
      </w:r>
      <w:r w:rsidRPr="00AC7437">
        <w:rPr>
          <w:rFonts w:asciiTheme="minorHAnsi" w:hAnsiTheme="minorHAnsi"/>
          <w:sz w:val="22"/>
          <w:szCs w:val="22"/>
        </w:rPr>
        <w:t>IFAD</w:t>
      </w:r>
      <w:r w:rsidRPr="00AC7437">
        <w:rPr>
          <w:rFonts w:asciiTheme="minorHAnsi" w:hAnsiTheme="minorHAnsi"/>
          <w:spacing w:val="-1"/>
          <w:sz w:val="22"/>
          <w:szCs w:val="22"/>
        </w:rPr>
        <w:t>a</w:t>
      </w:r>
      <w:r w:rsidRPr="00AC7437">
        <w:rPr>
          <w:rFonts w:asciiTheme="minorHAnsi" w:hAnsiTheme="minorHAnsi"/>
          <w:sz w:val="22"/>
          <w:szCs w:val="22"/>
        </w:rPr>
        <w:t>t</w:t>
      </w:r>
      <w:r w:rsidR="002949B6">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1"/>
          <w:sz w:val="22"/>
          <w:szCs w:val="22"/>
        </w:rPr>
        <w:t>h</w:t>
      </w:r>
      <w:r w:rsidRPr="00AC7437">
        <w:rPr>
          <w:rFonts w:asciiTheme="minorHAnsi" w:hAnsiTheme="minorHAnsi"/>
          <w:sz w:val="22"/>
          <w:szCs w:val="22"/>
        </w:rPr>
        <w:t>e</w:t>
      </w:r>
      <w:r w:rsidR="002949B6">
        <w:rPr>
          <w:rFonts w:asciiTheme="minorHAnsi" w:hAnsiTheme="minorHAnsi"/>
          <w:sz w:val="22"/>
          <w:szCs w:val="22"/>
        </w:rPr>
        <w:t xml:space="preserve"> </w:t>
      </w:r>
      <w:r w:rsidRPr="00AC7437">
        <w:rPr>
          <w:rFonts w:asciiTheme="minorHAnsi" w:hAnsiTheme="minorHAnsi"/>
          <w:sz w:val="22"/>
          <w:szCs w:val="22"/>
        </w:rPr>
        <w:t>re</w:t>
      </w:r>
      <w:r w:rsidRPr="00AC7437">
        <w:rPr>
          <w:rFonts w:asciiTheme="minorHAnsi" w:hAnsiTheme="minorHAnsi"/>
          <w:spacing w:val="2"/>
          <w:sz w:val="22"/>
          <w:szCs w:val="22"/>
        </w:rPr>
        <w:t>g</w:t>
      </w:r>
      <w:r w:rsidRPr="00AC7437">
        <w:rPr>
          <w:rFonts w:asciiTheme="minorHAnsi" w:hAnsiTheme="minorHAnsi"/>
          <w:spacing w:val="-1"/>
          <w:sz w:val="22"/>
          <w:szCs w:val="22"/>
        </w:rPr>
        <w:t>i</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al</w:t>
      </w:r>
      <w:r w:rsidR="002949B6">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2949B6">
        <w:rPr>
          <w:rFonts w:asciiTheme="minorHAnsi" w:hAnsiTheme="minorHAnsi"/>
          <w:sz w:val="22"/>
          <w:szCs w:val="22"/>
        </w:rPr>
        <w:t xml:space="preserve"> </w:t>
      </w:r>
      <w:r w:rsidRPr="00AC7437">
        <w:rPr>
          <w:rFonts w:asciiTheme="minorHAnsi" w:hAnsiTheme="minorHAnsi"/>
          <w:sz w:val="22"/>
          <w:szCs w:val="22"/>
        </w:rPr>
        <w:t>co</w:t>
      </w:r>
      <w:r w:rsidRPr="00AC7437">
        <w:rPr>
          <w:rFonts w:asciiTheme="minorHAnsi" w:hAnsiTheme="minorHAnsi"/>
          <w:spacing w:val="-1"/>
          <w:sz w:val="22"/>
          <w:szCs w:val="22"/>
        </w:rPr>
        <w:t>u</w:t>
      </w:r>
      <w:r w:rsidRPr="00AC7437">
        <w:rPr>
          <w:rFonts w:asciiTheme="minorHAnsi" w:hAnsiTheme="minorHAnsi"/>
          <w:spacing w:val="2"/>
          <w:sz w:val="22"/>
          <w:szCs w:val="22"/>
        </w:rPr>
        <w:t>n</w:t>
      </w:r>
      <w:r w:rsidRPr="00AC7437">
        <w:rPr>
          <w:rFonts w:asciiTheme="minorHAnsi" w:hAnsiTheme="minorHAnsi"/>
          <w:sz w:val="22"/>
          <w:szCs w:val="22"/>
        </w:rPr>
        <w:t>t</w:t>
      </w:r>
      <w:r w:rsidRPr="00AC7437">
        <w:rPr>
          <w:rFonts w:asciiTheme="minorHAnsi" w:hAnsiTheme="minorHAnsi"/>
          <w:spacing w:val="3"/>
          <w:sz w:val="22"/>
          <w:szCs w:val="22"/>
        </w:rPr>
        <w:t>r</w:t>
      </w:r>
      <w:r w:rsidRPr="00AC7437">
        <w:rPr>
          <w:rFonts w:asciiTheme="minorHAnsi" w:hAnsiTheme="minorHAnsi"/>
          <w:sz w:val="22"/>
          <w:szCs w:val="22"/>
        </w:rPr>
        <w:t>y</w:t>
      </w:r>
      <w:r w:rsidRPr="00AC7437">
        <w:rPr>
          <w:rFonts w:asciiTheme="minorHAnsi" w:hAnsiTheme="minorHAnsi"/>
          <w:spacing w:val="-1"/>
          <w:sz w:val="22"/>
          <w:szCs w:val="22"/>
        </w:rPr>
        <w:t>l</w:t>
      </w:r>
      <w:r w:rsidRPr="00AC7437">
        <w:rPr>
          <w:rFonts w:asciiTheme="minorHAnsi" w:hAnsiTheme="minorHAnsi"/>
          <w:spacing w:val="2"/>
          <w:sz w:val="22"/>
          <w:szCs w:val="22"/>
        </w:rPr>
        <w:t>e</w:t>
      </w:r>
      <w:r w:rsidRPr="00AC7437">
        <w:rPr>
          <w:rFonts w:asciiTheme="minorHAnsi" w:hAnsiTheme="minorHAnsi"/>
          <w:spacing w:val="-1"/>
          <w:sz w:val="22"/>
          <w:szCs w:val="22"/>
        </w:rPr>
        <w:t>v</w:t>
      </w:r>
      <w:r w:rsidRPr="00AC7437">
        <w:rPr>
          <w:rFonts w:asciiTheme="minorHAnsi" w:hAnsiTheme="minorHAnsi"/>
          <w:spacing w:val="2"/>
          <w:sz w:val="22"/>
          <w:szCs w:val="22"/>
        </w:rPr>
        <w:t>e</w:t>
      </w:r>
      <w:r w:rsidRPr="00AC7437">
        <w:rPr>
          <w:rFonts w:asciiTheme="minorHAnsi" w:hAnsiTheme="minorHAnsi"/>
          <w:spacing w:val="-1"/>
          <w:sz w:val="22"/>
          <w:szCs w:val="22"/>
        </w:rPr>
        <w:t>l</w:t>
      </w:r>
      <w:r w:rsidRPr="00AC7437">
        <w:rPr>
          <w:rFonts w:asciiTheme="minorHAnsi" w:hAnsiTheme="minorHAnsi"/>
          <w:sz w:val="22"/>
          <w:szCs w:val="22"/>
        </w:rPr>
        <w:t>;</w:t>
      </w:r>
    </w:p>
    <w:p w:rsidR="00F56DEE" w:rsidRPr="00AC7437" w:rsidRDefault="00F56DEE" w:rsidP="00F728FC">
      <w:pPr>
        <w:widowControl w:val="0"/>
        <w:tabs>
          <w:tab w:val="left" w:pos="1220"/>
        </w:tabs>
        <w:autoSpaceDE w:val="0"/>
        <w:autoSpaceDN w:val="0"/>
        <w:adjustRightInd w:val="0"/>
        <w:spacing w:before="38" w:line="240" w:lineRule="auto"/>
        <w:ind w:left="810" w:right="105" w:hanging="270"/>
        <w:jc w:val="both"/>
        <w:rPr>
          <w:rFonts w:asciiTheme="minorHAnsi" w:hAnsiTheme="minorHAnsi"/>
          <w:sz w:val="22"/>
          <w:szCs w:val="22"/>
        </w:rPr>
      </w:pPr>
      <w:r w:rsidRPr="00AC7437">
        <w:rPr>
          <w:rFonts w:asciiTheme="minorHAnsi" w:hAnsiTheme="minorHAnsi"/>
          <w:sz w:val="22"/>
          <w:szCs w:val="22"/>
        </w:rPr>
        <w:t>e)</w:t>
      </w:r>
      <w:r w:rsidRPr="00AC7437">
        <w:rPr>
          <w:rFonts w:asciiTheme="minorHAnsi" w:hAnsiTheme="minorHAnsi"/>
          <w:sz w:val="22"/>
          <w:szCs w:val="22"/>
        </w:rPr>
        <w:tab/>
        <w:t>Id</w:t>
      </w:r>
      <w:r w:rsidRPr="00AC7437">
        <w:rPr>
          <w:rFonts w:asciiTheme="minorHAnsi" w:hAnsiTheme="minorHAnsi"/>
          <w:spacing w:val="-1"/>
          <w:sz w:val="22"/>
          <w:szCs w:val="22"/>
        </w:rPr>
        <w:t>e</w:t>
      </w:r>
      <w:r w:rsidRPr="00AC7437">
        <w:rPr>
          <w:rFonts w:asciiTheme="minorHAnsi" w:hAnsiTheme="minorHAnsi"/>
          <w:sz w:val="22"/>
          <w:szCs w:val="22"/>
        </w:rPr>
        <w:t>n</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pacing w:val="4"/>
          <w:sz w:val="22"/>
          <w:szCs w:val="22"/>
        </w:rPr>
        <w:t>f</w:t>
      </w:r>
      <w:r w:rsidRPr="00AC7437">
        <w:rPr>
          <w:rFonts w:asciiTheme="minorHAnsi" w:hAnsiTheme="minorHAnsi"/>
          <w:sz w:val="22"/>
          <w:szCs w:val="22"/>
        </w:rPr>
        <w:t>y</w:t>
      </w:r>
      <w:r w:rsidR="002949B6">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2949B6">
        <w:rPr>
          <w:rFonts w:asciiTheme="minorHAnsi" w:hAnsiTheme="minorHAnsi"/>
          <w:sz w:val="22"/>
          <w:szCs w:val="22"/>
        </w:rPr>
        <w:t xml:space="preserve"> </w:t>
      </w:r>
      <w:r w:rsidRPr="00AC7437">
        <w:rPr>
          <w:rFonts w:asciiTheme="minorHAnsi" w:hAnsiTheme="minorHAnsi"/>
          <w:sz w:val="22"/>
          <w:szCs w:val="22"/>
        </w:rPr>
        <w:t>p</w:t>
      </w:r>
      <w:r w:rsidRPr="00AC7437">
        <w:rPr>
          <w:rFonts w:asciiTheme="minorHAnsi" w:hAnsiTheme="minorHAnsi"/>
          <w:spacing w:val="-1"/>
          <w:sz w:val="22"/>
          <w:szCs w:val="22"/>
        </w:rPr>
        <w:t>a</w:t>
      </w:r>
      <w:r w:rsidRPr="00AC7437">
        <w:rPr>
          <w:rFonts w:asciiTheme="minorHAnsi" w:hAnsiTheme="minorHAnsi"/>
          <w:spacing w:val="1"/>
          <w:sz w:val="22"/>
          <w:szCs w:val="22"/>
        </w:rPr>
        <w:t>r</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3"/>
          <w:sz w:val="22"/>
          <w:szCs w:val="22"/>
        </w:rPr>
        <w:t>c</w:t>
      </w:r>
      <w:r w:rsidRPr="00AC7437">
        <w:rPr>
          <w:rFonts w:asciiTheme="minorHAnsi" w:hAnsiTheme="minorHAnsi"/>
          <w:spacing w:val="-1"/>
          <w:sz w:val="22"/>
          <w:szCs w:val="22"/>
        </w:rPr>
        <w:t>i</w:t>
      </w:r>
      <w:r w:rsidRPr="00AC7437">
        <w:rPr>
          <w:rFonts w:asciiTheme="minorHAnsi" w:hAnsiTheme="minorHAnsi"/>
          <w:sz w:val="22"/>
          <w:szCs w:val="22"/>
        </w:rPr>
        <w:t>p</w:t>
      </w:r>
      <w:r w:rsidRPr="00AC7437">
        <w:rPr>
          <w:rFonts w:asciiTheme="minorHAnsi" w:hAnsiTheme="minorHAnsi"/>
          <w:spacing w:val="1"/>
          <w:sz w:val="22"/>
          <w:szCs w:val="22"/>
        </w:rPr>
        <w:t>a</w:t>
      </w:r>
      <w:r w:rsidRPr="00AC7437">
        <w:rPr>
          <w:rFonts w:asciiTheme="minorHAnsi" w:hAnsiTheme="minorHAnsi"/>
          <w:sz w:val="22"/>
          <w:szCs w:val="22"/>
        </w:rPr>
        <w:t>te</w:t>
      </w:r>
      <w:r w:rsidRPr="00AC7437">
        <w:rPr>
          <w:rFonts w:asciiTheme="minorHAnsi" w:hAnsiTheme="minorHAnsi"/>
          <w:spacing w:val="1"/>
          <w:sz w:val="22"/>
          <w:szCs w:val="22"/>
        </w:rPr>
        <w:t>i</w:t>
      </w:r>
      <w:r w:rsidRPr="00AC7437">
        <w:rPr>
          <w:rFonts w:asciiTheme="minorHAnsi" w:hAnsiTheme="minorHAnsi"/>
          <w:sz w:val="22"/>
          <w:szCs w:val="22"/>
        </w:rPr>
        <w:t>n a</w:t>
      </w:r>
      <w:r w:rsidRPr="00AC7437">
        <w:rPr>
          <w:rFonts w:asciiTheme="minorHAnsi" w:hAnsiTheme="minorHAnsi"/>
          <w:spacing w:val="-1"/>
          <w:sz w:val="22"/>
          <w:szCs w:val="22"/>
        </w:rPr>
        <w:t>d</w:t>
      </w:r>
      <w:r w:rsidRPr="00AC7437">
        <w:rPr>
          <w:rFonts w:asciiTheme="minorHAnsi" w:hAnsiTheme="minorHAnsi"/>
          <w:sz w:val="22"/>
          <w:szCs w:val="22"/>
        </w:rPr>
        <w:t>d</w:t>
      </w:r>
      <w:r w:rsidRPr="00AC7437">
        <w:rPr>
          <w:rFonts w:asciiTheme="minorHAnsi" w:hAnsiTheme="minorHAnsi"/>
          <w:spacing w:val="1"/>
          <w:sz w:val="22"/>
          <w:szCs w:val="22"/>
        </w:rPr>
        <w:t>i</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w:t>
      </w:r>
      <w:r w:rsidRPr="00AC7437">
        <w:rPr>
          <w:rFonts w:asciiTheme="minorHAnsi" w:hAnsiTheme="minorHAnsi"/>
          <w:spacing w:val="1"/>
          <w:sz w:val="22"/>
          <w:szCs w:val="22"/>
        </w:rPr>
        <w:t>a</w:t>
      </w:r>
      <w:r w:rsidR="002949B6">
        <w:rPr>
          <w:rFonts w:asciiTheme="minorHAnsi" w:hAnsiTheme="minorHAnsi"/>
          <w:spacing w:val="1"/>
          <w:sz w:val="22"/>
          <w:szCs w:val="22"/>
        </w:rPr>
        <w:t xml:space="preserve"> </w:t>
      </w:r>
      <w:r w:rsidRPr="00AC7437">
        <w:rPr>
          <w:rFonts w:asciiTheme="minorHAnsi" w:hAnsiTheme="minorHAnsi"/>
          <w:sz w:val="22"/>
          <w:szCs w:val="22"/>
        </w:rPr>
        <w:t>ln</w:t>
      </w:r>
      <w:r w:rsidRPr="00AC7437">
        <w:rPr>
          <w:rFonts w:asciiTheme="minorHAnsi" w:hAnsiTheme="minorHAnsi"/>
          <w:spacing w:val="-1"/>
          <w:sz w:val="22"/>
          <w:szCs w:val="22"/>
        </w:rPr>
        <w:t>e</w:t>
      </w:r>
      <w:r w:rsidRPr="00AC7437">
        <w:rPr>
          <w:rFonts w:asciiTheme="minorHAnsi" w:hAnsiTheme="minorHAnsi"/>
          <w:spacing w:val="2"/>
          <w:sz w:val="22"/>
          <w:szCs w:val="22"/>
        </w:rPr>
        <w:t>t</w:t>
      </w:r>
      <w:r w:rsidRPr="00AC7437">
        <w:rPr>
          <w:rFonts w:asciiTheme="minorHAnsi" w:hAnsiTheme="minorHAnsi"/>
          <w:sz w:val="22"/>
          <w:szCs w:val="22"/>
        </w:rPr>
        <w:t>wor</w:t>
      </w:r>
      <w:r w:rsidRPr="00AC7437">
        <w:rPr>
          <w:rFonts w:asciiTheme="minorHAnsi" w:hAnsiTheme="minorHAnsi"/>
          <w:spacing w:val="3"/>
          <w:sz w:val="22"/>
          <w:szCs w:val="22"/>
        </w:rPr>
        <w:t>k</w:t>
      </w:r>
      <w:r w:rsidRPr="00AC7437">
        <w:rPr>
          <w:rFonts w:asciiTheme="minorHAnsi" w:hAnsiTheme="minorHAnsi"/>
          <w:spacing w:val="1"/>
          <w:sz w:val="22"/>
          <w:szCs w:val="22"/>
        </w:rPr>
        <w:t>s</w:t>
      </w:r>
      <w:r w:rsidRPr="00AC7437">
        <w:rPr>
          <w:rFonts w:asciiTheme="minorHAnsi" w:hAnsiTheme="minorHAnsi"/>
          <w:sz w:val="22"/>
          <w:szCs w:val="22"/>
        </w:rPr>
        <w:t>,</w:t>
      </w:r>
      <w:r w:rsidR="002949B6">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or</w:t>
      </w:r>
      <w:r w:rsidR="002949B6">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x</w:t>
      </w:r>
      <w:r w:rsidRPr="00AC7437">
        <w:rPr>
          <w:rFonts w:asciiTheme="minorHAnsi" w:hAnsiTheme="minorHAnsi"/>
          <w:sz w:val="22"/>
          <w:szCs w:val="22"/>
        </w:rPr>
        <w:t>a</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z w:val="22"/>
          <w:szCs w:val="22"/>
        </w:rPr>
        <w:t>e</w:t>
      </w:r>
      <w:r w:rsidR="002949B6">
        <w:rPr>
          <w:rFonts w:asciiTheme="minorHAnsi" w:hAnsiTheme="minorHAnsi"/>
          <w:sz w:val="22"/>
          <w:szCs w:val="22"/>
        </w:rPr>
        <w:t xml:space="preserve"> </w:t>
      </w:r>
      <w:r w:rsidRPr="00AC7437">
        <w:rPr>
          <w:rFonts w:asciiTheme="minorHAnsi" w:hAnsiTheme="minorHAnsi"/>
          <w:spacing w:val="1"/>
          <w:sz w:val="22"/>
          <w:szCs w:val="22"/>
        </w:rPr>
        <w:t>sc</w:t>
      </w:r>
      <w:r w:rsidRPr="00AC7437">
        <w:rPr>
          <w:rFonts w:asciiTheme="minorHAnsi" w:hAnsiTheme="minorHAnsi"/>
          <w:spacing w:val="-1"/>
          <w:sz w:val="22"/>
          <w:szCs w:val="22"/>
        </w:rPr>
        <w:t>i</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z w:val="22"/>
          <w:szCs w:val="22"/>
        </w:rPr>
        <w:t>c</w:t>
      </w:r>
      <w:r w:rsidR="002949B6">
        <w:rPr>
          <w:rFonts w:asciiTheme="minorHAnsi" w:hAnsiTheme="minorHAnsi"/>
          <w:sz w:val="22"/>
          <w:szCs w:val="22"/>
        </w:rPr>
        <w:t xml:space="preserve"> </w:t>
      </w:r>
      <w:r w:rsidRPr="00AC7437">
        <w:rPr>
          <w:rFonts w:asciiTheme="minorHAnsi" w:hAnsiTheme="minorHAnsi"/>
          <w:sz w:val="22"/>
          <w:szCs w:val="22"/>
        </w:rPr>
        <w:t>or p</w:t>
      </w:r>
      <w:r w:rsidRPr="00AC7437">
        <w:rPr>
          <w:rFonts w:asciiTheme="minorHAnsi" w:hAnsiTheme="minorHAnsi"/>
          <w:spacing w:val="-1"/>
          <w:sz w:val="22"/>
          <w:szCs w:val="22"/>
        </w:rPr>
        <w:t>o</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pacing w:val="6"/>
          <w:sz w:val="22"/>
          <w:szCs w:val="22"/>
        </w:rPr>
        <w:t>y</w:t>
      </w:r>
      <w:r w:rsidRPr="00AC7437">
        <w:rPr>
          <w:rFonts w:asciiTheme="minorHAnsi" w:hAnsiTheme="minorHAnsi"/>
          <w:spacing w:val="3"/>
          <w:sz w:val="22"/>
          <w:szCs w:val="22"/>
        </w:rPr>
        <w:t>-</w:t>
      </w:r>
      <w:r w:rsidRPr="00AC7437">
        <w:rPr>
          <w:rFonts w:asciiTheme="minorHAnsi" w:hAnsiTheme="minorHAnsi"/>
          <w:sz w:val="22"/>
          <w:szCs w:val="22"/>
        </w:rPr>
        <w:t>b</w:t>
      </w:r>
      <w:r w:rsidRPr="00AC7437">
        <w:rPr>
          <w:rFonts w:asciiTheme="minorHAnsi" w:hAnsiTheme="minorHAnsi"/>
          <w:spacing w:val="-1"/>
          <w:sz w:val="22"/>
          <w:szCs w:val="22"/>
        </w:rPr>
        <w:t>a</w:t>
      </w:r>
      <w:r w:rsidRPr="00AC7437">
        <w:rPr>
          <w:rFonts w:asciiTheme="minorHAnsi" w:hAnsiTheme="minorHAnsi"/>
          <w:spacing w:val="1"/>
          <w:sz w:val="22"/>
          <w:szCs w:val="22"/>
        </w:rPr>
        <w:t>s</w:t>
      </w:r>
      <w:r w:rsidRPr="00AC7437">
        <w:rPr>
          <w:rFonts w:asciiTheme="minorHAnsi" w:hAnsiTheme="minorHAnsi"/>
          <w:sz w:val="22"/>
          <w:szCs w:val="22"/>
        </w:rPr>
        <w:t>ed n</w:t>
      </w:r>
      <w:r w:rsidRPr="00AC7437">
        <w:rPr>
          <w:rFonts w:asciiTheme="minorHAnsi" w:hAnsiTheme="minorHAnsi"/>
          <w:spacing w:val="-1"/>
          <w:sz w:val="22"/>
          <w:szCs w:val="22"/>
        </w:rPr>
        <w:t>e</w:t>
      </w:r>
      <w:r w:rsidRPr="00AC7437">
        <w:rPr>
          <w:rFonts w:asciiTheme="minorHAnsi" w:hAnsiTheme="minorHAnsi"/>
          <w:spacing w:val="2"/>
          <w:sz w:val="22"/>
          <w:szCs w:val="22"/>
        </w:rPr>
        <w:t>t</w:t>
      </w:r>
      <w:r w:rsidRPr="00AC7437">
        <w:rPr>
          <w:rFonts w:asciiTheme="minorHAnsi" w:hAnsiTheme="minorHAnsi"/>
          <w:spacing w:val="-2"/>
          <w:sz w:val="22"/>
          <w:szCs w:val="22"/>
        </w:rPr>
        <w:t>w</w:t>
      </w:r>
      <w:r w:rsidRPr="00AC7437">
        <w:rPr>
          <w:rFonts w:asciiTheme="minorHAnsi" w:hAnsiTheme="minorHAnsi"/>
          <w:sz w:val="22"/>
          <w:szCs w:val="22"/>
        </w:rPr>
        <w:t>or</w:t>
      </w:r>
      <w:r w:rsidRPr="00AC7437">
        <w:rPr>
          <w:rFonts w:asciiTheme="minorHAnsi" w:hAnsiTheme="minorHAnsi"/>
          <w:spacing w:val="4"/>
          <w:sz w:val="22"/>
          <w:szCs w:val="22"/>
        </w:rPr>
        <w:t>k</w:t>
      </w:r>
      <w:r w:rsidRPr="00AC7437">
        <w:rPr>
          <w:rFonts w:asciiTheme="minorHAnsi" w:hAnsiTheme="minorHAnsi"/>
          <w:sz w:val="22"/>
          <w:szCs w:val="22"/>
        </w:rPr>
        <w:t>s</w:t>
      </w:r>
      <w:r w:rsidR="002949B6">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1"/>
          <w:sz w:val="22"/>
          <w:szCs w:val="22"/>
        </w:rPr>
        <w:t>h</w:t>
      </w:r>
      <w:r w:rsidRPr="00AC7437">
        <w:rPr>
          <w:rFonts w:asciiTheme="minorHAnsi" w:hAnsiTheme="minorHAnsi"/>
          <w:sz w:val="22"/>
          <w:szCs w:val="22"/>
        </w:rPr>
        <w:t>at</w:t>
      </w:r>
      <w:r w:rsidR="002949B6">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pacing w:val="2"/>
          <w:sz w:val="22"/>
          <w:szCs w:val="22"/>
        </w:rPr>
        <w:t>a</w:t>
      </w:r>
      <w:r w:rsidRPr="00AC7437">
        <w:rPr>
          <w:rFonts w:asciiTheme="minorHAnsi" w:hAnsiTheme="minorHAnsi"/>
          <w:sz w:val="22"/>
          <w:szCs w:val="22"/>
        </w:rPr>
        <w:t>y</w:t>
      </w:r>
      <w:r w:rsidR="002949B6">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l</w:t>
      </w:r>
      <w:r w:rsidRPr="00AC7437">
        <w:rPr>
          <w:rFonts w:asciiTheme="minorHAnsi" w:hAnsiTheme="minorHAnsi"/>
          <w:spacing w:val="1"/>
          <w:sz w:val="22"/>
          <w:szCs w:val="22"/>
        </w:rPr>
        <w:t>s</w:t>
      </w:r>
      <w:r w:rsidRPr="00AC7437">
        <w:rPr>
          <w:rFonts w:asciiTheme="minorHAnsi" w:hAnsiTheme="minorHAnsi"/>
          <w:sz w:val="22"/>
          <w:szCs w:val="22"/>
        </w:rPr>
        <w:t xml:space="preserve">o </w:t>
      </w:r>
      <w:r w:rsidRPr="00AC7437">
        <w:rPr>
          <w:rFonts w:asciiTheme="minorHAnsi" w:hAnsiTheme="minorHAnsi"/>
          <w:spacing w:val="-4"/>
          <w:sz w:val="22"/>
          <w:szCs w:val="22"/>
        </w:rPr>
        <w:t>y</w:t>
      </w:r>
      <w:r w:rsidRPr="00AC7437">
        <w:rPr>
          <w:rFonts w:asciiTheme="minorHAnsi" w:hAnsiTheme="minorHAnsi"/>
          <w:spacing w:val="1"/>
          <w:sz w:val="22"/>
          <w:szCs w:val="22"/>
        </w:rPr>
        <w:t>i</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z w:val="22"/>
          <w:szCs w:val="22"/>
        </w:rPr>
        <w:t>d</w:t>
      </w:r>
      <w:r w:rsidR="002949B6">
        <w:rPr>
          <w:rFonts w:asciiTheme="minorHAnsi" w:hAnsiTheme="minorHAnsi"/>
          <w:sz w:val="22"/>
          <w:szCs w:val="22"/>
        </w:rPr>
        <w:t xml:space="preserve"> </w:t>
      </w:r>
      <w:r w:rsidRPr="00AC7437">
        <w:rPr>
          <w:rFonts w:asciiTheme="minorHAnsi" w:hAnsiTheme="minorHAnsi"/>
          <w:spacing w:val="-2"/>
          <w:sz w:val="22"/>
          <w:szCs w:val="22"/>
        </w:rPr>
        <w:t>l</w:t>
      </w:r>
      <w:r w:rsidRPr="00AC7437">
        <w:rPr>
          <w:rFonts w:asciiTheme="minorHAnsi" w:hAnsiTheme="minorHAnsi"/>
          <w:sz w:val="22"/>
          <w:szCs w:val="22"/>
        </w:rPr>
        <w:t>e</w:t>
      </w:r>
      <w:r w:rsidRPr="00AC7437">
        <w:rPr>
          <w:rFonts w:asciiTheme="minorHAnsi" w:hAnsiTheme="minorHAnsi"/>
          <w:spacing w:val="1"/>
          <w:sz w:val="22"/>
          <w:szCs w:val="22"/>
        </w:rPr>
        <w:t>ss</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s</w:t>
      </w:r>
      <w:r w:rsidR="002949B6">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h</w:t>
      </w:r>
      <w:r w:rsidRPr="00AC7437">
        <w:rPr>
          <w:rFonts w:asciiTheme="minorHAnsi" w:hAnsiTheme="minorHAnsi"/>
          <w:spacing w:val="-1"/>
          <w:sz w:val="22"/>
          <w:szCs w:val="22"/>
        </w:rPr>
        <w:t>a</w:t>
      </w:r>
      <w:r w:rsidRPr="00AC7437">
        <w:rPr>
          <w:rFonts w:asciiTheme="minorHAnsi" w:hAnsiTheme="minorHAnsi"/>
          <w:sz w:val="22"/>
          <w:szCs w:val="22"/>
        </w:rPr>
        <w:t>t</w:t>
      </w:r>
      <w:r w:rsidRPr="00AC7437">
        <w:rPr>
          <w:rFonts w:asciiTheme="minorHAnsi" w:hAnsiTheme="minorHAnsi"/>
          <w:spacing w:val="1"/>
          <w:sz w:val="22"/>
          <w:szCs w:val="22"/>
        </w:rPr>
        <w:t xml:space="preserve"> c</w:t>
      </w:r>
      <w:r w:rsidRPr="00AC7437">
        <w:rPr>
          <w:rFonts w:asciiTheme="minorHAnsi" w:hAnsiTheme="minorHAnsi"/>
          <w:spacing w:val="2"/>
          <w:sz w:val="22"/>
          <w:szCs w:val="22"/>
        </w:rPr>
        <w:t>a</w:t>
      </w:r>
      <w:r w:rsidRPr="00AC7437">
        <w:rPr>
          <w:rFonts w:asciiTheme="minorHAnsi" w:hAnsiTheme="minorHAnsi"/>
          <w:sz w:val="22"/>
          <w:szCs w:val="22"/>
        </w:rPr>
        <w:t>n</w:t>
      </w:r>
      <w:r w:rsidR="002949B6">
        <w:rPr>
          <w:rFonts w:asciiTheme="minorHAnsi" w:hAnsiTheme="minorHAnsi"/>
          <w:sz w:val="22"/>
          <w:szCs w:val="22"/>
        </w:rPr>
        <w:t xml:space="preserve"> </w:t>
      </w:r>
      <w:r w:rsidRPr="00AC7437">
        <w:rPr>
          <w:rFonts w:asciiTheme="minorHAnsi" w:hAnsiTheme="minorHAnsi"/>
          <w:spacing w:val="1"/>
          <w:sz w:val="22"/>
          <w:szCs w:val="22"/>
        </w:rPr>
        <w:t>b</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e</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z w:val="22"/>
          <w:szCs w:val="22"/>
        </w:rPr>
        <w:t>t</w:t>
      </w:r>
      <w:r w:rsidR="002949B6">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2949B6">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ta</w:t>
      </w:r>
      <w:r w:rsidRPr="00AC7437">
        <w:rPr>
          <w:rFonts w:asciiTheme="minorHAnsi" w:hAnsiTheme="minorHAnsi"/>
          <w:spacing w:val="-1"/>
          <w:sz w:val="22"/>
          <w:szCs w:val="22"/>
        </w:rPr>
        <w:t>ti</w:t>
      </w:r>
      <w:r w:rsidRPr="00AC7437">
        <w:rPr>
          <w:rFonts w:asciiTheme="minorHAnsi" w:hAnsiTheme="minorHAnsi"/>
          <w:spacing w:val="2"/>
          <w:sz w:val="22"/>
          <w:szCs w:val="22"/>
        </w:rPr>
        <w:t>o</w:t>
      </w:r>
      <w:r w:rsidRPr="00AC7437">
        <w:rPr>
          <w:rFonts w:asciiTheme="minorHAnsi" w:hAnsiTheme="minorHAnsi"/>
          <w:sz w:val="22"/>
          <w:szCs w:val="22"/>
        </w:rPr>
        <w:t>n.</w:t>
      </w:r>
    </w:p>
    <w:p w:rsidR="00F56DEE" w:rsidRPr="00AC7437" w:rsidRDefault="00F56DEE" w:rsidP="00F728FC">
      <w:pPr>
        <w:widowControl w:val="0"/>
        <w:autoSpaceDE w:val="0"/>
        <w:autoSpaceDN w:val="0"/>
        <w:adjustRightInd w:val="0"/>
        <w:spacing w:before="10" w:line="110" w:lineRule="exact"/>
        <w:ind w:left="810" w:hanging="270"/>
        <w:rPr>
          <w:rFonts w:asciiTheme="minorHAnsi" w:hAnsiTheme="minorHAnsi"/>
          <w:sz w:val="22"/>
          <w:szCs w:val="22"/>
        </w:rPr>
      </w:pPr>
    </w:p>
    <w:p w:rsidR="00F56DEE" w:rsidRPr="00AC7437" w:rsidRDefault="00F56DEE" w:rsidP="00F728FC">
      <w:pPr>
        <w:widowControl w:val="0"/>
        <w:autoSpaceDE w:val="0"/>
        <w:autoSpaceDN w:val="0"/>
        <w:adjustRightInd w:val="0"/>
        <w:spacing w:line="240" w:lineRule="auto"/>
        <w:ind w:left="810" w:hanging="270"/>
        <w:rPr>
          <w:rFonts w:asciiTheme="minorHAnsi" w:hAnsiTheme="minorHAnsi"/>
          <w:sz w:val="22"/>
          <w:szCs w:val="22"/>
        </w:rPr>
      </w:pPr>
      <w:r w:rsidRPr="00AC7437">
        <w:rPr>
          <w:rFonts w:asciiTheme="minorHAnsi" w:hAnsiTheme="minorHAnsi"/>
          <w:spacing w:val="-1"/>
          <w:sz w:val="22"/>
          <w:szCs w:val="22"/>
          <w:u w:val="single"/>
        </w:rPr>
        <w:t>S</w:t>
      </w:r>
      <w:r w:rsidRPr="00AC7437">
        <w:rPr>
          <w:rFonts w:asciiTheme="minorHAnsi" w:hAnsiTheme="minorHAnsi"/>
          <w:sz w:val="22"/>
          <w:szCs w:val="22"/>
          <w:u w:val="single"/>
        </w:rPr>
        <w:t>e</w:t>
      </w:r>
      <w:r w:rsidRPr="00AC7437">
        <w:rPr>
          <w:rFonts w:asciiTheme="minorHAnsi" w:hAnsiTheme="minorHAnsi"/>
          <w:spacing w:val="1"/>
          <w:sz w:val="22"/>
          <w:szCs w:val="22"/>
          <w:u w:val="single"/>
        </w:rPr>
        <w:t>l</w:t>
      </w:r>
      <w:r w:rsidRPr="00AC7437">
        <w:rPr>
          <w:rFonts w:asciiTheme="minorHAnsi" w:hAnsiTheme="minorHAnsi"/>
          <w:sz w:val="22"/>
          <w:szCs w:val="22"/>
          <w:u w:val="single"/>
        </w:rPr>
        <w:t>e</w:t>
      </w:r>
      <w:r w:rsidRPr="00AC7437">
        <w:rPr>
          <w:rFonts w:asciiTheme="minorHAnsi" w:hAnsiTheme="minorHAnsi"/>
          <w:spacing w:val="1"/>
          <w:sz w:val="22"/>
          <w:szCs w:val="22"/>
          <w:u w:val="single"/>
        </w:rPr>
        <w:t>c</w:t>
      </w:r>
      <w:r w:rsidRPr="00AC7437">
        <w:rPr>
          <w:rFonts w:asciiTheme="minorHAnsi" w:hAnsiTheme="minorHAnsi"/>
          <w:sz w:val="22"/>
          <w:szCs w:val="22"/>
          <w:u w:val="single"/>
        </w:rPr>
        <w:t>t</w:t>
      </w:r>
      <w:r w:rsidRPr="00AC7437">
        <w:rPr>
          <w:rFonts w:asciiTheme="minorHAnsi" w:hAnsiTheme="minorHAnsi"/>
          <w:spacing w:val="-1"/>
          <w:sz w:val="22"/>
          <w:szCs w:val="22"/>
          <w:u w:val="single"/>
        </w:rPr>
        <w:t>i</w:t>
      </w:r>
      <w:r w:rsidRPr="00AC7437">
        <w:rPr>
          <w:rFonts w:asciiTheme="minorHAnsi" w:hAnsiTheme="minorHAnsi"/>
          <w:spacing w:val="2"/>
          <w:sz w:val="22"/>
          <w:szCs w:val="22"/>
          <w:u w:val="single"/>
        </w:rPr>
        <w:t>o</w:t>
      </w:r>
      <w:r w:rsidRPr="00AC7437">
        <w:rPr>
          <w:rFonts w:asciiTheme="minorHAnsi" w:hAnsiTheme="minorHAnsi"/>
          <w:sz w:val="22"/>
          <w:szCs w:val="22"/>
          <w:u w:val="single"/>
        </w:rPr>
        <w:t>n</w:t>
      </w:r>
      <w:r w:rsidR="002949B6">
        <w:rPr>
          <w:rFonts w:asciiTheme="minorHAnsi" w:hAnsiTheme="minorHAnsi"/>
          <w:sz w:val="22"/>
          <w:szCs w:val="22"/>
          <w:u w:val="single"/>
        </w:rPr>
        <w:t xml:space="preserve"> </w:t>
      </w:r>
      <w:r w:rsidRPr="00AC7437">
        <w:rPr>
          <w:rFonts w:asciiTheme="minorHAnsi" w:hAnsiTheme="minorHAnsi"/>
          <w:sz w:val="22"/>
          <w:szCs w:val="22"/>
          <w:u w:val="single"/>
        </w:rPr>
        <w:t>Cr</w:t>
      </w:r>
      <w:r w:rsidRPr="00AC7437">
        <w:rPr>
          <w:rFonts w:asciiTheme="minorHAnsi" w:hAnsiTheme="minorHAnsi"/>
          <w:spacing w:val="2"/>
          <w:sz w:val="22"/>
          <w:szCs w:val="22"/>
          <w:u w:val="single"/>
        </w:rPr>
        <w:t>i</w:t>
      </w:r>
      <w:r w:rsidRPr="00AC7437">
        <w:rPr>
          <w:rFonts w:asciiTheme="minorHAnsi" w:hAnsiTheme="minorHAnsi"/>
          <w:sz w:val="22"/>
          <w:szCs w:val="22"/>
          <w:u w:val="single"/>
        </w:rPr>
        <w:t>ter</w:t>
      </w:r>
      <w:r w:rsidRPr="00AC7437">
        <w:rPr>
          <w:rFonts w:asciiTheme="minorHAnsi" w:hAnsiTheme="minorHAnsi"/>
          <w:spacing w:val="2"/>
          <w:sz w:val="22"/>
          <w:szCs w:val="22"/>
          <w:u w:val="single"/>
        </w:rPr>
        <w:t>i</w:t>
      </w:r>
      <w:r w:rsidRPr="00AC7437">
        <w:rPr>
          <w:rFonts w:asciiTheme="minorHAnsi" w:hAnsiTheme="minorHAnsi"/>
          <w:sz w:val="22"/>
          <w:szCs w:val="22"/>
          <w:u w:val="single"/>
        </w:rPr>
        <w:t>a</w:t>
      </w:r>
    </w:p>
    <w:p w:rsidR="00F56DEE" w:rsidRPr="00AC7437" w:rsidRDefault="00F56DEE" w:rsidP="00F728FC">
      <w:pPr>
        <w:widowControl w:val="0"/>
        <w:autoSpaceDE w:val="0"/>
        <w:autoSpaceDN w:val="0"/>
        <w:adjustRightInd w:val="0"/>
        <w:spacing w:before="9" w:line="110" w:lineRule="exact"/>
        <w:ind w:left="810" w:hanging="270"/>
        <w:rPr>
          <w:rFonts w:asciiTheme="minorHAnsi" w:hAnsiTheme="minorHAnsi"/>
          <w:sz w:val="22"/>
          <w:szCs w:val="22"/>
        </w:rPr>
      </w:pPr>
    </w:p>
    <w:p w:rsidR="00F56DEE" w:rsidRPr="00AC7437" w:rsidRDefault="00F56DEE" w:rsidP="00F728FC">
      <w:pPr>
        <w:widowControl w:val="0"/>
        <w:autoSpaceDE w:val="0"/>
        <w:autoSpaceDN w:val="0"/>
        <w:adjustRightInd w:val="0"/>
        <w:spacing w:line="240" w:lineRule="auto"/>
        <w:ind w:left="810" w:hanging="270"/>
        <w:rPr>
          <w:rFonts w:asciiTheme="minorHAnsi" w:hAnsiTheme="minorHAnsi"/>
          <w:sz w:val="22"/>
          <w:szCs w:val="22"/>
        </w:rPr>
      </w:pPr>
      <w:r w:rsidRPr="00AC7437">
        <w:rPr>
          <w:rFonts w:asciiTheme="minorHAnsi" w:hAnsiTheme="minorHAnsi"/>
          <w:b/>
          <w:bCs/>
          <w:sz w:val="22"/>
          <w:szCs w:val="22"/>
        </w:rPr>
        <w:t>C</w:t>
      </w:r>
      <w:r w:rsidRPr="00AC7437">
        <w:rPr>
          <w:rFonts w:asciiTheme="minorHAnsi" w:hAnsiTheme="minorHAnsi"/>
          <w:b/>
          <w:bCs/>
          <w:spacing w:val="1"/>
          <w:sz w:val="22"/>
          <w:szCs w:val="22"/>
        </w:rPr>
        <w:t>o</w:t>
      </w:r>
      <w:r w:rsidRPr="00AC7437">
        <w:rPr>
          <w:rFonts w:asciiTheme="minorHAnsi" w:hAnsiTheme="minorHAnsi"/>
          <w:b/>
          <w:bCs/>
          <w:spacing w:val="-1"/>
          <w:sz w:val="22"/>
          <w:szCs w:val="22"/>
        </w:rPr>
        <w:t>r</w:t>
      </w:r>
      <w:r w:rsidRPr="00AC7437">
        <w:rPr>
          <w:rFonts w:asciiTheme="minorHAnsi" w:hAnsiTheme="minorHAnsi"/>
          <w:b/>
          <w:bCs/>
          <w:sz w:val="22"/>
          <w:szCs w:val="22"/>
        </w:rPr>
        <w:t>e</w:t>
      </w:r>
      <w:r w:rsidR="002949B6">
        <w:rPr>
          <w:rFonts w:asciiTheme="minorHAnsi" w:hAnsiTheme="minorHAnsi"/>
          <w:b/>
          <w:bCs/>
          <w:sz w:val="22"/>
          <w:szCs w:val="22"/>
        </w:rPr>
        <w:t xml:space="preserve"> </w:t>
      </w:r>
      <w:r w:rsidRPr="00AC7437">
        <w:rPr>
          <w:rFonts w:asciiTheme="minorHAnsi" w:hAnsiTheme="minorHAnsi"/>
          <w:b/>
          <w:bCs/>
          <w:sz w:val="22"/>
          <w:szCs w:val="22"/>
        </w:rPr>
        <w:t>Co</w:t>
      </w:r>
      <w:r w:rsidRPr="00AC7437">
        <w:rPr>
          <w:rFonts w:asciiTheme="minorHAnsi" w:hAnsiTheme="minorHAnsi"/>
          <w:b/>
          <w:bCs/>
          <w:spacing w:val="1"/>
          <w:sz w:val="22"/>
          <w:szCs w:val="22"/>
        </w:rPr>
        <w:t>m</w:t>
      </w:r>
      <w:r w:rsidRPr="00AC7437">
        <w:rPr>
          <w:rFonts w:asciiTheme="minorHAnsi" w:hAnsiTheme="minorHAnsi"/>
          <w:b/>
          <w:bCs/>
          <w:sz w:val="22"/>
          <w:szCs w:val="22"/>
        </w:rPr>
        <w:t>pe</w:t>
      </w:r>
      <w:r w:rsidRPr="00AC7437">
        <w:rPr>
          <w:rFonts w:asciiTheme="minorHAnsi" w:hAnsiTheme="minorHAnsi"/>
          <w:b/>
          <w:bCs/>
          <w:spacing w:val="3"/>
          <w:sz w:val="22"/>
          <w:szCs w:val="22"/>
        </w:rPr>
        <w:t>t</w:t>
      </w:r>
      <w:r w:rsidRPr="00AC7437">
        <w:rPr>
          <w:rFonts w:asciiTheme="minorHAnsi" w:hAnsiTheme="minorHAnsi"/>
          <w:b/>
          <w:bCs/>
          <w:sz w:val="22"/>
          <w:szCs w:val="22"/>
        </w:rPr>
        <w:t>enci</w:t>
      </w:r>
      <w:r w:rsidRPr="00AC7437">
        <w:rPr>
          <w:rFonts w:asciiTheme="minorHAnsi" w:hAnsiTheme="minorHAnsi"/>
          <w:b/>
          <w:bCs/>
          <w:spacing w:val="2"/>
          <w:sz w:val="22"/>
          <w:szCs w:val="22"/>
        </w:rPr>
        <w:t>e</w:t>
      </w:r>
      <w:r w:rsidRPr="00AC7437">
        <w:rPr>
          <w:rFonts w:asciiTheme="minorHAnsi" w:hAnsiTheme="minorHAnsi"/>
          <w:b/>
          <w:bCs/>
          <w:sz w:val="22"/>
          <w:szCs w:val="22"/>
        </w:rPr>
        <w:t>s</w:t>
      </w:r>
    </w:p>
    <w:p w:rsidR="00F56DEE" w:rsidRPr="00AC7437" w:rsidRDefault="00F56DEE" w:rsidP="00F728FC">
      <w:pPr>
        <w:widowControl w:val="0"/>
        <w:autoSpaceDE w:val="0"/>
        <w:autoSpaceDN w:val="0"/>
        <w:adjustRightInd w:val="0"/>
        <w:spacing w:before="63" w:line="239" w:lineRule="auto"/>
        <w:ind w:left="810" w:right="114" w:hanging="270"/>
        <w:jc w:val="both"/>
        <w:rPr>
          <w:rFonts w:asciiTheme="minorHAnsi" w:hAnsiTheme="minorHAnsi"/>
          <w:sz w:val="22"/>
          <w:szCs w:val="22"/>
        </w:rPr>
      </w:pPr>
      <w:r w:rsidRPr="00AC7437">
        <w:rPr>
          <w:rFonts w:asciiTheme="minorHAnsi" w:hAnsiTheme="minorHAnsi"/>
          <w:sz w:val="22"/>
          <w:szCs w:val="22"/>
        </w:rPr>
        <w:t>a)</w:t>
      </w:r>
      <w:r w:rsidRPr="00AC7437">
        <w:rPr>
          <w:rFonts w:asciiTheme="minorHAnsi" w:hAnsiTheme="minorHAnsi"/>
          <w:sz w:val="22"/>
          <w:szCs w:val="22"/>
        </w:rPr>
        <w:tab/>
      </w:r>
      <w:r w:rsidRPr="00AC7437">
        <w:rPr>
          <w:rFonts w:asciiTheme="minorHAnsi" w:hAnsiTheme="minorHAnsi"/>
          <w:spacing w:val="-1"/>
          <w:sz w:val="22"/>
          <w:szCs w:val="22"/>
        </w:rPr>
        <w:t>P</w:t>
      </w:r>
      <w:r w:rsidRPr="00AC7437">
        <w:rPr>
          <w:rFonts w:asciiTheme="minorHAnsi" w:hAnsiTheme="minorHAnsi"/>
          <w:sz w:val="22"/>
          <w:szCs w:val="22"/>
        </w:rPr>
        <w:t>e</w:t>
      </w:r>
      <w:r w:rsidRPr="00AC7437">
        <w:rPr>
          <w:rFonts w:asciiTheme="minorHAnsi" w:hAnsiTheme="minorHAnsi"/>
          <w:spacing w:val="1"/>
          <w:sz w:val="22"/>
          <w:szCs w:val="22"/>
        </w:rPr>
        <w:t>o</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z w:val="22"/>
          <w:szCs w:val="22"/>
        </w:rPr>
        <w:t>e</w:t>
      </w:r>
      <w:r w:rsidR="002949B6">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pacing w:val="3"/>
          <w:sz w:val="22"/>
          <w:szCs w:val="22"/>
        </w:rPr>
        <w:t>k</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pacing w:val="-1"/>
          <w:sz w:val="22"/>
          <w:szCs w:val="22"/>
        </w:rPr>
        <w:t>l</w:t>
      </w:r>
      <w:r w:rsidRPr="00AC7437">
        <w:rPr>
          <w:rFonts w:asciiTheme="minorHAnsi" w:hAnsiTheme="minorHAnsi"/>
          <w:spacing w:val="1"/>
          <w:sz w:val="22"/>
          <w:szCs w:val="22"/>
        </w:rPr>
        <w:t>s</w:t>
      </w:r>
      <w:r w:rsidRPr="00AC7437">
        <w:rPr>
          <w:rFonts w:asciiTheme="minorHAnsi" w:hAnsiTheme="minorHAnsi"/>
          <w:sz w:val="22"/>
          <w:szCs w:val="22"/>
        </w:rPr>
        <w:t>:</w:t>
      </w:r>
      <w:r w:rsidR="002949B6">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pacing w:val="2"/>
          <w:sz w:val="22"/>
          <w:szCs w:val="22"/>
        </w:rPr>
        <w:t>b</w:t>
      </w:r>
      <w:r w:rsidRPr="00AC7437">
        <w:rPr>
          <w:rFonts w:asciiTheme="minorHAnsi" w:hAnsiTheme="minorHAnsi"/>
          <w:spacing w:val="1"/>
          <w:sz w:val="22"/>
          <w:szCs w:val="22"/>
        </w:rPr>
        <w:t>i</w:t>
      </w:r>
      <w:r w:rsidRPr="00AC7437">
        <w:rPr>
          <w:rFonts w:asciiTheme="minorHAnsi" w:hAnsiTheme="minorHAnsi"/>
          <w:spacing w:val="-1"/>
          <w:sz w:val="22"/>
          <w:szCs w:val="22"/>
        </w:rPr>
        <w:t>li</w:t>
      </w:r>
      <w:r w:rsidRPr="00AC7437">
        <w:rPr>
          <w:rFonts w:asciiTheme="minorHAnsi" w:hAnsiTheme="minorHAnsi"/>
          <w:spacing w:val="4"/>
          <w:sz w:val="22"/>
          <w:szCs w:val="22"/>
        </w:rPr>
        <w:t>t</w:t>
      </w:r>
      <w:r w:rsidRPr="00AC7437">
        <w:rPr>
          <w:rFonts w:asciiTheme="minorHAnsi" w:hAnsiTheme="minorHAnsi"/>
          <w:sz w:val="22"/>
          <w:szCs w:val="22"/>
        </w:rPr>
        <w:t>y</w:t>
      </w:r>
      <w:r w:rsidR="002949B6">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o</w:t>
      </w:r>
      <w:r w:rsidR="002949B6">
        <w:rPr>
          <w:rFonts w:asciiTheme="minorHAnsi" w:hAnsiTheme="minorHAnsi"/>
          <w:sz w:val="22"/>
          <w:szCs w:val="22"/>
        </w:rPr>
        <w:t xml:space="preserve"> </w:t>
      </w:r>
      <w:r w:rsidRPr="00AC7437">
        <w:rPr>
          <w:rFonts w:asciiTheme="minorHAnsi" w:hAnsiTheme="minorHAnsi"/>
          <w:sz w:val="22"/>
          <w:szCs w:val="22"/>
        </w:rPr>
        <w:t>work</w:t>
      </w:r>
      <w:r w:rsidR="002949B6">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d</w:t>
      </w:r>
      <w:r w:rsidRPr="00AC7437">
        <w:rPr>
          <w:rFonts w:asciiTheme="minorHAnsi" w:hAnsiTheme="minorHAnsi"/>
          <w:sz w:val="22"/>
          <w:szCs w:val="22"/>
        </w:rPr>
        <w:t>e</w:t>
      </w:r>
      <w:r w:rsidRPr="00AC7437">
        <w:rPr>
          <w:rFonts w:asciiTheme="minorHAnsi" w:hAnsiTheme="minorHAnsi"/>
          <w:spacing w:val="-1"/>
          <w:sz w:val="22"/>
          <w:szCs w:val="22"/>
        </w:rPr>
        <w:t>p</w:t>
      </w:r>
      <w:r w:rsidRPr="00AC7437">
        <w:rPr>
          <w:rFonts w:asciiTheme="minorHAnsi" w:hAnsiTheme="minorHAnsi"/>
          <w:spacing w:val="2"/>
          <w:sz w:val="22"/>
          <w:szCs w:val="22"/>
        </w:rPr>
        <w:t>e</w:t>
      </w:r>
      <w:r w:rsidRPr="00AC7437">
        <w:rPr>
          <w:rFonts w:asciiTheme="minorHAnsi" w:hAnsiTheme="minorHAnsi"/>
          <w:sz w:val="22"/>
          <w:szCs w:val="22"/>
        </w:rPr>
        <w:t>n</w:t>
      </w:r>
      <w:r w:rsidRPr="00AC7437">
        <w:rPr>
          <w:rFonts w:asciiTheme="minorHAnsi" w:hAnsiTheme="minorHAnsi"/>
          <w:spacing w:val="-1"/>
          <w:sz w:val="22"/>
          <w:szCs w:val="22"/>
        </w:rPr>
        <w:t>d</w:t>
      </w:r>
      <w:r w:rsidRPr="00AC7437">
        <w:rPr>
          <w:rFonts w:asciiTheme="minorHAnsi" w:hAnsiTheme="minorHAnsi"/>
          <w:spacing w:val="2"/>
          <w:sz w:val="22"/>
          <w:szCs w:val="22"/>
        </w:rPr>
        <w:t>e</w:t>
      </w:r>
      <w:r w:rsidRPr="00AC7437">
        <w:rPr>
          <w:rFonts w:asciiTheme="minorHAnsi" w:hAnsiTheme="minorHAnsi"/>
          <w:sz w:val="22"/>
          <w:szCs w:val="22"/>
        </w:rPr>
        <w:t>nt</w:t>
      </w:r>
      <w:r w:rsidRPr="00AC7437">
        <w:rPr>
          <w:rFonts w:asciiTheme="minorHAnsi" w:hAnsiTheme="minorHAnsi"/>
          <w:spacing w:val="3"/>
          <w:sz w:val="22"/>
          <w:szCs w:val="22"/>
        </w:rPr>
        <w:t>l</w:t>
      </w:r>
      <w:r w:rsidRPr="00AC7437">
        <w:rPr>
          <w:rFonts w:asciiTheme="minorHAnsi" w:hAnsiTheme="minorHAnsi"/>
          <w:sz w:val="22"/>
          <w:szCs w:val="22"/>
        </w:rPr>
        <w:t>y</w:t>
      </w:r>
      <w:r w:rsidR="002949B6">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2949B6">
        <w:rPr>
          <w:rFonts w:asciiTheme="minorHAnsi" w:hAnsiTheme="minorHAnsi"/>
          <w:sz w:val="22"/>
          <w:szCs w:val="22"/>
        </w:rPr>
        <w:t xml:space="preserve"> </w:t>
      </w:r>
      <w:r w:rsidRPr="00AC7437">
        <w:rPr>
          <w:rFonts w:asciiTheme="minorHAnsi" w:hAnsiTheme="minorHAnsi"/>
          <w:sz w:val="22"/>
          <w:szCs w:val="22"/>
        </w:rPr>
        <w:t>as</w:t>
      </w:r>
      <w:r w:rsidR="002949B6">
        <w:rPr>
          <w:rFonts w:asciiTheme="minorHAnsi" w:hAnsiTheme="minorHAnsi"/>
          <w:sz w:val="22"/>
          <w:szCs w:val="22"/>
        </w:rPr>
        <w:t xml:space="preserve"> </w:t>
      </w:r>
      <w:r w:rsidRPr="00AC7437">
        <w:rPr>
          <w:rFonts w:asciiTheme="minorHAnsi" w:hAnsiTheme="minorHAnsi"/>
          <w:sz w:val="22"/>
          <w:szCs w:val="22"/>
        </w:rPr>
        <w:t>a</w:t>
      </w:r>
      <w:r w:rsidR="002949B6">
        <w:rPr>
          <w:rFonts w:asciiTheme="minorHAnsi" w:hAnsiTheme="minorHAnsi"/>
          <w:sz w:val="22"/>
          <w:szCs w:val="22"/>
        </w:rPr>
        <w:t xml:space="preserve"> </w:t>
      </w:r>
      <w:r w:rsidRPr="00AC7437">
        <w:rPr>
          <w:rFonts w:asciiTheme="minorHAnsi" w:hAnsiTheme="minorHAnsi"/>
          <w:sz w:val="22"/>
          <w:szCs w:val="22"/>
        </w:rPr>
        <w:t>te</w:t>
      </w:r>
      <w:r w:rsidRPr="00AC7437">
        <w:rPr>
          <w:rFonts w:asciiTheme="minorHAnsi" w:hAnsiTheme="minorHAnsi"/>
          <w:spacing w:val="-1"/>
          <w:sz w:val="22"/>
          <w:szCs w:val="22"/>
        </w:rPr>
        <w:t>a</w:t>
      </w:r>
      <w:r w:rsidRPr="00AC7437">
        <w:rPr>
          <w:rFonts w:asciiTheme="minorHAnsi" w:hAnsiTheme="minorHAnsi"/>
          <w:sz w:val="22"/>
          <w:szCs w:val="22"/>
        </w:rPr>
        <w:t>m</w:t>
      </w:r>
      <w:r w:rsidR="002949B6">
        <w:rPr>
          <w:rFonts w:asciiTheme="minorHAnsi" w:hAnsiTheme="minorHAnsi"/>
          <w:sz w:val="22"/>
          <w:szCs w:val="22"/>
        </w:rPr>
        <w:t xml:space="preserve"> </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pacing w:val="4"/>
          <w:sz w:val="22"/>
          <w:szCs w:val="22"/>
        </w:rPr>
        <w:t>a</w:t>
      </w:r>
      <w:r w:rsidRPr="00AC7437">
        <w:rPr>
          <w:rFonts w:asciiTheme="minorHAnsi" w:hAnsiTheme="minorHAnsi"/>
          <w:spacing w:val="-4"/>
          <w:sz w:val="22"/>
          <w:szCs w:val="22"/>
        </w:rPr>
        <w:t>y</w:t>
      </w:r>
      <w:r w:rsidRPr="00AC7437">
        <w:rPr>
          <w:rFonts w:asciiTheme="minorHAnsi" w:hAnsiTheme="minorHAnsi"/>
          <w:sz w:val="22"/>
          <w:szCs w:val="22"/>
        </w:rPr>
        <w:t>er</w:t>
      </w:r>
      <w:r w:rsidR="002949B6">
        <w:rPr>
          <w:rFonts w:asciiTheme="minorHAnsi" w:hAnsiTheme="minorHAnsi"/>
          <w:sz w:val="22"/>
          <w:szCs w:val="22"/>
        </w:rPr>
        <w:t xml:space="preserve"> </w:t>
      </w:r>
      <w:r w:rsidRPr="00AC7437">
        <w:rPr>
          <w:rFonts w:asciiTheme="minorHAnsi" w:hAnsiTheme="minorHAnsi"/>
          <w:sz w:val="22"/>
          <w:szCs w:val="22"/>
        </w:rPr>
        <w:t>who</w:t>
      </w:r>
      <w:r w:rsidR="002949B6">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pacing w:val="4"/>
          <w:sz w:val="22"/>
          <w:szCs w:val="22"/>
        </w:rPr>
        <w:t>m</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z w:val="22"/>
          <w:szCs w:val="22"/>
        </w:rPr>
        <w:t>trat</w:t>
      </w:r>
      <w:r w:rsidRPr="00AC7437">
        <w:rPr>
          <w:rFonts w:asciiTheme="minorHAnsi" w:hAnsiTheme="minorHAnsi"/>
          <w:spacing w:val="-1"/>
          <w:sz w:val="22"/>
          <w:szCs w:val="22"/>
        </w:rPr>
        <w:t>e</w:t>
      </w:r>
      <w:r w:rsidRPr="00AC7437">
        <w:rPr>
          <w:rFonts w:asciiTheme="minorHAnsi" w:hAnsiTheme="minorHAnsi"/>
          <w:sz w:val="22"/>
          <w:szCs w:val="22"/>
        </w:rPr>
        <w:t xml:space="preserve">s </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a</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pacing w:val="1"/>
          <w:sz w:val="22"/>
          <w:szCs w:val="22"/>
        </w:rPr>
        <w:t>rs</w:t>
      </w:r>
      <w:r w:rsidRPr="00AC7437">
        <w:rPr>
          <w:rFonts w:asciiTheme="minorHAnsi" w:hAnsiTheme="minorHAnsi"/>
          <w:sz w:val="22"/>
          <w:szCs w:val="22"/>
        </w:rPr>
        <w:t>h</w:t>
      </w:r>
      <w:r w:rsidRPr="00AC7437">
        <w:rPr>
          <w:rFonts w:asciiTheme="minorHAnsi" w:hAnsiTheme="minorHAnsi"/>
          <w:spacing w:val="1"/>
          <w:sz w:val="22"/>
          <w:szCs w:val="22"/>
        </w:rPr>
        <w:t>i</w:t>
      </w:r>
      <w:r w:rsidRPr="00AC7437">
        <w:rPr>
          <w:rFonts w:asciiTheme="minorHAnsi" w:hAnsiTheme="minorHAnsi"/>
          <w:sz w:val="22"/>
          <w:szCs w:val="22"/>
        </w:rPr>
        <w:t>p</w:t>
      </w:r>
      <w:r w:rsidR="002949B6">
        <w:rPr>
          <w:rFonts w:asciiTheme="minorHAnsi" w:hAnsiTheme="minorHAnsi"/>
          <w:sz w:val="22"/>
          <w:szCs w:val="22"/>
        </w:rPr>
        <w:t xml:space="preserve"> </w:t>
      </w:r>
      <w:proofErr w:type="gramStart"/>
      <w:r w:rsidRPr="00AC7437">
        <w:rPr>
          <w:rFonts w:asciiTheme="minorHAnsi" w:hAnsiTheme="minorHAnsi"/>
          <w:spacing w:val="1"/>
          <w:sz w:val="22"/>
          <w:szCs w:val="22"/>
        </w:rPr>
        <w:t>a</w:t>
      </w:r>
      <w:r w:rsidRPr="00AC7437">
        <w:rPr>
          <w:rFonts w:asciiTheme="minorHAnsi" w:hAnsiTheme="minorHAnsi"/>
          <w:sz w:val="22"/>
          <w:szCs w:val="22"/>
        </w:rPr>
        <w:t>n</w:t>
      </w:r>
      <w:proofErr w:type="gramEnd"/>
      <w:r w:rsidR="002949B6">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i</w:t>
      </w:r>
      <w:r w:rsidRPr="00AC7437">
        <w:rPr>
          <w:rFonts w:asciiTheme="minorHAnsi" w:hAnsiTheme="minorHAnsi"/>
          <w:sz w:val="22"/>
          <w:szCs w:val="22"/>
        </w:rPr>
        <w:t>sa</w:t>
      </w:r>
      <w:r w:rsidRPr="00AC7437">
        <w:rPr>
          <w:rFonts w:asciiTheme="minorHAnsi" w:hAnsiTheme="minorHAnsi"/>
          <w:spacing w:val="-1"/>
          <w:sz w:val="22"/>
          <w:szCs w:val="22"/>
        </w:rPr>
        <w:t>b</w:t>
      </w:r>
      <w:r w:rsidRPr="00AC7437">
        <w:rPr>
          <w:rFonts w:asciiTheme="minorHAnsi" w:hAnsiTheme="minorHAnsi"/>
          <w:spacing w:val="1"/>
          <w:sz w:val="22"/>
          <w:szCs w:val="22"/>
        </w:rPr>
        <w:t>l</w:t>
      </w:r>
      <w:r w:rsidRPr="00AC7437">
        <w:rPr>
          <w:rFonts w:asciiTheme="minorHAnsi" w:hAnsiTheme="minorHAnsi"/>
          <w:sz w:val="22"/>
          <w:szCs w:val="22"/>
        </w:rPr>
        <w:t>e</w:t>
      </w:r>
      <w:r w:rsidR="002949B6">
        <w:rPr>
          <w:rFonts w:asciiTheme="minorHAnsi" w:hAnsiTheme="minorHAnsi"/>
          <w:sz w:val="22"/>
          <w:szCs w:val="22"/>
        </w:rPr>
        <w:t xml:space="preserve"> </w:t>
      </w:r>
      <w:r w:rsidRPr="00AC7437">
        <w:rPr>
          <w:rFonts w:asciiTheme="minorHAnsi" w:hAnsiTheme="minorHAnsi"/>
          <w:spacing w:val="1"/>
          <w:sz w:val="22"/>
          <w:szCs w:val="22"/>
        </w:rPr>
        <w:t>t</w:t>
      </w:r>
      <w:r w:rsidRPr="00AC7437">
        <w:rPr>
          <w:rFonts w:asciiTheme="minorHAnsi" w:hAnsiTheme="minorHAnsi"/>
          <w:sz w:val="22"/>
          <w:szCs w:val="22"/>
        </w:rPr>
        <w:t>o</w:t>
      </w:r>
      <w:r w:rsidR="002949B6">
        <w:rPr>
          <w:rFonts w:asciiTheme="minorHAnsi" w:hAnsiTheme="minorHAnsi"/>
          <w:sz w:val="22"/>
          <w:szCs w:val="22"/>
        </w:rPr>
        <w:t xml:space="preserve"> </w:t>
      </w:r>
      <w:r w:rsidRPr="00AC7437">
        <w:rPr>
          <w:rFonts w:asciiTheme="minorHAnsi" w:hAnsiTheme="minorHAnsi"/>
          <w:sz w:val="22"/>
          <w:szCs w:val="22"/>
        </w:rPr>
        <w:t>s</w:t>
      </w:r>
      <w:r w:rsidRPr="00AC7437">
        <w:rPr>
          <w:rFonts w:asciiTheme="minorHAnsi" w:hAnsiTheme="minorHAnsi"/>
          <w:spacing w:val="2"/>
          <w:sz w:val="22"/>
          <w:szCs w:val="22"/>
        </w:rPr>
        <w:t>u</w:t>
      </w:r>
      <w:r w:rsidRPr="00AC7437">
        <w:rPr>
          <w:rFonts w:asciiTheme="minorHAnsi" w:hAnsiTheme="minorHAnsi"/>
          <w:sz w:val="22"/>
          <w:szCs w:val="22"/>
        </w:rPr>
        <w:t>p</w:t>
      </w:r>
      <w:r w:rsidRPr="00AC7437">
        <w:rPr>
          <w:rFonts w:asciiTheme="minorHAnsi" w:hAnsiTheme="minorHAnsi"/>
          <w:spacing w:val="-1"/>
          <w:sz w:val="22"/>
          <w:szCs w:val="22"/>
        </w:rPr>
        <w:t>p</w:t>
      </w:r>
      <w:r w:rsidRPr="00AC7437">
        <w:rPr>
          <w:rFonts w:asciiTheme="minorHAnsi" w:hAnsiTheme="minorHAnsi"/>
          <w:sz w:val="22"/>
          <w:szCs w:val="22"/>
        </w:rPr>
        <w:t>ort</w:t>
      </w:r>
      <w:r w:rsidR="002949B6">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2949B6">
        <w:rPr>
          <w:rFonts w:asciiTheme="minorHAnsi" w:hAnsiTheme="minorHAnsi"/>
          <w:sz w:val="22"/>
          <w:szCs w:val="22"/>
        </w:rPr>
        <w:t xml:space="preserve"> </w:t>
      </w:r>
      <w:r w:rsidRPr="00AC7437">
        <w:rPr>
          <w:rFonts w:asciiTheme="minorHAnsi" w:hAnsiTheme="minorHAnsi"/>
          <w:sz w:val="22"/>
          <w:szCs w:val="22"/>
        </w:rPr>
        <w:t>tr</w:t>
      </w:r>
      <w:r w:rsidRPr="00AC7437">
        <w:rPr>
          <w:rFonts w:asciiTheme="minorHAnsi" w:hAnsiTheme="minorHAnsi"/>
          <w:spacing w:val="2"/>
          <w:sz w:val="22"/>
          <w:szCs w:val="22"/>
        </w:rPr>
        <w:t>a</w:t>
      </w:r>
      <w:r w:rsidRPr="00AC7437">
        <w:rPr>
          <w:rFonts w:asciiTheme="minorHAnsi" w:hAnsiTheme="minorHAnsi"/>
          <w:spacing w:val="-1"/>
          <w:sz w:val="22"/>
          <w:szCs w:val="22"/>
        </w:rPr>
        <w:t>i</w:t>
      </w:r>
      <w:r w:rsidRPr="00AC7437">
        <w:rPr>
          <w:rFonts w:asciiTheme="minorHAnsi" w:hAnsiTheme="minorHAnsi"/>
          <w:sz w:val="22"/>
          <w:szCs w:val="22"/>
        </w:rPr>
        <w:t>n</w:t>
      </w:r>
      <w:r w:rsidR="002949B6">
        <w:rPr>
          <w:rFonts w:asciiTheme="minorHAnsi" w:hAnsiTheme="minorHAnsi"/>
          <w:sz w:val="22"/>
          <w:szCs w:val="22"/>
        </w:rPr>
        <w:t xml:space="preserve"> </w:t>
      </w:r>
      <w:r w:rsidRPr="00AC7437">
        <w:rPr>
          <w:rFonts w:asciiTheme="minorHAnsi" w:hAnsiTheme="minorHAnsi"/>
          <w:spacing w:val="-1"/>
          <w:sz w:val="22"/>
          <w:szCs w:val="22"/>
        </w:rPr>
        <w:t>l</w:t>
      </w:r>
      <w:r w:rsidRPr="00AC7437">
        <w:rPr>
          <w:rFonts w:asciiTheme="minorHAnsi" w:hAnsiTheme="minorHAnsi"/>
          <w:sz w:val="22"/>
          <w:szCs w:val="22"/>
        </w:rPr>
        <w:t>o</w:t>
      </w:r>
      <w:r w:rsidRPr="00AC7437">
        <w:rPr>
          <w:rFonts w:asciiTheme="minorHAnsi" w:hAnsiTheme="minorHAnsi"/>
          <w:spacing w:val="1"/>
          <w:sz w:val="22"/>
          <w:szCs w:val="22"/>
        </w:rPr>
        <w:t>c</w:t>
      </w:r>
      <w:r w:rsidRPr="00AC7437">
        <w:rPr>
          <w:rFonts w:asciiTheme="minorHAnsi" w:hAnsiTheme="minorHAnsi"/>
          <w:spacing w:val="2"/>
          <w:sz w:val="22"/>
          <w:szCs w:val="22"/>
        </w:rPr>
        <w:t>a</w:t>
      </w:r>
      <w:r w:rsidRPr="00AC7437">
        <w:rPr>
          <w:rFonts w:asciiTheme="minorHAnsi" w:hAnsiTheme="minorHAnsi"/>
          <w:sz w:val="22"/>
          <w:szCs w:val="22"/>
        </w:rPr>
        <w:t>l</w:t>
      </w:r>
      <w:r w:rsidR="002949B6">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2949B6">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2"/>
          <w:sz w:val="22"/>
          <w:szCs w:val="22"/>
        </w:rPr>
        <w:t>t</w:t>
      </w:r>
      <w:r w:rsidRPr="00AC7437">
        <w:rPr>
          <w:rFonts w:asciiTheme="minorHAnsi" w:hAnsiTheme="minorHAnsi"/>
          <w:sz w:val="22"/>
          <w:szCs w:val="22"/>
        </w:rPr>
        <w:t>ernat</w:t>
      </w:r>
      <w:r w:rsidRPr="00AC7437">
        <w:rPr>
          <w:rFonts w:asciiTheme="minorHAnsi" w:hAnsiTheme="minorHAnsi"/>
          <w:spacing w:val="1"/>
          <w:sz w:val="22"/>
          <w:szCs w:val="22"/>
        </w:rPr>
        <w:t>i</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al</w:t>
      </w:r>
      <w:r w:rsidR="002949B6">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1"/>
          <w:sz w:val="22"/>
          <w:szCs w:val="22"/>
        </w:rPr>
        <w:t>f</w:t>
      </w:r>
      <w:r w:rsidRPr="00AC7437">
        <w:rPr>
          <w:rFonts w:asciiTheme="minorHAnsi" w:hAnsiTheme="minorHAnsi"/>
          <w:sz w:val="22"/>
          <w:szCs w:val="22"/>
        </w:rPr>
        <w:t>f</w:t>
      </w:r>
      <w:r w:rsidR="002949B6">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Pr="00AC7437">
        <w:rPr>
          <w:rFonts w:asciiTheme="minorHAnsi" w:hAnsiTheme="minorHAnsi"/>
          <w:spacing w:val="-1"/>
          <w:sz w:val="22"/>
          <w:szCs w:val="22"/>
        </w:rPr>
        <w:t xml:space="preserve"> i</w:t>
      </w:r>
      <w:r w:rsidRPr="00AC7437">
        <w:rPr>
          <w:rFonts w:asciiTheme="minorHAnsi" w:hAnsiTheme="minorHAnsi"/>
          <w:sz w:val="22"/>
          <w:szCs w:val="22"/>
        </w:rPr>
        <w:t>s a</w:t>
      </w:r>
      <w:r w:rsidRPr="00AC7437">
        <w:rPr>
          <w:rFonts w:asciiTheme="minorHAnsi" w:hAnsiTheme="minorHAnsi"/>
          <w:spacing w:val="1"/>
          <w:sz w:val="22"/>
          <w:szCs w:val="22"/>
        </w:rPr>
        <w:t>b</w:t>
      </w:r>
      <w:r w:rsidRPr="00AC7437">
        <w:rPr>
          <w:rFonts w:asciiTheme="minorHAnsi" w:hAnsiTheme="minorHAnsi"/>
          <w:spacing w:val="-1"/>
          <w:sz w:val="22"/>
          <w:szCs w:val="22"/>
        </w:rPr>
        <w:t>l</w:t>
      </w:r>
      <w:r w:rsidRPr="00AC7437">
        <w:rPr>
          <w:rFonts w:asciiTheme="minorHAnsi" w:hAnsiTheme="minorHAnsi"/>
          <w:sz w:val="22"/>
          <w:szCs w:val="22"/>
        </w:rPr>
        <w:t>e</w:t>
      </w:r>
      <w:r w:rsidR="002949B6">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 xml:space="preserve">o </w:t>
      </w:r>
      <w:r w:rsidRPr="00AC7437">
        <w:rPr>
          <w:rFonts w:asciiTheme="minorHAnsi" w:hAnsiTheme="minorHAnsi"/>
          <w:spacing w:val="-2"/>
          <w:sz w:val="22"/>
          <w:szCs w:val="22"/>
        </w:rPr>
        <w:t>w</w:t>
      </w:r>
      <w:r w:rsidRPr="00AC7437">
        <w:rPr>
          <w:rFonts w:asciiTheme="minorHAnsi" w:hAnsiTheme="minorHAnsi"/>
          <w:sz w:val="22"/>
          <w:szCs w:val="22"/>
        </w:rPr>
        <w:t>ork w</w:t>
      </w:r>
      <w:r w:rsidRPr="00AC7437">
        <w:rPr>
          <w:rFonts w:asciiTheme="minorHAnsi" w:hAnsiTheme="minorHAnsi"/>
          <w:spacing w:val="-1"/>
          <w:sz w:val="22"/>
          <w:szCs w:val="22"/>
        </w:rPr>
        <w:t>i</w:t>
      </w:r>
      <w:r w:rsidRPr="00AC7437">
        <w:rPr>
          <w:rFonts w:asciiTheme="minorHAnsi" w:hAnsiTheme="minorHAnsi"/>
          <w:sz w:val="22"/>
          <w:szCs w:val="22"/>
        </w:rPr>
        <w:t>th</w:t>
      </w:r>
      <w:r w:rsidR="002949B6">
        <w:rPr>
          <w:rFonts w:asciiTheme="minorHAnsi" w:hAnsiTheme="minorHAnsi"/>
          <w:sz w:val="22"/>
          <w:szCs w:val="22"/>
        </w:rPr>
        <w:t xml:space="preserve"> </w:t>
      </w:r>
      <w:r w:rsidRPr="00AC7437">
        <w:rPr>
          <w:rFonts w:asciiTheme="minorHAnsi" w:hAnsiTheme="minorHAnsi"/>
          <w:sz w:val="22"/>
          <w:szCs w:val="22"/>
        </w:rPr>
        <w:t>et</w:t>
      </w:r>
      <w:r w:rsidRPr="00AC7437">
        <w:rPr>
          <w:rFonts w:asciiTheme="minorHAnsi" w:hAnsiTheme="minorHAnsi"/>
          <w:spacing w:val="2"/>
          <w:sz w:val="22"/>
          <w:szCs w:val="22"/>
        </w:rPr>
        <w:t>h</w:t>
      </w:r>
      <w:r w:rsidRPr="00AC7437">
        <w:rPr>
          <w:rFonts w:asciiTheme="minorHAnsi" w:hAnsiTheme="minorHAnsi"/>
          <w:sz w:val="22"/>
          <w:szCs w:val="22"/>
        </w:rPr>
        <w:t>n</w:t>
      </w:r>
      <w:r w:rsidRPr="00AC7437">
        <w:rPr>
          <w:rFonts w:asciiTheme="minorHAnsi" w:hAnsiTheme="minorHAnsi"/>
          <w:spacing w:val="-1"/>
          <w:sz w:val="22"/>
          <w:szCs w:val="22"/>
        </w:rPr>
        <w:t>i</w:t>
      </w:r>
      <w:r w:rsidRPr="00AC7437">
        <w:rPr>
          <w:rFonts w:asciiTheme="minorHAnsi" w:hAnsiTheme="minorHAnsi"/>
          <w:sz w:val="22"/>
          <w:szCs w:val="22"/>
        </w:rPr>
        <w:t>c</w:t>
      </w:r>
      <w:r w:rsidR="002949B6">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o</w:t>
      </w:r>
      <w:r w:rsidRPr="00AC7437">
        <w:rPr>
          <w:rFonts w:asciiTheme="minorHAnsi" w:hAnsiTheme="minorHAnsi"/>
          <w:spacing w:val="1"/>
          <w:sz w:val="22"/>
          <w:szCs w:val="22"/>
        </w:rPr>
        <w:t>r</w:t>
      </w:r>
      <w:r w:rsidRPr="00AC7437">
        <w:rPr>
          <w:rFonts w:asciiTheme="minorHAnsi" w:hAnsiTheme="minorHAnsi"/>
          <w:spacing w:val="-1"/>
          <w:sz w:val="22"/>
          <w:szCs w:val="22"/>
        </w:rPr>
        <w:t>i</w:t>
      </w:r>
      <w:r w:rsidRPr="00AC7437">
        <w:rPr>
          <w:rFonts w:asciiTheme="minorHAnsi" w:hAnsiTheme="minorHAnsi"/>
          <w:spacing w:val="4"/>
          <w:sz w:val="22"/>
          <w:szCs w:val="22"/>
        </w:rPr>
        <w:t>t</w:t>
      </w:r>
      <w:r w:rsidRPr="00AC7437">
        <w:rPr>
          <w:rFonts w:asciiTheme="minorHAnsi" w:hAnsiTheme="minorHAnsi"/>
          <w:sz w:val="22"/>
          <w:szCs w:val="22"/>
        </w:rPr>
        <w:t>y</w:t>
      </w:r>
      <w:r w:rsidR="002949B6">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2"/>
          <w:sz w:val="22"/>
          <w:szCs w:val="22"/>
        </w:rPr>
        <w:t>m</w:t>
      </w:r>
      <w:r w:rsidRPr="00AC7437">
        <w:rPr>
          <w:rFonts w:asciiTheme="minorHAnsi" w:hAnsiTheme="minorHAnsi"/>
          <w:spacing w:val="4"/>
          <w:sz w:val="22"/>
          <w:szCs w:val="22"/>
        </w:rPr>
        <w:t>m</w:t>
      </w:r>
      <w:r w:rsidRPr="00AC7437">
        <w:rPr>
          <w:rFonts w:asciiTheme="minorHAnsi" w:hAnsiTheme="minorHAnsi"/>
          <w:spacing w:val="-3"/>
          <w:sz w:val="22"/>
          <w:szCs w:val="22"/>
        </w:rPr>
        <w:t>u</w:t>
      </w:r>
      <w:r w:rsidRPr="00AC7437">
        <w:rPr>
          <w:rFonts w:asciiTheme="minorHAnsi" w:hAnsiTheme="minorHAnsi"/>
          <w:sz w:val="22"/>
          <w:szCs w:val="22"/>
        </w:rPr>
        <w:t>n</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es</w:t>
      </w:r>
      <w:r w:rsidR="002949B6">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002949B6">
        <w:rPr>
          <w:rFonts w:asciiTheme="minorHAnsi" w:hAnsiTheme="minorHAnsi"/>
          <w:sz w:val="22"/>
          <w:szCs w:val="22"/>
        </w:rPr>
        <w:t xml:space="preserve"> </w:t>
      </w:r>
      <w:r w:rsidRPr="00AC7437">
        <w:rPr>
          <w:rFonts w:asciiTheme="minorHAnsi" w:hAnsiTheme="minorHAnsi"/>
          <w:sz w:val="22"/>
          <w:szCs w:val="22"/>
        </w:rPr>
        <w:t>a</w:t>
      </w:r>
      <w:r w:rsidR="002949B6">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pacing w:val="2"/>
          <w:sz w:val="22"/>
          <w:szCs w:val="22"/>
        </w:rPr>
        <w:t>e</w:t>
      </w:r>
      <w:r w:rsidRPr="00AC7437">
        <w:rPr>
          <w:rFonts w:asciiTheme="minorHAnsi" w:hAnsiTheme="minorHAnsi"/>
          <w:sz w:val="22"/>
          <w:szCs w:val="22"/>
        </w:rPr>
        <w:t>n</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ea</w:t>
      </w:r>
      <w:r w:rsidRPr="00AC7437">
        <w:rPr>
          <w:rFonts w:asciiTheme="minorHAnsi" w:hAnsiTheme="minorHAnsi"/>
          <w:spacing w:val="1"/>
          <w:sz w:val="22"/>
          <w:szCs w:val="22"/>
        </w:rPr>
        <w:t>n</w:t>
      </w:r>
      <w:r w:rsidRPr="00AC7437">
        <w:rPr>
          <w:rFonts w:asciiTheme="minorHAnsi" w:hAnsiTheme="minorHAnsi"/>
          <w:sz w:val="22"/>
          <w:szCs w:val="22"/>
        </w:rPr>
        <w:t>d</w:t>
      </w:r>
      <w:r w:rsidRPr="00AC7437">
        <w:rPr>
          <w:rFonts w:asciiTheme="minorHAnsi" w:hAnsiTheme="minorHAnsi"/>
          <w:spacing w:val="1"/>
          <w:sz w:val="22"/>
          <w:szCs w:val="22"/>
        </w:rPr>
        <w:t>p</w:t>
      </w:r>
      <w:r w:rsidRPr="00AC7437">
        <w:rPr>
          <w:rFonts w:asciiTheme="minorHAnsi" w:hAnsiTheme="minorHAnsi"/>
          <w:sz w:val="22"/>
          <w:szCs w:val="22"/>
        </w:rPr>
        <w:t>art</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2"/>
          <w:sz w:val="22"/>
          <w:szCs w:val="22"/>
        </w:rPr>
        <w:t>p</w:t>
      </w:r>
      <w:r w:rsidRPr="00AC7437">
        <w:rPr>
          <w:rFonts w:asciiTheme="minorHAnsi" w:hAnsiTheme="minorHAnsi"/>
          <w:sz w:val="22"/>
          <w:szCs w:val="22"/>
        </w:rPr>
        <w:t>at</w:t>
      </w:r>
      <w:r w:rsidRPr="00AC7437">
        <w:rPr>
          <w:rFonts w:asciiTheme="minorHAnsi" w:hAnsiTheme="minorHAnsi"/>
          <w:spacing w:val="-1"/>
          <w:sz w:val="22"/>
          <w:szCs w:val="22"/>
        </w:rPr>
        <w:t>o</w:t>
      </w:r>
      <w:r w:rsidRPr="00AC7437">
        <w:rPr>
          <w:rFonts w:asciiTheme="minorHAnsi" w:hAnsiTheme="minorHAnsi"/>
          <w:spacing w:val="3"/>
          <w:sz w:val="22"/>
          <w:szCs w:val="22"/>
        </w:rPr>
        <w:t>r</w:t>
      </w:r>
      <w:r w:rsidRPr="00AC7437">
        <w:rPr>
          <w:rFonts w:asciiTheme="minorHAnsi" w:hAnsiTheme="minorHAnsi"/>
          <w:sz w:val="22"/>
          <w:szCs w:val="22"/>
        </w:rPr>
        <w:t>y</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z w:val="22"/>
          <w:szCs w:val="22"/>
        </w:rPr>
        <w:t>;</w:t>
      </w:r>
    </w:p>
    <w:p w:rsidR="00F56DEE" w:rsidRPr="00AC7437" w:rsidRDefault="00F56DEE" w:rsidP="00F728FC">
      <w:pPr>
        <w:widowControl w:val="0"/>
        <w:autoSpaceDE w:val="0"/>
        <w:autoSpaceDN w:val="0"/>
        <w:adjustRightInd w:val="0"/>
        <w:spacing w:before="41" w:line="239" w:lineRule="auto"/>
        <w:ind w:left="810" w:right="110" w:hanging="270"/>
        <w:jc w:val="both"/>
        <w:rPr>
          <w:rFonts w:asciiTheme="minorHAnsi" w:hAnsiTheme="minorHAnsi"/>
          <w:sz w:val="22"/>
          <w:szCs w:val="22"/>
        </w:rPr>
      </w:pPr>
      <w:r w:rsidRPr="00AC7437">
        <w:rPr>
          <w:rFonts w:asciiTheme="minorHAnsi" w:hAnsiTheme="minorHAnsi"/>
          <w:sz w:val="22"/>
          <w:szCs w:val="22"/>
        </w:rPr>
        <w:t>b)</w:t>
      </w:r>
      <w:r w:rsidRPr="00AC7437">
        <w:rPr>
          <w:rFonts w:asciiTheme="minorHAnsi" w:hAnsiTheme="minorHAnsi"/>
          <w:sz w:val="22"/>
          <w:szCs w:val="22"/>
        </w:rPr>
        <w:tab/>
        <w:t>Co</w:t>
      </w:r>
      <w:r w:rsidRPr="00AC7437">
        <w:rPr>
          <w:rFonts w:asciiTheme="minorHAnsi" w:hAnsiTheme="minorHAnsi"/>
          <w:spacing w:val="2"/>
          <w:sz w:val="22"/>
          <w:szCs w:val="22"/>
        </w:rPr>
        <w:t>m</w:t>
      </w:r>
      <w:r w:rsidRPr="00AC7437">
        <w:rPr>
          <w:rFonts w:asciiTheme="minorHAnsi" w:hAnsiTheme="minorHAnsi"/>
          <w:spacing w:val="4"/>
          <w:sz w:val="22"/>
          <w:szCs w:val="22"/>
        </w:rPr>
        <w:t>m</w:t>
      </w:r>
      <w:r w:rsidRPr="00AC7437">
        <w:rPr>
          <w:rFonts w:asciiTheme="minorHAnsi" w:hAnsiTheme="minorHAnsi"/>
          <w:sz w:val="22"/>
          <w:szCs w:val="22"/>
        </w:rPr>
        <w:t>u</w:t>
      </w:r>
      <w:r w:rsidRPr="00AC7437">
        <w:rPr>
          <w:rFonts w:asciiTheme="minorHAnsi" w:hAnsiTheme="minorHAnsi"/>
          <w:spacing w:val="-1"/>
          <w:sz w:val="22"/>
          <w:szCs w:val="22"/>
        </w:rPr>
        <w:t>ni</w:t>
      </w:r>
      <w:r w:rsidRPr="00AC7437">
        <w:rPr>
          <w:rFonts w:asciiTheme="minorHAnsi" w:hAnsiTheme="minorHAnsi"/>
          <w:spacing w:val="1"/>
          <w:sz w:val="22"/>
          <w:szCs w:val="22"/>
        </w:rPr>
        <w:t>c</w:t>
      </w:r>
      <w:r w:rsidRPr="00AC7437">
        <w:rPr>
          <w:rFonts w:asciiTheme="minorHAnsi" w:hAnsiTheme="minorHAnsi"/>
          <w:sz w:val="22"/>
          <w:szCs w:val="22"/>
        </w:rPr>
        <w:t>at</w:t>
      </w:r>
      <w:r w:rsidRPr="00AC7437">
        <w:rPr>
          <w:rFonts w:asciiTheme="minorHAnsi" w:hAnsiTheme="minorHAnsi"/>
          <w:spacing w:val="-2"/>
          <w:sz w:val="22"/>
          <w:szCs w:val="22"/>
        </w:rPr>
        <w:t>i</w:t>
      </w:r>
      <w:r w:rsidRPr="00AC7437">
        <w:rPr>
          <w:rFonts w:asciiTheme="minorHAnsi" w:hAnsiTheme="minorHAnsi"/>
          <w:sz w:val="22"/>
          <w:szCs w:val="22"/>
        </w:rPr>
        <w:t>on</w:t>
      </w:r>
      <w:r w:rsidRPr="00AC7437">
        <w:rPr>
          <w:rFonts w:asciiTheme="minorHAnsi" w:hAnsiTheme="minorHAnsi"/>
          <w:spacing w:val="-1"/>
          <w:sz w:val="22"/>
          <w:szCs w:val="22"/>
        </w:rPr>
        <w:t>S</w:t>
      </w:r>
      <w:r w:rsidRPr="00AC7437">
        <w:rPr>
          <w:rFonts w:asciiTheme="minorHAnsi" w:hAnsiTheme="minorHAnsi"/>
          <w:spacing w:val="3"/>
          <w:sz w:val="22"/>
          <w:szCs w:val="22"/>
        </w:rPr>
        <w:t>k</w:t>
      </w:r>
      <w:r w:rsidRPr="00AC7437">
        <w:rPr>
          <w:rFonts w:asciiTheme="minorHAnsi" w:hAnsiTheme="minorHAnsi"/>
          <w:spacing w:val="-1"/>
          <w:sz w:val="22"/>
          <w:szCs w:val="22"/>
        </w:rPr>
        <w:t>ill</w:t>
      </w:r>
      <w:r w:rsidRPr="00AC7437">
        <w:rPr>
          <w:rFonts w:asciiTheme="minorHAnsi" w:hAnsiTheme="minorHAnsi"/>
          <w:spacing w:val="1"/>
          <w:sz w:val="22"/>
          <w:szCs w:val="22"/>
        </w:rPr>
        <w:t>s</w:t>
      </w:r>
      <w:proofErr w:type="gramStart"/>
      <w:r w:rsidRPr="00AC7437">
        <w:rPr>
          <w:rFonts w:asciiTheme="minorHAnsi" w:hAnsiTheme="minorHAnsi"/>
          <w:sz w:val="22"/>
          <w:szCs w:val="22"/>
        </w:rPr>
        <w:t>:</w:t>
      </w:r>
      <w:r w:rsidRPr="00AC7437">
        <w:rPr>
          <w:rFonts w:asciiTheme="minorHAnsi" w:hAnsiTheme="minorHAnsi"/>
          <w:spacing w:val="9"/>
          <w:sz w:val="22"/>
          <w:szCs w:val="22"/>
        </w:rPr>
        <w:t>W</w:t>
      </w:r>
      <w:r w:rsidRPr="00AC7437">
        <w:rPr>
          <w:rFonts w:asciiTheme="minorHAnsi" w:hAnsiTheme="minorHAnsi"/>
          <w:spacing w:val="-3"/>
          <w:sz w:val="22"/>
          <w:szCs w:val="22"/>
        </w:rPr>
        <w:t>e</w:t>
      </w:r>
      <w:r w:rsidRPr="00AC7437">
        <w:rPr>
          <w:rFonts w:asciiTheme="minorHAnsi" w:hAnsiTheme="minorHAnsi"/>
          <w:spacing w:val="-1"/>
          <w:sz w:val="22"/>
          <w:szCs w:val="22"/>
        </w:rPr>
        <w:t>l</w:t>
      </w:r>
      <w:r w:rsidRPr="00AC7437">
        <w:rPr>
          <w:rFonts w:asciiTheme="minorHAnsi" w:hAnsiTheme="minorHAnsi"/>
          <w:sz w:val="22"/>
          <w:szCs w:val="22"/>
        </w:rPr>
        <w:t>l</w:t>
      </w:r>
      <w:proofErr w:type="gramEnd"/>
      <w:r w:rsidR="002949B6">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pacing w:val="-1"/>
          <w:sz w:val="22"/>
          <w:szCs w:val="22"/>
        </w:rPr>
        <w:t>v</w:t>
      </w:r>
      <w:r w:rsidRPr="00AC7437">
        <w:rPr>
          <w:rFonts w:asciiTheme="minorHAnsi" w:hAnsiTheme="minorHAnsi"/>
          <w:spacing w:val="2"/>
          <w:sz w:val="22"/>
          <w:szCs w:val="22"/>
        </w:rPr>
        <w:t>e</w:t>
      </w:r>
      <w:r w:rsidRPr="00AC7437">
        <w:rPr>
          <w:rFonts w:asciiTheme="minorHAnsi" w:hAnsiTheme="minorHAnsi"/>
          <w:spacing w:val="-1"/>
          <w:sz w:val="22"/>
          <w:szCs w:val="22"/>
        </w:rPr>
        <w:t>l</w:t>
      </w:r>
      <w:r w:rsidRPr="00AC7437">
        <w:rPr>
          <w:rFonts w:asciiTheme="minorHAnsi" w:hAnsiTheme="minorHAnsi"/>
          <w:sz w:val="22"/>
          <w:szCs w:val="22"/>
        </w:rPr>
        <w:t>o</w:t>
      </w:r>
      <w:r w:rsidRPr="00AC7437">
        <w:rPr>
          <w:rFonts w:asciiTheme="minorHAnsi" w:hAnsiTheme="minorHAnsi"/>
          <w:spacing w:val="1"/>
          <w:sz w:val="22"/>
          <w:szCs w:val="22"/>
        </w:rPr>
        <w:t>p</w:t>
      </w:r>
      <w:r w:rsidRPr="00AC7437">
        <w:rPr>
          <w:rFonts w:asciiTheme="minorHAnsi" w:hAnsiTheme="minorHAnsi"/>
          <w:sz w:val="22"/>
          <w:szCs w:val="22"/>
        </w:rPr>
        <w:t>ed</w:t>
      </w:r>
      <w:r w:rsidR="002949B6">
        <w:rPr>
          <w:rFonts w:asciiTheme="minorHAnsi" w:hAnsiTheme="minorHAnsi"/>
          <w:sz w:val="22"/>
          <w:szCs w:val="22"/>
        </w:rPr>
        <w:t xml:space="preserve"> </w:t>
      </w:r>
      <w:r w:rsidRPr="00AC7437">
        <w:rPr>
          <w:rFonts w:asciiTheme="minorHAnsi" w:hAnsiTheme="minorHAnsi"/>
          <w:spacing w:val="-2"/>
          <w:sz w:val="22"/>
          <w:szCs w:val="22"/>
        </w:rPr>
        <w:t>w</w:t>
      </w:r>
      <w:r w:rsidRPr="00AC7437">
        <w:rPr>
          <w:rFonts w:asciiTheme="minorHAnsi" w:hAnsiTheme="minorHAnsi"/>
          <w:spacing w:val="3"/>
          <w:sz w:val="22"/>
          <w:szCs w:val="22"/>
        </w:rPr>
        <w:t>r</w:t>
      </w:r>
      <w:r w:rsidRPr="00AC7437">
        <w:rPr>
          <w:rFonts w:asciiTheme="minorHAnsi" w:hAnsiTheme="minorHAnsi"/>
          <w:spacing w:val="-1"/>
          <w:sz w:val="22"/>
          <w:szCs w:val="22"/>
        </w:rPr>
        <w:t>i</w:t>
      </w:r>
      <w:r w:rsidRPr="00AC7437">
        <w:rPr>
          <w:rFonts w:asciiTheme="minorHAnsi" w:hAnsiTheme="minorHAnsi"/>
          <w:sz w:val="22"/>
          <w:szCs w:val="22"/>
        </w:rPr>
        <w:t>tt</w:t>
      </w:r>
      <w:r w:rsidRPr="00AC7437">
        <w:rPr>
          <w:rFonts w:asciiTheme="minorHAnsi" w:hAnsiTheme="minorHAnsi"/>
          <w:spacing w:val="1"/>
          <w:sz w:val="22"/>
          <w:szCs w:val="22"/>
        </w:rPr>
        <w:t>e</w:t>
      </w:r>
      <w:r w:rsidRPr="00AC7437">
        <w:rPr>
          <w:rFonts w:asciiTheme="minorHAnsi" w:hAnsiTheme="minorHAnsi"/>
          <w:sz w:val="22"/>
          <w:szCs w:val="22"/>
        </w:rPr>
        <w:t>n</w:t>
      </w:r>
      <w:r w:rsidR="002949B6">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z w:val="22"/>
          <w:szCs w:val="22"/>
        </w:rPr>
        <w:t>nd</w:t>
      </w:r>
      <w:r w:rsidR="002949B6">
        <w:rPr>
          <w:rFonts w:asciiTheme="minorHAnsi" w:hAnsiTheme="minorHAnsi"/>
          <w:sz w:val="22"/>
          <w:szCs w:val="22"/>
        </w:rPr>
        <w:t xml:space="preserve"> </w:t>
      </w:r>
      <w:r w:rsidRPr="00AC7437">
        <w:rPr>
          <w:rFonts w:asciiTheme="minorHAnsi" w:hAnsiTheme="minorHAnsi"/>
          <w:spacing w:val="2"/>
          <w:sz w:val="22"/>
          <w:szCs w:val="22"/>
        </w:rPr>
        <w:t>o</w:t>
      </w:r>
      <w:r w:rsidRPr="00AC7437">
        <w:rPr>
          <w:rFonts w:asciiTheme="minorHAnsi" w:hAnsiTheme="minorHAnsi"/>
          <w:spacing w:val="1"/>
          <w:sz w:val="22"/>
          <w:szCs w:val="22"/>
        </w:rPr>
        <w:t>r</w:t>
      </w:r>
      <w:r w:rsidRPr="00AC7437">
        <w:rPr>
          <w:rFonts w:asciiTheme="minorHAnsi" w:hAnsiTheme="minorHAnsi"/>
          <w:sz w:val="22"/>
          <w:szCs w:val="22"/>
        </w:rPr>
        <w:t>al</w:t>
      </w:r>
      <w:r w:rsidR="002949B6">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2"/>
          <w:sz w:val="22"/>
          <w:szCs w:val="22"/>
        </w:rPr>
        <w:t>m</w:t>
      </w:r>
      <w:r w:rsidRPr="00AC7437">
        <w:rPr>
          <w:rFonts w:asciiTheme="minorHAnsi" w:hAnsiTheme="minorHAnsi"/>
          <w:spacing w:val="4"/>
          <w:sz w:val="22"/>
          <w:szCs w:val="22"/>
        </w:rPr>
        <w:t>m</w:t>
      </w:r>
      <w:r w:rsidRPr="00AC7437">
        <w:rPr>
          <w:rFonts w:asciiTheme="minorHAnsi" w:hAnsiTheme="minorHAnsi"/>
          <w:sz w:val="22"/>
          <w:szCs w:val="22"/>
        </w:rPr>
        <w:t>u</w:t>
      </w:r>
      <w:r w:rsidRPr="00AC7437">
        <w:rPr>
          <w:rFonts w:asciiTheme="minorHAnsi" w:hAnsiTheme="minorHAnsi"/>
          <w:spacing w:val="-1"/>
          <w:sz w:val="22"/>
          <w:szCs w:val="22"/>
        </w:rPr>
        <w:t>ni</w:t>
      </w:r>
      <w:r w:rsidRPr="00AC7437">
        <w:rPr>
          <w:rFonts w:asciiTheme="minorHAnsi" w:hAnsiTheme="minorHAnsi"/>
          <w:spacing w:val="1"/>
          <w:sz w:val="22"/>
          <w:szCs w:val="22"/>
        </w:rPr>
        <w:t>c</w:t>
      </w:r>
      <w:r w:rsidRPr="00AC7437">
        <w:rPr>
          <w:rFonts w:asciiTheme="minorHAnsi" w:hAnsiTheme="minorHAnsi"/>
          <w:sz w:val="22"/>
          <w:szCs w:val="22"/>
        </w:rPr>
        <w:t>at</w:t>
      </w:r>
      <w:r w:rsidRPr="00AC7437">
        <w:rPr>
          <w:rFonts w:asciiTheme="minorHAnsi" w:hAnsiTheme="minorHAnsi"/>
          <w:spacing w:val="-2"/>
          <w:sz w:val="22"/>
          <w:szCs w:val="22"/>
        </w:rPr>
        <w:t>i</w:t>
      </w:r>
      <w:r w:rsidRPr="00AC7437">
        <w:rPr>
          <w:rFonts w:asciiTheme="minorHAnsi" w:hAnsiTheme="minorHAnsi"/>
          <w:sz w:val="22"/>
          <w:szCs w:val="22"/>
        </w:rPr>
        <w:t>on</w:t>
      </w:r>
      <w:r w:rsidRPr="00AC7437">
        <w:rPr>
          <w:rFonts w:asciiTheme="minorHAnsi" w:hAnsiTheme="minorHAnsi"/>
          <w:spacing w:val="1"/>
          <w:sz w:val="22"/>
          <w:szCs w:val="22"/>
        </w:rPr>
        <w:t>s</w:t>
      </w:r>
      <w:r w:rsidRPr="00AC7437">
        <w:rPr>
          <w:rFonts w:asciiTheme="minorHAnsi" w:hAnsiTheme="minorHAnsi"/>
          <w:spacing w:val="3"/>
          <w:sz w:val="22"/>
          <w:szCs w:val="22"/>
        </w:rPr>
        <w:t>k</w:t>
      </w:r>
      <w:r w:rsidRPr="00AC7437">
        <w:rPr>
          <w:rFonts w:asciiTheme="minorHAnsi" w:hAnsiTheme="minorHAnsi"/>
          <w:spacing w:val="-1"/>
          <w:sz w:val="22"/>
          <w:szCs w:val="22"/>
        </w:rPr>
        <w:t>ill</w:t>
      </w:r>
      <w:r w:rsidRPr="00AC7437">
        <w:rPr>
          <w:rFonts w:asciiTheme="minorHAnsi" w:hAnsiTheme="minorHAnsi"/>
          <w:spacing w:val="1"/>
          <w:sz w:val="22"/>
          <w:szCs w:val="22"/>
        </w:rPr>
        <w:t>s</w:t>
      </w:r>
      <w:r w:rsidRPr="00AC7437">
        <w:rPr>
          <w:rFonts w:asciiTheme="minorHAnsi" w:hAnsiTheme="minorHAnsi"/>
          <w:sz w:val="22"/>
          <w:szCs w:val="22"/>
        </w:rPr>
        <w:t>.</w:t>
      </w:r>
      <w:r w:rsidRPr="00AC7437">
        <w:rPr>
          <w:rFonts w:asciiTheme="minorHAnsi" w:hAnsiTheme="minorHAnsi"/>
          <w:spacing w:val="-1"/>
          <w:sz w:val="22"/>
          <w:szCs w:val="22"/>
        </w:rPr>
        <w:t>A</w:t>
      </w:r>
      <w:r w:rsidRPr="00AC7437">
        <w:rPr>
          <w:rFonts w:asciiTheme="minorHAnsi" w:hAnsiTheme="minorHAnsi"/>
          <w:sz w:val="22"/>
          <w:szCs w:val="22"/>
        </w:rPr>
        <w:t>b</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2"/>
          <w:sz w:val="22"/>
          <w:szCs w:val="22"/>
        </w:rPr>
        <w:t>t</w:t>
      </w:r>
      <w:r w:rsidRPr="00AC7437">
        <w:rPr>
          <w:rFonts w:asciiTheme="minorHAnsi" w:hAnsiTheme="minorHAnsi"/>
          <w:sz w:val="22"/>
          <w:szCs w:val="22"/>
        </w:rPr>
        <w:t xml:space="preserve">o </w:t>
      </w:r>
      <w:r w:rsidRPr="00AC7437">
        <w:rPr>
          <w:rFonts w:asciiTheme="minorHAnsi" w:hAnsiTheme="minorHAnsi"/>
          <w:spacing w:val="1"/>
          <w:sz w:val="22"/>
          <w:szCs w:val="22"/>
        </w:rPr>
        <w:t>c</w:t>
      </w:r>
      <w:r w:rsidRPr="00AC7437">
        <w:rPr>
          <w:rFonts w:asciiTheme="minorHAnsi" w:hAnsiTheme="minorHAnsi"/>
          <w:spacing w:val="-3"/>
          <w:sz w:val="22"/>
          <w:szCs w:val="22"/>
        </w:rPr>
        <w:t>o</w:t>
      </w:r>
      <w:r w:rsidRPr="00AC7437">
        <w:rPr>
          <w:rFonts w:asciiTheme="minorHAnsi" w:hAnsiTheme="minorHAnsi"/>
          <w:spacing w:val="2"/>
          <w:sz w:val="22"/>
          <w:szCs w:val="22"/>
        </w:rPr>
        <w:t>m</w:t>
      </w:r>
      <w:r w:rsidRPr="00AC7437">
        <w:rPr>
          <w:rFonts w:asciiTheme="minorHAnsi" w:hAnsiTheme="minorHAnsi"/>
          <w:spacing w:val="4"/>
          <w:sz w:val="22"/>
          <w:szCs w:val="22"/>
        </w:rPr>
        <w:t>m</w:t>
      </w:r>
      <w:r w:rsidRPr="00AC7437">
        <w:rPr>
          <w:rFonts w:asciiTheme="minorHAnsi" w:hAnsiTheme="minorHAnsi"/>
          <w:sz w:val="22"/>
          <w:szCs w:val="22"/>
        </w:rPr>
        <w:t>u</w:t>
      </w:r>
      <w:r w:rsidRPr="00AC7437">
        <w:rPr>
          <w:rFonts w:asciiTheme="minorHAnsi" w:hAnsiTheme="minorHAnsi"/>
          <w:spacing w:val="-1"/>
          <w:sz w:val="22"/>
          <w:szCs w:val="22"/>
        </w:rPr>
        <w:t>ni</w:t>
      </w:r>
      <w:r w:rsidRPr="00AC7437">
        <w:rPr>
          <w:rFonts w:asciiTheme="minorHAnsi" w:hAnsiTheme="minorHAnsi"/>
          <w:spacing w:val="1"/>
          <w:sz w:val="22"/>
          <w:szCs w:val="22"/>
        </w:rPr>
        <w:t>c</w:t>
      </w:r>
      <w:r w:rsidRPr="00AC7437">
        <w:rPr>
          <w:rFonts w:asciiTheme="minorHAnsi" w:hAnsiTheme="minorHAnsi"/>
          <w:sz w:val="22"/>
          <w:szCs w:val="22"/>
        </w:rPr>
        <w:t xml:space="preserve">ate </w:t>
      </w:r>
      <w:r w:rsidRPr="00AC7437">
        <w:rPr>
          <w:rFonts w:asciiTheme="minorHAnsi" w:hAnsiTheme="minorHAnsi"/>
          <w:spacing w:val="1"/>
          <w:sz w:val="22"/>
          <w:szCs w:val="22"/>
        </w:rPr>
        <w:t>c</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a</w:t>
      </w:r>
      <w:r w:rsidRPr="00AC7437">
        <w:rPr>
          <w:rFonts w:asciiTheme="minorHAnsi" w:hAnsiTheme="minorHAnsi"/>
          <w:spacing w:val="1"/>
          <w:sz w:val="22"/>
          <w:szCs w:val="22"/>
        </w:rPr>
        <w:t>r</w:t>
      </w:r>
      <w:r w:rsidRPr="00AC7437">
        <w:rPr>
          <w:rFonts w:asciiTheme="minorHAnsi" w:hAnsiTheme="minorHAnsi"/>
          <w:spacing w:val="4"/>
          <w:sz w:val="22"/>
          <w:szCs w:val="22"/>
        </w:rPr>
        <w:t>l</w:t>
      </w:r>
      <w:r w:rsidRPr="00AC7437">
        <w:rPr>
          <w:rFonts w:asciiTheme="minorHAnsi" w:hAnsiTheme="minorHAnsi"/>
          <w:sz w:val="22"/>
          <w:szCs w:val="22"/>
        </w:rPr>
        <w:t>y</w:t>
      </w:r>
      <w:r w:rsidR="002949B6">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2949B6">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w:t>
      </w:r>
      <w:r w:rsidRPr="00AC7437">
        <w:rPr>
          <w:rFonts w:asciiTheme="minorHAnsi" w:hAnsiTheme="minorHAnsi"/>
          <w:spacing w:val="3"/>
          <w:sz w:val="22"/>
          <w:szCs w:val="22"/>
        </w:rPr>
        <w:t>l</w:t>
      </w:r>
      <w:r w:rsidRPr="00AC7437">
        <w:rPr>
          <w:rFonts w:asciiTheme="minorHAnsi" w:hAnsiTheme="minorHAnsi"/>
          <w:sz w:val="22"/>
          <w:szCs w:val="22"/>
        </w:rPr>
        <w:t>y</w:t>
      </w:r>
      <w:r w:rsidR="002949B6">
        <w:rPr>
          <w:rFonts w:asciiTheme="minorHAnsi" w:hAnsiTheme="minorHAnsi"/>
          <w:sz w:val="22"/>
          <w:szCs w:val="22"/>
        </w:rPr>
        <w:t xml:space="preserve"> </w:t>
      </w:r>
      <w:r w:rsidRPr="00AC7437">
        <w:rPr>
          <w:rFonts w:asciiTheme="minorHAnsi" w:hAnsiTheme="minorHAnsi"/>
          <w:spacing w:val="-2"/>
          <w:sz w:val="22"/>
          <w:szCs w:val="22"/>
        </w:rPr>
        <w:t>w</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z w:val="22"/>
          <w:szCs w:val="22"/>
        </w:rPr>
        <w:t>h</w:t>
      </w:r>
      <w:r w:rsidR="002949B6">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2"/>
          <w:sz w:val="22"/>
          <w:szCs w:val="22"/>
        </w:rPr>
        <w:t>t</w:t>
      </w:r>
      <w:r w:rsidRPr="00AC7437">
        <w:rPr>
          <w:rFonts w:asciiTheme="minorHAnsi" w:hAnsiTheme="minorHAnsi"/>
          <w:sz w:val="22"/>
          <w:szCs w:val="22"/>
        </w:rPr>
        <w:t>ern</w:t>
      </w:r>
      <w:r w:rsidRPr="00AC7437">
        <w:rPr>
          <w:rFonts w:asciiTheme="minorHAnsi" w:hAnsiTheme="minorHAnsi"/>
          <w:spacing w:val="2"/>
          <w:sz w:val="22"/>
          <w:szCs w:val="22"/>
        </w:rPr>
        <w:t>a</w:t>
      </w:r>
      <w:r w:rsidRPr="00AC7437">
        <w:rPr>
          <w:rFonts w:asciiTheme="minorHAnsi" w:hAnsiTheme="minorHAnsi"/>
          <w:sz w:val="22"/>
          <w:szCs w:val="22"/>
        </w:rPr>
        <w:t>l</w:t>
      </w:r>
      <w:r w:rsidR="002949B6">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2949B6">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x</w:t>
      </w:r>
      <w:r w:rsidRPr="00AC7437">
        <w:rPr>
          <w:rFonts w:asciiTheme="minorHAnsi" w:hAnsiTheme="minorHAnsi"/>
          <w:sz w:val="22"/>
          <w:szCs w:val="22"/>
        </w:rPr>
        <w:t>tern</w:t>
      </w:r>
      <w:r w:rsidRPr="00AC7437">
        <w:rPr>
          <w:rFonts w:asciiTheme="minorHAnsi" w:hAnsiTheme="minorHAnsi"/>
          <w:spacing w:val="2"/>
          <w:sz w:val="22"/>
          <w:szCs w:val="22"/>
        </w:rPr>
        <w:t>a</w:t>
      </w:r>
      <w:r w:rsidRPr="00AC7437">
        <w:rPr>
          <w:rFonts w:asciiTheme="minorHAnsi" w:hAnsiTheme="minorHAnsi"/>
          <w:sz w:val="22"/>
          <w:szCs w:val="22"/>
        </w:rPr>
        <w:t>l</w:t>
      </w:r>
      <w:r w:rsidR="002949B6">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3"/>
          <w:sz w:val="22"/>
          <w:szCs w:val="22"/>
        </w:rPr>
        <w:t>k</w:t>
      </w:r>
      <w:r w:rsidRPr="00AC7437">
        <w:rPr>
          <w:rFonts w:asciiTheme="minorHAnsi" w:hAnsiTheme="minorHAnsi"/>
          <w:sz w:val="22"/>
          <w:szCs w:val="22"/>
        </w:rPr>
        <w:t>e</w:t>
      </w:r>
      <w:r w:rsidRPr="00AC7437">
        <w:rPr>
          <w:rFonts w:asciiTheme="minorHAnsi" w:hAnsiTheme="minorHAnsi"/>
          <w:spacing w:val="-1"/>
          <w:sz w:val="22"/>
          <w:szCs w:val="22"/>
        </w:rPr>
        <w:t>h</w:t>
      </w:r>
      <w:r w:rsidRPr="00AC7437">
        <w:rPr>
          <w:rFonts w:asciiTheme="minorHAnsi" w:hAnsiTheme="minorHAnsi"/>
          <w:sz w:val="22"/>
          <w:szCs w:val="22"/>
        </w:rPr>
        <w:t>o</w:t>
      </w:r>
      <w:r w:rsidRPr="00AC7437">
        <w:rPr>
          <w:rFonts w:asciiTheme="minorHAnsi" w:hAnsiTheme="minorHAnsi"/>
          <w:spacing w:val="-1"/>
          <w:sz w:val="22"/>
          <w:szCs w:val="22"/>
        </w:rPr>
        <w:t>l</w:t>
      </w:r>
      <w:r w:rsidRPr="00AC7437">
        <w:rPr>
          <w:rFonts w:asciiTheme="minorHAnsi" w:hAnsiTheme="minorHAnsi"/>
          <w:sz w:val="22"/>
          <w:szCs w:val="22"/>
        </w:rPr>
        <w:t>d</w:t>
      </w:r>
      <w:r w:rsidRPr="00AC7437">
        <w:rPr>
          <w:rFonts w:asciiTheme="minorHAnsi" w:hAnsiTheme="minorHAnsi"/>
          <w:spacing w:val="1"/>
          <w:sz w:val="22"/>
          <w:szCs w:val="22"/>
        </w:rPr>
        <w:t>er</w:t>
      </w:r>
      <w:r w:rsidRPr="00AC7437">
        <w:rPr>
          <w:rFonts w:asciiTheme="minorHAnsi" w:hAnsiTheme="minorHAnsi"/>
          <w:sz w:val="22"/>
          <w:szCs w:val="22"/>
        </w:rPr>
        <w:t>s</w:t>
      </w:r>
      <w:r w:rsidR="002949B6">
        <w:rPr>
          <w:rFonts w:asciiTheme="minorHAnsi" w:hAnsiTheme="minorHAnsi"/>
          <w:sz w:val="22"/>
          <w:szCs w:val="22"/>
        </w:rPr>
        <w:t xml:space="preserve"> </w:t>
      </w:r>
      <w:r w:rsidRPr="00AC7437">
        <w:rPr>
          <w:rFonts w:asciiTheme="minorHAnsi" w:hAnsiTheme="minorHAnsi"/>
          <w:sz w:val="22"/>
          <w:szCs w:val="22"/>
        </w:rPr>
        <w:t>as</w:t>
      </w:r>
      <w:r w:rsidR="002949B6">
        <w:rPr>
          <w:rFonts w:asciiTheme="minorHAnsi" w:hAnsiTheme="minorHAnsi"/>
          <w:sz w:val="22"/>
          <w:szCs w:val="22"/>
        </w:rPr>
        <w:t xml:space="preserve"> </w:t>
      </w:r>
      <w:r w:rsidRPr="00AC7437">
        <w:rPr>
          <w:rFonts w:asciiTheme="minorHAnsi" w:hAnsiTheme="minorHAnsi"/>
          <w:sz w:val="22"/>
          <w:szCs w:val="22"/>
        </w:rPr>
        <w:t xml:space="preserve">a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Pr="00AC7437">
        <w:rPr>
          <w:rFonts w:asciiTheme="minorHAnsi" w:hAnsiTheme="minorHAnsi"/>
          <w:spacing w:val="2"/>
          <w:sz w:val="22"/>
          <w:szCs w:val="22"/>
        </w:rPr>
        <w:t>a</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w:t>
      </w:r>
      <w:r w:rsidR="002949B6">
        <w:rPr>
          <w:rFonts w:asciiTheme="minorHAnsi" w:hAnsiTheme="minorHAnsi"/>
          <w:sz w:val="22"/>
          <w:szCs w:val="22"/>
        </w:rPr>
        <w:t xml:space="preserve"> </w:t>
      </w:r>
      <w:r w:rsidRPr="00AC7437">
        <w:rPr>
          <w:rFonts w:asciiTheme="minorHAnsi" w:hAnsiTheme="minorHAnsi"/>
          <w:sz w:val="22"/>
          <w:szCs w:val="22"/>
        </w:rPr>
        <w:t>of</w:t>
      </w:r>
      <w:r w:rsidR="002949B6">
        <w:rPr>
          <w:rFonts w:asciiTheme="minorHAnsi" w:hAnsiTheme="minorHAnsi"/>
          <w:sz w:val="22"/>
          <w:szCs w:val="22"/>
        </w:rPr>
        <w:t xml:space="preserve"> </w:t>
      </w:r>
      <w:r w:rsidRPr="00AC7437">
        <w:rPr>
          <w:rFonts w:asciiTheme="minorHAnsi" w:hAnsiTheme="minorHAnsi"/>
          <w:sz w:val="22"/>
          <w:szCs w:val="22"/>
        </w:rPr>
        <w:t>an</w:t>
      </w:r>
      <w:r w:rsidR="002949B6">
        <w:rPr>
          <w:rFonts w:asciiTheme="minorHAnsi" w:hAnsiTheme="minorHAnsi"/>
          <w:sz w:val="22"/>
          <w:szCs w:val="22"/>
        </w:rPr>
        <w:t xml:space="preserve"> </w:t>
      </w:r>
      <w:r w:rsidRPr="00AC7437">
        <w:rPr>
          <w:rFonts w:asciiTheme="minorHAnsi" w:hAnsiTheme="minorHAnsi"/>
          <w:sz w:val="22"/>
          <w:szCs w:val="22"/>
        </w:rPr>
        <w:t>I</w:t>
      </w:r>
      <w:r w:rsidRPr="00AC7437">
        <w:rPr>
          <w:rFonts w:asciiTheme="minorHAnsi" w:hAnsiTheme="minorHAnsi"/>
          <w:spacing w:val="4"/>
          <w:sz w:val="22"/>
          <w:szCs w:val="22"/>
        </w:rPr>
        <w:t>F</w:t>
      </w:r>
      <w:r w:rsidRPr="00AC7437">
        <w:rPr>
          <w:rFonts w:asciiTheme="minorHAnsi" w:hAnsiTheme="minorHAnsi"/>
          <w:spacing w:val="-1"/>
          <w:sz w:val="22"/>
          <w:szCs w:val="22"/>
        </w:rPr>
        <w:t>A</w:t>
      </w:r>
      <w:r w:rsidRPr="00AC7437">
        <w:rPr>
          <w:rFonts w:asciiTheme="minorHAnsi" w:hAnsiTheme="minorHAnsi"/>
          <w:sz w:val="22"/>
          <w:szCs w:val="22"/>
        </w:rPr>
        <w:t>D</w:t>
      </w:r>
      <w:r w:rsidR="002949B6">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3"/>
          <w:sz w:val="22"/>
          <w:szCs w:val="22"/>
        </w:rPr>
        <w:t>T</w:t>
      </w:r>
      <w:r w:rsidRPr="00AC7437">
        <w:rPr>
          <w:rFonts w:asciiTheme="minorHAnsi" w:hAnsiTheme="minorHAnsi"/>
          <w:sz w:val="22"/>
          <w:szCs w:val="22"/>
        </w:rPr>
        <w:t>h</w:t>
      </w:r>
      <w:r w:rsidRPr="00AC7437">
        <w:rPr>
          <w:rFonts w:asciiTheme="minorHAnsi" w:hAnsiTheme="minorHAnsi"/>
          <w:spacing w:val="-1"/>
          <w:sz w:val="22"/>
          <w:szCs w:val="22"/>
        </w:rPr>
        <w:t>i</w:t>
      </w:r>
      <w:r w:rsidRPr="00AC7437">
        <w:rPr>
          <w:rFonts w:asciiTheme="minorHAnsi" w:hAnsiTheme="minorHAnsi"/>
          <w:sz w:val="22"/>
          <w:szCs w:val="22"/>
        </w:rPr>
        <w:t>s</w:t>
      </w:r>
      <w:r w:rsidR="002949B6">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c</w:t>
      </w:r>
      <w:r w:rsidRPr="00AC7437">
        <w:rPr>
          <w:rFonts w:asciiTheme="minorHAnsi" w:hAnsiTheme="minorHAnsi"/>
          <w:spacing w:val="-1"/>
          <w:sz w:val="22"/>
          <w:szCs w:val="22"/>
        </w:rPr>
        <w:t>l</w:t>
      </w:r>
      <w:r w:rsidRPr="00AC7437">
        <w:rPr>
          <w:rFonts w:asciiTheme="minorHAnsi" w:hAnsiTheme="minorHAnsi"/>
          <w:spacing w:val="2"/>
          <w:sz w:val="22"/>
          <w:szCs w:val="22"/>
        </w:rPr>
        <w:t>u</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z w:val="22"/>
          <w:szCs w:val="22"/>
        </w:rPr>
        <w:t>s</w:t>
      </w:r>
      <w:r w:rsidR="002949B6">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2"/>
          <w:sz w:val="22"/>
          <w:szCs w:val="22"/>
        </w:rPr>
        <w:t>ff</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w:t>
      </w:r>
      <w:r w:rsidRPr="00AC7437">
        <w:rPr>
          <w:rFonts w:asciiTheme="minorHAnsi" w:hAnsiTheme="minorHAnsi"/>
          <w:spacing w:val="2"/>
          <w:sz w:val="22"/>
          <w:szCs w:val="22"/>
        </w:rPr>
        <w:t xml:space="preserve"> n</w:t>
      </w:r>
      <w:r w:rsidRPr="00AC7437">
        <w:rPr>
          <w:rFonts w:asciiTheme="minorHAnsi" w:hAnsiTheme="minorHAnsi"/>
          <w:sz w:val="22"/>
          <w:szCs w:val="22"/>
        </w:rPr>
        <w:t>e</w:t>
      </w:r>
      <w:r w:rsidRPr="00AC7437">
        <w:rPr>
          <w:rFonts w:asciiTheme="minorHAnsi" w:hAnsiTheme="minorHAnsi"/>
          <w:spacing w:val="-1"/>
          <w:sz w:val="22"/>
          <w:szCs w:val="22"/>
        </w:rPr>
        <w:t>g</w:t>
      </w:r>
      <w:r w:rsidRPr="00AC7437">
        <w:rPr>
          <w:rFonts w:asciiTheme="minorHAnsi" w:hAnsiTheme="minorHAnsi"/>
          <w:spacing w:val="2"/>
          <w:sz w:val="22"/>
          <w:szCs w:val="22"/>
        </w:rPr>
        <w:t>o</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z w:val="22"/>
          <w:szCs w:val="22"/>
        </w:rPr>
        <w:t>at</w:t>
      </w:r>
      <w:r w:rsidRPr="00AC7437">
        <w:rPr>
          <w:rFonts w:asciiTheme="minorHAnsi" w:hAnsiTheme="minorHAnsi"/>
          <w:spacing w:val="1"/>
          <w:sz w:val="22"/>
          <w:szCs w:val="22"/>
        </w:rPr>
        <w:t>i</w:t>
      </w:r>
      <w:r w:rsidRPr="00AC7437">
        <w:rPr>
          <w:rFonts w:asciiTheme="minorHAnsi" w:hAnsiTheme="minorHAnsi"/>
          <w:sz w:val="22"/>
          <w:szCs w:val="22"/>
        </w:rPr>
        <w:t>ona</w:t>
      </w:r>
      <w:r w:rsidRPr="00AC7437">
        <w:rPr>
          <w:rFonts w:asciiTheme="minorHAnsi" w:hAnsiTheme="minorHAnsi"/>
          <w:spacing w:val="-1"/>
          <w:sz w:val="22"/>
          <w:szCs w:val="22"/>
        </w:rPr>
        <w:t>n</w:t>
      </w:r>
      <w:r w:rsidRPr="00AC7437">
        <w:rPr>
          <w:rFonts w:asciiTheme="minorHAnsi" w:hAnsiTheme="minorHAnsi"/>
          <w:sz w:val="22"/>
          <w:szCs w:val="22"/>
        </w:rPr>
        <w:t>d</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3"/>
          <w:sz w:val="22"/>
          <w:szCs w:val="22"/>
        </w:rPr>
        <w:t>s</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ta</w:t>
      </w:r>
      <w:r w:rsidRPr="00AC7437">
        <w:rPr>
          <w:rFonts w:asciiTheme="minorHAnsi" w:hAnsiTheme="minorHAnsi"/>
          <w:spacing w:val="1"/>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 xml:space="preserve">n </w:t>
      </w:r>
      <w:r w:rsidRPr="00AC7437">
        <w:rPr>
          <w:rFonts w:asciiTheme="minorHAnsi" w:hAnsiTheme="minorHAnsi"/>
          <w:spacing w:val="-1"/>
          <w:sz w:val="22"/>
          <w:szCs w:val="22"/>
        </w:rPr>
        <w:t>s</w:t>
      </w:r>
      <w:r w:rsidRPr="00AC7437">
        <w:rPr>
          <w:rFonts w:asciiTheme="minorHAnsi" w:hAnsiTheme="minorHAnsi"/>
          <w:spacing w:val="3"/>
          <w:sz w:val="22"/>
          <w:szCs w:val="22"/>
        </w:rPr>
        <w:t>k</w:t>
      </w:r>
      <w:r w:rsidRPr="00AC7437">
        <w:rPr>
          <w:rFonts w:asciiTheme="minorHAnsi" w:hAnsiTheme="minorHAnsi"/>
          <w:spacing w:val="-1"/>
          <w:sz w:val="22"/>
          <w:szCs w:val="22"/>
        </w:rPr>
        <w:t>ill</w:t>
      </w:r>
      <w:r w:rsidRPr="00AC7437">
        <w:rPr>
          <w:rFonts w:asciiTheme="minorHAnsi" w:hAnsiTheme="minorHAnsi"/>
          <w:spacing w:val="1"/>
          <w:sz w:val="22"/>
          <w:szCs w:val="22"/>
        </w:rPr>
        <w:t>s</w:t>
      </w:r>
      <w:r w:rsidRPr="00AC7437">
        <w:rPr>
          <w:rFonts w:asciiTheme="minorHAnsi" w:hAnsiTheme="minorHAnsi"/>
          <w:sz w:val="22"/>
          <w:szCs w:val="22"/>
        </w:rPr>
        <w:t>;</w:t>
      </w:r>
    </w:p>
    <w:p w:rsidR="00F56DEE" w:rsidRPr="00AC7437" w:rsidRDefault="00F56DEE" w:rsidP="00F728FC">
      <w:pPr>
        <w:widowControl w:val="0"/>
        <w:autoSpaceDE w:val="0"/>
        <w:autoSpaceDN w:val="0"/>
        <w:adjustRightInd w:val="0"/>
        <w:spacing w:before="41" w:line="240" w:lineRule="auto"/>
        <w:ind w:left="810" w:right="113" w:hanging="270"/>
        <w:jc w:val="both"/>
        <w:rPr>
          <w:rFonts w:asciiTheme="minorHAnsi" w:hAnsiTheme="minorHAnsi"/>
          <w:sz w:val="22"/>
          <w:szCs w:val="22"/>
        </w:rPr>
      </w:pPr>
      <w:r w:rsidRPr="00AC7437">
        <w:rPr>
          <w:rFonts w:asciiTheme="minorHAnsi" w:hAnsiTheme="minorHAnsi"/>
          <w:spacing w:val="1"/>
          <w:sz w:val="22"/>
          <w:szCs w:val="22"/>
        </w:rPr>
        <w:t>c</w:t>
      </w:r>
      <w:r w:rsidRPr="00AC7437">
        <w:rPr>
          <w:rFonts w:asciiTheme="minorHAnsi" w:hAnsiTheme="minorHAnsi"/>
          <w:sz w:val="22"/>
          <w:szCs w:val="22"/>
        </w:rPr>
        <w:t>)</w:t>
      </w:r>
      <w:r w:rsidRPr="00AC7437">
        <w:rPr>
          <w:rFonts w:asciiTheme="minorHAnsi" w:hAnsiTheme="minorHAnsi"/>
          <w:sz w:val="22"/>
          <w:szCs w:val="22"/>
        </w:rPr>
        <w:tab/>
        <w:t>In</w:t>
      </w:r>
      <w:r w:rsidRPr="00AC7437">
        <w:rPr>
          <w:rFonts w:asciiTheme="minorHAnsi" w:hAnsiTheme="minorHAnsi"/>
          <w:spacing w:val="-1"/>
          <w:sz w:val="22"/>
          <w:szCs w:val="22"/>
        </w:rPr>
        <w:t>t</w:t>
      </w:r>
      <w:r w:rsidRPr="00AC7437">
        <w:rPr>
          <w:rFonts w:asciiTheme="minorHAnsi" w:hAnsiTheme="minorHAnsi"/>
          <w:sz w:val="22"/>
          <w:szCs w:val="22"/>
        </w:rPr>
        <w:t>e</w:t>
      </w:r>
      <w:r w:rsidRPr="00AC7437">
        <w:rPr>
          <w:rFonts w:asciiTheme="minorHAnsi" w:hAnsiTheme="minorHAnsi"/>
          <w:spacing w:val="-1"/>
          <w:sz w:val="22"/>
          <w:szCs w:val="22"/>
        </w:rPr>
        <w:t>g</w:t>
      </w:r>
      <w:r w:rsidRPr="00AC7437">
        <w:rPr>
          <w:rFonts w:asciiTheme="minorHAnsi" w:hAnsiTheme="minorHAnsi"/>
          <w:spacing w:val="3"/>
          <w:sz w:val="22"/>
          <w:szCs w:val="22"/>
        </w:rPr>
        <w:t>r</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pacing w:val="-4"/>
          <w:sz w:val="22"/>
          <w:szCs w:val="22"/>
        </w:rPr>
        <w:t>y</w:t>
      </w:r>
      <w:proofErr w:type="gramStart"/>
      <w:r w:rsidRPr="00AC7437">
        <w:rPr>
          <w:rFonts w:asciiTheme="minorHAnsi" w:hAnsiTheme="minorHAnsi"/>
          <w:sz w:val="22"/>
          <w:szCs w:val="22"/>
        </w:rPr>
        <w:t>:</w:t>
      </w:r>
      <w:r w:rsidRPr="00AC7437">
        <w:rPr>
          <w:rFonts w:asciiTheme="minorHAnsi" w:hAnsiTheme="minorHAnsi"/>
          <w:spacing w:val="9"/>
          <w:sz w:val="22"/>
          <w:szCs w:val="22"/>
        </w:rPr>
        <w:t>W</w:t>
      </w:r>
      <w:r w:rsidRPr="00AC7437">
        <w:rPr>
          <w:rFonts w:asciiTheme="minorHAnsi" w:hAnsiTheme="minorHAnsi"/>
          <w:sz w:val="22"/>
          <w:szCs w:val="22"/>
        </w:rPr>
        <w:t>o</w:t>
      </w:r>
      <w:r w:rsidRPr="00AC7437">
        <w:rPr>
          <w:rFonts w:asciiTheme="minorHAnsi" w:hAnsiTheme="minorHAnsi"/>
          <w:spacing w:val="-2"/>
          <w:sz w:val="22"/>
          <w:szCs w:val="22"/>
        </w:rPr>
        <w:t>r</w:t>
      </w:r>
      <w:r w:rsidRPr="00AC7437">
        <w:rPr>
          <w:rFonts w:asciiTheme="minorHAnsi" w:hAnsiTheme="minorHAnsi"/>
          <w:spacing w:val="3"/>
          <w:sz w:val="22"/>
          <w:szCs w:val="22"/>
        </w:rPr>
        <w:t>k</w:t>
      </w:r>
      <w:r w:rsidRPr="00AC7437">
        <w:rPr>
          <w:rFonts w:asciiTheme="minorHAnsi" w:hAnsiTheme="minorHAnsi"/>
          <w:sz w:val="22"/>
          <w:szCs w:val="22"/>
        </w:rPr>
        <w:t>s</w:t>
      </w:r>
      <w:proofErr w:type="gramEnd"/>
      <w:r w:rsidR="002949B6">
        <w:rPr>
          <w:rFonts w:asciiTheme="minorHAnsi" w:hAnsiTheme="minorHAnsi"/>
          <w:sz w:val="22"/>
          <w:szCs w:val="22"/>
        </w:rPr>
        <w:t xml:space="preserve"> </w:t>
      </w:r>
      <w:r w:rsidRPr="00AC7437">
        <w:rPr>
          <w:rFonts w:asciiTheme="minorHAnsi" w:hAnsiTheme="minorHAnsi"/>
          <w:spacing w:val="-2"/>
          <w:sz w:val="22"/>
          <w:szCs w:val="22"/>
        </w:rPr>
        <w:t>w</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z w:val="22"/>
          <w:szCs w:val="22"/>
        </w:rPr>
        <w:t>h tru</w:t>
      </w:r>
      <w:r w:rsidRPr="00AC7437">
        <w:rPr>
          <w:rFonts w:asciiTheme="minorHAnsi" w:hAnsiTheme="minorHAnsi"/>
          <w:spacing w:val="1"/>
          <w:sz w:val="22"/>
          <w:szCs w:val="22"/>
        </w:rPr>
        <w:t>s</w:t>
      </w:r>
      <w:r w:rsidRPr="00AC7437">
        <w:rPr>
          <w:rFonts w:asciiTheme="minorHAnsi" w:hAnsiTheme="minorHAnsi"/>
          <w:spacing w:val="2"/>
          <w:sz w:val="22"/>
          <w:szCs w:val="22"/>
        </w:rPr>
        <w:t>t</w:t>
      </w:r>
      <w:r w:rsidRPr="00AC7437">
        <w:rPr>
          <w:rFonts w:asciiTheme="minorHAnsi" w:hAnsiTheme="minorHAnsi"/>
          <w:sz w:val="22"/>
          <w:szCs w:val="22"/>
        </w:rPr>
        <w:t>worth</w:t>
      </w:r>
      <w:r w:rsidRPr="00AC7437">
        <w:rPr>
          <w:rFonts w:asciiTheme="minorHAnsi" w:hAnsiTheme="minorHAnsi"/>
          <w:spacing w:val="-2"/>
          <w:sz w:val="22"/>
          <w:szCs w:val="22"/>
        </w:rPr>
        <w:t>i</w:t>
      </w:r>
      <w:r w:rsidRPr="00AC7437">
        <w:rPr>
          <w:rFonts w:asciiTheme="minorHAnsi" w:hAnsiTheme="minorHAnsi"/>
          <w:spacing w:val="2"/>
          <w:sz w:val="22"/>
          <w:szCs w:val="22"/>
        </w:rPr>
        <w:t>n</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sa</w:t>
      </w:r>
      <w:r w:rsidRPr="00AC7437">
        <w:rPr>
          <w:rFonts w:asciiTheme="minorHAnsi" w:hAnsiTheme="minorHAnsi"/>
          <w:spacing w:val="-1"/>
          <w:sz w:val="22"/>
          <w:szCs w:val="22"/>
        </w:rPr>
        <w:t>n</w:t>
      </w:r>
      <w:r w:rsidRPr="00AC7437">
        <w:rPr>
          <w:rFonts w:asciiTheme="minorHAnsi" w:hAnsiTheme="minorHAnsi"/>
          <w:sz w:val="22"/>
          <w:szCs w:val="22"/>
        </w:rPr>
        <w:t>d</w:t>
      </w:r>
      <w:r w:rsidRPr="00AC7437">
        <w:rPr>
          <w:rFonts w:asciiTheme="minorHAnsi" w:hAnsiTheme="minorHAnsi"/>
          <w:spacing w:val="1"/>
          <w:sz w:val="22"/>
          <w:szCs w:val="22"/>
        </w:rPr>
        <w:t xml:space="preserve"> i</w:t>
      </w:r>
      <w:r w:rsidRPr="00AC7437">
        <w:rPr>
          <w:rFonts w:asciiTheme="minorHAnsi" w:hAnsiTheme="minorHAnsi"/>
          <w:sz w:val="22"/>
          <w:szCs w:val="22"/>
        </w:rPr>
        <w:t>nt</w:t>
      </w:r>
      <w:r w:rsidRPr="00AC7437">
        <w:rPr>
          <w:rFonts w:asciiTheme="minorHAnsi" w:hAnsiTheme="minorHAnsi"/>
          <w:spacing w:val="1"/>
          <w:sz w:val="22"/>
          <w:szCs w:val="22"/>
        </w:rPr>
        <w:t>e</w:t>
      </w:r>
      <w:r w:rsidRPr="00AC7437">
        <w:rPr>
          <w:rFonts w:asciiTheme="minorHAnsi" w:hAnsiTheme="minorHAnsi"/>
          <w:sz w:val="22"/>
          <w:szCs w:val="22"/>
        </w:rPr>
        <w:t>gri</w:t>
      </w:r>
      <w:r w:rsidRPr="00AC7437">
        <w:rPr>
          <w:rFonts w:asciiTheme="minorHAnsi" w:hAnsiTheme="minorHAnsi"/>
          <w:spacing w:val="4"/>
          <w:sz w:val="22"/>
          <w:szCs w:val="22"/>
        </w:rPr>
        <w:t>t</w:t>
      </w:r>
      <w:r w:rsidRPr="00AC7437">
        <w:rPr>
          <w:rFonts w:asciiTheme="minorHAnsi" w:hAnsiTheme="minorHAnsi"/>
          <w:sz w:val="22"/>
          <w:szCs w:val="22"/>
        </w:rPr>
        <w:t>ya</w:t>
      </w:r>
      <w:r w:rsidRPr="00AC7437">
        <w:rPr>
          <w:rFonts w:asciiTheme="minorHAnsi" w:hAnsiTheme="minorHAnsi"/>
          <w:spacing w:val="-1"/>
          <w:sz w:val="22"/>
          <w:szCs w:val="22"/>
        </w:rPr>
        <w:t>n</w:t>
      </w:r>
      <w:r w:rsidRPr="00AC7437">
        <w:rPr>
          <w:rFonts w:asciiTheme="minorHAnsi" w:hAnsiTheme="minorHAnsi"/>
          <w:sz w:val="22"/>
          <w:szCs w:val="22"/>
        </w:rPr>
        <w:t>d</w:t>
      </w:r>
      <w:r w:rsidR="002949B6">
        <w:rPr>
          <w:rFonts w:asciiTheme="minorHAnsi" w:hAnsiTheme="minorHAnsi"/>
          <w:sz w:val="22"/>
          <w:szCs w:val="22"/>
        </w:rPr>
        <w:t xml:space="preserve"> </w:t>
      </w:r>
      <w:r w:rsidRPr="00AC7437">
        <w:rPr>
          <w:rFonts w:asciiTheme="minorHAnsi" w:hAnsiTheme="minorHAnsi"/>
          <w:sz w:val="22"/>
          <w:szCs w:val="22"/>
        </w:rPr>
        <w:t>h</w:t>
      </w:r>
      <w:r w:rsidRPr="00AC7437">
        <w:rPr>
          <w:rFonts w:asciiTheme="minorHAnsi" w:hAnsiTheme="minorHAnsi"/>
          <w:spacing w:val="-1"/>
          <w:sz w:val="22"/>
          <w:szCs w:val="22"/>
        </w:rPr>
        <w:t>a</w:t>
      </w:r>
      <w:r w:rsidRPr="00AC7437">
        <w:rPr>
          <w:rFonts w:asciiTheme="minorHAnsi" w:hAnsiTheme="minorHAnsi"/>
          <w:sz w:val="22"/>
          <w:szCs w:val="22"/>
        </w:rPr>
        <w:t>s</w:t>
      </w:r>
      <w:r w:rsidR="002949B6">
        <w:rPr>
          <w:rFonts w:asciiTheme="minorHAnsi" w:hAnsiTheme="minorHAnsi"/>
          <w:sz w:val="22"/>
          <w:szCs w:val="22"/>
        </w:rPr>
        <w:t xml:space="preserve"> </w:t>
      </w:r>
      <w:r w:rsidRPr="00AC7437">
        <w:rPr>
          <w:rFonts w:asciiTheme="minorHAnsi" w:hAnsiTheme="minorHAnsi"/>
          <w:sz w:val="22"/>
          <w:szCs w:val="22"/>
        </w:rPr>
        <w:t>a</w:t>
      </w:r>
      <w:r w:rsidR="002949B6">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a</w:t>
      </w:r>
      <w:r w:rsidRPr="00AC7437">
        <w:rPr>
          <w:rFonts w:asciiTheme="minorHAnsi" w:hAnsiTheme="minorHAnsi"/>
          <w:sz w:val="22"/>
          <w:szCs w:val="22"/>
        </w:rPr>
        <w:t>r</w:t>
      </w:r>
      <w:r w:rsidRPr="00AC7437">
        <w:rPr>
          <w:rFonts w:asciiTheme="minorHAnsi" w:hAnsiTheme="minorHAnsi"/>
          <w:spacing w:val="1"/>
          <w:sz w:val="22"/>
          <w:szCs w:val="22"/>
        </w:rPr>
        <w:t xml:space="preserve"> c</w:t>
      </w:r>
      <w:r w:rsidRPr="00AC7437">
        <w:rPr>
          <w:rFonts w:asciiTheme="minorHAnsi" w:hAnsiTheme="minorHAnsi"/>
          <w:sz w:val="22"/>
          <w:szCs w:val="22"/>
        </w:rPr>
        <w:t>o</w:t>
      </w:r>
      <w:r w:rsidRPr="00AC7437">
        <w:rPr>
          <w:rFonts w:asciiTheme="minorHAnsi" w:hAnsiTheme="minorHAnsi"/>
          <w:spacing w:val="2"/>
          <w:sz w:val="22"/>
          <w:szCs w:val="22"/>
        </w:rPr>
        <w:t>m</w:t>
      </w:r>
      <w:r w:rsidRPr="00AC7437">
        <w:rPr>
          <w:rFonts w:asciiTheme="minorHAnsi" w:hAnsiTheme="minorHAnsi"/>
          <w:spacing w:val="4"/>
          <w:sz w:val="22"/>
          <w:szCs w:val="22"/>
        </w:rPr>
        <w:t>m</w:t>
      </w:r>
      <w:r w:rsidRPr="00AC7437">
        <w:rPr>
          <w:rFonts w:asciiTheme="minorHAnsi" w:hAnsiTheme="minorHAnsi"/>
          <w:spacing w:val="-1"/>
          <w:sz w:val="22"/>
          <w:szCs w:val="22"/>
        </w:rPr>
        <w:t>i</w:t>
      </w:r>
      <w:r w:rsidRPr="00AC7437">
        <w:rPr>
          <w:rFonts w:asciiTheme="minorHAnsi" w:hAnsiTheme="minorHAnsi"/>
          <w:spacing w:val="-3"/>
          <w:sz w:val="22"/>
          <w:szCs w:val="22"/>
        </w:rPr>
        <w:t>t</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2949B6">
        <w:rPr>
          <w:rFonts w:asciiTheme="minorHAnsi" w:hAnsiTheme="minorHAnsi"/>
          <w:sz w:val="22"/>
          <w:szCs w:val="22"/>
        </w:rPr>
        <w:t xml:space="preserve"> </w:t>
      </w:r>
      <w:r w:rsidRPr="00AC7437">
        <w:rPr>
          <w:rFonts w:asciiTheme="minorHAnsi" w:hAnsiTheme="minorHAnsi"/>
          <w:sz w:val="22"/>
          <w:szCs w:val="22"/>
        </w:rPr>
        <w:t>to</w:t>
      </w:r>
      <w:r w:rsidR="002949B6">
        <w:rPr>
          <w:rFonts w:asciiTheme="minorHAnsi" w:hAnsiTheme="minorHAnsi"/>
          <w:sz w:val="22"/>
          <w:szCs w:val="22"/>
        </w:rPr>
        <w:t xml:space="preserve"> </w:t>
      </w:r>
      <w:r w:rsidRPr="00AC7437">
        <w:rPr>
          <w:rFonts w:asciiTheme="minorHAnsi" w:hAnsiTheme="minorHAnsi"/>
          <w:sz w:val="22"/>
          <w:szCs w:val="22"/>
        </w:rPr>
        <w:t>p</w:t>
      </w:r>
      <w:r w:rsidRPr="00AC7437">
        <w:rPr>
          <w:rFonts w:asciiTheme="minorHAnsi" w:hAnsiTheme="minorHAnsi"/>
          <w:spacing w:val="-1"/>
          <w:sz w:val="22"/>
          <w:szCs w:val="22"/>
        </w:rPr>
        <w:t>o</w:t>
      </w:r>
      <w:r w:rsidRPr="00AC7437">
        <w:rPr>
          <w:rFonts w:asciiTheme="minorHAnsi" w:hAnsiTheme="minorHAnsi"/>
          <w:spacing w:val="1"/>
          <w:sz w:val="22"/>
          <w:szCs w:val="22"/>
        </w:rPr>
        <w:t>v</w:t>
      </w:r>
      <w:r w:rsidRPr="00AC7437">
        <w:rPr>
          <w:rFonts w:asciiTheme="minorHAnsi" w:hAnsiTheme="minorHAnsi"/>
          <w:sz w:val="22"/>
          <w:szCs w:val="22"/>
        </w:rPr>
        <w:t>er</w:t>
      </w:r>
      <w:r w:rsidRPr="00AC7437">
        <w:rPr>
          <w:rFonts w:asciiTheme="minorHAnsi" w:hAnsiTheme="minorHAnsi"/>
          <w:spacing w:val="3"/>
          <w:sz w:val="22"/>
          <w:szCs w:val="22"/>
        </w:rPr>
        <w:t>t</w:t>
      </w:r>
      <w:r w:rsidRPr="00AC7437">
        <w:rPr>
          <w:rFonts w:asciiTheme="minorHAnsi" w:hAnsiTheme="minorHAnsi"/>
          <w:sz w:val="22"/>
          <w:szCs w:val="22"/>
        </w:rPr>
        <w:t xml:space="preserve">y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d</w:t>
      </w:r>
      <w:r w:rsidRPr="00AC7437">
        <w:rPr>
          <w:rFonts w:asciiTheme="minorHAnsi" w:hAnsiTheme="minorHAnsi"/>
          <w:sz w:val="22"/>
          <w:szCs w:val="22"/>
        </w:rPr>
        <w:t>u</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w:t>
      </w:r>
      <w:r w:rsidR="002949B6">
        <w:rPr>
          <w:rFonts w:asciiTheme="minorHAnsi" w:hAnsiTheme="minorHAnsi"/>
          <w:sz w:val="22"/>
          <w:szCs w:val="22"/>
        </w:rPr>
        <w:t xml:space="preserve"> </w:t>
      </w:r>
      <w:r w:rsidRPr="00AC7437">
        <w:rPr>
          <w:rFonts w:asciiTheme="minorHAnsi" w:hAnsiTheme="minorHAnsi"/>
          <w:spacing w:val="-1"/>
          <w:sz w:val="22"/>
          <w:szCs w:val="22"/>
        </w:rPr>
        <w:t>o</w:t>
      </w:r>
      <w:r w:rsidRPr="00AC7437">
        <w:rPr>
          <w:rFonts w:asciiTheme="minorHAnsi" w:hAnsiTheme="minorHAnsi"/>
          <w:sz w:val="22"/>
          <w:szCs w:val="22"/>
        </w:rPr>
        <w:t xml:space="preserve">f </w:t>
      </w:r>
      <w:r w:rsidRPr="00AC7437">
        <w:rPr>
          <w:rFonts w:asciiTheme="minorHAnsi" w:hAnsiTheme="minorHAnsi"/>
          <w:spacing w:val="1"/>
          <w:sz w:val="22"/>
          <w:szCs w:val="22"/>
        </w:rPr>
        <w:t>l</w:t>
      </w:r>
      <w:r w:rsidRPr="00AC7437">
        <w:rPr>
          <w:rFonts w:asciiTheme="minorHAnsi" w:hAnsiTheme="minorHAnsi"/>
          <w:sz w:val="22"/>
          <w:szCs w:val="22"/>
        </w:rPr>
        <w:t>o</w:t>
      </w:r>
      <w:r w:rsidRPr="00AC7437">
        <w:rPr>
          <w:rFonts w:asciiTheme="minorHAnsi" w:hAnsiTheme="minorHAnsi"/>
          <w:spacing w:val="1"/>
          <w:sz w:val="22"/>
          <w:szCs w:val="22"/>
        </w:rPr>
        <w:t>c</w:t>
      </w:r>
      <w:r w:rsidRPr="00AC7437">
        <w:rPr>
          <w:rFonts w:asciiTheme="minorHAnsi" w:hAnsiTheme="minorHAnsi"/>
          <w:sz w:val="22"/>
          <w:szCs w:val="22"/>
        </w:rPr>
        <w:t>al</w:t>
      </w:r>
      <w:r w:rsidR="002949B6">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2"/>
          <w:sz w:val="22"/>
          <w:szCs w:val="22"/>
        </w:rPr>
        <w:t>m</w:t>
      </w:r>
      <w:r w:rsidRPr="00AC7437">
        <w:rPr>
          <w:rFonts w:asciiTheme="minorHAnsi" w:hAnsiTheme="minorHAnsi"/>
          <w:spacing w:val="4"/>
          <w:sz w:val="22"/>
          <w:szCs w:val="22"/>
        </w:rPr>
        <w:t>m</w:t>
      </w:r>
      <w:r w:rsidRPr="00AC7437">
        <w:rPr>
          <w:rFonts w:asciiTheme="minorHAnsi" w:hAnsiTheme="minorHAnsi"/>
          <w:sz w:val="22"/>
          <w:szCs w:val="22"/>
        </w:rPr>
        <w:t>u</w:t>
      </w:r>
      <w:r w:rsidRPr="00AC7437">
        <w:rPr>
          <w:rFonts w:asciiTheme="minorHAnsi" w:hAnsiTheme="minorHAnsi"/>
          <w:spacing w:val="-1"/>
          <w:sz w:val="22"/>
          <w:szCs w:val="22"/>
        </w:rPr>
        <w:t>ni</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w:t>
      </w:r>
    </w:p>
    <w:p w:rsidR="00F56DEE" w:rsidRPr="00AC7437" w:rsidRDefault="00F56DEE" w:rsidP="00F728FC">
      <w:pPr>
        <w:widowControl w:val="0"/>
        <w:autoSpaceDE w:val="0"/>
        <w:autoSpaceDN w:val="0"/>
        <w:adjustRightInd w:val="0"/>
        <w:spacing w:before="38" w:line="240" w:lineRule="auto"/>
        <w:ind w:left="810" w:right="104" w:hanging="270"/>
        <w:jc w:val="both"/>
        <w:rPr>
          <w:rFonts w:asciiTheme="minorHAnsi" w:hAnsiTheme="minorHAnsi"/>
          <w:sz w:val="22"/>
          <w:szCs w:val="22"/>
        </w:rPr>
      </w:pPr>
      <w:r w:rsidRPr="00AC7437">
        <w:rPr>
          <w:rFonts w:asciiTheme="minorHAnsi" w:hAnsiTheme="minorHAnsi"/>
          <w:sz w:val="22"/>
          <w:szCs w:val="22"/>
        </w:rPr>
        <w:t>d)</w:t>
      </w:r>
      <w:r w:rsidRPr="00AC7437">
        <w:rPr>
          <w:rFonts w:asciiTheme="minorHAnsi" w:hAnsiTheme="minorHAnsi"/>
          <w:sz w:val="22"/>
          <w:szCs w:val="22"/>
        </w:rPr>
        <w:tab/>
        <w:t>Re</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pacing w:val="1"/>
          <w:sz w:val="22"/>
          <w:szCs w:val="22"/>
        </w:rPr>
        <w:t>c</w:t>
      </w:r>
      <w:r w:rsidRPr="00AC7437">
        <w:rPr>
          <w:rFonts w:asciiTheme="minorHAnsi" w:hAnsiTheme="minorHAnsi"/>
          <w:spacing w:val="2"/>
          <w:sz w:val="22"/>
          <w:szCs w:val="22"/>
        </w:rPr>
        <w:t>e</w:t>
      </w:r>
      <w:r w:rsidRPr="00AC7437">
        <w:rPr>
          <w:rFonts w:asciiTheme="minorHAnsi" w:hAnsiTheme="minorHAnsi"/>
          <w:sz w:val="22"/>
          <w:szCs w:val="22"/>
        </w:rPr>
        <w:t>/</w:t>
      </w:r>
      <w:r w:rsidRPr="00AC7437">
        <w:rPr>
          <w:rFonts w:asciiTheme="minorHAnsi" w:hAnsiTheme="minorHAnsi"/>
          <w:spacing w:val="1"/>
          <w:sz w:val="22"/>
          <w:szCs w:val="22"/>
        </w:rPr>
        <w:t>A</w:t>
      </w:r>
      <w:r w:rsidRPr="00AC7437">
        <w:rPr>
          <w:rFonts w:asciiTheme="minorHAnsi" w:hAnsiTheme="minorHAnsi"/>
          <w:sz w:val="22"/>
          <w:szCs w:val="22"/>
        </w:rPr>
        <w:t>d</w:t>
      </w:r>
      <w:r w:rsidRPr="00AC7437">
        <w:rPr>
          <w:rFonts w:asciiTheme="minorHAnsi" w:hAnsiTheme="minorHAnsi"/>
          <w:spacing w:val="-1"/>
          <w:sz w:val="22"/>
          <w:szCs w:val="22"/>
        </w:rPr>
        <w:t>a</w:t>
      </w:r>
      <w:r w:rsidRPr="00AC7437">
        <w:rPr>
          <w:rFonts w:asciiTheme="minorHAnsi" w:hAnsiTheme="minorHAnsi"/>
          <w:sz w:val="22"/>
          <w:szCs w:val="22"/>
        </w:rPr>
        <w:t>p</w:t>
      </w:r>
      <w:r w:rsidRPr="00AC7437">
        <w:rPr>
          <w:rFonts w:asciiTheme="minorHAnsi" w:hAnsiTheme="minorHAnsi"/>
          <w:spacing w:val="2"/>
          <w:sz w:val="22"/>
          <w:szCs w:val="22"/>
        </w:rPr>
        <w:t>t</w:t>
      </w:r>
      <w:r w:rsidRPr="00AC7437">
        <w:rPr>
          <w:rFonts w:asciiTheme="minorHAnsi" w:hAnsiTheme="minorHAnsi"/>
          <w:sz w:val="22"/>
          <w:szCs w:val="22"/>
        </w:rPr>
        <w:t>a</w:t>
      </w:r>
      <w:r w:rsidRPr="00AC7437">
        <w:rPr>
          <w:rFonts w:asciiTheme="minorHAnsi" w:hAnsiTheme="minorHAnsi"/>
          <w:spacing w:val="1"/>
          <w:sz w:val="22"/>
          <w:szCs w:val="22"/>
        </w:rPr>
        <w:t>b</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z w:val="22"/>
          <w:szCs w:val="22"/>
        </w:rPr>
        <w:t xml:space="preserve">y </w:t>
      </w:r>
      <w:r w:rsidRPr="00AC7437">
        <w:rPr>
          <w:rFonts w:asciiTheme="minorHAnsi" w:hAnsiTheme="minorHAnsi"/>
          <w:spacing w:val="2"/>
          <w:sz w:val="22"/>
          <w:szCs w:val="22"/>
        </w:rPr>
        <w:t>an</w:t>
      </w:r>
      <w:r w:rsidRPr="00AC7437">
        <w:rPr>
          <w:rFonts w:asciiTheme="minorHAnsi" w:hAnsiTheme="minorHAnsi"/>
          <w:sz w:val="22"/>
          <w:szCs w:val="22"/>
        </w:rPr>
        <w:t xml:space="preserve">d </w:t>
      </w:r>
      <w:r w:rsidRPr="00AC7437">
        <w:rPr>
          <w:rFonts w:asciiTheme="minorHAnsi" w:hAnsiTheme="minorHAnsi"/>
          <w:spacing w:val="2"/>
          <w:sz w:val="22"/>
          <w:szCs w:val="22"/>
        </w:rPr>
        <w:t>f</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x</w:t>
      </w:r>
      <w:r w:rsidRPr="00AC7437">
        <w:rPr>
          <w:rFonts w:asciiTheme="minorHAnsi" w:hAnsiTheme="minorHAnsi"/>
          <w:spacing w:val="-1"/>
          <w:sz w:val="22"/>
          <w:szCs w:val="22"/>
        </w:rPr>
        <w:t>i</w:t>
      </w:r>
      <w:r w:rsidRPr="00AC7437">
        <w:rPr>
          <w:rFonts w:asciiTheme="minorHAnsi" w:hAnsiTheme="minorHAnsi"/>
          <w:spacing w:val="2"/>
          <w:sz w:val="22"/>
          <w:szCs w:val="22"/>
        </w:rPr>
        <w:t>b</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4"/>
          <w:sz w:val="22"/>
          <w:szCs w:val="22"/>
        </w:rPr>
        <w:t>t</w:t>
      </w:r>
      <w:r w:rsidRPr="00AC7437">
        <w:rPr>
          <w:rFonts w:asciiTheme="minorHAnsi" w:hAnsiTheme="minorHAnsi"/>
          <w:spacing w:val="-4"/>
          <w:sz w:val="22"/>
          <w:szCs w:val="22"/>
        </w:rPr>
        <w:t>y</w:t>
      </w:r>
      <w:r w:rsidRPr="00AC7437">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pacing w:val="2"/>
          <w:sz w:val="22"/>
          <w:szCs w:val="22"/>
        </w:rPr>
        <w:t>b</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z w:val="22"/>
          <w:szCs w:val="22"/>
        </w:rPr>
        <w:t xml:space="preserve">y to </w:t>
      </w:r>
      <w:r w:rsidRPr="00AC7437">
        <w:rPr>
          <w:rFonts w:asciiTheme="minorHAnsi" w:hAnsiTheme="minorHAnsi"/>
          <w:spacing w:val="2"/>
          <w:sz w:val="22"/>
          <w:szCs w:val="22"/>
        </w:rPr>
        <w:t>o</w:t>
      </w:r>
      <w:r w:rsidRPr="00AC7437">
        <w:rPr>
          <w:rFonts w:asciiTheme="minorHAnsi" w:hAnsiTheme="minorHAnsi"/>
          <w:sz w:val="22"/>
          <w:szCs w:val="22"/>
        </w:rPr>
        <w:t>p</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z w:val="22"/>
          <w:szCs w:val="22"/>
        </w:rPr>
        <w:t>ate e</w:t>
      </w:r>
      <w:r w:rsidRPr="00AC7437">
        <w:rPr>
          <w:rFonts w:asciiTheme="minorHAnsi" w:hAnsiTheme="minorHAnsi"/>
          <w:spacing w:val="2"/>
          <w:sz w:val="22"/>
          <w:szCs w:val="22"/>
        </w:rPr>
        <w:t>ff</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iv</w:t>
      </w:r>
      <w:r w:rsidRPr="00AC7437">
        <w:rPr>
          <w:rFonts w:asciiTheme="minorHAnsi" w:hAnsiTheme="minorHAnsi"/>
          <w:spacing w:val="2"/>
          <w:sz w:val="22"/>
          <w:szCs w:val="22"/>
        </w:rPr>
        <w:t>e</w:t>
      </w:r>
      <w:r w:rsidRPr="00AC7437">
        <w:rPr>
          <w:rFonts w:asciiTheme="minorHAnsi" w:hAnsiTheme="minorHAnsi"/>
          <w:spacing w:val="1"/>
          <w:sz w:val="22"/>
          <w:szCs w:val="22"/>
        </w:rPr>
        <w:t>l</w:t>
      </w:r>
      <w:r w:rsidRPr="00AC7437">
        <w:rPr>
          <w:rFonts w:asciiTheme="minorHAnsi" w:hAnsiTheme="minorHAnsi"/>
          <w:sz w:val="22"/>
          <w:szCs w:val="22"/>
        </w:rPr>
        <w:t>y u</w:t>
      </w:r>
      <w:r w:rsidRPr="00AC7437">
        <w:rPr>
          <w:rFonts w:asciiTheme="minorHAnsi" w:hAnsiTheme="minorHAnsi"/>
          <w:spacing w:val="1"/>
          <w:sz w:val="22"/>
          <w:szCs w:val="22"/>
        </w:rPr>
        <w:t>n</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z w:val="22"/>
          <w:szCs w:val="22"/>
        </w:rPr>
        <w:t>r e</w:t>
      </w:r>
      <w:r w:rsidRPr="00AC7437">
        <w:rPr>
          <w:rFonts w:asciiTheme="minorHAnsi" w:hAnsiTheme="minorHAnsi"/>
          <w:spacing w:val="1"/>
          <w:sz w:val="22"/>
          <w:szCs w:val="22"/>
        </w:rPr>
        <w:t>x</w:t>
      </w:r>
      <w:r w:rsidRPr="00AC7437">
        <w:rPr>
          <w:rFonts w:asciiTheme="minorHAnsi" w:hAnsiTheme="minorHAnsi"/>
          <w:sz w:val="22"/>
          <w:szCs w:val="22"/>
        </w:rPr>
        <w:t>tre</w:t>
      </w:r>
      <w:r w:rsidRPr="00AC7437">
        <w:rPr>
          <w:rFonts w:asciiTheme="minorHAnsi" w:hAnsiTheme="minorHAnsi"/>
          <w:spacing w:val="4"/>
          <w:sz w:val="22"/>
          <w:szCs w:val="22"/>
        </w:rPr>
        <w:t>m</w:t>
      </w:r>
      <w:r w:rsidRPr="00AC7437">
        <w:rPr>
          <w:rFonts w:asciiTheme="minorHAnsi" w:hAnsiTheme="minorHAnsi"/>
          <w:sz w:val="22"/>
          <w:szCs w:val="22"/>
        </w:rPr>
        <w:t xml:space="preserve">e </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1"/>
          <w:sz w:val="22"/>
          <w:szCs w:val="22"/>
        </w:rPr>
        <w:t>rc</w:t>
      </w:r>
      <w:r w:rsidRPr="00AC7437">
        <w:rPr>
          <w:rFonts w:asciiTheme="minorHAnsi" w:hAnsiTheme="minorHAnsi"/>
          <w:spacing w:val="-3"/>
          <w:sz w:val="22"/>
          <w:szCs w:val="22"/>
        </w:rPr>
        <w:t>u</w:t>
      </w:r>
      <w:r w:rsidRPr="00AC7437">
        <w:rPr>
          <w:rFonts w:asciiTheme="minorHAnsi" w:hAnsiTheme="minorHAnsi"/>
          <w:spacing w:val="4"/>
          <w:sz w:val="22"/>
          <w:szCs w:val="22"/>
        </w:rPr>
        <w:t>m</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1"/>
          <w:sz w:val="22"/>
          <w:szCs w:val="22"/>
        </w:rPr>
        <w:t>n</w:t>
      </w:r>
      <w:r w:rsidRPr="00AC7437">
        <w:rPr>
          <w:rFonts w:asciiTheme="minorHAnsi" w:hAnsiTheme="minorHAnsi"/>
          <w:spacing w:val="1"/>
          <w:sz w:val="22"/>
          <w:szCs w:val="22"/>
        </w:rPr>
        <w:t>c</w:t>
      </w:r>
      <w:r w:rsidRPr="00AC7437">
        <w:rPr>
          <w:rFonts w:asciiTheme="minorHAnsi" w:hAnsiTheme="minorHAnsi"/>
          <w:sz w:val="22"/>
          <w:szCs w:val="22"/>
        </w:rPr>
        <w:t>es</w:t>
      </w:r>
      <w:r w:rsidR="002949B6">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c</w:t>
      </w:r>
      <w:r w:rsidRPr="00AC7437">
        <w:rPr>
          <w:rFonts w:asciiTheme="minorHAnsi" w:hAnsiTheme="minorHAnsi"/>
          <w:spacing w:val="-1"/>
          <w:sz w:val="22"/>
          <w:szCs w:val="22"/>
        </w:rPr>
        <w:t>l</w:t>
      </w:r>
      <w:r w:rsidRPr="00AC7437">
        <w:rPr>
          <w:rFonts w:asciiTheme="minorHAnsi" w:hAnsiTheme="minorHAnsi"/>
          <w:spacing w:val="2"/>
          <w:sz w:val="22"/>
          <w:szCs w:val="22"/>
        </w:rPr>
        <w:t>u</w:t>
      </w:r>
      <w:r w:rsidRPr="00AC7437">
        <w:rPr>
          <w:rFonts w:asciiTheme="minorHAnsi" w:hAnsiTheme="minorHAnsi"/>
          <w:sz w:val="22"/>
          <w:szCs w:val="22"/>
        </w:rPr>
        <w:t>d</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z w:val="22"/>
          <w:szCs w:val="22"/>
        </w:rPr>
        <w:t>g</w:t>
      </w:r>
      <w:r w:rsidR="002949B6">
        <w:rPr>
          <w:rFonts w:asciiTheme="minorHAnsi" w:hAnsiTheme="minorHAnsi"/>
          <w:sz w:val="22"/>
          <w:szCs w:val="22"/>
        </w:rPr>
        <w:t xml:space="preserve"> </w:t>
      </w:r>
      <w:r w:rsidRPr="00AC7437">
        <w:rPr>
          <w:rFonts w:asciiTheme="minorHAnsi" w:hAnsiTheme="minorHAnsi"/>
          <w:sz w:val="22"/>
          <w:szCs w:val="22"/>
        </w:rPr>
        <w:t>st</w:t>
      </w:r>
      <w:r w:rsidRPr="00AC7437">
        <w:rPr>
          <w:rFonts w:asciiTheme="minorHAnsi" w:hAnsiTheme="minorHAnsi"/>
          <w:spacing w:val="3"/>
          <w:sz w:val="22"/>
          <w:szCs w:val="22"/>
        </w:rPr>
        <w:t>r</w:t>
      </w:r>
      <w:r w:rsidRPr="00AC7437">
        <w:rPr>
          <w:rFonts w:asciiTheme="minorHAnsi" w:hAnsiTheme="minorHAnsi"/>
          <w:sz w:val="22"/>
          <w:szCs w:val="22"/>
        </w:rPr>
        <w:t>e</w:t>
      </w:r>
      <w:r w:rsidRPr="00AC7437">
        <w:rPr>
          <w:rFonts w:asciiTheme="minorHAnsi" w:hAnsiTheme="minorHAnsi"/>
          <w:spacing w:val="1"/>
          <w:sz w:val="22"/>
          <w:szCs w:val="22"/>
        </w:rPr>
        <w:t>ss</w:t>
      </w:r>
      <w:proofErr w:type="gramStart"/>
      <w:r w:rsidRPr="00AC7437">
        <w:rPr>
          <w:rFonts w:asciiTheme="minorHAnsi" w:hAnsiTheme="minorHAnsi"/>
          <w:sz w:val="22"/>
          <w:szCs w:val="22"/>
        </w:rPr>
        <w:t>,</w:t>
      </w:r>
      <w:r w:rsidRPr="00AC7437">
        <w:rPr>
          <w:rFonts w:asciiTheme="minorHAnsi" w:hAnsiTheme="minorHAnsi"/>
          <w:spacing w:val="-1"/>
          <w:sz w:val="22"/>
          <w:szCs w:val="22"/>
        </w:rPr>
        <w:t>hi</w:t>
      </w:r>
      <w:r w:rsidRPr="00AC7437">
        <w:rPr>
          <w:rFonts w:asciiTheme="minorHAnsi" w:hAnsiTheme="minorHAnsi"/>
          <w:spacing w:val="2"/>
          <w:sz w:val="22"/>
          <w:szCs w:val="22"/>
        </w:rPr>
        <w:t>g</w:t>
      </w:r>
      <w:r w:rsidRPr="00AC7437">
        <w:rPr>
          <w:rFonts w:asciiTheme="minorHAnsi" w:hAnsiTheme="minorHAnsi"/>
          <w:sz w:val="22"/>
          <w:szCs w:val="22"/>
        </w:rPr>
        <w:t>h</w:t>
      </w:r>
      <w:proofErr w:type="gramEnd"/>
      <w:r w:rsidR="002949B6">
        <w:rPr>
          <w:rFonts w:asciiTheme="minorHAnsi" w:hAnsiTheme="minorHAnsi"/>
          <w:sz w:val="22"/>
          <w:szCs w:val="22"/>
        </w:rPr>
        <w:t xml:space="preserve"> </w:t>
      </w:r>
      <w:r w:rsidRPr="00AC7437">
        <w:rPr>
          <w:rFonts w:asciiTheme="minorHAnsi" w:hAnsiTheme="minorHAnsi"/>
          <w:sz w:val="22"/>
          <w:szCs w:val="22"/>
        </w:rPr>
        <w:t>se</w:t>
      </w:r>
      <w:r w:rsidRPr="00AC7437">
        <w:rPr>
          <w:rFonts w:asciiTheme="minorHAnsi" w:hAnsiTheme="minorHAnsi"/>
          <w:spacing w:val="1"/>
          <w:sz w:val="22"/>
          <w:szCs w:val="22"/>
        </w:rPr>
        <w:t>c</w:t>
      </w:r>
      <w:r w:rsidRPr="00AC7437">
        <w:rPr>
          <w:rFonts w:asciiTheme="minorHAnsi" w:hAnsiTheme="minorHAnsi"/>
          <w:sz w:val="22"/>
          <w:szCs w:val="22"/>
        </w:rPr>
        <w:t>uri</w:t>
      </w:r>
      <w:r w:rsidRPr="00AC7437">
        <w:rPr>
          <w:rFonts w:asciiTheme="minorHAnsi" w:hAnsiTheme="minorHAnsi"/>
          <w:spacing w:val="4"/>
          <w:sz w:val="22"/>
          <w:szCs w:val="22"/>
        </w:rPr>
        <w:t>t</w:t>
      </w:r>
      <w:r w:rsidRPr="00AC7437">
        <w:rPr>
          <w:rFonts w:asciiTheme="minorHAnsi" w:hAnsiTheme="minorHAnsi"/>
          <w:sz w:val="22"/>
          <w:szCs w:val="22"/>
        </w:rPr>
        <w:t>y</w:t>
      </w:r>
      <w:r w:rsidR="002949B6">
        <w:rPr>
          <w:rFonts w:asciiTheme="minorHAnsi" w:hAnsiTheme="minorHAnsi"/>
          <w:sz w:val="22"/>
          <w:szCs w:val="22"/>
        </w:rPr>
        <w:t xml:space="preserve"> </w:t>
      </w:r>
      <w:r w:rsidRPr="00AC7437">
        <w:rPr>
          <w:rFonts w:asciiTheme="minorHAnsi" w:hAnsiTheme="minorHAnsi"/>
          <w:spacing w:val="3"/>
          <w:sz w:val="22"/>
          <w:szCs w:val="22"/>
        </w:rPr>
        <w:t>r</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pacing w:val="3"/>
          <w:sz w:val="22"/>
          <w:szCs w:val="22"/>
        </w:rPr>
        <w:t>k</w:t>
      </w:r>
      <w:r w:rsidRPr="00AC7437">
        <w:rPr>
          <w:rFonts w:asciiTheme="minorHAnsi" w:hAnsiTheme="minorHAnsi"/>
          <w:sz w:val="22"/>
          <w:szCs w:val="22"/>
        </w:rPr>
        <w:t>s</w:t>
      </w:r>
      <w:r w:rsidR="002949B6">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002949B6">
        <w:rPr>
          <w:rFonts w:asciiTheme="minorHAnsi" w:hAnsiTheme="minorHAnsi"/>
          <w:spacing w:val="-1"/>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h</w:t>
      </w:r>
      <w:r w:rsidRPr="00AC7437">
        <w:rPr>
          <w:rFonts w:asciiTheme="minorHAnsi" w:hAnsiTheme="minorHAnsi"/>
          <w:sz w:val="22"/>
          <w:szCs w:val="22"/>
        </w:rPr>
        <w:t>ar</w:t>
      </w:r>
      <w:r w:rsidRPr="00AC7437">
        <w:rPr>
          <w:rFonts w:asciiTheme="minorHAnsi" w:hAnsiTheme="minorHAnsi"/>
          <w:spacing w:val="2"/>
          <w:sz w:val="22"/>
          <w:szCs w:val="22"/>
        </w:rPr>
        <w:t>s</w:t>
      </w:r>
      <w:r w:rsidRPr="00AC7437">
        <w:rPr>
          <w:rFonts w:asciiTheme="minorHAnsi" w:hAnsiTheme="minorHAnsi"/>
          <w:sz w:val="22"/>
          <w:szCs w:val="22"/>
        </w:rPr>
        <w:t>h</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z w:val="22"/>
          <w:szCs w:val="22"/>
        </w:rPr>
        <w:t>ng</w:t>
      </w:r>
      <w:r w:rsidR="002949B6">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pacing w:val="2"/>
          <w:sz w:val="22"/>
          <w:szCs w:val="22"/>
        </w:rPr>
        <w:t>o</w:t>
      </w:r>
      <w:r w:rsidRPr="00AC7437">
        <w:rPr>
          <w:rFonts w:asciiTheme="minorHAnsi" w:hAnsiTheme="minorHAnsi"/>
          <w:sz w:val="22"/>
          <w:szCs w:val="22"/>
        </w:rPr>
        <w:t>n</w:t>
      </w:r>
      <w:r w:rsidRPr="00AC7437">
        <w:rPr>
          <w:rFonts w:asciiTheme="minorHAnsi" w:hAnsiTheme="minorHAnsi"/>
          <w:spacing w:val="-1"/>
          <w:sz w:val="22"/>
          <w:szCs w:val="22"/>
        </w:rPr>
        <w:t>d</w:t>
      </w:r>
      <w:r w:rsidRPr="00AC7437">
        <w:rPr>
          <w:rFonts w:asciiTheme="minorHAnsi" w:hAnsiTheme="minorHAnsi"/>
          <w:spacing w:val="1"/>
          <w:sz w:val="22"/>
          <w:szCs w:val="22"/>
        </w:rPr>
        <w:t>i</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w:t>
      </w:r>
      <w:r w:rsidRPr="00AC7437">
        <w:rPr>
          <w:rFonts w:asciiTheme="minorHAnsi" w:hAnsiTheme="minorHAnsi"/>
          <w:spacing w:val="1"/>
          <w:sz w:val="22"/>
          <w:szCs w:val="22"/>
        </w:rPr>
        <w:t>s</w:t>
      </w:r>
      <w:r w:rsidRPr="00AC7437">
        <w:rPr>
          <w:rFonts w:asciiTheme="minorHAnsi" w:hAnsiTheme="minorHAnsi"/>
          <w:sz w:val="22"/>
          <w:szCs w:val="22"/>
        </w:rPr>
        <w:t>.</w:t>
      </w:r>
      <w:r w:rsidRPr="00AC7437">
        <w:rPr>
          <w:rFonts w:asciiTheme="minorHAnsi" w:hAnsiTheme="minorHAnsi"/>
          <w:spacing w:val="9"/>
          <w:sz w:val="22"/>
          <w:szCs w:val="22"/>
        </w:rPr>
        <w:t>W</w:t>
      </w:r>
      <w:r w:rsidRPr="00AC7437">
        <w:rPr>
          <w:rFonts w:asciiTheme="minorHAnsi" w:hAnsiTheme="minorHAnsi"/>
          <w:spacing w:val="-3"/>
          <w:sz w:val="22"/>
          <w:szCs w:val="22"/>
        </w:rPr>
        <w:t>o</w:t>
      </w:r>
      <w:r w:rsidRPr="00AC7437">
        <w:rPr>
          <w:rFonts w:asciiTheme="minorHAnsi" w:hAnsiTheme="minorHAnsi"/>
          <w:spacing w:val="-2"/>
          <w:sz w:val="22"/>
          <w:szCs w:val="22"/>
        </w:rPr>
        <w:t>r</w:t>
      </w:r>
      <w:r w:rsidRPr="00AC7437">
        <w:rPr>
          <w:rFonts w:asciiTheme="minorHAnsi" w:hAnsiTheme="minorHAnsi"/>
          <w:spacing w:val="3"/>
          <w:sz w:val="22"/>
          <w:szCs w:val="22"/>
        </w:rPr>
        <w:t>k</w:t>
      </w:r>
      <w:r w:rsidRPr="00AC7437">
        <w:rPr>
          <w:rFonts w:asciiTheme="minorHAnsi" w:hAnsiTheme="minorHAnsi"/>
          <w:sz w:val="22"/>
          <w:szCs w:val="22"/>
        </w:rPr>
        <w:t>s</w:t>
      </w:r>
      <w:r w:rsidR="002949B6">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 xml:space="preserve">d </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es</w:t>
      </w:r>
      <w:r w:rsidR="002949B6">
        <w:rPr>
          <w:rFonts w:asciiTheme="minorHAnsi" w:hAnsiTheme="minorHAnsi"/>
          <w:sz w:val="22"/>
          <w:szCs w:val="22"/>
        </w:rPr>
        <w:t xml:space="preserve"> </w:t>
      </w:r>
      <w:r w:rsidRPr="00AC7437">
        <w:rPr>
          <w:rFonts w:asciiTheme="minorHAnsi" w:hAnsiTheme="minorHAnsi"/>
          <w:sz w:val="22"/>
          <w:szCs w:val="22"/>
        </w:rPr>
        <w:t>w</w:t>
      </w:r>
      <w:r w:rsidRPr="00AC7437">
        <w:rPr>
          <w:rFonts w:asciiTheme="minorHAnsi" w:hAnsiTheme="minorHAnsi"/>
          <w:spacing w:val="-1"/>
          <w:sz w:val="22"/>
          <w:szCs w:val="22"/>
        </w:rPr>
        <w:t>i</w:t>
      </w:r>
      <w:r w:rsidRPr="00AC7437">
        <w:rPr>
          <w:rFonts w:asciiTheme="minorHAnsi" w:hAnsiTheme="minorHAnsi"/>
          <w:sz w:val="22"/>
          <w:szCs w:val="22"/>
        </w:rPr>
        <w:t>th</w:t>
      </w:r>
      <w:r w:rsidR="002949B6">
        <w:rPr>
          <w:rFonts w:asciiTheme="minorHAnsi" w:hAnsiTheme="minorHAnsi"/>
          <w:sz w:val="22"/>
          <w:szCs w:val="22"/>
        </w:rPr>
        <w:t xml:space="preserve"> </w:t>
      </w:r>
      <w:r w:rsidRPr="00AC7437">
        <w:rPr>
          <w:rFonts w:asciiTheme="minorHAnsi" w:hAnsiTheme="minorHAnsi"/>
          <w:sz w:val="22"/>
          <w:szCs w:val="22"/>
        </w:rPr>
        <w:t>a</w:t>
      </w:r>
      <w:r w:rsidR="002949B6">
        <w:rPr>
          <w:rFonts w:asciiTheme="minorHAnsi" w:hAnsiTheme="minorHAnsi"/>
          <w:sz w:val="22"/>
          <w:szCs w:val="22"/>
        </w:rPr>
        <w:t xml:space="preserve"> </w:t>
      </w:r>
      <w:r w:rsidRPr="00AC7437">
        <w:rPr>
          <w:rFonts w:asciiTheme="minorHAnsi" w:hAnsiTheme="minorHAnsi"/>
          <w:spacing w:val="1"/>
          <w:sz w:val="22"/>
          <w:szCs w:val="22"/>
        </w:rPr>
        <w:t>f</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x</w:t>
      </w:r>
      <w:r w:rsidRPr="00AC7437">
        <w:rPr>
          <w:rFonts w:asciiTheme="minorHAnsi" w:hAnsiTheme="minorHAnsi"/>
          <w:spacing w:val="-1"/>
          <w:sz w:val="22"/>
          <w:szCs w:val="22"/>
        </w:rPr>
        <w:t>i</w:t>
      </w:r>
      <w:r w:rsidRPr="00AC7437">
        <w:rPr>
          <w:rFonts w:asciiTheme="minorHAnsi" w:hAnsiTheme="minorHAnsi"/>
          <w:spacing w:val="2"/>
          <w:sz w:val="22"/>
          <w:szCs w:val="22"/>
        </w:rPr>
        <w:t>b</w:t>
      </w:r>
      <w:r w:rsidRPr="00AC7437">
        <w:rPr>
          <w:rFonts w:asciiTheme="minorHAnsi" w:hAnsiTheme="minorHAnsi"/>
          <w:spacing w:val="-1"/>
          <w:sz w:val="22"/>
          <w:szCs w:val="22"/>
        </w:rPr>
        <w:t>l</w:t>
      </w:r>
      <w:r w:rsidRPr="00AC7437">
        <w:rPr>
          <w:rFonts w:asciiTheme="minorHAnsi" w:hAnsiTheme="minorHAnsi"/>
          <w:sz w:val="22"/>
          <w:szCs w:val="22"/>
        </w:rPr>
        <w:t>e,a</w:t>
      </w:r>
      <w:r w:rsidRPr="00AC7437">
        <w:rPr>
          <w:rFonts w:asciiTheme="minorHAnsi" w:hAnsiTheme="minorHAnsi"/>
          <w:spacing w:val="1"/>
          <w:sz w:val="22"/>
          <w:szCs w:val="22"/>
        </w:rPr>
        <w:t>d</w:t>
      </w:r>
      <w:r w:rsidRPr="00AC7437">
        <w:rPr>
          <w:rFonts w:asciiTheme="minorHAnsi" w:hAnsiTheme="minorHAnsi"/>
          <w:sz w:val="22"/>
          <w:szCs w:val="22"/>
        </w:rPr>
        <w:t>a</w:t>
      </w:r>
      <w:r w:rsidRPr="00AC7437">
        <w:rPr>
          <w:rFonts w:asciiTheme="minorHAnsi" w:hAnsiTheme="minorHAnsi"/>
          <w:spacing w:val="-1"/>
          <w:sz w:val="22"/>
          <w:szCs w:val="22"/>
        </w:rPr>
        <w:t>p</w:t>
      </w:r>
      <w:r w:rsidRPr="00AC7437">
        <w:rPr>
          <w:rFonts w:asciiTheme="minorHAnsi" w:hAnsiTheme="minorHAnsi"/>
          <w:sz w:val="22"/>
          <w:szCs w:val="22"/>
        </w:rPr>
        <w:t>t</w:t>
      </w:r>
      <w:r w:rsidRPr="00AC7437">
        <w:rPr>
          <w:rFonts w:asciiTheme="minorHAnsi" w:hAnsiTheme="minorHAnsi"/>
          <w:spacing w:val="2"/>
          <w:sz w:val="22"/>
          <w:szCs w:val="22"/>
        </w:rPr>
        <w:t>a</w:t>
      </w:r>
      <w:r w:rsidRPr="00AC7437">
        <w:rPr>
          <w:rFonts w:asciiTheme="minorHAnsi" w:hAnsiTheme="minorHAnsi"/>
          <w:sz w:val="22"/>
          <w:szCs w:val="22"/>
        </w:rPr>
        <w:t>b</w:t>
      </w:r>
      <w:r w:rsidRPr="00AC7437">
        <w:rPr>
          <w:rFonts w:asciiTheme="minorHAnsi" w:hAnsiTheme="minorHAnsi"/>
          <w:spacing w:val="-1"/>
          <w:sz w:val="22"/>
          <w:szCs w:val="22"/>
        </w:rPr>
        <w:t>l</w:t>
      </w:r>
      <w:r w:rsidRPr="00AC7437">
        <w:rPr>
          <w:rFonts w:asciiTheme="minorHAnsi" w:hAnsiTheme="minorHAnsi"/>
          <w:sz w:val="22"/>
          <w:szCs w:val="22"/>
        </w:rPr>
        <w:t>e</w:t>
      </w:r>
      <w:r w:rsidR="002949B6">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2949B6">
        <w:rPr>
          <w:rFonts w:asciiTheme="minorHAnsi" w:hAnsiTheme="minorHAnsi"/>
          <w:sz w:val="22"/>
          <w:szCs w:val="22"/>
        </w:rPr>
        <w:t xml:space="preserve"> </w:t>
      </w:r>
      <w:r w:rsidRPr="00AC7437">
        <w:rPr>
          <w:rFonts w:asciiTheme="minorHAnsi" w:hAnsiTheme="minorHAnsi"/>
          <w:sz w:val="22"/>
          <w:szCs w:val="22"/>
        </w:rPr>
        <w:t>re</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2"/>
          <w:sz w:val="22"/>
          <w:szCs w:val="22"/>
        </w:rPr>
        <w:t>e</w:t>
      </w:r>
      <w:r w:rsidRPr="00AC7437">
        <w:rPr>
          <w:rFonts w:asciiTheme="minorHAnsi" w:hAnsiTheme="minorHAnsi"/>
          <w:sz w:val="22"/>
          <w:szCs w:val="22"/>
        </w:rPr>
        <w:t>nt</w:t>
      </w:r>
      <w:r w:rsidR="002949B6">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z w:val="22"/>
          <w:szCs w:val="22"/>
        </w:rPr>
        <w:t>;</w:t>
      </w:r>
    </w:p>
    <w:p w:rsidR="00F56DEE" w:rsidRPr="00AC7437" w:rsidRDefault="00F56DEE" w:rsidP="00F728FC">
      <w:pPr>
        <w:widowControl w:val="0"/>
        <w:autoSpaceDE w:val="0"/>
        <w:autoSpaceDN w:val="0"/>
        <w:adjustRightInd w:val="0"/>
        <w:spacing w:before="38" w:line="240" w:lineRule="auto"/>
        <w:ind w:left="810" w:right="106" w:hanging="270"/>
        <w:jc w:val="both"/>
        <w:rPr>
          <w:rFonts w:asciiTheme="minorHAnsi" w:hAnsiTheme="minorHAnsi"/>
          <w:sz w:val="22"/>
          <w:szCs w:val="22"/>
        </w:rPr>
      </w:pPr>
      <w:r w:rsidRPr="00AC7437">
        <w:rPr>
          <w:rFonts w:asciiTheme="minorHAnsi" w:hAnsiTheme="minorHAnsi"/>
          <w:sz w:val="22"/>
          <w:szCs w:val="22"/>
        </w:rPr>
        <w:t>e)</w:t>
      </w:r>
      <w:r w:rsidRPr="00AC7437">
        <w:rPr>
          <w:rFonts w:asciiTheme="minorHAnsi" w:hAnsiTheme="minorHAnsi"/>
          <w:sz w:val="22"/>
          <w:szCs w:val="22"/>
        </w:rPr>
        <w:tab/>
      </w:r>
      <w:r w:rsidRPr="00AC7437">
        <w:rPr>
          <w:rFonts w:asciiTheme="minorHAnsi" w:hAnsiTheme="minorHAnsi"/>
          <w:spacing w:val="1"/>
          <w:sz w:val="22"/>
          <w:szCs w:val="22"/>
        </w:rPr>
        <w:t>A</w:t>
      </w:r>
      <w:r w:rsidRPr="00AC7437">
        <w:rPr>
          <w:rFonts w:asciiTheme="minorHAnsi" w:hAnsiTheme="minorHAnsi"/>
          <w:spacing w:val="-2"/>
          <w:sz w:val="22"/>
          <w:szCs w:val="22"/>
        </w:rPr>
        <w:t>w</w:t>
      </w:r>
      <w:r w:rsidRPr="00AC7437">
        <w:rPr>
          <w:rFonts w:asciiTheme="minorHAnsi" w:hAnsiTheme="minorHAnsi"/>
          <w:sz w:val="22"/>
          <w:szCs w:val="22"/>
        </w:rPr>
        <w:t>ar</w:t>
      </w:r>
      <w:r w:rsidRPr="00AC7437">
        <w:rPr>
          <w:rFonts w:asciiTheme="minorHAnsi" w:hAnsiTheme="minorHAnsi"/>
          <w:spacing w:val="2"/>
          <w:sz w:val="22"/>
          <w:szCs w:val="22"/>
        </w:rPr>
        <w:t>e</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pacing w:val="1"/>
          <w:sz w:val="22"/>
          <w:szCs w:val="22"/>
        </w:rPr>
        <w:t>s</w:t>
      </w:r>
      <w:r w:rsidRPr="00AC7437">
        <w:rPr>
          <w:rFonts w:asciiTheme="minorHAnsi" w:hAnsiTheme="minorHAnsi"/>
          <w:sz w:val="22"/>
          <w:szCs w:val="22"/>
        </w:rPr>
        <w:t>s a</w:t>
      </w:r>
      <w:r w:rsidRPr="00AC7437">
        <w:rPr>
          <w:rFonts w:asciiTheme="minorHAnsi" w:hAnsiTheme="minorHAnsi"/>
          <w:spacing w:val="-1"/>
          <w:sz w:val="22"/>
          <w:szCs w:val="22"/>
        </w:rPr>
        <w:t>n</w:t>
      </w:r>
      <w:r w:rsidRPr="00AC7437">
        <w:rPr>
          <w:rFonts w:asciiTheme="minorHAnsi" w:hAnsiTheme="minorHAnsi"/>
          <w:sz w:val="22"/>
          <w:szCs w:val="22"/>
        </w:rPr>
        <w:t>d</w:t>
      </w:r>
      <w:r w:rsidR="002949B6">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pacing w:val="4"/>
          <w:sz w:val="22"/>
          <w:szCs w:val="22"/>
        </w:rPr>
        <w:t>t</w:t>
      </w:r>
      <w:r w:rsidRPr="00AC7437">
        <w:rPr>
          <w:rFonts w:asciiTheme="minorHAnsi" w:hAnsiTheme="minorHAnsi"/>
          <w:sz w:val="22"/>
          <w:szCs w:val="22"/>
        </w:rPr>
        <w:t>y</w:t>
      </w:r>
      <w:r w:rsidR="002949B6">
        <w:rPr>
          <w:rFonts w:asciiTheme="minorHAnsi" w:hAnsiTheme="minorHAnsi"/>
          <w:sz w:val="22"/>
          <w:szCs w:val="22"/>
        </w:rPr>
        <w:t xml:space="preserve"> </w:t>
      </w:r>
      <w:r w:rsidRPr="00AC7437">
        <w:rPr>
          <w:rFonts w:asciiTheme="minorHAnsi" w:hAnsiTheme="minorHAnsi"/>
          <w:sz w:val="22"/>
          <w:szCs w:val="22"/>
        </w:rPr>
        <w:t>of</w:t>
      </w:r>
      <w:r w:rsidR="002949B6">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z w:val="22"/>
          <w:szCs w:val="22"/>
        </w:rPr>
        <w:t>f</w:t>
      </w:r>
      <w:r w:rsidR="002949B6">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2949B6">
        <w:rPr>
          <w:rFonts w:asciiTheme="minorHAnsi" w:hAnsiTheme="minorHAnsi"/>
          <w:sz w:val="22"/>
          <w:szCs w:val="22"/>
        </w:rPr>
        <w:t xml:space="preserve"> </w:t>
      </w:r>
      <w:r w:rsidRPr="00AC7437">
        <w:rPr>
          <w:rFonts w:asciiTheme="minorHAnsi" w:hAnsiTheme="minorHAnsi"/>
          <w:sz w:val="22"/>
          <w:szCs w:val="22"/>
        </w:rPr>
        <w:t>ot</w:t>
      </w:r>
      <w:r w:rsidRPr="00AC7437">
        <w:rPr>
          <w:rFonts w:asciiTheme="minorHAnsi" w:hAnsiTheme="minorHAnsi"/>
          <w:spacing w:val="-1"/>
          <w:sz w:val="22"/>
          <w:szCs w:val="22"/>
        </w:rPr>
        <w:t>h</w:t>
      </w:r>
      <w:r w:rsidRPr="00AC7437">
        <w:rPr>
          <w:rFonts w:asciiTheme="minorHAnsi" w:hAnsiTheme="minorHAnsi"/>
          <w:sz w:val="22"/>
          <w:szCs w:val="22"/>
        </w:rPr>
        <w:t>er</w:t>
      </w:r>
      <w:r w:rsidRPr="00AC7437">
        <w:rPr>
          <w:rFonts w:asciiTheme="minorHAnsi" w:hAnsiTheme="minorHAnsi"/>
          <w:spacing w:val="2"/>
          <w:sz w:val="22"/>
          <w:szCs w:val="22"/>
        </w:rPr>
        <w:t>s</w:t>
      </w:r>
      <w:proofErr w:type="gramStart"/>
      <w:r w:rsidRPr="00AC7437">
        <w:rPr>
          <w:rFonts w:asciiTheme="minorHAnsi" w:hAnsiTheme="minorHAnsi"/>
          <w:sz w:val="22"/>
          <w:szCs w:val="22"/>
        </w:rPr>
        <w:t>:De</w:t>
      </w:r>
      <w:r w:rsidRPr="00AC7437">
        <w:rPr>
          <w:rFonts w:asciiTheme="minorHAnsi" w:hAnsiTheme="minorHAnsi"/>
          <w:spacing w:val="4"/>
          <w:sz w:val="22"/>
          <w:szCs w:val="22"/>
        </w:rPr>
        <w:t>m</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z w:val="22"/>
          <w:szCs w:val="22"/>
        </w:rPr>
        <w:t>trat</w:t>
      </w:r>
      <w:r w:rsidRPr="00AC7437">
        <w:rPr>
          <w:rFonts w:asciiTheme="minorHAnsi" w:hAnsiTheme="minorHAnsi"/>
          <w:spacing w:val="-1"/>
          <w:sz w:val="22"/>
          <w:szCs w:val="22"/>
        </w:rPr>
        <w:t>e</w:t>
      </w:r>
      <w:r w:rsidRPr="00AC7437">
        <w:rPr>
          <w:rFonts w:asciiTheme="minorHAnsi" w:hAnsiTheme="minorHAnsi"/>
          <w:sz w:val="22"/>
          <w:szCs w:val="22"/>
        </w:rPr>
        <w:t>s</w:t>
      </w:r>
      <w:proofErr w:type="gramEnd"/>
      <w:r w:rsidR="002949B6">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pacing w:val="-2"/>
          <w:sz w:val="22"/>
          <w:szCs w:val="22"/>
        </w:rPr>
        <w:t>w</w:t>
      </w:r>
      <w:r w:rsidRPr="00AC7437">
        <w:rPr>
          <w:rFonts w:asciiTheme="minorHAnsi" w:hAnsiTheme="minorHAnsi"/>
          <w:sz w:val="22"/>
          <w:szCs w:val="22"/>
        </w:rPr>
        <w:t>are</w:t>
      </w:r>
      <w:r w:rsidRPr="00AC7437">
        <w:rPr>
          <w:rFonts w:asciiTheme="minorHAnsi" w:hAnsiTheme="minorHAnsi"/>
          <w:spacing w:val="2"/>
          <w:sz w:val="22"/>
          <w:szCs w:val="22"/>
        </w:rPr>
        <w:t>n</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s a</w:t>
      </w:r>
      <w:r w:rsidRPr="00AC7437">
        <w:rPr>
          <w:rFonts w:asciiTheme="minorHAnsi" w:hAnsiTheme="minorHAnsi"/>
          <w:spacing w:val="-1"/>
          <w:sz w:val="22"/>
          <w:szCs w:val="22"/>
        </w:rPr>
        <w:t>n</w:t>
      </w:r>
      <w:r w:rsidRPr="00AC7437">
        <w:rPr>
          <w:rFonts w:asciiTheme="minorHAnsi" w:hAnsiTheme="minorHAnsi"/>
          <w:sz w:val="22"/>
          <w:szCs w:val="22"/>
        </w:rPr>
        <w:t>d</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pacing w:val="11"/>
          <w:sz w:val="22"/>
          <w:szCs w:val="22"/>
        </w:rPr>
        <w:t>t</w:t>
      </w:r>
      <w:r w:rsidRPr="00AC7437">
        <w:rPr>
          <w:rFonts w:asciiTheme="minorHAnsi" w:hAnsiTheme="minorHAnsi"/>
          <w:sz w:val="22"/>
          <w:szCs w:val="22"/>
        </w:rPr>
        <w:t>y</w:t>
      </w:r>
      <w:r w:rsidRPr="00AC7437">
        <w:rPr>
          <w:rFonts w:asciiTheme="minorHAnsi" w:hAnsiTheme="minorHAnsi"/>
          <w:spacing w:val="2"/>
          <w:sz w:val="22"/>
          <w:szCs w:val="22"/>
        </w:rPr>
        <w:t>t</w:t>
      </w:r>
      <w:r w:rsidRPr="00AC7437">
        <w:rPr>
          <w:rFonts w:asciiTheme="minorHAnsi" w:hAnsiTheme="minorHAnsi"/>
          <w:sz w:val="22"/>
          <w:szCs w:val="22"/>
        </w:rPr>
        <w:t>o g</w:t>
      </w:r>
      <w:r w:rsidRPr="00AC7437">
        <w:rPr>
          <w:rFonts w:asciiTheme="minorHAnsi" w:hAnsiTheme="minorHAnsi"/>
          <w:spacing w:val="-1"/>
          <w:sz w:val="22"/>
          <w:szCs w:val="22"/>
        </w:rPr>
        <w:t>e</w:t>
      </w:r>
      <w:r w:rsidRPr="00AC7437">
        <w:rPr>
          <w:rFonts w:asciiTheme="minorHAnsi" w:hAnsiTheme="minorHAnsi"/>
          <w:sz w:val="22"/>
          <w:szCs w:val="22"/>
        </w:rPr>
        <w:t>n</w:t>
      </w:r>
      <w:r w:rsidRPr="00AC7437">
        <w:rPr>
          <w:rFonts w:asciiTheme="minorHAnsi" w:hAnsiTheme="minorHAnsi"/>
          <w:spacing w:val="1"/>
          <w:sz w:val="22"/>
          <w:szCs w:val="22"/>
        </w:rPr>
        <w:t>d</w:t>
      </w:r>
      <w:r w:rsidRPr="00AC7437">
        <w:rPr>
          <w:rFonts w:asciiTheme="minorHAnsi" w:hAnsiTheme="minorHAnsi"/>
          <w:sz w:val="22"/>
          <w:szCs w:val="22"/>
        </w:rPr>
        <w:t>er</w:t>
      </w:r>
      <w:r w:rsidRPr="00AC7437">
        <w:rPr>
          <w:rFonts w:asciiTheme="minorHAnsi" w:hAnsiTheme="minorHAnsi"/>
          <w:spacing w:val="2"/>
          <w:sz w:val="22"/>
          <w:szCs w:val="22"/>
        </w:rPr>
        <w:t xml:space="preserve"> a</w:t>
      </w:r>
      <w:r w:rsidRPr="00AC7437">
        <w:rPr>
          <w:rFonts w:asciiTheme="minorHAnsi" w:hAnsiTheme="minorHAnsi"/>
          <w:sz w:val="22"/>
          <w:szCs w:val="22"/>
        </w:rPr>
        <w:t>nd</w:t>
      </w:r>
      <w:r w:rsidR="002949B6">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er</w:t>
      </w:r>
      <w:r w:rsidRPr="00AC7437">
        <w:rPr>
          <w:rFonts w:asciiTheme="minorHAnsi" w:hAnsiTheme="minorHAnsi"/>
          <w:spacing w:val="2"/>
          <w:sz w:val="22"/>
          <w:szCs w:val="22"/>
        </w:rPr>
        <w:t>s</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pacing w:val="-4"/>
          <w:sz w:val="22"/>
          <w:szCs w:val="22"/>
        </w:rPr>
        <w:t>y</w:t>
      </w:r>
      <w:r w:rsidRPr="00AC7437">
        <w:rPr>
          <w:rFonts w:asciiTheme="minorHAnsi" w:hAnsiTheme="minorHAnsi"/>
          <w:sz w:val="22"/>
          <w:szCs w:val="22"/>
        </w:rPr>
        <w:t>.Hase</w:t>
      </w:r>
      <w:r w:rsidRPr="00AC7437">
        <w:rPr>
          <w:rFonts w:asciiTheme="minorHAnsi" w:hAnsiTheme="minorHAnsi"/>
          <w:spacing w:val="1"/>
          <w:sz w:val="22"/>
          <w:szCs w:val="22"/>
        </w:rPr>
        <w:t>x</w:t>
      </w:r>
      <w:r w:rsidRPr="00AC7437">
        <w:rPr>
          <w:rFonts w:asciiTheme="minorHAnsi" w:hAnsiTheme="minorHAnsi"/>
          <w:sz w:val="22"/>
          <w:szCs w:val="22"/>
        </w:rPr>
        <w:t>p</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pacing w:val="-1"/>
          <w:sz w:val="22"/>
          <w:szCs w:val="22"/>
        </w:rPr>
        <w:t>i</w:t>
      </w:r>
      <w:r w:rsidRPr="00AC7437">
        <w:rPr>
          <w:rFonts w:asciiTheme="minorHAnsi" w:hAnsiTheme="minorHAnsi"/>
          <w:spacing w:val="2"/>
          <w:sz w:val="22"/>
          <w:szCs w:val="22"/>
        </w:rPr>
        <w:t>e</w:t>
      </w:r>
      <w:r w:rsidRPr="00AC7437">
        <w:rPr>
          <w:rFonts w:asciiTheme="minorHAnsi" w:hAnsiTheme="minorHAnsi"/>
          <w:sz w:val="22"/>
          <w:szCs w:val="22"/>
        </w:rPr>
        <w:t>n</w:t>
      </w:r>
      <w:r w:rsidRPr="00AC7437">
        <w:rPr>
          <w:rFonts w:asciiTheme="minorHAnsi" w:hAnsiTheme="minorHAnsi"/>
          <w:spacing w:val="1"/>
          <w:sz w:val="22"/>
          <w:szCs w:val="22"/>
        </w:rPr>
        <w:t>c</w:t>
      </w:r>
      <w:r w:rsidRPr="00AC7437">
        <w:rPr>
          <w:rFonts w:asciiTheme="minorHAnsi" w:hAnsiTheme="minorHAnsi"/>
          <w:sz w:val="22"/>
          <w:szCs w:val="22"/>
        </w:rPr>
        <w:t>e a</w:t>
      </w:r>
      <w:r w:rsidRPr="00AC7437">
        <w:rPr>
          <w:rFonts w:asciiTheme="minorHAnsi" w:hAnsiTheme="minorHAnsi"/>
          <w:spacing w:val="-1"/>
          <w:sz w:val="22"/>
          <w:szCs w:val="22"/>
        </w:rPr>
        <w:t>n</w:t>
      </w:r>
      <w:r w:rsidRPr="00AC7437">
        <w:rPr>
          <w:rFonts w:asciiTheme="minorHAnsi" w:hAnsiTheme="minorHAnsi"/>
          <w:sz w:val="22"/>
          <w:szCs w:val="22"/>
        </w:rPr>
        <w:t>d</w:t>
      </w:r>
      <w:r w:rsidR="002949B6">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002949B6">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z w:val="22"/>
          <w:szCs w:val="22"/>
        </w:rPr>
        <w:t>b</w:t>
      </w:r>
      <w:r w:rsidRPr="00AC7437">
        <w:rPr>
          <w:rFonts w:asciiTheme="minorHAnsi" w:hAnsiTheme="minorHAnsi"/>
          <w:spacing w:val="1"/>
          <w:sz w:val="22"/>
          <w:szCs w:val="22"/>
        </w:rPr>
        <w:t>i</w:t>
      </w:r>
      <w:r w:rsidRPr="00AC7437">
        <w:rPr>
          <w:rFonts w:asciiTheme="minorHAnsi" w:hAnsiTheme="minorHAnsi"/>
          <w:spacing w:val="-1"/>
          <w:sz w:val="22"/>
          <w:szCs w:val="22"/>
        </w:rPr>
        <w:t>li</w:t>
      </w:r>
      <w:r w:rsidRPr="00AC7437">
        <w:rPr>
          <w:rFonts w:asciiTheme="minorHAnsi" w:hAnsiTheme="minorHAnsi"/>
          <w:spacing w:val="4"/>
          <w:sz w:val="22"/>
          <w:szCs w:val="22"/>
        </w:rPr>
        <w:t>t</w:t>
      </w:r>
      <w:r w:rsidRPr="00AC7437">
        <w:rPr>
          <w:rFonts w:asciiTheme="minorHAnsi" w:hAnsiTheme="minorHAnsi"/>
          <w:sz w:val="22"/>
          <w:szCs w:val="22"/>
        </w:rPr>
        <w:t>y</w:t>
      </w:r>
      <w:r w:rsidR="002949B6">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o</w:t>
      </w:r>
      <w:r w:rsidR="002949B6">
        <w:rPr>
          <w:rFonts w:asciiTheme="minorHAnsi" w:hAnsiTheme="minorHAnsi"/>
          <w:sz w:val="22"/>
          <w:szCs w:val="22"/>
        </w:rPr>
        <w:t xml:space="preserve"> </w:t>
      </w:r>
      <w:r w:rsidRPr="00AC7437">
        <w:rPr>
          <w:rFonts w:asciiTheme="minorHAnsi" w:hAnsiTheme="minorHAnsi"/>
          <w:spacing w:val="1"/>
          <w:sz w:val="22"/>
          <w:szCs w:val="22"/>
        </w:rPr>
        <w:t>li</w:t>
      </w:r>
      <w:r w:rsidRPr="00AC7437">
        <w:rPr>
          <w:rFonts w:asciiTheme="minorHAnsi" w:hAnsiTheme="minorHAnsi"/>
          <w:spacing w:val="-1"/>
          <w:sz w:val="22"/>
          <w:szCs w:val="22"/>
        </w:rPr>
        <w:t>v</w:t>
      </w:r>
      <w:r w:rsidRPr="00AC7437">
        <w:rPr>
          <w:rFonts w:asciiTheme="minorHAnsi" w:hAnsiTheme="minorHAnsi"/>
          <w:sz w:val="22"/>
          <w:szCs w:val="22"/>
        </w:rPr>
        <w:t>e</w:t>
      </w:r>
      <w:r w:rsidR="002949B6">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2949B6">
        <w:rPr>
          <w:rFonts w:asciiTheme="minorHAnsi" w:hAnsiTheme="minorHAnsi"/>
          <w:sz w:val="22"/>
          <w:szCs w:val="22"/>
        </w:rPr>
        <w:t xml:space="preserve"> </w:t>
      </w:r>
      <w:r w:rsidRPr="00AC7437">
        <w:rPr>
          <w:rFonts w:asciiTheme="minorHAnsi" w:hAnsiTheme="minorHAnsi"/>
          <w:spacing w:val="-2"/>
          <w:sz w:val="22"/>
          <w:szCs w:val="22"/>
        </w:rPr>
        <w:t>w</w:t>
      </w:r>
      <w:r w:rsidRPr="00AC7437">
        <w:rPr>
          <w:rFonts w:asciiTheme="minorHAnsi" w:hAnsiTheme="minorHAnsi"/>
          <w:sz w:val="22"/>
          <w:szCs w:val="22"/>
        </w:rPr>
        <w:t>ork</w:t>
      </w:r>
      <w:r w:rsidR="002949B6">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002949B6">
        <w:rPr>
          <w:rFonts w:asciiTheme="minorHAnsi" w:hAnsiTheme="minorHAnsi"/>
          <w:sz w:val="22"/>
          <w:szCs w:val="22"/>
        </w:rPr>
        <w:t xml:space="preserve"> </w:t>
      </w:r>
      <w:r w:rsidRPr="00AC7437">
        <w:rPr>
          <w:rFonts w:asciiTheme="minorHAnsi" w:hAnsiTheme="minorHAnsi"/>
          <w:spacing w:val="2"/>
          <w:sz w:val="22"/>
          <w:szCs w:val="22"/>
        </w:rPr>
        <w:t>d</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er</w:t>
      </w:r>
      <w:r w:rsidRPr="00AC7437">
        <w:rPr>
          <w:rFonts w:asciiTheme="minorHAnsi" w:hAnsiTheme="minorHAnsi"/>
          <w:spacing w:val="2"/>
          <w:sz w:val="22"/>
          <w:szCs w:val="22"/>
        </w:rPr>
        <w:t>s</w:t>
      </w:r>
      <w:r w:rsidRPr="00AC7437">
        <w:rPr>
          <w:rFonts w:asciiTheme="minorHAnsi" w:hAnsiTheme="minorHAnsi"/>
          <w:sz w:val="22"/>
          <w:szCs w:val="22"/>
        </w:rPr>
        <w:t>e</w:t>
      </w:r>
      <w:r w:rsidR="002949B6">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u</w:t>
      </w:r>
      <w:r w:rsidRPr="00AC7437">
        <w:rPr>
          <w:rFonts w:asciiTheme="minorHAnsi" w:hAnsiTheme="minorHAnsi"/>
          <w:spacing w:val="-1"/>
          <w:sz w:val="22"/>
          <w:szCs w:val="22"/>
        </w:rPr>
        <w:t>l</w:t>
      </w:r>
      <w:r w:rsidRPr="00AC7437">
        <w:rPr>
          <w:rFonts w:asciiTheme="minorHAnsi" w:hAnsiTheme="minorHAnsi"/>
          <w:sz w:val="22"/>
          <w:szCs w:val="22"/>
        </w:rPr>
        <w:t>tur</w:t>
      </w:r>
      <w:r w:rsidRPr="00AC7437">
        <w:rPr>
          <w:rFonts w:asciiTheme="minorHAnsi" w:hAnsiTheme="minorHAnsi"/>
          <w:spacing w:val="2"/>
          <w:sz w:val="22"/>
          <w:szCs w:val="22"/>
        </w:rPr>
        <w:t>a</w:t>
      </w:r>
      <w:r w:rsidRPr="00AC7437">
        <w:rPr>
          <w:rFonts w:asciiTheme="minorHAnsi" w:hAnsiTheme="minorHAnsi"/>
          <w:sz w:val="22"/>
          <w:szCs w:val="22"/>
        </w:rPr>
        <w:t xml:space="preserve">l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texts</w:t>
      </w:r>
      <w:r w:rsidR="002949B6">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 a</w:t>
      </w:r>
      <w:r w:rsidR="002949B6">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pacing w:val="2"/>
          <w:sz w:val="22"/>
          <w:szCs w:val="22"/>
        </w:rPr>
        <w:t>u</w:t>
      </w:r>
      <w:r w:rsidRPr="00AC7437">
        <w:rPr>
          <w:rFonts w:asciiTheme="minorHAnsi" w:hAnsiTheme="minorHAnsi"/>
          <w:spacing w:val="-1"/>
          <w:sz w:val="22"/>
          <w:szCs w:val="22"/>
        </w:rPr>
        <w:t>l</w:t>
      </w:r>
      <w:r w:rsidRPr="00AC7437">
        <w:rPr>
          <w:rFonts w:asciiTheme="minorHAnsi" w:hAnsiTheme="minorHAnsi"/>
          <w:sz w:val="22"/>
          <w:szCs w:val="22"/>
        </w:rPr>
        <w:t>tur</w:t>
      </w:r>
      <w:r w:rsidRPr="00AC7437">
        <w:rPr>
          <w:rFonts w:asciiTheme="minorHAnsi" w:hAnsiTheme="minorHAnsi"/>
          <w:spacing w:val="2"/>
          <w:sz w:val="22"/>
          <w:szCs w:val="22"/>
        </w:rPr>
        <w:t>a</w:t>
      </w:r>
      <w:r w:rsidRPr="00AC7437">
        <w:rPr>
          <w:rFonts w:asciiTheme="minorHAnsi" w:hAnsiTheme="minorHAnsi"/>
          <w:spacing w:val="-1"/>
          <w:sz w:val="22"/>
          <w:szCs w:val="22"/>
        </w:rPr>
        <w:t>l</w:t>
      </w:r>
      <w:r w:rsidRPr="00AC7437">
        <w:rPr>
          <w:rFonts w:asciiTheme="minorHAnsi" w:hAnsiTheme="minorHAnsi"/>
          <w:spacing w:val="4"/>
          <w:sz w:val="22"/>
          <w:szCs w:val="22"/>
        </w:rPr>
        <w:t>l</w:t>
      </w:r>
      <w:r w:rsidRPr="00AC7437">
        <w:rPr>
          <w:rFonts w:asciiTheme="minorHAnsi" w:hAnsiTheme="minorHAnsi"/>
          <w:sz w:val="22"/>
          <w:szCs w:val="22"/>
        </w:rPr>
        <w:t>y</w:t>
      </w:r>
      <w:r w:rsidR="002949B6">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z w:val="22"/>
          <w:szCs w:val="22"/>
        </w:rPr>
        <w:t>p</w:t>
      </w:r>
      <w:r w:rsidRPr="00AC7437">
        <w:rPr>
          <w:rFonts w:asciiTheme="minorHAnsi" w:hAnsiTheme="minorHAnsi"/>
          <w:spacing w:val="-1"/>
          <w:sz w:val="22"/>
          <w:szCs w:val="22"/>
        </w:rPr>
        <w:t>p</w:t>
      </w:r>
      <w:r w:rsidRPr="00AC7437">
        <w:rPr>
          <w:rFonts w:asciiTheme="minorHAnsi" w:hAnsiTheme="minorHAnsi"/>
          <w:spacing w:val="3"/>
          <w:sz w:val="22"/>
          <w:szCs w:val="22"/>
        </w:rPr>
        <w:t>r</w:t>
      </w:r>
      <w:r w:rsidRPr="00AC7437">
        <w:rPr>
          <w:rFonts w:asciiTheme="minorHAnsi" w:hAnsiTheme="minorHAnsi"/>
          <w:sz w:val="22"/>
          <w:szCs w:val="22"/>
        </w:rPr>
        <w:t>o</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pacing w:val="-1"/>
          <w:sz w:val="22"/>
          <w:szCs w:val="22"/>
        </w:rPr>
        <w:t>i</w:t>
      </w:r>
      <w:r w:rsidRPr="00AC7437">
        <w:rPr>
          <w:rFonts w:asciiTheme="minorHAnsi" w:hAnsiTheme="minorHAnsi"/>
          <w:sz w:val="22"/>
          <w:szCs w:val="22"/>
        </w:rPr>
        <w:t>a</w:t>
      </w:r>
      <w:r w:rsidRPr="00AC7437">
        <w:rPr>
          <w:rFonts w:asciiTheme="minorHAnsi" w:hAnsiTheme="minorHAnsi"/>
          <w:spacing w:val="2"/>
          <w:sz w:val="22"/>
          <w:szCs w:val="22"/>
        </w:rPr>
        <w:t>t</w:t>
      </w:r>
      <w:r w:rsidRPr="00AC7437">
        <w:rPr>
          <w:rFonts w:asciiTheme="minorHAnsi" w:hAnsiTheme="minorHAnsi"/>
          <w:sz w:val="22"/>
          <w:szCs w:val="22"/>
        </w:rPr>
        <w:t>e</w:t>
      </w:r>
      <w:r w:rsidR="002949B6">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z w:val="22"/>
          <w:szCs w:val="22"/>
        </w:rPr>
        <w:t>;</w:t>
      </w:r>
    </w:p>
    <w:p w:rsidR="00F56DEE" w:rsidRPr="00AC7437" w:rsidRDefault="00F56DEE" w:rsidP="00F728FC">
      <w:pPr>
        <w:widowControl w:val="0"/>
        <w:autoSpaceDE w:val="0"/>
        <w:autoSpaceDN w:val="0"/>
        <w:adjustRightInd w:val="0"/>
        <w:spacing w:before="38" w:line="240" w:lineRule="auto"/>
        <w:ind w:left="810" w:right="113" w:hanging="270"/>
        <w:jc w:val="both"/>
        <w:rPr>
          <w:rFonts w:asciiTheme="minorHAnsi" w:hAnsiTheme="minorHAnsi"/>
          <w:sz w:val="22"/>
          <w:szCs w:val="22"/>
        </w:rPr>
      </w:pPr>
      <w:r w:rsidRPr="00AC7437">
        <w:rPr>
          <w:rFonts w:asciiTheme="minorHAnsi" w:hAnsiTheme="minorHAnsi"/>
          <w:spacing w:val="2"/>
          <w:sz w:val="22"/>
          <w:szCs w:val="22"/>
        </w:rPr>
        <w:t>f</w:t>
      </w:r>
      <w:r w:rsidRPr="00AC7437">
        <w:rPr>
          <w:rFonts w:asciiTheme="minorHAnsi" w:hAnsiTheme="minorHAnsi"/>
          <w:sz w:val="22"/>
          <w:szCs w:val="22"/>
        </w:rPr>
        <w:t>)</w:t>
      </w:r>
      <w:r w:rsidRPr="00AC7437">
        <w:rPr>
          <w:rFonts w:asciiTheme="minorHAnsi" w:hAnsiTheme="minorHAnsi"/>
          <w:sz w:val="22"/>
          <w:szCs w:val="22"/>
        </w:rPr>
        <w:tab/>
      </w:r>
      <w:r w:rsidRPr="00AC7437">
        <w:rPr>
          <w:rFonts w:asciiTheme="minorHAnsi" w:hAnsiTheme="minorHAnsi"/>
          <w:spacing w:val="6"/>
          <w:sz w:val="22"/>
          <w:szCs w:val="22"/>
        </w:rPr>
        <w:t>W</w:t>
      </w:r>
      <w:r w:rsidRPr="00AC7437">
        <w:rPr>
          <w:rFonts w:asciiTheme="minorHAnsi" w:hAnsiTheme="minorHAnsi"/>
          <w:spacing w:val="-3"/>
          <w:sz w:val="22"/>
          <w:szCs w:val="22"/>
        </w:rPr>
        <w:t>o</w:t>
      </w:r>
      <w:r w:rsidRPr="00AC7437">
        <w:rPr>
          <w:rFonts w:asciiTheme="minorHAnsi" w:hAnsiTheme="minorHAnsi"/>
          <w:spacing w:val="-2"/>
          <w:sz w:val="22"/>
          <w:szCs w:val="22"/>
        </w:rPr>
        <w:t>r</w:t>
      </w:r>
      <w:r w:rsidRPr="00AC7437">
        <w:rPr>
          <w:rFonts w:asciiTheme="minorHAnsi" w:hAnsiTheme="minorHAnsi"/>
          <w:sz w:val="22"/>
          <w:szCs w:val="22"/>
        </w:rPr>
        <w:t>k</w:t>
      </w:r>
      <w:r w:rsidR="004F31D2">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pacing w:val="2"/>
          <w:sz w:val="22"/>
          <w:szCs w:val="22"/>
        </w:rPr>
        <w:t>t</w:t>
      </w:r>
      <w:r w:rsidRPr="00AC7437">
        <w:rPr>
          <w:rFonts w:asciiTheme="minorHAnsi" w:hAnsiTheme="minorHAnsi"/>
          <w:spacing w:val="-6"/>
          <w:sz w:val="22"/>
          <w:szCs w:val="22"/>
        </w:rPr>
        <w:t>y</w:t>
      </w:r>
      <w:r w:rsidRPr="00AC7437">
        <w:rPr>
          <w:rFonts w:asciiTheme="minorHAnsi" w:hAnsiTheme="minorHAnsi"/>
          <w:spacing w:val="1"/>
          <w:sz w:val="22"/>
          <w:szCs w:val="22"/>
        </w:rPr>
        <w:t>l</w:t>
      </w:r>
      <w:r w:rsidRPr="00AC7437">
        <w:rPr>
          <w:rFonts w:asciiTheme="minorHAnsi" w:hAnsiTheme="minorHAnsi"/>
          <w:sz w:val="22"/>
          <w:szCs w:val="22"/>
        </w:rPr>
        <w:t>e:</w:t>
      </w:r>
      <w:r w:rsidR="004F31D2">
        <w:rPr>
          <w:rFonts w:asciiTheme="minorHAnsi" w:hAnsiTheme="minorHAnsi"/>
          <w:sz w:val="22"/>
          <w:szCs w:val="22"/>
        </w:rPr>
        <w:t xml:space="preserve"> </w:t>
      </w:r>
      <w:r w:rsidRPr="00AC7437">
        <w:rPr>
          <w:rFonts w:asciiTheme="minorHAnsi" w:hAnsiTheme="minorHAnsi"/>
          <w:sz w:val="22"/>
          <w:szCs w:val="22"/>
        </w:rPr>
        <w:t>Is</w:t>
      </w:r>
      <w:r w:rsidR="004F31D2">
        <w:rPr>
          <w:rFonts w:asciiTheme="minorHAnsi" w:hAnsiTheme="minorHAnsi"/>
          <w:sz w:val="22"/>
          <w:szCs w:val="22"/>
        </w:rPr>
        <w:t xml:space="preserve"> </w:t>
      </w:r>
      <w:r w:rsidRPr="00AC7437">
        <w:rPr>
          <w:rFonts w:asciiTheme="minorHAnsi" w:hAnsiTheme="minorHAnsi"/>
          <w:spacing w:val="-2"/>
          <w:sz w:val="22"/>
          <w:szCs w:val="22"/>
        </w:rPr>
        <w:t>w</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z w:val="22"/>
          <w:szCs w:val="22"/>
        </w:rPr>
        <w:t>l</w:t>
      </w:r>
      <w:r w:rsidR="004F31D2">
        <w:rPr>
          <w:rFonts w:asciiTheme="minorHAnsi" w:hAnsiTheme="minorHAnsi"/>
          <w:sz w:val="22"/>
          <w:szCs w:val="22"/>
        </w:rPr>
        <w:t xml:space="preserve"> </w:t>
      </w:r>
      <w:r w:rsidRPr="00AC7437">
        <w:rPr>
          <w:rFonts w:asciiTheme="minorHAnsi" w:hAnsiTheme="minorHAnsi"/>
          <w:sz w:val="22"/>
          <w:szCs w:val="22"/>
        </w:rPr>
        <w:t>or</w:t>
      </w:r>
      <w:r w:rsidRPr="00AC7437">
        <w:rPr>
          <w:rFonts w:asciiTheme="minorHAnsi" w:hAnsiTheme="minorHAnsi"/>
          <w:spacing w:val="2"/>
          <w:sz w:val="22"/>
          <w:szCs w:val="22"/>
        </w:rPr>
        <w:t>g</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pacing w:val="1"/>
          <w:sz w:val="22"/>
          <w:szCs w:val="22"/>
        </w:rPr>
        <w:t>i</w:t>
      </w:r>
      <w:r w:rsidRPr="00AC7437">
        <w:rPr>
          <w:rFonts w:asciiTheme="minorHAnsi" w:hAnsiTheme="minorHAnsi"/>
          <w:spacing w:val="-1"/>
          <w:sz w:val="22"/>
          <w:szCs w:val="22"/>
        </w:rPr>
        <w:t>z</w:t>
      </w:r>
      <w:r w:rsidRPr="00AC7437">
        <w:rPr>
          <w:rFonts w:asciiTheme="minorHAnsi" w:hAnsiTheme="minorHAnsi"/>
          <w:spacing w:val="2"/>
          <w:sz w:val="22"/>
          <w:szCs w:val="22"/>
        </w:rPr>
        <w:t>e</w:t>
      </w:r>
      <w:r w:rsidRPr="00AC7437">
        <w:rPr>
          <w:rFonts w:asciiTheme="minorHAnsi" w:hAnsiTheme="minorHAnsi"/>
          <w:sz w:val="22"/>
          <w:szCs w:val="22"/>
        </w:rPr>
        <w:t>d</w:t>
      </w:r>
      <w:r w:rsidR="004F31D2">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v</w:t>
      </w:r>
      <w:r w:rsidRPr="00AC7437">
        <w:rPr>
          <w:rFonts w:asciiTheme="minorHAnsi" w:hAnsiTheme="minorHAnsi"/>
          <w:sz w:val="22"/>
          <w:szCs w:val="22"/>
        </w:rPr>
        <w:t>en</w:t>
      </w:r>
      <w:r w:rsidR="004F31D2">
        <w:rPr>
          <w:rFonts w:asciiTheme="minorHAnsi" w:hAnsiTheme="minorHAnsi"/>
          <w:sz w:val="22"/>
          <w:szCs w:val="22"/>
        </w:rPr>
        <w:t xml:space="preserve"> </w:t>
      </w:r>
      <w:r w:rsidRPr="00AC7437">
        <w:rPr>
          <w:rFonts w:asciiTheme="minorHAnsi" w:hAnsiTheme="minorHAnsi"/>
          <w:sz w:val="22"/>
          <w:szCs w:val="22"/>
        </w:rPr>
        <w:t>w</w:t>
      </w:r>
      <w:r w:rsidRPr="00AC7437">
        <w:rPr>
          <w:rFonts w:asciiTheme="minorHAnsi" w:hAnsiTheme="minorHAnsi"/>
          <w:spacing w:val="-1"/>
          <w:sz w:val="22"/>
          <w:szCs w:val="22"/>
        </w:rPr>
        <w:t>i</w:t>
      </w:r>
      <w:r w:rsidRPr="00AC7437">
        <w:rPr>
          <w:rFonts w:asciiTheme="minorHAnsi" w:hAnsiTheme="minorHAnsi"/>
          <w:sz w:val="22"/>
          <w:szCs w:val="22"/>
        </w:rPr>
        <w:t>t</w:t>
      </w:r>
      <w:r w:rsidRPr="00AC7437">
        <w:rPr>
          <w:rFonts w:asciiTheme="minorHAnsi" w:hAnsiTheme="minorHAnsi"/>
          <w:spacing w:val="2"/>
          <w:sz w:val="22"/>
          <w:szCs w:val="22"/>
        </w:rPr>
        <w:t>h</w:t>
      </w:r>
      <w:r w:rsidR="004F31D2">
        <w:rPr>
          <w:rFonts w:asciiTheme="minorHAnsi" w:hAnsiTheme="minorHAnsi"/>
          <w:spacing w:val="2"/>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004F31D2">
        <w:rPr>
          <w:rFonts w:asciiTheme="minorHAnsi" w:hAnsiTheme="minorHAnsi"/>
          <w:sz w:val="22"/>
          <w:szCs w:val="22"/>
        </w:rPr>
        <w:t xml:space="preserve"> </w:t>
      </w:r>
      <w:r w:rsidRPr="00AC7437">
        <w:rPr>
          <w:rFonts w:asciiTheme="minorHAnsi" w:hAnsiTheme="minorHAnsi"/>
          <w:sz w:val="22"/>
          <w:szCs w:val="22"/>
        </w:rPr>
        <w:t>a</w:t>
      </w:r>
      <w:r w:rsidR="004F31D2">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pacing w:val="-1"/>
          <w:sz w:val="22"/>
          <w:szCs w:val="22"/>
        </w:rPr>
        <w:t>l</w:t>
      </w:r>
      <w:r w:rsidRPr="00AC7437">
        <w:rPr>
          <w:rFonts w:asciiTheme="minorHAnsi" w:hAnsiTheme="minorHAnsi"/>
          <w:sz w:val="22"/>
          <w:szCs w:val="22"/>
        </w:rPr>
        <w:t>u</w:t>
      </w:r>
      <w:r w:rsidRPr="00AC7437">
        <w:rPr>
          <w:rFonts w:asciiTheme="minorHAnsi" w:hAnsiTheme="minorHAnsi"/>
          <w:spacing w:val="1"/>
          <w:sz w:val="22"/>
          <w:szCs w:val="22"/>
        </w:rPr>
        <w:t>i</w:t>
      </w:r>
      <w:r w:rsidRPr="00AC7437">
        <w:rPr>
          <w:rFonts w:asciiTheme="minorHAnsi" w:hAnsiTheme="minorHAnsi"/>
          <w:sz w:val="22"/>
          <w:szCs w:val="22"/>
        </w:rPr>
        <w:t>d</w:t>
      </w:r>
      <w:r w:rsidR="004F31D2">
        <w:rPr>
          <w:rFonts w:asciiTheme="minorHAnsi" w:hAnsiTheme="minorHAnsi"/>
          <w:sz w:val="22"/>
          <w:szCs w:val="22"/>
        </w:rPr>
        <w:t xml:space="preserve"> </w:t>
      </w:r>
      <w:r w:rsidRPr="00AC7437">
        <w:rPr>
          <w:rFonts w:asciiTheme="minorHAnsi" w:hAnsiTheme="minorHAnsi"/>
          <w:spacing w:val="-2"/>
          <w:sz w:val="22"/>
          <w:szCs w:val="22"/>
        </w:rPr>
        <w:t>w</w:t>
      </w:r>
      <w:r w:rsidRPr="00AC7437">
        <w:rPr>
          <w:rFonts w:asciiTheme="minorHAnsi" w:hAnsiTheme="minorHAnsi"/>
          <w:sz w:val="22"/>
          <w:szCs w:val="22"/>
        </w:rPr>
        <w:t>or</w:t>
      </w:r>
      <w:r w:rsidRPr="00AC7437">
        <w:rPr>
          <w:rFonts w:asciiTheme="minorHAnsi" w:hAnsiTheme="minorHAnsi"/>
          <w:spacing w:val="4"/>
          <w:sz w:val="22"/>
          <w:szCs w:val="22"/>
        </w:rPr>
        <w:t>k</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z w:val="22"/>
          <w:szCs w:val="22"/>
        </w:rPr>
        <w:t>g</w:t>
      </w:r>
      <w:r w:rsidR="004F31D2">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pacing w:val="-1"/>
          <w:sz w:val="22"/>
          <w:szCs w:val="22"/>
        </w:rPr>
        <w:t>vi</w:t>
      </w:r>
      <w:r w:rsidRPr="00AC7437">
        <w:rPr>
          <w:rFonts w:asciiTheme="minorHAnsi" w:hAnsiTheme="minorHAnsi"/>
          <w:spacing w:val="1"/>
          <w:sz w:val="22"/>
          <w:szCs w:val="22"/>
        </w:rPr>
        <w:t>r</w:t>
      </w:r>
      <w:r w:rsidRPr="00AC7437">
        <w:rPr>
          <w:rFonts w:asciiTheme="minorHAnsi" w:hAnsiTheme="minorHAnsi"/>
          <w:spacing w:val="2"/>
          <w:sz w:val="22"/>
          <w:szCs w:val="22"/>
        </w:rPr>
        <w:t>o</w:t>
      </w:r>
      <w:r w:rsidRPr="00AC7437">
        <w:rPr>
          <w:rFonts w:asciiTheme="minorHAnsi" w:hAnsiTheme="minorHAnsi"/>
          <w:sz w:val="22"/>
          <w:szCs w:val="22"/>
        </w:rPr>
        <w:t>n</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4F31D2">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4F31D2">
        <w:rPr>
          <w:rFonts w:asciiTheme="minorHAnsi" w:hAnsiTheme="minorHAnsi"/>
          <w:sz w:val="22"/>
          <w:szCs w:val="22"/>
        </w:rPr>
        <w:t xml:space="preserve"> </w:t>
      </w:r>
      <w:r w:rsidRPr="00AC7437">
        <w:rPr>
          <w:rFonts w:asciiTheme="minorHAnsi" w:hAnsiTheme="minorHAnsi"/>
          <w:sz w:val="22"/>
          <w:szCs w:val="22"/>
        </w:rPr>
        <w:t>h</w:t>
      </w:r>
      <w:r w:rsidRPr="00AC7437">
        <w:rPr>
          <w:rFonts w:asciiTheme="minorHAnsi" w:hAnsiTheme="minorHAnsi"/>
          <w:spacing w:val="-1"/>
          <w:sz w:val="22"/>
          <w:szCs w:val="22"/>
        </w:rPr>
        <w:t>a</w:t>
      </w:r>
      <w:r w:rsidRPr="00AC7437">
        <w:rPr>
          <w:rFonts w:asciiTheme="minorHAnsi" w:hAnsiTheme="minorHAnsi"/>
          <w:sz w:val="22"/>
          <w:szCs w:val="22"/>
        </w:rPr>
        <w:t>s</w:t>
      </w:r>
      <w:r w:rsidR="004F31D2">
        <w:rPr>
          <w:rFonts w:asciiTheme="minorHAnsi" w:hAnsiTheme="minorHAnsi"/>
          <w:sz w:val="22"/>
          <w:szCs w:val="22"/>
        </w:rPr>
        <w:t xml:space="preserve"> </w:t>
      </w:r>
      <w:r w:rsidRPr="00AC7437">
        <w:rPr>
          <w:rFonts w:asciiTheme="minorHAnsi" w:hAnsiTheme="minorHAnsi"/>
          <w:sz w:val="22"/>
          <w:szCs w:val="22"/>
        </w:rPr>
        <w:t>a</w:t>
      </w:r>
      <w:r w:rsidR="004F31D2">
        <w:rPr>
          <w:rFonts w:asciiTheme="minorHAnsi" w:hAnsiTheme="minorHAnsi"/>
          <w:sz w:val="22"/>
          <w:szCs w:val="22"/>
        </w:rPr>
        <w:t xml:space="preserve"> </w:t>
      </w:r>
      <w:r w:rsidRPr="00AC7437">
        <w:rPr>
          <w:rFonts w:asciiTheme="minorHAnsi" w:hAnsiTheme="minorHAnsi"/>
          <w:spacing w:val="3"/>
          <w:sz w:val="22"/>
          <w:szCs w:val="22"/>
        </w:rPr>
        <w:t>c</w:t>
      </w:r>
      <w:r w:rsidRPr="00AC7437">
        <w:rPr>
          <w:rFonts w:asciiTheme="minorHAnsi" w:hAnsiTheme="minorHAnsi"/>
          <w:sz w:val="22"/>
          <w:szCs w:val="22"/>
        </w:rPr>
        <w:t>a</w:t>
      </w:r>
      <w:r w:rsidRPr="00AC7437">
        <w:rPr>
          <w:rFonts w:asciiTheme="minorHAnsi" w:hAnsiTheme="minorHAnsi"/>
          <w:spacing w:val="-1"/>
          <w:sz w:val="22"/>
          <w:szCs w:val="22"/>
        </w:rPr>
        <w:t>p</w:t>
      </w:r>
      <w:r w:rsidRPr="00AC7437">
        <w:rPr>
          <w:rFonts w:asciiTheme="minorHAnsi" w:hAnsiTheme="minorHAnsi"/>
          <w:sz w:val="22"/>
          <w:szCs w:val="22"/>
        </w:rPr>
        <w:t>a</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4"/>
          <w:sz w:val="22"/>
          <w:szCs w:val="22"/>
        </w:rPr>
        <w:t>t</w:t>
      </w:r>
      <w:r w:rsidRPr="00AC7437">
        <w:rPr>
          <w:rFonts w:asciiTheme="minorHAnsi" w:hAnsiTheme="minorHAnsi"/>
          <w:sz w:val="22"/>
          <w:szCs w:val="22"/>
        </w:rPr>
        <w:t>y</w:t>
      </w:r>
      <w:r w:rsidR="004F31D2">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or</w:t>
      </w:r>
      <w:r w:rsidR="004F31D2">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i</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z w:val="22"/>
          <w:szCs w:val="22"/>
        </w:rPr>
        <w:t>at</w:t>
      </w:r>
      <w:r w:rsidRPr="00AC7437">
        <w:rPr>
          <w:rFonts w:asciiTheme="minorHAnsi" w:hAnsiTheme="minorHAnsi"/>
          <w:spacing w:val="1"/>
          <w:sz w:val="22"/>
          <w:szCs w:val="22"/>
        </w:rPr>
        <w:t>iv</w:t>
      </w:r>
      <w:r w:rsidRPr="00AC7437">
        <w:rPr>
          <w:rFonts w:asciiTheme="minorHAnsi" w:hAnsiTheme="minorHAnsi"/>
          <w:sz w:val="22"/>
          <w:szCs w:val="22"/>
        </w:rPr>
        <w:t>e</w:t>
      </w:r>
      <w:r w:rsidR="004F31D2">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pacing w:val="2"/>
          <w:sz w:val="22"/>
          <w:szCs w:val="22"/>
        </w:rPr>
        <w:t>n</w:t>
      </w:r>
      <w:r w:rsidRPr="00AC7437">
        <w:rPr>
          <w:rFonts w:asciiTheme="minorHAnsi" w:hAnsiTheme="minorHAnsi"/>
          <w:sz w:val="22"/>
          <w:szCs w:val="22"/>
        </w:rPr>
        <w:t>d</w:t>
      </w:r>
      <w:r w:rsidR="004F31D2">
        <w:rPr>
          <w:rFonts w:asciiTheme="minorHAnsi" w:hAnsiTheme="minorHAnsi"/>
          <w:sz w:val="22"/>
          <w:szCs w:val="22"/>
        </w:rPr>
        <w:t xml:space="preserve"> </w:t>
      </w:r>
      <w:r w:rsidRPr="00AC7437">
        <w:rPr>
          <w:rFonts w:asciiTheme="minorHAnsi" w:hAnsiTheme="minorHAnsi"/>
          <w:spacing w:val="1"/>
          <w:sz w:val="22"/>
          <w:szCs w:val="22"/>
        </w:rPr>
        <w:t>d</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pacing w:val="4"/>
          <w:sz w:val="22"/>
          <w:szCs w:val="22"/>
        </w:rPr>
        <w:t>o</w:t>
      </w:r>
      <w:r w:rsidRPr="00AC7437">
        <w:rPr>
          <w:rFonts w:asciiTheme="minorHAnsi" w:hAnsiTheme="minorHAnsi"/>
          <w:sz w:val="22"/>
          <w:szCs w:val="22"/>
        </w:rPr>
        <w:t>n</w:t>
      </w:r>
      <w:r w:rsidR="004F31D2">
        <w:rPr>
          <w:rFonts w:asciiTheme="minorHAnsi" w:hAnsiTheme="minorHAnsi"/>
          <w:sz w:val="22"/>
          <w:szCs w:val="22"/>
        </w:rPr>
        <w:t xml:space="preserve"> </w:t>
      </w:r>
      <w:r w:rsidRPr="00AC7437">
        <w:rPr>
          <w:rFonts w:asciiTheme="minorHAnsi" w:hAnsiTheme="minorHAnsi"/>
          <w:spacing w:val="1"/>
          <w:sz w:val="22"/>
          <w:szCs w:val="22"/>
        </w:rPr>
        <w:t>m</w:t>
      </w:r>
      <w:r w:rsidRPr="00AC7437">
        <w:rPr>
          <w:rFonts w:asciiTheme="minorHAnsi" w:hAnsiTheme="minorHAnsi"/>
          <w:sz w:val="22"/>
          <w:szCs w:val="22"/>
        </w:rPr>
        <w:t>a</w:t>
      </w:r>
      <w:r w:rsidRPr="00AC7437">
        <w:rPr>
          <w:rFonts w:asciiTheme="minorHAnsi" w:hAnsiTheme="minorHAnsi"/>
          <w:spacing w:val="3"/>
          <w:sz w:val="22"/>
          <w:szCs w:val="22"/>
        </w:rPr>
        <w:t>k</w:t>
      </w:r>
      <w:r w:rsidRPr="00AC7437">
        <w:rPr>
          <w:rFonts w:asciiTheme="minorHAnsi" w:hAnsiTheme="minorHAnsi"/>
          <w:spacing w:val="-1"/>
          <w:sz w:val="22"/>
          <w:szCs w:val="22"/>
        </w:rPr>
        <w:t>i</w:t>
      </w:r>
      <w:r w:rsidRPr="00AC7437">
        <w:rPr>
          <w:rFonts w:asciiTheme="minorHAnsi" w:hAnsiTheme="minorHAnsi"/>
          <w:sz w:val="22"/>
          <w:szCs w:val="22"/>
        </w:rPr>
        <w:t>ng</w:t>
      </w:r>
      <w:r w:rsidR="004F31D2">
        <w:rPr>
          <w:rFonts w:asciiTheme="minorHAnsi" w:hAnsiTheme="minorHAnsi"/>
          <w:sz w:val="22"/>
          <w:szCs w:val="22"/>
        </w:rPr>
        <w:t xml:space="preserve"> </w:t>
      </w:r>
      <w:r w:rsidRPr="00AC7437">
        <w:rPr>
          <w:rFonts w:asciiTheme="minorHAnsi" w:hAnsiTheme="minorHAnsi"/>
          <w:spacing w:val="-2"/>
          <w:sz w:val="22"/>
          <w:szCs w:val="22"/>
        </w:rPr>
        <w:t>w</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z w:val="22"/>
          <w:szCs w:val="22"/>
        </w:rPr>
        <w:t>h</w:t>
      </w:r>
      <w:r w:rsidR="004F31D2">
        <w:rPr>
          <w:rFonts w:asciiTheme="minorHAnsi" w:hAnsiTheme="minorHAnsi"/>
          <w:sz w:val="22"/>
          <w:szCs w:val="22"/>
        </w:rPr>
        <w:t xml:space="preserve"> </w:t>
      </w:r>
      <w:r w:rsidRPr="00AC7437">
        <w:rPr>
          <w:rFonts w:asciiTheme="minorHAnsi" w:hAnsiTheme="minorHAnsi"/>
          <w:sz w:val="22"/>
          <w:szCs w:val="22"/>
        </w:rPr>
        <w:t>co</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e</w:t>
      </w:r>
      <w:r w:rsidRPr="00AC7437">
        <w:rPr>
          <w:rFonts w:asciiTheme="minorHAnsi" w:hAnsiTheme="minorHAnsi"/>
          <w:sz w:val="22"/>
          <w:szCs w:val="22"/>
        </w:rPr>
        <w:t>te</w:t>
      </w:r>
      <w:r w:rsidRPr="00AC7437">
        <w:rPr>
          <w:rFonts w:asciiTheme="minorHAnsi" w:hAnsiTheme="minorHAnsi"/>
          <w:spacing w:val="-1"/>
          <w:sz w:val="22"/>
          <w:szCs w:val="22"/>
        </w:rPr>
        <w:t>n</w:t>
      </w:r>
      <w:r w:rsidRPr="00AC7437">
        <w:rPr>
          <w:rFonts w:asciiTheme="minorHAnsi" w:hAnsiTheme="minorHAnsi"/>
          <w:sz w:val="22"/>
          <w:szCs w:val="22"/>
        </w:rPr>
        <w:t>t</w:t>
      </w:r>
      <w:r w:rsidR="004F31D2">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z w:val="22"/>
          <w:szCs w:val="22"/>
        </w:rPr>
        <w:t>n</w:t>
      </w:r>
      <w:r w:rsidRPr="00AC7437">
        <w:rPr>
          <w:rFonts w:asciiTheme="minorHAnsi" w:hAnsiTheme="minorHAnsi"/>
          <w:spacing w:val="1"/>
          <w:sz w:val="22"/>
          <w:szCs w:val="22"/>
        </w:rPr>
        <w:t>al</w:t>
      </w:r>
      <w:r w:rsidRPr="00AC7437">
        <w:rPr>
          <w:rFonts w:asciiTheme="minorHAnsi" w:hAnsiTheme="minorHAnsi"/>
          <w:spacing w:val="-1"/>
          <w:sz w:val="22"/>
          <w:szCs w:val="22"/>
        </w:rPr>
        <w:t>y</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al</w:t>
      </w:r>
      <w:r w:rsidR="004F31D2">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4F31D2">
        <w:rPr>
          <w:rFonts w:asciiTheme="minorHAnsi" w:hAnsiTheme="minorHAnsi"/>
          <w:sz w:val="22"/>
          <w:szCs w:val="22"/>
        </w:rPr>
        <w:t xml:space="preserve"> </w:t>
      </w:r>
      <w:r w:rsidRPr="00AC7437">
        <w:rPr>
          <w:rFonts w:asciiTheme="minorHAnsi" w:hAnsiTheme="minorHAnsi"/>
          <w:sz w:val="22"/>
          <w:szCs w:val="22"/>
        </w:rPr>
        <w:t>pro</w:t>
      </w:r>
      <w:r w:rsidRPr="00AC7437">
        <w:rPr>
          <w:rFonts w:asciiTheme="minorHAnsi" w:hAnsiTheme="minorHAnsi"/>
          <w:spacing w:val="2"/>
          <w:sz w:val="22"/>
          <w:szCs w:val="22"/>
        </w:rPr>
        <w:t>b</w:t>
      </w:r>
      <w:r w:rsidRPr="00AC7437">
        <w:rPr>
          <w:rFonts w:asciiTheme="minorHAnsi" w:hAnsiTheme="minorHAnsi"/>
          <w:spacing w:val="-1"/>
          <w:sz w:val="22"/>
          <w:szCs w:val="22"/>
        </w:rPr>
        <w:t>l</w:t>
      </w:r>
      <w:r w:rsidRPr="00AC7437">
        <w:rPr>
          <w:rFonts w:asciiTheme="minorHAnsi" w:hAnsiTheme="minorHAnsi"/>
          <w:sz w:val="22"/>
          <w:szCs w:val="22"/>
        </w:rPr>
        <w:t>em</w:t>
      </w:r>
      <w:r w:rsidR="004F31D2">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o</w:t>
      </w:r>
      <w:r w:rsidRPr="00AC7437">
        <w:rPr>
          <w:rFonts w:asciiTheme="minorHAnsi" w:hAnsiTheme="minorHAnsi"/>
          <w:spacing w:val="-1"/>
          <w:sz w:val="22"/>
          <w:szCs w:val="22"/>
        </w:rPr>
        <w:t>l</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z w:val="22"/>
          <w:szCs w:val="22"/>
        </w:rPr>
        <w:t>ng</w:t>
      </w:r>
      <w:r w:rsidR="004F31D2">
        <w:rPr>
          <w:rFonts w:asciiTheme="minorHAnsi" w:hAnsiTheme="minorHAnsi"/>
          <w:sz w:val="22"/>
          <w:szCs w:val="22"/>
        </w:rPr>
        <w:t xml:space="preserve"> </w:t>
      </w:r>
      <w:r w:rsidRPr="00AC7437">
        <w:rPr>
          <w:rFonts w:asciiTheme="minorHAnsi" w:hAnsiTheme="minorHAnsi"/>
          <w:spacing w:val="3"/>
          <w:sz w:val="22"/>
          <w:szCs w:val="22"/>
        </w:rPr>
        <w:t>sk</w:t>
      </w:r>
      <w:r w:rsidRPr="00AC7437">
        <w:rPr>
          <w:rFonts w:asciiTheme="minorHAnsi" w:hAnsiTheme="minorHAnsi"/>
          <w:spacing w:val="-1"/>
          <w:sz w:val="22"/>
          <w:szCs w:val="22"/>
        </w:rPr>
        <w:t>ill</w:t>
      </w:r>
      <w:r w:rsidRPr="00AC7437">
        <w:rPr>
          <w:rFonts w:asciiTheme="minorHAnsi" w:hAnsiTheme="minorHAnsi"/>
          <w:spacing w:val="1"/>
          <w:sz w:val="22"/>
          <w:szCs w:val="22"/>
        </w:rPr>
        <w:t>s</w:t>
      </w:r>
      <w:r w:rsidRPr="00AC7437">
        <w:rPr>
          <w:rFonts w:asciiTheme="minorHAnsi" w:hAnsiTheme="minorHAnsi"/>
          <w:sz w:val="22"/>
          <w:szCs w:val="22"/>
        </w:rPr>
        <w:t>;</w:t>
      </w:r>
    </w:p>
    <w:p w:rsidR="00F56DEE" w:rsidRPr="00AC7437" w:rsidRDefault="00F56DEE" w:rsidP="00F728FC">
      <w:pPr>
        <w:widowControl w:val="0"/>
        <w:autoSpaceDE w:val="0"/>
        <w:autoSpaceDN w:val="0"/>
        <w:adjustRightInd w:val="0"/>
        <w:spacing w:before="40" w:line="240" w:lineRule="auto"/>
        <w:ind w:left="810" w:hanging="270"/>
        <w:rPr>
          <w:rFonts w:asciiTheme="minorHAnsi" w:hAnsiTheme="minorHAnsi"/>
          <w:sz w:val="22"/>
          <w:szCs w:val="22"/>
        </w:rPr>
      </w:pPr>
      <w:r w:rsidRPr="00AC7437">
        <w:rPr>
          <w:rFonts w:asciiTheme="minorHAnsi" w:hAnsiTheme="minorHAnsi"/>
          <w:sz w:val="22"/>
          <w:szCs w:val="22"/>
        </w:rPr>
        <w:t>g)</w:t>
      </w:r>
      <w:r w:rsidRPr="00AC7437">
        <w:rPr>
          <w:rFonts w:asciiTheme="minorHAnsi" w:hAnsiTheme="minorHAnsi"/>
          <w:sz w:val="22"/>
          <w:szCs w:val="22"/>
        </w:rPr>
        <w:tab/>
        <w:t>Rea</w:t>
      </w:r>
      <w:r w:rsidRPr="00AC7437">
        <w:rPr>
          <w:rFonts w:asciiTheme="minorHAnsi" w:hAnsiTheme="minorHAnsi"/>
          <w:spacing w:val="1"/>
          <w:sz w:val="22"/>
          <w:szCs w:val="22"/>
        </w:rPr>
        <w:t>d</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pacing w:val="1"/>
          <w:sz w:val="22"/>
          <w:szCs w:val="22"/>
        </w:rPr>
        <w:t>s</w:t>
      </w:r>
      <w:r w:rsidRPr="00AC7437">
        <w:rPr>
          <w:rFonts w:asciiTheme="minorHAnsi" w:hAnsiTheme="minorHAnsi"/>
          <w:sz w:val="22"/>
          <w:szCs w:val="22"/>
        </w:rPr>
        <w:t>s</w:t>
      </w:r>
      <w:r w:rsidR="004F31D2">
        <w:rPr>
          <w:rFonts w:asciiTheme="minorHAnsi" w:hAnsiTheme="minorHAnsi"/>
          <w:sz w:val="22"/>
          <w:szCs w:val="22"/>
        </w:rPr>
        <w:t xml:space="preserve"> </w:t>
      </w:r>
      <w:r w:rsidRPr="00AC7437">
        <w:rPr>
          <w:rFonts w:asciiTheme="minorHAnsi" w:hAnsiTheme="minorHAnsi"/>
          <w:sz w:val="22"/>
          <w:szCs w:val="22"/>
        </w:rPr>
        <w:t>to</w:t>
      </w:r>
      <w:r w:rsidR="004F31D2">
        <w:rPr>
          <w:rFonts w:asciiTheme="minorHAnsi" w:hAnsiTheme="minorHAnsi"/>
          <w:sz w:val="22"/>
          <w:szCs w:val="22"/>
        </w:rPr>
        <w:t xml:space="preserve"> </w:t>
      </w:r>
      <w:r w:rsidRPr="00AC7437">
        <w:rPr>
          <w:rFonts w:asciiTheme="minorHAnsi" w:hAnsiTheme="minorHAnsi"/>
          <w:spacing w:val="-2"/>
          <w:sz w:val="22"/>
          <w:szCs w:val="22"/>
        </w:rPr>
        <w:t>w</w:t>
      </w:r>
      <w:r w:rsidRPr="00AC7437">
        <w:rPr>
          <w:rFonts w:asciiTheme="minorHAnsi" w:hAnsiTheme="minorHAnsi"/>
          <w:sz w:val="22"/>
          <w:szCs w:val="22"/>
        </w:rPr>
        <w:t xml:space="preserve">ork </w:t>
      </w:r>
      <w:r w:rsidRPr="00AC7437">
        <w:rPr>
          <w:rFonts w:asciiTheme="minorHAnsi" w:hAnsiTheme="minorHAnsi"/>
          <w:spacing w:val="-2"/>
          <w:sz w:val="22"/>
          <w:szCs w:val="22"/>
        </w:rPr>
        <w:t>w</w:t>
      </w:r>
      <w:r w:rsidRPr="00AC7437">
        <w:rPr>
          <w:rFonts w:asciiTheme="minorHAnsi" w:hAnsiTheme="minorHAnsi"/>
          <w:spacing w:val="1"/>
          <w:sz w:val="22"/>
          <w:szCs w:val="22"/>
        </w:rPr>
        <w:t>i</w:t>
      </w:r>
      <w:r w:rsidRPr="00AC7437">
        <w:rPr>
          <w:rFonts w:asciiTheme="minorHAnsi" w:hAnsiTheme="minorHAnsi"/>
          <w:sz w:val="22"/>
          <w:szCs w:val="22"/>
        </w:rPr>
        <w:t>th</w:t>
      </w:r>
      <w:r w:rsidR="004F31D2">
        <w:rPr>
          <w:rFonts w:asciiTheme="minorHAnsi" w:hAnsiTheme="minorHAnsi"/>
          <w:sz w:val="22"/>
          <w:szCs w:val="22"/>
        </w:rPr>
        <w:t xml:space="preserve"> </w:t>
      </w:r>
      <w:r w:rsidRPr="00AC7437">
        <w:rPr>
          <w:rFonts w:asciiTheme="minorHAnsi" w:hAnsiTheme="minorHAnsi"/>
          <w:spacing w:val="2"/>
          <w:sz w:val="22"/>
          <w:szCs w:val="22"/>
        </w:rPr>
        <w:t>p</w:t>
      </w:r>
      <w:r w:rsidRPr="00AC7437">
        <w:rPr>
          <w:rFonts w:asciiTheme="minorHAnsi" w:hAnsiTheme="minorHAnsi"/>
          <w:sz w:val="22"/>
          <w:szCs w:val="22"/>
        </w:rPr>
        <w:t>e</w:t>
      </w:r>
      <w:r w:rsidRPr="00AC7437">
        <w:rPr>
          <w:rFonts w:asciiTheme="minorHAnsi" w:hAnsiTheme="minorHAnsi"/>
          <w:spacing w:val="1"/>
          <w:sz w:val="22"/>
          <w:szCs w:val="22"/>
        </w:rPr>
        <w:t>o</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z w:val="22"/>
          <w:szCs w:val="22"/>
        </w:rPr>
        <w:t>e</w:t>
      </w:r>
      <w:r w:rsidR="004F31D2">
        <w:rPr>
          <w:rFonts w:asciiTheme="minorHAnsi" w:hAnsiTheme="minorHAnsi"/>
          <w:sz w:val="22"/>
          <w:szCs w:val="22"/>
        </w:rPr>
        <w:t xml:space="preserve"> </w:t>
      </w:r>
      <w:r w:rsidRPr="00AC7437">
        <w:rPr>
          <w:rFonts w:asciiTheme="minorHAnsi" w:hAnsiTheme="minorHAnsi"/>
          <w:sz w:val="22"/>
          <w:szCs w:val="22"/>
        </w:rPr>
        <w:t>of a</w:t>
      </w:r>
      <w:r w:rsidRPr="00AC7437">
        <w:rPr>
          <w:rFonts w:asciiTheme="minorHAnsi" w:hAnsiTheme="minorHAnsi"/>
          <w:spacing w:val="-2"/>
          <w:sz w:val="22"/>
          <w:szCs w:val="22"/>
        </w:rPr>
        <w:t>l</w:t>
      </w:r>
      <w:r w:rsidRPr="00AC7437">
        <w:rPr>
          <w:rFonts w:asciiTheme="minorHAnsi" w:hAnsiTheme="minorHAnsi"/>
          <w:sz w:val="22"/>
          <w:szCs w:val="22"/>
        </w:rPr>
        <w:t>l</w:t>
      </w:r>
      <w:r w:rsidR="004F31D2">
        <w:rPr>
          <w:rFonts w:asciiTheme="minorHAnsi" w:hAnsiTheme="minorHAnsi"/>
          <w:sz w:val="22"/>
          <w:szCs w:val="22"/>
        </w:rPr>
        <w:t xml:space="preserve"> </w:t>
      </w:r>
      <w:r w:rsidRPr="00AC7437">
        <w:rPr>
          <w:rFonts w:asciiTheme="minorHAnsi" w:hAnsiTheme="minorHAnsi"/>
          <w:sz w:val="22"/>
          <w:szCs w:val="22"/>
        </w:rPr>
        <w:t>b</w:t>
      </w:r>
      <w:r w:rsidRPr="00AC7437">
        <w:rPr>
          <w:rFonts w:asciiTheme="minorHAnsi" w:hAnsiTheme="minorHAnsi"/>
          <w:spacing w:val="-1"/>
          <w:sz w:val="22"/>
          <w:szCs w:val="22"/>
        </w:rPr>
        <w:t>a</w:t>
      </w:r>
      <w:r w:rsidRPr="00AC7437">
        <w:rPr>
          <w:rFonts w:asciiTheme="minorHAnsi" w:hAnsiTheme="minorHAnsi"/>
          <w:spacing w:val="1"/>
          <w:sz w:val="22"/>
          <w:szCs w:val="22"/>
        </w:rPr>
        <w:t>c</w:t>
      </w:r>
      <w:r w:rsidRPr="00AC7437">
        <w:rPr>
          <w:rFonts w:asciiTheme="minorHAnsi" w:hAnsiTheme="minorHAnsi"/>
          <w:spacing w:val="3"/>
          <w:sz w:val="22"/>
          <w:szCs w:val="22"/>
        </w:rPr>
        <w:t>k</w:t>
      </w:r>
      <w:r w:rsidRPr="00AC7437">
        <w:rPr>
          <w:rFonts w:asciiTheme="minorHAnsi" w:hAnsiTheme="minorHAnsi"/>
          <w:sz w:val="22"/>
          <w:szCs w:val="22"/>
        </w:rPr>
        <w:t>groun</w:t>
      </w:r>
      <w:r w:rsidRPr="00AC7437">
        <w:rPr>
          <w:rFonts w:asciiTheme="minorHAnsi" w:hAnsiTheme="minorHAnsi"/>
          <w:spacing w:val="-1"/>
          <w:sz w:val="22"/>
          <w:szCs w:val="22"/>
        </w:rPr>
        <w:t>d</w:t>
      </w:r>
      <w:r w:rsidRPr="00AC7437">
        <w:rPr>
          <w:rFonts w:asciiTheme="minorHAnsi" w:hAnsiTheme="minorHAnsi"/>
          <w:sz w:val="22"/>
          <w:szCs w:val="22"/>
        </w:rPr>
        <w:t>s</w:t>
      </w:r>
      <w:r w:rsidR="004F31D2">
        <w:rPr>
          <w:rFonts w:asciiTheme="minorHAnsi" w:hAnsiTheme="minorHAnsi"/>
          <w:sz w:val="22"/>
          <w:szCs w:val="22"/>
        </w:rPr>
        <w:t xml:space="preserve"> </w:t>
      </w:r>
      <w:r w:rsidRPr="00AC7437">
        <w:rPr>
          <w:rFonts w:asciiTheme="minorHAnsi" w:hAnsiTheme="minorHAnsi"/>
          <w:sz w:val="22"/>
          <w:szCs w:val="22"/>
        </w:rPr>
        <w:t>w</w:t>
      </w:r>
      <w:r w:rsidRPr="00AC7437">
        <w:rPr>
          <w:rFonts w:asciiTheme="minorHAnsi" w:hAnsiTheme="minorHAnsi"/>
          <w:spacing w:val="-1"/>
          <w:sz w:val="22"/>
          <w:szCs w:val="22"/>
        </w:rPr>
        <w:t>i</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z w:val="22"/>
          <w:szCs w:val="22"/>
        </w:rPr>
        <w:t>t</w:t>
      </w:r>
      <w:r w:rsidR="004F31D2">
        <w:rPr>
          <w:rFonts w:asciiTheme="minorHAnsi" w:hAnsiTheme="minorHAnsi"/>
          <w:sz w:val="22"/>
          <w:szCs w:val="22"/>
        </w:rPr>
        <w:t xml:space="preserve"> </w:t>
      </w:r>
      <w:r w:rsidRPr="00AC7437">
        <w:rPr>
          <w:rFonts w:asciiTheme="minorHAnsi" w:hAnsiTheme="minorHAnsi"/>
          <w:spacing w:val="1"/>
          <w:sz w:val="22"/>
          <w:szCs w:val="22"/>
        </w:rPr>
        <w:t>b</w:t>
      </w:r>
      <w:r w:rsidRPr="00AC7437">
        <w:rPr>
          <w:rFonts w:asciiTheme="minorHAnsi" w:hAnsiTheme="minorHAnsi"/>
          <w:spacing w:val="-1"/>
          <w:sz w:val="22"/>
          <w:szCs w:val="22"/>
        </w:rPr>
        <w:t>i</w:t>
      </w:r>
      <w:r w:rsidRPr="00AC7437">
        <w:rPr>
          <w:rFonts w:asciiTheme="minorHAnsi" w:hAnsiTheme="minorHAnsi"/>
          <w:sz w:val="22"/>
          <w:szCs w:val="22"/>
        </w:rPr>
        <w:t>a</w:t>
      </w:r>
      <w:r w:rsidRPr="00AC7437">
        <w:rPr>
          <w:rFonts w:asciiTheme="minorHAnsi" w:hAnsiTheme="minorHAnsi"/>
          <w:spacing w:val="1"/>
          <w:sz w:val="22"/>
          <w:szCs w:val="22"/>
        </w:rPr>
        <w:t>s</w:t>
      </w:r>
      <w:r w:rsidRPr="00AC7437">
        <w:rPr>
          <w:rFonts w:asciiTheme="minorHAnsi" w:hAnsiTheme="minorHAnsi"/>
          <w:sz w:val="22"/>
          <w:szCs w:val="22"/>
        </w:rPr>
        <w:t>;</w:t>
      </w:r>
    </w:p>
    <w:p w:rsidR="00F56DEE" w:rsidRPr="00AC7437" w:rsidRDefault="00F56DEE" w:rsidP="00F728FC">
      <w:pPr>
        <w:widowControl w:val="0"/>
        <w:autoSpaceDE w:val="0"/>
        <w:autoSpaceDN w:val="0"/>
        <w:adjustRightInd w:val="0"/>
        <w:spacing w:before="39" w:line="368" w:lineRule="auto"/>
        <w:ind w:left="810" w:right="2337" w:hanging="270"/>
        <w:rPr>
          <w:rFonts w:asciiTheme="minorHAnsi" w:hAnsiTheme="minorHAnsi"/>
          <w:sz w:val="22"/>
          <w:szCs w:val="22"/>
        </w:rPr>
      </w:pPr>
      <w:r w:rsidRPr="00AC7437">
        <w:rPr>
          <w:rFonts w:asciiTheme="minorHAnsi" w:hAnsiTheme="minorHAnsi"/>
          <w:sz w:val="22"/>
          <w:szCs w:val="22"/>
        </w:rPr>
        <w:t>h)</w:t>
      </w:r>
      <w:r w:rsidRPr="00AC7437">
        <w:rPr>
          <w:rFonts w:asciiTheme="minorHAnsi" w:hAnsiTheme="minorHAnsi"/>
          <w:sz w:val="22"/>
          <w:szCs w:val="22"/>
        </w:rPr>
        <w:tab/>
      </w:r>
      <w:r w:rsidRPr="00AC7437">
        <w:rPr>
          <w:rFonts w:asciiTheme="minorHAnsi" w:hAnsiTheme="minorHAnsi"/>
          <w:spacing w:val="-1"/>
          <w:sz w:val="22"/>
          <w:szCs w:val="22"/>
        </w:rPr>
        <w:t>A</w:t>
      </w:r>
      <w:r w:rsidRPr="00AC7437">
        <w:rPr>
          <w:rFonts w:asciiTheme="minorHAnsi" w:hAnsiTheme="minorHAnsi"/>
          <w:sz w:val="22"/>
          <w:szCs w:val="22"/>
        </w:rPr>
        <w:t>b</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z w:val="22"/>
          <w:szCs w:val="22"/>
        </w:rPr>
        <w:t>y</w:t>
      </w:r>
      <w:r w:rsidR="004F31D2">
        <w:rPr>
          <w:rFonts w:asciiTheme="minorHAnsi" w:hAnsiTheme="minorHAnsi"/>
          <w:sz w:val="22"/>
          <w:szCs w:val="22"/>
        </w:rPr>
        <w:t xml:space="preserve"> </w:t>
      </w:r>
      <w:r w:rsidRPr="00AC7437">
        <w:rPr>
          <w:rFonts w:asciiTheme="minorHAnsi" w:hAnsiTheme="minorHAnsi"/>
          <w:sz w:val="22"/>
          <w:szCs w:val="22"/>
        </w:rPr>
        <w:t>to</w:t>
      </w:r>
      <w:r w:rsidR="004F31D2">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a</w:t>
      </w:r>
      <w:r w:rsidRPr="00AC7437">
        <w:rPr>
          <w:rFonts w:asciiTheme="minorHAnsi" w:hAnsiTheme="minorHAnsi"/>
          <w:spacing w:val="3"/>
          <w:sz w:val="22"/>
          <w:szCs w:val="22"/>
        </w:rPr>
        <w:t>c</w:t>
      </w:r>
      <w:r w:rsidRPr="00AC7437">
        <w:rPr>
          <w:rFonts w:asciiTheme="minorHAnsi" w:hAnsiTheme="minorHAnsi"/>
          <w:sz w:val="22"/>
          <w:szCs w:val="22"/>
        </w:rPr>
        <w:t>h</w:t>
      </w:r>
      <w:r w:rsidR="004F31D2">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pacing w:val="2"/>
          <w:sz w:val="22"/>
          <w:szCs w:val="22"/>
        </w:rPr>
        <w:t>n</w:t>
      </w:r>
      <w:r w:rsidRPr="00AC7437">
        <w:rPr>
          <w:rFonts w:asciiTheme="minorHAnsi" w:hAnsiTheme="minorHAnsi"/>
          <w:sz w:val="22"/>
          <w:szCs w:val="22"/>
        </w:rPr>
        <w:t>d</w:t>
      </w:r>
      <w:r w:rsidR="004F31D2">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tor</w:t>
      </w:r>
      <w:r w:rsidR="004F31D2">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1"/>
          <w:sz w:val="22"/>
          <w:szCs w:val="22"/>
        </w:rPr>
        <w:t>f</w:t>
      </w:r>
      <w:r w:rsidRPr="00AC7437">
        <w:rPr>
          <w:rFonts w:asciiTheme="minorHAnsi" w:hAnsiTheme="minorHAnsi"/>
          <w:sz w:val="22"/>
          <w:szCs w:val="22"/>
        </w:rPr>
        <w:t>f</w:t>
      </w:r>
      <w:r w:rsidR="004F31D2">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004F31D2">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cr</w:t>
      </w:r>
      <w:r w:rsidRPr="00AC7437">
        <w:rPr>
          <w:rFonts w:asciiTheme="minorHAnsi" w:hAnsiTheme="minorHAnsi"/>
          <w:sz w:val="22"/>
          <w:szCs w:val="22"/>
        </w:rPr>
        <w:t>o</w:t>
      </w:r>
      <w:r w:rsidRPr="00AC7437">
        <w:rPr>
          <w:rFonts w:asciiTheme="minorHAnsi" w:hAnsiTheme="minorHAnsi"/>
          <w:spacing w:val="1"/>
          <w:sz w:val="22"/>
          <w:szCs w:val="22"/>
        </w:rPr>
        <w:t>s</w:t>
      </w:r>
      <w:r w:rsidRPr="00AC7437">
        <w:rPr>
          <w:rFonts w:asciiTheme="minorHAnsi" w:hAnsiTheme="minorHAnsi"/>
          <w:sz w:val="22"/>
          <w:szCs w:val="22"/>
        </w:rPr>
        <w:t>s</w:t>
      </w:r>
      <w:r w:rsidR="004F31D2">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u</w:t>
      </w:r>
      <w:r w:rsidRPr="00AC7437">
        <w:rPr>
          <w:rFonts w:asciiTheme="minorHAnsi" w:hAnsiTheme="minorHAnsi"/>
          <w:spacing w:val="-1"/>
          <w:sz w:val="22"/>
          <w:szCs w:val="22"/>
        </w:rPr>
        <w:t>l</w:t>
      </w:r>
      <w:r w:rsidRPr="00AC7437">
        <w:rPr>
          <w:rFonts w:asciiTheme="minorHAnsi" w:hAnsiTheme="minorHAnsi"/>
          <w:sz w:val="22"/>
          <w:szCs w:val="22"/>
        </w:rPr>
        <w:t>turale</w:t>
      </w:r>
      <w:r w:rsidRPr="00AC7437">
        <w:rPr>
          <w:rFonts w:asciiTheme="minorHAnsi" w:hAnsiTheme="minorHAnsi"/>
          <w:spacing w:val="1"/>
          <w:sz w:val="22"/>
          <w:szCs w:val="22"/>
        </w:rPr>
        <w:t>nv</w:t>
      </w:r>
      <w:r w:rsidRPr="00AC7437">
        <w:rPr>
          <w:rFonts w:asciiTheme="minorHAnsi" w:hAnsiTheme="minorHAnsi"/>
          <w:spacing w:val="-1"/>
          <w:sz w:val="22"/>
          <w:szCs w:val="22"/>
        </w:rPr>
        <w:t>i</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 xml:space="preserve">t. </w:t>
      </w:r>
      <w:r w:rsidRPr="00AC7437">
        <w:rPr>
          <w:rFonts w:asciiTheme="minorHAnsi" w:hAnsiTheme="minorHAnsi"/>
          <w:spacing w:val="3"/>
          <w:sz w:val="22"/>
          <w:szCs w:val="22"/>
          <w:u w:val="single"/>
        </w:rPr>
        <w:t>T</w:t>
      </w:r>
      <w:r w:rsidRPr="00AC7437">
        <w:rPr>
          <w:rFonts w:asciiTheme="minorHAnsi" w:hAnsiTheme="minorHAnsi"/>
          <w:sz w:val="22"/>
          <w:szCs w:val="22"/>
          <w:u w:val="single"/>
        </w:rPr>
        <w:t>e</w:t>
      </w:r>
      <w:r w:rsidRPr="00AC7437">
        <w:rPr>
          <w:rFonts w:asciiTheme="minorHAnsi" w:hAnsiTheme="minorHAnsi"/>
          <w:spacing w:val="1"/>
          <w:sz w:val="22"/>
          <w:szCs w:val="22"/>
          <w:u w:val="single"/>
        </w:rPr>
        <w:t>c</w:t>
      </w:r>
      <w:r w:rsidRPr="00AC7437">
        <w:rPr>
          <w:rFonts w:asciiTheme="minorHAnsi" w:hAnsiTheme="minorHAnsi"/>
          <w:sz w:val="22"/>
          <w:szCs w:val="22"/>
          <w:u w:val="single"/>
        </w:rPr>
        <w:t>h</w:t>
      </w:r>
      <w:r w:rsidRPr="00AC7437">
        <w:rPr>
          <w:rFonts w:asciiTheme="minorHAnsi" w:hAnsiTheme="minorHAnsi"/>
          <w:spacing w:val="-1"/>
          <w:sz w:val="22"/>
          <w:szCs w:val="22"/>
          <w:u w:val="single"/>
        </w:rPr>
        <w:t>ni</w:t>
      </w:r>
      <w:r w:rsidRPr="00AC7437">
        <w:rPr>
          <w:rFonts w:asciiTheme="minorHAnsi" w:hAnsiTheme="minorHAnsi"/>
          <w:spacing w:val="1"/>
          <w:sz w:val="22"/>
          <w:szCs w:val="22"/>
          <w:u w:val="single"/>
        </w:rPr>
        <w:t>c</w:t>
      </w:r>
      <w:r w:rsidRPr="00AC7437">
        <w:rPr>
          <w:rFonts w:asciiTheme="minorHAnsi" w:hAnsiTheme="minorHAnsi"/>
          <w:sz w:val="22"/>
          <w:szCs w:val="22"/>
          <w:u w:val="single"/>
        </w:rPr>
        <w:t>al</w:t>
      </w:r>
      <w:r w:rsidR="004F31D2">
        <w:rPr>
          <w:rFonts w:asciiTheme="minorHAnsi" w:hAnsiTheme="minorHAnsi"/>
          <w:sz w:val="22"/>
          <w:szCs w:val="22"/>
          <w:u w:val="single"/>
        </w:rPr>
        <w:t xml:space="preserve"> </w:t>
      </w:r>
      <w:r w:rsidRPr="00AC7437">
        <w:rPr>
          <w:rFonts w:asciiTheme="minorHAnsi" w:hAnsiTheme="minorHAnsi"/>
          <w:sz w:val="22"/>
          <w:szCs w:val="22"/>
          <w:u w:val="single"/>
        </w:rPr>
        <w:t>Co</w:t>
      </w:r>
      <w:r w:rsidRPr="00AC7437">
        <w:rPr>
          <w:rFonts w:asciiTheme="minorHAnsi" w:hAnsiTheme="minorHAnsi"/>
          <w:spacing w:val="4"/>
          <w:sz w:val="22"/>
          <w:szCs w:val="22"/>
          <w:u w:val="single"/>
        </w:rPr>
        <w:t>m</w:t>
      </w:r>
      <w:r w:rsidRPr="00AC7437">
        <w:rPr>
          <w:rFonts w:asciiTheme="minorHAnsi" w:hAnsiTheme="minorHAnsi"/>
          <w:sz w:val="22"/>
          <w:szCs w:val="22"/>
          <w:u w:val="single"/>
        </w:rPr>
        <w:t>p</w:t>
      </w:r>
      <w:r w:rsidRPr="00AC7437">
        <w:rPr>
          <w:rFonts w:asciiTheme="minorHAnsi" w:hAnsiTheme="minorHAnsi"/>
          <w:spacing w:val="-1"/>
          <w:sz w:val="22"/>
          <w:szCs w:val="22"/>
          <w:u w:val="single"/>
        </w:rPr>
        <w:t>e</w:t>
      </w:r>
      <w:r w:rsidRPr="00AC7437">
        <w:rPr>
          <w:rFonts w:asciiTheme="minorHAnsi" w:hAnsiTheme="minorHAnsi"/>
          <w:sz w:val="22"/>
          <w:szCs w:val="22"/>
          <w:u w:val="single"/>
        </w:rPr>
        <w:t>te</w:t>
      </w:r>
      <w:r w:rsidRPr="00AC7437">
        <w:rPr>
          <w:rFonts w:asciiTheme="minorHAnsi" w:hAnsiTheme="minorHAnsi"/>
          <w:spacing w:val="-1"/>
          <w:sz w:val="22"/>
          <w:szCs w:val="22"/>
          <w:u w:val="single"/>
        </w:rPr>
        <w:t>n</w:t>
      </w:r>
      <w:r w:rsidRPr="00AC7437">
        <w:rPr>
          <w:rFonts w:asciiTheme="minorHAnsi" w:hAnsiTheme="minorHAnsi"/>
          <w:spacing w:val="3"/>
          <w:sz w:val="22"/>
          <w:szCs w:val="22"/>
          <w:u w:val="single"/>
        </w:rPr>
        <w:t>c</w:t>
      </w:r>
      <w:r w:rsidRPr="00AC7437">
        <w:rPr>
          <w:rFonts w:asciiTheme="minorHAnsi" w:hAnsiTheme="minorHAnsi"/>
          <w:spacing w:val="-1"/>
          <w:sz w:val="22"/>
          <w:szCs w:val="22"/>
          <w:u w:val="single"/>
        </w:rPr>
        <w:t>i</w:t>
      </w:r>
      <w:r w:rsidRPr="00AC7437">
        <w:rPr>
          <w:rFonts w:asciiTheme="minorHAnsi" w:hAnsiTheme="minorHAnsi"/>
          <w:sz w:val="22"/>
          <w:szCs w:val="22"/>
          <w:u w:val="single"/>
        </w:rPr>
        <w:t>es</w:t>
      </w:r>
    </w:p>
    <w:p w:rsidR="00F56DEE" w:rsidRPr="00AC7437" w:rsidRDefault="00F56DEE" w:rsidP="00F728FC">
      <w:pPr>
        <w:widowControl w:val="0"/>
        <w:autoSpaceDE w:val="0"/>
        <w:autoSpaceDN w:val="0"/>
        <w:adjustRightInd w:val="0"/>
        <w:spacing w:line="229" w:lineRule="exact"/>
        <w:ind w:left="810" w:hanging="270"/>
        <w:rPr>
          <w:rFonts w:asciiTheme="minorHAnsi" w:hAnsiTheme="minorHAnsi"/>
          <w:sz w:val="22"/>
          <w:szCs w:val="22"/>
        </w:rPr>
      </w:pPr>
      <w:r w:rsidRPr="00AC7437">
        <w:rPr>
          <w:rFonts w:asciiTheme="minorHAnsi" w:hAnsiTheme="minorHAnsi"/>
          <w:sz w:val="22"/>
          <w:szCs w:val="22"/>
        </w:rPr>
        <w:t xml:space="preserve">a)  </w:t>
      </w:r>
      <w:r w:rsidRPr="00AC7437">
        <w:rPr>
          <w:rFonts w:asciiTheme="minorHAnsi" w:hAnsiTheme="minorHAnsi"/>
          <w:spacing w:val="-1"/>
          <w:sz w:val="22"/>
          <w:szCs w:val="22"/>
        </w:rPr>
        <w:t>S</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z w:val="22"/>
          <w:szCs w:val="22"/>
        </w:rPr>
        <w:t>nd</w:t>
      </w:r>
      <w:r w:rsidR="004F31D2">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3"/>
          <w:sz w:val="22"/>
          <w:szCs w:val="22"/>
        </w:rPr>
        <w:t>x</w:t>
      </w:r>
      <w:r w:rsidRPr="00AC7437">
        <w:rPr>
          <w:rFonts w:asciiTheme="minorHAnsi" w:hAnsiTheme="minorHAnsi"/>
          <w:sz w:val="22"/>
          <w:szCs w:val="22"/>
        </w:rPr>
        <w:t>p</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pacing w:val="-1"/>
          <w:sz w:val="22"/>
          <w:szCs w:val="22"/>
        </w:rPr>
        <w:t>i</w:t>
      </w:r>
      <w:r w:rsidRPr="00AC7437">
        <w:rPr>
          <w:rFonts w:asciiTheme="minorHAnsi" w:hAnsiTheme="minorHAnsi"/>
          <w:spacing w:val="2"/>
          <w:sz w:val="22"/>
          <w:szCs w:val="22"/>
        </w:rPr>
        <w:t>e</w:t>
      </w:r>
      <w:r w:rsidRPr="00AC7437">
        <w:rPr>
          <w:rFonts w:asciiTheme="minorHAnsi" w:hAnsiTheme="minorHAnsi"/>
          <w:sz w:val="22"/>
          <w:szCs w:val="22"/>
        </w:rPr>
        <w:t>n</w:t>
      </w:r>
      <w:r w:rsidRPr="00AC7437">
        <w:rPr>
          <w:rFonts w:asciiTheme="minorHAnsi" w:hAnsiTheme="minorHAnsi"/>
          <w:spacing w:val="1"/>
          <w:sz w:val="22"/>
          <w:szCs w:val="22"/>
        </w:rPr>
        <w:t>c</w:t>
      </w:r>
      <w:r w:rsidRPr="00AC7437">
        <w:rPr>
          <w:rFonts w:asciiTheme="minorHAnsi" w:hAnsiTheme="minorHAnsi"/>
          <w:sz w:val="22"/>
          <w:szCs w:val="22"/>
        </w:rPr>
        <w:t>e</w:t>
      </w:r>
      <w:r w:rsidRPr="00AC7437">
        <w:rPr>
          <w:rFonts w:asciiTheme="minorHAnsi" w:hAnsiTheme="minorHAnsi"/>
          <w:spacing w:val="-1"/>
          <w:sz w:val="22"/>
          <w:szCs w:val="22"/>
        </w:rPr>
        <w:t>i</w:t>
      </w:r>
      <w:r w:rsidRPr="00AC7437">
        <w:rPr>
          <w:rFonts w:asciiTheme="minorHAnsi" w:hAnsiTheme="minorHAnsi"/>
          <w:sz w:val="22"/>
          <w:szCs w:val="22"/>
        </w:rPr>
        <w:t>n wor</w:t>
      </w:r>
      <w:r w:rsidRPr="00AC7437">
        <w:rPr>
          <w:rFonts w:asciiTheme="minorHAnsi" w:hAnsiTheme="minorHAnsi"/>
          <w:spacing w:val="3"/>
          <w:sz w:val="22"/>
          <w:szCs w:val="22"/>
        </w:rPr>
        <w:t>k</w:t>
      </w:r>
      <w:r w:rsidRPr="00AC7437">
        <w:rPr>
          <w:rFonts w:asciiTheme="minorHAnsi" w:hAnsiTheme="minorHAnsi"/>
          <w:spacing w:val="-3"/>
          <w:sz w:val="22"/>
          <w:szCs w:val="22"/>
        </w:rPr>
        <w:t>i</w:t>
      </w:r>
      <w:r w:rsidRPr="00AC7437">
        <w:rPr>
          <w:rFonts w:asciiTheme="minorHAnsi" w:hAnsiTheme="minorHAnsi"/>
          <w:sz w:val="22"/>
          <w:szCs w:val="22"/>
        </w:rPr>
        <w:t>ng</w:t>
      </w:r>
      <w:r w:rsidR="004F31D2">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or</w:t>
      </w:r>
      <w:r w:rsidR="004F31D2">
        <w:rPr>
          <w:rFonts w:asciiTheme="minorHAnsi" w:hAnsiTheme="minorHAnsi"/>
          <w:sz w:val="22"/>
          <w:szCs w:val="22"/>
        </w:rPr>
        <w:t xml:space="preserve"> </w:t>
      </w:r>
      <w:r w:rsidRPr="00AC7437">
        <w:rPr>
          <w:rFonts w:asciiTheme="minorHAnsi" w:hAnsiTheme="minorHAnsi"/>
          <w:sz w:val="22"/>
          <w:szCs w:val="22"/>
        </w:rPr>
        <w:t>I</w:t>
      </w:r>
      <w:r w:rsidRPr="00AC7437">
        <w:rPr>
          <w:rFonts w:asciiTheme="minorHAnsi" w:hAnsiTheme="minorHAnsi"/>
          <w:spacing w:val="1"/>
          <w:sz w:val="22"/>
          <w:szCs w:val="22"/>
        </w:rPr>
        <w:t>F</w:t>
      </w:r>
      <w:r w:rsidRPr="00AC7437">
        <w:rPr>
          <w:rFonts w:asciiTheme="minorHAnsi" w:hAnsiTheme="minorHAnsi"/>
          <w:spacing w:val="-1"/>
          <w:sz w:val="22"/>
          <w:szCs w:val="22"/>
        </w:rPr>
        <w:t>A</w:t>
      </w:r>
      <w:r w:rsidRPr="00AC7437">
        <w:rPr>
          <w:rFonts w:asciiTheme="minorHAnsi" w:hAnsiTheme="minorHAnsi"/>
          <w:sz w:val="22"/>
          <w:szCs w:val="22"/>
        </w:rPr>
        <w:t>D</w:t>
      </w:r>
      <w:r w:rsidR="004F31D2">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s</w:t>
      </w:r>
      <w:r w:rsidRPr="00AC7437">
        <w:rPr>
          <w:rFonts w:asciiTheme="minorHAnsi" w:hAnsiTheme="minorHAnsi"/>
          <w:sz w:val="22"/>
          <w:szCs w:val="22"/>
        </w:rPr>
        <w:t>;</w:t>
      </w:r>
    </w:p>
    <w:p w:rsidR="00F56DEE" w:rsidRPr="00AC7437" w:rsidRDefault="00F56DEE" w:rsidP="00F728FC">
      <w:pPr>
        <w:widowControl w:val="0"/>
        <w:autoSpaceDE w:val="0"/>
        <w:autoSpaceDN w:val="0"/>
        <w:adjustRightInd w:val="0"/>
        <w:spacing w:before="39" w:line="240" w:lineRule="auto"/>
        <w:ind w:left="810" w:right="114" w:hanging="270"/>
        <w:jc w:val="both"/>
        <w:rPr>
          <w:rFonts w:asciiTheme="minorHAnsi" w:hAnsiTheme="minorHAnsi"/>
          <w:sz w:val="22"/>
          <w:szCs w:val="22"/>
        </w:rPr>
      </w:pPr>
      <w:r w:rsidRPr="00AC7437">
        <w:rPr>
          <w:rFonts w:asciiTheme="minorHAnsi" w:hAnsiTheme="minorHAnsi"/>
          <w:sz w:val="22"/>
          <w:szCs w:val="22"/>
        </w:rPr>
        <w:t>b)</w:t>
      </w:r>
      <w:r w:rsidR="004F31D2">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z w:val="22"/>
          <w:szCs w:val="22"/>
        </w:rPr>
        <w:t>b</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z w:val="22"/>
          <w:szCs w:val="22"/>
        </w:rPr>
        <w:t>y</w:t>
      </w:r>
      <w:r w:rsidR="004F31D2">
        <w:rPr>
          <w:rFonts w:asciiTheme="minorHAnsi" w:hAnsiTheme="minorHAnsi"/>
          <w:sz w:val="22"/>
          <w:szCs w:val="22"/>
        </w:rPr>
        <w:t xml:space="preserve"> </w:t>
      </w:r>
      <w:r w:rsidRPr="00AC7437">
        <w:rPr>
          <w:rFonts w:asciiTheme="minorHAnsi" w:hAnsiTheme="minorHAnsi"/>
          <w:sz w:val="22"/>
          <w:szCs w:val="22"/>
        </w:rPr>
        <w:t>to</w:t>
      </w:r>
      <w:r w:rsidR="004F31D2">
        <w:rPr>
          <w:rFonts w:asciiTheme="minorHAnsi" w:hAnsiTheme="minorHAnsi"/>
          <w:sz w:val="22"/>
          <w:szCs w:val="22"/>
        </w:rPr>
        <w:t xml:space="preserve"> </w:t>
      </w:r>
      <w:r w:rsidRPr="00AC7437">
        <w:rPr>
          <w:rFonts w:asciiTheme="minorHAnsi" w:hAnsiTheme="minorHAnsi"/>
          <w:spacing w:val="2"/>
          <w:sz w:val="22"/>
          <w:szCs w:val="22"/>
        </w:rPr>
        <w:t>de</w:t>
      </w:r>
      <w:r w:rsidRPr="00AC7437">
        <w:rPr>
          <w:rFonts w:asciiTheme="minorHAnsi" w:hAnsiTheme="minorHAnsi"/>
          <w:spacing w:val="-1"/>
          <w:sz w:val="22"/>
          <w:szCs w:val="22"/>
        </w:rPr>
        <w:t>v</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z w:val="22"/>
          <w:szCs w:val="22"/>
        </w:rPr>
        <w:t>op</w:t>
      </w:r>
      <w:r w:rsidR="004F31D2">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4F31D2">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o</w:t>
      </w:r>
      <w:r w:rsidRPr="00AC7437">
        <w:rPr>
          <w:rFonts w:asciiTheme="minorHAnsi" w:hAnsiTheme="minorHAnsi"/>
          <w:spacing w:val="1"/>
          <w:sz w:val="22"/>
          <w:szCs w:val="22"/>
        </w:rPr>
        <w:t>s</w:t>
      </w:r>
      <w:r w:rsidRPr="00AC7437">
        <w:rPr>
          <w:rFonts w:asciiTheme="minorHAnsi" w:hAnsiTheme="minorHAnsi"/>
          <w:sz w:val="22"/>
          <w:szCs w:val="22"/>
        </w:rPr>
        <w:t>ter</w:t>
      </w:r>
      <w:r w:rsidR="004F31D2">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x</w:t>
      </w:r>
      <w:r w:rsidRPr="00AC7437">
        <w:rPr>
          <w:rFonts w:asciiTheme="minorHAnsi" w:hAnsiTheme="minorHAnsi"/>
          <w:sz w:val="22"/>
          <w:szCs w:val="22"/>
        </w:rPr>
        <w:t>ternal</w:t>
      </w:r>
      <w:r w:rsidR="004F31D2">
        <w:rPr>
          <w:rFonts w:asciiTheme="minorHAnsi" w:hAnsiTheme="minorHAnsi"/>
          <w:sz w:val="22"/>
          <w:szCs w:val="22"/>
        </w:rPr>
        <w:t xml:space="preserve"> </w:t>
      </w:r>
      <w:r w:rsidRPr="00AC7437">
        <w:rPr>
          <w:rFonts w:asciiTheme="minorHAnsi" w:hAnsiTheme="minorHAnsi"/>
          <w:sz w:val="22"/>
          <w:szCs w:val="22"/>
        </w:rPr>
        <w:t>orga</w:t>
      </w:r>
      <w:r w:rsidRPr="00AC7437">
        <w:rPr>
          <w:rFonts w:asciiTheme="minorHAnsi" w:hAnsiTheme="minorHAnsi"/>
          <w:spacing w:val="2"/>
          <w:sz w:val="22"/>
          <w:szCs w:val="22"/>
        </w:rPr>
        <w:t>n</w:t>
      </w:r>
      <w:r w:rsidRPr="00AC7437">
        <w:rPr>
          <w:rFonts w:asciiTheme="minorHAnsi" w:hAnsiTheme="minorHAnsi"/>
          <w:spacing w:val="1"/>
          <w:sz w:val="22"/>
          <w:szCs w:val="22"/>
        </w:rPr>
        <w:t>i</w:t>
      </w:r>
      <w:r w:rsidRPr="00AC7437">
        <w:rPr>
          <w:rFonts w:asciiTheme="minorHAnsi" w:hAnsiTheme="minorHAnsi"/>
          <w:spacing w:val="-1"/>
          <w:sz w:val="22"/>
          <w:szCs w:val="22"/>
        </w:rPr>
        <w:t>z</w:t>
      </w:r>
      <w:r w:rsidRPr="00AC7437">
        <w:rPr>
          <w:rFonts w:asciiTheme="minorHAnsi" w:hAnsiTheme="minorHAnsi"/>
          <w:sz w:val="22"/>
          <w:szCs w:val="22"/>
        </w:rPr>
        <w:t>a</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pacing w:val="2"/>
          <w:sz w:val="22"/>
          <w:szCs w:val="22"/>
        </w:rPr>
        <w:t>a</w:t>
      </w:r>
      <w:r w:rsidRPr="00AC7437">
        <w:rPr>
          <w:rFonts w:asciiTheme="minorHAnsi" w:hAnsiTheme="minorHAnsi"/>
          <w:sz w:val="22"/>
          <w:szCs w:val="22"/>
        </w:rPr>
        <w:t xml:space="preserve">l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z w:val="22"/>
          <w:szCs w:val="22"/>
        </w:rPr>
        <w:t>at</w:t>
      </w:r>
      <w:r w:rsidRPr="00AC7437">
        <w:rPr>
          <w:rFonts w:asciiTheme="minorHAnsi" w:hAnsiTheme="minorHAnsi"/>
          <w:spacing w:val="1"/>
          <w:sz w:val="22"/>
          <w:szCs w:val="22"/>
        </w:rPr>
        <w:t>i</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pacing w:val="2"/>
          <w:sz w:val="22"/>
          <w:szCs w:val="22"/>
        </w:rPr>
        <w:t>h</w:t>
      </w:r>
      <w:r w:rsidRPr="00AC7437">
        <w:rPr>
          <w:rFonts w:asciiTheme="minorHAnsi" w:hAnsiTheme="minorHAnsi"/>
          <w:spacing w:val="-1"/>
          <w:sz w:val="22"/>
          <w:szCs w:val="22"/>
        </w:rPr>
        <w:t>i</w:t>
      </w:r>
      <w:r w:rsidRPr="00AC7437">
        <w:rPr>
          <w:rFonts w:asciiTheme="minorHAnsi" w:hAnsiTheme="minorHAnsi"/>
          <w:sz w:val="22"/>
          <w:szCs w:val="22"/>
        </w:rPr>
        <w:t>ps</w:t>
      </w:r>
      <w:r w:rsidR="004F31D2">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4F31D2">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p</w:t>
      </w:r>
      <w:r w:rsidRPr="00AC7437">
        <w:rPr>
          <w:rFonts w:asciiTheme="minorHAnsi" w:hAnsiTheme="minorHAnsi"/>
          <w:spacing w:val="2"/>
          <w:sz w:val="22"/>
          <w:szCs w:val="22"/>
        </w:rPr>
        <w:t>p</w:t>
      </w:r>
      <w:r w:rsidRPr="00AC7437">
        <w:rPr>
          <w:rFonts w:asciiTheme="minorHAnsi" w:hAnsiTheme="minorHAnsi"/>
          <w:spacing w:val="-1"/>
          <w:sz w:val="22"/>
          <w:szCs w:val="22"/>
        </w:rPr>
        <w:t>li</w:t>
      </w:r>
      <w:r w:rsidRPr="00AC7437">
        <w:rPr>
          <w:rFonts w:asciiTheme="minorHAnsi" w:hAnsiTheme="minorHAnsi"/>
          <w:spacing w:val="2"/>
          <w:sz w:val="22"/>
          <w:szCs w:val="22"/>
        </w:rPr>
        <w:t>e</w:t>
      </w:r>
      <w:r w:rsidRPr="00AC7437">
        <w:rPr>
          <w:rFonts w:asciiTheme="minorHAnsi" w:hAnsiTheme="minorHAnsi"/>
          <w:sz w:val="22"/>
          <w:szCs w:val="22"/>
        </w:rPr>
        <w:t xml:space="preserve">d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Pr="00AC7437">
        <w:rPr>
          <w:rFonts w:asciiTheme="minorHAnsi" w:hAnsiTheme="minorHAnsi"/>
          <w:spacing w:val="2"/>
          <w:sz w:val="22"/>
          <w:szCs w:val="22"/>
        </w:rPr>
        <w:t>a</w:t>
      </w:r>
      <w:r w:rsidRPr="00AC7437">
        <w:rPr>
          <w:rFonts w:asciiTheme="minorHAnsi" w:hAnsiTheme="minorHAnsi"/>
          <w:sz w:val="22"/>
          <w:szCs w:val="22"/>
        </w:rPr>
        <w:t>t</w:t>
      </w:r>
      <w:r w:rsidRPr="00AC7437">
        <w:rPr>
          <w:rFonts w:asciiTheme="minorHAnsi" w:hAnsiTheme="minorHAnsi"/>
          <w:spacing w:val="-1"/>
          <w:sz w:val="22"/>
          <w:szCs w:val="22"/>
        </w:rPr>
        <w:t>i</w:t>
      </w:r>
      <w:r w:rsidR="004F31D2">
        <w:rPr>
          <w:rFonts w:asciiTheme="minorHAnsi" w:hAnsiTheme="minorHAnsi"/>
          <w:spacing w:val="-1"/>
          <w:sz w:val="22"/>
          <w:szCs w:val="22"/>
        </w:rPr>
        <w:t xml:space="preserve"> </w:t>
      </w:r>
      <w:r w:rsidRPr="00AC7437">
        <w:rPr>
          <w:rFonts w:asciiTheme="minorHAnsi" w:hAnsiTheme="minorHAnsi"/>
          <w:spacing w:val="2"/>
          <w:sz w:val="22"/>
          <w:szCs w:val="22"/>
        </w:rPr>
        <w:t>o</w:t>
      </w:r>
      <w:r w:rsidRPr="00AC7437">
        <w:rPr>
          <w:rFonts w:asciiTheme="minorHAnsi" w:hAnsiTheme="minorHAnsi"/>
          <w:sz w:val="22"/>
          <w:szCs w:val="22"/>
        </w:rPr>
        <w:t>n</w:t>
      </w:r>
      <w:r w:rsidR="004F31D2">
        <w:rPr>
          <w:rFonts w:asciiTheme="minorHAnsi" w:hAnsiTheme="minorHAnsi"/>
          <w:sz w:val="22"/>
          <w:szCs w:val="22"/>
        </w:rPr>
        <w:t xml:space="preserve"> </w:t>
      </w:r>
      <w:r w:rsidRPr="00AC7437">
        <w:rPr>
          <w:rFonts w:asciiTheme="minorHAnsi" w:hAnsiTheme="minorHAnsi"/>
          <w:sz w:val="22"/>
          <w:szCs w:val="22"/>
        </w:rPr>
        <w:t>s</w:t>
      </w:r>
      <w:r w:rsidRPr="00AC7437">
        <w:rPr>
          <w:rFonts w:asciiTheme="minorHAnsi" w:hAnsiTheme="minorHAnsi"/>
          <w:spacing w:val="3"/>
          <w:sz w:val="22"/>
          <w:szCs w:val="22"/>
        </w:rPr>
        <w:t>k</w:t>
      </w:r>
      <w:r w:rsidRPr="00AC7437">
        <w:rPr>
          <w:rFonts w:asciiTheme="minorHAnsi" w:hAnsiTheme="minorHAnsi"/>
          <w:spacing w:val="-1"/>
          <w:sz w:val="22"/>
          <w:szCs w:val="22"/>
        </w:rPr>
        <w:t>ill</w:t>
      </w:r>
      <w:r w:rsidRPr="00AC7437">
        <w:rPr>
          <w:rFonts w:asciiTheme="minorHAnsi" w:hAnsiTheme="minorHAnsi"/>
          <w:spacing w:val="1"/>
          <w:sz w:val="22"/>
          <w:szCs w:val="22"/>
        </w:rPr>
        <w:t>s</w:t>
      </w:r>
      <w:r w:rsidRPr="00AC7437">
        <w:rPr>
          <w:rFonts w:asciiTheme="minorHAnsi" w:hAnsiTheme="minorHAnsi"/>
          <w:sz w:val="22"/>
          <w:szCs w:val="22"/>
        </w:rPr>
        <w:t>;</w:t>
      </w:r>
    </w:p>
    <w:p w:rsidR="00F56DEE" w:rsidRPr="00AC7437" w:rsidRDefault="00F56DEE" w:rsidP="00F728FC">
      <w:pPr>
        <w:widowControl w:val="0"/>
        <w:autoSpaceDE w:val="0"/>
        <w:autoSpaceDN w:val="0"/>
        <w:adjustRightInd w:val="0"/>
        <w:spacing w:before="41" w:line="239" w:lineRule="auto"/>
        <w:ind w:left="810" w:right="108" w:hanging="270"/>
        <w:jc w:val="both"/>
        <w:rPr>
          <w:rFonts w:asciiTheme="minorHAnsi" w:hAnsiTheme="minorHAnsi"/>
          <w:sz w:val="22"/>
          <w:szCs w:val="22"/>
        </w:rPr>
      </w:pPr>
      <w:r w:rsidRPr="00AC7437">
        <w:rPr>
          <w:rFonts w:asciiTheme="minorHAnsi" w:hAnsiTheme="minorHAnsi"/>
          <w:spacing w:val="1"/>
          <w:sz w:val="22"/>
          <w:szCs w:val="22"/>
        </w:rPr>
        <w:t>c</w:t>
      </w:r>
      <w:r w:rsidRPr="00AC7437">
        <w:rPr>
          <w:rFonts w:asciiTheme="minorHAnsi" w:hAnsiTheme="minorHAnsi"/>
          <w:sz w:val="22"/>
          <w:szCs w:val="22"/>
        </w:rPr>
        <w:t xml:space="preserve">)  </w:t>
      </w:r>
      <w:r w:rsidRPr="00AC7437">
        <w:rPr>
          <w:rFonts w:asciiTheme="minorHAnsi" w:hAnsiTheme="minorHAnsi"/>
          <w:spacing w:val="-1"/>
          <w:sz w:val="22"/>
          <w:szCs w:val="22"/>
        </w:rPr>
        <w:t>K</w:t>
      </w:r>
      <w:r w:rsidRPr="00AC7437">
        <w:rPr>
          <w:rFonts w:asciiTheme="minorHAnsi" w:hAnsiTheme="minorHAnsi"/>
          <w:sz w:val="22"/>
          <w:szCs w:val="22"/>
        </w:rPr>
        <w:t>n</w:t>
      </w:r>
      <w:r w:rsidRPr="00AC7437">
        <w:rPr>
          <w:rFonts w:asciiTheme="minorHAnsi" w:hAnsiTheme="minorHAnsi"/>
          <w:spacing w:val="1"/>
          <w:sz w:val="22"/>
          <w:szCs w:val="22"/>
        </w:rPr>
        <w:t>o</w:t>
      </w:r>
      <w:r w:rsidRPr="00AC7437">
        <w:rPr>
          <w:rFonts w:asciiTheme="minorHAnsi" w:hAnsiTheme="minorHAnsi"/>
          <w:sz w:val="22"/>
          <w:szCs w:val="22"/>
        </w:rPr>
        <w:t>w</w:t>
      </w:r>
      <w:r w:rsidRPr="00AC7437">
        <w:rPr>
          <w:rFonts w:asciiTheme="minorHAnsi" w:hAnsiTheme="minorHAnsi"/>
          <w:spacing w:val="-1"/>
          <w:sz w:val="22"/>
          <w:szCs w:val="22"/>
        </w:rPr>
        <w:t>l</w:t>
      </w:r>
      <w:r w:rsidRPr="00AC7437">
        <w:rPr>
          <w:rFonts w:asciiTheme="minorHAnsi" w:hAnsiTheme="minorHAnsi"/>
          <w:spacing w:val="2"/>
          <w:sz w:val="22"/>
          <w:szCs w:val="22"/>
        </w:rPr>
        <w:t>e</w:t>
      </w:r>
      <w:r w:rsidRPr="00AC7437">
        <w:rPr>
          <w:rFonts w:asciiTheme="minorHAnsi" w:hAnsiTheme="minorHAnsi"/>
          <w:sz w:val="22"/>
          <w:szCs w:val="22"/>
        </w:rPr>
        <w:t>d</w:t>
      </w:r>
      <w:r w:rsidRPr="00AC7437">
        <w:rPr>
          <w:rFonts w:asciiTheme="minorHAnsi" w:hAnsiTheme="minorHAnsi"/>
          <w:spacing w:val="-1"/>
          <w:sz w:val="22"/>
          <w:szCs w:val="22"/>
        </w:rPr>
        <w:t>g</w:t>
      </w:r>
      <w:r w:rsidRPr="00AC7437">
        <w:rPr>
          <w:rFonts w:asciiTheme="minorHAnsi" w:hAnsiTheme="minorHAnsi"/>
          <w:sz w:val="22"/>
          <w:szCs w:val="22"/>
        </w:rPr>
        <w:t>e</w:t>
      </w:r>
      <w:r w:rsidR="004F31D2">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4F31D2">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pacing w:val="3"/>
          <w:sz w:val="22"/>
          <w:szCs w:val="22"/>
        </w:rPr>
        <w:t>k</w:t>
      </w:r>
      <w:r w:rsidRPr="00AC7437">
        <w:rPr>
          <w:rFonts w:asciiTheme="minorHAnsi" w:hAnsiTheme="minorHAnsi"/>
          <w:spacing w:val="-1"/>
          <w:sz w:val="22"/>
          <w:szCs w:val="22"/>
        </w:rPr>
        <w:t>ill</w:t>
      </w:r>
      <w:r w:rsidRPr="00AC7437">
        <w:rPr>
          <w:rFonts w:asciiTheme="minorHAnsi" w:hAnsiTheme="minorHAnsi"/>
          <w:spacing w:val="1"/>
          <w:sz w:val="22"/>
          <w:szCs w:val="22"/>
        </w:rPr>
        <w:t>s</w:t>
      </w:r>
      <w:r w:rsidRPr="00AC7437">
        <w:rPr>
          <w:rFonts w:asciiTheme="minorHAnsi" w:hAnsiTheme="minorHAnsi"/>
          <w:sz w:val="22"/>
          <w:szCs w:val="22"/>
        </w:rPr>
        <w:t>:</w:t>
      </w:r>
      <w:r w:rsidR="004F31D2">
        <w:rPr>
          <w:rFonts w:asciiTheme="minorHAnsi" w:hAnsiTheme="minorHAnsi"/>
          <w:sz w:val="22"/>
          <w:szCs w:val="22"/>
        </w:rPr>
        <w:t xml:space="preserve"> </w:t>
      </w:r>
      <w:r w:rsidRPr="00AC7437">
        <w:rPr>
          <w:rFonts w:asciiTheme="minorHAnsi" w:hAnsiTheme="minorHAnsi"/>
          <w:spacing w:val="3"/>
          <w:sz w:val="22"/>
          <w:szCs w:val="22"/>
        </w:rPr>
        <w:t>k</w:t>
      </w:r>
      <w:r w:rsidRPr="00AC7437">
        <w:rPr>
          <w:rFonts w:asciiTheme="minorHAnsi" w:hAnsiTheme="minorHAnsi"/>
          <w:sz w:val="22"/>
          <w:szCs w:val="22"/>
        </w:rPr>
        <w:t>n</w:t>
      </w:r>
      <w:r w:rsidRPr="00AC7437">
        <w:rPr>
          <w:rFonts w:asciiTheme="minorHAnsi" w:hAnsiTheme="minorHAnsi"/>
          <w:spacing w:val="-1"/>
          <w:sz w:val="22"/>
          <w:szCs w:val="22"/>
        </w:rPr>
        <w:t>o</w:t>
      </w:r>
      <w:r w:rsidRPr="00AC7437">
        <w:rPr>
          <w:rFonts w:asciiTheme="minorHAnsi" w:hAnsiTheme="minorHAnsi"/>
          <w:sz w:val="22"/>
          <w:szCs w:val="22"/>
        </w:rPr>
        <w:t>w</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d</w:t>
      </w:r>
      <w:r w:rsidRPr="00AC7437">
        <w:rPr>
          <w:rFonts w:asciiTheme="minorHAnsi" w:hAnsiTheme="minorHAnsi"/>
          <w:sz w:val="22"/>
          <w:szCs w:val="22"/>
        </w:rPr>
        <w:t>ge</w:t>
      </w:r>
      <w:r w:rsidR="004F31D2">
        <w:rPr>
          <w:rFonts w:asciiTheme="minorHAnsi" w:hAnsiTheme="minorHAnsi"/>
          <w:sz w:val="22"/>
          <w:szCs w:val="22"/>
        </w:rPr>
        <w:t xml:space="preserve"> </w:t>
      </w:r>
      <w:r w:rsidRPr="00AC7437">
        <w:rPr>
          <w:rFonts w:asciiTheme="minorHAnsi" w:hAnsiTheme="minorHAnsi"/>
          <w:sz w:val="22"/>
          <w:szCs w:val="22"/>
        </w:rPr>
        <w:t>of</w:t>
      </w:r>
      <w:r w:rsidR="004F31D2">
        <w:rPr>
          <w:rFonts w:asciiTheme="minorHAnsi" w:hAnsiTheme="minorHAnsi"/>
          <w:sz w:val="22"/>
          <w:szCs w:val="22"/>
        </w:rPr>
        <w:t xml:space="preserve"> </w:t>
      </w:r>
      <w:r w:rsidRPr="00AC7437">
        <w:rPr>
          <w:rFonts w:asciiTheme="minorHAnsi" w:hAnsiTheme="minorHAnsi"/>
          <w:spacing w:val="1"/>
          <w:sz w:val="22"/>
          <w:szCs w:val="22"/>
        </w:rPr>
        <w:t>G</w:t>
      </w:r>
      <w:r w:rsidRPr="00AC7437">
        <w:rPr>
          <w:rFonts w:asciiTheme="minorHAnsi" w:hAnsiTheme="minorHAnsi"/>
          <w:sz w:val="22"/>
          <w:szCs w:val="22"/>
        </w:rPr>
        <w:t>o</w:t>
      </w:r>
      <w:r w:rsidRPr="00AC7437">
        <w:rPr>
          <w:rFonts w:asciiTheme="minorHAnsi" w:hAnsiTheme="minorHAnsi"/>
          <w:spacing w:val="-2"/>
          <w:sz w:val="22"/>
          <w:szCs w:val="22"/>
        </w:rPr>
        <w:t>v</w:t>
      </w:r>
      <w:r w:rsidRPr="00AC7437">
        <w:rPr>
          <w:rFonts w:asciiTheme="minorHAnsi" w:hAnsiTheme="minorHAnsi"/>
          <w:sz w:val="22"/>
          <w:szCs w:val="22"/>
        </w:rPr>
        <w:t>ern</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 a</w:t>
      </w:r>
      <w:r w:rsidRPr="00AC7437">
        <w:rPr>
          <w:rFonts w:asciiTheme="minorHAnsi" w:hAnsiTheme="minorHAnsi"/>
          <w:spacing w:val="1"/>
          <w:sz w:val="22"/>
          <w:szCs w:val="22"/>
        </w:rPr>
        <w:t>n</w:t>
      </w:r>
      <w:r w:rsidRPr="00AC7437">
        <w:rPr>
          <w:rFonts w:asciiTheme="minorHAnsi" w:hAnsiTheme="minorHAnsi"/>
          <w:sz w:val="22"/>
          <w:szCs w:val="22"/>
        </w:rPr>
        <w:t>d</w:t>
      </w:r>
      <w:r w:rsidR="004F31D2">
        <w:rPr>
          <w:rFonts w:asciiTheme="minorHAnsi" w:hAnsiTheme="minorHAnsi"/>
          <w:sz w:val="22"/>
          <w:szCs w:val="22"/>
        </w:rPr>
        <w:t xml:space="preserve"> </w:t>
      </w:r>
      <w:r w:rsidRPr="00AC7437">
        <w:rPr>
          <w:rFonts w:asciiTheme="minorHAnsi" w:hAnsiTheme="minorHAnsi"/>
          <w:sz w:val="22"/>
          <w:szCs w:val="22"/>
        </w:rPr>
        <w:t>IFAD</w:t>
      </w:r>
      <w:r w:rsidR="004F31D2">
        <w:rPr>
          <w:rFonts w:asciiTheme="minorHAnsi" w:hAnsiTheme="minorHAnsi"/>
          <w:sz w:val="22"/>
          <w:szCs w:val="22"/>
        </w:rPr>
        <w:t xml:space="preserve"> </w:t>
      </w:r>
      <w:r w:rsidRPr="00AC7437">
        <w:rPr>
          <w:rFonts w:asciiTheme="minorHAnsi" w:hAnsiTheme="minorHAnsi"/>
          <w:sz w:val="22"/>
          <w:szCs w:val="22"/>
        </w:rPr>
        <w:t>p</w:t>
      </w:r>
      <w:r w:rsidRPr="00AC7437">
        <w:rPr>
          <w:rFonts w:asciiTheme="minorHAnsi" w:hAnsiTheme="minorHAnsi"/>
          <w:spacing w:val="1"/>
          <w:sz w:val="22"/>
          <w:szCs w:val="22"/>
        </w:rPr>
        <w:t>o</w:t>
      </w:r>
      <w:r w:rsidRPr="00AC7437">
        <w:rPr>
          <w:rFonts w:asciiTheme="minorHAnsi" w:hAnsiTheme="minorHAnsi"/>
          <w:spacing w:val="-1"/>
          <w:sz w:val="22"/>
          <w:szCs w:val="22"/>
        </w:rPr>
        <w:t>li</w:t>
      </w:r>
      <w:r w:rsidRPr="00AC7437">
        <w:rPr>
          <w:rFonts w:asciiTheme="minorHAnsi" w:hAnsiTheme="minorHAnsi"/>
          <w:spacing w:val="1"/>
          <w:sz w:val="22"/>
          <w:szCs w:val="22"/>
        </w:rPr>
        <w:t>ci</w:t>
      </w:r>
      <w:r w:rsidRPr="00AC7437">
        <w:rPr>
          <w:rFonts w:asciiTheme="minorHAnsi" w:hAnsiTheme="minorHAnsi"/>
          <w:sz w:val="22"/>
          <w:szCs w:val="22"/>
        </w:rPr>
        <w:t>es</w:t>
      </w:r>
      <w:r w:rsidR="004F31D2">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4F31D2">
        <w:rPr>
          <w:rFonts w:asciiTheme="minorHAnsi" w:hAnsiTheme="minorHAnsi"/>
          <w:sz w:val="22"/>
          <w:szCs w:val="22"/>
        </w:rPr>
        <w:t xml:space="preserve"> </w:t>
      </w:r>
      <w:r w:rsidRPr="00AC7437">
        <w:rPr>
          <w:rFonts w:asciiTheme="minorHAnsi" w:hAnsiTheme="minorHAnsi"/>
          <w:sz w:val="22"/>
          <w:szCs w:val="22"/>
        </w:rPr>
        <w:t>pro</w:t>
      </w:r>
      <w:r w:rsidRPr="00AC7437">
        <w:rPr>
          <w:rFonts w:asciiTheme="minorHAnsi" w:hAnsiTheme="minorHAnsi"/>
          <w:spacing w:val="1"/>
          <w:sz w:val="22"/>
          <w:szCs w:val="22"/>
        </w:rPr>
        <w:t>c</w:t>
      </w:r>
      <w:r w:rsidRPr="00AC7437">
        <w:rPr>
          <w:rFonts w:asciiTheme="minorHAnsi" w:hAnsiTheme="minorHAnsi"/>
          <w:spacing w:val="2"/>
          <w:sz w:val="22"/>
          <w:szCs w:val="22"/>
        </w:rPr>
        <w:t>e</w:t>
      </w:r>
      <w:r w:rsidRPr="00AC7437">
        <w:rPr>
          <w:rFonts w:asciiTheme="minorHAnsi" w:hAnsiTheme="minorHAnsi"/>
          <w:sz w:val="22"/>
          <w:szCs w:val="22"/>
        </w:rPr>
        <w:t>d</w:t>
      </w:r>
      <w:r w:rsidRPr="00AC7437">
        <w:rPr>
          <w:rFonts w:asciiTheme="minorHAnsi" w:hAnsiTheme="minorHAnsi"/>
          <w:spacing w:val="-1"/>
          <w:sz w:val="22"/>
          <w:szCs w:val="22"/>
        </w:rPr>
        <w:t>u</w:t>
      </w:r>
      <w:r w:rsidRPr="00AC7437">
        <w:rPr>
          <w:rFonts w:asciiTheme="minorHAnsi" w:hAnsiTheme="minorHAnsi"/>
          <w:spacing w:val="1"/>
          <w:sz w:val="22"/>
          <w:szCs w:val="22"/>
        </w:rPr>
        <w:t>r</w:t>
      </w:r>
      <w:r w:rsidRPr="00AC7437">
        <w:rPr>
          <w:rFonts w:asciiTheme="minorHAnsi" w:hAnsiTheme="minorHAnsi"/>
          <w:sz w:val="22"/>
          <w:szCs w:val="22"/>
        </w:rPr>
        <w:t>es</w:t>
      </w:r>
      <w:r w:rsidR="004F31D2">
        <w:rPr>
          <w:rFonts w:asciiTheme="minorHAnsi" w:hAnsiTheme="minorHAnsi"/>
          <w:sz w:val="22"/>
          <w:szCs w:val="22"/>
        </w:rPr>
        <w:t xml:space="preserve"> </w:t>
      </w:r>
      <w:r w:rsidRPr="00AC7437">
        <w:rPr>
          <w:rFonts w:asciiTheme="minorHAnsi" w:hAnsiTheme="minorHAnsi"/>
          <w:sz w:val="22"/>
          <w:szCs w:val="22"/>
        </w:rPr>
        <w:t>on g</w:t>
      </w:r>
      <w:r w:rsidRPr="00AC7437">
        <w:rPr>
          <w:rFonts w:asciiTheme="minorHAnsi" w:hAnsiTheme="minorHAnsi"/>
          <w:spacing w:val="-1"/>
          <w:sz w:val="22"/>
          <w:szCs w:val="22"/>
        </w:rPr>
        <w:t>e</w:t>
      </w:r>
      <w:r w:rsidRPr="00AC7437">
        <w:rPr>
          <w:rFonts w:asciiTheme="minorHAnsi" w:hAnsiTheme="minorHAnsi"/>
          <w:sz w:val="22"/>
          <w:szCs w:val="22"/>
        </w:rPr>
        <w:t>n</w:t>
      </w:r>
      <w:r w:rsidRPr="00AC7437">
        <w:rPr>
          <w:rFonts w:asciiTheme="minorHAnsi" w:hAnsiTheme="minorHAnsi"/>
          <w:spacing w:val="1"/>
          <w:sz w:val="22"/>
          <w:szCs w:val="22"/>
        </w:rPr>
        <w:t>d</w:t>
      </w:r>
      <w:r w:rsidRPr="00AC7437">
        <w:rPr>
          <w:rFonts w:asciiTheme="minorHAnsi" w:hAnsiTheme="minorHAnsi"/>
          <w:sz w:val="22"/>
          <w:szCs w:val="22"/>
        </w:rPr>
        <w:t>er</w:t>
      </w:r>
      <w:proofErr w:type="gramStart"/>
      <w:r w:rsidRPr="00AC7437">
        <w:rPr>
          <w:rFonts w:asciiTheme="minorHAnsi" w:hAnsiTheme="minorHAnsi"/>
          <w:sz w:val="22"/>
          <w:szCs w:val="22"/>
        </w:rPr>
        <w:t>,e</w:t>
      </w:r>
      <w:r w:rsidRPr="00AC7437">
        <w:rPr>
          <w:rFonts w:asciiTheme="minorHAnsi" w:hAnsiTheme="minorHAnsi"/>
          <w:spacing w:val="1"/>
          <w:sz w:val="22"/>
          <w:szCs w:val="22"/>
        </w:rPr>
        <w:t>nv</w:t>
      </w:r>
      <w:r w:rsidRPr="00AC7437">
        <w:rPr>
          <w:rFonts w:asciiTheme="minorHAnsi" w:hAnsiTheme="minorHAnsi"/>
          <w:spacing w:val="-1"/>
          <w:sz w:val="22"/>
          <w:szCs w:val="22"/>
        </w:rPr>
        <w:t>i</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proofErr w:type="gramEnd"/>
      <w:r w:rsidRPr="00AC7437">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or</w:t>
      </w:r>
      <w:r w:rsidRPr="00AC7437">
        <w:rPr>
          <w:rFonts w:asciiTheme="minorHAnsi" w:hAnsiTheme="minorHAnsi"/>
          <w:spacing w:val="1"/>
          <w:sz w:val="22"/>
          <w:szCs w:val="22"/>
        </w:rPr>
        <w:t>r</w:t>
      </w:r>
      <w:r w:rsidRPr="00AC7437">
        <w:rPr>
          <w:rFonts w:asciiTheme="minorHAnsi" w:hAnsiTheme="minorHAnsi"/>
          <w:sz w:val="22"/>
          <w:szCs w:val="22"/>
        </w:rPr>
        <w:t>u</w:t>
      </w:r>
      <w:r w:rsidRPr="00AC7437">
        <w:rPr>
          <w:rFonts w:asciiTheme="minorHAnsi" w:hAnsiTheme="minorHAnsi"/>
          <w:spacing w:val="-1"/>
          <w:sz w:val="22"/>
          <w:szCs w:val="22"/>
        </w:rPr>
        <w:t>p</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w:t>
      </w:r>
      <w:r w:rsidR="004F31D2">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4F31D2">
        <w:rPr>
          <w:rFonts w:asciiTheme="minorHAnsi" w:hAnsiTheme="minorHAnsi"/>
          <w:sz w:val="22"/>
          <w:szCs w:val="22"/>
        </w:rPr>
        <w:t xml:space="preserve"> </w:t>
      </w:r>
      <w:r w:rsidRPr="00AC7437">
        <w:rPr>
          <w:rFonts w:asciiTheme="minorHAnsi" w:hAnsiTheme="minorHAnsi"/>
          <w:spacing w:val="2"/>
          <w:sz w:val="22"/>
          <w:szCs w:val="22"/>
        </w:rPr>
        <w:t>g</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er</w:t>
      </w:r>
      <w:r w:rsidRPr="00AC7437">
        <w:rPr>
          <w:rFonts w:asciiTheme="minorHAnsi" w:hAnsiTheme="minorHAnsi"/>
          <w:spacing w:val="2"/>
          <w:sz w:val="22"/>
          <w:szCs w:val="22"/>
        </w:rPr>
        <w:t>a</w:t>
      </w:r>
      <w:r w:rsidRPr="00AC7437">
        <w:rPr>
          <w:rFonts w:asciiTheme="minorHAnsi" w:hAnsiTheme="minorHAnsi"/>
          <w:sz w:val="22"/>
          <w:szCs w:val="22"/>
        </w:rPr>
        <w:t>l</w:t>
      </w:r>
      <w:r w:rsidR="004F31D2">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pacing w:val="2"/>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4F31D2">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z w:val="22"/>
          <w:szCs w:val="22"/>
        </w:rPr>
        <w:t>n</w:t>
      </w:r>
      <w:r w:rsidRPr="00AC7437">
        <w:rPr>
          <w:rFonts w:asciiTheme="minorHAnsi" w:hAnsiTheme="minorHAnsi"/>
          <w:spacing w:val="1"/>
          <w:sz w:val="22"/>
          <w:szCs w:val="22"/>
        </w:rPr>
        <w:t>c</w:t>
      </w:r>
      <w:r w:rsidRPr="00AC7437">
        <w:rPr>
          <w:rFonts w:asciiTheme="minorHAnsi" w:hAnsiTheme="minorHAnsi"/>
          <w:sz w:val="22"/>
          <w:szCs w:val="22"/>
        </w:rPr>
        <w:t>e</w:t>
      </w:r>
      <w:r w:rsidR="004F31D2">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4F31D2">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d</w:t>
      </w:r>
      <w:r w:rsidRPr="00AC7437">
        <w:rPr>
          <w:rFonts w:asciiTheme="minorHAnsi" w:hAnsiTheme="minorHAnsi"/>
          <w:spacing w:val="4"/>
          <w:sz w:val="22"/>
          <w:szCs w:val="22"/>
        </w:rPr>
        <w:t>m</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is</w:t>
      </w:r>
      <w:r w:rsidRPr="00AC7437">
        <w:rPr>
          <w:rFonts w:asciiTheme="minorHAnsi" w:hAnsiTheme="minorHAnsi"/>
          <w:sz w:val="22"/>
          <w:szCs w:val="22"/>
        </w:rPr>
        <w:t>trat</w:t>
      </w:r>
      <w:r w:rsidRPr="00AC7437">
        <w:rPr>
          <w:rFonts w:asciiTheme="minorHAnsi" w:hAnsiTheme="minorHAnsi"/>
          <w:spacing w:val="-2"/>
          <w:sz w:val="22"/>
          <w:szCs w:val="22"/>
        </w:rPr>
        <w:t>i</w:t>
      </w:r>
      <w:r w:rsidRPr="00AC7437">
        <w:rPr>
          <w:rFonts w:asciiTheme="minorHAnsi" w:hAnsiTheme="minorHAnsi"/>
          <w:spacing w:val="2"/>
          <w:sz w:val="22"/>
          <w:szCs w:val="22"/>
        </w:rPr>
        <w:t>o</w:t>
      </w:r>
      <w:r w:rsidRPr="00AC7437">
        <w:rPr>
          <w:rFonts w:asciiTheme="minorHAnsi" w:hAnsiTheme="minorHAnsi"/>
          <w:sz w:val="22"/>
          <w:szCs w:val="22"/>
        </w:rPr>
        <w:t xml:space="preserve">n </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a</w:t>
      </w:r>
      <w:r w:rsidRPr="00AC7437">
        <w:rPr>
          <w:rFonts w:asciiTheme="minorHAnsi" w:hAnsiTheme="minorHAnsi"/>
          <w:spacing w:val="-1"/>
          <w:sz w:val="22"/>
          <w:szCs w:val="22"/>
        </w:rPr>
        <w:t>g</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p>
    <w:p w:rsidR="00F56DEE" w:rsidRPr="00AC7437" w:rsidRDefault="00F56DEE" w:rsidP="00F728FC">
      <w:pPr>
        <w:widowControl w:val="0"/>
        <w:autoSpaceDE w:val="0"/>
        <w:autoSpaceDN w:val="0"/>
        <w:adjustRightInd w:val="0"/>
        <w:spacing w:before="41" w:line="240" w:lineRule="auto"/>
        <w:ind w:left="810" w:hanging="270"/>
        <w:rPr>
          <w:rFonts w:asciiTheme="minorHAnsi" w:hAnsiTheme="minorHAnsi"/>
          <w:sz w:val="22"/>
          <w:szCs w:val="22"/>
        </w:rPr>
      </w:pPr>
      <w:r w:rsidRPr="00AC7437">
        <w:rPr>
          <w:rFonts w:asciiTheme="minorHAnsi" w:hAnsiTheme="minorHAnsi"/>
          <w:sz w:val="22"/>
          <w:szCs w:val="22"/>
        </w:rPr>
        <w:t>d)  Ha</w:t>
      </w:r>
      <w:r w:rsidRPr="00AC7437">
        <w:rPr>
          <w:rFonts w:asciiTheme="minorHAnsi" w:hAnsiTheme="minorHAnsi"/>
          <w:spacing w:val="1"/>
          <w:sz w:val="22"/>
          <w:szCs w:val="22"/>
        </w:rPr>
        <w:t>v</w:t>
      </w:r>
      <w:r w:rsidRPr="00AC7437">
        <w:rPr>
          <w:rFonts w:asciiTheme="minorHAnsi" w:hAnsiTheme="minorHAnsi"/>
          <w:sz w:val="22"/>
          <w:szCs w:val="22"/>
        </w:rPr>
        <w:t>e</w:t>
      </w:r>
      <w:r w:rsidR="004F31D2">
        <w:rPr>
          <w:rFonts w:asciiTheme="minorHAnsi" w:hAnsiTheme="minorHAnsi"/>
          <w:sz w:val="22"/>
          <w:szCs w:val="22"/>
        </w:rPr>
        <w:t xml:space="preserve"> </w:t>
      </w:r>
      <w:r w:rsidRPr="00AC7437">
        <w:rPr>
          <w:rFonts w:asciiTheme="minorHAnsi" w:hAnsiTheme="minorHAnsi"/>
          <w:spacing w:val="-1"/>
          <w:sz w:val="22"/>
          <w:szCs w:val="22"/>
        </w:rPr>
        <w:t>t</w:t>
      </w:r>
      <w:r w:rsidRPr="00AC7437">
        <w:rPr>
          <w:rFonts w:asciiTheme="minorHAnsi" w:hAnsiTheme="minorHAnsi"/>
          <w:spacing w:val="2"/>
          <w:sz w:val="22"/>
          <w:szCs w:val="22"/>
        </w:rPr>
        <w:t>e</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2"/>
          <w:sz w:val="22"/>
          <w:szCs w:val="22"/>
        </w:rPr>
        <w:t>m</w:t>
      </w:r>
      <w:r w:rsidRPr="00AC7437">
        <w:rPr>
          <w:rFonts w:asciiTheme="minorHAnsi" w:hAnsiTheme="minorHAnsi"/>
          <w:spacing w:val="4"/>
          <w:sz w:val="22"/>
          <w:szCs w:val="22"/>
        </w:rPr>
        <w:t>m</w:t>
      </w:r>
      <w:r w:rsidRPr="00AC7437">
        <w:rPr>
          <w:rFonts w:asciiTheme="minorHAnsi" w:hAnsiTheme="minorHAnsi"/>
          <w:sz w:val="22"/>
          <w:szCs w:val="22"/>
        </w:rPr>
        <w:t>u</w:t>
      </w:r>
      <w:r w:rsidRPr="00AC7437">
        <w:rPr>
          <w:rFonts w:asciiTheme="minorHAnsi" w:hAnsiTheme="minorHAnsi"/>
          <w:spacing w:val="-1"/>
          <w:sz w:val="22"/>
          <w:szCs w:val="22"/>
        </w:rPr>
        <w:t>ni</w:t>
      </w:r>
      <w:r w:rsidRPr="00AC7437">
        <w:rPr>
          <w:rFonts w:asciiTheme="minorHAnsi" w:hAnsiTheme="minorHAnsi"/>
          <w:spacing w:val="1"/>
          <w:sz w:val="22"/>
          <w:szCs w:val="22"/>
        </w:rPr>
        <w:t>c</w:t>
      </w:r>
      <w:r w:rsidRPr="00AC7437">
        <w:rPr>
          <w:rFonts w:asciiTheme="minorHAnsi" w:hAnsiTheme="minorHAnsi"/>
          <w:sz w:val="22"/>
          <w:szCs w:val="22"/>
        </w:rPr>
        <w:t>at</w:t>
      </w:r>
      <w:r w:rsidRPr="00AC7437">
        <w:rPr>
          <w:rFonts w:asciiTheme="minorHAnsi" w:hAnsiTheme="minorHAnsi"/>
          <w:spacing w:val="-2"/>
          <w:sz w:val="22"/>
          <w:szCs w:val="22"/>
        </w:rPr>
        <w:t>i</w:t>
      </w:r>
      <w:r w:rsidRPr="00AC7437">
        <w:rPr>
          <w:rFonts w:asciiTheme="minorHAnsi" w:hAnsiTheme="minorHAnsi"/>
          <w:spacing w:val="2"/>
          <w:sz w:val="22"/>
          <w:szCs w:val="22"/>
        </w:rPr>
        <w:t>o</w:t>
      </w:r>
      <w:r w:rsidRPr="00AC7437">
        <w:rPr>
          <w:rFonts w:asciiTheme="minorHAnsi" w:hAnsiTheme="minorHAnsi"/>
          <w:sz w:val="22"/>
          <w:szCs w:val="22"/>
        </w:rPr>
        <w:t>n</w:t>
      </w:r>
      <w:r w:rsidR="004F31D2">
        <w:rPr>
          <w:rFonts w:asciiTheme="minorHAnsi" w:hAnsiTheme="minorHAnsi"/>
          <w:sz w:val="22"/>
          <w:szCs w:val="22"/>
        </w:rPr>
        <w:t xml:space="preserve"> </w:t>
      </w:r>
      <w:r w:rsidRPr="00AC7437">
        <w:rPr>
          <w:rFonts w:asciiTheme="minorHAnsi" w:hAnsiTheme="minorHAnsi"/>
          <w:sz w:val="22"/>
          <w:szCs w:val="22"/>
        </w:rPr>
        <w:t>s</w:t>
      </w:r>
      <w:r w:rsidRPr="00AC7437">
        <w:rPr>
          <w:rFonts w:asciiTheme="minorHAnsi" w:hAnsiTheme="minorHAnsi"/>
          <w:spacing w:val="1"/>
          <w:sz w:val="22"/>
          <w:szCs w:val="22"/>
        </w:rPr>
        <w:t>k</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pacing w:val="-1"/>
          <w:sz w:val="22"/>
          <w:szCs w:val="22"/>
        </w:rPr>
        <w:t>l</w:t>
      </w:r>
      <w:r w:rsidRPr="00AC7437">
        <w:rPr>
          <w:rFonts w:asciiTheme="minorHAnsi" w:hAnsiTheme="minorHAnsi"/>
          <w:sz w:val="22"/>
          <w:szCs w:val="22"/>
        </w:rPr>
        <w:t>s</w:t>
      </w:r>
      <w:r w:rsidR="004F31D2">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4F31D2">
        <w:rPr>
          <w:rFonts w:asciiTheme="minorHAnsi" w:hAnsiTheme="minorHAnsi"/>
          <w:sz w:val="22"/>
          <w:szCs w:val="22"/>
        </w:rPr>
        <w:t xml:space="preserve"> </w:t>
      </w:r>
      <w:r w:rsidRPr="00AC7437">
        <w:rPr>
          <w:rFonts w:asciiTheme="minorHAnsi" w:hAnsiTheme="minorHAnsi"/>
          <w:sz w:val="22"/>
          <w:szCs w:val="22"/>
        </w:rPr>
        <w:t>pro</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2"/>
          <w:sz w:val="22"/>
          <w:szCs w:val="22"/>
        </w:rPr>
        <w:t>e</w:t>
      </w:r>
      <w:r w:rsidRPr="00AC7437">
        <w:rPr>
          <w:rFonts w:asciiTheme="minorHAnsi" w:hAnsiTheme="minorHAnsi"/>
          <w:sz w:val="22"/>
          <w:szCs w:val="22"/>
        </w:rPr>
        <w:t>n</w:t>
      </w:r>
      <w:r w:rsidRPr="00AC7437">
        <w:rPr>
          <w:rFonts w:asciiTheme="minorHAnsi" w:hAnsiTheme="minorHAnsi"/>
          <w:spacing w:val="3"/>
          <w:sz w:val="22"/>
          <w:szCs w:val="22"/>
        </w:rPr>
        <w:t>c</w:t>
      </w:r>
      <w:r w:rsidRPr="00AC7437">
        <w:rPr>
          <w:rFonts w:asciiTheme="minorHAnsi" w:hAnsiTheme="minorHAnsi"/>
          <w:sz w:val="22"/>
          <w:szCs w:val="22"/>
        </w:rPr>
        <w:t>y</w:t>
      </w:r>
      <w:r w:rsidR="004F31D2">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 xml:space="preserve">n </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2"/>
          <w:sz w:val="22"/>
          <w:szCs w:val="22"/>
        </w:rPr>
        <w:t>f</w:t>
      </w:r>
      <w:r w:rsidRPr="00AC7437">
        <w:rPr>
          <w:rFonts w:asciiTheme="minorHAnsi" w:hAnsiTheme="minorHAnsi"/>
          <w:sz w:val="22"/>
          <w:szCs w:val="22"/>
        </w:rPr>
        <w:t>or</w:t>
      </w:r>
      <w:r w:rsidRPr="00AC7437">
        <w:rPr>
          <w:rFonts w:asciiTheme="minorHAnsi" w:hAnsiTheme="minorHAnsi"/>
          <w:spacing w:val="5"/>
          <w:sz w:val="22"/>
          <w:szCs w:val="22"/>
        </w:rPr>
        <w:t>m</w:t>
      </w:r>
      <w:r w:rsidRPr="00AC7437">
        <w:rPr>
          <w:rFonts w:asciiTheme="minorHAnsi" w:hAnsiTheme="minorHAnsi"/>
          <w:sz w:val="22"/>
          <w:szCs w:val="22"/>
        </w:rPr>
        <w:t>at</w:t>
      </w:r>
      <w:r w:rsidRPr="00AC7437">
        <w:rPr>
          <w:rFonts w:asciiTheme="minorHAnsi" w:hAnsiTheme="minorHAnsi"/>
          <w:spacing w:val="-2"/>
          <w:sz w:val="22"/>
          <w:szCs w:val="22"/>
        </w:rPr>
        <w:t>i</w:t>
      </w:r>
      <w:r w:rsidRPr="00AC7437">
        <w:rPr>
          <w:rFonts w:asciiTheme="minorHAnsi" w:hAnsiTheme="minorHAnsi"/>
          <w:sz w:val="22"/>
          <w:szCs w:val="22"/>
        </w:rPr>
        <w:t>on</w:t>
      </w:r>
      <w:r w:rsidR="004F31D2">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1"/>
          <w:sz w:val="22"/>
          <w:szCs w:val="22"/>
        </w:rPr>
        <w:t>e</w:t>
      </w:r>
      <w:r w:rsidRPr="00AC7437">
        <w:rPr>
          <w:rFonts w:asciiTheme="minorHAnsi" w:hAnsiTheme="minorHAnsi"/>
          <w:spacing w:val="1"/>
          <w:sz w:val="22"/>
          <w:szCs w:val="22"/>
        </w:rPr>
        <w:t>c</w:t>
      </w:r>
      <w:r w:rsidRPr="00AC7437">
        <w:rPr>
          <w:rFonts w:asciiTheme="minorHAnsi" w:hAnsiTheme="minorHAnsi"/>
          <w:sz w:val="22"/>
          <w:szCs w:val="22"/>
        </w:rPr>
        <w:t>h</w:t>
      </w:r>
      <w:r w:rsidRPr="00AC7437">
        <w:rPr>
          <w:rFonts w:asciiTheme="minorHAnsi" w:hAnsiTheme="minorHAnsi"/>
          <w:spacing w:val="1"/>
          <w:sz w:val="22"/>
          <w:szCs w:val="22"/>
        </w:rPr>
        <w:t>n</w:t>
      </w:r>
      <w:r w:rsidRPr="00AC7437">
        <w:rPr>
          <w:rFonts w:asciiTheme="minorHAnsi" w:hAnsiTheme="minorHAnsi"/>
          <w:sz w:val="22"/>
          <w:szCs w:val="22"/>
        </w:rPr>
        <w:t>o</w:t>
      </w:r>
      <w:r w:rsidRPr="00AC7437">
        <w:rPr>
          <w:rFonts w:asciiTheme="minorHAnsi" w:hAnsiTheme="minorHAnsi"/>
          <w:spacing w:val="-1"/>
          <w:sz w:val="22"/>
          <w:szCs w:val="22"/>
        </w:rPr>
        <w:t>l</w:t>
      </w:r>
      <w:r w:rsidRPr="00AC7437">
        <w:rPr>
          <w:rFonts w:asciiTheme="minorHAnsi" w:hAnsiTheme="minorHAnsi"/>
          <w:spacing w:val="2"/>
          <w:sz w:val="22"/>
          <w:szCs w:val="22"/>
        </w:rPr>
        <w:t>og</w:t>
      </w:r>
      <w:r w:rsidRPr="00AC7437">
        <w:rPr>
          <w:rFonts w:asciiTheme="minorHAnsi" w:hAnsiTheme="minorHAnsi"/>
          <w:spacing w:val="-4"/>
          <w:sz w:val="22"/>
          <w:szCs w:val="22"/>
        </w:rPr>
        <w:t>y</w:t>
      </w:r>
      <w:r w:rsidRPr="00AC7437">
        <w:rPr>
          <w:rFonts w:asciiTheme="minorHAnsi" w:hAnsiTheme="minorHAnsi"/>
          <w:sz w:val="22"/>
          <w:szCs w:val="22"/>
        </w:rPr>
        <w:t>/</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u</w:t>
      </w:r>
      <w:r w:rsidRPr="00AC7437">
        <w:rPr>
          <w:rFonts w:asciiTheme="minorHAnsi" w:hAnsiTheme="minorHAnsi"/>
          <w:sz w:val="22"/>
          <w:szCs w:val="22"/>
        </w:rPr>
        <w:t>ter</w:t>
      </w:r>
      <w:r w:rsidRPr="00AC7437">
        <w:rPr>
          <w:rFonts w:asciiTheme="minorHAnsi" w:hAnsiTheme="minorHAnsi"/>
          <w:spacing w:val="1"/>
          <w:sz w:val="22"/>
          <w:szCs w:val="22"/>
        </w:rPr>
        <w:t>s</w:t>
      </w:r>
      <w:r w:rsidRPr="00AC7437">
        <w:rPr>
          <w:rFonts w:asciiTheme="minorHAnsi" w:hAnsiTheme="minorHAnsi"/>
          <w:spacing w:val="3"/>
          <w:sz w:val="22"/>
          <w:szCs w:val="22"/>
        </w:rPr>
        <w:t>k</w:t>
      </w:r>
      <w:r w:rsidRPr="00AC7437">
        <w:rPr>
          <w:rFonts w:asciiTheme="minorHAnsi" w:hAnsiTheme="minorHAnsi"/>
          <w:spacing w:val="-1"/>
          <w:sz w:val="22"/>
          <w:szCs w:val="22"/>
        </w:rPr>
        <w:t>ill</w:t>
      </w:r>
      <w:r w:rsidRPr="00AC7437">
        <w:rPr>
          <w:rFonts w:asciiTheme="minorHAnsi" w:hAnsiTheme="minorHAnsi"/>
          <w:spacing w:val="1"/>
          <w:sz w:val="22"/>
          <w:szCs w:val="22"/>
        </w:rPr>
        <w:t>s</w:t>
      </w:r>
      <w:r w:rsidRPr="00AC7437">
        <w:rPr>
          <w:rFonts w:asciiTheme="minorHAnsi" w:hAnsiTheme="minorHAnsi"/>
          <w:sz w:val="22"/>
          <w:szCs w:val="22"/>
        </w:rPr>
        <w:t>;</w:t>
      </w:r>
    </w:p>
    <w:p w:rsidR="00F56DEE" w:rsidRPr="00AC7437" w:rsidRDefault="00F56DEE" w:rsidP="00F728FC">
      <w:pPr>
        <w:widowControl w:val="0"/>
        <w:autoSpaceDE w:val="0"/>
        <w:autoSpaceDN w:val="0"/>
        <w:adjustRightInd w:val="0"/>
        <w:spacing w:before="39" w:line="240" w:lineRule="auto"/>
        <w:ind w:left="810" w:hanging="270"/>
        <w:rPr>
          <w:rFonts w:asciiTheme="minorHAnsi" w:hAnsiTheme="minorHAnsi"/>
          <w:sz w:val="22"/>
          <w:szCs w:val="22"/>
        </w:rPr>
      </w:pPr>
      <w:r w:rsidRPr="00AC7437">
        <w:rPr>
          <w:rFonts w:asciiTheme="minorHAnsi" w:hAnsiTheme="minorHAnsi"/>
          <w:sz w:val="22"/>
          <w:szCs w:val="22"/>
        </w:rPr>
        <w:t xml:space="preserve">e)  </w:t>
      </w:r>
      <w:r w:rsidRPr="00AC7437">
        <w:rPr>
          <w:rFonts w:asciiTheme="minorHAnsi" w:hAnsiTheme="minorHAnsi"/>
          <w:spacing w:val="6"/>
          <w:sz w:val="22"/>
          <w:szCs w:val="22"/>
        </w:rPr>
        <w:t>W</w:t>
      </w:r>
      <w:r w:rsidRPr="00AC7437">
        <w:rPr>
          <w:rFonts w:asciiTheme="minorHAnsi" w:hAnsiTheme="minorHAnsi"/>
          <w:spacing w:val="-2"/>
          <w:sz w:val="22"/>
          <w:szCs w:val="22"/>
        </w:rPr>
        <w:t>r</w:t>
      </w:r>
      <w:r w:rsidRPr="00AC7437">
        <w:rPr>
          <w:rFonts w:asciiTheme="minorHAnsi" w:hAnsiTheme="minorHAnsi"/>
          <w:spacing w:val="-1"/>
          <w:sz w:val="22"/>
          <w:szCs w:val="22"/>
        </w:rPr>
        <w:t>i</w:t>
      </w:r>
      <w:r w:rsidRPr="00AC7437">
        <w:rPr>
          <w:rFonts w:asciiTheme="minorHAnsi" w:hAnsiTheme="minorHAnsi"/>
          <w:sz w:val="22"/>
          <w:szCs w:val="22"/>
        </w:rPr>
        <w:t>tt</w:t>
      </w:r>
      <w:r w:rsidRPr="00AC7437">
        <w:rPr>
          <w:rFonts w:asciiTheme="minorHAnsi" w:hAnsiTheme="minorHAnsi"/>
          <w:spacing w:val="-1"/>
          <w:sz w:val="22"/>
          <w:szCs w:val="22"/>
        </w:rPr>
        <w:t>e</w:t>
      </w:r>
      <w:r w:rsidRPr="00AC7437">
        <w:rPr>
          <w:rFonts w:asciiTheme="minorHAnsi" w:hAnsiTheme="minorHAnsi"/>
          <w:sz w:val="22"/>
          <w:szCs w:val="22"/>
        </w:rPr>
        <w:t>n</w:t>
      </w:r>
      <w:r w:rsidR="004F31D2">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z w:val="22"/>
          <w:szCs w:val="22"/>
        </w:rPr>
        <w:t>nd</w:t>
      </w:r>
      <w:r w:rsidR="004F31D2">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pacing w:val="2"/>
          <w:sz w:val="22"/>
          <w:szCs w:val="22"/>
        </w:rPr>
        <w:t>p</w:t>
      </w:r>
      <w:r w:rsidRPr="00AC7437">
        <w:rPr>
          <w:rFonts w:asciiTheme="minorHAnsi" w:hAnsiTheme="minorHAnsi"/>
          <w:sz w:val="22"/>
          <w:szCs w:val="22"/>
        </w:rPr>
        <w:t>o</w:t>
      </w:r>
      <w:r w:rsidRPr="00AC7437">
        <w:rPr>
          <w:rFonts w:asciiTheme="minorHAnsi" w:hAnsiTheme="minorHAnsi"/>
          <w:spacing w:val="3"/>
          <w:sz w:val="22"/>
          <w:szCs w:val="22"/>
        </w:rPr>
        <w:t>k</w:t>
      </w:r>
      <w:r w:rsidRPr="00AC7437">
        <w:rPr>
          <w:rFonts w:asciiTheme="minorHAnsi" w:hAnsiTheme="minorHAnsi"/>
          <w:sz w:val="22"/>
          <w:szCs w:val="22"/>
        </w:rPr>
        <w:t>en</w:t>
      </w:r>
      <w:r w:rsidRPr="00AC7437">
        <w:rPr>
          <w:rFonts w:asciiTheme="minorHAnsi" w:hAnsiTheme="minorHAnsi"/>
          <w:spacing w:val="-1"/>
          <w:sz w:val="22"/>
          <w:szCs w:val="22"/>
        </w:rPr>
        <w:t>E</w:t>
      </w:r>
      <w:r w:rsidRPr="00AC7437">
        <w:rPr>
          <w:rFonts w:asciiTheme="minorHAnsi" w:hAnsiTheme="minorHAnsi"/>
          <w:sz w:val="22"/>
          <w:szCs w:val="22"/>
        </w:rPr>
        <w:t>n</w:t>
      </w:r>
      <w:r w:rsidRPr="00AC7437">
        <w:rPr>
          <w:rFonts w:asciiTheme="minorHAnsi" w:hAnsiTheme="minorHAnsi"/>
          <w:spacing w:val="1"/>
          <w:sz w:val="22"/>
          <w:szCs w:val="22"/>
        </w:rPr>
        <w:t>gl</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h</w:t>
      </w:r>
      <w:r w:rsidR="004F31D2">
        <w:rPr>
          <w:rFonts w:asciiTheme="minorHAnsi" w:hAnsiTheme="minorHAnsi"/>
          <w:sz w:val="22"/>
          <w:szCs w:val="22"/>
        </w:rPr>
        <w:t xml:space="preserve"> </w:t>
      </w:r>
      <w:r w:rsidRPr="00AC7437">
        <w:rPr>
          <w:rFonts w:asciiTheme="minorHAnsi" w:hAnsiTheme="minorHAnsi"/>
          <w:spacing w:val="-1"/>
          <w:sz w:val="22"/>
          <w:szCs w:val="22"/>
        </w:rPr>
        <w:t>l</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g</w:t>
      </w:r>
      <w:r w:rsidRPr="00AC7437">
        <w:rPr>
          <w:rFonts w:asciiTheme="minorHAnsi" w:hAnsiTheme="minorHAnsi"/>
          <w:spacing w:val="-1"/>
          <w:sz w:val="22"/>
          <w:szCs w:val="22"/>
        </w:rPr>
        <w:t>u</w:t>
      </w:r>
      <w:r w:rsidRPr="00AC7437">
        <w:rPr>
          <w:rFonts w:asciiTheme="minorHAnsi" w:hAnsiTheme="minorHAnsi"/>
          <w:spacing w:val="2"/>
          <w:sz w:val="22"/>
          <w:szCs w:val="22"/>
        </w:rPr>
        <w:t>a</w:t>
      </w:r>
      <w:r w:rsidRPr="00AC7437">
        <w:rPr>
          <w:rFonts w:asciiTheme="minorHAnsi" w:hAnsiTheme="minorHAnsi"/>
          <w:sz w:val="22"/>
          <w:szCs w:val="22"/>
        </w:rPr>
        <w:t>ge</w:t>
      </w:r>
      <w:r w:rsidR="004F31D2">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pacing w:val="3"/>
          <w:sz w:val="22"/>
          <w:szCs w:val="22"/>
        </w:rPr>
        <w:t>k</w:t>
      </w:r>
      <w:r w:rsidRPr="00AC7437">
        <w:rPr>
          <w:rFonts w:asciiTheme="minorHAnsi" w:hAnsiTheme="minorHAnsi"/>
          <w:spacing w:val="-1"/>
          <w:sz w:val="22"/>
          <w:szCs w:val="22"/>
        </w:rPr>
        <w:t>ill</w:t>
      </w:r>
      <w:r w:rsidRPr="00AC7437">
        <w:rPr>
          <w:rFonts w:asciiTheme="minorHAnsi" w:hAnsiTheme="minorHAnsi"/>
          <w:sz w:val="22"/>
          <w:szCs w:val="22"/>
        </w:rPr>
        <w:t>s</w:t>
      </w:r>
      <w:r w:rsidR="004F31D2">
        <w:rPr>
          <w:rFonts w:asciiTheme="minorHAnsi" w:hAnsiTheme="minorHAnsi"/>
          <w:sz w:val="22"/>
          <w:szCs w:val="22"/>
        </w:rPr>
        <w:t xml:space="preserve"> </w:t>
      </w:r>
      <w:r w:rsidRPr="00AC7437">
        <w:rPr>
          <w:rFonts w:asciiTheme="minorHAnsi" w:hAnsiTheme="minorHAnsi"/>
          <w:sz w:val="22"/>
          <w:szCs w:val="22"/>
        </w:rPr>
        <w:t>pre</w:t>
      </w:r>
      <w:r w:rsidRPr="00AC7437">
        <w:rPr>
          <w:rFonts w:asciiTheme="minorHAnsi" w:hAnsiTheme="minorHAnsi"/>
          <w:spacing w:val="2"/>
          <w:sz w:val="22"/>
          <w:szCs w:val="22"/>
        </w:rPr>
        <w:t>f</w:t>
      </w:r>
      <w:r w:rsidRPr="00AC7437">
        <w:rPr>
          <w:rFonts w:asciiTheme="minorHAnsi" w:hAnsiTheme="minorHAnsi"/>
          <w:sz w:val="22"/>
          <w:szCs w:val="22"/>
        </w:rPr>
        <w:t>er</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d</w:t>
      </w:r>
      <w:r w:rsidRPr="00AC7437">
        <w:rPr>
          <w:rFonts w:asciiTheme="minorHAnsi" w:hAnsiTheme="minorHAnsi"/>
          <w:sz w:val="22"/>
          <w:szCs w:val="22"/>
        </w:rPr>
        <w:t>.</w:t>
      </w:r>
    </w:p>
    <w:p w:rsidR="00F56DEE" w:rsidRPr="00AC7437" w:rsidRDefault="00F56DEE" w:rsidP="00F728FC">
      <w:pPr>
        <w:widowControl w:val="0"/>
        <w:autoSpaceDE w:val="0"/>
        <w:autoSpaceDN w:val="0"/>
        <w:adjustRightInd w:val="0"/>
        <w:spacing w:line="240" w:lineRule="auto"/>
        <w:ind w:left="810" w:hanging="270"/>
        <w:rPr>
          <w:rFonts w:asciiTheme="minorHAnsi" w:hAnsiTheme="minorHAnsi"/>
          <w:b/>
          <w:bCs/>
          <w:sz w:val="22"/>
          <w:szCs w:val="22"/>
        </w:rPr>
      </w:pPr>
      <w:r w:rsidRPr="00AC7437">
        <w:rPr>
          <w:rFonts w:asciiTheme="minorHAnsi" w:hAnsiTheme="minorHAnsi"/>
          <w:sz w:val="22"/>
          <w:szCs w:val="22"/>
        </w:rPr>
        <w:br w:type="column"/>
      </w:r>
      <w:r w:rsidRPr="00AC7437">
        <w:rPr>
          <w:rFonts w:asciiTheme="minorHAnsi" w:hAnsiTheme="minorHAnsi"/>
          <w:b/>
          <w:bCs/>
          <w:spacing w:val="-2"/>
          <w:sz w:val="22"/>
          <w:szCs w:val="22"/>
        </w:rPr>
        <w:lastRenderedPageBreak/>
        <w:t>A</w:t>
      </w:r>
      <w:r w:rsidRPr="00AC7437">
        <w:rPr>
          <w:rFonts w:asciiTheme="minorHAnsi" w:hAnsiTheme="minorHAnsi"/>
          <w:b/>
          <w:bCs/>
          <w:spacing w:val="2"/>
          <w:sz w:val="22"/>
          <w:szCs w:val="22"/>
        </w:rPr>
        <w:t>c</w:t>
      </w:r>
      <w:r w:rsidRPr="00AC7437">
        <w:rPr>
          <w:rFonts w:asciiTheme="minorHAnsi" w:hAnsiTheme="minorHAnsi"/>
          <w:b/>
          <w:bCs/>
          <w:sz w:val="22"/>
          <w:szCs w:val="22"/>
        </w:rPr>
        <w:t>co</w:t>
      </w:r>
      <w:r w:rsidRPr="00AC7437">
        <w:rPr>
          <w:rFonts w:asciiTheme="minorHAnsi" w:hAnsiTheme="minorHAnsi"/>
          <w:b/>
          <w:bCs/>
          <w:spacing w:val="1"/>
          <w:sz w:val="22"/>
          <w:szCs w:val="22"/>
        </w:rPr>
        <w:t>u</w:t>
      </w:r>
      <w:r w:rsidRPr="00AC7437">
        <w:rPr>
          <w:rFonts w:asciiTheme="minorHAnsi" w:hAnsiTheme="minorHAnsi"/>
          <w:b/>
          <w:bCs/>
          <w:sz w:val="22"/>
          <w:szCs w:val="22"/>
        </w:rPr>
        <w:t>n</w:t>
      </w:r>
      <w:r w:rsidRPr="00AC7437">
        <w:rPr>
          <w:rFonts w:asciiTheme="minorHAnsi" w:hAnsiTheme="minorHAnsi"/>
          <w:b/>
          <w:bCs/>
          <w:spacing w:val="1"/>
          <w:sz w:val="22"/>
          <w:szCs w:val="22"/>
        </w:rPr>
        <w:t>ts</w:t>
      </w:r>
      <w:r w:rsidRPr="00AC7437">
        <w:rPr>
          <w:rFonts w:asciiTheme="minorHAnsi" w:hAnsiTheme="minorHAnsi"/>
          <w:b/>
          <w:bCs/>
          <w:sz w:val="22"/>
          <w:szCs w:val="22"/>
        </w:rPr>
        <w:t>O</w:t>
      </w:r>
      <w:r w:rsidRPr="00AC7437">
        <w:rPr>
          <w:rFonts w:asciiTheme="minorHAnsi" w:hAnsiTheme="minorHAnsi"/>
          <w:b/>
          <w:bCs/>
          <w:spacing w:val="1"/>
          <w:sz w:val="22"/>
          <w:szCs w:val="22"/>
        </w:rPr>
        <w:t>ff</w:t>
      </w:r>
      <w:r w:rsidRPr="00AC7437">
        <w:rPr>
          <w:rFonts w:asciiTheme="minorHAnsi" w:hAnsiTheme="minorHAnsi"/>
          <w:b/>
          <w:bCs/>
          <w:sz w:val="22"/>
          <w:szCs w:val="22"/>
        </w:rPr>
        <w:t>ic</w:t>
      </w:r>
      <w:r w:rsidRPr="00AC7437">
        <w:rPr>
          <w:rFonts w:asciiTheme="minorHAnsi" w:hAnsiTheme="minorHAnsi"/>
          <w:b/>
          <w:bCs/>
          <w:spacing w:val="-1"/>
          <w:sz w:val="22"/>
          <w:szCs w:val="22"/>
        </w:rPr>
        <w:t>e</w:t>
      </w:r>
      <w:r w:rsidRPr="00AC7437">
        <w:rPr>
          <w:rFonts w:asciiTheme="minorHAnsi" w:hAnsiTheme="minorHAnsi"/>
          <w:b/>
          <w:bCs/>
          <w:sz w:val="22"/>
          <w:szCs w:val="22"/>
        </w:rPr>
        <w:t>r</w:t>
      </w:r>
    </w:p>
    <w:p w:rsidR="00F56DEE" w:rsidRPr="00AC7437" w:rsidRDefault="00F56DEE" w:rsidP="00F56DEE">
      <w:pPr>
        <w:widowControl w:val="0"/>
        <w:autoSpaceDE w:val="0"/>
        <w:autoSpaceDN w:val="0"/>
        <w:adjustRightInd w:val="0"/>
        <w:spacing w:line="240" w:lineRule="auto"/>
        <w:rPr>
          <w:rFonts w:asciiTheme="minorHAnsi" w:hAnsiTheme="minorHAnsi"/>
          <w:sz w:val="22"/>
          <w:szCs w:val="22"/>
        </w:rPr>
      </w:pPr>
    </w:p>
    <w:p w:rsidR="00F56DEE" w:rsidRPr="00AC7437" w:rsidRDefault="00F56DEE" w:rsidP="00F56DEE">
      <w:pPr>
        <w:widowControl w:val="0"/>
        <w:tabs>
          <w:tab w:val="left" w:pos="700"/>
        </w:tabs>
        <w:autoSpaceDE w:val="0"/>
        <w:autoSpaceDN w:val="0"/>
        <w:adjustRightInd w:val="0"/>
        <w:spacing w:line="240" w:lineRule="auto"/>
        <w:ind w:left="707" w:right="112" w:hanging="566"/>
        <w:jc w:val="both"/>
        <w:rPr>
          <w:rFonts w:asciiTheme="minorHAnsi" w:hAnsiTheme="minorHAnsi"/>
          <w:sz w:val="22"/>
          <w:szCs w:val="22"/>
        </w:rPr>
      </w:pPr>
      <w:r w:rsidRPr="00AC7437">
        <w:rPr>
          <w:rFonts w:asciiTheme="minorHAnsi" w:hAnsiTheme="minorHAnsi"/>
          <w:sz w:val="22"/>
          <w:szCs w:val="22"/>
        </w:rPr>
        <w:t>1.</w:t>
      </w:r>
      <w:r w:rsidRPr="00AC7437">
        <w:rPr>
          <w:rFonts w:asciiTheme="minorHAnsi" w:hAnsiTheme="minorHAnsi"/>
          <w:sz w:val="22"/>
          <w:szCs w:val="22"/>
        </w:rPr>
        <w:tab/>
      </w:r>
      <w:r w:rsidRPr="00AC7437">
        <w:rPr>
          <w:rFonts w:asciiTheme="minorHAnsi" w:hAnsiTheme="minorHAnsi"/>
          <w:spacing w:val="3"/>
          <w:sz w:val="22"/>
          <w:szCs w:val="22"/>
        </w:rPr>
        <w:t>T</w:t>
      </w:r>
      <w:r w:rsidRPr="00AC7437">
        <w:rPr>
          <w:rFonts w:asciiTheme="minorHAnsi" w:hAnsiTheme="minorHAnsi"/>
          <w:sz w:val="22"/>
          <w:szCs w:val="22"/>
        </w:rPr>
        <w:t xml:space="preserve">he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 xml:space="preserve">t </w:t>
      </w:r>
      <w:r w:rsidRPr="00AC7437">
        <w:rPr>
          <w:rFonts w:asciiTheme="minorHAnsi" w:hAnsiTheme="minorHAnsi"/>
          <w:spacing w:val="-2"/>
          <w:sz w:val="22"/>
          <w:szCs w:val="22"/>
        </w:rPr>
        <w:t>w</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z w:val="22"/>
          <w:szCs w:val="22"/>
        </w:rPr>
        <w:t>l e</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pacing w:val="4"/>
          <w:sz w:val="22"/>
          <w:szCs w:val="22"/>
        </w:rPr>
        <w:t>o</w:t>
      </w:r>
      <w:r w:rsidRPr="00AC7437">
        <w:rPr>
          <w:rFonts w:asciiTheme="minorHAnsi" w:hAnsiTheme="minorHAnsi"/>
          <w:sz w:val="22"/>
          <w:szCs w:val="22"/>
        </w:rPr>
        <w:t xml:space="preserve">y </w:t>
      </w:r>
      <w:r w:rsidRPr="00AC7437">
        <w:rPr>
          <w:rFonts w:asciiTheme="minorHAnsi" w:hAnsiTheme="minorHAnsi"/>
          <w:spacing w:val="1"/>
          <w:sz w:val="22"/>
          <w:szCs w:val="22"/>
        </w:rPr>
        <w:t>a</w:t>
      </w:r>
      <w:r w:rsidRPr="00AC7437">
        <w:rPr>
          <w:rFonts w:asciiTheme="minorHAnsi" w:hAnsiTheme="minorHAnsi"/>
          <w:sz w:val="22"/>
          <w:szCs w:val="22"/>
        </w:rPr>
        <w:t xml:space="preserve">n </w:t>
      </w:r>
      <w:r w:rsidRPr="00AC7437">
        <w:rPr>
          <w:rFonts w:asciiTheme="minorHAnsi" w:hAnsiTheme="minorHAnsi"/>
          <w:spacing w:val="-1"/>
          <w:sz w:val="22"/>
          <w:szCs w:val="22"/>
        </w:rPr>
        <w:t>A</w:t>
      </w:r>
      <w:r w:rsidRPr="00AC7437">
        <w:rPr>
          <w:rFonts w:asciiTheme="minorHAnsi" w:hAnsiTheme="minorHAnsi"/>
          <w:spacing w:val="1"/>
          <w:sz w:val="22"/>
          <w:szCs w:val="22"/>
        </w:rPr>
        <w:t>cc</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z w:val="22"/>
          <w:szCs w:val="22"/>
        </w:rPr>
        <w:t xml:space="preserve">nts </w:t>
      </w:r>
      <w:r w:rsidRPr="00AC7437">
        <w:rPr>
          <w:rFonts w:asciiTheme="minorHAnsi" w:hAnsiTheme="minorHAnsi"/>
          <w:spacing w:val="1"/>
          <w:sz w:val="22"/>
          <w:szCs w:val="22"/>
        </w:rPr>
        <w:t>O</w:t>
      </w:r>
      <w:r w:rsidRPr="00AC7437">
        <w:rPr>
          <w:rFonts w:asciiTheme="minorHAnsi" w:hAnsiTheme="minorHAnsi"/>
          <w:spacing w:val="2"/>
          <w:sz w:val="22"/>
          <w:szCs w:val="22"/>
        </w:rPr>
        <w:t>ff</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e</w:t>
      </w:r>
      <w:r w:rsidRPr="00AC7437">
        <w:rPr>
          <w:rFonts w:asciiTheme="minorHAnsi" w:hAnsiTheme="minorHAnsi"/>
          <w:spacing w:val="3"/>
          <w:sz w:val="22"/>
          <w:szCs w:val="22"/>
        </w:rPr>
        <w:t>r</w:t>
      </w:r>
      <w:r w:rsidRPr="00AC7437">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w:t>
      </w:r>
      <w:r w:rsidRPr="00AC7437">
        <w:rPr>
          <w:rFonts w:asciiTheme="minorHAnsi" w:hAnsiTheme="minorHAnsi"/>
          <w:spacing w:val="2"/>
          <w:sz w:val="22"/>
          <w:szCs w:val="22"/>
        </w:rPr>
        <w:t>h</w:t>
      </w:r>
      <w:r w:rsidRPr="00AC7437">
        <w:rPr>
          <w:rFonts w:asciiTheme="minorHAnsi" w:hAnsiTheme="minorHAnsi"/>
          <w:sz w:val="22"/>
          <w:szCs w:val="22"/>
        </w:rPr>
        <w:t xml:space="preserve">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pacing w:val="-1"/>
          <w:sz w:val="22"/>
          <w:szCs w:val="22"/>
        </w:rPr>
        <w:t>l</w:t>
      </w:r>
      <w:r w:rsidRPr="00AC7437">
        <w:rPr>
          <w:rFonts w:asciiTheme="minorHAnsi" w:hAnsiTheme="minorHAnsi"/>
          <w:sz w:val="22"/>
          <w:szCs w:val="22"/>
        </w:rPr>
        <w:t xml:space="preserve">d be </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pacing w:val="2"/>
          <w:sz w:val="22"/>
          <w:szCs w:val="22"/>
        </w:rPr>
        <w:t>o</w:t>
      </w:r>
      <w:r w:rsidRPr="00AC7437">
        <w:rPr>
          <w:rFonts w:asciiTheme="minorHAnsi" w:hAnsiTheme="minorHAnsi"/>
          <w:sz w:val="22"/>
          <w:szCs w:val="22"/>
        </w:rPr>
        <w:t>n</w:t>
      </w:r>
      <w:r w:rsidRPr="00AC7437">
        <w:rPr>
          <w:rFonts w:asciiTheme="minorHAnsi" w:hAnsiTheme="minorHAnsi"/>
          <w:spacing w:val="-1"/>
          <w:sz w:val="22"/>
          <w:szCs w:val="22"/>
        </w:rPr>
        <w:t>d</w:t>
      </w:r>
      <w:r w:rsidRPr="00AC7437">
        <w:rPr>
          <w:rFonts w:asciiTheme="minorHAnsi" w:hAnsiTheme="minorHAnsi"/>
          <w:spacing w:val="2"/>
          <w:sz w:val="22"/>
          <w:szCs w:val="22"/>
        </w:rPr>
        <w:t>e</w:t>
      </w:r>
      <w:r w:rsidRPr="00AC7437">
        <w:rPr>
          <w:rFonts w:asciiTheme="minorHAnsi" w:hAnsiTheme="minorHAnsi"/>
          <w:sz w:val="22"/>
          <w:szCs w:val="22"/>
        </w:rPr>
        <w:t xml:space="preserve">d </w:t>
      </w:r>
      <w:r w:rsidRPr="00AC7437">
        <w:rPr>
          <w:rFonts w:asciiTheme="minorHAnsi" w:hAnsiTheme="minorHAnsi"/>
          <w:spacing w:val="2"/>
          <w:sz w:val="22"/>
          <w:szCs w:val="22"/>
        </w:rPr>
        <w:t>f</w:t>
      </w:r>
      <w:r w:rsidRPr="00AC7437">
        <w:rPr>
          <w:rFonts w:asciiTheme="minorHAnsi" w:hAnsiTheme="minorHAnsi"/>
          <w:spacing w:val="1"/>
          <w:sz w:val="22"/>
          <w:szCs w:val="22"/>
        </w:rPr>
        <w:t>r</w:t>
      </w:r>
      <w:r w:rsidRPr="00AC7437">
        <w:rPr>
          <w:rFonts w:asciiTheme="minorHAnsi" w:hAnsiTheme="minorHAnsi"/>
          <w:sz w:val="22"/>
          <w:szCs w:val="22"/>
        </w:rPr>
        <w:t xml:space="preserve">om the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g</w:t>
      </w:r>
      <w:r w:rsidRPr="00AC7437">
        <w:rPr>
          <w:rFonts w:asciiTheme="minorHAnsi" w:hAnsiTheme="minorHAnsi"/>
          <w:sz w:val="22"/>
          <w:szCs w:val="22"/>
        </w:rPr>
        <w:t>u</w:t>
      </w:r>
      <w:r w:rsidRPr="00AC7437">
        <w:rPr>
          <w:rFonts w:asciiTheme="minorHAnsi" w:hAnsiTheme="minorHAnsi"/>
          <w:spacing w:val="1"/>
          <w:sz w:val="22"/>
          <w:szCs w:val="22"/>
        </w:rPr>
        <w:t>l</w:t>
      </w:r>
      <w:r w:rsidRPr="00AC7437">
        <w:rPr>
          <w:rFonts w:asciiTheme="minorHAnsi" w:hAnsiTheme="minorHAnsi"/>
          <w:sz w:val="22"/>
          <w:szCs w:val="22"/>
        </w:rPr>
        <w:t>ar g</w:t>
      </w:r>
      <w:r w:rsidRPr="00AC7437">
        <w:rPr>
          <w:rFonts w:asciiTheme="minorHAnsi" w:hAnsiTheme="minorHAnsi"/>
          <w:spacing w:val="-1"/>
          <w:sz w:val="22"/>
          <w:szCs w:val="22"/>
        </w:rPr>
        <w:t>o</w:t>
      </w:r>
      <w:r w:rsidRPr="00AC7437">
        <w:rPr>
          <w:rFonts w:asciiTheme="minorHAnsi" w:hAnsiTheme="minorHAnsi"/>
          <w:spacing w:val="1"/>
          <w:sz w:val="22"/>
          <w:szCs w:val="22"/>
        </w:rPr>
        <w:t>v</w:t>
      </w:r>
      <w:r w:rsidRPr="00AC7437">
        <w:rPr>
          <w:rFonts w:asciiTheme="minorHAnsi" w:hAnsiTheme="minorHAnsi"/>
          <w:sz w:val="22"/>
          <w:szCs w:val="22"/>
        </w:rPr>
        <w:t>ern</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300898">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er</w:t>
      </w:r>
      <w:r w:rsidRPr="00AC7437">
        <w:rPr>
          <w:rFonts w:asciiTheme="minorHAnsi" w:hAnsiTheme="minorHAnsi"/>
          <w:spacing w:val="-1"/>
          <w:sz w:val="22"/>
          <w:szCs w:val="22"/>
        </w:rPr>
        <w:t>vi</w:t>
      </w:r>
      <w:r w:rsidRPr="00AC7437">
        <w:rPr>
          <w:rFonts w:asciiTheme="minorHAnsi" w:hAnsiTheme="minorHAnsi"/>
          <w:spacing w:val="1"/>
          <w:sz w:val="22"/>
          <w:szCs w:val="22"/>
        </w:rPr>
        <w:t>c</w:t>
      </w:r>
      <w:r w:rsidRPr="00AC7437">
        <w:rPr>
          <w:rFonts w:asciiTheme="minorHAnsi" w:hAnsiTheme="minorHAnsi"/>
          <w:sz w:val="22"/>
          <w:szCs w:val="22"/>
        </w:rPr>
        <w:t>e.</w:t>
      </w:r>
    </w:p>
    <w:p w:rsidR="00F56DEE" w:rsidRPr="00AC7437" w:rsidRDefault="00F56DEE" w:rsidP="00F56DEE">
      <w:pPr>
        <w:widowControl w:val="0"/>
        <w:autoSpaceDE w:val="0"/>
        <w:autoSpaceDN w:val="0"/>
        <w:adjustRightInd w:val="0"/>
        <w:spacing w:before="8" w:line="110" w:lineRule="exact"/>
        <w:rPr>
          <w:rFonts w:asciiTheme="minorHAnsi" w:hAnsiTheme="minorHAnsi"/>
          <w:sz w:val="22"/>
          <w:szCs w:val="22"/>
        </w:rPr>
      </w:pPr>
    </w:p>
    <w:p w:rsidR="00F56DEE" w:rsidRPr="00AC7437" w:rsidRDefault="00F56DEE" w:rsidP="00F56DEE">
      <w:pPr>
        <w:widowControl w:val="0"/>
        <w:autoSpaceDE w:val="0"/>
        <w:autoSpaceDN w:val="0"/>
        <w:adjustRightInd w:val="0"/>
        <w:spacing w:line="240" w:lineRule="auto"/>
        <w:ind w:left="140"/>
        <w:rPr>
          <w:rFonts w:asciiTheme="minorHAnsi" w:hAnsiTheme="minorHAnsi"/>
          <w:sz w:val="22"/>
          <w:szCs w:val="22"/>
        </w:rPr>
      </w:pPr>
      <w:r w:rsidRPr="00AC7437">
        <w:rPr>
          <w:rFonts w:asciiTheme="minorHAnsi" w:hAnsiTheme="minorHAnsi"/>
          <w:b/>
          <w:bCs/>
          <w:sz w:val="22"/>
          <w:szCs w:val="22"/>
        </w:rPr>
        <w:t>Rep</w:t>
      </w:r>
      <w:r w:rsidRPr="00AC7437">
        <w:rPr>
          <w:rFonts w:asciiTheme="minorHAnsi" w:hAnsiTheme="minorHAnsi"/>
          <w:b/>
          <w:bCs/>
          <w:spacing w:val="1"/>
          <w:sz w:val="22"/>
          <w:szCs w:val="22"/>
        </w:rPr>
        <w:t>o</w:t>
      </w:r>
      <w:r w:rsidRPr="00AC7437">
        <w:rPr>
          <w:rFonts w:asciiTheme="minorHAnsi" w:hAnsiTheme="minorHAnsi"/>
          <w:b/>
          <w:bCs/>
          <w:spacing w:val="-1"/>
          <w:sz w:val="22"/>
          <w:szCs w:val="22"/>
        </w:rPr>
        <w:t>r</w:t>
      </w:r>
      <w:r w:rsidRPr="00AC7437">
        <w:rPr>
          <w:rFonts w:asciiTheme="minorHAnsi" w:hAnsiTheme="minorHAnsi"/>
          <w:b/>
          <w:bCs/>
          <w:spacing w:val="1"/>
          <w:sz w:val="22"/>
          <w:szCs w:val="22"/>
        </w:rPr>
        <w:t>t</w:t>
      </w:r>
      <w:r w:rsidRPr="00AC7437">
        <w:rPr>
          <w:rFonts w:asciiTheme="minorHAnsi" w:hAnsiTheme="minorHAnsi"/>
          <w:b/>
          <w:bCs/>
          <w:sz w:val="22"/>
          <w:szCs w:val="22"/>
        </w:rPr>
        <w:t>ing</w:t>
      </w:r>
    </w:p>
    <w:p w:rsidR="00F56DEE" w:rsidRPr="00AC7437" w:rsidRDefault="00F56DEE" w:rsidP="00F56DEE">
      <w:pPr>
        <w:widowControl w:val="0"/>
        <w:autoSpaceDE w:val="0"/>
        <w:autoSpaceDN w:val="0"/>
        <w:adjustRightInd w:val="0"/>
        <w:spacing w:line="120" w:lineRule="exact"/>
        <w:rPr>
          <w:rFonts w:asciiTheme="minorHAnsi" w:hAnsiTheme="minorHAnsi"/>
          <w:sz w:val="22"/>
          <w:szCs w:val="22"/>
        </w:rPr>
      </w:pPr>
    </w:p>
    <w:p w:rsidR="00F56DEE" w:rsidRPr="00AC7437" w:rsidRDefault="00F56DEE" w:rsidP="00F56DEE">
      <w:pPr>
        <w:widowControl w:val="0"/>
        <w:tabs>
          <w:tab w:val="left" w:pos="700"/>
        </w:tabs>
        <w:autoSpaceDE w:val="0"/>
        <w:autoSpaceDN w:val="0"/>
        <w:adjustRightInd w:val="0"/>
        <w:spacing w:line="240" w:lineRule="auto"/>
        <w:ind w:left="140"/>
        <w:rPr>
          <w:rFonts w:asciiTheme="minorHAnsi" w:hAnsiTheme="minorHAnsi"/>
          <w:sz w:val="22"/>
          <w:szCs w:val="22"/>
        </w:rPr>
      </w:pPr>
      <w:r w:rsidRPr="00AC7437">
        <w:rPr>
          <w:rFonts w:asciiTheme="minorHAnsi" w:hAnsiTheme="minorHAnsi"/>
          <w:sz w:val="22"/>
          <w:szCs w:val="22"/>
        </w:rPr>
        <w:t>2.</w:t>
      </w:r>
      <w:r w:rsidRPr="00AC7437">
        <w:rPr>
          <w:rFonts w:asciiTheme="minorHAnsi" w:hAnsiTheme="minorHAnsi"/>
          <w:sz w:val="22"/>
          <w:szCs w:val="22"/>
        </w:rPr>
        <w:tab/>
      </w:r>
      <w:r w:rsidRPr="00AC7437">
        <w:rPr>
          <w:rFonts w:asciiTheme="minorHAnsi" w:hAnsiTheme="minorHAnsi"/>
          <w:spacing w:val="3"/>
          <w:sz w:val="22"/>
          <w:szCs w:val="22"/>
        </w:rPr>
        <w:t>T</w:t>
      </w:r>
      <w:r w:rsidRPr="00AC7437">
        <w:rPr>
          <w:rFonts w:asciiTheme="minorHAnsi" w:hAnsiTheme="minorHAnsi"/>
          <w:sz w:val="22"/>
          <w:szCs w:val="22"/>
        </w:rPr>
        <w:t>he</w:t>
      </w:r>
      <w:r w:rsidR="00300898">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pacing w:val="1"/>
          <w:sz w:val="22"/>
          <w:szCs w:val="22"/>
        </w:rPr>
        <w:t>cc</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z w:val="22"/>
          <w:szCs w:val="22"/>
        </w:rPr>
        <w:t>nts</w:t>
      </w:r>
      <w:r w:rsidR="00300898">
        <w:rPr>
          <w:rFonts w:asciiTheme="minorHAnsi" w:hAnsiTheme="minorHAnsi"/>
          <w:sz w:val="22"/>
          <w:szCs w:val="22"/>
        </w:rPr>
        <w:t xml:space="preserve"> </w:t>
      </w:r>
      <w:r w:rsidRPr="00AC7437">
        <w:rPr>
          <w:rFonts w:asciiTheme="minorHAnsi" w:hAnsiTheme="minorHAnsi"/>
          <w:sz w:val="22"/>
          <w:szCs w:val="22"/>
        </w:rPr>
        <w:t>o</w:t>
      </w:r>
      <w:r w:rsidRPr="00AC7437">
        <w:rPr>
          <w:rFonts w:asciiTheme="minorHAnsi" w:hAnsiTheme="minorHAnsi"/>
          <w:spacing w:val="1"/>
          <w:sz w:val="22"/>
          <w:szCs w:val="22"/>
        </w:rPr>
        <w:t>f</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er</w:t>
      </w:r>
      <w:r w:rsidR="00300898">
        <w:rPr>
          <w:rFonts w:asciiTheme="minorHAnsi" w:hAnsiTheme="minorHAnsi"/>
          <w:sz w:val="22"/>
          <w:szCs w:val="22"/>
        </w:rPr>
        <w:t xml:space="preserve"> </w:t>
      </w:r>
      <w:r w:rsidRPr="00AC7437">
        <w:rPr>
          <w:rFonts w:asciiTheme="minorHAnsi" w:hAnsiTheme="minorHAnsi"/>
          <w:sz w:val="22"/>
          <w:szCs w:val="22"/>
        </w:rPr>
        <w:t>wi</w:t>
      </w:r>
      <w:r w:rsidRPr="00AC7437">
        <w:rPr>
          <w:rFonts w:asciiTheme="minorHAnsi" w:hAnsiTheme="minorHAnsi"/>
          <w:spacing w:val="1"/>
          <w:sz w:val="22"/>
          <w:szCs w:val="22"/>
        </w:rPr>
        <w:t>l</w:t>
      </w:r>
      <w:r w:rsidRPr="00AC7437">
        <w:rPr>
          <w:rFonts w:asciiTheme="minorHAnsi" w:hAnsiTheme="minorHAnsi"/>
          <w:sz w:val="22"/>
          <w:szCs w:val="22"/>
        </w:rPr>
        <w:t>l</w:t>
      </w:r>
      <w:r w:rsidR="00300898">
        <w:rPr>
          <w:rFonts w:asciiTheme="minorHAnsi" w:hAnsiTheme="minorHAnsi"/>
          <w:sz w:val="22"/>
          <w:szCs w:val="22"/>
        </w:rPr>
        <w:t xml:space="preserve"> </w:t>
      </w:r>
      <w:r w:rsidRPr="00AC7437">
        <w:rPr>
          <w:rFonts w:asciiTheme="minorHAnsi" w:hAnsiTheme="minorHAnsi"/>
          <w:sz w:val="22"/>
          <w:szCs w:val="22"/>
        </w:rPr>
        <w:t>r</w:t>
      </w:r>
      <w:r w:rsidRPr="00AC7437">
        <w:rPr>
          <w:rFonts w:asciiTheme="minorHAnsi" w:hAnsiTheme="minorHAnsi"/>
          <w:spacing w:val="2"/>
          <w:sz w:val="22"/>
          <w:szCs w:val="22"/>
        </w:rPr>
        <w:t>e</w:t>
      </w:r>
      <w:r w:rsidRPr="00AC7437">
        <w:rPr>
          <w:rFonts w:asciiTheme="minorHAnsi" w:hAnsiTheme="minorHAnsi"/>
          <w:sz w:val="22"/>
          <w:szCs w:val="22"/>
        </w:rPr>
        <w:t>p</w:t>
      </w:r>
      <w:r w:rsidRPr="00AC7437">
        <w:rPr>
          <w:rFonts w:asciiTheme="minorHAnsi" w:hAnsiTheme="minorHAnsi"/>
          <w:spacing w:val="-1"/>
          <w:sz w:val="22"/>
          <w:szCs w:val="22"/>
        </w:rPr>
        <w:t>o</w:t>
      </w:r>
      <w:r w:rsidRPr="00AC7437">
        <w:rPr>
          <w:rFonts w:asciiTheme="minorHAnsi" w:hAnsiTheme="minorHAnsi"/>
          <w:spacing w:val="1"/>
          <w:sz w:val="22"/>
          <w:szCs w:val="22"/>
        </w:rPr>
        <w:t>r</w:t>
      </w:r>
      <w:r w:rsidRPr="00AC7437">
        <w:rPr>
          <w:rFonts w:asciiTheme="minorHAnsi" w:hAnsiTheme="minorHAnsi"/>
          <w:sz w:val="22"/>
          <w:szCs w:val="22"/>
        </w:rPr>
        <w:t>t</w:t>
      </w:r>
      <w:r w:rsidR="00300898">
        <w:rPr>
          <w:rFonts w:asciiTheme="minorHAnsi" w:hAnsiTheme="minorHAnsi"/>
          <w:sz w:val="22"/>
          <w:szCs w:val="22"/>
        </w:rPr>
        <w:t xml:space="preserve"> </w:t>
      </w:r>
      <w:r w:rsidRPr="00AC7437">
        <w:rPr>
          <w:rFonts w:asciiTheme="minorHAnsi" w:hAnsiTheme="minorHAnsi"/>
          <w:sz w:val="22"/>
          <w:szCs w:val="22"/>
        </w:rPr>
        <w:t>to</w:t>
      </w:r>
      <w:r w:rsidR="00300898">
        <w:rPr>
          <w:rFonts w:asciiTheme="minorHAnsi" w:hAnsiTheme="minorHAnsi"/>
          <w:sz w:val="22"/>
          <w:szCs w:val="22"/>
        </w:rPr>
        <w:t xml:space="preserve"> </w:t>
      </w:r>
      <w:r w:rsidRPr="00AC7437">
        <w:rPr>
          <w:rFonts w:asciiTheme="minorHAnsi" w:hAnsiTheme="minorHAnsi"/>
          <w:sz w:val="22"/>
          <w:szCs w:val="22"/>
        </w:rPr>
        <w:t>the</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300898">
        <w:rPr>
          <w:rFonts w:asciiTheme="minorHAnsi" w:hAnsiTheme="minorHAnsi"/>
          <w:sz w:val="22"/>
          <w:szCs w:val="22"/>
        </w:rPr>
        <w:t xml:space="preserve"> </w:t>
      </w:r>
      <w:r w:rsidRPr="00AC7437">
        <w:rPr>
          <w:rFonts w:asciiTheme="minorHAnsi" w:hAnsiTheme="minorHAnsi"/>
          <w:sz w:val="22"/>
          <w:szCs w:val="22"/>
        </w:rPr>
        <w:t>C</w:t>
      </w:r>
      <w:r w:rsidRPr="00AC7437">
        <w:rPr>
          <w:rFonts w:asciiTheme="minorHAnsi" w:hAnsiTheme="minorHAnsi"/>
          <w:spacing w:val="2"/>
          <w:sz w:val="22"/>
          <w:szCs w:val="22"/>
        </w:rPr>
        <w:t>o</w:t>
      </w:r>
      <w:r w:rsidRPr="00AC7437">
        <w:rPr>
          <w:rFonts w:asciiTheme="minorHAnsi" w:hAnsiTheme="minorHAnsi"/>
          <w:sz w:val="22"/>
          <w:szCs w:val="22"/>
        </w:rPr>
        <w:t>ord</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z w:val="22"/>
          <w:szCs w:val="22"/>
        </w:rPr>
        <w:t>to</w:t>
      </w:r>
      <w:r w:rsidRPr="00AC7437">
        <w:rPr>
          <w:rFonts w:asciiTheme="minorHAnsi" w:hAnsiTheme="minorHAnsi"/>
          <w:spacing w:val="6"/>
          <w:sz w:val="22"/>
          <w:szCs w:val="22"/>
        </w:rPr>
        <w:t>r</w:t>
      </w:r>
      <w:r w:rsidRPr="00AC7437">
        <w:rPr>
          <w:rFonts w:asciiTheme="minorHAnsi" w:hAnsiTheme="minorHAnsi"/>
          <w:sz w:val="22"/>
          <w:szCs w:val="22"/>
        </w:rPr>
        <w:t>.</w:t>
      </w:r>
    </w:p>
    <w:p w:rsidR="00F56DEE" w:rsidRPr="00AC7437" w:rsidRDefault="00F56DEE" w:rsidP="00F56DEE">
      <w:pPr>
        <w:widowControl w:val="0"/>
        <w:autoSpaceDE w:val="0"/>
        <w:autoSpaceDN w:val="0"/>
        <w:adjustRightInd w:val="0"/>
        <w:spacing w:before="8" w:line="110" w:lineRule="exact"/>
        <w:rPr>
          <w:rFonts w:asciiTheme="minorHAnsi" w:hAnsiTheme="minorHAnsi"/>
          <w:sz w:val="22"/>
          <w:szCs w:val="22"/>
        </w:rPr>
      </w:pPr>
    </w:p>
    <w:p w:rsidR="00F56DEE" w:rsidRPr="00AC7437" w:rsidRDefault="00F56DEE" w:rsidP="00F56DEE">
      <w:pPr>
        <w:widowControl w:val="0"/>
        <w:autoSpaceDE w:val="0"/>
        <w:autoSpaceDN w:val="0"/>
        <w:adjustRightInd w:val="0"/>
        <w:spacing w:line="240" w:lineRule="auto"/>
        <w:ind w:left="140"/>
        <w:rPr>
          <w:rFonts w:asciiTheme="minorHAnsi" w:hAnsiTheme="minorHAnsi"/>
          <w:sz w:val="22"/>
          <w:szCs w:val="22"/>
        </w:rPr>
      </w:pPr>
      <w:r w:rsidRPr="00AC7437">
        <w:rPr>
          <w:rFonts w:asciiTheme="minorHAnsi" w:hAnsiTheme="minorHAnsi"/>
          <w:b/>
          <w:bCs/>
          <w:sz w:val="22"/>
          <w:szCs w:val="22"/>
        </w:rPr>
        <w:t>Resp</w:t>
      </w:r>
      <w:r w:rsidRPr="00AC7437">
        <w:rPr>
          <w:rFonts w:asciiTheme="minorHAnsi" w:hAnsiTheme="minorHAnsi"/>
          <w:b/>
          <w:bCs/>
          <w:spacing w:val="1"/>
          <w:sz w:val="22"/>
          <w:szCs w:val="22"/>
        </w:rPr>
        <w:t>o</w:t>
      </w:r>
      <w:r w:rsidRPr="00AC7437">
        <w:rPr>
          <w:rFonts w:asciiTheme="minorHAnsi" w:hAnsiTheme="minorHAnsi"/>
          <w:b/>
          <w:bCs/>
          <w:sz w:val="22"/>
          <w:szCs w:val="22"/>
        </w:rPr>
        <w:t>nsibilit</w:t>
      </w:r>
      <w:r w:rsidRPr="00AC7437">
        <w:rPr>
          <w:rFonts w:asciiTheme="minorHAnsi" w:hAnsiTheme="minorHAnsi"/>
          <w:b/>
          <w:bCs/>
          <w:spacing w:val="3"/>
          <w:sz w:val="22"/>
          <w:szCs w:val="22"/>
        </w:rPr>
        <w:t>i</w:t>
      </w:r>
      <w:r w:rsidRPr="00AC7437">
        <w:rPr>
          <w:rFonts w:asciiTheme="minorHAnsi" w:hAnsiTheme="minorHAnsi"/>
          <w:b/>
          <w:bCs/>
          <w:sz w:val="22"/>
          <w:szCs w:val="22"/>
        </w:rPr>
        <w:t>es</w:t>
      </w:r>
    </w:p>
    <w:p w:rsidR="00F56DEE" w:rsidRPr="00AC7437" w:rsidRDefault="00F56DEE" w:rsidP="00F56DEE">
      <w:pPr>
        <w:widowControl w:val="0"/>
        <w:autoSpaceDE w:val="0"/>
        <w:autoSpaceDN w:val="0"/>
        <w:adjustRightInd w:val="0"/>
        <w:spacing w:before="3" w:line="120" w:lineRule="exact"/>
        <w:rPr>
          <w:rFonts w:asciiTheme="minorHAnsi" w:hAnsiTheme="minorHAnsi"/>
          <w:sz w:val="22"/>
          <w:szCs w:val="22"/>
        </w:rPr>
      </w:pPr>
    </w:p>
    <w:p w:rsidR="00F56DEE" w:rsidRPr="00AC7437" w:rsidRDefault="00F56DEE" w:rsidP="00F56DEE">
      <w:pPr>
        <w:widowControl w:val="0"/>
        <w:tabs>
          <w:tab w:val="left" w:pos="700"/>
        </w:tabs>
        <w:autoSpaceDE w:val="0"/>
        <w:autoSpaceDN w:val="0"/>
        <w:adjustRightInd w:val="0"/>
        <w:spacing w:line="240" w:lineRule="auto"/>
        <w:ind w:left="707" w:right="106" w:hanging="566"/>
        <w:jc w:val="both"/>
        <w:rPr>
          <w:rFonts w:asciiTheme="minorHAnsi" w:hAnsiTheme="minorHAnsi"/>
          <w:sz w:val="22"/>
          <w:szCs w:val="22"/>
        </w:rPr>
      </w:pPr>
      <w:r w:rsidRPr="00AC7437">
        <w:rPr>
          <w:rFonts w:asciiTheme="minorHAnsi" w:hAnsiTheme="minorHAnsi"/>
          <w:sz w:val="22"/>
          <w:szCs w:val="22"/>
        </w:rPr>
        <w:t>3.</w:t>
      </w:r>
      <w:r w:rsidRPr="00AC7437">
        <w:rPr>
          <w:rFonts w:asciiTheme="minorHAnsi" w:hAnsiTheme="minorHAnsi"/>
          <w:sz w:val="22"/>
          <w:szCs w:val="22"/>
        </w:rPr>
        <w:tab/>
      </w:r>
      <w:r w:rsidRPr="00AC7437">
        <w:rPr>
          <w:rFonts w:asciiTheme="minorHAnsi" w:hAnsiTheme="minorHAnsi"/>
          <w:spacing w:val="3"/>
          <w:sz w:val="22"/>
          <w:szCs w:val="22"/>
        </w:rPr>
        <w:t>T</w:t>
      </w:r>
      <w:r w:rsidRPr="00AC7437">
        <w:rPr>
          <w:rFonts w:asciiTheme="minorHAnsi" w:hAnsiTheme="minorHAnsi"/>
          <w:sz w:val="22"/>
          <w:szCs w:val="22"/>
        </w:rPr>
        <w:t>he</w:t>
      </w:r>
      <w:r w:rsidRPr="00AC7437">
        <w:rPr>
          <w:rFonts w:asciiTheme="minorHAnsi" w:hAnsiTheme="minorHAnsi"/>
          <w:spacing w:val="-1"/>
          <w:sz w:val="22"/>
          <w:szCs w:val="22"/>
        </w:rPr>
        <w:t xml:space="preserve"> A</w:t>
      </w:r>
      <w:r w:rsidRPr="00AC7437">
        <w:rPr>
          <w:rFonts w:asciiTheme="minorHAnsi" w:hAnsiTheme="minorHAnsi"/>
          <w:spacing w:val="1"/>
          <w:sz w:val="22"/>
          <w:szCs w:val="22"/>
        </w:rPr>
        <w:t>cc</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z w:val="22"/>
          <w:szCs w:val="22"/>
        </w:rPr>
        <w:t>nts</w:t>
      </w:r>
      <w:r w:rsidR="00300898">
        <w:rPr>
          <w:rFonts w:asciiTheme="minorHAnsi" w:hAnsiTheme="minorHAnsi"/>
          <w:sz w:val="22"/>
          <w:szCs w:val="22"/>
        </w:rPr>
        <w:t xml:space="preserve"> </w:t>
      </w:r>
      <w:r w:rsidRPr="00AC7437">
        <w:rPr>
          <w:rFonts w:asciiTheme="minorHAnsi" w:hAnsiTheme="minorHAnsi"/>
          <w:spacing w:val="1"/>
          <w:sz w:val="22"/>
          <w:szCs w:val="22"/>
        </w:rPr>
        <w:t>O</w:t>
      </w:r>
      <w:r w:rsidRPr="00AC7437">
        <w:rPr>
          <w:rFonts w:asciiTheme="minorHAnsi" w:hAnsiTheme="minorHAnsi"/>
          <w:sz w:val="22"/>
          <w:szCs w:val="22"/>
        </w:rPr>
        <w:t>f</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er</w:t>
      </w:r>
      <w:r w:rsidR="00300898">
        <w:rPr>
          <w:rFonts w:asciiTheme="minorHAnsi" w:hAnsiTheme="minorHAnsi"/>
          <w:sz w:val="22"/>
          <w:szCs w:val="22"/>
        </w:rPr>
        <w:t xml:space="preserve"> </w:t>
      </w:r>
      <w:r w:rsidRPr="00AC7437">
        <w:rPr>
          <w:rFonts w:asciiTheme="minorHAnsi" w:hAnsiTheme="minorHAnsi"/>
          <w:sz w:val="22"/>
          <w:szCs w:val="22"/>
        </w:rPr>
        <w:t>of</w:t>
      </w:r>
      <w:r w:rsidR="00300898">
        <w:rPr>
          <w:rFonts w:asciiTheme="minorHAnsi" w:hAnsiTheme="minorHAnsi"/>
          <w:sz w:val="22"/>
          <w:szCs w:val="22"/>
        </w:rPr>
        <w:t xml:space="preserve"> </w:t>
      </w:r>
      <w:r w:rsidRPr="00AC7437">
        <w:rPr>
          <w:rFonts w:asciiTheme="minorHAnsi" w:hAnsiTheme="minorHAnsi"/>
          <w:sz w:val="22"/>
          <w:szCs w:val="22"/>
        </w:rPr>
        <w:t>the</w:t>
      </w:r>
      <w:r w:rsidRPr="00AC7437">
        <w:rPr>
          <w:rFonts w:asciiTheme="minorHAnsi" w:hAnsiTheme="minorHAnsi"/>
          <w:spacing w:val="-1"/>
          <w:sz w:val="22"/>
          <w:szCs w:val="22"/>
        </w:rPr>
        <w:t xml:space="preserve"> P</w:t>
      </w:r>
      <w:r w:rsidRPr="00AC7437">
        <w:rPr>
          <w:rFonts w:asciiTheme="minorHAnsi" w:hAnsiTheme="minorHAnsi"/>
          <w:sz w:val="22"/>
          <w:szCs w:val="22"/>
        </w:rPr>
        <w:t>CU</w:t>
      </w:r>
      <w:r w:rsidR="00300898">
        <w:rPr>
          <w:rFonts w:asciiTheme="minorHAnsi" w:hAnsiTheme="minorHAnsi"/>
          <w:sz w:val="22"/>
          <w:szCs w:val="22"/>
        </w:rPr>
        <w:t xml:space="preserve"> </w:t>
      </w:r>
      <w:r w:rsidRPr="00AC7437">
        <w:rPr>
          <w:rFonts w:asciiTheme="minorHAnsi" w:hAnsiTheme="minorHAnsi"/>
          <w:spacing w:val="-2"/>
          <w:sz w:val="22"/>
          <w:szCs w:val="22"/>
        </w:rPr>
        <w:t>w</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z w:val="22"/>
          <w:szCs w:val="22"/>
        </w:rPr>
        <w:t>l be</w:t>
      </w:r>
      <w:r w:rsidR="00300898">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p</w:t>
      </w:r>
      <w:r w:rsidRPr="00AC7437">
        <w:rPr>
          <w:rFonts w:asciiTheme="minorHAnsi" w:hAnsiTheme="minorHAnsi"/>
          <w:spacing w:val="1"/>
          <w:sz w:val="22"/>
          <w:szCs w:val="22"/>
        </w:rPr>
        <w:t>o</w:t>
      </w:r>
      <w:r w:rsidRPr="00AC7437">
        <w:rPr>
          <w:rFonts w:asciiTheme="minorHAnsi" w:hAnsiTheme="minorHAnsi"/>
          <w:sz w:val="22"/>
          <w:szCs w:val="22"/>
        </w:rPr>
        <w:t>n</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pacing w:val="2"/>
          <w:sz w:val="22"/>
          <w:szCs w:val="22"/>
        </w:rPr>
        <w:t>b</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2"/>
          <w:sz w:val="22"/>
          <w:szCs w:val="22"/>
        </w:rPr>
        <w:t>fo</w:t>
      </w:r>
      <w:r w:rsidRPr="00AC7437">
        <w:rPr>
          <w:rFonts w:asciiTheme="minorHAnsi" w:hAnsiTheme="minorHAnsi"/>
          <w:sz w:val="22"/>
          <w:szCs w:val="22"/>
        </w:rPr>
        <w:t>r</w:t>
      </w:r>
      <w:r w:rsidR="00300898">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1"/>
          <w:sz w:val="22"/>
          <w:szCs w:val="22"/>
        </w:rPr>
        <w:t>b</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h</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z w:val="22"/>
          <w:szCs w:val="22"/>
        </w:rPr>
        <w:t>g</w:t>
      </w:r>
      <w:r w:rsidR="0030089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300898">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i</w:t>
      </w:r>
      <w:r w:rsidRPr="00AC7437">
        <w:rPr>
          <w:rFonts w:asciiTheme="minorHAnsi" w:hAnsiTheme="minorHAnsi"/>
          <w:sz w:val="22"/>
          <w:szCs w:val="22"/>
        </w:rPr>
        <w:t>nt</w:t>
      </w:r>
      <w:r w:rsidRPr="00AC7437">
        <w:rPr>
          <w:rFonts w:asciiTheme="minorHAnsi" w:hAnsiTheme="minorHAnsi"/>
          <w:spacing w:val="-1"/>
          <w:sz w:val="22"/>
          <w:szCs w:val="22"/>
        </w:rPr>
        <w:t>a</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i</w:t>
      </w:r>
      <w:r w:rsidRPr="00AC7437">
        <w:rPr>
          <w:rFonts w:asciiTheme="minorHAnsi" w:hAnsiTheme="minorHAnsi"/>
          <w:sz w:val="22"/>
          <w:szCs w:val="22"/>
        </w:rPr>
        <w:t>ng</w:t>
      </w:r>
      <w:r w:rsidR="00300898">
        <w:rPr>
          <w:rFonts w:asciiTheme="minorHAnsi" w:hAnsiTheme="minorHAnsi"/>
          <w:sz w:val="22"/>
          <w:szCs w:val="22"/>
        </w:rPr>
        <w:t xml:space="preserve"> </w:t>
      </w:r>
      <w:r w:rsidRPr="00AC7437">
        <w:rPr>
          <w:rFonts w:asciiTheme="minorHAnsi" w:hAnsiTheme="minorHAnsi"/>
          <w:sz w:val="22"/>
          <w:szCs w:val="22"/>
        </w:rPr>
        <w:t>the</w:t>
      </w:r>
      <w:r w:rsidR="00300898">
        <w:rPr>
          <w:rFonts w:asciiTheme="minorHAnsi" w:hAnsiTheme="minorHAnsi"/>
          <w:sz w:val="22"/>
          <w:szCs w:val="22"/>
        </w:rPr>
        <w:t xml:space="preserve"> </w:t>
      </w:r>
      <w:r w:rsidRPr="00AC7437">
        <w:rPr>
          <w:rFonts w:asciiTheme="minorHAnsi" w:hAnsiTheme="minorHAnsi"/>
          <w:sz w:val="22"/>
          <w:szCs w:val="22"/>
        </w:rPr>
        <w:t>o</w:t>
      </w:r>
      <w:r w:rsidRPr="00AC7437">
        <w:rPr>
          <w:rFonts w:asciiTheme="minorHAnsi" w:hAnsiTheme="minorHAnsi"/>
          <w:spacing w:val="1"/>
          <w:sz w:val="22"/>
          <w:szCs w:val="22"/>
        </w:rPr>
        <w:t>v</w:t>
      </w:r>
      <w:r w:rsidRPr="00AC7437">
        <w:rPr>
          <w:rFonts w:asciiTheme="minorHAnsi" w:hAnsiTheme="minorHAnsi"/>
          <w:sz w:val="22"/>
          <w:szCs w:val="22"/>
        </w:rPr>
        <w:t>era</w:t>
      </w:r>
      <w:r w:rsidRPr="00AC7437">
        <w:rPr>
          <w:rFonts w:asciiTheme="minorHAnsi" w:hAnsiTheme="minorHAnsi"/>
          <w:spacing w:val="1"/>
          <w:sz w:val="22"/>
          <w:szCs w:val="22"/>
        </w:rPr>
        <w:t>l</w:t>
      </w:r>
      <w:r w:rsidRPr="00AC7437">
        <w:rPr>
          <w:rFonts w:asciiTheme="minorHAnsi" w:hAnsiTheme="minorHAnsi"/>
          <w:sz w:val="22"/>
          <w:szCs w:val="22"/>
        </w:rPr>
        <w:t xml:space="preserve">l </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z w:val="22"/>
          <w:szCs w:val="22"/>
        </w:rPr>
        <w:t>n</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2"/>
          <w:sz w:val="22"/>
          <w:szCs w:val="22"/>
        </w:rPr>
        <w:t>a</w:t>
      </w:r>
      <w:r w:rsidRPr="00AC7437">
        <w:rPr>
          <w:rFonts w:asciiTheme="minorHAnsi" w:hAnsiTheme="minorHAnsi"/>
          <w:sz w:val="22"/>
          <w:szCs w:val="22"/>
        </w:rPr>
        <w:t>l</w:t>
      </w:r>
      <w:r w:rsidR="00300898">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a</w:t>
      </w:r>
      <w:r w:rsidRPr="00AC7437">
        <w:rPr>
          <w:rFonts w:asciiTheme="minorHAnsi" w:hAnsiTheme="minorHAnsi"/>
          <w:spacing w:val="-1"/>
          <w:sz w:val="22"/>
          <w:szCs w:val="22"/>
        </w:rPr>
        <w:t>g</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300898">
        <w:rPr>
          <w:rFonts w:asciiTheme="minorHAnsi" w:hAnsiTheme="minorHAnsi"/>
          <w:sz w:val="22"/>
          <w:szCs w:val="22"/>
        </w:rPr>
        <w:t xml:space="preserve"> </w:t>
      </w:r>
      <w:r w:rsidRPr="00AC7437">
        <w:rPr>
          <w:rFonts w:asciiTheme="minorHAnsi" w:hAnsiTheme="minorHAnsi"/>
          <w:spacing w:val="3"/>
          <w:sz w:val="22"/>
          <w:szCs w:val="22"/>
        </w:rPr>
        <w:t>s</w:t>
      </w:r>
      <w:r w:rsidRPr="00AC7437">
        <w:rPr>
          <w:rFonts w:asciiTheme="minorHAnsi" w:hAnsiTheme="minorHAnsi"/>
          <w:spacing w:val="-4"/>
          <w:sz w:val="22"/>
          <w:szCs w:val="22"/>
        </w:rPr>
        <w:t>y</w:t>
      </w:r>
      <w:r w:rsidRPr="00AC7437">
        <w:rPr>
          <w:rFonts w:asciiTheme="minorHAnsi" w:hAnsiTheme="minorHAnsi"/>
          <w:spacing w:val="1"/>
          <w:sz w:val="22"/>
          <w:szCs w:val="22"/>
        </w:rPr>
        <w:t>s</w:t>
      </w:r>
      <w:r w:rsidRPr="00AC7437">
        <w:rPr>
          <w:rFonts w:asciiTheme="minorHAnsi" w:hAnsiTheme="minorHAnsi"/>
          <w:spacing w:val="2"/>
          <w:sz w:val="22"/>
          <w:szCs w:val="22"/>
        </w:rPr>
        <w:t>t</w:t>
      </w:r>
      <w:r w:rsidRPr="00AC7437">
        <w:rPr>
          <w:rFonts w:asciiTheme="minorHAnsi" w:hAnsiTheme="minorHAnsi"/>
          <w:sz w:val="22"/>
          <w:szCs w:val="22"/>
        </w:rPr>
        <w:t>em</w:t>
      </w:r>
      <w:r w:rsidR="00300898">
        <w:rPr>
          <w:rFonts w:asciiTheme="minorHAnsi" w:hAnsiTheme="minorHAnsi"/>
          <w:sz w:val="22"/>
          <w:szCs w:val="22"/>
        </w:rPr>
        <w:t xml:space="preserve"> </w:t>
      </w:r>
      <w:r w:rsidRPr="00AC7437">
        <w:rPr>
          <w:rFonts w:asciiTheme="minorHAnsi" w:hAnsiTheme="minorHAnsi"/>
          <w:sz w:val="22"/>
          <w:szCs w:val="22"/>
        </w:rPr>
        <w:t>of</w:t>
      </w:r>
      <w:r w:rsidR="00300898">
        <w:rPr>
          <w:rFonts w:asciiTheme="minorHAnsi" w:hAnsiTheme="minorHAnsi"/>
          <w:sz w:val="22"/>
          <w:szCs w:val="22"/>
        </w:rPr>
        <w:t xml:space="preserve"> </w:t>
      </w:r>
      <w:r w:rsidRPr="00AC7437">
        <w:rPr>
          <w:rFonts w:asciiTheme="minorHAnsi" w:hAnsiTheme="minorHAnsi"/>
          <w:sz w:val="22"/>
          <w:szCs w:val="22"/>
        </w:rPr>
        <w:t>the</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300898">
        <w:rPr>
          <w:rFonts w:asciiTheme="minorHAnsi" w:hAnsiTheme="minorHAnsi"/>
          <w:sz w:val="22"/>
          <w:szCs w:val="22"/>
        </w:rPr>
        <w:t xml:space="preserve"> </w:t>
      </w:r>
      <w:r w:rsidRPr="00AC7437">
        <w:rPr>
          <w:rFonts w:asciiTheme="minorHAnsi" w:hAnsiTheme="minorHAnsi"/>
          <w:spacing w:val="-2"/>
          <w:sz w:val="22"/>
          <w:szCs w:val="22"/>
        </w:rPr>
        <w:t>w</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z w:val="22"/>
          <w:szCs w:val="22"/>
        </w:rPr>
        <w:t>h</w:t>
      </w:r>
      <w:r w:rsidR="00300898">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0030089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ss</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1"/>
          <w:sz w:val="22"/>
          <w:szCs w:val="22"/>
        </w:rPr>
        <w:t>n</w:t>
      </w:r>
      <w:r w:rsidRPr="00AC7437">
        <w:rPr>
          <w:rFonts w:asciiTheme="minorHAnsi" w:hAnsiTheme="minorHAnsi"/>
          <w:spacing w:val="1"/>
          <w:sz w:val="22"/>
          <w:szCs w:val="22"/>
        </w:rPr>
        <w:t>c</w:t>
      </w:r>
      <w:r w:rsidRPr="00AC7437">
        <w:rPr>
          <w:rFonts w:asciiTheme="minorHAnsi" w:hAnsiTheme="minorHAnsi"/>
          <w:sz w:val="22"/>
          <w:szCs w:val="22"/>
        </w:rPr>
        <w:t>e</w:t>
      </w:r>
      <w:r w:rsidR="00300898">
        <w:rPr>
          <w:rFonts w:asciiTheme="minorHAnsi" w:hAnsiTheme="minorHAnsi"/>
          <w:sz w:val="22"/>
          <w:szCs w:val="22"/>
        </w:rPr>
        <w:t xml:space="preserve"> </w:t>
      </w:r>
      <w:r w:rsidRPr="00AC7437">
        <w:rPr>
          <w:rFonts w:asciiTheme="minorHAnsi" w:hAnsiTheme="minorHAnsi"/>
          <w:sz w:val="22"/>
          <w:szCs w:val="22"/>
        </w:rPr>
        <w:t>of</w:t>
      </w:r>
      <w:r w:rsidR="00300898">
        <w:rPr>
          <w:rFonts w:asciiTheme="minorHAnsi" w:hAnsiTheme="minorHAnsi"/>
          <w:sz w:val="22"/>
          <w:szCs w:val="22"/>
        </w:rPr>
        <w:t xml:space="preserve"> </w:t>
      </w:r>
      <w:r w:rsidRPr="00AC7437">
        <w:rPr>
          <w:rFonts w:asciiTheme="minorHAnsi" w:hAnsiTheme="minorHAnsi"/>
          <w:sz w:val="22"/>
          <w:szCs w:val="22"/>
        </w:rPr>
        <w:t>F</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z w:val="22"/>
          <w:szCs w:val="22"/>
        </w:rPr>
        <w:t>n</w:t>
      </w:r>
      <w:r w:rsidRPr="00AC7437">
        <w:rPr>
          <w:rFonts w:asciiTheme="minorHAnsi" w:hAnsiTheme="minorHAnsi"/>
          <w:spacing w:val="1"/>
          <w:sz w:val="22"/>
          <w:szCs w:val="22"/>
        </w:rPr>
        <w:t>ci</w:t>
      </w:r>
      <w:r w:rsidRPr="00AC7437">
        <w:rPr>
          <w:rFonts w:asciiTheme="minorHAnsi" w:hAnsiTheme="minorHAnsi"/>
          <w:sz w:val="22"/>
          <w:szCs w:val="22"/>
        </w:rPr>
        <w:t>al</w:t>
      </w:r>
      <w:r w:rsidR="00300898">
        <w:rPr>
          <w:rFonts w:asciiTheme="minorHAnsi" w:hAnsiTheme="minorHAnsi"/>
          <w:sz w:val="22"/>
          <w:szCs w:val="22"/>
        </w:rPr>
        <w:t xml:space="preserve"> </w:t>
      </w:r>
      <w:r w:rsidRPr="00AC7437">
        <w:rPr>
          <w:rFonts w:asciiTheme="minorHAnsi" w:hAnsiTheme="minorHAnsi"/>
          <w:sz w:val="22"/>
          <w:szCs w:val="22"/>
        </w:rPr>
        <w:t>M</w:t>
      </w:r>
      <w:r w:rsidRPr="00AC7437">
        <w:rPr>
          <w:rFonts w:asciiTheme="minorHAnsi" w:hAnsiTheme="minorHAnsi"/>
          <w:spacing w:val="2"/>
          <w:sz w:val="22"/>
          <w:szCs w:val="22"/>
        </w:rPr>
        <w:t>a</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z w:val="22"/>
          <w:szCs w:val="22"/>
        </w:rPr>
        <w:t>g</w:t>
      </w:r>
      <w:r w:rsidRPr="00AC7437">
        <w:rPr>
          <w:rFonts w:asciiTheme="minorHAnsi" w:hAnsiTheme="minorHAnsi"/>
          <w:spacing w:val="-1"/>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Pr="00AC7437">
        <w:rPr>
          <w:rFonts w:asciiTheme="minorHAnsi" w:hAnsiTheme="minorHAnsi"/>
          <w:spacing w:val="2"/>
          <w:sz w:val="22"/>
          <w:szCs w:val="22"/>
        </w:rPr>
        <w:t>a</w:t>
      </w:r>
      <w:r w:rsidRPr="00AC7437">
        <w:rPr>
          <w:rFonts w:asciiTheme="minorHAnsi" w:hAnsiTheme="minorHAnsi"/>
          <w:sz w:val="22"/>
          <w:szCs w:val="22"/>
        </w:rPr>
        <w:t xml:space="preserve">nd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c</w:t>
      </w:r>
      <w:r w:rsidRPr="00AC7437">
        <w:rPr>
          <w:rFonts w:asciiTheme="minorHAnsi" w:hAnsiTheme="minorHAnsi"/>
          <w:sz w:val="22"/>
          <w:szCs w:val="22"/>
        </w:rPr>
        <w:t>ure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300898">
        <w:rPr>
          <w:rFonts w:asciiTheme="minorHAnsi" w:hAnsiTheme="minorHAnsi"/>
          <w:sz w:val="22"/>
          <w:szCs w:val="22"/>
        </w:rPr>
        <w:t xml:space="preserve"> </w:t>
      </w:r>
      <w:r w:rsidRPr="00AC7437">
        <w:rPr>
          <w:rFonts w:asciiTheme="minorHAnsi" w:hAnsiTheme="minorHAnsi"/>
          <w:spacing w:val="1"/>
          <w:sz w:val="22"/>
          <w:szCs w:val="22"/>
        </w:rPr>
        <w:t>O</w:t>
      </w:r>
      <w:r w:rsidRPr="00AC7437">
        <w:rPr>
          <w:rFonts w:asciiTheme="minorHAnsi" w:hAnsiTheme="minorHAnsi"/>
          <w:sz w:val="22"/>
          <w:szCs w:val="22"/>
        </w:rPr>
        <w:t>f</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er.He/</w:t>
      </w:r>
      <w:r w:rsidRPr="00AC7437">
        <w:rPr>
          <w:rFonts w:asciiTheme="minorHAnsi" w:hAnsiTheme="minorHAnsi"/>
          <w:spacing w:val="1"/>
          <w:sz w:val="22"/>
          <w:szCs w:val="22"/>
        </w:rPr>
        <w:t>s</w:t>
      </w:r>
      <w:r w:rsidRPr="00AC7437">
        <w:rPr>
          <w:rFonts w:asciiTheme="minorHAnsi" w:hAnsiTheme="minorHAnsi"/>
          <w:sz w:val="22"/>
          <w:szCs w:val="22"/>
        </w:rPr>
        <w:t>he</w:t>
      </w:r>
      <w:r w:rsidR="00300898">
        <w:rPr>
          <w:rFonts w:asciiTheme="minorHAnsi" w:hAnsiTheme="minorHAnsi"/>
          <w:sz w:val="22"/>
          <w:szCs w:val="22"/>
        </w:rPr>
        <w:t xml:space="preserve"> </w:t>
      </w:r>
      <w:r w:rsidRPr="00AC7437">
        <w:rPr>
          <w:rFonts w:asciiTheme="minorHAnsi" w:hAnsiTheme="minorHAnsi"/>
          <w:sz w:val="22"/>
          <w:szCs w:val="22"/>
        </w:rPr>
        <w:t>w</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z w:val="22"/>
          <w:szCs w:val="22"/>
        </w:rPr>
        <w:t xml:space="preserve">l </w:t>
      </w:r>
      <w:r w:rsidRPr="00AC7437">
        <w:rPr>
          <w:rFonts w:asciiTheme="minorHAnsi" w:hAnsiTheme="minorHAnsi"/>
          <w:spacing w:val="-2"/>
          <w:sz w:val="22"/>
          <w:szCs w:val="22"/>
        </w:rPr>
        <w:t>w</w:t>
      </w:r>
      <w:r w:rsidRPr="00AC7437">
        <w:rPr>
          <w:rFonts w:asciiTheme="minorHAnsi" w:hAnsiTheme="minorHAnsi"/>
          <w:sz w:val="22"/>
          <w:szCs w:val="22"/>
        </w:rPr>
        <w:t xml:space="preserve">ork </w:t>
      </w:r>
      <w:r w:rsidRPr="00AC7437">
        <w:rPr>
          <w:rFonts w:asciiTheme="minorHAnsi" w:hAnsiTheme="minorHAnsi"/>
          <w:spacing w:val="-1"/>
          <w:sz w:val="22"/>
          <w:szCs w:val="22"/>
        </w:rPr>
        <w:t>i</w:t>
      </w:r>
      <w:r w:rsidRPr="00AC7437">
        <w:rPr>
          <w:rFonts w:asciiTheme="minorHAnsi" w:hAnsiTheme="minorHAnsi"/>
          <w:sz w:val="22"/>
          <w:szCs w:val="22"/>
        </w:rPr>
        <w:t xml:space="preserve">n </w:t>
      </w:r>
      <w:r w:rsidRPr="00AC7437">
        <w:rPr>
          <w:rFonts w:asciiTheme="minorHAnsi" w:hAnsiTheme="minorHAnsi"/>
          <w:spacing w:val="1"/>
          <w:sz w:val="22"/>
          <w:szCs w:val="22"/>
        </w:rPr>
        <w:t>c</w:t>
      </w:r>
      <w:r w:rsidRPr="00AC7437">
        <w:rPr>
          <w:rFonts w:asciiTheme="minorHAnsi" w:hAnsiTheme="minorHAnsi"/>
          <w:spacing w:val="-1"/>
          <w:sz w:val="22"/>
          <w:szCs w:val="22"/>
        </w:rPr>
        <w:t>l</w:t>
      </w:r>
      <w:r w:rsidRPr="00AC7437">
        <w:rPr>
          <w:rFonts w:asciiTheme="minorHAnsi" w:hAnsiTheme="minorHAnsi"/>
          <w:sz w:val="22"/>
          <w:szCs w:val="22"/>
        </w:rPr>
        <w:t>o</w:t>
      </w:r>
      <w:r w:rsidRPr="00AC7437">
        <w:rPr>
          <w:rFonts w:asciiTheme="minorHAnsi" w:hAnsiTheme="minorHAnsi"/>
          <w:spacing w:val="1"/>
          <w:sz w:val="22"/>
          <w:szCs w:val="22"/>
        </w:rPr>
        <w:t>s</w:t>
      </w:r>
      <w:r w:rsidRPr="00AC7437">
        <w:rPr>
          <w:rFonts w:asciiTheme="minorHAnsi" w:hAnsiTheme="minorHAnsi"/>
          <w:sz w:val="22"/>
          <w:szCs w:val="22"/>
        </w:rPr>
        <w:t>e</w:t>
      </w:r>
      <w:r w:rsidR="00300898">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pacing w:val="2"/>
          <w:sz w:val="22"/>
          <w:szCs w:val="22"/>
        </w:rPr>
        <w:t>oo</w:t>
      </w:r>
      <w:r w:rsidRPr="00AC7437">
        <w:rPr>
          <w:rFonts w:asciiTheme="minorHAnsi" w:hAnsiTheme="minorHAnsi"/>
          <w:spacing w:val="1"/>
          <w:sz w:val="22"/>
          <w:szCs w:val="22"/>
        </w:rPr>
        <w:t>r</w:t>
      </w:r>
      <w:r w:rsidRPr="00AC7437">
        <w:rPr>
          <w:rFonts w:asciiTheme="minorHAnsi" w:hAnsiTheme="minorHAnsi"/>
          <w:sz w:val="22"/>
          <w:szCs w:val="22"/>
        </w:rPr>
        <w:t>d</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w:t>
      </w:r>
      <w:r w:rsidR="00300898">
        <w:rPr>
          <w:rFonts w:asciiTheme="minorHAnsi" w:hAnsiTheme="minorHAnsi"/>
          <w:sz w:val="22"/>
          <w:szCs w:val="22"/>
        </w:rPr>
        <w:t xml:space="preserve"> </w:t>
      </w:r>
      <w:r w:rsidRPr="00AC7437">
        <w:rPr>
          <w:rFonts w:asciiTheme="minorHAnsi" w:hAnsiTheme="minorHAnsi"/>
          <w:spacing w:val="-2"/>
          <w:sz w:val="22"/>
          <w:szCs w:val="22"/>
        </w:rPr>
        <w:t>w</w:t>
      </w:r>
      <w:r w:rsidRPr="00AC7437">
        <w:rPr>
          <w:rFonts w:asciiTheme="minorHAnsi" w:hAnsiTheme="minorHAnsi"/>
          <w:spacing w:val="1"/>
          <w:sz w:val="22"/>
          <w:szCs w:val="22"/>
        </w:rPr>
        <w:t>i</w:t>
      </w:r>
      <w:r w:rsidRPr="00AC7437">
        <w:rPr>
          <w:rFonts w:asciiTheme="minorHAnsi" w:hAnsiTheme="minorHAnsi"/>
          <w:sz w:val="22"/>
          <w:szCs w:val="22"/>
        </w:rPr>
        <w:t xml:space="preserve">th </w:t>
      </w:r>
      <w:r w:rsidRPr="00AC7437">
        <w:rPr>
          <w:rFonts w:asciiTheme="minorHAnsi" w:hAnsiTheme="minorHAnsi"/>
          <w:spacing w:val="2"/>
          <w:sz w:val="22"/>
          <w:szCs w:val="22"/>
        </w:rPr>
        <w:t>t</w:t>
      </w:r>
      <w:r w:rsidRPr="00AC7437">
        <w:rPr>
          <w:rFonts w:asciiTheme="minorHAnsi" w:hAnsiTheme="minorHAnsi"/>
          <w:sz w:val="22"/>
          <w:szCs w:val="22"/>
        </w:rPr>
        <w:t xml:space="preserve">he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 Coor</w:t>
      </w:r>
      <w:r w:rsidRPr="00AC7437">
        <w:rPr>
          <w:rFonts w:asciiTheme="minorHAnsi" w:hAnsiTheme="minorHAnsi"/>
          <w:spacing w:val="2"/>
          <w:sz w:val="22"/>
          <w:szCs w:val="22"/>
        </w:rPr>
        <w:t>d</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pacing w:val="2"/>
          <w:sz w:val="22"/>
          <w:szCs w:val="22"/>
        </w:rPr>
        <w:t>t</w:t>
      </w:r>
      <w:r w:rsidRPr="00AC7437">
        <w:rPr>
          <w:rFonts w:asciiTheme="minorHAnsi" w:hAnsiTheme="minorHAnsi"/>
          <w:sz w:val="22"/>
          <w:szCs w:val="22"/>
        </w:rPr>
        <w:t>o</w:t>
      </w:r>
      <w:r w:rsidRPr="00AC7437">
        <w:rPr>
          <w:rFonts w:asciiTheme="minorHAnsi" w:hAnsiTheme="minorHAnsi"/>
          <w:spacing w:val="1"/>
          <w:sz w:val="22"/>
          <w:szCs w:val="22"/>
        </w:rPr>
        <w:t>r</w:t>
      </w:r>
      <w:r w:rsidRPr="00AC7437">
        <w:rPr>
          <w:rFonts w:asciiTheme="minorHAnsi" w:hAnsiTheme="minorHAnsi"/>
          <w:sz w:val="22"/>
          <w:szCs w:val="22"/>
        </w:rPr>
        <w:t>, F</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z w:val="22"/>
          <w:szCs w:val="22"/>
        </w:rPr>
        <w:t>n</w:t>
      </w:r>
      <w:r w:rsidRPr="00AC7437">
        <w:rPr>
          <w:rFonts w:asciiTheme="minorHAnsi" w:hAnsiTheme="minorHAnsi"/>
          <w:spacing w:val="3"/>
          <w:sz w:val="22"/>
          <w:szCs w:val="22"/>
        </w:rPr>
        <w:t>c</w:t>
      </w:r>
      <w:r w:rsidRPr="00AC7437">
        <w:rPr>
          <w:rFonts w:asciiTheme="minorHAnsi" w:hAnsiTheme="minorHAnsi"/>
          <w:spacing w:val="-1"/>
          <w:sz w:val="22"/>
          <w:szCs w:val="22"/>
        </w:rPr>
        <w:t>i</w:t>
      </w:r>
      <w:r w:rsidRPr="00AC7437">
        <w:rPr>
          <w:rFonts w:asciiTheme="minorHAnsi" w:hAnsiTheme="minorHAnsi"/>
          <w:spacing w:val="2"/>
          <w:sz w:val="22"/>
          <w:szCs w:val="22"/>
        </w:rPr>
        <w:t>a</w:t>
      </w:r>
      <w:r w:rsidRPr="00AC7437">
        <w:rPr>
          <w:rFonts w:asciiTheme="minorHAnsi" w:hAnsiTheme="minorHAnsi"/>
          <w:sz w:val="22"/>
          <w:szCs w:val="22"/>
        </w:rPr>
        <w:t>l</w:t>
      </w:r>
      <w:r w:rsidR="00300898">
        <w:rPr>
          <w:rFonts w:asciiTheme="minorHAnsi" w:hAnsiTheme="minorHAnsi"/>
          <w:sz w:val="22"/>
          <w:szCs w:val="22"/>
        </w:rPr>
        <w:t xml:space="preserve"> </w:t>
      </w:r>
      <w:r w:rsidRPr="00AC7437">
        <w:rPr>
          <w:rFonts w:asciiTheme="minorHAnsi" w:hAnsiTheme="minorHAnsi"/>
          <w:sz w:val="22"/>
          <w:szCs w:val="22"/>
        </w:rPr>
        <w:t>M</w:t>
      </w:r>
      <w:r w:rsidRPr="00AC7437">
        <w:rPr>
          <w:rFonts w:asciiTheme="minorHAnsi" w:hAnsiTheme="minorHAnsi"/>
          <w:spacing w:val="2"/>
          <w:sz w:val="22"/>
          <w:szCs w:val="22"/>
        </w:rPr>
        <w:t>a</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pacing w:val="2"/>
          <w:sz w:val="22"/>
          <w:szCs w:val="22"/>
        </w:rPr>
        <w:t>g</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30089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300898">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c</w:t>
      </w:r>
      <w:r w:rsidRPr="00AC7437">
        <w:rPr>
          <w:rFonts w:asciiTheme="minorHAnsi" w:hAnsiTheme="minorHAnsi"/>
          <w:sz w:val="22"/>
          <w:szCs w:val="22"/>
        </w:rPr>
        <w:t>ure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 xml:space="preserve">t </w:t>
      </w:r>
      <w:r w:rsidRPr="00AC7437">
        <w:rPr>
          <w:rFonts w:asciiTheme="minorHAnsi" w:hAnsiTheme="minorHAnsi"/>
          <w:spacing w:val="-1"/>
          <w:sz w:val="22"/>
          <w:szCs w:val="22"/>
        </w:rPr>
        <w:t>S</w:t>
      </w:r>
      <w:r w:rsidRPr="00AC7437">
        <w:rPr>
          <w:rFonts w:asciiTheme="minorHAnsi" w:hAnsiTheme="minorHAnsi"/>
          <w:sz w:val="22"/>
          <w:szCs w:val="22"/>
        </w:rPr>
        <w:t>p</w:t>
      </w:r>
      <w:r w:rsidRPr="00AC7437">
        <w:rPr>
          <w:rFonts w:asciiTheme="minorHAnsi" w:hAnsiTheme="minorHAnsi"/>
          <w:spacing w:val="-1"/>
          <w:sz w:val="22"/>
          <w:szCs w:val="22"/>
        </w:rPr>
        <w:t>e</w:t>
      </w:r>
      <w:r w:rsidRPr="00AC7437">
        <w:rPr>
          <w:rFonts w:asciiTheme="minorHAnsi" w:hAnsiTheme="minorHAnsi"/>
          <w:spacing w:val="1"/>
          <w:sz w:val="22"/>
          <w:szCs w:val="22"/>
        </w:rPr>
        <w:t>ci</w:t>
      </w:r>
      <w:r w:rsidRPr="00AC7437">
        <w:rPr>
          <w:rFonts w:asciiTheme="minorHAnsi" w:hAnsiTheme="minorHAnsi"/>
          <w:sz w:val="22"/>
          <w:szCs w:val="22"/>
        </w:rPr>
        <w:t>a</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t</w:t>
      </w:r>
      <w:r w:rsidR="0030089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300898">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P</w:t>
      </w:r>
      <w:r w:rsidRPr="00AC7437">
        <w:rPr>
          <w:rFonts w:asciiTheme="minorHAnsi" w:hAnsiTheme="minorHAnsi"/>
          <w:sz w:val="22"/>
          <w:szCs w:val="22"/>
        </w:rPr>
        <w:t>CU</w:t>
      </w:r>
      <w:r w:rsidR="00300898">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pacing w:val="1"/>
          <w:sz w:val="22"/>
          <w:szCs w:val="22"/>
        </w:rPr>
        <w:t>cc</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z w:val="22"/>
          <w:szCs w:val="22"/>
        </w:rPr>
        <w:t>n</w:t>
      </w:r>
      <w:r w:rsidRPr="00AC7437">
        <w:rPr>
          <w:rFonts w:asciiTheme="minorHAnsi" w:hAnsiTheme="minorHAnsi"/>
          <w:spacing w:val="2"/>
          <w:sz w:val="22"/>
          <w:szCs w:val="22"/>
        </w:rPr>
        <w:t>t</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t</w:t>
      </w:r>
      <w:r w:rsidRPr="00AC7437">
        <w:rPr>
          <w:rFonts w:asciiTheme="minorHAnsi" w:hAnsiTheme="minorHAnsi"/>
          <w:spacing w:val="1"/>
          <w:sz w:val="22"/>
          <w:szCs w:val="22"/>
        </w:rPr>
        <w:t>s</w:t>
      </w:r>
      <w:r w:rsidRPr="00AC7437">
        <w:rPr>
          <w:rFonts w:asciiTheme="minorHAnsi" w:hAnsiTheme="minorHAnsi"/>
          <w:sz w:val="22"/>
          <w:szCs w:val="22"/>
        </w:rPr>
        <w:t>.H</w:t>
      </w:r>
      <w:r w:rsidRPr="00AC7437">
        <w:rPr>
          <w:rFonts w:asciiTheme="minorHAnsi" w:hAnsiTheme="minorHAnsi"/>
          <w:spacing w:val="2"/>
          <w:sz w:val="22"/>
          <w:szCs w:val="22"/>
        </w:rPr>
        <w:t>e</w:t>
      </w:r>
      <w:r w:rsidRPr="00AC7437">
        <w:rPr>
          <w:rFonts w:asciiTheme="minorHAnsi" w:hAnsiTheme="minorHAnsi"/>
          <w:sz w:val="22"/>
          <w:szCs w:val="22"/>
        </w:rPr>
        <w:t>/</w:t>
      </w:r>
      <w:r w:rsidRPr="00AC7437">
        <w:rPr>
          <w:rFonts w:asciiTheme="minorHAnsi" w:hAnsiTheme="minorHAnsi"/>
          <w:spacing w:val="1"/>
          <w:sz w:val="22"/>
          <w:szCs w:val="22"/>
        </w:rPr>
        <w:t>s</w:t>
      </w:r>
      <w:r w:rsidRPr="00AC7437">
        <w:rPr>
          <w:rFonts w:asciiTheme="minorHAnsi" w:hAnsiTheme="minorHAnsi"/>
          <w:sz w:val="22"/>
          <w:szCs w:val="22"/>
        </w:rPr>
        <w:t>he</w:t>
      </w:r>
      <w:r w:rsidR="00300898">
        <w:rPr>
          <w:rFonts w:asciiTheme="minorHAnsi" w:hAnsiTheme="minorHAnsi"/>
          <w:sz w:val="22"/>
          <w:szCs w:val="22"/>
        </w:rPr>
        <w:t xml:space="preserve"> </w:t>
      </w:r>
      <w:r w:rsidRPr="00AC7437">
        <w:rPr>
          <w:rFonts w:asciiTheme="minorHAnsi" w:hAnsiTheme="minorHAnsi"/>
          <w:spacing w:val="-2"/>
          <w:sz w:val="22"/>
          <w:szCs w:val="22"/>
        </w:rPr>
        <w:t>w</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z w:val="22"/>
          <w:szCs w:val="22"/>
        </w:rPr>
        <w:t>l</w:t>
      </w:r>
      <w:r w:rsidR="00300898">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pacing w:val="2"/>
          <w:sz w:val="22"/>
          <w:szCs w:val="22"/>
        </w:rPr>
        <w:t>e</w:t>
      </w:r>
      <w:r w:rsidRPr="00AC7437">
        <w:rPr>
          <w:rFonts w:asciiTheme="minorHAnsi" w:hAnsiTheme="minorHAnsi"/>
          <w:sz w:val="22"/>
          <w:szCs w:val="22"/>
        </w:rPr>
        <w:t>p</w:t>
      </w:r>
      <w:r w:rsidRPr="00AC7437">
        <w:rPr>
          <w:rFonts w:asciiTheme="minorHAnsi" w:hAnsiTheme="minorHAnsi"/>
          <w:spacing w:val="-1"/>
          <w:sz w:val="22"/>
          <w:szCs w:val="22"/>
        </w:rPr>
        <w:t>o</w:t>
      </w:r>
      <w:r w:rsidRPr="00AC7437">
        <w:rPr>
          <w:rFonts w:asciiTheme="minorHAnsi" w:hAnsiTheme="minorHAnsi"/>
          <w:spacing w:val="1"/>
          <w:sz w:val="22"/>
          <w:szCs w:val="22"/>
        </w:rPr>
        <w:t>r</w:t>
      </w:r>
      <w:r w:rsidRPr="00AC7437">
        <w:rPr>
          <w:rFonts w:asciiTheme="minorHAnsi" w:hAnsiTheme="minorHAnsi"/>
          <w:sz w:val="22"/>
          <w:szCs w:val="22"/>
        </w:rPr>
        <w:t>t d</w:t>
      </w:r>
      <w:r w:rsidRPr="00AC7437">
        <w:rPr>
          <w:rFonts w:asciiTheme="minorHAnsi" w:hAnsiTheme="minorHAnsi"/>
          <w:spacing w:val="-1"/>
          <w:sz w:val="22"/>
          <w:szCs w:val="22"/>
        </w:rPr>
        <w:t>i</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3"/>
          <w:sz w:val="22"/>
          <w:szCs w:val="22"/>
        </w:rPr>
        <w:t>l</w:t>
      </w:r>
      <w:r w:rsidRPr="00AC7437">
        <w:rPr>
          <w:rFonts w:asciiTheme="minorHAnsi" w:hAnsiTheme="minorHAnsi"/>
          <w:sz w:val="22"/>
          <w:szCs w:val="22"/>
        </w:rPr>
        <w:t>y to</w:t>
      </w:r>
      <w:r w:rsidR="00300898">
        <w:rPr>
          <w:rFonts w:asciiTheme="minorHAnsi" w:hAnsiTheme="minorHAnsi"/>
          <w:sz w:val="22"/>
          <w:szCs w:val="22"/>
        </w:rPr>
        <w:t xml:space="preserve"> </w:t>
      </w:r>
      <w:r w:rsidRPr="00AC7437">
        <w:rPr>
          <w:rFonts w:asciiTheme="minorHAnsi" w:hAnsiTheme="minorHAnsi"/>
          <w:sz w:val="22"/>
          <w:szCs w:val="22"/>
        </w:rPr>
        <w:t>the</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300898">
        <w:rPr>
          <w:rFonts w:asciiTheme="minorHAnsi" w:hAnsiTheme="minorHAnsi"/>
          <w:sz w:val="22"/>
          <w:szCs w:val="22"/>
        </w:rPr>
        <w:t xml:space="preserve"> </w:t>
      </w:r>
      <w:r w:rsidRPr="00AC7437">
        <w:rPr>
          <w:rFonts w:asciiTheme="minorHAnsi" w:hAnsiTheme="minorHAnsi"/>
          <w:sz w:val="22"/>
          <w:szCs w:val="22"/>
        </w:rPr>
        <w:t>Coo</w:t>
      </w:r>
      <w:r w:rsidRPr="00AC7437">
        <w:rPr>
          <w:rFonts w:asciiTheme="minorHAnsi" w:hAnsiTheme="minorHAnsi"/>
          <w:spacing w:val="3"/>
          <w:sz w:val="22"/>
          <w:szCs w:val="22"/>
        </w:rPr>
        <w:t>r</w:t>
      </w:r>
      <w:r w:rsidRPr="00AC7437">
        <w:rPr>
          <w:rFonts w:asciiTheme="minorHAnsi" w:hAnsiTheme="minorHAnsi"/>
          <w:sz w:val="22"/>
          <w:szCs w:val="22"/>
        </w:rPr>
        <w:t>d</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z w:val="22"/>
          <w:szCs w:val="22"/>
        </w:rPr>
        <w:t>at</w:t>
      </w:r>
      <w:r w:rsidRPr="00AC7437">
        <w:rPr>
          <w:rFonts w:asciiTheme="minorHAnsi" w:hAnsiTheme="minorHAnsi"/>
          <w:spacing w:val="-1"/>
          <w:sz w:val="22"/>
          <w:szCs w:val="22"/>
        </w:rPr>
        <w:t>o</w:t>
      </w:r>
      <w:r w:rsidRPr="00AC7437">
        <w:rPr>
          <w:rFonts w:asciiTheme="minorHAnsi" w:hAnsiTheme="minorHAnsi"/>
          <w:spacing w:val="2"/>
          <w:sz w:val="22"/>
          <w:szCs w:val="22"/>
        </w:rPr>
        <w:t>r</w:t>
      </w:r>
      <w:r w:rsidRPr="00AC7437">
        <w:rPr>
          <w:rFonts w:asciiTheme="minorHAnsi" w:hAnsiTheme="minorHAnsi"/>
          <w:sz w:val="22"/>
          <w:szCs w:val="22"/>
        </w:rPr>
        <w:t>.H</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w:t>
      </w:r>
      <w:r w:rsidRPr="00AC7437">
        <w:rPr>
          <w:rFonts w:asciiTheme="minorHAnsi" w:hAnsiTheme="minorHAnsi"/>
          <w:spacing w:val="2"/>
          <w:sz w:val="22"/>
          <w:szCs w:val="22"/>
        </w:rPr>
        <w:t>h</w:t>
      </w:r>
      <w:r w:rsidRPr="00AC7437">
        <w:rPr>
          <w:rFonts w:asciiTheme="minorHAnsi" w:hAnsiTheme="minorHAnsi"/>
          <w:sz w:val="22"/>
          <w:szCs w:val="22"/>
        </w:rPr>
        <w:t>er</w:t>
      </w:r>
      <w:r w:rsidR="00300898">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u</w:t>
      </w:r>
      <w:r w:rsidRPr="00AC7437">
        <w:rPr>
          <w:rFonts w:asciiTheme="minorHAnsi" w:hAnsiTheme="minorHAnsi"/>
          <w:spacing w:val="-1"/>
          <w:sz w:val="22"/>
          <w:szCs w:val="22"/>
        </w:rPr>
        <w:t>n</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3"/>
          <w:sz w:val="22"/>
          <w:szCs w:val="22"/>
        </w:rPr>
        <w:t>o</w:t>
      </w:r>
      <w:r w:rsidRPr="00AC7437">
        <w:rPr>
          <w:rFonts w:asciiTheme="minorHAnsi" w:hAnsiTheme="minorHAnsi"/>
          <w:sz w:val="22"/>
          <w:szCs w:val="22"/>
        </w:rPr>
        <w:t>ns</w:t>
      </w:r>
      <w:r w:rsidR="00300898">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z w:val="22"/>
          <w:szCs w:val="22"/>
        </w:rPr>
        <w:t>nd</w:t>
      </w:r>
      <w:r w:rsidR="00300898">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pacing w:val="2"/>
          <w:sz w:val="22"/>
          <w:szCs w:val="22"/>
        </w:rPr>
        <w:t>p</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pacing w:val="2"/>
          <w:sz w:val="22"/>
          <w:szCs w:val="22"/>
        </w:rPr>
        <w:t>b</w:t>
      </w:r>
      <w:r w:rsidRPr="00AC7437">
        <w:rPr>
          <w:rFonts w:asciiTheme="minorHAnsi" w:hAnsiTheme="minorHAnsi"/>
          <w:spacing w:val="1"/>
          <w:sz w:val="22"/>
          <w:szCs w:val="22"/>
        </w:rPr>
        <w:t>i</w:t>
      </w:r>
      <w:r w:rsidRPr="00AC7437">
        <w:rPr>
          <w:rFonts w:asciiTheme="minorHAnsi" w:hAnsiTheme="minorHAnsi"/>
          <w:spacing w:val="-1"/>
          <w:sz w:val="22"/>
          <w:szCs w:val="22"/>
        </w:rPr>
        <w:t>li</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es</w:t>
      </w:r>
      <w:r w:rsidR="00300898">
        <w:rPr>
          <w:rFonts w:asciiTheme="minorHAnsi" w:hAnsiTheme="minorHAnsi"/>
          <w:sz w:val="22"/>
          <w:szCs w:val="22"/>
        </w:rPr>
        <w:t xml:space="preserve"> </w:t>
      </w:r>
      <w:r w:rsidRPr="00AC7437">
        <w:rPr>
          <w:rFonts w:asciiTheme="minorHAnsi" w:hAnsiTheme="minorHAnsi"/>
          <w:sz w:val="22"/>
          <w:szCs w:val="22"/>
        </w:rPr>
        <w:t>w</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z w:val="22"/>
          <w:szCs w:val="22"/>
        </w:rPr>
        <w:t>l</w:t>
      </w:r>
      <w:r w:rsidR="00300898">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cl</w:t>
      </w:r>
      <w:r w:rsidRPr="00AC7437">
        <w:rPr>
          <w:rFonts w:asciiTheme="minorHAnsi" w:hAnsiTheme="minorHAnsi"/>
          <w:spacing w:val="2"/>
          <w:sz w:val="22"/>
          <w:szCs w:val="22"/>
        </w:rPr>
        <w:t>u</w:t>
      </w:r>
      <w:r w:rsidRPr="00AC7437">
        <w:rPr>
          <w:rFonts w:asciiTheme="minorHAnsi" w:hAnsiTheme="minorHAnsi"/>
          <w:sz w:val="22"/>
          <w:szCs w:val="22"/>
        </w:rPr>
        <w:t xml:space="preserve">de </w:t>
      </w:r>
      <w:r w:rsidRPr="00AC7437">
        <w:rPr>
          <w:rFonts w:asciiTheme="minorHAnsi" w:hAnsiTheme="minorHAnsi"/>
          <w:spacing w:val="2"/>
          <w:sz w:val="22"/>
          <w:szCs w:val="22"/>
        </w:rPr>
        <w:t>b</w:t>
      </w:r>
      <w:r w:rsidRPr="00AC7437">
        <w:rPr>
          <w:rFonts w:asciiTheme="minorHAnsi" w:hAnsiTheme="minorHAnsi"/>
          <w:sz w:val="22"/>
          <w:szCs w:val="22"/>
        </w:rPr>
        <w:t>ut</w:t>
      </w:r>
      <w:r w:rsidR="00300898">
        <w:rPr>
          <w:rFonts w:asciiTheme="minorHAnsi" w:hAnsiTheme="minorHAnsi"/>
          <w:sz w:val="22"/>
          <w:szCs w:val="22"/>
        </w:rPr>
        <w:t xml:space="preserve"> </w:t>
      </w:r>
      <w:r w:rsidRPr="00AC7437">
        <w:rPr>
          <w:rFonts w:asciiTheme="minorHAnsi" w:hAnsiTheme="minorHAnsi"/>
          <w:sz w:val="22"/>
          <w:szCs w:val="22"/>
        </w:rPr>
        <w:t>are</w:t>
      </w:r>
      <w:r w:rsidR="00300898">
        <w:rPr>
          <w:rFonts w:asciiTheme="minorHAnsi" w:hAnsiTheme="minorHAnsi"/>
          <w:sz w:val="22"/>
          <w:szCs w:val="22"/>
        </w:rPr>
        <w:t xml:space="preserve"> </w:t>
      </w:r>
      <w:r w:rsidRPr="00AC7437">
        <w:rPr>
          <w:rFonts w:asciiTheme="minorHAnsi" w:hAnsiTheme="minorHAnsi"/>
          <w:sz w:val="22"/>
          <w:szCs w:val="22"/>
        </w:rPr>
        <w:t>n</w:t>
      </w:r>
      <w:r w:rsidRPr="00AC7437">
        <w:rPr>
          <w:rFonts w:asciiTheme="minorHAnsi" w:hAnsiTheme="minorHAnsi"/>
          <w:spacing w:val="-1"/>
          <w:sz w:val="22"/>
          <w:szCs w:val="22"/>
        </w:rPr>
        <w:t>o</w:t>
      </w:r>
      <w:r w:rsidRPr="00AC7437">
        <w:rPr>
          <w:rFonts w:asciiTheme="minorHAnsi" w:hAnsiTheme="minorHAnsi"/>
          <w:sz w:val="22"/>
          <w:szCs w:val="22"/>
        </w:rPr>
        <w:t xml:space="preserve">t </w:t>
      </w:r>
      <w:r w:rsidRPr="00AC7437">
        <w:rPr>
          <w:rFonts w:asciiTheme="minorHAnsi" w:hAnsiTheme="minorHAnsi"/>
          <w:spacing w:val="-1"/>
          <w:sz w:val="22"/>
          <w:szCs w:val="22"/>
        </w:rPr>
        <w:t>li</w:t>
      </w:r>
      <w:r w:rsidRPr="00AC7437">
        <w:rPr>
          <w:rFonts w:asciiTheme="minorHAnsi" w:hAnsiTheme="minorHAnsi"/>
          <w:spacing w:val="4"/>
          <w:sz w:val="22"/>
          <w:szCs w:val="22"/>
        </w:rPr>
        <w:t>m</w:t>
      </w:r>
      <w:r w:rsidRPr="00AC7437">
        <w:rPr>
          <w:rFonts w:asciiTheme="minorHAnsi" w:hAnsiTheme="minorHAnsi"/>
          <w:spacing w:val="-1"/>
          <w:sz w:val="22"/>
          <w:szCs w:val="22"/>
        </w:rPr>
        <w:t>i</w:t>
      </w:r>
      <w:r w:rsidRPr="00AC7437">
        <w:rPr>
          <w:rFonts w:asciiTheme="minorHAnsi" w:hAnsiTheme="minorHAnsi"/>
          <w:sz w:val="22"/>
          <w:szCs w:val="22"/>
        </w:rPr>
        <w:t>ted</w:t>
      </w:r>
      <w:r w:rsidR="00300898">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1"/>
          <w:sz w:val="22"/>
          <w:szCs w:val="22"/>
        </w:rPr>
        <w:t>o</w:t>
      </w:r>
      <w:r w:rsidRPr="00AC7437">
        <w:rPr>
          <w:rFonts w:asciiTheme="minorHAnsi" w:hAnsiTheme="minorHAnsi"/>
          <w:sz w:val="22"/>
          <w:szCs w:val="22"/>
        </w:rPr>
        <w:t>:</w:t>
      </w:r>
    </w:p>
    <w:p w:rsidR="00F56DEE" w:rsidRPr="00AC7437" w:rsidRDefault="00F56DEE" w:rsidP="00F56DEE">
      <w:pPr>
        <w:widowControl w:val="0"/>
        <w:autoSpaceDE w:val="0"/>
        <w:autoSpaceDN w:val="0"/>
        <w:adjustRightInd w:val="0"/>
        <w:spacing w:before="1" w:line="120" w:lineRule="exact"/>
        <w:rPr>
          <w:rFonts w:asciiTheme="minorHAnsi" w:hAnsiTheme="minorHAnsi"/>
          <w:sz w:val="22"/>
          <w:szCs w:val="22"/>
        </w:rPr>
      </w:pPr>
    </w:p>
    <w:p w:rsidR="00F56DEE" w:rsidRPr="00AC7437" w:rsidRDefault="00F56DEE" w:rsidP="00F728FC">
      <w:pPr>
        <w:widowControl w:val="0"/>
        <w:tabs>
          <w:tab w:val="left" w:pos="1260"/>
        </w:tabs>
        <w:autoSpaceDE w:val="0"/>
        <w:autoSpaceDN w:val="0"/>
        <w:adjustRightInd w:val="0"/>
        <w:spacing w:line="239" w:lineRule="auto"/>
        <w:ind w:left="1273" w:right="193" w:hanging="566"/>
        <w:jc w:val="both"/>
        <w:rPr>
          <w:rFonts w:asciiTheme="minorHAnsi" w:hAnsiTheme="minorHAnsi"/>
          <w:sz w:val="22"/>
          <w:szCs w:val="22"/>
        </w:rPr>
      </w:pPr>
      <w:r w:rsidRPr="00AC7437">
        <w:rPr>
          <w:rFonts w:asciiTheme="minorHAnsi" w:hAnsiTheme="minorHAnsi"/>
          <w:spacing w:val="1"/>
          <w:sz w:val="22"/>
          <w:szCs w:val="22"/>
        </w:rPr>
        <w:t>(</w:t>
      </w:r>
      <w:r w:rsidRPr="00AC7437">
        <w:rPr>
          <w:rFonts w:asciiTheme="minorHAnsi" w:hAnsiTheme="minorHAnsi"/>
          <w:sz w:val="22"/>
          <w:szCs w:val="22"/>
        </w:rPr>
        <w:t>a)</w:t>
      </w:r>
      <w:r w:rsidRPr="00AC7437">
        <w:rPr>
          <w:rFonts w:asciiTheme="minorHAnsi" w:hAnsiTheme="minorHAnsi"/>
          <w:sz w:val="22"/>
          <w:szCs w:val="22"/>
        </w:rPr>
        <w:tab/>
      </w:r>
      <w:r w:rsidRPr="00AC7437">
        <w:rPr>
          <w:rFonts w:asciiTheme="minorHAnsi" w:hAnsiTheme="minorHAnsi"/>
          <w:spacing w:val="-1"/>
          <w:sz w:val="22"/>
          <w:szCs w:val="22"/>
        </w:rPr>
        <w:t>E</w:t>
      </w:r>
      <w:r w:rsidRPr="00AC7437">
        <w:rPr>
          <w:rFonts w:asciiTheme="minorHAnsi" w:hAnsiTheme="minorHAnsi"/>
          <w:sz w:val="22"/>
          <w:szCs w:val="22"/>
        </w:rPr>
        <w:t>n</w:t>
      </w:r>
      <w:r w:rsidRPr="00AC7437">
        <w:rPr>
          <w:rFonts w:asciiTheme="minorHAnsi" w:hAnsiTheme="minorHAnsi"/>
          <w:spacing w:val="1"/>
          <w:sz w:val="22"/>
          <w:szCs w:val="22"/>
        </w:rPr>
        <w:t>s</w:t>
      </w:r>
      <w:r w:rsidRPr="00AC7437">
        <w:rPr>
          <w:rFonts w:asciiTheme="minorHAnsi" w:hAnsiTheme="minorHAnsi"/>
          <w:sz w:val="22"/>
          <w:szCs w:val="22"/>
        </w:rPr>
        <w:t>ure</w:t>
      </w:r>
      <w:r w:rsidR="00300898">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s</w:t>
      </w:r>
      <w:r w:rsidRPr="00AC7437">
        <w:rPr>
          <w:rFonts w:asciiTheme="minorHAnsi" w:hAnsiTheme="minorHAnsi"/>
          <w:sz w:val="22"/>
          <w:szCs w:val="22"/>
        </w:rPr>
        <w:t>t</w:t>
      </w:r>
      <w:r w:rsidRPr="00AC7437">
        <w:rPr>
          <w:rFonts w:asciiTheme="minorHAnsi" w:hAnsiTheme="minorHAnsi"/>
          <w:spacing w:val="2"/>
          <w:sz w:val="22"/>
          <w:szCs w:val="22"/>
        </w:rPr>
        <w:t>a</w:t>
      </w:r>
      <w:r w:rsidRPr="00AC7437">
        <w:rPr>
          <w:rFonts w:asciiTheme="minorHAnsi" w:hAnsiTheme="minorHAnsi"/>
          <w:spacing w:val="-1"/>
          <w:sz w:val="22"/>
          <w:szCs w:val="22"/>
        </w:rPr>
        <w:t>l</w:t>
      </w:r>
      <w:r w:rsidRPr="00AC7437">
        <w:rPr>
          <w:rFonts w:asciiTheme="minorHAnsi" w:hAnsiTheme="minorHAnsi"/>
          <w:spacing w:val="1"/>
          <w:sz w:val="22"/>
          <w:szCs w:val="22"/>
        </w:rPr>
        <w:t>l</w:t>
      </w:r>
      <w:r w:rsidRPr="00AC7437">
        <w:rPr>
          <w:rFonts w:asciiTheme="minorHAnsi" w:hAnsiTheme="minorHAnsi"/>
          <w:sz w:val="22"/>
          <w:szCs w:val="22"/>
        </w:rPr>
        <w:t>at</w:t>
      </w:r>
      <w:r w:rsidRPr="00AC7437">
        <w:rPr>
          <w:rFonts w:asciiTheme="minorHAnsi" w:hAnsiTheme="minorHAnsi"/>
          <w:spacing w:val="1"/>
          <w:sz w:val="22"/>
          <w:szCs w:val="22"/>
        </w:rPr>
        <w:t>i</w:t>
      </w:r>
      <w:r w:rsidRPr="00AC7437">
        <w:rPr>
          <w:rFonts w:asciiTheme="minorHAnsi" w:hAnsiTheme="minorHAnsi"/>
          <w:sz w:val="22"/>
          <w:szCs w:val="22"/>
        </w:rPr>
        <w:t>on</w:t>
      </w:r>
      <w:r w:rsidR="00300898">
        <w:rPr>
          <w:rFonts w:asciiTheme="minorHAnsi" w:hAnsiTheme="minorHAnsi"/>
          <w:sz w:val="22"/>
          <w:szCs w:val="22"/>
        </w:rPr>
        <w:t xml:space="preserve"> </w:t>
      </w:r>
      <w:r w:rsidRPr="00AC7437">
        <w:rPr>
          <w:rFonts w:asciiTheme="minorHAnsi" w:hAnsiTheme="minorHAnsi"/>
          <w:sz w:val="22"/>
          <w:szCs w:val="22"/>
        </w:rPr>
        <w:t>of a</w:t>
      </w:r>
      <w:r w:rsidR="00300898">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u</w:t>
      </w:r>
      <w:r w:rsidRPr="00AC7437">
        <w:rPr>
          <w:rFonts w:asciiTheme="minorHAnsi" w:hAnsiTheme="minorHAnsi"/>
          <w:sz w:val="22"/>
          <w:szCs w:val="22"/>
        </w:rPr>
        <w:t>ter</w:t>
      </w:r>
      <w:r w:rsidRPr="00AC7437">
        <w:rPr>
          <w:rFonts w:asciiTheme="minorHAnsi" w:hAnsiTheme="minorHAnsi"/>
          <w:spacing w:val="2"/>
          <w:sz w:val="22"/>
          <w:szCs w:val="22"/>
        </w:rPr>
        <w:t>i</w:t>
      </w:r>
      <w:r w:rsidRPr="00AC7437">
        <w:rPr>
          <w:rFonts w:asciiTheme="minorHAnsi" w:hAnsiTheme="minorHAnsi"/>
          <w:spacing w:val="-4"/>
          <w:sz w:val="22"/>
          <w:szCs w:val="22"/>
        </w:rPr>
        <w:t>z</w:t>
      </w:r>
      <w:r w:rsidRPr="00AC7437">
        <w:rPr>
          <w:rFonts w:asciiTheme="minorHAnsi" w:hAnsiTheme="minorHAnsi"/>
          <w:sz w:val="22"/>
          <w:szCs w:val="22"/>
        </w:rPr>
        <w:t>ed</w:t>
      </w:r>
      <w:r w:rsidR="0030089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cc</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z w:val="22"/>
          <w:szCs w:val="22"/>
        </w:rPr>
        <w:t>n</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z w:val="22"/>
          <w:szCs w:val="22"/>
        </w:rPr>
        <w:t>g</w:t>
      </w:r>
      <w:r w:rsidR="00300898">
        <w:rPr>
          <w:rFonts w:asciiTheme="minorHAnsi" w:hAnsiTheme="minorHAnsi"/>
          <w:sz w:val="22"/>
          <w:szCs w:val="22"/>
        </w:rPr>
        <w:t xml:space="preserve"> </w:t>
      </w:r>
      <w:r w:rsidRPr="00AC7437">
        <w:rPr>
          <w:rFonts w:asciiTheme="minorHAnsi" w:hAnsiTheme="minorHAnsi"/>
          <w:spacing w:val="3"/>
          <w:sz w:val="22"/>
          <w:szCs w:val="22"/>
        </w:rPr>
        <w:t>s</w:t>
      </w:r>
      <w:r w:rsidRPr="00AC7437">
        <w:rPr>
          <w:rFonts w:asciiTheme="minorHAnsi" w:hAnsiTheme="minorHAnsi"/>
          <w:spacing w:val="-4"/>
          <w:sz w:val="22"/>
          <w:szCs w:val="22"/>
        </w:rPr>
        <w:t>y</w:t>
      </w:r>
      <w:r w:rsidRPr="00AC7437">
        <w:rPr>
          <w:rFonts w:asciiTheme="minorHAnsi" w:hAnsiTheme="minorHAnsi"/>
          <w:spacing w:val="1"/>
          <w:sz w:val="22"/>
          <w:szCs w:val="22"/>
        </w:rPr>
        <w:t>s</w:t>
      </w:r>
      <w:r w:rsidRPr="00AC7437">
        <w:rPr>
          <w:rFonts w:asciiTheme="minorHAnsi" w:hAnsiTheme="minorHAnsi"/>
          <w:spacing w:val="2"/>
          <w:sz w:val="22"/>
          <w:szCs w:val="22"/>
        </w:rPr>
        <w:t>t</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w:t>
      </w:r>
      <w:r w:rsidRPr="00AC7437">
        <w:rPr>
          <w:rFonts w:asciiTheme="minorHAnsi" w:hAnsiTheme="minorHAnsi"/>
          <w:spacing w:val="3"/>
          <w:sz w:val="22"/>
          <w:szCs w:val="22"/>
        </w:rPr>
        <w:t>T</w:t>
      </w:r>
      <w:r w:rsidRPr="00AC7437">
        <w:rPr>
          <w:rFonts w:asciiTheme="minorHAnsi" w:hAnsiTheme="minorHAnsi"/>
          <w:sz w:val="22"/>
          <w:szCs w:val="22"/>
        </w:rPr>
        <w:t>he</w:t>
      </w:r>
      <w:r w:rsidRPr="00AC7437">
        <w:rPr>
          <w:rFonts w:asciiTheme="minorHAnsi" w:hAnsiTheme="minorHAnsi"/>
          <w:spacing w:val="3"/>
          <w:sz w:val="22"/>
          <w:szCs w:val="22"/>
        </w:rPr>
        <w:t>s</w:t>
      </w:r>
      <w:r w:rsidRPr="00AC7437">
        <w:rPr>
          <w:rFonts w:asciiTheme="minorHAnsi" w:hAnsiTheme="minorHAnsi"/>
          <w:spacing w:val="-6"/>
          <w:sz w:val="22"/>
          <w:szCs w:val="22"/>
        </w:rPr>
        <w:t>y</w:t>
      </w:r>
      <w:r w:rsidRPr="00AC7437">
        <w:rPr>
          <w:rFonts w:asciiTheme="minorHAnsi" w:hAnsiTheme="minorHAnsi"/>
          <w:spacing w:val="1"/>
          <w:sz w:val="22"/>
          <w:szCs w:val="22"/>
        </w:rPr>
        <w:t>s</w:t>
      </w:r>
      <w:r w:rsidRPr="00AC7437">
        <w:rPr>
          <w:rFonts w:asciiTheme="minorHAnsi" w:hAnsiTheme="minorHAnsi"/>
          <w:sz w:val="22"/>
          <w:szCs w:val="22"/>
        </w:rPr>
        <w:t>tem</w:t>
      </w:r>
      <w:r w:rsidR="00300898">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h</w:t>
      </w:r>
      <w:r w:rsidRPr="00AC7437">
        <w:rPr>
          <w:rFonts w:asciiTheme="minorHAnsi" w:hAnsiTheme="minorHAnsi"/>
          <w:spacing w:val="-1"/>
          <w:sz w:val="22"/>
          <w:szCs w:val="22"/>
        </w:rPr>
        <w:t>o</w:t>
      </w:r>
      <w:r w:rsidRPr="00AC7437">
        <w:rPr>
          <w:rFonts w:asciiTheme="minorHAnsi" w:hAnsiTheme="minorHAnsi"/>
          <w:sz w:val="22"/>
          <w:szCs w:val="22"/>
        </w:rPr>
        <w:t>u</w:t>
      </w:r>
      <w:r w:rsidRPr="00AC7437">
        <w:rPr>
          <w:rFonts w:asciiTheme="minorHAnsi" w:hAnsiTheme="minorHAnsi"/>
          <w:spacing w:val="1"/>
          <w:sz w:val="22"/>
          <w:szCs w:val="22"/>
        </w:rPr>
        <w:t>l</w:t>
      </w:r>
      <w:r w:rsidRPr="00AC7437">
        <w:rPr>
          <w:rFonts w:asciiTheme="minorHAnsi" w:hAnsiTheme="minorHAnsi"/>
          <w:sz w:val="22"/>
          <w:szCs w:val="22"/>
        </w:rPr>
        <w:t>d</w:t>
      </w:r>
      <w:r w:rsidR="00300898">
        <w:rPr>
          <w:rFonts w:asciiTheme="minorHAnsi" w:hAnsiTheme="minorHAnsi"/>
          <w:sz w:val="22"/>
          <w:szCs w:val="22"/>
        </w:rPr>
        <w:t xml:space="preserve"> </w:t>
      </w:r>
      <w:r w:rsidRPr="00AC7437">
        <w:rPr>
          <w:rFonts w:asciiTheme="minorHAnsi" w:hAnsiTheme="minorHAnsi"/>
          <w:spacing w:val="-1"/>
          <w:sz w:val="22"/>
          <w:szCs w:val="22"/>
        </w:rPr>
        <w:t>b</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a</w:t>
      </w:r>
      <w:r w:rsidRPr="00AC7437">
        <w:rPr>
          <w:rFonts w:asciiTheme="minorHAnsi" w:hAnsiTheme="minorHAnsi"/>
          <w:spacing w:val="-1"/>
          <w:sz w:val="22"/>
          <w:szCs w:val="22"/>
        </w:rPr>
        <w:t>p</w:t>
      </w:r>
      <w:r w:rsidRPr="00AC7437">
        <w:rPr>
          <w:rFonts w:asciiTheme="minorHAnsi" w:hAnsiTheme="minorHAnsi"/>
          <w:sz w:val="22"/>
          <w:szCs w:val="22"/>
        </w:rPr>
        <w:t>a</w:t>
      </w:r>
      <w:r w:rsidRPr="00AC7437">
        <w:rPr>
          <w:rFonts w:asciiTheme="minorHAnsi" w:hAnsiTheme="minorHAnsi"/>
          <w:spacing w:val="1"/>
          <w:sz w:val="22"/>
          <w:szCs w:val="22"/>
        </w:rPr>
        <w:t>b</w:t>
      </w:r>
      <w:r w:rsidRPr="00AC7437">
        <w:rPr>
          <w:rFonts w:asciiTheme="minorHAnsi" w:hAnsiTheme="minorHAnsi"/>
          <w:spacing w:val="-1"/>
          <w:sz w:val="22"/>
          <w:szCs w:val="22"/>
        </w:rPr>
        <w:t>l</w:t>
      </w:r>
      <w:r w:rsidRPr="00AC7437">
        <w:rPr>
          <w:rFonts w:asciiTheme="minorHAnsi" w:hAnsiTheme="minorHAnsi"/>
          <w:sz w:val="22"/>
          <w:szCs w:val="22"/>
        </w:rPr>
        <w:t xml:space="preserve">e of </w:t>
      </w:r>
      <w:r w:rsidRPr="00AC7437">
        <w:rPr>
          <w:rFonts w:asciiTheme="minorHAnsi" w:hAnsiTheme="minorHAnsi"/>
          <w:spacing w:val="1"/>
          <w:sz w:val="22"/>
          <w:szCs w:val="22"/>
        </w:rPr>
        <w:t>c</w:t>
      </w:r>
      <w:r w:rsidRPr="00AC7437">
        <w:rPr>
          <w:rFonts w:asciiTheme="minorHAnsi" w:hAnsiTheme="minorHAnsi"/>
          <w:sz w:val="22"/>
          <w:szCs w:val="22"/>
        </w:rPr>
        <w:t>a</w:t>
      </w:r>
      <w:r w:rsidRPr="00AC7437">
        <w:rPr>
          <w:rFonts w:asciiTheme="minorHAnsi" w:hAnsiTheme="minorHAnsi"/>
          <w:spacing w:val="-1"/>
          <w:sz w:val="22"/>
          <w:szCs w:val="22"/>
        </w:rPr>
        <w:t>p</w:t>
      </w:r>
      <w:r w:rsidRPr="00AC7437">
        <w:rPr>
          <w:rFonts w:asciiTheme="minorHAnsi" w:hAnsiTheme="minorHAnsi"/>
          <w:sz w:val="22"/>
          <w:szCs w:val="22"/>
        </w:rPr>
        <w:t>tur</w:t>
      </w:r>
      <w:r w:rsidRPr="00AC7437">
        <w:rPr>
          <w:rFonts w:asciiTheme="minorHAnsi" w:hAnsiTheme="minorHAnsi"/>
          <w:spacing w:val="-1"/>
          <w:sz w:val="22"/>
          <w:szCs w:val="22"/>
        </w:rPr>
        <w:t>i</w:t>
      </w:r>
      <w:r w:rsidRPr="00AC7437">
        <w:rPr>
          <w:rFonts w:asciiTheme="minorHAnsi" w:hAnsiTheme="minorHAnsi"/>
          <w:sz w:val="22"/>
          <w:szCs w:val="22"/>
        </w:rPr>
        <w:t>ng</w:t>
      </w:r>
      <w:r w:rsidR="00300898">
        <w:rPr>
          <w:rFonts w:asciiTheme="minorHAnsi" w:hAnsiTheme="minorHAnsi"/>
          <w:sz w:val="22"/>
          <w:szCs w:val="22"/>
        </w:rPr>
        <w:t xml:space="preserve"> </w:t>
      </w:r>
      <w:r w:rsidRPr="00AC7437">
        <w:rPr>
          <w:rFonts w:asciiTheme="minorHAnsi" w:hAnsiTheme="minorHAnsi"/>
          <w:sz w:val="22"/>
          <w:szCs w:val="22"/>
        </w:rPr>
        <w:t>pro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300898">
        <w:rPr>
          <w:rFonts w:asciiTheme="minorHAnsi" w:hAnsiTheme="minorHAnsi"/>
          <w:sz w:val="22"/>
          <w:szCs w:val="22"/>
        </w:rPr>
        <w:t xml:space="preserve"> </w:t>
      </w:r>
      <w:r w:rsidRPr="00AC7437">
        <w:rPr>
          <w:rFonts w:asciiTheme="minorHAnsi" w:hAnsiTheme="minorHAnsi"/>
          <w:spacing w:val="-1"/>
          <w:sz w:val="22"/>
          <w:szCs w:val="22"/>
        </w:rPr>
        <w:t>e</w:t>
      </w:r>
      <w:r w:rsidRPr="00AC7437">
        <w:rPr>
          <w:rFonts w:asciiTheme="minorHAnsi" w:hAnsiTheme="minorHAnsi"/>
          <w:spacing w:val="1"/>
          <w:sz w:val="22"/>
          <w:szCs w:val="22"/>
        </w:rPr>
        <w:t>x</w:t>
      </w:r>
      <w:r w:rsidRPr="00AC7437">
        <w:rPr>
          <w:rFonts w:asciiTheme="minorHAnsi" w:hAnsiTheme="minorHAnsi"/>
          <w:spacing w:val="2"/>
          <w:sz w:val="22"/>
          <w:szCs w:val="22"/>
        </w:rPr>
        <w:t>p</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pacing w:val="2"/>
          <w:sz w:val="22"/>
          <w:szCs w:val="22"/>
        </w:rPr>
        <w:t>d</w:t>
      </w:r>
      <w:r w:rsidRPr="00AC7437">
        <w:rPr>
          <w:rFonts w:asciiTheme="minorHAnsi" w:hAnsiTheme="minorHAnsi"/>
          <w:spacing w:val="-1"/>
          <w:sz w:val="22"/>
          <w:szCs w:val="22"/>
        </w:rPr>
        <w:t>i</w:t>
      </w:r>
      <w:r w:rsidRPr="00AC7437">
        <w:rPr>
          <w:rFonts w:asciiTheme="minorHAnsi" w:hAnsiTheme="minorHAnsi"/>
          <w:sz w:val="22"/>
          <w:szCs w:val="22"/>
        </w:rPr>
        <w:t>ture</w:t>
      </w:r>
      <w:r w:rsidRPr="00AC7437">
        <w:rPr>
          <w:rFonts w:asciiTheme="minorHAnsi" w:hAnsiTheme="minorHAnsi"/>
          <w:spacing w:val="2"/>
          <w:sz w:val="22"/>
          <w:szCs w:val="22"/>
        </w:rPr>
        <w:t>b</w:t>
      </w:r>
      <w:r w:rsidRPr="00AC7437">
        <w:rPr>
          <w:rFonts w:asciiTheme="minorHAnsi" w:hAnsiTheme="minorHAnsi"/>
          <w:sz w:val="22"/>
          <w:szCs w:val="22"/>
        </w:rPr>
        <w:t>y</w:t>
      </w:r>
      <w:r w:rsidR="00300898">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pacing w:val="2"/>
          <w:sz w:val="22"/>
          <w:szCs w:val="22"/>
        </w:rPr>
        <w:t>a</w:t>
      </w:r>
      <w:r w:rsidRPr="00AC7437">
        <w:rPr>
          <w:rFonts w:asciiTheme="minorHAnsi" w:hAnsiTheme="minorHAnsi"/>
          <w:sz w:val="22"/>
          <w:szCs w:val="22"/>
        </w:rPr>
        <w:t>te</w:t>
      </w:r>
      <w:r w:rsidRPr="00AC7437">
        <w:rPr>
          <w:rFonts w:asciiTheme="minorHAnsi" w:hAnsiTheme="minorHAnsi"/>
          <w:spacing w:val="1"/>
          <w:sz w:val="22"/>
          <w:szCs w:val="22"/>
        </w:rPr>
        <w:t>g</w:t>
      </w:r>
      <w:r w:rsidRPr="00AC7437">
        <w:rPr>
          <w:rFonts w:asciiTheme="minorHAnsi" w:hAnsiTheme="minorHAnsi"/>
          <w:sz w:val="22"/>
          <w:szCs w:val="22"/>
        </w:rPr>
        <w:t>o</w:t>
      </w:r>
      <w:r w:rsidRPr="00AC7437">
        <w:rPr>
          <w:rFonts w:asciiTheme="minorHAnsi" w:hAnsiTheme="minorHAnsi"/>
          <w:spacing w:val="3"/>
          <w:sz w:val="22"/>
          <w:szCs w:val="22"/>
        </w:rPr>
        <w:t>r</w:t>
      </w:r>
      <w:r w:rsidRPr="00AC7437">
        <w:rPr>
          <w:rFonts w:asciiTheme="minorHAnsi" w:hAnsiTheme="minorHAnsi"/>
          <w:spacing w:val="-4"/>
          <w:sz w:val="22"/>
          <w:szCs w:val="22"/>
        </w:rPr>
        <w:t>y</w:t>
      </w:r>
      <w:r w:rsidRPr="00AC7437">
        <w:rPr>
          <w:rFonts w:asciiTheme="minorHAnsi" w:hAnsiTheme="minorHAnsi"/>
          <w:sz w:val="22"/>
          <w:szCs w:val="22"/>
        </w:rPr>
        <w:t>,</w:t>
      </w:r>
      <w:r w:rsidRPr="00AC7437">
        <w:rPr>
          <w:rFonts w:asciiTheme="minorHAnsi" w:hAnsiTheme="minorHAnsi"/>
          <w:spacing w:val="2"/>
          <w:sz w:val="22"/>
          <w:szCs w:val="22"/>
        </w:rPr>
        <w:t>b</w:t>
      </w:r>
      <w:r w:rsidRPr="00AC7437">
        <w:rPr>
          <w:rFonts w:asciiTheme="minorHAnsi" w:hAnsiTheme="minorHAnsi"/>
          <w:sz w:val="22"/>
          <w:szCs w:val="22"/>
        </w:rPr>
        <w:t>y</w:t>
      </w:r>
      <w:r w:rsidRPr="00AC7437">
        <w:rPr>
          <w:rFonts w:asciiTheme="minorHAnsi" w:hAnsiTheme="minorHAnsi"/>
          <w:spacing w:val="3"/>
          <w:sz w:val="22"/>
          <w:szCs w:val="22"/>
        </w:rPr>
        <w:t>c</w:t>
      </w:r>
      <w:r w:rsidRPr="00AC7437">
        <w:rPr>
          <w:rFonts w:asciiTheme="minorHAnsi" w:hAnsiTheme="minorHAnsi"/>
          <w:sz w:val="22"/>
          <w:szCs w:val="22"/>
        </w:rPr>
        <w:t>o</w:t>
      </w:r>
      <w:r w:rsidRPr="00AC7437">
        <w:rPr>
          <w:rFonts w:asciiTheme="minorHAnsi" w:hAnsiTheme="minorHAnsi"/>
          <w:spacing w:val="4"/>
          <w:sz w:val="22"/>
          <w:szCs w:val="22"/>
        </w:rPr>
        <w:t>m</w:t>
      </w:r>
      <w:r w:rsidRPr="00AC7437">
        <w:rPr>
          <w:rFonts w:asciiTheme="minorHAnsi" w:hAnsiTheme="minorHAnsi"/>
          <w:spacing w:val="-3"/>
          <w:sz w:val="22"/>
          <w:szCs w:val="22"/>
        </w:rPr>
        <w:t>p</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300898">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pacing w:val="2"/>
          <w:sz w:val="22"/>
          <w:szCs w:val="22"/>
        </w:rPr>
        <w:t>n</w:t>
      </w:r>
      <w:r w:rsidRPr="00AC7437">
        <w:rPr>
          <w:rFonts w:asciiTheme="minorHAnsi" w:hAnsiTheme="minorHAnsi"/>
          <w:sz w:val="22"/>
          <w:szCs w:val="22"/>
        </w:rPr>
        <w:t>d</w:t>
      </w:r>
      <w:r w:rsidR="00300898">
        <w:rPr>
          <w:rFonts w:asciiTheme="minorHAnsi" w:hAnsiTheme="minorHAnsi"/>
          <w:sz w:val="22"/>
          <w:szCs w:val="22"/>
        </w:rPr>
        <w:t xml:space="preserve"> </w:t>
      </w:r>
      <w:r w:rsidRPr="00AC7437">
        <w:rPr>
          <w:rFonts w:asciiTheme="minorHAnsi" w:hAnsiTheme="minorHAnsi"/>
          <w:spacing w:val="4"/>
          <w:sz w:val="22"/>
          <w:szCs w:val="22"/>
        </w:rPr>
        <w:t>b</w:t>
      </w:r>
      <w:r w:rsidRPr="00AC7437">
        <w:rPr>
          <w:rFonts w:asciiTheme="minorHAnsi" w:hAnsiTheme="minorHAnsi"/>
          <w:sz w:val="22"/>
          <w:szCs w:val="22"/>
        </w:rPr>
        <w:t>y</w:t>
      </w:r>
      <w:r w:rsidR="00300898">
        <w:rPr>
          <w:rFonts w:asciiTheme="minorHAnsi" w:hAnsiTheme="minorHAnsi"/>
          <w:sz w:val="22"/>
          <w:szCs w:val="22"/>
        </w:rPr>
        <w:t xml:space="preserve"> </w:t>
      </w:r>
      <w:r w:rsidRPr="00AC7437">
        <w:rPr>
          <w:rFonts w:asciiTheme="minorHAnsi" w:hAnsiTheme="minorHAnsi"/>
          <w:sz w:val="22"/>
          <w:szCs w:val="22"/>
        </w:rPr>
        <w:t>ac</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pacing w:val="4"/>
          <w:sz w:val="22"/>
          <w:szCs w:val="22"/>
        </w:rPr>
        <w:t>t</w:t>
      </w:r>
      <w:r w:rsidRPr="00AC7437">
        <w:rPr>
          <w:rFonts w:asciiTheme="minorHAnsi" w:hAnsiTheme="minorHAnsi"/>
          <w:spacing w:val="-4"/>
          <w:sz w:val="22"/>
          <w:szCs w:val="22"/>
        </w:rPr>
        <w:t>y</w:t>
      </w:r>
      <w:r w:rsidRPr="00AC7437">
        <w:rPr>
          <w:rFonts w:asciiTheme="minorHAnsi" w:hAnsiTheme="minorHAnsi"/>
          <w:sz w:val="22"/>
          <w:szCs w:val="22"/>
        </w:rPr>
        <w:t>.</w:t>
      </w:r>
      <w:r w:rsidRPr="00AC7437">
        <w:rPr>
          <w:rFonts w:asciiTheme="minorHAnsi" w:hAnsiTheme="minorHAnsi"/>
          <w:spacing w:val="3"/>
          <w:sz w:val="22"/>
          <w:szCs w:val="22"/>
        </w:rPr>
        <w:t>T</w:t>
      </w:r>
      <w:r w:rsidRPr="00AC7437">
        <w:rPr>
          <w:rFonts w:asciiTheme="minorHAnsi" w:hAnsiTheme="minorHAnsi"/>
          <w:sz w:val="22"/>
          <w:szCs w:val="22"/>
        </w:rPr>
        <w:t>he</w:t>
      </w:r>
      <w:r w:rsidR="00300898">
        <w:rPr>
          <w:rFonts w:asciiTheme="minorHAnsi" w:hAnsiTheme="minorHAnsi"/>
          <w:sz w:val="22"/>
          <w:szCs w:val="22"/>
        </w:rPr>
        <w:t xml:space="preserve"> </w:t>
      </w:r>
      <w:r w:rsidRPr="00AC7437">
        <w:rPr>
          <w:rFonts w:asciiTheme="minorHAnsi" w:hAnsiTheme="minorHAnsi"/>
          <w:spacing w:val="3"/>
          <w:sz w:val="22"/>
          <w:szCs w:val="22"/>
        </w:rPr>
        <w:t>s</w:t>
      </w:r>
      <w:r w:rsidRPr="00AC7437">
        <w:rPr>
          <w:rFonts w:asciiTheme="minorHAnsi" w:hAnsiTheme="minorHAnsi"/>
          <w:spacing w:val="-4"/>
          <w:sz w:val="22"/>
          <w:szCs w:val="22"/>
        </w:rPr>
        <w:t>y</w:t>
      </w:r>
      <w:r w:rsidRPr="00AC7437">
        <w:rPr>
          <w:rFonts w:asciiTheme="minorHAnsi" w:hAnsiTheme="minorHAnsi"/>
          <w:spacing w:val="1"/>
          <w:sz w:val="22"/>
          <w:szCs w:val="22"/>
        </w:rPr>
        <w:t>s</w:t>
      </w:r>
      <w:r w:rsidRPr="00AC7437">
        <w:rPr>
          <w:rFonts w:asciiTheme="minorHAnsi" w:hAnsiTheme="minorHAnsi"/>
          <w:spacing w:val="2"/>
          <w:sz w:val="22"/>
          <w:szCs w:val="22"/>
        </w:rPr>
        <w:t>t</w:t>
      </w:r>
      <w:r w:rsidRPr="00AC7437">
        <w:rPr>
          <w:rFonts w:asciiTheme="minorHAnsi" w:hAnsiTheme="minorHAnsi"/>
          <w:sz w:val="22"/>
          <w:szCs w:val="22"/>
        </w:rPr>
        <w:t xml:space="preserve">em </w:t>
      </w:r>
      <w:r w:rsidRPr="00AC7437">
        <w:rPr>
          <w:rFonts w:asciiTheme="minorHAnsi" w:hAnsiTheme="minorHAnsi"/>
          <w:spacing w:val="1"/>
          <w:sz w:val="22"/>
          <w:szCs w:val="22"/>
        </w:rPr>
        <w:t>s</w:t>
      </w:r>
      <w:r w:rsidRPr="00AC7437">
        <w:rPr>
          <w:rFonts w:asciiTheme="minorHAnsi" w:hAnsiTheme="minorHAnsi"/>
          <w:sz w:val="22"/>
          <w:szCs w:val="22"/>
        </w:rPr>
        <w:t>h</w:t>
      </w:r>
      <w:r w:rsidRPr="00AC7437">
        <w:rPr>
          <w:rFonts w:asciiTheme="minorHAnsi" w:hAnsiTheme="minorHAnsi"/>
          <w:spacing w:val="-1"/>
          <w:sz w:val="22"/>
          <w:szCs w:val="22"/>
        </w:rPr>
        <w:t>o</w:t>
      </w:r>
      <w:r w:rsidRPr="00AC7437">
        <w:rPr>
          <w:rFonts w:asciiTheme="minorHAnsi" w:hAnsiTheme="minorHAnsi"/>
          <w:sz w:val="22"/>
          <w:szCs w:val="22"/>
        </w:rPr>
        <w:t>u</w:t>
      </w:r>
      <w:r w:rsidRPr="00AC7437">
        <w:rPr>
          <w:rFonts w:asciiTheme="minorHAnsi" w:hAnsiTheme="minorHAnsi"/>
          <w:spacing w:val="1"/>
          <w:sz w:val="22"/>
          <w:szCs w:val="22"/>
        </w:rPr>
        <w:t>l</w:t>
      </w:r>
      <w:r w:rsidRPr="00AC7437">
        <w:rPr>
          <w:rFonts w:asciiTheme="minorHAnsi" w:hAnsiTheme="minorHAnsi"/>
          <w:sz w:val="22"/>
          <w:szCs w:val="22"/>
        </w:rPr>
        <w:t>d</w:t>
      </w:r>
      <w:r w:rsidR="0030089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u</w:t>
      </w:r>
      <w:r w:rsidRPr="00AC7437">
        <w:rPr>
          <w:rFonts w:asciiTheme="minorHAnsi" w:hAnsiTheme="minorHAnsi"/>
          <w:sz w:val="22"/>
          <w:szCs w:val="22"/>
        </w:rPr>
        <w:t>to</w:t>
      </w:r>
      <w:r w:rsidRPr="00AC7437">
        <w:rPr>
          <w:rFonts w:asciiTheme="minorHAnsi" w:hAnsiTheme="minorHAnsi"/>
          <w:spacing w:val="4"/>
          <w:sz w:val="22"/>
          <w:szCs w:val="22"/>
        </w:rPr>
        <w:t>m</w:t>
      </w:r>
      <w:r w:rsidRPr="00AC7437">
        <w:rPr>
          <w:rFonts w:asciiTheme="minorHAnsi" w:hAnsiTheme="minorHAnsi"/>
          <w:sz w:val="22"/>
          <w:szCs w:val="22"/>
        </w:rPr>
        <w:t>at</w:t>
      </w:r>
      <w:r w:rsidRPr="00AC7437">
        <w:rPr>
          <w:rFonts w:asciiTheme="minorHAnsi" w:hAnsiTheme="minorHAnsi"/>
          <w:spacing w:val="-2"/>
          <w:sz w:val="22"/>
          <w:szCs w:val="22"/>
        </w:rPr>
        <w:t>i</w:t>
      </w:r>
      <w:r w:rsidRPr="00AC7437">
        <w:rPr>
          <w:rFonts w:asciiTheme="minorHAnsi" w:hAnsiTheme="minorHAnsi"/>
          <w:spacing w:val="1"/>
          <w:sz w:val="22"/>
          <w:szCs w:val="22"/>
        </w:rPr>
        <w:t>c</w:t>
      </w:r>
      <w:r w:rsidRPr="00AC7437">
        <w:rPr>
          <w:rFonts w:asciiTheme="minorHAnsi" w:hAnsiTheme="minorHAnsi"/>
          <w:sz w:val="22"/>
          <w:szCs w:val="22"/>
        </w:rPr>
        <w:t>a</w:t>
      </w:r>
      <w:r w:rsidRPr="00AC7437">
        <w:rPr>
          <w:rFonts w:asciiTheme="minorHAnsi" w:hAnsiTheme="minorHAnsi"/>
          <w:spacing w:val="-1"/>
          <w:sz w:val="22"/>
          <w:szCs w:val="22"/>
        </w:rPr>
        <w:t>l</w:t>
      </w:r>
      <w:r w:rsidRPr="00AC7437">
        <w:rPr>
          <w:rFonts w:asciiTheme="minorHAnsi" w:hAnsiTheme="minorHAnsi"/>
          <w:spacing w:val="4"/>
          <w:sz w:val="22"/>
          <w:szCs w:val="22"/>
        </w:rPr>
        <w:t>l</w:t>
      </w:r>
      <w:r w:rsidRPr="00AC7437">
        <w:rPr>
          <w:rFonts w:asciiTheme="minorHAnsi" w:hAnsiTheme="minorHAnsi"/>
          <w:sz w:val="22"/>
          <w:szCs w:val="22"/>
        </w:rPr>
        <w:t>y</w:t>
      </w:r>
      <w:r w:rsidR="00300898">
        <w:rPr>
          <w:rFonts w:asciiTheme="minorHAnsi" w:hAnsiTheme="minorHAnsi"/>
          <w:sz w:val="22"/>
          <w:szCs w:val="22"/>
        </w:rPr>
        <w:t xml:space="preserve"> </w:t>
      </w:r>
      <w:r w:rsidRPr="00AC7437">
        <w:rPr>
          <w:rFonts w:asciiTheme="minorHAnsi" w:hAnsiTheme="minorHAnsi"/>
          <w:spacing w:val="1"/>
          <w:sz w:val="22"/>
          <w:szCs w:val="22"/>
        </w:rPr>
        <w:t>g</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erate</w:t>
      </w:r>
      <w:r w:rsidR="00300898">
        <w:rPr>
          <w:rFonts w:asciiTheme="minorHAnsi" w:hAnsiTheme="minorHAnsi"/>
          <w:sz w:val="22"/>
          <w:szCs w:val="22"/>
        </w:rPr>
        <w:t xml:space="preserve"> </w:t>
      </w:r>
      <w:r w:rsidRPr="00AC7437">
        <w:rPr>
          <w:rFonts w:asciiTheme="minorHAnsi" w:hAnsiTheme="minorHAnsi"/>
          <w:spacing w:val="-1"/>
          <w:sz w:val="22"/>
          <w:szCs w:val="22"/>
        </w:rPr>
        <w:t>t</w:t>
      </w:r>
      <w:r w:rsidRPr="00AC7437">
        <w:rPr>
          <w:rFonts w:asciiTheme="minorHAnsi" w:hAnsiTheme="minorHAnsi"/>
          <w:spacing w:val="1"/>
          <w:sz w:val="22"/>
          <w:szCs w:val="22"/>
        </w:rPr>
        <w:t>r</w:t>
      </w:r>
      <w:r w:rsidRPr="00AC7437">
        <w:rPr>
          <w:rFonts w:asciiTheme="minorHAnsi" w:hAnsiTheme="minorHAnsi"/>
          <w:spacing w:val="2"/>
          <w:sz w:val="22"/>
          <w:szCs w:val="22"/>
        </w:rPr>
        <w:t>a</w:t>
      </w:r>
      <w:r w:rsidRPr="00AC7437">
        <w:rPr>
          <w:rFonts w:asciiTheme="minorHAnsi" w:hAnsiTheme="minorHAnsi"/>
          <w:spacing w:val="-1"/>
          <w:sz w:val="22"/>
          <w:szCs w:val="22"/>
        </w:rPr>
        <w:t>i</w:t>
      </w:r>
      <w:r w:rsidRPr="00AC7437">
        <w:rPr>
          <w:rFonts w:asciiTheme="minorHAnsi" w:hAnsiTheme="minorHAnsi"/>
          <w:sz w:val="22"/>
          <w:szCs w:val="22"/>
        </w:rPr>
        <w:t>l</w:t>
      </w:r>
      <w:r w:rsidR="00300898">
        <w:rPr>
          <w:rFonts w:asciiTheme="minorHAnsi" w:hAnsiTheme="minorHAnsi"/>
          <w:sz w:val="22"/>
          <w:szCs w:val="22"/>
        </w:rPr>
        <w:t xml:space="preserve"> </w:t>
      </w:r>
      <w:r w:rsidRPr="00AC7437">
        <w:rPr>
          <w:rFonts w:asciiTheme="minorHAnsi" w:hAnsiTheme="minorHAnsi"/>
          <w:sz w:val="22"/>
          <w:szCs w:val="22"/>
        </w:rPr>
        <w:t>b</w:t>
      </w:r>
      <w:r w:rsidRPr="00AC7437">
        <w:rPr>
          <w:rFonts w:asciiTheme="minorHAnsi" w:hAnsiTheme="minorHAnsi"/>
          <w:spacing w:val="1"/>
          <w:sz w:val="22"/>
          <w:szCs w:val="22"/>
        </w:rPr>
        <w:t>a</w:t>
      </w:r>
      <w:r w:rsidRPr="00AC7437">
        <w:rPr>
          <w:rFonts w:asciiTheme="minorHAnsi" w:hAnsiTheme="minorHAnsi"/>
          <w:spacing w:val="-1"/>
          <w:sz w:val="22"/>
          <w:szCs w:val="22"/>
        </w:rPr>
        <w:t>l</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pacing w:val="1"/>
          <w:sz w:val="22"/>
          <w:szCs w:val="22"/>
        </w:rPr>
        <w:t>c</w:t>
      </w:r>
      <w:r w:rsidRPr="00AC7437">
        <w:rPr>
          <w:rFonts w:asciiTheme="minorHAnsi" w:hAnsiTheme="minorHAnsi"/>
          <w:spacing w:val="2"/>
          <w:sz w:val="22"/>
          <w:szCs w:val="22"/>
        </w:rPr>
        <w:t>e</w:t>
      </w:r>
      <w:r w:rsidRPr="00AC7437">
        <w:rPr>
          <w:rFonts w:asciiTheme="minorHAnsi" w:hAnsiTheme="minorHAnsi"/>
          <w:sz w:val="22"/>
          <w:szCs w:val="22"/>
        </w:rPr>
        <w:t>,</w:t>
      </w:r>
      <w:r w:rsidRPr="00AC7437">
        <w:rPr>
          <w:rFonts w:asciiTheme="minorHAnsi" w:hAnsiTheme="minorHAnsi"/>
          <w:spacing w:val="-1"/>
          <w:sz w:val="22"/>
          <w:szCs w:val="22"/>
        </w:rPr>
        <w:t>b</w:t>
      </w:r>
      <w:r w:rsidRPr="00AC7437">
        <w:rPr>
          <w:rFonts w:asciiTheme="minorHAnsi" w:hAnsiTheme="minorHAnsi"/>
          <w:spacing w:val="2"/>
          <w:sz w:val="22"/>
          <w:szCs w:val="22"/>
        </w:rPr>
        <w:t>a</w:t>
      </w:r>
      <w:r w:rsidRPr="00AC7437">
        <w:rPr>
          <w:rFonts w:asciiTheme="minorHAnsi" w:hAnsiTheme="minorHAnsi"/>
          <w:sz w:val="22"/>
          <w:szCs w:val="22"/>
        </w:rPr>
        <w:t>nk</w:t>
      </w:r>
      <w:r w:rsidR="00300898">
        <w:rPr>
          <w:rFonts w:asciiTheme="minorHAnsi" w:hAnsiTheme="minorHAnsi"/>
          <w:sz w:val="22"/>
          <w:szCs w:val="22"/>
        </w:rPr>
        <w:t xml:space="preserve"> </w:t>
      </w:r>
      <w:r w:rsidRPr="00AC7437">
        <w:rPr>
          <w:rFonts w:asciiTheme="minorHAnsi" w:hAnsiTheme="minorHAnsi"/>
          <w:sz w:val="22"/>
          <w:szCs w:val="22"/>
        </w:rPr>
        <w:t>re</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z w:val="22"/>
          <w:szCs w:val="22"/>
        </w:rPr>
        <w:t>a</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300898">
        <w:rPr>
          <w:rFonts w:asciiTheme="minorHAnsi" w:hAnsiTheme="minorHAnsi"/>
          <w:sz w:val="22"/>
          <w:szCs w:val="22"/>
        </w:rPr>
        <w:t xml:space="preserve"> </w:t>
      </w:r>
      <w:r w:rsidRPr="00AC7437">
        <w:rPr>
          <w:rFonts w:asciiTheme="minorHAnsi" w:hAnsiTheme="minorHAnsi"/>
          <w:spacing w:val="3"/>
          <w:sz w:val="22"/>
          <w:szCs w:val="22"/>
        </w:rPr>
        <w:t>F</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z w:val="22"/>
          <w:szCs w:val="22"/>
        </w:rPr>
        <w:t>n</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2"/>
          <w:sz w:val="22"/>
          <w:szCs w:val="22"/>
        </w:rPr>
        <w:t>a</w:t>
      </w:r>
      <w:r w:rsidRPr="00AC7437">
        <w:rPr>
          <w:rFonts w:asciiTheme="minorHAnsi" w:hAnsiTheme="minorHAnsi"/>
          <w:sz w:val="22"/>
          <w:szCs w:val="22"/>
        </w:rPr>
        <w:t xml:space="preserve">l </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1"/>
          <w:sz w:val="22"/>
          <w:szCs w:val="22"/>
        </w:rPr>
        <w:t>t</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Pr="00AC7437">
        <w:rPr>
          <w:rFonts w:asciiTheme="minorHAnsi" w:hAnsiTheme="minorHAnsi"/>
          <w:spacing w:val="1"/>
          <w:sz w:val="22"/>
          <w:szCs w:val="22"/>
        </w:rPr>
        <w:t>s</w:t>
      </w:r>
      <w:r w:rsidRPr="00AC7437">
        <w:rPr>
          <w:rFonts w:asciiTheme="minorHAnsi" w:hAnsiTheme="minorHAnsi"/>
          <w:sz w:val="22"/>
          <w:szCs w:val="22"/>
        </w:rPr>
        <w:t>,t</w:t>
      </w:r>
      <w:r w:rsidRPr="00AC7437">
        <w:rPr>
          <w:rFonts w:asciiTheme="minorHAnsi" w:hAnsiTheme="minorHAnsi"/>
          <w:spacing w:val="-1"/>
          <w:sz w:val="22"/>
          <w:szCs w:val="22"/>
        </w:rPr>
        <w:t>h</w:t>
      </w:r>
      <w:r w:rsidRPr="00AC7437">
        <w:rPr>
          <w:rFonts w:asciiTheme="minorHAnsi" w:hAnsiTheme="minorHAnsi"/>
          <w:sz w:val="22"/>
          <w:szCs w:val="22"/>
        </w:rPr>
        <w:t>e</w:t>
      </w:r>
      <w:r w:rsidR="00300898">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g</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ter</w:t>
      </w:r>
      <w:r w:rsidR="00300898">
        <w:rPr>
          <w:rFonts w:asciiTheme="minorHAnsi" w:hAnsiTheme="minorHAnsi"/>
          <w:sz w:val="22"/>
          <w:szCs w:val="22"/>
        </w:rPr>
        <w:t xml:space="preserve"> </w:t>
      </w:r>
      <w:r w:rsidRPr="00AC7437">
        <w:rPr>
          <w:rFonts w:asciiTheme="minorHAnsi" w:hAnsiTheme="minorHAnsi"/>
          <w:sz w:val="22"/>
          <w:szCs w:val="22"/>
        </w:rPr>
        <w:t>of</w:t>
      </w:r>
      <w:r w:rsidR="00300898">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tra</w:t>
      </w:r>
      <w:r w:rsidRPr="00AC7437">
        <w:rPr>
          <w:rFonts w:asciiTheme="minorHAnsi" w:hAnsiTheme="minorHAnsi"/>
          <w:spacing w:val="1"/>
          <w:sz w:val="22"/>
          <w:szCs w:val="22"/>
        </w:rPr>
        <w:t>c</w:t>
      </w:r>
      <w:r w:rsidRPr="00AC7437">
        <w:rPr>
          <w:rFonts w:asciiTheme="minorHAnsi" w:hAnsiTheme="minorHAnsi"/>
          <w:sz w:val="22"/>
          <w:szCs w:val="22"/>
        </w:rPr>
        <w:t>ts</w:t>
      </w:r>
      <w:r w:rsidR="0030089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300898">
        <w:rPr>
          <w:rFonts w:asciiTheme="minorHAnsi" w:hAnsiTheme="minorHAnsi"/>
          <w:sz w:val="22"/>
          <w:szCs w:val="22"/>
        </w:rPr>
        <w:t xml:space="preserve"> </w:t>
      </w:r>
      <w:r w:rsidRPr="00AC7437">
        <w:rPr>
          <w:rFonts w:asciiTheme="minorHAnsi" w:hAnsiTheme="minorHAnsi"/>
          <w:sz w:val="22"/>
          <w:szCs w:val="22"/>
        </w:rPr>
        <w:t>w</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z w:val="22"/>
          <w:szCs w:val="22"/>
        </w:rPr>
        <w:t>h</w:t>
      </w:r>
      <w:r w:rsidRPr="00AC7437">
        <w:rPr>
          <w:rFonts w:asciiTheme="minorHAnsi" w:hAnsiTheme="minorHAnsi"/>
          <w:spacing w:val="-1"/>
          <w:sz w:val="22"/>
          <w:szCs w:val="22"/>
        </w:rPr>
        <w:t>d</w:t>
      </w:r>
      <w:r w:rsidRPr="00AC7437">
        <w:rPr>
          <w:rFonts w:asciiTheme="minorHAnsi" w:hAnsiTheme="minorHAnsi"/>
          <w:spacing w:val="1"/>
          <w:sz w:val="22"/>
          <w:szCs w:val="22"/>
        </w:rPr>
        <w:t>r</w:t>
      </w:r>
      <w:r w:rsidRPr="00AC7437">
        <w:rPr>
          <w:rFonts w:asciiTheme="minorHAnsi" w:hAnsiTheme="minorHAnsi"/>
          <w:spacing w:val="2"/>
          <w:sz w:val="22"/>
          <w:szCs w:val="22"/>
        </w:rPr>
        <w:t>a</w:t>
      </w:r>
      <w:r w:rsidRPr="00AC7437">
        <w:rPr>
          <w:rFonts w:asciiTheme="minorHAnsi" w:hAnsiTheme="minorHAnsi"/>
          <w:sz w:val="22"/>
          <w:szCs w:val="22"/>
        </w:rPr>
        <w:t>wal</w:t>
      </w:r>
      <w:r w:rsidR="00300898">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z w:val="22"/>
          <w:szCs w:val="22"/>
        </w:rPr>
        <w:t>p</w:t>
      </w:r>
      <w:r w:rsidRPr="00AC7437">
        <w:rPr>
          <w:rFonts w:asciiTheme="minorHAnsi" w:hAnsiTheme="minorHAnsi"/>
          <w:spacing w:val="-1"/>
          <w:sz w:val="22"/>
          <w:szCs w:val="22"/>
        </w:rPr>
        <w:t>p</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at</w:t>
      </w:r>
      <w:r w:rsidRPr="00AC7437">
        <w:rPr>
          <w:rFonts w:asciiTheme="minorHAnsi" w:hAnsiTheme="minorHAnsi"/>
          <w:spacing w:val="1"/>
          <w:sz w:val="22"/>
          <w:szCs w:val="22"/>
        </w:rPr>
        <w:t>i</w:t>
      </w:r>
      <w:r w:rsidRPr="00AC7437">
        <w:rPr>
          <w:rFonts w:asciiTheme="minorHAnsi" w:hAnsiTheme="minorHAnsi"/>
          <w:sz w:val="22"/>
          <w:szCs w:val="22"/>
        </w:rPr>
        <w:t>on</w:t>
      </w:r>
      <w:r w:rsidR="00300898">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or</w:t>
      </w:r>
      <w:r w:rsidR="00300898">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p</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h</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 xml:space="preserve">t/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b</w:t>
      </w:r>
      <w:r w:rsidRPr="00AC7437">
        <w:rPr>
          <w:rFonts w:asciiTheme="minorHAnsi" w:hAnsiTheme="minorHAnsi"/>
          <w:spacing w:val="-1"/>
          <w:sz w:val="22"/>
          <w:szCs w:val="22"/>
        </w:rPr>
        <w:t>u</w:t>
      </w:r>
      <w:r w:rsidRPr="00AC7437">
        <w:rPr>
          <w:rFonts w:asciiTheme="minorHAnsi" w:hAnsiTheme="minorHAnsi"/>
          <w:spacing w:val="1"/>
          <w:sz w:val="22"/>
          <w:szCs w:val="22"/>
        </w:rPr>
        <w:t>rs</w:t>
      </w:r>
      <w:r w:rsidRPr="00AC7437">
        <w:rPr>
          <w:rFonts w:asciiTheme="minorHAnsi" w:hAnsiTheme="minorHAnsi"/>
          <w:spacing w:val="-3"/>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300898">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I</w:t>
      </w:r>
      <w:r w:rsidR="00300898">
        <w:rPr>
          <w:rFonts w:asciiTheme="minorHAnsi" w:hAnsiTheme="minorHAnsi"/>
          <w:spacing w:val="-1"/>
          <w:sz w:val="22"/>
          <w:szCs w:val="22"/>
        </w:rPr>
        <w:t xml:space="preserve"> </w:t>
      </w:r>
      <w:r w:rsidRPr="00AC7437">
        <w:rPr>
          <w:rFonts w:asciiTheme="minorHAnsi" w:hAnsiTheme="minorHAnsi"/>
          <w:spacing w:val="3"/>
          <w:sz w:val="22"/>
          <w:szCs w:val="22"/>
        </w:rPr>
        <w:t>F</w:t>
      </w:r>
      <w:r w:rsidRPr="00AC7437">
        <w:rPr>
          <w:rFonts w:asciiTheme="minorHAnsi" w:hAnsiTheme="minorHAnsi"/>
          <w:spacing w:val="-1"/>
          <w:sz w:val="22"/>
          <w:szCs w:val="22"/>
        </w:rPr>
        <w:t>A</w:t>
      </w:r>
      <w:r w:rsidRPr="00AC7437">
        <w:rPr>
          <w:rFonts w:asciiTheme="minorHAnsi" w:hAnsiTheme="minorHAnsi"/>
          <w:sz w:val="22"/>
          <w:szCs w:val="22"/>
        </w:rPr>
        <w:t>D</w:t>
      </w:r>
      <w:r w:rsidR="00300898">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p</w:t>
      </w:r>
      <w:r w:rsidRPr="00AC7437">
        <w:rPr>
          <w:rFonts w:asciiTheme="minorHAnsi" w:hAnsiTheme="minorHAnsi"/>
          <w:spacing w:val="1"/>
          <w:sz w:val="22"/>
          <w:szCs w:val="22"/>
        </w:rPr>
        <w:t>ec</w:t>
      </w:r>
      <w:r w:rsidRPr="00AC7437">
        <w:rPr>
          <w:rFonts w:asciiTheme="minorHAnsi" w:hAnsiTheme="minorHAnsi"/>
          <w:spacing w:val="-1"/>
          <w:sz w:val="22"/>
          <w:szCs w:val="22"/>
        </w:rPr>
        <w:t>i</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z w:val="22"/>
          <w:szCs w:val="22"/>
        </w:rPr>
        <w:t>ed</w:t>
      </w:r>
      <w:r w:rsidR="00300898">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o</w:t>
      </w:r>
      <w:r w:rsidRPr="00AC7437">
        <w:rPr>
          <w:rFonts w:asciiTheme="minorHAnsi" w:hAnsiTheme="minorHAnsi"/>
          <w:spacing w:val="-2"/>
          <w:sz w:val="22"/>
          <w:szCs w:val="22"/>
        </w:rPr>
        <w:t>r</w:t>
      </w:r>
      <w:r w:rsidRPr="00AC7437">
        <w:rPr>
          <w:rFonts w:asciiTheme="minorHAnsi" w:hAnsiTheme="minorHAnsi"/>
          <w:spacing w:val="4"/>
          <w:sz w:val="22"/>
          <w:szCs w:val="22"/>
        </w:rPr>
        <w:t>m</w:t>
      </w:r>
      <w:r w:rsidRPr="00AC7437">
        <w:rPr>
          <w:rFonts w:asciiTheme="minorHAnsi" w:hAnsiTheme="minorHAnsi"/>
          <w:sz w:val="22"/>
          <w:szCs w:val="22"/>
        </w:rPr>
        <w:t>ats;</w:t>
      </w:r>
    </w:p>
    <w:p w:rsidR="00F56DEE" w:rsidRPr="00AC7437" w:rsidRDefault="00F56DEE" w:rsidP="00F728FC">
      <w:pPr>
        <w:widowControl w:val="0"/>
        <w:tabs>
          <w:tab w:val="left" w:pos="1260"/>
        </w:tabs>
        <w:autoSpaceDE w:val="0"/>
        <w:autoSpaceDN w:val="0"/>
        <w:adjustRightInd w:val="0"/>
        <w:spacing w:before="41" w:line="240" w:lineRule="auto"/>
        <w:ind w:left="1273" w:right="433" w:hanging="566"/>
        <w:jc w:val="both"/>
        <w:rPr>
          <w:rFonts w:asciiTheme="minorHAnsi" w:hAnsiTheme="minorHAnsi"/>
          <w:sz w:val="22"/>
          <w:szCs w:val="22"/>
        </w:rPr>
      </w:pPr>
      <w:r w:rsidRPr="00AC7437">
        <w:rPr>
          <w:rFonts w:asciiTheme="minorHAnsi" w:hAnsiTheme="minorHAnsi"/>
          <w:spacing w:val="1"/>
          <w:sz w:val="22"/>
          <w:szCs w:val="22"/>
        </w:rPr>
        <w:t>(</w:t>
      </w:r>
      <w:r w:rsidRPr="00AC7437">
        <w:rPr>
          <w:rFonts w:asciiTheme="minorHAnsi" w:hAnsiTheme="minorHAnsi"/>
          <w:sz w:val="22"/>
          <w:szCs w:val="22"/>
        </w:rPr>
        <w:t>b)</w:t>
      </w:r>
      <w:r w:rsidRPr="00AC7437">
        <w:rPr>
          <w:rFonts w:asciiTheme="minorHAnsi" w:hAnsiTheme="minorHAnsi"/>
          <w:sz w:val="22"/>
          <w:szCs w:val="22"/>
        </w:rPr>
        <w:tab/>
      </w:r>
      <w:r w:rsidRPr="00AC7437">
        <w:rPr>
          <w:rFonts w:asciiTheme="minorHAnsi" w:hAnsiTheme="minorHAnsi"/>
          <w:spacing w:val="-1"/>
          <w:sz w:val="22"/>
          <w:szCs w:val="22"/>
        </w:rPr>
        <w:t>E</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1"/>
          <w:sz w:val="22"/>
          <w:szCs w:val="22"/>
        </w:rPr>
        <w:t>b</w:t>
      </w:r>
      <w:r w:rsidRPr="00AC7437">
        <w:rPr>
          <w:rFonts w:asciiTheme="minorHAnsi" w:hAnsiTheme="minorHAnsi"/>
          <w:spacing w:val="-1"/>
          <w:sz w:val="22"/>
          <w:szCs w:val="22"/>
        </w:rPr>
        <w:t>li</w:t>
      </w:r>
      <w:r w:rsidRPr="00AC7437">
        <w:rPr>
          <w:rFonts w:asciiTheme="minorHAnsi" w:hAnsiTheme="minorHAnsi"/>
          <w:spacing w:val="1"/>
          <w:sz w:val="22"/>
          <w:szCs w:val="22"/>
        </w:rPr>
        <w:t>s</w:t>
      </w:r>
      <w:r w:rsidRPr="00AC7437">
        <w:rPr>
          <w:rFonts w:asciiTheme="minorHAnsi" w:hAnsiTheme="minorHAnsi"/>
          <w:sz w:val="22"/>
          <w:szCs w:val="22"/>
        </w:rPr>
        <w:t>h</w:t>
      </w:r>
      <w:r w:rsidR="0030089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C51918">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i</w:t>
      </w:r>
      <w:r w:rsidRPr="00AC7437">
        <w:rPr>
          <w:rFonts w:asciiTheme="minorHAnsi" w:hAnsiTheme="minorHAnsi"/>
          <w:sz w:val="22"/>
          <w:szCs w:val="22"/>
        </w:rPr>
        <w:t>nt</w:t>
      </w:r>
      <w:r w:rsidRPr="00AC7437">
        <w:rPr>
          <w:rFonts w:asciiTheme="minorHAnsi" w:hAnsiTheme="minorHAnsi"/>
          <w:spacing w:val="-1"/>
          <w:sz w:val="22"/>
          <w:szCs w:val="22"/>
        </w:rPr>
        <w:t>a</w:t>
      </w:r>
      <w:r w:rsidRPr="00AC7437">
        <w:rPr>
          <w:rFonts w:asciiTheme="minorHAnsi" w:hAnsiTheme="minorHAnsi"/>
          <w:spacing w:val="1"/>
          <w:sz w:val="22"/>
          <w:szCs w:val="22"/>
        </w:rPr>
        <w:t>i</w:t>
      </w:r>
      <w:r w:rsidRPr="00AC7437">
        <w:rPr>
          <w:rFonts w:asciiTheme="minorHAnsi" w:hAnsiTheme="minorHAnsi"/>
          <w:sz w:val="22"/>
          <w:szCs w:val="22"/>
        </w:rPr>
        <w:t>n</w:t>
      </w:r>
      <w:r w:rsidR="00C51918">
        <w:rPr>
          <w:rFonts w:asciiTheme="minorHAnsi" w:hAnsiTheme="minorHAnsi"/>
          <w:sz w:val="22"/>
          <w:szCs w:val="22"/>
        </w:rPr>
        <w:t xml:space="preserve"> </w:t>
      </w:r>
      <w:r w:rsidRPr="00AC7437">
        <w:rPr>
          <w:rFonts w:asciiTheme="minorHAnsi" w:hAnsiTheme="minorHAnsi"/>
          <w:spacing w:val="-1"/>
          <w:sz w:val="22"/>
          <w:szCs w:val="22"/>
        </w:rPr>
        <w:t>e</w:t>
      </w:r>
      <w:r w:rsidRPr="00AC7437">
        <w:rPr>
          <w:rFonts w:asciiTheme="minorHAnsi" w:hAnsiTheme="minorHAnsi"/>
          <w:spacing w:val="1"/>
          <w:sz w:val="22"/>
          <w:szCs w:val="22"/>
        </w:rPr>
        <w:t>ss</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z w:val="22"/>
          <w:szCs w:val="22"/>
        </w:rPr>
        <w:t>al</w:t>
      </w:r>
      <w:r w:rsidR="00C51918">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pacing w:val="1"/>
          <w:sz w:val="22"/>
          <w:szCs w:val="22"/>
        </w:rPr>
        <w:t>ci</w:t>
      </w:r>
      <w:r w:rsidRPr="00AC7437">
        <w:rPr>
          <w:rFonts w:asciiTheme="minorHAnsi" w:hAnsiTheme="minorHAnsi"/>
          <w:sz w:val="22"/>
          <w:szCs w:val="22"/>
        </w:rPr>
        <w:t>al</w:t>
      </w:r>
      <w:r w:rsidR="00C51918">
        <w:rPr>
          <w:rFonts w:asciiTheme="minorHAnsi" w:hAnsiTheme="minorHAnsi"/>
          <w:sz w:val="22"/>
          <w:szCs w:val="22"/>
        </w:rPr>
        <w:t xml:space="preserve"> </w:t>
      </w:r>
      <w:r w:rsidRPr="00AC7437">
        <w:rPr>
          <w:rFonts w:asciiTheme="minorHAnsi" w:hAnsiTheme="minorHAnsi"/>
          <w:sz w:val="22"/>
          <w:szCs w:val="22"/>
        </w:rPr>
        <w:t>re</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3"/>
          <w:sz w:val="22"/>
          <w:szCs w:val="22"/>
        </w:rPr>
        <w:t>r</w:t>
      </w:r>
      <w:r w:rsidRPr="00AC7437">
        <w:rPr>
          <w:rFonts w:asciiTheme="minorHAnsi" w:hAnsiTheme="minorHAnsi"/>
          <w:sz w:val="22"/>
          <w:szCs w:val="22"/>
        </w:rPr>
        <w:t>d</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z w:val="22"/>
          <w:szCs w:val="22"/>
        </w:rPr>
        <w:t>g</w:t>
      </w:r>
      <w:proofErr w:type="gramStart"/>
      <w:r w:rsidRPr="00AC7437">
        <w:rPr>
          <w:rFonts w:asciiTheme="minorHAnsi" w:hAnsiTheme="minorHAnsi"/>
          <w:sz w:val="22"/>
          <w:szCs w:val="22"/>
        </w:rPr>
        <w:t>,</w:t>
      </w:r>
      <w:r w:rsidRPr="00AC7437">
        <w:rPr>
          <w:rFonts w:asciiTheme="minorHAnsi" w:hAnsiTheme="minorHAnsi"/>
          <w:spacing w:val="1"/>
          <w:sz w:val="22"/>
          <w:szCs w:val="22"/>
        </w:rPr>
        <w:t>s</w:t>
      </w:r>
      <w:r w:rsidRPr="00AC7437">
        <w:rPr>
          <w:rFonts w:asciiTheme="minorHAnsi" w:hAnsiTheme="minorHAnsi"/>
          <w:spacing w:val="2"/>
          <w:sz w:val="22"/>
          <w:szCs w:val="22"/>
        </w:rPr>
        <w:t>t</w:t>
      </w:r>
      <w:r w:rsidRPr="00AC7437">
        <w:rPr>
          <w:rFonts w:asciiTheme="minorHAnsi" w:hAnsiTheme="minorHAnsi"/>
          <w:sz w:val="22"/>
          <w:szCs w:val="22"/>
        </w:rPr>
        <w:t>o</w:t>
      </w:r>
      <w:r w:rsidRPr="00AC7437">
        <w:rPr>
          <w:rFonts w:asciiTheme="minorHAnsi" w:hAnsiTheme="minorHAnsi"/>
          <w:spacing w:val="1"/>
          <w:sz w:val="22"/>
          <w:szCs w:val="22"/>
        </w:rPr>
        <w:t>c</w:t>
      </w:r>
      <w:r w:rsidRPr="00AC7437">
        <w:rPr>
          <w:rFonts w:asciiTheme="minorHAnsi" w:hAnsiTheme="minorHAnsi"/>
          <w:sz w:val="22"/>
          <w:szCs w:val="22"/>
        </w:rPr>
        <w:t>k</w:t>
      </w:r>
      <w:proofErr w:type="gramEnd"/>
      <w:r w:rsidR="00C51918">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a</w:t>
      </w:r>
      <w:r w:rsidRPr="00AC7437">
        <w:rPr>
          <w:rFonts w:asciiTheme="minorHAnsi" w:hAnsiTheme="minorHAnsi"/>
          <w:spacing w:val="-1"/>
          <w:sz w:val="22"/>
          <w:szCs w:val="22"/>
        </w:rPr>
        <w:t>g</w:t>
      </w:r>
      <w:r w:rsidRPr="00AC7437">
        <w:rPr>
          <w:rFonts w:asciiTheme="minorHAnsi" w:hAnsiTheme="minorHAnsi"/>
          <w:spacing w:val="-3"/>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6"/>
          <w:sz w:val="22"/>
          <w:szCs w:val="22"/>
        </w:rPr>
        <w:t>n</w:t>
      </w:r>
      <w:r w:rsidRPr="00AC7437">
        <w:rPr>
          <w:rFonts w:asciiTheme="minorHAnsi" w:hAnsiTheme="minorHAnsi"/>
          <w:sz w:val="22"/>
          <w:szCs w:val="22"/>
        </w:rPr>
        <w:t>t</w:t>
      </w:r>
      <w:r w:rsidR="00C51918">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z w:val="22"/>
          <w:szCs w:val="22"/>
        </w:rPr>
        <w:t>ndre</w:t>
      </w:r>
      <w:r w:rsidRPr="00AC7437">
        <w:rPr>
          <w:rFonts w:asciiTheme="minorHAnsi" w:hAnsiTheme="minorHAnsi"/>
          <w:spacing w:val="-1"/>
          <w:sz w:val="22"/>
          <w:szCs w:val="22"/>
        </w:rPr>
        <w:t>p</w:t>
      </w:r>
      <w:r w:rsidRPr="00AC7437">
        <w:rPr>
          <w:rFonts w:asciiTheme="minorHAnsi" w:hAnsiTheme="minorHAnsi"/>
          <w:sz w:val="22"/>
          <w:szCs w:val="22"/>
        </w:rPr>
        <w:t>o</w:t>
      </w:r>
      <w:r w:rsidRPr="00AC7437">
        <w:rPr>
          <w:rFonts w:asciiTheme="minorHAnsi" w:hAnsiTheme="minorHAnsi"/>
          <w:spacing w:val="3"/>
          <w:sz w:val="22"/>
          <w:szCs w:val="22"/>
        </w:rPr>
        <w:t>r</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z w:val="22"/>
          <w:szCs w:val="22"/>
        </w:rPr>
        <w:t xml:space="preserve">ng </w:t>
      </w:r>
      <w:r w:rsidRPr="00AC7437">
        <w:rPr>
          <w:rFonts w:asciiTheme="minorHAnsi" w:hAnsiTheme="minorHAnsi"/>
          <w:spacing w:val="3"/>
          <w:sz w:val="22"/>
          <w:szCs w:val="22"/>
        </w:rPr>
        <w:t>s</w:t>
      </w:r>
      <w:r w:rsidRPr="00AC7437">
        <w:rPr>
          <w:rFonts w:asciiTheme="minorHAnsi" w:hAnsiTheme="minorHAnsi"/>
          <w:spacing w:val="-6"/>
          <w:sz w:val="22"/>
          <w:szCs w:val="22"/>
        </w:rPr>
        <w:t>y</w:t>
      </w:r>
      <w:r w:rsidRPr="00AC7437">
        <w:rPr>
          <w:rFonts w:asciiTheme="minorHAnsi" w:hAnsiTheme="minorHAnsi"/>
          <w:spacing w:val="1"/>
          <w:sz w:val="22"/>
          <w:szCs w:val="22"/>
        </w:rPr>
        <w:t>s</w:t>
      </w:r>
      <w:r w:rsidRPr="00AC7437">
        <w:rPr>
          <w:rFonts w:asciiTheme="minorHAnsi" w:hAnsiTheme="minorHAnsi"/>
          <w:spacing w:val="2"/>
          <w:sz w:val="22"/>
          <w:szCs w:val="22"/>
        </w:rPr>
        <w:t>t</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s</w:t>
      </w:r>
      <w:r w:rsidR="00C51918">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or</w:t>
      </w:r>
      <w:r w:rsidR="00C51918">
        <w:rPr>
          <w:rFonts w:asciiTheme="minorHAnsi" w:hAnsiTheme="minorHAnsi"/>
          <w:sz w:val="22"/>
          <w:szCs w:val="22"/>
        </w:rPr>
        <w:t xml:space="preserve"> </w:t>
      </w:r>
      <w:r w:rsidRPr="00AC7437">
        <w:rPr>
          <w:rFonts w:asciiTheme="minorHAnsi" w:hAnsiTheme="minorHAnsi"/>
          <w:sz w:val="22"/>
          <w:szCs w:val="22"/>
        </w:rPr>
        <w:t>Pro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C51918">
        <w:rPr>
          <w:rFonts w:asciiTheme="minorHAnsi" w:hAnsiTheme="minorHAnsi"/>
          <w:sz w:val="22"/>
          <w:szCs w:val="22"/>
        </w:rPr>
        <w:t xml:space="preserve"> </w:t>
      </w:r>
      <w:r w:rsidRPr="00AC7437">
        <w:rPr>
          <w:rFonts w:asciiTheme="minorHAnsi" w:hAnsiTheme="minorHAnsi"/>
          <w:spacing w:val="-1"/>
          <w:sz w:val="22"/>
          <w:szCs w:val="22"/>
        </w:rPr>
        <w:t>o</w:t>
      </w:r>
      <w:r w:rsidRPr="00AC7437">
        <w:rPr>
          <w:rFonts w:asciiTheme="minorHAnsi" w:hAnsiTheme="minorHAnsi"/>
          <w:sz w:val="22"/>
          <w:szCs w:val="22"/>
        </w:rPr>
        <w:t>p</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z w:val="22"/>
          <w:szCs w:val="22"/>
        </w:rPr>
        <w:t>a</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s</w:t>
      </w:r>
      <w:r w:rsidR="00C51918">
        <w:rPr>
          <w:rFonts w:asciiTheme="minorHAnsi" w:hAnsiTheme="minorHAnsi"/>
          <w:sz w:val="22"/>
          <w:szCs w:val="22"/>
        </w:rPr>
        <w:t xml:space="preserve"> </w:t>
      </w:r>
      <w:r w:rsidRPr="00AC7437">
        <w:rPr>
          <w:rFonts w:asciiTheme="minorHAnsi" w:hAnsiTheme="minorHAnsi"/>
          <w:sz w:val="22"/>
          <w:szCs w:val="22"/>
        </w:rPr>
        <w:t>ac</w:t>
      </w:r>
      <w:r w:rsidRPr="00AC7437">
        <w:rPr>
          <w:rFonts w:asciiTheme="minorHAnsi" w:hAnsiTheme="minorHAnsi"/>
          <w:spacing w:val="1"/>
          <w:sz w:val="22"/>
          <w:szCs w:val="22"/>
        </w:rPr>
        <w:t>c</w:t>
      </w:r>
      <w:r w:rsidRPr="00AC7437">
        <w:rPr>
          <w:rFonts w:asciiTheme="minorHAnsi" w:hAnsiTheme="minorHAnsi"/>
          <w:sz w:val="22"/>
          <w:szCs w:val="22"/>
        </w:rPr>
        <w:t>ord</w:t>
      </w:r>
      <w:r w:rsidRPr="00AC7437">
        <w:rPr>
          <w:rFonts w:asciiTheme="minorHAnsi" w:hAnsiTheme="minorHAnsi"/>
          <w:spacing w:val="1"/>
          <w:sz w:val="22"/>
          <w:szCs w:val="22"/>
        </w:rPr>
        <w:t>i</w:t>
      </w:r>
      <w:r w:rsidRPr="00AC7437">
        <w:rPr>
          <w:rFonts w:asciiTheme="minorHAnsi" w:hAnsiTheme="minorHAnsi"/>
          <w:sz w:val="22"/>
          <w:szCs w:val="22"/>
        </w:rPr>
        <w:t>ng</w:t>
      </w:r>
      <w:r w:rsidR="00C51918">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o</w:t>
      </w:r>
      <w:r w:rsidRPr="00AC7437">
        <w:rPr>
          <w:rFonts w:asciiTheme="minorHAnsi" w:hAnsiTheme="minorHAnsi"/>
          <w:spacing w:val="-1"/>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3"/>
          <w:sz w:val="22"/>
          <w:szCs w:val="22"/>
        </w:rPr>
        <w:t>c</w:t>
      </w:r>
      <w:r w:rsidRPr="00AC7437">
        <w:rPr>
          <w:rFonts w:asciiTheme="minorHAnsi" w:hAnsiTheme="minorHAnsi"/>
          <w:sz w:val="22"/>
          <w:szCs w:val="22"/>
        </w:rPr>
        <w:t>t</w:t>
      </w:r>
      <w:r w:rsidR="00C51918">
        <w:rPr>
          <w:rFonts w:asciiTheme="minorHAnsi" w:hAnsiTheme="minorHAnsi"/>
          <w:sz w:val="22"/>
          <w:szCs w:val="22"/>
        </w:rPr>
        <w:t xml:space="preserve"> </w:t>
      </w:r>
      <w:r w:rsidRPr="00AC7437">
        <w:rPr>
          <w:rFonts w:asciiTheme="minorHAnsi" w:hAnsiTheme="minorHAnsi"/>
          <w:sz w:val="22"/>
          <w:szCs w:val="22"/>
        </w:rPr>
        <w:t>I</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ta</w:t>
      </w:r>
      <w:r w:rsidRPr="00AC7437">
        <w:rPr>
          <w:rFonts w:asciiTheme="minorHAnsi" w:hAnsiTheme="minorHAnsi"/>
          <w:spacing w:val="-1"/>
          <w:sz w:val="22"/>
          <w:szCs w:val="22"/>
        </w:rPr>
        <w:t>ti</w:t>
      </w:r>
      <w:r w:rsidRPr="00AC7437">
        <w:rPr>
          <w:rFonts w:asciiTheme="minorHAnsi" w:hAnsiTheme="minorHAnsi"/>
          <w:sz w:val="22"/>
          <w:szCs w:val="22"/>
        </w:rPr>
        <w:t>onM</w:t>
      </w:r>
      <w:r w:rsidRPr="00AC7437">
        <w:rPr>
          <w:rFonts w:asciiTheme="minorHAnsi" w:hAnsiTheme="minorHAnsi"/>
          <w:spacing w:val="-1"/>
          <w:sz w:val="22"/>
          <w:szCs w:val="22"/>
        </w:rPr>
        <w:t>a</w:t>
      </w:r>
      <w:r w:rsidRPr="00AC7437">
        <w:rPr>
          <w:rFonts w:asciiTheme="minorHAnsi" w:hAnsiTheme="minorHAnsi"/>
          <w:spacing w:val="2"/>
          <w:sz w:val="22"/>
          <w:szCs w:val="22"/>
        </w:rPr>
        <w:t>n</w:t>
      </w:r>
      <w:r w:rsidRPr="00AC7437">
        <w:rPr>
          <w:rFonts w:asciiTheme="minorHAnsi" w:hAnsiTheme="minorHAnsi"/>
          <w:sz w:val="22"/>
          <w:szCs w:val="22"/>
        </w:rPr>
        <w:t>u</w:t>
      </w:r>
      <w:r w:rsidRPr="00AC7437">
        <w:rPr>
          <w:rFonts w:asciiTheme="minorHAnsi" w:hAnsiTheme="minorHAnsi"/>
          <w:spacing w:val="1"/>
          <w:sz w:val="22"/>
          <w:szCs w:val="22"/>
        </w:rPr>
        <w:t>a</w:t>
      </w:r>
      <w:r w:rsidRPr="00AC7437">
        <w:rPr>
          <w:rFonts w:asciiTheme="minorHAnsi" w:hAnsiTheme="minorHAnsi"/>
          <w:spacing w:val="-1"/>
          <w:sz w:val="22"/>
          <w:szCs w:val="22"/>
        </w:rPr>
        <w:t>l</w:t>
      </w:r>
      <w:r w:rsidRPr="00AC7437">
        <w:rPr>
          <w:rFonts w:asciiTheme="minorHAnsi" w:hAnsiTheme="minorHAnsi"/>
          <w:sz w:val="22"/>
          <w:szCs w:val="22"/>
        </w:rPr>
        <w:t>;</w:t>
      </w:r>
    </w:p>
    <w:p w:rsidR="00F56DEE" w:rsidRPr="00AC7437" w:rsidRDefault="00F56DEE" w:rsidP="00F728FC">
      <w:pPr>
        <w:widowControl w:val="0"/>
        <w:tabs>
          <w:tab w:val="left" w:pos="1220"/>
        </w:tabs>
        <w:autoSpaceDE w:val="0"/>
        <w:autoSpaceDN w:val="0"/>
        <w:adjustRightInd w:val="0"/>
        <w:spacing w:before="38" w:line="240" w:lineRule="auto"/>
        <w:ind w:left="670" w:right="267"/>
        <w:jc w:val="both"/>
        <w:rPr>
          <w:rFonts w:asciiTheme="minorHAnsi" w:hAnsiTheme="minorHAnsi"/>
          <w:sz w:val="22"/>
          <w:szCs w:val="22"/>
        </w:rPr>
      </w:pPr>
      <w:r w:rsidRPr="00AC7437">
        <w:rPr>
          <w:rFonts w:asciiTheme="minorHAnsi" w:hAnsiTheme="minorHAnsi"/>
          <w:spacing w:val="1"/>
          <w:sz w:val="22"/>
          <w:szCs w:val="22"/>
        </w:rPr>
        <w:t>(c</w:t>
      </w:r>
      <w:r w:rsidRPr="00AC7437">
        <w:rPr>
          <w:rFonts w:asciiTheme="minorHAnsi" w:hAnsiTheme="minorHAnsi"/>
          <w:sz w:val="22"/>
          <w:szCs w:val="22"/>
        </w:rPr>
        <w:t>)</w:t>
      </w:r>
      <w:r w:rsidRPr="00AC7437">
        <w:rPr>
          <w:rFonts w:asciiTheme="minorHAnsi" w:hAnsiTheme="minorHAnsi"/>
          <w:sz w:val="22"/>
          <w:szCs w:val="22"/>
        </w:rPr>
        <w:tab/>
      </w:r>
      <w:r w:rsidRPr="00AC7437">
        <w:rPr>
          <w:rFonts w:asciiTheme="minorHAnsi" w:hAnsiTheme="minorHAnsi"/>
          <w:spacing w:val="-1"/>
          <w:sz w:val="22"/>
          <w:szCs w:val="22"/>
        </w:rPr>
        <w:t>E</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1"/>
          <w:sz w:val="22"/>
          <w:szCs w:val="22"/>
        </w:rPr>
        <w:t>b</w:t>
      </w:r>
      <w:r w:rsidRPr="00AC7437">
        <w:rPr>
          <w:rFonts w:asciiTheme="minorHAnsi" w:hAnsiTheme="minorHAnsi"/>
          <w:spacing w:val="-1"/>
          <w:sz w:val="22"/>
          <w:szCs w:val="22"/>
        </w:rPr>
        <w:t>li</w:t>
      </w:r>
      <w:r w:rsidRPr="00AC7437">
        <w:rPr>
          <w:rFonts w:asciiTheme="minorHAnsi" w:hAnsiTheme="minorHAnsi"/>
          <w:spacing w:val="1"/>
          <w:sz w:val="22"/>
          <w:szCs w:val="22"/>
        </w:rPr>
        <w:t>s</w:t>
      </w:r>
      <w:r w:rsidRPr="00AC7437">
        <w:rPr>
          <w:rFonts w:asciiTheme="minorHAnsi" w:hAnsiTheme="minorHAnsi"/>
          <w:sz w:val="22"/>
          <w:szCs w:val="22"/>
        </w:rPr>
        <w:t>ha</w:t>
      </w:r>
      <w:r w:rsidR="00C51918">
        <w:rPr>
          <w:rFonts w:asciiTheme="minorHAnsi" w:hAnsiTheme="minorHAnsi"/>
          <w:sz w:val="22"/>
          <w:szCs w:val="22"/>
        </w:rPr>
        <w:t xml:space="preserve"> </w:t>
      </w:r>
      <w:r w:rsidRPr="00AC7437">
        <w:rPr>
          <w:rFonts w:asciiTheme="minorHAnsi" w:hAnsiTheme="minorHAnsi"/>
          <w:spacing w:val="-1"/>
          <w:sz w:val="22"/>
          <w:szCs w:val="22"/>
        </w:rPr>
        <w:t>n</w:t>
      </w:r>
      <w:r w:rsidRPr="00AC7437">
        <w:rPr>
          <w:rFonts w:asciiTheme="minorHAnsi" w:hAnsiTheme="minorHAnsi"/>
          <w:sz w:val="22"/>
          <w:szCs w:val="22"/>
        </w:rPr>
        <w:t>d</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i</w:t>
      </w:r>
      <w:r w:rsidRPr="00AC7437">
        <w:rPr>
          <w:rFonts w:asciiTheme="minorHAnsi" w:hAnsiTheme="minorHAnsi"/>
          <w:sz w:val="22"/>
          <w:szCs w:val="22"/>
        </w:rPr>
        <w:t>nt</w:t>
      </w:r>
      <w:r w:rsidRPr="00AC7437">
        <w:rPr>
          <w:rFonts w:asciiTheme="minorHAnsi" w:hAnsiTheme="minorHAnsi"/>
          <w:spacing w:val="-1"/>
          <w:sz w:val="22"/>
          <w:szCs w:val="22"/>
        </w:rPr>
        <w:t>a</w:t>
      </w:r>
      <w:r w:rsidRPr="00AC7437">
        <w:rPr>
          <w:rFonts w:asciiTheme="minorHAnsi" w:hAnsiTheme="minorHAnsi"/>
          <w:spacing w:val="1"/>
          <w:sz w:val="22"/>
          <w:szCs w:val="22"/>
        </w:rPr>
        <w:t>i</w:t>
      </w:r>
      <w:r w:rsidRPr="00AC7437">
        <w:rPr>
          <w:rFonts w:asciiTheme="minorHAnsi" w:hAnsiTheme="minorHAnsi"/>
          <w:sz w:val="22"/>
          <w:szCs w:val="22"/>
        </w:rPr>
        <w:t>n</w:t>
      </w:r>
      <w:r w:rsidR="00C51918">
        <w:rPr>
          <w:rFonts w:asciiTheme="minorHAnsi" w:hAnsiTheme="minorHAnsi"/>
          <w:sz w:val="22"/>
          <w:szCs w:val="22"/>
        </w:rPr>
        <w:t xml:space="preserve"> </w:t>
      </w:r>
      <w:r w:rsidRPr="00AC7437">
        <w:rPr>
          <w:rFonts w:asciiTheme="minorHAnsi" w:hAnsiTheme="minorHAnsi"/>
          <w:spacing w:val="-1"/>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00C51918">
        <w:rPr>
          <w:rFonts w:asciiTheme="minorHAnsi" w:hAnsiTheme="minorHAnsi"/>
          <w:sz w:val="22"/>
          <w:szCs w:val="22"/>
        </w:rPr>
        <w:t xml:space="preserve"> </w:t>
      </w:r>
      <w:r w:rsidRPr="00AC7437">
        <w:rPr>
          <w:rFonts w:asciiTheme="minorHAnsi" w:hAnsiTheme="minorHAnsi"/>
          <w:sz w:val="22"/>
          <w:szCs w:val="22"/>
        </w:rPr>
        <w:t>De</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z w:val="22"/>
          <w:szCs w:val="22"/>
        </w:rPr>
        <w:t>g</w:t>
      </w:r>
      <w:r w:rsidRPr="00AC7437">
        <w:rPr>
          <w:rFonts w:asciiTheme="minorHAnsi" w:hAnsiTheme="minorHAnsi"/>
          <w:spacing w:val="1"/>
          <w:sz w:val="22"/>
          <w:szCs w:val="22"/>
        </w:rPr>
        <w:t>n</w:t>
      </w:r>
      <w:r w:rsidRPr="00AC7437">
        <w:rPr>
          <w:rFonts w:asciiTheme="minorHAnsi" w:hAnsiTheme="minorHAnsi"/>
          <w:sz w:val="22"/>
          <w:szCs w:val="22"/>
        </w:rPr>
        <w:t>at</w:t>
      </w:r>
      <w:r w:rsidRPr="00AC7437">
        <w:rPr>
          <w:rFonts w:asciiTheme="minorHAnsi" w:hAnsiTheme="minorHAnsi"/>
          <w:spacing w:val="1"/>
          <w:sz w:val="22"/>
          <w:szCs w:val="22"/>
        </w:rPr>
        <w:t>e</w:t>
      </w:r>
      <w:r w:rsidRPr="00AC7437">
        <w:rPr>
          <w:rFonts w:asciiTheme="minorHAnsi" w:hAnsiTheme="minorHAnsi"/>
          <w:sz w:val="22"/>
          <w:szCs w:val="22"/>
        </w:rPr>
        <w:t>d</w:t>
      </w:r>
      <w:r w:rsidRPr="00AC7437">
        <w:rPr>
          <w:rFonts w:asciiTheme="minorHAnsi" w:hAnsiTheme="minorHAnsi"/>
          <w:spacing w:val="-1"/>
          <w:sz w:val="22"/>
          <w:szCs w:val="22"/>
        </w:rPr>
        <w:t>A</w:t>
      </w:r>
      <w:r w:rsidRPr="00AC7437">
        <w:rPr>
          <w:rFonts w:asciiTheme="minorHAnsi" w:hAnsiTheme="minorHAnsi"/>
          <w:spacing w:val="1"/>
          <w:sz w:val="22"/>
          <w:szCs w:val="22"/>
        </w:rPr>
        <w:t>cc</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z w:val="22"/>
          <w:szCs w:val="22"/>
        </w:rPr>
        <w:t>nts</w:t>
      </w:r>
      <w:r w:rsidR="00C51918">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00C51918">
        <w:rPr>
          <w:rFonts w:asciiTheme="minorHAnsi" w:hAnsiTheme="minorHAnsi"/>
          <w:sz w:val="22"/>
          <w:szCs w:val="22"/>
        </w:rPr>
        <w:t xml:space="preserve"> </w:t>
      </w:r>
      <w:r w:rsidRPr="00AC7437">
        <w:rPr>
          <w:rFonts w:asciiTheme="minorHAnsi" w:hAnsiTheme="minorHAnsi"/>
          <w:spacing w:val="2"/>
          <w:sz w:val="22"/>
          <w:szCs w:val="22"/>
        </w:rPr>
        <w:t>U</w:t>
      </w:r>
      <w:r w:rsidRPr="00AC7437">
        <w:rPr>
          <w:rFonts w:asciiTheme="minorHAnsi" w:hAnsiTheme="minorHAnsi"/>
          <w:spacing w:val="1"/>
          <w:sz w:val="22"/>
          <w:szCs w:val="22"/>
        </w:rPr>
        <w:t>S</w:t>
      </w:r>
      <w:r w:rsidRPr="00AC7437">
        <w:rPr>
          <w:rFonts w:asciiTheme="minorHAnsi" w:hAnsiTheme="minorHAnsi"/>
          <w:sz w:val="22"/>
          <w:szCs w:val="22"/>
        </w:rPr>
        <w:t>D</w:t>
      </w:r>
      <w:r w:rsidR="00C5191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C51918">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1"/>
          <w:sz w:val="22"/>
          <w:szCs w:val="22"/>
        </w:rPr>
        <w:t>h</w:t>
      </w:r>
      <w:r w:rsidRPr="00AC7437">
        <w:rPr>
          <w:rFonts w:asciiTheme="minorHAnsi" w:hAnsiTheme="minorHAnsi"/>
          <w:sz w:val="22"/>
          <w:szCs w:val="22"/>
        </w:rPr>
        <w:t>e</w:t>
      </w:r>
      <w:r w:rsidR="00C51918">
        <w:rPr>
          <w:rFonts w:asciiTheme="minorHAnsi" w:hAnsiTheme="minorHAnsi"/>
          <w:sz w:val="22"/>
          <w:szCs w:val="22"/>
        </w:rPr>
        <w:t xml:space="preserve"> </w:t>
      </w:r>
      <w:r w:rsidRPr="00AC7437">
        <w:rPr>
          <w:rFonts w:asciiTheme="minorHAnsi" w:hAnsiTheme="minorHAnsi"/>
          <w:sz w:val="22"/>
          <w:szCs w:val="22"/>
        </w:rPr>
        <w:t>o</w:t>
      </w:r>
      <w:r w:rsidRPr="00AC7437">
        <w:rPr>
          <w:rFonts w:asciiTheme="minorHAnsi" w:hAnsiTheme="minorHAnsi"/>
          <w:spacing w:val="1"/>
          <w:sz w:val="22"/>
          <w:szCs w:val="22"/>
        </w:rPr>
        <w:t>p</w:t>
      </w:r>
      <w:r w:rsidRPr="00AC7437">
        <w:rPr>
          <w:rFonts w:asciiTheme="minorHAnsi" w:hAnsiTheme="minorHAnsi"/>
          <w:sz w:val="22"/>
          <w:szCs w:val="22"/>
        </w:rPr>
        <w:t>erat</w:t>
      </w:r>
      <w:r w:rsidRPr="00AC7437">
        <w:rPr>
          <w:rFonts w:asciiTheme="minorHAnsi" w:hAnsiTheme="minorHAnsi"/>
          <w:spacing w:val="1"/>
          <w:sz w:val="22"/>
          <w:szCs w:val="22"/>
        </w:rPr>
        <w:t>i</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pacing w:val="2"/>
          <w:sz w:val="22"/>
          <w:szCs w:val="22"/>
        </w:rPr>
        <w:t>a</w:t>
      </w:r>
      <w:r w:rsidRPr="00AC7437">
        <w:rPr>
          <w:rFonts w:asciiTheme="minorHAnsi" w:hAnsiTheme="minorHAnsi"/>
          <w:sz w:val="22"/>
          <w:szCs w:val="22"/>
        </w:rPr>
        <w:t>l</w:t>
      </w:r>
      <w:r w:rsidR="00C51918">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pacing w:val="1"/>
          <w:sz w:val="22"/>
          <w:szCs w:val="22"/>
        </w:rPr>
        <w:t>cc</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z w:val="22"/>
          <w:szCs w:val="22"/>
        </w:rPr>
        <w:t>nt</w:t>
      </w:r>
      <w:r w:rsidRPr="00AC7437">
        <w:rPr>
          <w:rFonts w:asciiTheme="minorHAnsi" w:hAnsiTheme="minorHAnsi"/>
          <w:spacing w:val="-1"/>
          <w:w w:val="99"/>
          <w:sz w:val="22"/>
          <w:szCs w:val="22"/>
        </w:rPr>
        <w:t>i</w:t>
      </w:r>
      <w:r w:rsidRPr="00AC7437">
        <w:rPr>
          <w:rFonts w:asciiTheme="minorHAnsi" w:hAnsiTheme="minorHAnsi"/>
          <w:w w:val="99"/>
          <w:sz w:val="22"/>
          <w:szCs w:val="22"/>
        </w:rPr>
        <w:t>n</w:t>
      </w:r>
    </w:p>
    <w:p w:rsidR="00F56DEE" w:rsidRPr="00AC7437" w:rsidRDefault="00F56DEE" w:rsidP="00F728FC">
      <w:pPr>
        <w:widowControl w:val="0"/>
        <w:autoSpaceDE w:val="0"/>
        <w:autoSpaceDN w:val="0"/>
        <w:adjustRightInd w:val="0"/>
        <w:spacing w:line="240" w:lineRule="auto"/>
        <w:ind w:left="1273"/>
        <w:jc w:val="both"/>
        <w:rPr>
          <w:rFonts w:asciiTheme="minorHAnsi" w:hAnsiTheme="minorHAnsi"/>
          <w:sz w:val="22"/>
          <w:szCs w:val="22"/>
        </w:rPr>
      </w:pPr>
      <w:r w:rsidRPr="00AC7437">
        <w:rPr>
          <w:rFonts w:asciiTheme="minorHAnsi" w:hAnsiTheme="minorHAnsi"/>
          <w:sz w:val="22"/>
          <w:szCs w:val="22"/>
        </w:rPr>
        <w:t>L</w:t>
      </w:r>
      <w:r w:rsidRPr="00AC7437">
        <w:rPr>
          <w:rFonts w:asciiTheme="minorHAnsi" w:hAnsiTheme="minorHAnsi"/>
          <w:spacing w:val="-1"/>
          <w:sz w:val="22"/>
          <w:szCs w:val="22"/>
        </w:rPr>
        <w:t>o</w:t>
      </w:r>
      <w:r w:rsidRPr="00AC7437">
        <w:rPr>
          <w:rFonts w:asciiTheme="minorHAnsi" w:hAnsiTheme="minorHAnsi"/>
          <w:spacing w:val="1"/>
          <w:sz w:val="22"/>
          <w:szCs w:val="22"/>
        </w:rPr>
        <w:t>c</w:t>
      </w:r>
      <w:r w:rsidRPr="00AC7437">
        <w:rPr>
          <w:rFonts w:asciiTheme="minorHAnsi" w:hAnsiTheme="minorHAnsi"/>
          <w:sz w:val="22"/>
          <w:szCs w:val="22"/>
        </w:rPr>
        <w:t>al</w:t>
      </w:r>
      <w:r w:rsidR="00C51918">
        <w:rPr>
          <w:rFonts w:asciiTheme="minorHAnsi" w:hAnsiTheme="minorHAnsi"/>
          <w:sz w:val="22"/>
          <w:szCs w:val="22"/>
        </w:rPr>
        <w:t xml:space="preserve"> </w:t>
      </w:r>
      <w:r w:rsidRPr="00AC7437">
        <w:rPr>
          <w:rFonts w:asciiTheme="minorHAnsi" w:hAnsiTheme="minorHAnsi"/>
          <w:sz w:val="22"/>
          <w:szCs w:val="22"/>
        </w:rPr>
        <w:t>Cur</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pacing w:val="3"/>
          <w:sz w:val="22"/>
          <w:szCs w:val="22"/>
        </w:rPr>
        <w:t>c</w:t>
      </w:r>
      <w:r w:rsidRPr="00AC7437">
        <w:rPr>
          <w:rFonts w:asciiTheme="minorHAnsi" w:hAnsiTheme="minorHAnsi"/>
          <w:sz w:val="22"/>
          <w:szCs w:val="22"/>
        </w:rPr>
        <w:t>y</w:t>
      </w:r>
      <w:r w:rsidR="00C51918">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fa</w:t>
      </w:r>
      <w:r w:rsidRPr="00AC7437">
        <w:rPr>
          <w:rFonts w:asciiTheme="minorHAnsi" w:hAnsiTheme="minorHAnsi"/>
          <w:spacing w:val="-1"/>
          <w:sz w:val="22"/>
          <w:szCs w:val="22"/>
        </w:rPr>
        <w:t>p</w:t>
      </w:r>
      <w:r w:rsidRPr="00AC7437">
        <w:rPr>
          <w:rFonts w:asciiTheme="minorHAnsi" w:hAnsiTheme="minorHAnsi"/>
          <w:spacing w:val="2"/>
          <w:sz w:val="22"/>
          <w:szCs w:val="22"/>
        </w:rPr>
        <w:t>p</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a</w:t>
      </w:r>
      <w:r w:rsidRPr="00AC7437">
        <w:rPr>
          <w:rFonts w:asciiTheme="minorHAnsi" w:hAnsiTheme="minorHAnsi"/>
          <w:spacing w:val="-1"/>
          <w:sz w:val="22"/>
          <w:szCs w:val="22"/>
        </w:rPr>
        <w:t>b</w:t>
      </w:r>
      <w:r w:rsidRPr="00AC7437">
        <w:rPr>
          <w:rFonts w:asciiTheme="minorHAnsi" w:hAnsiTheme="minorHAnsi"/>
          <w:spacing w:val="1"/>
          <w:sz w:val="22"/>
          <w:szCs w:val="22"/>
        </w:rPr>
        <w:t>l</w:t>
      </w:r>
      <w:r w:rsidRPr="00AC7437">
        <w:rPr>
          <w:rFonts w:asciiTheme="minorHAnsi" w:hAnsiTheme="minorHAnsi"/>
          <w:sz w:val="22"/>
          <w:szCs w:val="22"/>
        </w:rPr>
        <w:t>e;</w:t>
      </w:r>
    </w:p>
    <w:p w:rsidR="00F56DEE" w:rsidRPr="00AC7437" w:rsidRDefault="00F56DEE" w:rsidP="00F728FC">
      <w:pPr>
        <w:widowControl w:val="0"/>
        <w:tabs>
          <w:tab w:val="left" w:pos="1260"/>
        </w:tabs>
        <w:autoSpaceDE w:val="0"/>
        <w:autoSpaceDN w:val="0"/>
        <w:adjustRightInd w:val="0"/>
        <w:spacing w:before="39" w:line="240" w:lineRule="auto"/>
        <w:ind w:left="1273" w:right="315" w:hanging="566"/>
        <w:jc w:val="both"/>
        <w:rPr>
          <w:rFonts w:asciiTheme="minorHAnsi" w:hAnsiTheme="minorHAnsi"/>
          <w:sz w:val="22"/>
          <w:szCs w:val="22"/>
        </w:rPr>
      </w:pPr>
      <w:r w:rsidRPr="00AC7437">
        <w:rPr>
          <w:rFonts w:asciiTheme="minorHAnsi" w:hAnsiTheme="minorHAnsi"/>
          <w:spacing w:val="1"/>
          <w:sz w:val="22"/>
          <w:szCs w:val="22"/>
        </w:rPr>
        <w:t>(</w:t>
      </w:r>
      <w:r w:rsidRPr="00AC7437">
        <w:rPr>
          <w:rFonts w:asciiTheme="minorHAnsi" w:hAnsiTheme="minorHAnsi"/>
          <w:sz w:val="22"/>
          <w:szCs w:val="22"/>
        </w:rPr>
        <w:t>d)</w:t>
      </w:r>
      <w:r w:rsidRPr="00AC7437">
        <w:rPr>
          <w:rFonts w:asciiTheme="minorHAnsi" w:hAnsiTheme="minorHAnsi"/>
          <w:sz w:val="22"/>
          <w:szCs w:val="22"/>
        </w:rPr>
        <w:tab/>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p</w:t>
      </w:r>
      <w:r w:rsidRPr="00AC7437">
        <w:rPr>
          <w:rFonts w:asciiTheme="minorHAnsi" w:hAnsiTheme="minorHAnsi"/>
          <w:sz w:val="22"/>
          <w:szCs w:val="22"/>
        </w:rPr>
        <w:t>are</w:t>
      </w:r>
      <w:r w:rsidR="00C5191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dsu</w:t>
      </w:r>
      <w:r w:rsidRPr="00AC7437">
        <w:rPr>
          <w:rFonts w:asciiTheme="minorHAnsi" w:hAnsiTheme="minorHAnsi"/>
          <w:spacing w:val="-1"/>
          <w:sz w:val="22"/>
          <w:szCs w:val="22"/>
        </w:rPr>
        <w:t>b</w:t>
      </w:r>
      <w:r w:rsidRPr="00AC7437">
        <w:rPr>
          <w:rFonts w:asciiTheme="minorHAnsi" w:hAnsiTheme="minorHAnsi"/>
          <w:spacing w:val="4"/>
          <w:sz w:val="22"/>
          <w:szCs w:val="22"/>
        </w:rPr>
        <w:t>m</w:t>
      </w:r>
      <w:r w:rsidRPr="00AC7437">
        <w:rPr>
          <w:rFonts w:asciiTheme="minorHAnsi" w:hAnsiTheme="minorHAnsi"/>
          <w:spacing w:val="-1"/>
          <w:sz w:val="22"/>
          <w:szCs w:val="22"/>
        </w:rPr>
        <w:t>i</w:t>
      </w:r>
      <w:r w:rsidR="00C51918">
        <w:rPr>
          <w:rFonts w:asciiTheme="minorHAnsi" w:hAnsiTheme="minorHAnsi"/>
          <w:spacing w:val="-1"/>
          <w:sz w:val="22"/>
          <w:szCs w:val="22"/>
        </w:rPr>
        <w:t xml:space="preserve"> </w:t>
      </w:r>
      <w:r w:rsidRPr="00AC7437">
        <w:rPr>
          <w:rFonts w:asciiTheme="minorHAnsi" w:hAnsiTheme="minorHAnsi"/>
          <w:sz w:val="22"/>
          <w:szCs w:val="22"/>
        </w:rPr>
        <w:t>t</w:t>
      </w:r>
      <w:r w:rsidRPr="00AC7437">
        <w:rPr>
          <w:rFonts w:asciiTheme="minorHAnsi" w:hAnsiTheme="minorHAnsi"/>
          <w:spacing w:val="11"/>
          <w:sz w:val="22"/>
          <w:szCs w:val="22"/>
        </w:rPr>
        <w:t>W</w:t>
      </w:r>
      <w:r w:rsidRPr="00AC7437">
        <w:rPr>
          <w:rFonts w:asciiTheme="minorHAnsi" w:hAnsiTheme="minorHAnsi"/>
          <w:spacing w:val="-1"/>
          <w:sz w:val="22"/>
          <w:szCs w:val="22"/>
        </w:rPr>
        <w:t>i</w:t>
      </w:r>
      <w:r w:rsidRPr="00AC7437">
        <w:rPr>
          <w:rFonts w:asciiTheme="minorHAnsi" w:hAnsiTheme="minorHAnsi"/>
          <w:sz w:val="22"/>
          <w:szCs w:val="22"/>
        </w:rPr>
        <w:t>th</w:t>
      </w:r>
      <w:r w:rsidRPr="00AC7437">
        <w:rPr>
          <w:rFonts w:asciiTheme="minorHAnsi" w:hAnsiTheme="minorHAnsi"/>
          <w:spacing w:val="-1"/>
          <w:sz w:val="22"/>
          <w:szCs w:val="22"/>
        </w:rPr>
        <w:t>d</w:t>
      </w:r>
      <w:r w:rsidRPr="00AC7437">
        <w:rPr>
          <w:rFonts w:asciiTheme="minorHAnsi" w:hAnsiTheme="minorHAnsi"/>
          <w:spacing w:val="-2"/>
          <w:sz w:val="22"/>
          <w:szCs w:val="22"/>
        </w:rPr>
        <w:t>r</w:t>
      </w:r>
      <w:r w:rsidRPr="00AC7437">
        <w:rPr>
          <w:rFonts w:asciiTheme="minorHAnsi" w:hAnsiTheme="minorHAnsi"/>
          <w:spacing w:val="2"/>
          <w:sz w:val="22"/>
          <w:szCs w:val="22"/>
        </w:rPr>
        <w:t>a</w:t>
      </w:r>
      <w:r w:rsidRPr="00AC7437">
        <w:rPr>
          <w:rFonts w:asciiTheme="minorHAnsi" w:hAnsiTheme="minorHAnsi"/>
          <w:spacing w:val="-2"/>
          <w:sz w:val="22"/>
          <w:szCs w:val="22"/>
        </w:rPr>
        <w:t>w</w:t>
      </w:r>
      <w:r w:rsidRPr="00AC7437">
        <w:rPr>
          <w:rFonts w:asciiTheme="minorHAnsi" w:hAnsiTheme="minorHAnsi"/>
          <w:sz w:val="22"/>
          <w:szCs w:val="22"/>
        </w:rPr>
        <w:t>al</w:t>
      </w:r>
      <w:r w:rsidR="00C51918">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pacing w:val="2"/>
          <w:sz w:val="22"/>
          <w:szCs w:val="22"/>
        </w:rPr>
        <w:t>p</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a</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s</w:t>
      </w:r>
      <w:r w:rsidR="00C51918">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z w:val="22"/>
          <w:szCs w:val="22"/>
        </w:rPr>
        <w:t>t</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a</w:t>
      </w:r>
      <w:r w:rsidRPr="00AC7437">
        <w:rPr>
          <w:rFonts w:asciiTheme="minorHAnsi" w:hAnsiTheme="minorHAnsi"/>
          <w:spacing w:val="1"/>
          <w:sz w:val="22"/>
          <w:szCs w:val="22"/>
        </w:rPr>
        <w:t>s</w:t>
      </w:r>
      <w:r w:rsidRPr="00AC7437">
        <w:rPr>
          <w:rFonts w:asciiTheme="minorHAnsi" w:hAnsiTheme="minorHAnsi"/>
          <w:sz w:val="22"/>
          <w:szCs w:val="22"/>
        </w:rPr>
        <w:t>t</w:t>
      </w:r>
      <w:r w:rsidR="00C51918">
        <w:rPr>
          <w:rFonts w:asciiTheme="minorHAnsi" w:hAnsiTheme="minorHAnsi"/>
          <w:sz w:val="22"/>
          <w:szCs w:val="22"/>
        </w:rPr>
        <w:t xml:space="preserve"> </w:t>
      </w:r>
      <w:r w:rsidRPr="00AC7437">
        <w:rPr>
          <w:rFonts w:asciiTheme="minorHAnsi" w:hAnsiTheme="minorHAnsi"/>
          <w:spacing w:val="1"/>
          <w:sz w:val="22"/>
          <w:szCs w:val="22"/>
        </w:rPr>
        <w:t>o</w:t>
      </w:r>
      <w:r w:rsidRPr="00AC7437">
        <w:rPr>
          <w:rFonts w:asciiTheme="minorHAnsi" w:hAnsiTheme="minorHAnsi"/>
          <w:sz w:val="22"/>
          <w:szCs w:val="22"/>
        </w:rPr>
        <w:t>n</w:t>
      </w:r>
      <w:r w:rsidRPr="00AC7437">
        <w:rPr>
          <w:rFonts w:asciiTheme="minorHAnsi" w:hAnsiTheme="minorHAnsi"/>
          <w:spacing w:val="1"/>
          <w:sz w:val="22"/>
          <w:szCs w:val="22"/>
        </w:rPr>
        <w:t>c</w:t>
      </w:r>
      <w:r w:rsidRPr="00AC7437">
        <w:rPr>
          <w:rFonts w:asciiTheme="minorHAnsi" w:hAnsiTheme="minorHAnsi"/>
          <w:sz w:val="22"/>
          <w:szCs w:val="22"/>
        </w:rPr>
        <w:t>e</w:t>
      </w:r>
      <w:r w:rsidRPr="00AC7437">
        <w:rPr>
          <w:rFonts w:asciiTheme="minorHAnsi" w:hAnsiTheme="minorHAnsi"/>
          <w:spacing w:val="-2"/>
          <w:sz w:val="22"/>
          <w:szCs w:val="22"/>
        </w:rPr>
        <w:t>i</w:t>
      </w:r>
      <w:r w:rsidRPr="00AC7437">
        <w:rPr>
          <w:rFonts w:asciiTheme="minorHAnsi" w:hAnsiTheme="minorHAnsi"/>
          <w:sz w:val="22"/>
          <w:szCs w:val="22"/>
        </w:rPr>
        <w:t>n e</w:t>
      </w:r>
      <w:r w:rsidRPr="00AC7437">
        <w:rPr>
          <w:rFonts w:asciiTheme="minorHAnsi" w:hAnsiTheme="minorHAnsi"/>
          <w:spacing w:val="-1"/>
          <w:sz w:val="22"/>
          <w:szCs w:val="22"/>
        </w:rPr>
        <w:t>a</w:t>
      </w:r>
      <w:r w:rsidRPr="00AC7437">
        <w:rPr>
          <w:rFonts w:asciiTheme="minorHAnsi" w:hAnsiTheme="minorHAnsi"/>
          <w:spacing w:val="1"/>
          <w:sz w:val="22"/>
          <w:szCs w:val="22"/>
        </w:rPr>
        <w:t>c</w:t>
      </w:r>
      <w:r w:rsidRPr="00AC7437">
        <w:rPr>
          <w:rFonts w:asciiTheme="minorHAnsi" w:hAnsiTheme="minorHAnsi"/>
          <w:sz w:val="22"/>
          <w:szCs w:val="22"/>
        </w:rPr>
        <w:t>h</w:t>
      </w:r>
      <w:r w:rsidR="00C51918">
        <w:rPr>
          <w:rFonts w:asciiTheme="minorHAnsi" w:hAnsiTheme="minorHAnsi"/>
          <w:sz w:val="22"/>
          <w:szCs w:val="22"/>
        </w:rPr>
        <w:t xml:space="preserve"> </w:t>
      </w:r>
      <w:r w:rsidRPr="00AC7437">
        <w:rPr>
          <w:rFonts w:asciiTheme="minorHAnsi" w:hAnsiTheme="minorHAnsi"/>
          <w:sz w:val="22"/>
          <w:szCs w:val="22"/>
        </w:rPr>
        <w:t>tr</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ter</w:t>
      </w:r>
      <w:r w:rsidR="00C51918">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 xml:space="preserve">or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pl</w:t>
      </w:r>
      <w:r w:rsidRPr="00AC7437">
        <w:rPr>
          <w:rFonts w:asciiTheme="minorHAnsi" w:hAnsiTheme="minorHAnsi"/>
          <w:spacing w:val="2"/>
          <w:sz w:val="22"/>
          <w:szCs w:val="22"/>
        </w:rPr>
        <w:t>e</w:t>
      </w:r>
      <w:r w:rsidRPr="00AC7437">
        <w:rPr>
          <w:rFonts w:asciiTheme="minorHAnsi" w:hAnsiTheme="minorHAnsi"/>
          <w:sz w:val="22"/>
          <w:szCs w:val="22"/>
        </w:rPr>
        <w:t>n</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h</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C51918">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00C51918">
        <w:rPr>
          <w:rFonts w:asciiTheme="minorHAnsi" w:hAnsiTheme="minorHAnsi"/>
          <w:sz w:val="22"/>
          <w:szCs w:val="22"/>
        </w:rPr>
        <w:t xml:space="preserve"> </w:t>
      </w:r>
      <w:r w:rsidRPr="00AC7437">
        <w:rPr>
          <w:rFonts w:asciiTheme="minorHAnsi" w:hAnsiTheme="minorHAnsi"/>
          <w:sz w:val="22"/>
          <w:szCs w:val="22"/>
        </w:rPr>
        <w:t>De</w:t>
      </w:r>
      <w:r w:rsidRPr="00AC7437">
        <w:rPr>
          <w:rFonts w:asciiTheme="minorHAnsi" w:hAnsiTheme="minorHAnsi"/>
          <w:spacing w:val="1"/>
          <w:sz w:val="22"/>
          <w:szCs w:val="22"/>
        </w:rPr>
        <w:t>si</w:t>
      </w:r>
      <w:r w:rsidRPr="00AC7437">
        <w:rPr>
          <w:rFonts w:asciiTheme="minorHAnsi" w:hAnsiTheme="minorHAnsi"/>
          <w:sz w:val="22"/>
          <w:szCs w:val="22"/>
        </w:rPr>
        <w:t>g</w:t>
      </w:r>
      <w:r w:rsidRPr="00AC7437">
        <w:rPr>
          <w:rFonts w:asciiTheme="minorHAnsi" w:hAnsiTheme="minorHAnsi"/>
          <w:spacing w:val="-1"/>
          <w:sz w:val="22"/>
          <w:szCs w:val="22"/>
        </w:rPr>
        <w:t>n</w:t>
      </w:r>
      <w:r w:rsidRPr="00AC7437">
        <w:rPr>
          <w:rFonts w:asciiTheme="minorHAnsi" w:hAnsiTheme="minorHAnsi"/>
          <w:spacing w:val="2"/>
          <w:sz w:val="22"/>
          <w:szCs w:val="22"/>
        </w:rPr>
        <w:t>a</w:t>
      </w:r>
      <w:r w:rsidRPr="00AC7437">
        <w:rPr>
          <w:rFonts w:asciiTheme="minorHAnsi" w:hAnsiTheme="minorHAnsi"/>
          <w:sz w:val="22"/>
          <w:szCs w:val="22"/>
        </w:rPr>
        <w:t>t</w:t>
      </w:r>
      <w:r w:rsidRPr="00AC7437">
        <w:rPr>
          <w:rFonts w:asciiTheme="minorHAnsi" w:hAnsiTheme="minorHAnsi"/>
          <w:spacing w:val="2"/>
          <w:sz w:val="22"/>
          <w:szCs w:val="22"/>
        </w:rPr>
        <w:t>e</w:t>
      </w:r>
      <w:r w:rsidRPr="00AC7437">
        <w:rPr>
          <w:rFonts w:asciiTheme="minorHAnsi" w:hAnsiTheme="minorHAnsi"/>
          <w:sz w:val="22"/>
          <w:szCs w:val="22"/>
        </w:rPr>
        <w:t>d</w:t>
      </w:r>
      <w:r w:rsidR="00C51918">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pacing w:val="1"/>
          <w:sz w:val="22"/>
          <w:szCs w:val="22"/>
        </w:rPr>
        <w:t>cc</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pacing w:val="2"/>
          <w:sz w:val="22"/>
          <w:szCs w:val="22"/>
        </w:rPr>
        <w:t>n</w:t>
      </w:r>
      <w:r w:rsidRPr="00AC7437">
        <w:rPr>
          <w:rFonts w:asciiTheme="minorHAnsi" w:hAnsiTheme="minorHAnsi"/>
          <w:sz w:val="22"/>
          <w:szCs w:val="22"/>
        </w:rPr>
        <w:t>ts</w:t>
      </w:r>
      <w:r w:rsidR="00C51918">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 U</w:t>
      </w:r>
      <w:r w:rsidRPr="00AC7437">
        <w:rPr>
          <w:rFonts w:asciiTheme="minorHAnsi" w:hAnsiTheme="minorHAnsi"/>
          <w:spacing w:val="-1"/>
          <w:sz w:val="22"/>
          <w:szCs w:val="22"/>
        </w:rPr>
        <w:t>S</w:t>
      </w:r>
      <w:r w:rsidRPr="00AC7437">
        <w:rPr>
          <w:rFonts w:asciiTheme="minorHAnsi" w:hAnsiTheme="minorHAnsi"/>
          <w:sz w:val="22"/>
          <w:szCs w:val="22"/>
        </w:rPr>
        <w:t>D</w:t>
      </w:r>
      <w:r w:rsidR="00C51918">
        <w:rPr>
          <w:rFonts w:asciiTheme="minorHAnsi" w:hAnsiTheme="minorHAnsi"/>
          <w:sz w:val="22"/>
          <w:szCs w:val="22"/>
        </w:rPr>
        <w:t xml:space="preserve"> </w:t>
      </w:r>
      <w:r w:rsidRPr="00AC7437">
        <w:rPr>
          <w:rFonts w:asciiTheme="minorHAnsi" w:hAnsiTheme="minorHAnsi"/>
          <w:sz w:val="22"/>
          <w:szCs w:val="22"/>
        </w:rPr>
        <w:t>or</w:t>
      </w:r>
      <w:r w:rsidR="00C51918">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b</w:t>
      </w:r>
      <w:r w:rsidRPr="00AC7437">
        <w:rPr>
          <w:rFonts w:asciiTheme="minorHAnsi" w:hAnsiTheme="minorHAnsi"/>
          <w:spacing w:val="-1"/>
          <w:sz w:val="22"/>
          <w:szCs w:val="22"/>
        </w:rPr>
        <w:t>u</w:t>
      </w:r>
      <w:r w:rsidRPr="00AC7437">
        <w:rPr>
          <w:rFonts w:asciiTheme="minorHAnsi" w:hAnsiTheme="minorHAnsi"/>
          <w:spacing w:val="1"/>
          <w:sz w:val="22"/>
          <w:szCs w:val="22"/>
        </w:rPr>
        <w:t>rs</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C51918">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00C51918">
        <w:rPr>
          <w:rFonts w:asciiTheme="minorHAnsi" w:hAnsiTheme="minorHAnsi"/>
          <w:sz w:val="22"/>
          <w:szCs w:val="22"/>
        </w:rPr>
        <w:t xml:space="preserve"> </w:t>
      </w:r>
      <w:r w:rsidRPr="00AC7437">
        <w:rPr>
          <w:rFonts w:asciiTheme="minorHAnsi" w:hAnsiTheme="minorHAnsi"/>
          <w:spacing w:val="1"/>
          <w:sz w:val="22"/>
          <w:szCs w:val="22"/>
        </w:rPr>
        <w:t>G</w:t>
      </w:r>
      <w:r w:rsidRPr="00AC7437">
        <w:rPr>
          <w:rFonts w:asciiTheme="minorHAnsi" w:hAnsiTheme="minorHAnsi"/>
          <w:sz w:val="22"/>
          <w:szCs w:val="22"/>
        </w:rPr>
        <w:t>oN</w:t>
      </w:r>
      <w:r w:rsidR="00C51918">
        <w:rPr>
          <w:rFonts w:asciiTheme="minorHAnsi" w:hAnsiTheme="minorHAnsi"/>
          <w:sz w:val="22"/>
          <w:szCs w:val="22"/>
        </w:rPr>
        <w:t xml:space="preserve"> </w:t>
      </w:r>
      <w:r w:rsidRPr="00AC7437">
        <w:rPr>
          <w:rFonts w:asciiTheme="minorHAnsi" w:hAnsiTheme="minorHAnsi"/>
          <w:sz w:val="22"/>
          <w:szCs w:val="22"/>
        </w:rPr>
        <w:t>tre</w:t>
      </w:r>
      <w:r w:rsidRPr="00AC7437">
        <w:rPr>
          <w:rFonts w:asciiTheme="minorHAnsi" w:hAnsiTheme="minorHAnsi"/>
          <w:spacing w:val="-1"/>
          <w:sz w:val="22"/>
          <w:szCs w:val="22"/>
        </w:rPr>
        <w:t>a</w:t>
      </w:r>
      <w:r w:rsidRPr="00AC7437">
        <w:rPr>
          <w:rFonts w:asciiTheme="minorHAnsi" w:hAnsiTheme="minorHAnsi"/>
          <w:spacing w:val="1"/>
          <w:sz w:val="22"/>
          <w:szCs w:val="22"/>
        </w:rPr>
        <w:t>s</w:t>
      </w:r>
      <w:r w:rsidRPr="00AC7437">
        <w:rPr>
          <w:rFonts w:asciiTheme="minorHAnsi" w:hAnsiTheme="minorHAnsi"/>
          <w:sz w:val="22"/>
          <w:szCs w:val="22"/>
        </w:rPr>
        <w:t>u</w:t>
      </w:r>
      <w:r w:rsidRPr="00AC7437">
        <w:rPr>
          <w:rFonts w:asciiTheme="minorHAnsi" w:hAnsiTheme="minorHAnsi"/>
          <w:spacing w:val="3"/>
          <w:sz w:val="22"/>
          <w:szCs w:val="22"/>
        </w:rPr>
        <w:t>r</w:t>
      </w:r>
      <w:r w:rsidRPr="00AC7437">
        <w:rPr>
          <w:rFonts w:asciiTheme="minorHAnsi" w:hAnsiTheme="minorHAnsi"/>
          <w:spacing w:val="-1"/>
          <w:sz w:val="22"/>
          <w:szCs w:val="22"/>
        </w:rPr>
        <w:t>y</w:t>
      </w:r>
      <w:proofErr w:type="gramStart"/>
      <w:r w:rsidRPr="00AC7437">
        <w:rPr>
          <w:rFonts w:asciiTheme="minorHAnsi" w:hAnsiTheme="minorHAnsi"/>
          <w:sz w:val="22"/>
          <w:szCs w:val="22"/>
        </w:rPr>
        <w:t>,</w:t>
      </w:r>
      <w:r w:rsidRPr="00AC7437">
        <w:rPr>
          <w:rFonts w:asciiTheme="minorHAnsi" w:hAnsiTheme="minorHAnsi"/>
          <w:spacing w:val="-1"/>
          <w:sz w:val="22"/>
          <w:szCs w:val="22"/>
        </w:rPr>
        <w:t>a</w:t>
      </w:r>
      <w:r w:rsidRPr="00AC7437">
        <w:rPr>
          <w:rFonts w:asciiTheme="minorHAnsi" w:hAnsiTheme="minorHAnsi"/>
          <w:sz w:val="22"/>
          <w:szCs w:val="22"/>
        </w:rPr>
        <w:t>nd</w:t>
      </w:r>
      <w:proofErr w:type="gramEnd"/>
      <w:r w:rsidRPr="00AC7437">
        <w:rPr>
          <w:rFonts w:asciiTheme="minorHAnsi" w:hAnsiTheme="minorHAnsi"/>
          <w:sz w:val="22"/>
          <w:szCs w:val="22"/>
        </w:rPr>
        <w:t xml:space="preserve"> e</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z w:val="22"/>
          <w:szCs w:val="22"/>
        </w:rPr>
        <w:t>ure</w:t>
      </w:r>
      <w:r w:rsidR="00C51918">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or</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C51918">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u</w:t>
      </w:r>
      <w:r w:rsidRPr="00AC7437">
        <w:rPr>
          <w:rFonts w:asciiTheme="minorHAnsi" w:hAnsiTheme="minorHAnsi"/>
          <w:spacing w:val="1"/>
          <w:sz w:val="22"/>
          <w:szCs w:val="22"/>
        </w:rPr>
        <w:t>p</w:t>
      </w:r>
      <w:r w:rsidRPr="00AC7437">
        <w:rPr>
          <w:rFonts w:asciiTheme="minorHAnsi" w:hAnsiTheme="minorHAnsi"/>
          <w:sz w:val="22"/>
          <w:szCs w:val="22"/>
        </w:rPr>
        <w:t>p</w:t>
      </w:r>
      <w:r w:rsidRPr="00AC7437">
        <w:rPr>
          <w:rFonts w:asciiTheme="minorHAnsi" w:hAnsiTheme="minorHAnsi"/>
          <w:spacing w:val="-1"/>
          <w:sz w:val="22"/>
          <w:szCs w:val="22"/>
        </w:rPr>
        <w:t>o</w:t>
      </w:r>
      <w:r w:rsidRPr="00AC7437">
        <w:rPr>
          <w:rFonts w:asciiTheme="minorHAnsi" w:hAnsiTheme="minorHAnsi"/>
          <w:spacing w:val="1"/>
          <w:sz w:val="22"/>
          <w:szCs w:val="22"/>
        </w:rPr>
        <w:t>r</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z w:val="22"/>
          <w:szCs w:val="22"/>
        </w:rPr>
        <w:t>ng</w:t>
      </w:r>
      <w:r w:rsidR="00C51918">
        <w:rPr>
          <w:rFonts w:asciiTheme="minorHAnsi" w:hAnsiTheme="minorHAnsi"/>
          <w:sz w:val="22"/>
          <w:szCs w:val="22"/>
        </w:rPr>
        <w:t xml:space="preserve"> </w:t>
      </w:r>
      <w:r w:rsidRPr="00AC7437">
        <w:rPr>
          <w:rFonts w:asciiTheme="minorHAnsi" w:hAnsiTheme="minorHAnsi"/>
          <w:spacing w:val="2"/>
          <w:sz w:val="22"/>
          <w:szCs w:val="22"/>
        </w:rPr>
        <w:t>d</w:t>
      </w:r>
      <w:r w:rsidRPr="00AC7437">
        <w:rPr>
          <w:rFonts w:asciiTheme="minorHAnsi" w:hAnsiTheme="minorHAnsi"/>
          <w:sz w:val="22"/>
          <w:szCs w:val="22"/>
        </w:rPr>
        <w:t>o</w:t>
      </w:r>
      <w:r w:rsidRPr="00AC7437">
        <w:rPr>
          <w:rFonts w:asciiTheme="minorHAnsi" w:hAnsiTheme="minorHAnsi"/>
          <w:spacing w:val="1"/>
          <w:sz w:val="22"/>
          <w:szCs w:val="22"/>
        </w:rPr>
        <w:t>c</w:t>
      </w:r>
      <w:r w:rsidRPr="00AC7437">
        <w:rPr>
          <w:rFonts w:asciiTheme="minorHAnsi" w:hAnsiTheme="minorHAnsi"/>
          <w:sz w:val="22"/>
          <w:szCs w:val="22"/>
        </w:rPr>
        <w:t>u</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tsare</w:t>
      </w:r>
      <w:r w:rsidR="00C51918">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u</w:t>
      </w:r>
      <w:r w:rsidRPr="00AC7437">
        <w:rPr>
          <w:rFonts w:asciiTheme="minorHAnsi" w:hAnsiTheme="minorHAnsi"/>
          <w:spacing w:val="-1"/>
          <w:sz w:val="22"/>
          <w:szCs w:val="22"/>
        </w:rPr>
        <w:t>b</w:t>
      </w:r>
      <w:r w:rsidRPr="00AC7437">
        <w:rPr>
          <w:rFonts w:asciiTheme="minorHAnsi" w:hAnsiTheme="minorHAnsi"/>
          <w:spacing w:val="4"/>
          <w:sz w:val="22"/>
          <w:szCs w:val="22"/>
        </w:rPr>
        <w:t>m</w:t>
      </w:r>
      <w:r w:rsidRPr="00AC7437">
        <w:rPr>
          <w:rFonts w:asciiTheme="minorHAnsi" w:hAnsiTheme="minorHAnsi"/>
          <w:spacing w:val="-1"/>
          <w:sz w:val="22"/>
          <w:szCs w:val="22"/>
        </w:rPr>
        <w:t>i</w:t>
      </w:r>
      <w:r w:rsidRPr="00AC7437">
        <w:rPr>
          <w:rFonts w:asciiTheme="minorHAnsi" w:hAnsiTheme="minorHAnsi"/>
          <w:sz w:val="22"/>
          <w:szCs w:val="22"/>
        </w:rPr>
        <w:t>tt</w:t>
      </w:r>
      <w:r w:rsidRPr="00AC7437">
        <w:rPr>
          <w:rFonts w:asciiTheme="minorHAnsi" w:hAnsiTheme="minorHAnsi"/>
          <w:spacing w:val="-1"/>
          <w:sz w:val="22"/>
          <w:szCs w:val="22"/>
        </w:rPr>
        <w:t>e</w:t>
      </w:r>
      <w:r w:rsidRPr="00AC7437">
        <w:rPr>
          <w:rFonts w:asciiTheme="minorHAnsi" w:hAnsiTheme="minorHAnsi"/>
          <w:sz w:val="22"/>
          <w:szCs w:val="22"/>
        </w:rPr>
        <w:t>d,</w:t>
      </w:r>
      <w:r w:rsidRPr="00AC7437">
        <w:rPr>
          <w:rFonts w:asciiTheme="minorHAnsi" w:hAnsiTheme="minorHAnsi"/>
          <w:spacing w:val="2"/>
          <w:sz w:val="22"/>
          <w:szCs w:val="22"/>
        </w:rPr>
        <w:t>a</w:t>
      </w:r>
      <w:r w:rsidRPr="00AC7437">
        <w:rPr>
          <w:rFonts w:asciiTheme="minorHAnsi" w:hAnsiTheme="minorHAnsi"/>
          <w:sz w:val="22"/>
          <w:szCs w:val="22"/>
        </w:rPr>
        <w:t>nd</w:t>
      </w:r>
      <w:r w:rsidR="00C51918">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1"/>
          <w:sz w:val="22"/>
          <w:szCs w:val="22"/>
        </w:rPr>
        <w:t>h</w:t>
      </w:r>
      <w:r w:rsidRPr="00AC7437">
        <w:rPr>
          <w:rFonts w:asciiTheme="minorHAnsi" w:hAnsiTheme="minorHAnsi"/>
          <w:sz w:val="22"/>
          <w:szCs w:val="22"/>
        </w:rPr>
        <w:t>at</w:t>
      </w:r>
      <w:r w:rsidR="00C51918">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ur</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pacing w:val="6"/>
          <w:sz w:val="22"/>
          <w:szCs w:val="22"/>
        </w:rPr>
        <w:t>c</w:t>
      </w:r>
      <w:r w:rsidRPr="00AC7437">
        <w:rPr>
          <w:rFonts w:asciiTheme="minorHAnsi" w:hAnsiTheme="minorHAnsi"/>
          <w:sz w:val="22"/>
          <w:szCs w:val="22"/>
        </w:rPr>
        <w:t>y</w:t>
      </w:r>
      <w:r w:rsidR="00C51918">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pacing w:val="-1"/>
          <w:sz w:val="22"/>
          <w:szCs w:val="22"/>
        </w:rPr>
        <w:t>v</w:t>
      </w:r>
      <w:r w:rsidRPr="00AC7437">
        <w:rPr>
          <w:rFonts w:asciiTheme="minorHAnsi" w:hAnsiTheme="minorHAnsi"/>
          <w:sz w:val="22"/>
          <w:szCs w:val="22"/>
        </w:rPr>
        <w:t>er</w:t>
      </w:r>
      <w:r w:rsidRPr="00AC7437">
        <w:rPr>
          <w:rFonts w:asciiTheme="minorHAnsi" w:hAnsiTheme="minorHAnsi"/>
          <w:spacing w:val="2"/>
          <w:sz w:val="22"/>
          <w:szCs w:val="22"/>
        </w:rPr>
        <w:t>s</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nsare d</w:t>
      </w:r>
      <w:r w:rsidRPr="00AC7437">
        <w:rPr>
          <w:rFonts w:asciiTheme="minorHAnsi" w:hAnsiTheme="minorHAnsi"/>
          <w:spacing w:val="-1"/>
          <w:sz w:val="22"/>
          <w:szCs w:val="22"/>
        </w:rPr>
        <w:t>o</w:t>
      </w:r>
      <w:r w:rsidRPr="00AC7437">
        <w:rPr>
          <w:rFonts w:asciiTheme="minorHAnsi" w:hAnsiTheme="minorHAnsi"/>
          <w:sz w:val="22"/>
          <w:szCs w:val="22"/>
        </w:rPr>
        <w:t>ne</w:t>
      </w:r>
      <w:r w:rsidR="00C51918">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 ac</w:t>
      </w:r>
      <w:r w:rsidRPr="00AC7437">
        <w:rPr>
          <w:rFonts w:asciiTheme="minorHAnsi" w:hAnsiTheme="minorHAnsi"/>
          <w:spacing w:val="1"/>
          <w:sz w:val="22"/>
          <w:szCs w:val="22"/>
        </w:rPr>
        <w:t>c</w:t>
      </w:r>
      <w:r w:rsidRPr="00AC7437">
        <w:rPr>
          <w:rFonts w:asciiTheme="minorHAnsi" w:hAnsiTheme="minorHAnsi"/>
          <w:sz w:val="22"/>
          <w:szCs w:val="22"/>
        </w:rPr>
        <w:t>ordance</w:t>
      </w:r>
      <w:r w:rsidRPr="00AC7437">
        <w:rPr>
          <w:rFonts w:asciiTheme="minorHAnsi" w:hAnsiTheme="minorHAnsi"/>
          <w:spacing w:val="-2"/>
          <w:sz w:val="22"/>
          <w:szCs w:val="22"/>
        </w:rPr>
        <w:t>w</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z w:val="22"/>
          <w:szCs w:val="22"/>
        </w:rPr>
        <w:t>h</w:t>
      </w:r>
      <w:r w:rsidRPr="00AC7437">
        <w:rPr>
          <w:rFonts w:asciiTheme="minorHAnsi" w:hAnsiTheme="minorHAnsi"/>
          <w:spacing w:val="-1"/>
          <w:sz w:val="22"/>
          <w:szCs w:val="22"/>
        </w:rPr>
        <w:t>I</w:t>
      </w:r>
      <w:r w:rsidRPr="00AC7437">
        <w:rPr>
          <w:rFonts w:asciiTheme="minorHAnsi" w:hAnsiTheme="minorHAnsi"/>
          <w:spacing w:val="3"/>
          <w:sz w:val="22"/>
          <w:szCs w:val="22"/>
        </w:rPr>
        <w:t>F</w:t>
      </w:r>
      <w:r w:rsidRPr="00AC7437">
        <w:rPr>
          <w:rFonts w:asciiTheme="minorHAnsi" w:hAnsiTheme="minorHAnsi"/>
          <w:spacing w:val="-1"/>
          <w:sz w:val="22"/>
          <w:szCs w:val="22"/>
        </w:rPr>
        <w:t>A</w:t>
      </w:r>
      <w:r w:rsidRPr="00AC7437">
        <w:rPr>
          <w:rFonts w:asciiTheme="minorHAnsi" w:hAnsiTheme="minorHAnsi"/>
          <w:sz w:val="22"/>
          <w:szCs w:val="22"/>
        </w:rPr>
        <w:t>D</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q</w:t>
      </w:r>
      <w:r w:rsidRPr="00AC7437">
        <w:rPr>
          <w:rFonts w:asciiTheme="minorHAnsi" w:hAnsiTheme="minorHAnsi"/>
          <w:sz w:val="22"/>
          <w:szCs w:val="22"/>
        </w:rPr>
        <w:t>u</w:t>
      </w:r>
      <w:r w:rsidRPr="00AC7437">
        <w:rPr>
          <w:rFonts w:asciiTheme="minorHAnsi" w:hAnsiTheme="minorHAnsi"/>
          <w:spacing w:val="-1"/>
          <w:sz w:val="22"/>
          <w:szCs w:val="22"/>
        </w:rPr>
        <w:t>i</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Pr="00AC7437">
        <w:rPr>
          <w:rFonts w:asciiTheme="minorHAnsi" w:hAnsiTheme="minorHAnsi"/>
          <w:spacing w:val="1"/>
          <w:sz w:val="22"/>
          <w:szCs w:val="22"/>
        </w:rPr>
        <w:t>s</w:t>
      </w:r>
      <w:r w:rsidRPr="00AC7437">
        <w:rPr>
          <w:rFonts w:asciiTheme="minorHAnsi" w:hAnsiTheme="minorHAnsi"/>
          <w:sz w:val="22"/>
          <w:szCs w:val="22"/>
        </w:rPr>
        <w:t>;</w:t>
      </w:r>
    </w:p>
    <w:p w:rsidR="00F56DEE" w:rsidRPr="00AC7437" w:rsidRDefault="00F56DEE" w:rsidP="00F728FC">
      <w:pPr>
        <w:widowControl w:val="0"/>
        <w:tabs>
          <w:tab w:val="left" w:pos="1220"/>
        </w:tabs>
        <w:autoSpaceDE w:val="0"/>
        <w:autoSpaceDN w:val="0"/>
        <w:adjustRightInd w:val="0"/>
        <w:spacing w:before="38" w:line="240" w:lineRule="auto"/>
        <w:ind w:left="670" w:right="235"/>
        <w:jc w:val="both"/>
        <w:rPr>
          <w:rFonts w:asciiTheme="minorHAnsi" w:hAnsiTheme="minorHAnsi"/>
          <w:sz w:val="22"/>
          <w:szCs w:val="22"/>
        </w:rPr>
      </w:pPr>
      <w:r w:rsidRPr="00AC7437">
        <w:rPr>
          <w:rFonts w:asciiTheme="minorHAnsi" w:hAnsiTheme="minorHAnsi"/>
          <w:spacing w:val="1"/>
          <w:sz w:val="22"/>
          <w:szCs w:val="22"/>
        </w:rPr>
        <w:t>(</w:t>
      </w:r>
      <w:r w:rsidRPr="00AC7437">
        <w:rPr>
          <w:rFonts w:asciiTheme="minorHAnsi" w:hAnsiTheme="minorHAnsi"/>
          <w:sz w:val="22"/>
          <w:szCs w:val="22"/>
        </w:rPr>
        <w:t>e)</w:t>
      </w:r>
      <w:r w:rsidRPr="00AC7437">
        <w:rPr>
          <w:rFonts w:asciiTheme="minorHAnsi" w:hAnsiTheme="minorHAnsi"/>
          <w:sz w:val="22"/>
          <w:szCs w:val="22"/>
        </w:rPr>
        <w:tab/>
      </w:r>
      <w:r w:rsidRPr="00AC7437">
        <w:rPr>
          <w:rFonts w:asciiTheme="minorHAnsi" w:hAnsiTheme="minorHAnsi"/>
          <w:spacing w:val="-1"/>
          <w:sz w:val="22"/>
          <w:szCs w:val="22"/>
        </w:rPr>
        <w:t>E</w:t>
      </w:r>
      <w:r w:rsidRPr="00AC7437">
        <w:rPr>
          <w:rFonts w:asciiTheme="minorHAnsi" w:hAnsiTheme="minorHAnsi"/>
          <w:sz w:val="22"/>
          <w:szCs w:val="22"/>
        </w:rPr>
        <w:t>n</w:t>
      </w:r>
      <w:r w:rsidRPr="00AC7437">
        <w:rPr>
          <w:rFonts w:asciiTheme="minorHAnsi" w:hAnsiTheme="minorHAnsi"/>
          <w:spacing w:val="1"/>
          <w:sz w:val="22"/>
          <w:szCs w:val="22"/>
        </w:rPr>
        <w:t>s</w:t>
      </w:r>
      <w:r w:rsidRPr="00AC7437">
        <w:rPr>
          <w:rFonts w:asciiTheme="minorHAnsi" w:hAnsiTheme="minorHAnsi"/>
          <w:sz w:val="22"/>
          <w:szCs w:val="22"/>
        </w:rPr>
        <w:t>ure</w:t>
      </w:r>
      <w:r w:rsidRPr="00AC7437">
        <w:rPr>
          <w:rFonts w:asciiTheme="minorHAnsi" w:hAnsiTheme="minorHAnsi"/>
          <w:spacing w:val="2"/>
          <w:sz w:val="22"/>
          <w:szCs w:val="22"/>
        </w:rPr>
        <w:t>t</w:t>
      </w:r>
      <w:r w:rsidRPr="00AC7437">
        <w:rPr>
          <w:rFonts w:asciiTheme="minorHAnsi" w:hAnsiTheme="minorHAnsi"/>
          <w:sz w:val="22"/>
          <w:szCs w:val="22"/>
        </w:rPr>
        <w:t>h</w:t>
      </w:r>
      <w:r w:rsidRPr="00AC7437">
        <w:rPr>
          <w:rFonts w:asciiTheme="minorHAnsi" w:hAnsiTheme="minorHAnsi"/>
          <w:spacing w:val="-1"/>
          <w:sz w:val="22"/>
          <w:szCs w:val="22"/>
        </w:rPr>
        <w:t>a</w:t>
      </w:r>
      <w:r w:rsidRPr="00AC7437">
        <w:rPr>
          <w:rFonts w:asciiTheme="minorHAnsi" w:hAnsiTheme="minorHAnsi"/>
          <w:sz w:val="22"/>
          <w:szCs w:val="22"/>
        </w:rPr>
        <w:t>t</w:t>
      </w:r>
      <w:r w:rsidR="00C5191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l</w:t>
      </w:r>
      <w:r w:rsidRPr="00AC7437">
        <w:rPr>
          <w:rFonts w:asciiTheme="minorHAnsi" w:hAnsiTheme="minorHAnsi"/>
          <w:sz w:val="22"/>
          <w:szCs w:val="22"/>
        </w:rPr>
        <w:t>l</w:t>
      </w:r>
      <w:r w:rsidR="00C51918">
        <w:rPr>
          <w:rFonts w:asciiTheme="minorHAnsi" w:hAnsiTheme="minorHAnsi"/>
          <w:sz w:val="22"/>
          <w:szCs w:val="22"/>
        </w:rPr>
        <w:t xml:space="preserve"> </w:t>
      </w:r>
      <w:r w:rsidRPr="00AC7437">
        <w:rPr>
          <w:rFonts w:asciiTheme="minorHAnsi" w:hAnsiTheme="minorHAnsi"/>
          <w:sz w:val="22"/>
          <w:szCs w:val="22"/>
        </w:rPr>
        <w:t>pro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C51918">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pacing w:val="2"/>
          <w:sz w:val="22"/>
          <w:szCs w:val="22"/>
        </w:rPr>
        <w:t>o</w:t>
      </w:r>
      <w:r w:rsidRPr="00AC7437">
        <w:rPr>
          <w:rFonts w:asciiTheme="minorHAnsi" w:hAnsiTheme="minorHAnsi"/>
          <w:sz w:val="22"/>
          <w:szCs w:val="22"/>
        </w:rPr>
        <w:t>n</w:t>
      </w:r>
      <w:r w:rsidRPr="00AC7437">
        <w:rPr>
          <w:rFonts w:asciiTheme="minorHAnsi" w:hAnsiTheme="minorHAnsi"/>
          <w:spacing w:val="1"/>
          <w:sz w:val="22"/>
          <w:szCs w:val="22"/>
        </w:rPr>
        <w:t>s</w:t>
      </w:r>
      <w:r w:rsidRPr="00AC7437">
        <w:rPr>
          <w:rFonts w:asciiTheme="minorHAnsi" w:hAnsiTheme="minorHAnsi"/>
          <w:sz w:val="22"/>
          <w:szCs w:val="22"/>
        </w:rPr>
        <w:t>o</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z w:val="22"/>
          <w:szCs w:val="22"/>
        </w:rPr>
        <w:t>d</w:t>
      </w:r>
      <w:r w:rsidRPr="00AC7437">
        <w:rPr>
          <w:rFonts w:asciiTheme="minorHAnsi" w:hAnsiTheme="minorHAnsi"/>
          <w:spacing w:val="-1"/>
          <w:sz w:val="22"/>
          <w:szCs w:val="22"/>
        </w:rPr>
        <w:t>a</w:t>
      </w:r>
      <w:r w:rsidRPr="00AC7437">
        <w:rPr>
          <w:rFonts w:asciiTheme="minorHAnsi" w:hAnsiTheme="minorHAnsi"/>
          <w:spacing w:val="2"/>
          <w:sz w:val="22"/>
          <w:szCs w:val="22"/>
        </w:rPr>
        <w:t>t</w:t>
      </w:r>
      <w:r w:rsidRPr="00AC7437">
        <w:rPr>
          <w:rFonts w:asciiTheme="minorHAnsi" w:hAnsiTheme="minorHAnsi"/>
          <w:sz w:val="22"/>
          <w:szCs w:val="22"/>
        </w:rPr>
        <w:t>ed</w:t>
      </w:r>
      <w:r w:rsidR="00C51918">
        <w:rPr>
          <w:rFonts w:asciiTheme="minorHAnsi" w:hAnsiTheme="minorHAnsi"/>
          <w:sz w:val="22"/>
          <w:szCs w:val="22"/>
        </w:rPr>
        <w:t xml:space="preserve"> </w:t>
      </w:r>
      <w:r w:rsidRPr="00AC7437">
        <w:rPr>
          <w:rFonts w:asciiTheme="minorHAnsi" w:hAnsiTheme="minorHAnsi"/>
          <w:sz w:val="22"/>
          <w:szCs w:val="22"/>
        </w:rPr>
        <w:t>r</w:t>
      </w:r>
      <w:r w:rsidRPr="00AC7437">
        <w:rPr>
          <w:rFonts w:asciiTheme="minorHAnsi" w:hAnsiTheme="minorHAnsi"/>
          <w:spacing w:val="2"/>
          <w:sz w:val="22"/>
          <w:szCs w:val="22"/>
        </w:rPr>
        <w:t>e</w:t>
      </w:r>
      <w:r w:rsidRPr="00AC7437">
        <w:rPr>
          <w:rFonts w:asciiTheme="minorHAnsi" w:hAnsiTheme="minorHAnsi"/>
          <w:sz w:val="22"/>
          <w:szCs w:val="22"/>
        </w:rPr>
        <w:t>p</w:t>
      </w:r>
      <w:r w:rsidRPr="00AC7437">
        <w:rPr>
          <w:rFonts w:asciiTheme="minorHAnsi" w:hAnsiTheme="minorHAnsi"/>
          <w:spacing w:val="-1"/>
          <w:sz w:val="22"/>
          <w:szCs w:val="22"/>
        </w:rPr>
        <w:t>o</w:t>
      </w:r>
      <w:r w:rsidRPr="00AC7437">
        <w:rPr>
          <w:rFonts w:asciiTheme="minorHAnsi" w:hAnsiTheme="minorHAnsi"/>
          <w:spacing w:val="1"/>
          <w:sz w:val="22"/>
          <w:szCs w:val="22"/>
        </w:rPr>
        <w:t>r</w:t>
      </w:r>
      <w:r w:rsidRPr="00AC7437">
        <w:rPr>
          <w:rFonts w:asciiTheme="minorHAnsi" w:hAnsiTheme="minorHAnsi"/>
          <w:sz w:val="22"/>
          <w:szCs w:val="22"/>
        </w:rPr>
        <w:t>ts</w:t>
      </w:r>
      <w:r w:rsidR="00C51918">
        <w:rPr>
          <w:rFonts w:asciiTheme="minorHAnsi" w:hAnsiTheme="minorHAnsi"/>
          <w:sz w:val="22"/>
          <w:szCs w:val="22"/>
        </w:rPr>
        <w:t xml:space="preserve"> </w:t>
      </w:r>
      <w:r w:rsidRPr="00AC7437">
        <w:rPr>
          <w:rFonts w:asciiTheme="minorHAnsi" w:hAnsiTheme="minorHAnsi"/>
          <w:sz w:val="22"/>
          <w:szCs w:val="22"/>
        </w:rPr>
        <w:t>are</w:t>
      </w:r>
      <w:r w:rsidR="00C51918">
        <w:rPr>
          <w:rFonts w:asciiTheme="minorHAnsi" w:hAnsiTheme="minorHAnsi"/>
          <w:sz w:val="22"/>
          <w:szCs w:val="22"/>
        </w:rPr>
        <w:t xml:space="preserve"> </w:t>
      </w:r>
      <w:r w:rsidRPr="00AC7437">
        <w:rPr>
          <w:rFonts w:asciiTheme="minorHAnsi" w:hAnsiTheme="minorHAnsi"/>
          <w:sz w:val="22"/>
          <w:szCs w:val="22"/>
        </w:rPr>
        <w:t>prepa</w:t>
      </w:r>
      <w:r w:rsidRPr="00AC7437">
        <w:rPr>
          <w:rFonts w:asciiTheme="minorHAnsi" w:hAnsiTheme="minorHAnsi"/>
          <w:spacing w:val="3"/>
          <w:sz w:val="22"/>
          <w:szCs w:val="22"/>
        </w:rPr>
        <w:t>r</w:t>
      </w:r>
      <w:r w:rsidRPr="00AC7437">
        <w:rPr>
          <w:rFonts w:asciiTheme="minorHAnsi" w:hAnsiTheme="minorHAnsi"/>
          <w:sz w:val="22"/>
          <w:szCs w:val="22"/>
        </w:rPr>
        <w:t>ed</w:t>
      </w:r>
      <w:r w:rsidR="00C51918">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z w:val="22"/>
          <w:szCs w:val="22"/>
        </w:rPr>
        <w:t>nd</w:t>
      </w:r>
      <w:r w:rsidR="00C51918">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C51918">
        <w:rPr>
          <w:rFonts w:asciiTheme="minorHAnsi" w:hAnsiTheme="minorHAnsi"/>
          <w:sz w:val="22"/>
          <w:szCs w:val="22"/>
        </w:rPr>
        <w:t xml:space="preserve"> </w:t>
      </w:r>
      <w:r w:rsidRPr="00AC7437">
        <w:rPr>
          <w:rFonts w:asciiTheme="minorHAnsi" w:hAnsiTheme="minorHAnsi"/>
          <w:sz w:val="22"/>
          <w:szCs w:val="22"/>
        </w:rPr>
        <w:t>to</w:t>
      </w:r>
      <w:r w:rsidR="00C51918">
        <w:rPr>
          <w:rFonts w:asciiTheme="minorHAnsi" w:hAnsiTheme="minorHAnsi"/>
          <w:sz w:val="22"/>
          <w:szCs w:val="22"/>
        </w:rPr>
        <w:t xml:space="preserve"> </w:t>
      </w:r>
      <w:r w:rsidRPr="00AC7437">
        <w:rPr>
          <w:rFonts w:asciiTheme="minorHAnsi" w:hAnsiTheme="minorHAnsi"/>
          <w:sz w:val="22"/>
          <w:szCs w:val="22"/>
        </w:rPr>
        <w:t>IFAD</w:t>
      </w:r>
      <w:r w:rsidR="00C5191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C51918">
        <w:rPr>
          <w:rFonts w:asciiTheme="minorHAnsi" w:hAnsiTheme="minorHAnsi"/>
          <w:sz w:val="22"/>
          <w:szCs w:val="22"/>
        </w:rPr>
        <w:t xml:space="preserve"> </w:t>
      </w:r>
      <w:r w:rsidRPr="00AC7437">
        <w:rPr>
          <w:rFonts w:asciiTheme="minorHAnsi" w:hAnsiTheme="minorHAnsi"/>
          <w:spacing w:val="2"/>
          <w:sz w:val="22"/>
          <w:szCs w:val="22"/>
        </w:rPr>
        <w:t>m</w:t>
      </w:r>
      <w:r w:rsidRPr="00AC7437">
        <w:rPr>
          <w:rFonts w:asciiTheme="minorHAnsi" w:hAnsiTheme="minorHAnsi"/>
          <w:sz w:val="22"/>
          <w:szCs w:val="22"/>
        </w:rPr>
        <w:t>e</w:t>
      </w:r>
      <w:r w:rsidRPr="00AC7437">
        <w:rPr>
          <w:rFonts w:asciiTheme="minorHAnsi" w:hAnsiTheme="minorHAnsi"/>
          <w:spacing w:val="-1"/>
          <w:sz w:val="22"/>
          <w:szCs w:val="22"/>
        </w:rPr>
        <w:t>e</w:t>
      </w:r>
      <w:r w:rsidRPr="00AC7437">
        <w:rPr>
          <w:rFonts w:asciiTheme="minorHAnsi" w:hAnsiTheme="minorHAnsi"/>
          <w:sz w:val="22"/>
          <w:szCs w:val="22"/>
        </w:rPr>
        <w:t>t</w:t>
      </w:r>
      <w:r w:rsidR="00C51918">
        <w:rPr>
          <w:rFonts w:asciiTheme="minorHAnsi" w:hAnsiTheme="minorHAnsi"/>
          <w:sz w:val="22"/>
          <w:szCs w:val="22"/>
        </w:rPr>
        <w:t xml:space="preserve"> </w:t>
      </w:r>
      <w:r w:rsidRPr="00AC7437">
        <w:rPr>
          <w:rFonts w:asciiTheme="minorHAnsi" w:hAnsiTheme="minorHAnsi"/>
          <w:spacing w:val="2"/>
          <w:w w:val="99"/>
          <w:sz w:val="22"/>
          <w:szCs w:val="22"/>
        </w:rPr>
        <w:t>t</w:t>
      </w:r>
      <w:r w:rsidRPr="00AC7437">
        <w:rPr>
          <w:rFonts w:asciiTheme="minorHAnsi" w:hAnsiTheme="minorHAnsi"/>
          <w:w w:val="99"/>
          <w:sz w:val="22"/>
          <w:szCs w:val="22"/>
        </w:rPr>
        <w:t>he</w:t>
      </w:r>
    </w:p>
    <w:p w:rsidR="00F56DEE" w:rsidRPr="00AC7437" w:rsidRDefault="00F56DEE" w:rsidP="00F728FC">
      <w:pPr>
        <w:widowControl w:val="0"/>
        <w:autoSpaceDE w:val="0"/>
        <w:autoSpaceDN w:val="0"/>
        <w:adjustRightInd w:val="0"/>
        <w:spacing w:line="240" w:lineRule="auto"/>
        <w:ind w:left="1273"/>
        <w:jc w:val="both"/>
        <w:rPr>
          <w:rFonts w:asciiTheme="minorHAnsi" w:hAnsiTheme="minorHAnsi"/>
          <w:sz w:val="22"/>
          <w:szCs w:val="22"/>
        </w:rPr>
      </w:pPr>
      <w:r w:rsidRPr="00AC7437">
        <w:rPr>
          <w:rFonts w:asciiTheme="minorHAnsi" w:hAnsiTheme="minorHAnsi"/>
          <w:sz w:val="22"/>
          <w:szCs w:val="22"/>
        </w:rPr>
        <w:t>IFAD</w:t>
      </w:r>
      <w:r w:rsidR="00C51918">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p</w:t>
      </w:r>
      <w:r w:rsidRPr="00AC7437">
        <w:rPr>
          <w:rFonts w:asciiTheme="minorHAnsi" w:hAnsiTheme="minorHAnsi"/>
          <w:sz w:val="22"/>
          <w:szCs w:val="22"/>
        </w:rPr>
        <w:t>ort</w:t>
      </w:r>
      <w:r w:rsidRPr="00AC7437">
        <w:rPr>
          <w:rFonts w:asciiTheme="minorHAnsi" w:hAnsiTheme="minorHAnsi"/>
          <w:spacing w:val="2"/>
          <w:sz w:val="22"/>
          <w:szCs w:val="22"/>
        </w:rPr>
        <w:t>i</w:t>
      </w:r>
      <w:r w:rsidRPr="00AC7437">
        <w:rPr>
          <w:rFonts w:asciiTheme="minorHAnsi" w:hAnsiTheme="minorHAnsi"/>
          <w:sz w:val="22"/>
          <w:szCs w:val="22"/>
        </w:rPr>
        <w:t>ng</w:t>
      </w:r>
      <w:r w:rsidR="00C51918">
        <w:rPr>
          <w:rFonts w:asciiTheme="minorHAnsi" w:hAnsiTheme="minorHAnsi"/>
          <w:sz w:val="22"/>
          <w:szCs w:val="22"/>
        </w:rPr>
        <w:t xml:space="preserve"> </w:t>
      </w:r>
      <w:r w:rsidRPr="00AC7437">
        <w:rPr>
          <w:rFonts w:asciiTheme="minorHAnsi" w:hAnsiTheme="minorHAnsi"/>
          <w:sz w:val="22"/>
          <w:szCs w:val="22"/>
        </w:rPr>
        <w:t>r</w:t>
      </w:r>
      <w:r w:rsidRPr="00AC7437">
        <w:rPr>
          <w:rFonts w:asciiTheme="minorHAnsi" w:hAnsiTheme="minorHAnsi"/>
          <w:spacing w:val="2"/>
          <w:sz w:val="22"/>
          <w:szCs w:val="22"/>
        </w:rPr>
        <w:t>e</w:t>
      </w:r>
      <w:r w:rsidRPr="00AC7437">
        <w:rPr>
          <w:rFonts w:asciiTheme="minorHAnsi" w:hAnsiTheme="minorHAnsi"/>
          <w:sz w:val="22"/>
          <w:szCs w:val="22"/>
        </w:rPr>
        <w:t>q</w:t>
      </w:r>
      <w:r w:rsidRPr="00AC7437">
        <w:rPr>
          <w:rFonts w:asciiTheme="minorHAnsi" w:hAnsiTheme="minorHAnsi"/>
          <w:spacing w:val="-1"/>
          <w:sz w:val="22"/>
          <w:szCs w:val="22"/>
        </w:rPr>
        <w:t>ui</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C5191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C51918">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pacing w:val="2"/>
          <w:sz w:val="22"/>
          <w:szCs w:val="22"/>
        </w:rPr>
        <w:t>a</w:t>
      </w:r>
      <w:r w:rsidRPr="00AC7437">
        <w:rPr>
          <w:rFonts w:asciiTheme="minorHAnsi" w:hAnsiTheme="minorHAnsi"/>
          <w:sz w:val="22"/>
          <w:szCs w:val="22"/>
        </w:rPr>
        <w:t>d</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z w:val="22"/>
          <w:szCs w:val="22"/>
        </w:rPr>
        <w:t>;</w:t>
      </w:r>
    </w:p>
    <w:p w:rsidR="00F56DEE" w:rsidRPr="00AC7437" w:rsidRDefault="00F56DEE" w:rsidP="00F728FC">
      <w:pPr>
        <w:widowControl w:val="0"/>
        <w:tabs>
          <w:tab w:val="left" w:pos="1260"/>
        </w:tabs>
        <w:autoSpaceDE w:val="0"/>
        <w:autoSpaceDN w:val="0"/>
        <w:adjustRightInd w:val="0"/>
        <w:spacing w:before="41" w:line="239" w:lineRule="auto"/>
        <w:ind w:left="1273" w:right="591" w:hanging="566"/>
        <w:jc w:val="both"/>
        <w:rPr>
          <w:rFonts w:asciiTheme="minorHAnsi" w:hAnsiTheme="minorHAnsi"/>
          <w:sz w:val="22"/>
          <w:szCs w:val="22"/>
        </w:rPr>
      </w:pPr>
      <w:r w:rsidRPr="00AC7437">
        <w:rPr>
          <w:rFonts w:asciiTheme="minorHAnsi" w:hAnsiTheme="minorHAnsi"/>
          <w:spacing w:val="1"/>
          <w:sz w:val="22"/>
          <w:szCs w:val="22"/>
        </w:rPr>
        <w:t>(</w:t>
      </w:r>
      <w:r w:rsidRPr="00AC7437">
        <w:rPr>
          <w:rFonts w:asciiTheme="minorHAnsi" w:hAnsiTheme="minorHAnsi"/>
          <w:spacing w:val="2"/>
          <w:sz w:val="22"/>
          <w:szCs w:val="22"/>
        </w:rPr>
        <w:t>f</w:t>
      </w:r>
      <w:r w:rsidRPr="00AC7437">
        <w:rPr>
          <w:rFonts w:asciiTheme="minorHAnsi" w:hAnsiTheme="minorHAnsi"/>
          <w:sz w:val="22"/>
          <w:szCs w:val="22"/>
        </w:rPr>
        <w:t>)</w:t>
      </w:r>
      <w:r w:rsidRPr="00AC7437">
        <w:rPr>
          <w:rFonts w:asciiTheme="minorHAnsi" w:hAnsiTheme="minorHAnsi"/>
          <w:sz w:val="22"/>
          <w:szCs w:val="22"/>
        </w:rPr>
        <w:tab/>
      </w:r>
      <w:r w:rsidRPr="00AC7437">
        <w:rPr>
          <w:rFonts w:asciiTheme="minorHAnsi" w:hAnsiTheme="minorHAnsi"/>
          <w:spacing w:val="-1"/>
          <w:sz w:val="22"/>
          <w:szCs w:val="22"/>
        </w:rPr>
        <w:t>A</w:t>
      </w:r>
      <w:r w:rsidRPr="00AC7437">
        <w:rPr>
          <w:rFonts w:asciiTheme="minorHAnsi" w:hAnsiTheme="minorHAnsi"/>
          <w:spacing w:val="1"/>
          <w:sz w:val="22"/>
          <w:szCs w:val="22"/>
        </w:rPr>
        <w:t>ss</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t</w:t>
      </w:r>
      <w:r w:rsidR="00C51918">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1"/>
          <w:sz w:val="22"/>
          <w:szCs w:val="22"/>
        </w:rPr>
        <w:t>h</w:t>
      </w:r>
      <w:r w:rsidRPr="00AC7437">
        <w:rPr>
          <w:rFonts w:asciiTheme="minorHAnsi" w:hAnsiTheme="minorHAnsi"/>
          <w:sz w:val="22"/>
          <w:szCs w:val="22"/>
        </w:rPr>
        <w:t>e</w:t>
      </w:r>
      <w:r w:rsidRPr="00AC7437">
        <w:rPr>
          <w:rFonts w:asciiTheme="minorHAnsi" w:hAnsiTheme="minorHAnsi"/>
          <w:spacing w:val="-1"/>
          <w:sz w:val="22"/>
          <w:szCs w:val="22"/>
        </w:rPr>
        <w:t xml:space="preserve"> 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C51918">
        <w:rPr>
          <w:rFonts w:asciiTheme="minorHAnsi" w:hAnsiTheme="minorHAnsi"/>
          <w:sz w:val="22"/>
          <w:szCs w:val="22"/>
        </w:rPr>
        <w:t xml:space="preserve"> </w:t>
      </w:r>
      <w:r w:rsidRPr="00AC7437">
        <w:rPr>
          <w:rFonts w:asciiTheme="minorHAnsi" w:hAnsiTheme="minorHAnsi"/>
          <w:sz w:val="22"/>
          <w:szCs w:val="22"/>
        </w:rPr>
        <w:t>C</w:t>
      </w:r>
      <w:r w:rsidRPr="00AC7437">
        <w:rPr>
          <w:rFonts w:asciiTheme="minorHAnsi" w:hAnsiTheme="minorHAnsi"/>
          <w:spacing w:val="2"/>
          <w:sz w:val="22"/>
          <w:szCs w:val="22"/>
        </w:rPr>
        <w:t>o</w:t>
      </w:r>
      <w:r w:rsidRPr="00AC7437">
        <w:rPr>
          <w:rFonts w:asciiTheme="minorHAnsi" w:hAnsiTheme="minorHAnsi"/>
          <w:sz w:val="22"/>
          <w:szCs w:val="22"/>
        </w:rPr>
        <w:t>ord</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z w:val="22"/>
          <w:szCs w:val="22"/>
        </w:rPr>
        <w:t>tor</w:t>
      </w:r>
      <w:r w:rsidR="00C51918">
        <w:rPr>
          <w:rFonts w:asciiTheme="minorHAnsi" w:hAnsiTheme="minorHAnsi"/>
          <w:sz w:val="22"/>
          <w:szCs w:val="22"/>
        </w:rPr>
        <w:t xml:space="preserve"> </w:t>
      </w:r>
      <w:r w:rsidRPr="00AC7437">
        <w:rPr>
          <w:rFonts w:asciiTheme="minorHAnsi" w:hAnsiTheme="minorHAnsi"/>
          <w:spacing w:val="-2"/>
          <w:sz w:val="22"/>
          <w:szCs w:val="22"/>
        </w:rPr>
        <w:t>w</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z w:val="22"/>
          <w:szCs w:val="22"/>
        </w:rPr>
        <w:t>h</w:t>
      </w:r>
      <w:r w:rsidR="00C51918">
        <w:rPr>
          <w:rFonts w:asciiTheme="minorHAnsi" w:hAnsiTheme="minorHAnsi"/>
          <w:sz w:val="22"/>
          <w:szCs w:val="22"/>
        </w:rPr>
        <w:t xml:space="preserve"> </w:t>
      </w:r>
      <w:r w:rsidRPr="00AC7437">
        <w:rPr>
          <w:rFonts w:asciiTheme="minorHAnsi" w:hAnsiTheme="minorHAnsi"/>
          <w:spacing w:val="-1"/>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pacing w:val="2"/>
          <w:sz w:val="22"/>
          <w:szCs w:val="22"/>
        </w:rPr>
        <w:t>e</w:t>
      </w:r>
      <w:r w:rsidRPr="00AC7437">
        <w:rPr>
          <w:rFonts w:asciiTheme="minorHAnsi" w:hAnsiTheme="minorHAnsi"/>
          <w:sz w:val="22"/>
          <w:szCs w:val="22"/>
        </w:rPr>
        <w:t>p</w:t>
      </w:r>
      <w:r w:rsidRPr="00AC7437">
        <w:rPr>
          <w:rFonts w:asciiTheme="minorHAnsi" w:hAnsiTheme="minorHAnsi"/>
          <w:spacing w:val="-1"/>
          <w:sz w:val="22"/>
          <w:szCs w:val="22"/>
        </w:rPr>
        <w:t>a</w:t>
      </w:r>
      <w:r w:rsidRPr="00AC7437">
        <w:rPr>
          <w:rFonts w:asciiTheme="minorHAnsi" w:hAnsiTheme="minorHAnsi"/>
          <w:spacing w:val="1"/>
          <w:sz w:val="22"/>
          <w:szCs w:val="22"/>
        </w:rPr>
        <w:t>r</w:t>
      </w:r>
      <w:r w:rsidRPr="00AC7437">
        <w:rPr>
          <w:rFonts w:asciiTheme="minorHAnsi" w:hAnsiTheme="minorHAnsi"/>
          <w:sz w:val="22"/>
          <w:szCs w:val="22"/>
        </w:rPr>
        <w:t>a</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onof</w:t>
      </w:r>
      <w:r w:rsidRPr="00AC7437">
        <w:rPr>
          <w:rFonts w:asciiTheme="minorHAnsi" w:hAnsiTheme="minorHAnsi"/>
          <w:spacing w:val="-1"/>
          <w:sz w:val="22"/>
          <w:szCs w:val="22"/>
        </w:rPr>
        <w:t xml:space="preserve"> A</w:t>
      </w:r>
      <w:r w:rsidRPr="00AC7437">
        <w:rPr>
          <w:rFonts w:asciiTheme="minorHAnsi" w:hAnsiTheme="minorHAnsi"/>
          <w:sz w:val="22"/>
          <w:szCs w:val="22"/>
        </w:rPr>
        <w:t>n</w:t>
      </w:r>
      <w:r w:rsidRPr="00AC7437">
        <w:rPr>
          <w:rFonts w:asciiTheme="minorHAnsi" w:hAnsiTheme="minorHAnsi"/>
          <w:spacing w:val="1"/>
          <w:sz w:val="22"/>
          <w:szCs w:val="22"/>
        </w:rPr>
        <w:t>n</w:t>
      </w:r>
      <w:r w:rsidRPr="00AC7437">
        <w:rPr>
          <w:rFonts w:asciiTheme="minorHAnsi" w:hAnsiTheme="minorHAnsi"/>
          <w:sz w:val="22"/>
          <w:szCs w:val="22"/>
        </w:rPr>
        <w:t>u</w:t>
      </w:r>
      <w:r w:rsidRPr="00AC7437">
        <w:rPr>
          <w:rFonts w:asciiTheme="minorHAnsi" w:hAnsiTheme="minorHAnsi"/>
          <w:spacing w:val="1"/>
          <w:sz w:val="22"/>
          <w:szCs w:val="22"/>
        </w:rPr>
        <w:t>a</w:t>
      </w:r>
      <w:r w:rsidRPr="00AC7437">
        <w:rPr>
          <w:rFonts w:asciiTheme="minorHAnsi" w:hAnsiTheme="minorHAnsi"/>
          <w:sz w:val="22"/>
          <w:szCs w:val="22"/>
        </w:rPr>
        <w:t>l</w:t>
      </w:r>
      <w:r w:rsidR="00C51918">
        <w:rPr>
          <w:rFonts w:asciiTheme="minorHAnsi" w:hAnsiTheme="minorHAnsi"/>
          <w:sz w:val="22"/>
          <w:szCs w:val="22"/>
        </w:rPr>
        <w:t xml:space="preserve"> </w:t>
      </w:r>
      <w:r w:rsidRPr="00AC7437">
        <w:rPr>
          <w:rFonts w:asciiTheme="minorHAnsi" w:hAnsiTheme="minorHAnsi"/>
          <w:spacing w:val="11"/>
          <w:sz w:val="22"/>
          <w:szCs w:val="22"/>
        </w:rPr>
        <w:t>W</w:t>
      </w:r>
      <w:r w:rsidRPr="00AC7437">
        <w:rPr>
          <w:rFonts w:asciiTheme="minorHAnsi" w:hAnsiTheme="minorHAnsi"/>
          <w:spacing w:val="-3"/>
          <w:sz w:val="22"/>
          <w:szCs w:val="22"/>
        </w:rPr>
        <w:t>o</w:t>
      </w:r>
      <w:r w:rsidRPr="00AC7437">
        <w:rPr>
          <w:rFonts w:asciiTheme="minorHAnsi" w:hAnsiTheme="minorHAnsi"/>
          <w:spacing w:val="-2"/>
          <w:sz w:val="22"/>
          <w:szCs w:val="22"/>
        </w:rPr>
        <w:t>r</w:t>
      </w:r>
      <w:r w:rsidRPr="00AC7437">
        <w:rPr>
          <w:rFonts w:asciiTheme="minorHAnsi" w:hAnsiTheme="minorHAnsi"/>
          <w:sz w:val="22"/>
          <w:szCs w:val="22"/>
        </w:rPr>
        <w:t>k</w:t>
      </w:r>
      <w:r w:rsidRPr="00AC7437">
        <w:rPr>
          <w:rFonts w:asciiTheme="minorHAnsi" w:hAnsiTheme="minorHAnsi"/>
          <w:spacing w:val="-1"/>
          <w:sz w:val="22"/>
          <w:szCs w:val="22"/>
        </w:rPr>
        <w:t>Pl</w:t>
      </w:r>
      <w:r w:rsidRPr="00AC7437">
        <w:rPr>
          <w:rFonts w:asciiTheme="minorHAnsi" w:hAnsiTheme="minorHAnsi"/>
          <w:sz w:val="22"/>
          <w:szCs w:val="22"/>
        </w:rPr>
        <w:t>an</w:t>
      </w:r>
      <w:r w:rsidR="00C5191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Pr="00AC7437">
        <w:rPr>
          <w:rFonts w:asciiTheme="minorHAnsi" w:hAnsiTheme="minorHAnsi"/>
          <w:spacing w:val="-1"/>
          <w:sz w:val="22"/>
          <w:szCs w:val="22"/>
        </w:rPr>
        <w:t xml:space="preserve"> B</w:t>
      </w:r>
      <w:r w:rsidRPr="00AC7437">
        <w:rPr>
          <w:rFonts w:asciiTheme="minorHAnsi" w:hAnsiTheme="minorHAnsi"/>
          <w:spacing w:val="2"/>
          <w:sz w:val="22"/>
          <w:szCs w:val="22"/>
        </w:rPr>
        <w:t>ud</w:t>
      </w:r>
      <w:r w:rsidRPr="00AC7437">
        <w:rPr>
          <w:rFonts w:asciiTheme="minorHAnsi" w:hAnsiTheme="minorHAnsi"/>
          <w:sz w:val="22"/>
          <w:szCs w:val="22"/>
        </w:rPr>
        <w:t>g</w:t>
      </w:r>
      <w:r w:rsidRPr="00AC7437">
        <w:rPr>
          <w:rFonts w:asciiTheme="minorHAnsi" w:hAnsiTheme="minorHAnsi"/>
          <w:spacing w:val="-1"/>
          <w:sz w:val="22"/>
          <w:szCs w:val="22"/>
        </w:rPr>
        <w:t>e</w:t>
      </w:r>
      <w:r w:rsidRPr="00AC7437">
        <w:rPr>
          <w:rFonts w:asciiTheme="minorHAnsi" w:hAnsiTheme="minorHAnsi"/>
          <w:sz w:val="22"/>
          <w:szCs w:val="22"/>
        </w:rPr>
        <w:t xml:space="preserve">t </w:t>
      </w:r>
      <w:r w:rsidRPr="00AC7437">
        <w:rPr>
          <w:rFonts w:asciiTheme="minorHAnsi" w:hAnsiTheme="minorHAnsi"/>
          <w:spacing w:val="1"/>
          <w:sz w:val="22"/>
          <w:szCs w:val="22"/>
        </w:rPr>
        <w:t>(</w:t>
      </w:r>
      <w:r w:rsidRPr="00AC7437">
        <w:rPr>
          <w:rFonts w:asciiTheme="minorHAnsi" w:hAnsiTheme="minorHAnsi"/>
          <w:spacing w:val="-6"/>
          <w:sz w:val="22"/>
          <w:szCs w:val="22"/>
        </w:rPr>
        <w:t>A</w:t>
      </w:r>
      <w:r w:rsidRPr="00AC7437">
        <w:rPr>
          <w:rFonts w:asciiTheme="minorHAnsi" w:hAnsiTheme="minorHAnsi"/>
          <w:spacing w:val="11"/>
          <w:sz w:val="22"/>
          <w:szCs w:val="22"/>
        </w:rPr>
        <w:t>W</w:t>
      </w:r>
      <w:r w:rsidRPr="00AC7437">
        <w:rPr>
          <w:rFonts w:asciiTheme="minorHAnsi" w:hAnsiTheme="minorHAnsi"/>
          <w:spacing w:val="-1"/>
          <w:sz w:val="22"/>
          <w:szCs w:val="22"/>
        </w:rPr>
        <w:t>PB</w:t>
      </w:r>
      <w:r w:rsidRPr="00AC7437">
        <w:rPr>
          <w:rFonts w:asciiTheme="minorHAnsi" w:hAnsiTheme="minorHAnsi"/>
          <w:spacing w:val="1"/>
          <w:sz w:val="22"/>
          <w:szCs w:val="22"/>
        </w:rPr>
        <w:t>)</w:t>
      </w:r>
      <w:r w:rsidRPr="00AC7437">
        <w:rPr>
          <w:rFonts w:asciiTheme="minorHAnsi" w:hAnsiTheme="minorHAnsi"/>
          <w:sz w:val="22"/>
          <w:szCs w:val="22"/>
        </w:rPr>
        <w:t>;·</w:t>
      </w:r>
      <w:r w:rsidRPr="00AC7437">
        <w:rPr>
          <w:rFonts w:asciiTheme="minorHAnsi" w:hAnsiTheme="minorHAnsi"/>
          <w:spacing w:val="-1"/>
          <w:sz w:val="22"/>
          <w:szCs w:val="22"/>
        </w:rPr>
        <w:t>E</w:t>
      </w:r>
      <w:r w:rsidRPr="00AC7437">
        <w:rPr>
          <w:rFonts w:asciiTheme="minorHAnsi" w:hAnsiTheme="minorHAnsi"/>
          <w:sz w:val="22"/>
          <w:szCs w:val="22"/>
        </w:rPr>
        <w:t>n</w:t>
      </w:r>
      <w:r w:rsidRPr="00AC7437">
        <w:rPr>
          <w:rFonts w:asciiTheme="minorHAnsi" w:hAnsiTheme="minorHAnsi"/>
          <w:spacing w:val="1"/>
          <w:sz w:val="22"/>
          <w:szCs w:val="22"/>
        </w:rPr>
        <w:t>s</w:t>
      </w:r>
      <w:r w:rsidRPr="00AC7437">
        <w:rPr>
          <w:rFonts w:asciiTheme="minorHAnsi" w:hAnsiTheme="minorHAnsi"/>
          <w:sz w:val="22"/>
          <w:szCs w:val="22"/>
        </w:rPr>
        <w:t>ure</w:t>
      </w:r>
      <w:r w:rsidR="00C51918">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1"/>
          <w:sz w:val="22"/>
          <w:szCs w:val="22"/>
        </w:rPr>
        <w:t>h</w:t>
      </w:r>
      <w:r w:rsidRPr="00AC7437">
        <w:rPr>
          <w:rFonts w:asciiTheme="minorHAnsi" w:hAnsiTheme="minorHAnsi"/>
          <w:sz w:val="22"/>
          <w:szCs w:val="22"/>
        </w:rPr>
        <w:t>at</w:t>
      </w:r>
      <w:r w:rsidR="00C51918">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pacing w:val="-1"/>
          <w:sz w:val="22"/>
          <w:szCs w:val="22"/>
        </w:rPr>
        <w:t>l</w:t>
      </w:r>
      <w:r w:rsidRPr="00AC7437">
        <w:rPr>
          <w:rFonts w:asciiTheme="minorHAnsi" w:hAnsiTheme="minorHAnsi"/>
          <w:spacing w:val="2"/>
          <w:sz w:val="22"/>
          <w:szCs w:val="22"/>
        </w:rPr>
        <w:t>o</w:t>
      </w:r>
      <w:r w:rsidRPr="00AC7437">
        <w:rPr>
          <w:rFonts w:asciiTheme="minorHAnsi" w:hAnsiTheme="minorHAnsi"/>
          <w:sz w:val="22"/>
          <w:szCs w:val="22"/>
        </w:rPr>
        <w:t>w</w:t>
      </w:r>
      <w:r w:rsidR="00C51918">
        <w:rPr>
          <w:rFonts w:asciiTheme="minorHAnsi" w:hAnsiTheme="minorHAnsi"/>
          <w:sz w:val="22"/>
          <w:szCs w:val="22"/>
        </w:rPr>
        <w:t xml:space="preserve"> </w:t>
      </w:r>
      <w:r w:rsidRPr="00AC7437">
        <w:rPr>
          <w:rFonts w:asciiTheme="minorHAnsi" w:hAnsiTheme="minorHAnsi"/>
          <w:sz w:val="22"/>
          <w:szCs w:val="22"/>
        </w:rPr>
        <w:t xml:space="preserve">of </w:t>
      </w:r>
      <w:r w:rsidRPr="00AC7437">
        <w:rPr>
          <w:rFonts w:asciiTheme="minorHAnsi" w:hAnsiTheme="minorHAnsi"/>
          <w:spacing w:val="2"/>
          <w:sz w:val="22"/>
          <w:szCs w:val="22"/>
        </w:rPr>
        <w:t>f</w:t>
      </w:r>
      <w:r w:rsidRPr="00AC7437">
        <w:rPr>
          <w:rFonts w:asciiTheme="minorHAnsi" w:hAnsiTheme="minorHAnsi"/>
          <w:sz w:val="22"/>
          <w:szCs w:val="22"/>
        </w:rPr>
        <w:t>u</w:t>
      </w:r>
      <w:r w:rsidRPr="00AC7437">
        <w:rPr>
          <w:rFonts w:asciiTheme="minorHAnsi" w:hAnsiTheme="minorHAnsi"/>
          <w:spacing w:val="-1"/>
          <w:sz w:val="22"/>
          <w:szCs w:val="22"/>
        </w:rPr>
        <w:t>n</w:t>
      </w:r>
      <w:r w:rsidRPr="00AC7437">
        <w:rPr>
          <w:rFonts w:asciiTheme="minorHAnsi" w:hAnsiTheme="minorHAnsi"/>
          <w:sz w:val="22"/>
          <w:szCs w:val="22"/>
        </w:rPr>
        <w:t>ds</w:t>
      </w:r>
      <w:r w:rsidR="00C51918">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pacing w:val="1"/>
          <w:sz w:val="22"/>
          <w:szCs w:val="22"/>
        </w:rPr>
        <w:t>r</w:t>
      </w:r>
      <w:r w:rsidRPr="00AC7437">
        <w:rPr>
          <w:rFonts w:asciiTheme="minorHAnsi" w:hAnsiTheme="minorHAnsi"/>
          <w:spacing w:val="-3"/>
          <w:sz w:val="22"/>
          <w:szCs w:val="22"/>
        </w:rPr>
        <w:t>o</w:t>
      </w:r>
      <w:r w:rsidRPr="00AC7437">
        <w:rPr>
          <w:rFonts w:asciiTheme="minorHAnsi" w:hAnsiTheme="minorHAnsi"/>
          <w:sz w:val="22"/>
          <w:szCs w:val="22"/>
        </w:rPr>
        <w:t xml:space="preserve">m </w:t>
      </w:r>
      <w:r w:rsidR="00C51918">
        <w:rPr>
          <w:rFonts w:asciiTheme="minorHAnsi" w:hAnsiTheme="minorHAnsi"/>
          <w:sz w:val="22"/>
          <w:szCs w:val="22"/>
        </w:rPr>
        <w:t xml:space="preserve"> </w:t>
      </w:r>
      <w:r w:rsidRPr="00AC7437">
        <w:rPr>
          <w:rFonts w:asciiTheme="minorHAnsi" w:hAnsiTheme="minorHAnsi"/>
          <w:sz w:val="22"/>
          <w:szCs w:val="22"/>
        </w:rPr>
        <w:t>IFAD</w:t>
      </w:r>
      <w:r w:rsidR="00C51918">
        <w:rPr>
          <w:rFonts w:asciiTheme="minorHAnsi" w:hAnsiTheme="minorHAnsi"/>
          <w:sz w:val="22"/>
          <w:szCs w:val="22"/>
        </w:rPr>
        <w:t xml:space="preserve"> </w:t>
      </w:r>
      <w:r w:rsidRPr="00AC7437">
        <w:rPr>
          <w:rFonts w:asciiTheme="minorHAnsi" w:hAnsiTheme="minorHAnsi"/>
          <w:spacing w:val="-1"/>
          <w:sz w:val="22"/>
          <w:szCs w:val="22"/>
        </w:rPr>
        <w:t>t</w:t>
      </w:r>
      <w:r w:rsidRPr="00AC7437">
        <w:rPr>
          <w:rFonts w:asciiTheme="minorHAnsi" w:hAnsiTheme="minorHAnsi"/>
          <w:sz w:val="22"/>
          <w:szCs w:val="22"/>
        </w:rPr>
        <w:t>o</w:t>
      </w:r>
      <w:r w:rsidR="00C51918">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z w:val="22"/>
          <w:szCs w:val="22"/>
        </w:rPr>
        <w:t>CU,</w:t>
      </w:r>
      <w:r w:rsidR="00C51918">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z w:val="22"/>
          <w:szCs w:val="22"/>
        </w:rPr>
        <w:t>CU</w:t>
      </w:r>
      <w:r w:rsidRPr="00AC7437">
        <w:rPr>
          <w:rFonts w:asciiTheme="minorHAnsi" w:hAnsiTheme="minorHAnsi"/>
          <w:spacing w:val="2"/>
          <w:sz w:val="22"/>
          <w:szCs w:val="22"/>
        </w:rPr>
        <w:t>t</w:t>
      </w:r>
      <w:r w:rsidRPr="00AC7437">
        <w:rPr>
          <w:rFonts w:asciiTheme="minorHAnsi" w:hAnsiTheme="minorHAnsi"/>
          <w:sz w:val="22"/>
          <w:szCs w:val="22"/>
        </w:rPr>
        <w:t>o</w:t>
      </w:r>
      <w:r w:rsidR="00C51918">
        <w:rPr>
          <w:rFonts w:asciiTheme="minorHAnsi" w:hAnsiTheme="minorHAnsi"/>
          <w:sz w:val="22"/>
          <w:szCs w:val="22"/>
        </w:rPr>
        <w:t xml:space="preserve"> </w:t>
      </w:r>
      <w:r w:rsidRPr="00AC7437">
        <w:rPr>
          <w:rFonts w:asciiTheme="minorHAnsi" w:hAnsiTheme="minorHAnsi"/>
          <w:spacing w:val="2"/>
          <w:sz w:val="22"/>
          <w:szCs w:val="22"/>
        </w:rPr>
        <w:t>D</w:t>
      </w:r>
      <w:r w:rsidRPr="00AC7437">
        <w:rPr>
          <w:rFonts w:asciiTheme="minorHAnsi" w:hAnsiTheme="minorHAnsi"/>
          <w:spacing w:val="-1"/>
          <w:sz w:val="22"/>
          <w:szCs w:val="22"/>
        </w:rPr>
        <w:t>P</w:t>
      </w:r>
      <w:r w:rsidRPr="00AC7437">
        <w:rPr>
          <w:rFonts w:asciiTheme="minorHAnsi" w:hAnsiTheme="minorHAnsi"/>
          <w:sz w:val="22"/>
          <w:szCs w:val="22"/>
        </w:rPr>
        <w:t>CUs</w:t>
      </w:r>
      <w:r w:rsidR="00C51918">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z w:val="22"/>
          <w:szCs w:val="22"/>
        </w:rPr>
        <w:t>nd</w:t>
      </w:r>
      <w:r w:rsidR="00C51918">
        <w:rPr>
          <w:rFonts w:asciiTheme="minorHAnsi" w:hAnsiTheme="minorHAnsi"/>
          <w:sz w:val="22"/>
          <w:szCs w:val="22"/>
        </w:rPr>
        <w:t xml:space="preserve"> </w:t>
      </w:r>
      <w:r w:rsidRPr="00AC7437">
        <w:rPr>
          <w:rFonts w:asciiTheme="minorHAnsi" w:hAnsiTheme="minorHAnsi"/>
          <w:spacing w:val="2"/>
          <w:sz w:val="22"/>
          <w:szCs w:val="22"/>
        </w:rPr>
        <w:t>d</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tr</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t pro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C51918">
        <w:rPr>
          <w:rFonts w:asciiTheme="minorHAnsi" w:hAnsiTheme="minorHAnsi"/>
          <w:sz w:val="22"/>
          <w:szCs w:val="22"/>
        </w:rPr>
        <w:t xml:space="preserve"> </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z w:val="22"/>
          <w:szCs w:val="22"/>
        </w:rPr>
        <w:t>ne</w:t>
      </w:r>
      <w:r w:rsidR="00C5191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g</w:t>
      </w:r>
      <w:r w:rsidRPr="00AC7437">
        <w:rPr>
          <w:rFonts w:asciiTheme="minorHAnsi" w:hAnsiTheme="minorHAnsi"/>
          <w:spacing w:val="2"/>
          <w:sz w:val="22"/>
          <w:szCs w:val="22"/>
        </w:rPr>
        <w:t>e</w:t>
      </w:r>
      <w:r w:rsidRPr="00AC7437">
        <w:rPr>
          <w:rFonts w:asciiTheme="minorHAnsi" w:hAnsiTheme="minorHAnsi"/>
          <w:sz w:val="22"/>
          <w:szCs w:val="22"/>
        </w:rPr>
        <w:t>n</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z w:val="22"/>
          <w:szCs w:val="22"/>
        </w:rPr>
        <w:t>es</w:t>
      </w:r>
      <w:r w:rsidR="00C51918">
        <w:rPr>
          <w:rFonts w:asciiTheme="minorHAnsi" w:hAnsiTheme="minorHAnsi"/>
          <w:sz w:val="22"/>
          <w:szCs w:val="22"/>
        </w:rPr>
        <w:t xml:space="preserve"> </w:t>
      </w:r>
      <w:r w:rsidRPr="00AC7437">
        <w:rPr>
          <w:rFonts w:asciiTheme="minorHAnsi" w:hAnsiTheme="minorHAnsi"/>
          <w:sz w:val="22"/>
          <w:szCs w:val="22"/>
        </w:rPr>
        <w:t>are</w:t>
      </w:r>
      <w:r w:rsidR="00C51918">
        <w:rPr>
          <w:rFonts w:asciiTheme="minorHAnsi" w:hAnsiTheme="minorHAnsi"/>
          <w:sz w:val="22"/>
          <w:szCs w:val="22"/>
        </w:rPr>
        <w:t xml:space="preserve"> r</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a</w:t>
      </w:r>
      <w:r w:rsidRPr="00AC7437">
        <w:rPr>
          <w:rFonts w:asciiTheme="minorHAnsi" w:hAnsiTheme="minorHAnsi"/>
          <w:spacing w:val="1"/>
          <w:sz w:val="22"/>
          <w:szCs w:val="22"/>
        </w:rPr>
        <w:t>s</w:t>
      </w:r>
      <w:r w:rsidRPr="00AC7437">
        <w:rPr>
          <w:rFonts w:asciiTheme="minorHAnsi" w:hAnsiTheme="minorHAnsi"/>
          <w:sz w:val="22"/>
          <w:szCs w:val="22"/>
        </w:rPr>
        <w:t>e</w:t>
      </w:r>
      <w:r w:rsidR="00C51918">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00C51918">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pacing w:val="1"/>
          <w:sz w:val="22"/>
          <w:szCs w:val="22"/>
        </w:rPr>
        <w:t>cc</w:t>
      </w:r>
      <w:r w:rsidRPr="00AC7437">
        <w:rPr>
          <w:rFonts w:asciiTheme="minorHAnsi" w:hAnsiTheme="minorHAnsi"/>
          <w:sz w:val="22"/>
          <w:szCs w:val="22"/>
        </w:rPr>
        <w:t>ord</w:t>
      </w:r>
      <w:r w:rsidRPr="00AC7437">
        <w:rPr>
          <w:rFonts w:asciiTheme="minorHAnsi" w:hAnsiTheme="minorHAnsi"/>
          <w:spacing w:val="2"/>
          <w:sz w:val="22"/>
          <w:szCs w:val="22"/>
        </w:rPr>
        <w:t>a</w:t>
      </w:r>
      <w:r w:rsidRPr="00AC7437">
        <w:rPr>
          <w:rFonts w:asciiTheme="minorHAnsi" w:hAnsiTheme="minorHAnsi"/>
          <w:sz w:val="22"/>
          <w:szCs w:val="22"/>
        </w:rPr>
        <w:t>n</w:t>
      </w:r>
      <w:r w:rsidRPr="00AC7437">
        <w:rPr>
          <w:rFonts w:asciiTheme="minorHAnsi" w:hAnsiTheme="minorHAnsi"/>
          <w:spacing w:val="1"/>
          <w:sz w:val="22"/>
          <w:szCs w:val="22"/>
        </w:rPr>
        <w:t>c</w:t>
      </w:r>
      <w:r w:rsidRPr="00AC7437">
        <w:rPr>
          <w:rFonts w:asciiTheme="minorHAnsi" w:hAnsiTheme="minorHAnsi"/>
          <w:sz w:val="22"/>
          <w:szCs w:val="22"/>
        </w:rPr>
        <w:t>e</w:t>
      </w:r>
      <w:r w:rsidRPr="00AC7437">
        <w:rPr>
          <w:rFonts w:asciiTheme="minorHAnsi" w:hAnsiTheme="minorHAnsi"/>
          <w:spacing w:val="-1"/>
          <w:sz w:val="22"/>
          <w:szCs w:val="22"/>
        </w:rPr>
        <w:t>t</w:t>
      </w:r>
      <w:r w:rsidRPr="00AC7437">
        <w:rPr>
          <w:rFonts w:asciiTheme="minorHAnsi" w:hAnsiTheme="minorHAnsi"/>
          <w:sz w:val="22"/>
          <w:szCs w:val="22"/>
        </w:rPr>
        <w:t>o t</w:t>
      </w:r>
      <w:r w:rsidRPr="00AC7437">
        <w:rPr>
          <w:rFonts w:asciiTheme="minorHAnsi" w:hAnsiTheme="minorHAnsi"/>
          <w:spacing w:val="-1"/>
          <w:sz w:val="22"/>
          <w:szCs w:val="22"/>
        </w:rPr>
        <w:t>h</w:t>
      </w:r>
      <w:r w:rsidRPr="00AC7437">
        <w:rPr>
          <w:rFonts w:asciiTheme="minorHAnsi" w:hAnsiTheme="minorHAnsi"/>
          <w:sz w:val="22"/>
          <w:szCs w:val="22"/>
        </w:rPr>
        <w:t>e</w:t>
      </w:r>
      <w:r w:rsidR="00C5191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p</w:t>
      </w:r>
      <w:r w:rsidRPr="00AC7437">
        <w:rPr>
          <w:rFonts w:asciiTheme="minorHAnsi" w:hAnsiTheme="minorHAnsi"/>
          <w:sz w:val="22"/>
          <w:szCs w:val="22"/>
        </w:rPr>
        <w:t>pr</w:t>
      </w:r>
      <w:r w:rsidRPr="00AC7437">
        <w:rPr>
          <w:rFonts w:asciiTheme="minorHAnsi" w:hAnsiTheme="minorHAnsi"/>
          <w:spacing w:val="2"/>
          <w:sz w:val="22"/>
          <w:szCs w:val="22"/>
        </w:rPr>
        <w:t>o</w:t>
      </w:r>
      <w:r w:rsidRPr="00AC7437">
        <w:rPr>
          <w:rFonts w:asciiTheme="minorHAnsi" w:hAnsiTheme="minorHAnsi"/>
          <w:spacing w:val="-1"/>
          <w:sz w:val="22"/>
          <w:szCs w:val="22"/>
        </w:rPr>
        <w:t>v</w:t>
      </w:r>
      <w:r w:rsidRPr="00AC7437">
        <w:rPr>
          <w:rFonts w:asciiTheme="minorHAnsi" w:hAnsiTheme="minorHAnsi"/>
          <w:spacing w:val="2"/>
          <w:sz w:val="22"/>
          <w:szCs w:val="22"/>
        </w:rPr>
        <w:t>e</w:t>
      </w:r>
      <w:r w:rsidRPr="00AC7437">
        <w:rPr>
          <w:rFonts w:asciiTheme="minorHAnsi" w:hAnsiTheme="minorHAnsi"/>
          <w:sz w:val="22"/>
          <w:szCs w:val="22"/>
        </w:rPr>
        <w:t>d</w:t>
      </w:r>
      <w:r w:rsidR="00C51918">
        <w:rPr>
          <w:rFonts w:asciiTheme="minorHAnsi" w:hAnsiTheme="minorHAnsi"/>
          <w:sz w:val="22"/>
          <w:szCs w:val="22"/>
        </w:rPr>
        <w:t xml:space="preserve"> </w:t>
      </w:r>
      <w:r w:rsidRPr="00AC7437">
        <w:rPr>
          <w:rFonts w:asciiTheme="minorHAnsi" w:hAnsiTheme="minorHAnsi"/>
          <w:spacing w:val="-4"/>
          <w:sz w:val="22"/>
          <w:szCs w:val="22"/>
        </w:rPr>
        <w:t>A</w:t>
      </w:r>
      <w:r w:rsidRPr="00AC7437">
        <w:rPr>
          <w:rFonts w:asciiTheme="minorHAnsi" w:hAnsiTheme="minorHAnsi"/>
          <w:spacing w:val="11"/>
          <w:sz w:val="22"/>
          <w:szCs w:val="22"/>
        </w:rPr>
        <w:t>W</w:t>
      </w:r>
      <w:r w:rsidRPr="00AC7437">
        <w:rPr>
          <w:rFonts w:asciiTheme="minorHAnsi" w:hAnsiTheme="minorHAnsi"/>
          <w:spacing w:val="-1"/>
          <w:sz w:val="22"/>
          <w:szCs w:val="22"/>
        </w:rPr>
        <w:t>PB</w:t>
      </w:r>
      <w:r w:rsidRPr="00AC7437">
        <w:rPr>
          <w:rFonts w:asciiTheme="minorHAnsi" w:hAnsiTheme="minorHAnsi"/>
          <w:sz w:val="22"/>
          <w:szCs w:val="22"/>
        </w:rPr>
        <w:t>;</w:t>
      </w:r>
    </w:p>
    <w:p w:rsidR="00F56DEE" w:rsidRPr="00AC7437" w:rsidRDefault="00F56DEE" w:rsidP="00F728FC">
      <w:pPr>
        <w:widowControl w:val="0"/>
        <w:tabs>
          <w:tab w:val="left" w:pos="1260"/>
        </w:tabs>
        <w:autoSpaceDE w:val="0"/>
        <w:autoSpaceDN w:val="0"/>
        <w:adjustRightInd w:val="0"/>
        <w:spacing w:before="41" w:line="240" w:lineRule="auto"/>
        <w:ind w:left="707"/>
        <w:jc w:val="both"/>
        <w:rPr>
          <w:rFonts w:asciiTheme="minorHAnsi" w:hAnsiTheme="minorHAnsi"/>
          <w:sz w:val="22"/>
          <w:szCs w:val="22"/>
        </w:rPr>
      </w:pPr>
      <w:r w:rsidRPr="00AC7437">
        <w:rPr>
          <w:rFonts w:asciiTheme="minorHAnsi" w:hAnsiTheme="minorHAnsi"/>
          <w:spacing w:val="1"/>
          <w:sz w:val="22"/>
          <w:szCs w:val="22"/>
        </w:rPr>
        <w:t>(</w:t>
      </w:r>
      <w:r w:rsidRPr="00AC7437">
        <w:rPr>
          <w:rFonts w:asciiTheme="minorHAnsi" w:hAnsiTheme="minorHAnsi"/>
          <w:sz w:val="22"/>
          <w:szCs w:val="22"/>
        </w:rPr>
        <w:t>g)</w:t>
      </w:r>
      <w:r w:rsidRPr="00AC7437">
        <w:rPr>
          <w:rFonts w:asciiTheme="minorHAnsi" w:hAnsiTheme="minorHAnsi"/>
          <w:sz w:val="22"/>
          <w:szCs w:val="22"/>
        </w:rPr>
        <w:tab/>
      </w:r>
      <w:r w:rsidRPr="00AC7437">
        <w:rPr>
          <w:rFonts w:asciiTheme="minorHAnsi" w:hAnsiTheme="minorHAnsi"/>
          <w:spacing w:val="-1"/>
          <w:sz w:val="22"/>
          <w:szCs w:val="22"/>
        </w:rPr>
        <w:t>E</w:t>
      </w:r>
      <w:r w:rsidRPr="00AC7437">
        <w:rPr>
          <w:rFonts w:asciiTheme="minorHAnsi" w:hAnsiTheme="minorHAnsi"/>
          <w:sz w:val="22"/>
          <w:szCs w:val="22"/>
        </w:rPr>
        <w:t>n</w:t>
      </w:r>
      <w:r w:rsidRPr="00AC7437">
        <w:rPr>
          <w:rFonts w:asciiTheme="minorHAnsi" w:hAnsiTheme="minorHAnsi"/>
          <w:spacing w:val="1"/>
          <w:sz w:val="22"/>
          <w:szCs w:val="22"/>
        </w:rPr>
        <w:t>s</w:t>
      </w:r>
      <w:r w:rsidRPr="00AC7437">
        <w:rPr>
          <w:rFonts w:asciiTheme="minorHAnsi" w:hAnsiTheme="minorHAnsi"/>
          <w:sz w:val="22"/>
          <w:szCs w:val="22"/>
        </w:rPr>
        <w:t>ure</w:t>
      </w:r>
      <w:r w:rsidR="00C51918">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h</w:t>
      </w:r>
      <w:r w:rsidRPr="00AC7437">
        <w:rPr>
          <w:rFonts w:asciiTheme="minorHAnsi" w:hAnsiTheme="minorHAnsi"/>
          <w:spacing w:val="-1"/>
          <w:sz w:val="22"/>
          <w:szCs w:val="22"/>
        </w:rPr>
        <w:t>a</w:t>
      </w:r>
      <w:r w:rsidRPr="00AC7437">
        <w:rPr>
          <w:rFonts w:asciiTheme="minorHAnsi" w:hAnsiTheme="minorHAnsi"/>
          <w:sz w:val="22"/>
          <w:szCs w:val="22"/>
        </w:rPr>
        <w:t>t</w:t>
      </w:r>
      <w:r w:rsidR="00C51918">
        <w:rPr>
          <w:rFonts w:asciiTheme="minorHAnsi" w:hAnsiTheme="minorHAnsi"/>
          <w:sz w:val="22"/>
          <w:szCs w:val="22"/>
        </w:rPr>
        <w:t xml:space="preserve"> </w:t>
      </w:r>
      <w:r w:rsidRPr="00AC7437">
        <w:rPr>
          <w:rFonts w:asciiTheme="minorHAnsi" w:hAnsiTheme="minorHAnsi"/>
          <w:sz w:val="22"/>
          <w:szCs w:val="22"/>
        </w:rPr>
        <w:t>the</w:t>
      </w:r>
      <w:r w:rsidR="00C51918">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x</w:t>
      </w:r>
      <w:r w:rsidRPr="00AC7437">
        <w:rPr>
          <w:rFonts w:asciiTheme="minorHAnsi" w:hAnsiTheme="minorHAnsi"/>
          <w:sz w:val="22"/>
          <w:szCs w:val="22"/>
        </w:rPr>
        <w:t>p</w:t>
      </w:r>
      <w:r w:rsidRPr="00AC7437">
        <w:rPr>
          <w:rFonts w:asciiTheme="minorHAnsi" w:hAnsiTheme="minorHAnsi"/>
          <w:spacing w:val="-1"/>
          <w:sz w:val="22"/>
          <w:szCs w:val="22"/>
        </w:rPr>
        <w:t>e</w:t>
      </w:r>
      <w:r w:rsidRPr="00AC7437">
        <w:rPr>
          <w:rFonts w:asciiTheme="minorHAnsi" w:hAnsiTheme="minorHAnsi"/>
          <w:spacing w:val="2"/>
          <w:sz w:val="22"/>
          <w:szCs w:val="22"/>
        </w:rPr>
        <w:t>n</w:t>
      </w:r>
      <w:r w:rsidRPr="00AC7437">
        <w:rPr>
          <w:rFonts w:asciiTheme="minorHAnsi" w:hAnsiTheme="minorHAnsi"/>
          <w:sz w:val="22"/>
          <w:szCs w:val="22"/>
        </w:rPr>
        <w:t>d</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z w:val="22"/>
          <w:szCs w:val="22"/>
        </w:rPr>
        <w:t>u</w:t>
      </w:r>
      <w:r w:rsidRPr="00AC7437">
        <w:rPr>
          <w:rFonts w:asciiTheme="minorHAnsi" w:hAnsiTheme="minorHAnsi"/>
          <w:spacing w:val="3"/>
          <w:sz w:val="22"/>
          <w:szCs w:val="22"/>
        </w:rPr>
        <w:t>r</w:t>
      </w:r>
      <w:r w:rsidRPr="00AC7437">
        <w:rPr>
          <w:rFonts w:asciiTheme="minorHAnsi" w:hAnsiTheme="minorHAnsi"/>
          <w:sz w:val="22"/>
          <w:szCs w:val="22"/>
        </w:rPr>
        <w:t>es</w:t>
      </w:r>
      <w:r w:rsidR="00C51918">
        <w:rPr>
          <w:rFonts w:asciiTheme="minorHAnsi" w:hAnsiTheme="minorHAnsi"/>
          <w:sz w:val="22"/>
          <w:szCs w:val="22"/>
        </w:rPr>
        <w:t xml:space="preserve"> </w:t>
      </w:r>
      <w:r w:rsidRPr="00AC7437">
        <w:rPr>
          <w:rFonts w:asciiTheme="minorHAnsi" w:hAnsiTheme="minorHAnsi"/>
          <w:sz w:val="22"/>
          <w:szCs w:val="22"/>
        </w:rPr>
        <w:t>are</w:t>
      </w:r>
      <w:r w:rsidRPr="00AC7437">
        <w:rPr>
          <w:rFonts w:asciiTheme="minorHAnsi" w:hAnsiTheme="minorHAnsi"/>
          <w:spacing w:val="1"/>
          <w:sz w:val="22"/>
          <w:szCs w:val="22"/>
        </w:rPr>
        <w:t>i</w:t>
      </w:r>
      <w:r w:rsidRPr="00AC7437">
        <w:rPr>
          <w:rFonts w:asciiTheme="minorHAnsi" w:hAnsiTheme="minorHAnsi"/>
          <w:sz w:val="22"/>
          <w:szCs w:val="22"/>
        </w:rPr>
        <w:t>n</w:t>
      </w:r>
      <w:r w:rsidR="00C51918">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pacing w:val="1"/>
          <w:sz w:val="22"/>
          <w:szCs w:val="22"/>
        </w:rPr>
        <w:t>cc</w:t>
      </w:r>
      <w:r w:rsidRPr="00AC7437">
        <w:rPr>
          <w:rFonts w:asciiTheme="minorHAnsi" w:hAnsiTheme="minorHAnsi"/>
          <w:sz w:val="22"/>
          <w:szCs w:val="22"/>
        </w:rPr>
        <w:t>ord</w:t>
      </w:r>
      <w:r w:rsidRPr="00AC7437">
        <w:rPr>
          <w:rFonts w:asciiTheme="minorHAnsi" w:hAnsiTheme="minorHAnsi"/>
          <w:spacing w:val="2"/>
          <w:sz w:val="22"/>
          <w:szCs w:val="22"/>
        </w:rPr>
        <w:t>a</w:t>
      </w:r>
      <w:r w:rsidRPr="00AC7437">
        <w:rPr>
          <w:rFonts w:asciiTheme="minorHAnsi" w:hAnsiTheme="minorHAnsi"/>
          <w:sz w:val="22"/>
          <w:szCs w:val="22"/>
        </w:rPr>
        <w:t>n</w:t>
      </w:r>
      <w:r w:rsidRPr="00AC7437">
        <w:rPr>
          <w:rFonts w:asciiTheme="minorHAnsi" w:hAnsiTheme="minorHAnsi"/>
          <w:spacing w:val="1"/>
          <w:sz w:val="22"/>
          <w:szCs w:val="22"/>
        </w:rPr>
        <w:t>c</w:t>
      </w:r>
      <w:r w:rsidRPr="00AC7437">
        <w:rPr>
          <w:rFonts w:asciiTheme="minorHAnsi" w:hAnsiTheme="minorHAnsi"/>
          <w:sz w:val="22"/>
          <w:szCs w:val="22"/>
        </w:rPr>
        <w:t>ew</w:t>
      </w:r>
      <w:r w:rsidRPr="00AC7437">
        <w:rPr>
          <w:rFonts w:asciiTheme="minorHAnsi" w:hAnsiTheme="minorHAnsi"/>
          <w:spacing w:val="-1"/>
          <w:sz w:val="22"/>
          <w:szCs w:val="22"/>
        </w:rPr>
        <w:t>i</w:t>
      </w:r>
      <w:r w:rsidRPr="00AC7437">
        <w:rPr>
          <w:rFonts w:asciiTheme="minorHAnsi" w:hAnsiTheme="minorHAnsi"/>
          <w:sz w:val="22"/>
          <w:szCs w:val="22"/>
        </w:rPr>
        <w:t>th</w:t>
      </w:r>
      <w:r w:rsidR="00C51918">
        <w:rPr>
          <w:rFonts w:asciiTheme="minorHAnsi" w:hAnsiTheme="minorHAnsi"/>
          <w:sz w:val="22"/>
          <w:szCs w:val="22"/>
        </w:rPr>
        <w:t xml:space="preserve"> </w:t>
      </w:r>
      <w:r w:rsidRPr="00AC7437">
        <w:rPr>
          <w:rFonts w:asciiTheme="minorHAnsi" w:hAnsiTheme="minorHAnsi"/>
          <w:spacing w:val="2"/>
          <w:sz w:val="22"/>
          <w:szCs w:val="22"/>
        </w:rPr>
        <w:t>I</w:t>
      </w:r>
      <w:r w:rsidRPr="00AC7437">
        <w:rPr>
          <w:rFonts w:asciiTheme="minorHAnsi" w:hAnsiTheme="minorHAnsi"/>
          <w:sz w:val="22"/>
          <w:szCs w:val="22"/>
        </w:rPr>
        <w:t>F</w:t>
      </w:r>
      <w:r w:rsidRPr="00AC7437">
        <w:rPr>
          <w:rFonts w:asciiTheme="minorHAnsi" w:hAnsiTheme="minorHAnsi"/>
          <w:spacing w:val="-1"/>
          <w:sz w:val="22"/>
          <w:szCs w:val="22"/>
        </w:rPr>
        <w:t>A</w:t>
      </w:r>
      <w:r w:rsidRPr="00AC7437">
        <w:rPr>
          <w:rFonts w:asciiTheme="minorHAnsi" w:hAnsiTheme="minorHAnsi"/>
          <w:sz w:val="22"/>
          <w:szCs w:val="22"/>
        </w:rPr>
        <w:t>D</w:t>
      </w:r>
      <w:r w:rsidR="00C51918">
        <w:rPr>
          <w:rFonts w:asciiTheme="minorHAnsi" w:hAnsiTheme="minorHAnsi"/>
          <w:sz w:val="22"/>
          <w:szCs w:val="22"/>
        </w:rPr>
        <w:t xml:space="preserve"> </w:t>
      </w:r>
      <w:r w:rsidRPr="00AC7437">
        <w:rPr>
          <w:rFonts w:asciiTheme="minorHAnsi" w:hAnsiTheme="minorHAnsi"/>
          <w:sz w:val="22"/>
          <w:szCs w:val="22"/>
        </w:rPr>
        <w:t>F</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z w:val="22"/>
          <w:szCs w:val="22"/>
        </w:rPr>
        <w:t>n</w:t>
      </w:r>
      <w:r w:rsidRPr="00AC7437">
        <w:rPr>
          <w:rFonts w:asciiTheme="minorHAnsi" w:hAnsiTheme="minorHAnsi"/>
          <w:spacing w:val="1"/>
          <w:sz w:val="22"/>
          <w:szCs w:val="22"/>
        </w:rPr>
        <w:t>ci</w:t>
      </w:r>
      <w:r w:rsidRPr="00AC7437">
        <w:rPr>
          <w:rFonts w:asciiTheme="minorHAnsi" w:hAnsiTheme="minorHAnsi"/>
          <w:sz w:val="22"/>
          <w:szCs w:val="22"/>
        </w:rPr>
        <w:t>ng</w:t>
      </w:r>
      <w:r w:rsidRPr="00AC7437">
        <w:rPr>
          <w:rFonts w:asciiTheme="minorHAnsi" w:hAnsiTheme="minorHAnsi"/>
          <w:spacing w:val="-1"/>
          <w:sz w:val="22"/>
          <w:szCs w:val="22"/>
        </w:rPr>
        <w:t>A</w:t>
      </w:r>
      <w:r w:rsidRPr="00AC7437">
        <w:rPr>
          <w:rFonts w:asciiTheme="minorHAnsi" w:hAnsiTheme="minorHAnsi"/>
          <w:sz w:val="22"/>
          <w:szCs w:val="22"/>
        </w:rPr>
        <w:t>gr</w:t>
      </w:r>
      <w:r w:rsidRPr="00AC7437">
        <w:rPr>
          <w:rFonts w:asciiTheme="minorHAnsi" w:hAnsiTheme="minorHAnsi"/>
          <w:spacing w:val="2"/>
          <w:sz w:val="22"/>
          <w:szCs w:val="22"/>
        </w:rPr>
        <w:t>e</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p>
    <w:p w:rsidR="00F56DEE" w:rsidRPr="00AC7437" w:rsidRDefault="00F56DEE" w:rsidP="00F728FC">
      <w:pPr>
        <w:widowControl w:val="0"/>
        <w:tabs>
          <w:tab w:val="left" w:pos="720"/>
        </w:tabs>
        <w:autoSpaceDE w:val="0"/>
        <w:autoSpaceDN w:val="0"/>
        <w:adjustRightInd w:val="0"/>
        <w:spacing w:before="39" w:line="240" w:lineRule="auto"/>
        <w:ind w:left="1260" w:right="309" w:hanging="588"/>
        <w:jc w:val="both"/>
        <w:rPr>
          <w:rFonts w:asciiTheme="minorHAnsi" w:hAnsiTheme="minorHAnsi"/>
          <w:sz w:val="22"/>
          <w:szCs w:val="22"/>
        </w:rPr>
      </w:pPr>
      <w:r w:rsidRPr="00AC7437">
        <w:rPr>
          <w:rFonts w:asciiTheme="minorHAnsi" w:hAnsiTheme="minorHAnsi"/>
          <w:spacing w:val="1"/>
          <w:sz w:val="22"/>
          <w:szCs w:val="22"/>
        </w:rPr>
        <w:t>(</w:t>
      </w:r>
      <w:r w:rsidR="00647CB4" w:rsidRPr="00AC7437">
        <w:rPr>
          <w:rFonts w:asciiTheme="minorHAnsi" w:hAnsiTheme="minorHAnsi"/>
          <w:sz w:val="22"/>
          <w:szCs w:val="22"/>
        </w:rPr>
        <w:t>h)</w:t>
      </w:r>
      <w:r w:rsidR="00647CB4" w:rsidRPr="00AC7437">
        <w:rPr>
          <w:rFonts w:asciiTheme="minorHAnsi" w:hAnsiTheme="minorHAnsi"/>
          <w:sz w:val="22"/>
          <w:szCs w:val="22"/>
        </w:rPr>
        <w:tab/>
      </w:r>
      <w:r w:rsidRPr="00AC7437">
        <w:rPr>
          <w:rFonts w:asciiTheme="minorHAnsi" w:hAnsiTheme="minorHAnsi"/>
          <w:spacing w:val="-1"/>
          <w:sz w:val="22"/>
          <w:szCs w:val="22"/>
        </w:rPr>
        <w:t>E</w:t>
      </w:r>
      <w:r w:rsidRPr="00AC7437">
        <w:rPr>
          <w:rFonts w:asciiTheme="minorHAnsi" w:hAnsiTheme="minorHAnsi"/>
          <w:sz w:val="22"/>
          <w:szCs w:val="22"/>
        </w:rPr>
        <w:t>n</w:t>
      </w:r>
      <w:r w:rsidRPr="00AC7437">
        <w:rPr>
          <w:rFonts w:asciiTheme="minorHAnsi" w:hAnsiTheme="minorHAnsi"/>
          <w:spacing w:val="1"/>
          <w:sz w:val="22"/>
          <w:szCs w:val="22"/>
        </w:rPr>
        <w:t>s</w:t>
      </w:r>
      <w:r w:rsidRPr="00AC7437">
        <w:rPr>
          <w:rFonts w:asciiTheme="minorHAnsi" w:hAnsiTheme="minorHAnsi"/>
          <w:sz w:val="22"/>
          <w:szCs w:val="22"/>
        </w:rPr>
        <w:t>ure</w:t>
      </w:r>
      <w:r w:rsidR="00C51918">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h</w:t>
      </w:r>
      <w:r w:rsidRPr="00AC7437">
        <w:rPr>
          <w:rFonts w:asciiTheme="minorHAnsi" w:hAnsiTheme="minorHAnsi"/>
          <w:spacing w:val="-1"/>
          <w:sz w:val="22"/>
          <w:szCs w:val="22"/>
        </w:rPr>
        <w:t>a</w:t>
      </w:r>
      <w:r w:rsidRPr="00AC7437">
        <w:rPr>
          <w:rFonts w:asciiTheme="minorHAnsi" w:hAnsiTheme="minorHAnsi"/>
          <w:sz w:val="22"/>
          <w:szCs w:val="22"/>
        </w:rPr>
        <w:t>t</w:t>
      </w:r>
      <w:r w:rsidR="00C51918">
        <w:rPr>
          <w:rFonts w:asciiTheme="minorHAnsi" w:hAnsiTheme="minorHAnsi"/>
          <w:sz w:val="22"/>
          <w:szCs w:val="22"/>
        </w:rPr>
        <w:t xml:space="preserve"> </w:t>
      </w:r>
      <w:r w:rsidRPr="00AC7437">
        <w:rPr>
          <w:rFonts w:asciiTheme="minorHAnsi" w:hAnsiTheme="minorHAnsi"/>
          <w:sz w:val="22"/>
          <w:szCs w:val="22"/>
        </w:rPr>
        <w:t>thepro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820DBD">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pacing w:val="1"/>
          <w:sz w:val="22"/>
          <w:szCs w:val="22"/>
        </w:rPr>
        <w:t>cc</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z w:val="22"/>
          <w:szCs w:val="22"/>
        </w:rPr>
        <w:t>nts</w:t>
      </w:r>
      <w:r w:rsidR="00820DBD">
        <w:rPr>
          <w:rFonts w:asciiTheme="minorHAnsi" w:hAnsiTheme="minorHAnsi"/>
          <w:sz w:val="22"/>
          <w:szCs w:val="22"/>
        </w:rPr>
        <w:t xml:space="preserve"> </w:t>
      </w:r>
      <w:r w:rsidRPr="00AC7437">
        <w:rPr>
          <w:rFonts w:asciiTheme="minorHAnsi" w:hAnsiTheme="minorHAnsi"/>
          <w:sz w:val="22"/>
          <w:szCs w:val="22"/>
        </w:rPr>
        <w:t>area</w:t>
      </w:r>
      <w:r w:rsidRPr="00AC7437">
        <w:rPr>
          <w:rFonts w:asciiTheme="minorHAnsi" w:hAnsiTheme="minorHAnsi"/>
          <w:spacing w:val="1"/>
          <w:sz w:val="22"/>
          <w:szCs w:val="22"/>
        </w:rPr>
        <w:t>u</w:t>
      </w:r>
      <w:r w:rsidRPr="00AC7437">
        <w:rPr>
          <w:rFonts w:asciiTheme="minorHAnsi" w:hAnsiTheme="minorHAnsi"/>
          <w:sz w:val="22"/>
          <w:szCs w:val="22"/>
        </w:rPr>
        <w:t>d</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z w:val="22"/>
          <w:szCs w:val="22"/>
        </w:rPr>
        <w:t>ed</w:t>
      </w:r>
      <w:r w:rsidR="00820DBD">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00820DBD">
        <w:rPr>
          <w:rFonts w:asciiTheme="minorHAnsi" w:hAnsiTheme="minorHAnsi"/>
          <w:sz w:val="22"/>
          <w:szCs w:val="22"/>
        </w:rPr>
        <w:t xml:space="preserve"> </w:t>
      </w:r>
      <w:r w:rsidRPr="00AC7437">
        <w:rPr>
          <w:rFonts w:asciiTheme="minorHAnsi" w:hAnsiTheme="minorHAnsi"/>
          <w:spacing w:val="1"/>
          <w:sz w:val="22"/>
          <w:szCs w:val="22"/>
        </w:rPr>
        <w:t>t</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e</w:t>
      </w:r>
      <w:r w:rsidR="00820DBD">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z w:val="22"/>
          <w:szCs w:val="22"/>
        </w:rPr>
        <w:t>nd</w:t>
      </w:r>
      <w:r w:rsidR="00820DBD">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z w:val="22"/>
          <w:szCs w:val="22"/>
        </w:rPr>
        <w:t>u</w:t>
      </w:r>
      <w:r w:rsidRPr="00AC7437">
        <w:rPr>
          <w:rFonts w:asciiTheme="minorHAnsi" w:hAnsiTheme="minorHAnsi"/>
          <w:spacing w:val="-1"/>
          <w:sz w:val="22"/>
          <w:szCs w:val="22"/>
        </w:rPr>
        <w:t>d</w:t>
      </w:r>
      <w:r w:rsidRPr="00AC7437">
        <w:rPr>
          <w:rFonts w:asciiTheme="minorHAnsi" w:hAnsiTheme="minorHAnsi"/>
          <w:spacing w:val="1"/>
          <w:sz w:val="22"/>
          <w:szCs w:val="22"/>
        </w:rPr>
        <w:t>i</w:t>
      </w:r>
      <w:r w:rsidRPr="00AC7437">
        <w:rPr>
          <w:rFonts w:asciiTheme="minorHAnsi" w:hAnsiTheme="minorHAnsi"/>
          <w:sz w:val="22"/>
          <w:szCs w:val="22"/>
        </w:rPr>
        <w:t>t</w:t>
      </w:r>
      <w:r w:rsidR="00820DBD">
        <w:rPr>
          <w:rFonts w:asciiTheme="minorHAnsi" w:hAnsiTheme="minorHAnsi"/>
          <w:sz w:val="22"/>
          <w:szCs w:val="22"/>
        </w:rPr>
        <w:t xml:space="preserve"> </w:t>
      </w:r>
      <w:r w:rsidRPr="00AC7437">
        <w:rPr>
          <w:rFonts w:asciiTheme="minorHAnsi" w:hAnsiTheme="minorHAnsi"/>
          <w:sz w:val="22"/>
          <w:szCs w:val="22"/>
        </w:rPr>
        <w:t>re</w:t>
      </w:r>
      <w:r w:rsidRPr="00AC7437">
        <w:rPr>
          <w:rFonts w:asciiTheme="minorHAnsi" w:hAnsiTheme="minorHAnsi"/>
          <w:spacing w:val="2"/>
          <w:sz w:val="22"/>
          <w:szCs w:val="22"/>
        </w:rPr>
        <w:t>p</w:t>
      </w:r>
      <w:r w:rsidRPr="00AC7437">
        <w:rPr>
          <w:rFonts w:asciiTheme="minorHAnsi" w:hAnsiTheme="minorHAnsi"/>
          <w:sz w:val="22"/>
          <w:szCs w:val="22"/>
        </w:rPr>
        <w:t>orts</w:t>
      </w:r>
      <w:r w:rsidR="00820DBD">
        <w:rPr>
          <w:rFonts w:asciiTheme="minorHAnsi" w:hAnsiTheme="minorHAnsi"/>
          <w:sz w:val="22"/>
          <w:szCs w:val="22"/>
        </w:rPr>
        <w:t xml:space="preserve"> </w:t>
      </w:r>
      <w:r w:rsidRPr="00AC7437">
        <w:rPr>
          <w:rFonts w:asciiTheme="minorHAnsi" w:hAnsiTheme="minorHAnsi"/>
          <w:sz w:val="22"/>
          <w:szCs w:val="22"/>
        </w:rPr>
        <w:t>are</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820DBD">
        <w:rPr>
          <w:rFonts w:asciiTheme="minorHAnsi" w:hAnsiTheme="minorHAnsi"/>
          <w:sz w:val="22"/>
          <w:szCs w:val="22"/>
        </w:rPr>
        <w:t xml:space="preserve"> </w:t>
      </w:r>
      <w:r w:rsidRPr="00AC7437">
        <w:rPr>
          <w:rFonts w:asciiTheme="minorHAnsi" w:hAnsiTheme="minorHAnsi"/>
          <w:sz w:val="22"/>
          <w:szCs w:val="22"/>
        </w:rPr>
        <w:t>to</w:t>
      </w:r>
      <w:r w:rsidRPr="00AC7437">
        <w:rPr>
          <w:rFonts w:asciiTheme="minorHAnsi" w:hAnsiTheme="minorHAnsi"/>
          <w:w w:val="99"/>
          <w:sz w:val="22"/>
          <w:szCs w:val="22"/>
        </w:rPr>
        <w:t>IFAD;</w:t>
      </w:r>
    </w:p>
    <w:p w:rsidR="00F56DEE" w:rsidRPr="00AC7437" w:rsidRDefault="00F56DEE" w:rsidP="00F728FC">
      <w:pPr>
        <w:widowControl w:val="0"/>
        <w:tabs>
          <w:tab w:val="left" w:pos="1260"/>
        </w:tabs>
        <w:autoSpaceDE w:val="0"/>
        <w:autoSpaceDN w:val="0"/>
        <w:adjustRightInd w:val="0"/>
        <w:spacing w:before="41" w:line="240" w:lineRule="auto"/>
        <w:ind w:left="1260" w:right="124" w:hanging="590"/>
        <w:jc w:val="both"/>
        <w:rPr>
          <w:rFonts w:asciiTheme="minorHAnsi" w:hAnsiTheme="minorHAnsi"/>
          <w:sz w:val="22"/>
          <w:szCs w:val="22"/>
        </w:rPr>
      </w:pPr>
      <w:r w:rsidRPr="00AC7437">
        <w:rPr>
          <w:rFonts w:asciiTheme="minorHAnsi" w:hAnsiTheme="minorHAnsi"/>
          <w:spacing w:val="1"/>
          <w:sz w:val="22"/>
          <w:szCs w:val="22"/>
        </w:rPr>
        <w:t>(</w:t>
      </w:r>
      <w:r w:rsidRPr="00AC7437">
        <w:rPr>
          <w:rFonts w:asciiTheme="minorHAnsi" w:hAnsiTheme="minorHAnsi"/>
          <w:spacing w:val="-1"/>
          <w:sz w:val="22"/>
          <w:szCs w:val="22"/>
        </w:rPr>
        <w:t>i</w:t>
      </w:r>
      <w:r w:rsidRPr="00AC7437">
        <w:rPr>
          <w:rFonts w:asciiTheme="minorHAnsi" w:hAnsiTheme="minorHAnsi"/>
          <w:sz w:val="22"/>
          <w:szCs w:val="22"/>
        </w:rPr>
        <w:t>)</w:t>
      </w:r>
      <w:r w:rsidRPr="00AC7437">
        <w:rPr>
          <w:rFonts w:asciiTheme="minorHAnsi" w:hAnsiTheme="minorHAnsi"/>
          <w:sz w:val="22"/>
          <w:szCs w:val="22"/>
        </w:rPr>
        <w:tab/>
      </w:r>
      <w:r w:rsidRPr="00AC7437">
        <w:rPr>
          <w:rFonts w:asciiTheme="minorHAnsi" w:hAnsiTheme="minorHAnsi"/>
          <w:spacing w:val="-1"/>
          <w:sz w:val="22"/>
          <w:szCs w:val="22"/>
        </w:rPr>
        <w:t>E</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1"/>
          <w:sz w:val="22"/>
          <w:szCs w:val="22"/>
        </w:rPr>
        <w:t>b</w:t>
      </w:r>
      <w:r w:rsidRPr="00AC7437">
        <w:rPr>
          <w:rFonts w:asciiTheme="minorHAnsi" w:hAnsiTheme="minorHAnsi"/>
          <w:spacing w:val="-1"/>
          <w:sz w:val="22"/>
          <w:szCs w:val="22"/>
        </w:rPr>
        <w:t>li</w:t>
      </w:r>
      <w:r w:rsidRPr="00AC7437">
        <w:rPr>
          <w:rFonts w:asciiTheme="minorHAnsi" w:hAnsiTheme="minorHAnsi"/>
          <w:spacing w:val="1"/>
          <w:sz w:val="22"/>
          <w:szCs w:val="22"/>
        </w:rPr>
        <w:t>s</w:t>
      </w:r>
      <w:r w:rsidRPr="00AC7437">
        <w:rPr>
          <w:rFonts w:asciiTheme="minorHAnsi" w:hAnsiTheme="minorHAnsi"/>
          <w:sz w:val="22"/>
          <w:szCs w:val="22"/>
        </w:rPr>
        <w:t>h</w:t>
      </w:r>
      <w:r w:rsidR="00820DBD">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820DBD">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i</w:t>
      </w:r>
      <w:r w:rsidRPr="00AC7437">
        <w:rPr>
          <w:rFonts w:asciiTheme="minorHAnsi" w:hAnsiTheme="minorHAnsi"/>
          <w:sz w:val="22"/>
          <w:szCs w:val="22"/>
        </w:rPr>
        <w:t>nt</w:t>
      </w:r>
      <w:r w:rsidRPr="00AC7437">
        <w:rPr>
          <w:rFonts w:asciiTheme="minorHAnsi" w:hAnsiTheme="minorHAnsi"/>
          <w:spacing w:val="-1"/>
          <w:sz w:val="22"/>
          <w:szCs w:val="22"/>
        </w:rPr>
        <w:t>a</w:t>
      </w:r>
      <w:r w:rsidRPr="00AC7437">
        <w:rPr>
          <w:rFonts w:asciiTheme="minorHAnsi" w:hAnsiTheme="minorHAnsi"/>
          <w:spacing w:val="1"/>
          <w:sz w:val="22"/>
          <w:szCs w:val="22"/>
        </w:rPr>
        <w:t>i</w:t>
      </w:r>
      <w:r w:rsidRPr="00AC7437">
        <w:rPr>
          <w:rFonts w:asciiTheme="minorHAnsi" w:hAnsiTheme="minorHAnsi"/>
          <w:sz w:val="22"/>
          <w:szCs w:val="22"/>
        </w:rPr>
        <w:t>n</w:t>
      </w:r>
      <w:r w:rsidR="00820DBD">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3"/>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820DBD">
        <w:rPr>
          <w:rFonts w:asciiTheme="minorHAnsi" w:hAnsiTheme="minorHAnsi"/>
          <w:sz w:val="22"/>
          <w:szCs w:val="22"/>
        </w:rPr>
        <w:t xml:space="preserve"> </w:t>
      </w:r>
      <w:r w:rsidRPr="00AC7437">
        <w:rPr>
          <w:rFonts w:asciiTheme="minorHAnsi" w:hAnsiTheme="minorHAnsi"/>
          <w:spacing w:val="-1"/>
          <w:sz w:val="22"/>
          <w:szCs w:val="22"/>
        </w:rPr>
        <w:t>L</w:t>
      </w:r>
      <w:r w:rsidRPr="00AC7437">
        <w:rPr>
          <w:rFonts w:asciiTheme="minorHAnsi" w:hAnsiTheme="minorHAnsi"/>
          <w:sz w:val="22"/>
          <w:szCs w:val="22"/>
        </w:rPr>
        <w:t>ogof</w:t>
      </w:r>
      <w:r w:rsidRPr="00AC7437">
        <w:rPr>
          <w:rFonts w:asciiTheme="minorHAnsi" w:hAnsiTheme="minorHAnsi"/>
          <w:spacing w:val="-1"/>
          <w:sz w:val="22"/>
          <w:szCs w:val="22"/>
        </w:rPr>
        <w:t xml:space="preserve"> A</w:t>
      </w:r>
      <w:r w:rsidRPr="00AC7437">
        <w:rPr>
          <w:rFonts w:asciiTheme="minorHAnsi" w:hAnsiTheme="minorHAnsi"/>
          <w:sz w:val="22"/>
          <w:szCs w:val="22"/>
        </w:rPr>
        <w:t>u</w:t>
      </w:r>
      <w:r w:rsidRPr="00AC7437">
        <w:rPr>
          <w:rFonts w:asciiTheme="minorHAnsi" w:hAnsiTheme="minorHAnsi"/>
          <w:spacing w:val="1"/>
          <w:sz w:val="22"/>
          <w:szCs w:val="22"/>
        </w:rPr>
        <w:t>d</w:t>
      </w:r>
      <w:r w:rsidRPr="00AC7437">
        <w:rPr>
          <w:rFonts w:asciiTheme="minorHAnsi" w:hAnsiTheme="minorHAnsi"/>
          <w:spacing w:val="-1"/>
          <w:sz w:val="22"/>
          <w:szCs w:val="22"/>
        </w:rPr>
        <w:t>i</w:t>
      </w:r>
      <w:r w:rsidRPr="00AC7437">
        <w:rPr>
          <w:rFonts w:asciiTheme="minorHAnsi" w:hAnsiTheme="minorHAnsi"/>
          <w:sz w:val="22"/>
          <w:szCs w:val="22"/>
        </w:rPr>
        <w:t>tOb</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3"/>
          <w:sz w:val="22"/>
          <w:szCs w:val="22"/>
        </w:rPr>
        <w:t>r</w:t>
      </w:r>
      <w:r w:rsidRPr="00AC7437">
        <w:rPr>
          <w:rFonts w:asciiTheme="minorHAnsi" w:hAnsiTheme="minorHAnsi"/>
          <w:spacing w:val="-1"/>
          <w:sz w:val="22"/>
          <w:szCs w:val="22"/>
        </w:rPr>
        <w:t>v</w:t>
      </w:r>
      <w:r w:rsidRPr="00AC7437">
        <w:rPr>
          <w:rFonts w:asciiTheme="minorHAnsi" w:hAnsiTheme="minorHAnsi"/>
          <w:sz w:val="22"/>
          <w:szCs w:val="22"/>
        </w:rPr>
        <w:t>a</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w:t>
      </w:r>
      <w:r w:rsidR="00820DBD">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pacing w:val="2"/>
          <w:sz w:val="22"/>
          <w:szCs w:val="22"/>
        </w:rPr>
        <w:t>n</w:t>
      </w:r>
      <w:r w:rsidRPr="00AC7437">
        <w:rPr>
          <w:rFonts w:asciiTheme="minorHAnsi" w:hAnsiTheme="minorHAnsi"/>
          <w:sz w:val="22"/>
          <w:szCs w:val="22"/>
        </w:rPr>
        <w:t>d</w:t>
      </w:r>
      <w:r w:rsidRPr="00AC7437">
        <w:rPr>
          <w:rFonts w:asciiTheme="minorHAnsi" w:hAnsiTheme="minorHAnsi"/>
          <w:spacing w:val="2"/>
          <w:sz w:val="22"/>
          <w:szCs w:val="22"/>
        </w:rPr>
        <w:t>T</w:t>
      </w:r>
      <w:r w:rsidRPr="00AC7437">
        <w:rPr>
          <w:rFonts w:asciiTheme="minorHAnsi" w:hAnsiTheme="minorHAnsi"/>
          <w:sz w:val="22"/>
          <w:szCs w:val="22"/>
        </w:rPr>
        <w:t>a</w:t>
      </w:r>
      <w:r w:rsidRPr="00AC7437">
        <w:rPr>
          <w:rFonts w:asciiTheme="minorHAnsi" w:hAnsiTheme="minorHAnsi"/>
          <w:spacing w:val="-1"/>
          <w:sz w:val="22"/>
          <w:szCs w:val="22"/>
        </w:rPr>
        <w:t>bl</w:t>
      </w:r>
      <w:r w:rsidRPr="00AC7437">
        <w:rPr>
          <w:rFonts w:asciiTheme="minorHAnsi" w:hAnsiTheme="minorHAnsi"/>
          <w:sz w:val="22"/>
          <w:szCs w:val="22"/>
        </w:rPr>
        <w:t>eof</w:t>
      </w:r>
      <w:r w:rsidR="00820DBD">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u</w:t>
      </w:r>
      <w:r w:rsidRPr="00AC7437">
        <w:rPr>
          <w:rFonts w:asciiTheme="minorHAnsi" w:hAnsiTheme="minorHAnsi"/>
          <w:spacing w:val="2"/>
          <w:sz w:val="22"/>
          <w:szCs w:val="22"/>
        </w:rPr>
        <w:t>m</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3"/>
          <w:sz w:val="22"/>
          <w:szCs w:val="22"/>
        </w:rPr>
        <w:t>r</w:t>
      </w:r>
      <w:r w:rsidRPr="00AC7437">
        <w:rPr>
          <w:rFonts w:asciiTheme="minorHAnsi" w:hAnsiTheme="minorHAnsi"/>
          <w:sz w:val="22"/>
          <w:szCs w:val="22"/>
        </w:rPr>
        <w:t>y</w:t>
      </w:r>
      <w:r w:rsidR="00820DBD">
        <w:rPr>
          <w:rFonts w:asciiTheme="minorHAnsi" w:hAnsiTheme="minorHAnsi"/>
          <w:sz w:val="22"/>
          <w:szCs w:val="22"/>
        </w:rPr>
        <w:t xml:space="preserve"> </w:t>
      </w:r>
      <w:r w:rsidRPr="00AC7437">
        <w:rPr>
          <w:rFonts w:asciiTheme="minorHAnsi" w:hAnsiTheme="minorHAnsi"/>
          <w:spacing w:val="2"/>
          <w:sz w:val="22"/>
          <w:szCs w:val="22"/>
        </w:rPr>
        <w:t>R</w:t>
      </w:r>
      <w:r w:rsidRPr="00AC7437">
        <w:rPr>
          <w:rFonts w:asciiTheme="minorHAnsi" w:hAnsiTheme="minorHAnsi"/>
          <w:sz w:val="22"/>
          <w:szCs w:val="22"/>
        </w:rPr>
        <w:t>e</w:t>
      </w:r>
      <w:r w:rsidRPr="00AC7437">
        <w:rPr>
          <w:rFonts w:asciiTheme="minorHAnsi" w:hAnsiTheme="minorHAnsi"/>
          <w:spacing w:val="-1"/>
          <w:sz w:val="22"/>
          <w:szCs w:val="22"/>
        </w:rPr>
        <w:t>p</w:t>
      </w:r>
      <w:r w:rsidRPr="00AC7437">
        <w:rPr>
          <w:rFonts w:asciiTheme="minorHAnsi" w:hAnsiTheme="minorHAnsi"/>
          <w:sz w:val="22"/>
          <w:szCs w:val="22"/>
        </w:rPr>
        <w:t>ort</w:t>
      </w:r>
      <w:r w:rsidR="00820DBD">
        <w:rPr>
          <w:rFonts w:asciiTheme="minorHAnsi" w:hAnsiTheme="minorHAnsi"/>
          <w:sz w:val="22"/>
          <w:szCs w:val="22"/>
        </w:rPr>
        <w:t xml:space="preserve"> </w:t>
      </w:r>
      <w:r w:rsidRPr="00AC7437">
        <w:rPr>
          <w:rFonts w:asciiTheme="minorHAnsi" w:hAnsiTheme="minorHAnsi"/>
          <w:w w:val="99"/>
          <w:sz w:val="22"/>
          <w:szCs w:val="22"/>
        </w:rPr>
        <w:t>of</w:t>
      </w:r>
      <w:r w:rsidR="00820DBD">
        <w:rPr>
          <w:rFonts w:asciiTheme="minorHAnsi" w:hAnsiTheme="minorHAnsi"/>
          <w:w w:val="99"/>
          <w:sz w:val="22"/>
          <w:szCs w:val="22"/>
        </w:rPr>
        <w:t xml:space="preserve"> </w:t>
      </w:r>
      <w:r w:rsidRPr="00AC7437">
        <w:rPr>
          <w:rFonts w:asciiTheme="minorHAnsi" w:hAnsiTheme="minorHAnsi"/>
          <w:spacing w:val="-1"/>
          <w:sz w:val="22"/>
          <w:szCs w:val="22"/>
        </w:rPr>
        <w:t>A</w:t>
      </w:r>
      <w:r w:rsidRPr="00AC7437">
        <w:rPr>
          <w:rFonts w:asciiTheme="minorHAnsi" w:hAnsiTheme="minorHAnsi"/>
          <w:sz w:val="22"/>
          <w:szCs w:val="22"/>
        </w:rPr>
        <w:t>u</w:t>
      </w:r>
      <w:r w:rsidRPr="00AC7437">
        <w:rPr>
          <w:rFonts w:asciiTheme="minorHAnsi" w:hAnsiTheme="minorHAnsi"/>
          <w:spacing w:val="1"/>
          <w:sz w:val="22"/>
          <w:szCs w:val="22"/>
        </w:rPr>
        <w:t>d</w:t>
      </w:r>
      <w:r w:rsidRPr="00AC7437">
        <w:rPr>
          <w:rFonts w:asciiTheme="minorHAnsi" w:hAnsiTheme="minorHAnsi"/>
          <w:spacing w:val="-1"/>
          <w:sz w:val="22"/>
          <w:szCs w:val="22"/>
        </w:rPr>
        <w:t>i</w:t>
      </w:r>
      <w:r w:rsidRPr="00AC7437">
        <w:rPr>
          <w:rFonts w:asciiTheme="minorHAnsi" w:hAnsiTheme="minorHAnsi"/>
          <w:sz w:val="22"/>
          <w:szCs w:val="22"/>
        </w:rPr>
        <w:t>t</w:t>
      </w:r>
      <w:r w:rsidR="00820DBD">
        <w:rPr>
          <w:rFonts w:asciiTheme="minorHAnsi" w:hAnsiTheme="minorHAnsi"/>
          <w:sz w:val="22"/>
          <w:szCs w:val="22"/>
        </w:rPr>
        <w:t xml:space="preserve"> </w:t>
      </w:r>
      <w:r w:rsidRPr="00AC7437">
        <w:rPr>
          <w:rFonts w:asciiTheme="minorHAnsi" w:hAnsiTheme="minorHAnsi"/>
          <w:spacing w:val="1"/>
          <w:sz w:val="22"/>
          <w:szCs w:val="22"/>
        </w:rPr>
        <w:t>O</w:t>
      </w:r>
      <w:r w:rsidRPr="00AC7437">
        <w:rPr>
          <w:rFonts w:asciiTheme="minorHAnsi" w:hAnsiTheme="minorHAnsi"/>
          <w:sz w:val="22"/>
          <w:szCs w:val="22"/>
        </w:rPr>
        <w:t>b</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3"/>
          <w:sz w:val="22"/>
          <w:szCs w:val="22"/>
        </w:rPr>
        <w:t>r</w:t>
      </w:r>
      <w:r w:rsidRPr="00AC7437">
        <w:rPr>
          <w:rFonts w:asciiTheme="minorHAnsi" w:hAnsiTheme="minorHAnsi"/>
          <w:spacing w:val="-1"/>
          <w:sz w:val="22"/>
          <w:szCs w:val="22"/>
        </w:rPr>
        <w:t>v</w:t>
      </w:r>
      <w:r w:rsidRPr="00AC7437">
        <w:rPr>
          <w:rFonts w:asciiTheme="minorHAnsi" w:hAnsiTheme="minorHAnsi"/>
          <w:sz w:val="22"/>
          <w:szCs w:val="22"/>
        </w:rPr>
        <w:t>a</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z w:val="22"/>
          <w:szCs w:val="22"/>
        </w:rPr>
        <w:t>;</w:t>
      </w:r>
    </w:p>
    <w:p w:rsidR="00F56DEE" w:rsidRPr="00AC7437" w:rsidRDefault="00F56DEE" w:rsidP="00F728FC">
      <w:pPr>
        <w:widowControl w:val="0"/>
        <w:tabs>
          <w:tab w:val="left" w:pos="1260"/>
        </w:tabs>
        <w:autoSpaceDE w:val="0"/>
        <w:autoSpaceDN w:val="0"/>
        <w:adjustRightInd w:val="0"/>
        <w:spacing w:before="39" w:line="240" w:lineRule="auto"/>
        <w:ind w:left="1273" w:right="271" w:hanging="566"/>
        <w:jc w:val="both"/>
        <w:rPr>
          <w:rFonts w:asciiTheme="minorHAnsi" w:hAnsiTheme="minorHAnsi"/>
          <w:sz w:val="22"/>
          <w:szCs w:val="22"/>
        </w:rPr>
      </w:pPr>
      <w:r w:rsidRPr="00AC7437">
        <w:rPr>
          <w:rFonts w:asciiTheme="minorHAnsi" w:hAnsiTheme="minorHAnsi"/>
          <w:spacing w:val="1"/>
          <w:sz w:val="22"/>
          <w:szCs w:val="22"/>
        </w:rPr>
        <w:t>(j</w:t>
      </w:r>
      <w:r w:rsidRPr="00AC7437">
        <w:rPr>
          <w:rFonts w:asciiTheme="minorHAnsi" w:hAnsiTheme="minorHAnsi"/>
          <w:sz w:val="22"/>
          <w:szCs w:val="22"/>
        </w:rPr>
        <w:t>)</w:t>
      </w:r>
      <w:r w:rsidRPr="00AC7437">
        <w:rPr>
          <w:rFonts w:asciiTheme="minorHAnsi" w:hAnsiTheme="minorHAnsi"/>
          <w:sz w:val="22"/>
          <w:szCs w:val="22"/>
        </w:rPr>
        <w:tab/>
      </w:r>
      <w:r w:rsidRPr="00AC7437">
        <w:rPr>
          <w:rFonts w:asciiTheme="minorHAnsi" w:hAnsiTheme="minorHAnsi"/>
          <w:spacing w:val="-1"/>
          <w:sz w:val="22"/>
          <w:szCs w:val="22"/>
        </w:rPr>
        <w:t>A</w:t>
      </w:r>
      <w:r w:rsidRPr="00AC7437">
        <w:rPr>
          <w:rFonts w:asciiTheme="minorHAnsi" w:hAnsiTheme="minorHAnsi"/>
          <w:spacing w:val="1"/>
          <w:sz w:val="22"/>
          <w:szCs w:val="22"/>
        </w:rPr>
        <w:t>ss</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t</w:t>
      </w:r>
      <w:r w:rsidR="00820DBD">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P</w:t>
      </w:r>
      <w:r w:rsidRPr="00AC7437">
        <w:rPr>
          <w:rFonts w:asciiTheme="minorHAnsi" w:hAnsiTheme="minorHAnsi"/>
          <w:spacing w:val="2"/>
          <w:sz w:val="22"/>
          <w:szCs w:val="22"/>
        </w:rPr>
        <w:t>C</w:t>
      </w:r>
      <w:r w:rsidRPr="00AC7437">
        <w:rPr>
          <w:rFonts w:asciiTheme="minorHAnsi" w:hAnsiTheme="minorHAnsi"/>
          <w:sz w:val="22"/>
          <w:szCs w:val="22"/>
        </w:rPr>
        <w:t>U</w:t>
      </w:r>
      <w:r w:rsidRPr="00AC7437">
        <w:rPr>
          <w:rFonts w:asciiTheme="minorHAnsi" w:hAnsiTheme="minorHAnsi"/>
          <w:spacing w:val="-1"/>
          <w:sz w:val="22"/>
          <w:szCs w:val="22"/>
        </w:rPr>
        <w:t>A</w:t>
      </w:r>
      <w:r w:rsidRPr="00AC7437">
        <w:rPr>
          <w:rFonts w:asciiTheme="minorHAnsi" w:hAnsiTheme="minorHAnsi"/>
          <w:spacing w:val="1"/>
          <w:sz w:val="22"/>
          <w:szCs w:val="22"/>
        </w:rPr>
        <w:t>cc</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z w:val="22"/>
          <w:szCs w:val="22"/>
        </w:rPr>
        <w:t>nt</w:t>
      </w:r>
      <w:r w:rsidRPr="00AC7437">
        <w:rPr>
          <w:rFonts w:asciiTheme="minorHAnsi" w:hAnsiTheme="minorHAnsi"/>
          <w:spacing w:val="1"/>
          <w:sz w:val="22"/>
          <w:szCs w:val="22"/>
        </w:rPr>
        <w:t>a</w:t>
      </w:r>
      <w:r w:rsidRPr="00AC7437">
        <w:rPr>
          <w:rFonts w:asciiTheme="minorHAnsi" w:hAnsiTheme="minorHAnsi"/>
          <w:sz w:val="22"/>
          <w:szCs w:val="22"/>
        </w:rPr>
        <w:t>nts</w:t>
      </w:r>
      <w:r w:rsidR="00820DBD">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00820DBD">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p</w:t>
      </w:r>
      <w:r w:rsidRPr="00AC7437">
        <w:rPr>
          <w:rFonts w:asciiTheme="minorHAnsi" w:hAnsiTheme="minorHAnsi"/>
          <w:sz w:val="22"/>
          <w:szCs w:val="22"/>
        </w:rPr>
        <w:t>arat</w:t>
      </w:r>
      <w:r w:rsidRPr="00AC7437">
        <w:rPr>
          <w:rFonts w:asciiTheme="minorHAnsi" w:hAnsiTheme="minorHAnsi"/>
          <w:spacing w:val="1"/>
          <w:sz w:val="22"/>
          <w:szCs w:val="22"/>
        </w:rPr>
        <w:t>i</w:t>
      </w:r>
      <w:r w:rsidRPr="00AC7437">
        <w:rPr>
          <w:rFonts w:asciiTheme="minorHAnsi" w:hAnsiTheme="minorHAnsi"/>
          <w:sz w:val="22"/>
          <w:szCs w:val="22"/>
        </w:rPr>
        <w:t>on</w:t>
      </w:r>
      <w:r w:rsidR="00820DBD">
        <w:rPr>
          <w:rFonts w:asciiTheme="minorHAnsi" w:hAnsiTheme="minorHAnsi"/>
          <w:sz w:val="22"/>
          <w:szCs w:val="22"/>
        </w:rPr>
        <w:t xml:space="preserve"> </w:t>
      </w:r>
      <w:r w:rsidRPr="00AC7437">
        <w:rPr>
          <w:rFonts w:asciiTheme="minorHAnsi" w:hAnsiTheme="minorHAnsi"/>
          <w:sz w:val="22"/>
          <w:szCs w:val="22"/>
        </w:rPr>
        <w:t xml:space="preserve">of </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1"/>
          <w:sz w:val="22"/>
          <w:szCs w:val="22"/>
        </w:rPr>
        <w:t>t</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ts</w:t>
      </w:r>
      <w:r w:rsidR="00820DBD">
        <w:rPr>
          <w:rFonts w:asciiTheme="minorHAnsi" w:hAnsiTheme="minorHAnsi"/>
          <w:sz w:val="22"/>
          <w:szCs w:val="22"/>
        </w:rPr>
        <w:t xml:space="preserve"> </w:t>
      </w:r>
      <w:r w:rsidRPr="00AC7437">
        <w:rPr>
          <w:rFonts w:asciiTheme="minorHAnsi" w:hAnsiTheme="minorHAnsi"/>
          <w:sz w:val="22"/>
          <w:szCs w:val="22"/>
        </w:rPr>
        <w:t>of</w:t>
      </w:r>
      <w:r w:rsidR="00820DBD">
        <w:rPr>
          <w:rFonts w:asciiTheme="minorHAnsi" w:hAnsiTheme="minorHAnsi"/>
          <w:sz w:val="22"/>
          <w:szCs w:val="22"/>
        </w:rPr>
        <w:t xml:space="preserve"> </w:t>
      </w:r>
      <w:r w:rsidRPr="00AC7437">
        <w:rPr>
          <w:rFonts w:asciiTheme="minorHAnsi" w:hAnsiTheme="minorHAnsi"/>
          <w:sz w:val="22"/>
          <w:szCs w:val="22"/>
        </w:rPr>
        <w:t>ac</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z w:val="22"/>
          <w:szCs w:val="22"/>
        </w:rPr>
        <w:t>nts</w:t>
      </w:r>
      <w:r w:rsidR="00820DBD">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or</w:t>
      </w:r>
      <w:r w:rsidR="00820DBD">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g</w:t>
      </w:r>
      <w:r w:rsidRPr="00AC7437">
        <w:rPr>
          <w:rFonts w:asciiTheme="minorHAnsi" w:hAnsiTheme="minorHAnsi"/>
          <w:sz w:val="22"/>
          <w:szCs w:val="22"/>
        </w:rPr>
        <w:t>u</w:t>
      </w:r>
      <w:r w:rsidRPr="00AC7437">
        <w:rPr>
          <w:rFonts w:asciiTheme="minorHAnsi" w:hAnsiTheme="minorHAnsi"/>
          <w:spacing w:val="1"/>
          <w:sz w:val="22"/>
          <w:szCs w:val="22"/>
        </w:rPr>
        <w:t>l</w:t>
      </w:r>
      <w:r w:rsidRPr="00AC7437">
        <w:rPr>
          <w:rFonts w:asciiTheme="minorHAnsi" w:hAnsiTheme="minorHAnsi"/>
          <w:sz w:val="22"/>
          <w:szCs w:val="22"/>
        </w:rPr>
        <w:t>ar</w:t>
      </w:r>
      <w:r w:rsidR="00820DBD">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p</w:t>
      </w:r>
      <w:r w:rsidRPr="00AC7437">
        <w:rPr>
          <w:rFonts w:asciiTheme="minorHAnsi" w:hAnsiTheme="minorHAnsi"/>
          <w:sz w:val="22"/>
          <w:szCs w:val="22"/>
        </w:rPr>
        <w:t>ort</w:t>
      </w:r>
      <w:r w:rsidRPr="00AC7437">
        <w:rPr>
          <w:rFonts w:asciiTheme="minorHAnsi" w:hAnsiTheme="minorHAnsi"/>
          <w:spacing w:val="-1"/>
          <w:sz w:val="22"/>
          <w:szCs w:val="22"/>
        </w:rPr>
        <w:t>i</w:t>
      </w:r>
      <w:r w:rsidRPr="00AC7437">
        <w:rPr>
          <w:rFonts w:asciiTheme="minorHAnsi" w:hAnsiTheme="minorHAnsi"/>
          <w:sz w:val="22"/>
          <w:szCs w:val="22"/>
        </w:rPr>
        <w:t>ng and</w:t>
      </w:r>
      <w:r w:rsidR="00820DBD">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u</w:t>
      </w:r>
      <w:r w:rsidRPr="00AC7437">
        <w:rPr>
          <w:rFonts w:asciiTheme="minorHAnsi" w:hAnsiTheme="minorHAnsi"/>
          <w:spacing w:val="2"/>
          <w:sz w:val="22"/>
          <w:szCs w:val="22"/>
        </w:rPr>
        <w:t>d</w:t>
      </w:r>
      <w:r w:rsidRPr="00AC7437">
        <w:rPr>
          <w:rFonts w:asciiTheme="minorHAnsi" w:hAnsiTheme="minorHAnsi"/>
          <w:spacing w:val="-1"/>
          <w:sz w:val="22"/>
          <w:szCs w:val="22"/>
        </w:rPr>
        <w:t>i</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g</w:t>
      </w:r>
      <w:proofErr w:type="gramStart"/>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proofErr w:type="gramEnd"/>
      <w:r w:rsidR="00820DBD">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p</w:t>
      </w:r>
      <w:r w:rsidRPr="00AC7437">
        <w:rPr>
          <w:rFonts w:asciiTheme="minorHAnsi" w:hAnsiTheme="minorHAnsi"/>
          <w:spacing w:val="-1"/>
          <w:sz w:val="22"/>
          <w:szCs w:val="22"/>
        </w:rPr>
        <w:t>e</w:t>
      </w:r>
      <w:r w:rsidRPr="00AC7437">
        <w:rPr>
          <w:rFonts w:asciiTheme="minorHAnsi" w:hAnsiTheme="minorHAnsi"/>
          <w:spacing w:val="2"/>
          <w:sz w:val="22"/>
          <w:szCs w:val="22"/>
        </w:rPr>
        <w:t>ed</w:t>
      </w:r>
      <w:r w:rsidRPr="00AC7437">
        <w:rPr>
          <w:rFonts w:asciiTheme="minorHAnsi" w:hAnsiTheme="minorHAnsi"/>
          <w:sz w:val="22"/>
          <w:szCs w:val="22"/>
        </w:rPr>
        <w:t>y</w:t>
      </w:r>
      <w:r w:rsidR="00820DBD">
        <w:rPr>
          <w:rFonts w:asciiTheme="minorHAnsi" w:hAnsiTheme="minorHAnsi"/>
          <w:sz w:val="22"/>
          <w:szCs w:val="22"/>
        </w:rPr>
        <w:t xml:space="preserve"> </w:t>
      </w:r>
      <w:r w:rsidRPr="00AC7437">
        <w:rPr>
          <w:rFonts w:asciiTheme="minorHAnsi" w:hAnsiTheme="minorHAnsi"/>
          <w:spacing w:val="3"/>
          <w:sz w:val="22"/>
          <w:szCs w:val="22"/>
        </w:rPr>
        <w:t>r</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o</w:t>
      </w:r>
      <w:r w:rsidRPr="00AC7437">
        <w:rPr>
          <w:rFonts w:asciiTheme="minorHAnsi" w:hAnsiTheme="minorHAnsi"/>
          <w:spacing w:val="-1"/>
          <w:sz w:val="22"/>
          <w:szCs w:val="22"/>
        </w:rPr>
        <w:t>l</w:t>
      </w:r>
      <w:r w:rsidRPr="00AC7437">
        <w:rPr>
          <w:rFonts w:asciiTheme="minorHAnsi" w:hAnsiTheme="minorHAnsi"/>
          <w:sz w:val="22"/>
          <w:szCs w:val="22"/>
        </w:rPr>
        <w:t>u</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w:t>
      </w:r>
      <w:r w:rsidR="00820DBD">
        <w:rPr>
          <w:rFonts w:asciiTheme="minorHAnsi" w:hAnsiTheme="minorHAnsi"/>
          <w:sz w:val="22"/>
          <w:szCs w:val="22"/>
        </w:rPr>
        <w:t xml:space="preserve"> </w:t>
      </w:r>
      <w:r w:rsidRPr="00AC7437">
        <w:rPr>
          <w:rFonts w:asciiTheme="minorHAnsi" w:hAnsiTheme="minorHAnsi"/>
          <w:spacing w:val="-1"/>
          <w:sz w:val="22"/>
          <w:szCs w:val="22"/>
        </w:rPr>
        <w:t>o</w:t>
      </w:r>
      <w:r w:rsidRPr="00AC7437">
        <w:rPr>
          <w:rFonts w:asciiTheme="minorHAnsi" w:hAnsiTheme="minorHAnsi"/>
          <w:sz w:val="22"/>
          <w:szCs w:val="22"/>
        </w:rPr>
        <w:t>f a</w:t>
      </w:r>
      <w:r w:rsidRPr="00AC7437">
        <w:rPr>
          <w:rFonts w:asciiTheme="minorHAnsi" w:hAnsiTheme="minorHAnsi"/>
          <w:spacing w:val="-1"/>
          <w:sz w:val="22"/>
          <w:szCs w:val="22"/>
        </w:rPr>
        <w:t>u</w:t>
      </w:r>
      <w:r w:rsidRPr="00AC7437">
        <w:rPr>
          <w:rFonts w:asciiTheme="minorHAnsi" w:hAnsiTheme="minorHAnsi"/>
          <w:spacing w:val="2"/>
          <w:sz w:val="22"/>
          <w:szCs w:val="22"/>
        </w:rPr>
        <w:t>d</w:t>
      </w:r>
      <w:r w:rsidRPr="00AC7437">
        <w:rPr>
          <w:rFonts w:asciiTheme="minorHAnsi" w:hAnsiTheme="minorHAnsi"/>
          <w:spacing w:val="-1"/>
          <w:sz w:val="22"/>
          <w:szCs w:val="22"/>
        </w:rPr>
        <w:t>i</w:t>
      </w:r>
      <w:r w:rsidR="007D707B" w:rsidRPr="00AC7437">
        <w:rPr>
          <w:rFonts w:asciiTheme="minorHAnsi" w:hAnsiTheme="minorHAnsi"/>
          <w:spacing w:val="-1"/>
          <w:sz w:val="22"/>
          <w:szCs w:val="22"/>
        </w:rPr>
        <w:t xml:space="preserve">t </w:t>
      </w:r>
      <w:r w:rsidRPr="00AC7437">
        <w:rPr>
          <w:rFonts w:asciiTheme="minorHAnsi" w:hAnsiTheme="minorHAnsi"/>
          <w:sz w:val="22"/>
          <w:szCs w:val="22"/>
        </w:rPr>
        <w:t>o</w:t>
      </w:r>
      <w:r w:rsidRPr="00AC7437">
        <w:rPr>
          <w:rFonts w:asciiTheme="minorHAnsi" w:hAnsiTheme="minorHAnsi"/>
          <w:spacing w:val="-1"/>
          <w:sz w:val="22"/>
          <w:szCs w:val="22"/>
        </w:rPr>
        <w:t>b</w:t>
      </w:r>
      <w:r w:rsidRPr="00AC7437">
        <w:rPr>
          <w:rFonts w:asciiTheme="minorHAnsi" w:hAnsiTheme="minorHAnsi"/>
          <w:spacing w:val="1"/>
          <w:sz w:val="22"/>
          <w:szCs w:val="22"/>
        </w:rPr>
        <w:t>s</w:t>
      </w:r>
      <w:r w:rsidRPr="00AC7437">
        <w:rPr>
          <w:rFonts w:asciiTheme="minorHAnsi" w:hAnsiTheme="minorHAnsi"/>
          <w:sz w:val="22"/>
          <w:szCs w:val="22"/>
        </w:rPr>
        <w:t>er</w:t>
      </w:r>
      <w:r w:rsidRPr="00AC7437">
        <w:rPr>
          <w:rFonts w:asciiTheme="minorHAnsi" w:hAnsiTheme="minorHAnsi"/>
          <w:spacing w:val="2"/>
          <w:sz w:val="22"/>
          <w:szCs w:val="22"/>
        </w:rPr>
        <w:t>v</w:t>
      </w:r>
      <w:r w:rsidRPr="00AC7437">
        <w:rPr>
          <w:rFonts w:asciiTheme="minorHAnsi" w:hAnsiTheme="minorHAnsi"/>
          <w:sz w:val="22"/>
          <w:szCs w:val="22"/>
        </w:rPr>
        <w:t>at</w:t>
      </w:r>
      <w:r w:rsidRPr="00AC7437">
        <w:rPr>
          <w:rFonts w:asciiTheme="minorHAnsi" w:hAnsiTheme="minorHAnsi"/>
          <w:spacing w:val="1"/>
          <w:sz w:val="22"/>
          <w:szCs w:val="22"/>
        </w:rPr>
        <w:t>i</w:t>
      </w:r>
      <w:r w:rsidRPr="00AC7437">
        <w:rPr>
          <w:rFonts w:asciiTheme="minorHAnsi" w:hAnsiTheme="minorHAnsi"/>
          <w:spacing w:val="5"/>
          <w:sz w:val="22"/>
          <w:szCs w:val="22"/>
        </w:rPr>
        <w:t>o</w:t>
      </w:r>
      <w:r w:rsidRPr="00AC7437">
        <w:rPr>
          <w:rFonts w:asciiTheme="minorHAnsi" w:hAnsiTheme="minorHAnsi"/>
          <w:sz w:val="22"/>
          <w:szCs w:val="22"/>
        </w:rPr>
        <w:t>ns</w:t>
      </w:r>
      <w:r w:rsidR="00820DBD">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820DBD">
        <w:rPr>
          <w:rFonts w:asciiTheme="minorHAnsi" w:hAnsiTheme="minorHAnsi"/>
          <w:sz w:val="22"/>
          <w:szCs w:val="22"/>
        </w:rPr>
        <w:t xml:space="preserve"> </w:t>
      </w:r>
      <w:r w:rsidRPr="00AC7437">
        <w:rPr>
          <w:rFonts w:asciiTheme="minorHAnsi" w:hAnsiTheme="minorHAnsi"/>
          <w:sz w:val="22"/>
          <w:szCs w:val="22"/>
        </w:rPr>
        <w:t>re</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2"/>
          <w:sz w:val="22"/>
          <w:szCs w:val="22"/>
        </w:rPr>
        <w:t>m</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d</w:t>
      </w:r>
      <w:r w:rsidRPr="00AC7437">
        <w:rPr>
          <w:rFonts w:asciiTheme="minorHAnsi" w:hAnsiTheme="minorHAnsi"/>
          <w:spacing w:val="-1"/>
          <w:sz w:val="22"/>
          <w:szCs w:val="22"/>
        </w:rPr>
        <w:t>a</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z w:val="22"/>
          <w:szCs w:val="22"/>
        </w:rPr>
        <w:t>;</w:t>
      </w:r>
    </w:p>
    <w:p w:rsidR="00F56DEE" w:rsidRPr="00AC7437" w:rsidRDefault="00F56DEE" w:rsidP="00F728FC">
      <w:pPr>
        <w:widowControl w:val="0"/>
        <w:tabs>
          <w:tab w:val="left" w:pos="1260"/>
        </w:tabs>
        <w:autoSpaceDE w:val="0"/>
        <w:autoSpaceDN w:val="0"/>
        <w:adjustRightInd w:val="0"/>
        <w:spacing w:before="38" w:line="240" w:lineRule="auto"/>
        <w:ind w:left="1273" w:right="773" w:hanging="566"/>
        <w:jc w:val="both"/>
        <w:rPr>
          <w:rFonts w:asciiTheme="minorHAnsi" w:hAnsiTheme="minorHAnsi"/>
          <w:sz w:val="22"/>
          <w:szCs w:val="22"/>
        </w:rPr>
      </w:pPr>
      <w:r w:rsidRPr="00AC7437">
        <w:rPr>
          <w:rFonts w:asciiTheme="minorHAnsi" w:hAnsiTheme="minorHAnsi"/>
          <w:spacing w:val="-2"/>
          <w:sz w:val="22"/>
          <w:szCs w:val="22"/>
        </w:rPr>
        <w:t>(</w:t>
      </w:r>
      <w:r w:rsidRPr="00AC7437">
        <w:rPr>
          <w:rFonts w:asciiTheme="minorHAnsi" w:hAnsiTheme="minorHAnsi"/>
          <w:spacing w:val="3"/>
          <w:sz w:val="22"/>
          <w:szCs w:val="22"/>
        </w:rPr>
        <w:t>k</w:t>
      </w:r>
      <w:r w:rsidRPr="00AC7437">
        <w:rPr>
          <w:rFonts w:asciiTheme="minorHAnsi" w:hAnsiTheme="minorHAnsi"/>
          <w:sz w:val="22"/>
          <w:szCs w:val="22"/>
        </w:rPr>
        <w:t>)</w:t>
      </w:r>
      <w:r w:rsidRPr="00AC7437">
        <w:rPr>
          <w:rFonts w:asciiTheme="minorHAnsi" w:hAnsiTheme="minorHAnsi"/>
          <w:sz w:val="22"/>
          <w:szCs w:val="22"/>
        </w:rPr>
        <w:tab/>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pacing w:val="2"/>
          <w:sz w:val="22"/>
          <w:szCs w:val="22"/>
        </w:rPr>
        <w:t>d</w:t>
      </w:r>
      <w:r w:rsidRPr="00AC7437">
        <w:rPr>
          <w:rFonts w:asciiTheme="minorHAnsi" w:hAnsiTheme="minorHAnsi"/>
          <w:sz w:val="22"/>
          <w:szCs w:val="22"/>
        </w:rPr>
        <w:t>e</w:t>
      </w:r>
      <w:r w:rsidR="00820DBD">
        <w:rPr>
          <w:rFonts w:asciiTheme="minorHAnsi" w:hAnsiTheme="minorHAnsi"/>
          <w:sz w:val="22"/>
          <w:szCs w:val="22"/>
        </w:rPr>
        <w:t xml:space="preserve"> </w:t>
      </w:r>
      <w:r w:rsidRPr="00AC7437">
        <w:rPr>
          <w:rFonts w:asciiTheme="minorHAnsi" w:hAnsiTheme="minorHAnsi"/>
          <w:spacing w:val="-1"/>
          <w:sz w:val="22"/>
          <w:szCs w:val="22"/>
        </w:rPr>
        <w:t>o</w:t>
      </w:r>
      <w:r w:rsidRPr="00AC7437">
        <w:rPr>
          <w:rFonts w:asciiTheme="minorHAnsi" w:hAnsiTheme="minorHAnsi"/>
          <w:spacing w:val="1"/>
          <w:sz w:val="22"/>
          <w:szCs w:val="22"/>
        </w:rPr>
        <w:t>ri</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pacing w:val="2"/>
          <w:sz w:val="22"/>
          <w:szCs w:val="22"/>
        </w:rPr>
        <w:t>t</w:t>
      </w:r>
      <w:r w:rsidRPr="00AC7437">
        <w:rPr>
          <w:rFonts w:asciiTheme="minorHAnsi" w:hAnsiTheme="minorHAnsi"/>
          <w:sz w:val="22"/>
          <w:szCs w:val="22"/>
        </w:rPr>
        <w:t>at</w:t>
      </w:r>
      <w:r w:rsidRPr="00AC7437">
        <w:rPr>
          <w:rFonts w:asciiTheme="minorHAnsi" w:hAnsiTheme="minorHAnsi"/>
          <w:spacing w:val="1"/>
          <w:sz w:val="22"/>
          <w:szCs w:val="22"/>
        </w:rPr>
        <w:t>i</w:t>
      </w:r>
      <w:r w:rsidRPr="00AC7437">
        <w:rPr>
          <w:rFonts w:asciiTheme="minorHAnsi" w:hAnsiTheme="minorHAnsi"/>
          <w:sz w:val="22"/>
          <w:szCs w:val="22"/>
        </w:rPr>
        <w:t>on</w:t>
      </w:r>
      <w:r w:rsidR="00820DBD">
        <w:rPr>
          <w:rFonts w:asciiTheme="minorHAnsi" w:hAnsiTheme="minorHAnsi"/>
          <w:sz w:val="22"/>
          <w:szCs w:val="22"/>
        </w:rPr>
        <w:t xml:space="preserve"> </w:t>
      </w:r>
      <w:r w:rsidRPr="00AC7437">
        <w:rPr>
          <w:rFonts w:asciiTheme="minorHAnsi" w:hAnsiTheme="minorHAnsi"/>
          <w:spacing w:val="2"/>
          <w:sz w:val="22"/>
          <w:szCs w:val="22"/>
        </w:rPr>
        <w:t>an</w:t>
      </w:r>
      <w:r w:rsidRPr="00AC7437">
        <w:rPr>
          <w:rFonts w:asciiTheme="minorHAnsi" w:hAnsiTheme="minorHAnsi"/>
          <w:sz w:val="22"/>
          <w:szCs w:val="22"/>
        </w:rPr>
        <w:t>d</w:t>
      </w:r>
      <w:r w:rsidR="00820DBD">
        <w:rPr>
          <w:rFonts w:asciiTheme="minorHAnsi" w:hAnsiTheme="minorHAnsi"/>
          <w:sz w:val="22"/>
          <w:szCs w:val="22"/>
        </w:rPr>
        <w:t xml:space="preserve"> </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pacing w:val="3"/>
          <w:sz w:val="22"/>
          <w:szCs w:val="22"/>
        </w:rPr>
        <w:t>c</w:t>
      </w:r>
      <w:r w:rsidRPr="00AC7437">
        <w:rPr>
          <w:rFonts w:asciiTheme="minorHAnsi" w:hAnsiTheme="minorHAnsi"/>
          <w:sz w:val="22"/>
          <w:szCs w:val="22"/>
        </w:rPr>
        <w:t>e</w:t>
      </w:r>
      <w:r w:rsidRPr="00AC7437">
        <w:rPr>
          <w:rFonts w:asciiTheme="minorHAnsi" w:hAnsiTheme="minorHAnsi"/>
          <w:spacing w:val="1"/>
          <w:sz w:val="22"/>
          <w:szCs w:val="22"/>
        </w:rPr>
        <w:t>ss</w:t>
      </w:r>
      <w:r w:rsidRPr="00AC7437">
        <w:rPr>
          <w:rFonts w:asciiTheme="minorHAnsi" w:hAnsiTheme="minorHAnsi"/>
          <w:sz w:val="22"/>
          <w:szCs w:val="22"/>
        </w:rPr>
        <w:t>a</w:t>
      </w:r>
      <w:r w:rsidRPr="00AC7437">
        <w:rPr>
          <w:rFonts w:asciiTheme="minorHAnsi" w:hAnsiTheme="minorHAnsi"/>
          <w:spacing w:val="3"/>
          <w:sz w:val="22"/>
          <w:szCs w:val="22"/>
        </w:rPr>
        <w:t>r</w:t>
      </w:r>
      <w:r w:rsidRPr="00AC7437">
        <w:rPr>
          <w:rFonts w:asciiTheme="minorHAnsi" w:hAnsiTheme="minorHAnsi"/>
          <w:sz w:val="22"/>
          <w:szCs w:val="22"/>
        </w:rPr>
        <w:t>y</w:t>
      </w:r>
      <w:r w:rsidR="00820DBD">
        <w:rPr>
          <w:rFonts w:asciiTheme="minorHAnsi" w:hAnsiTheme="minorHAnsi"/>
          <w:sz w:val="22"/>
          <w:szCs w:val="22"/>
        </w:rPr>
        <w:t xml:space="preserve"> </w:t>
      </w:r>
      <w:r w:rsidRPr="00AC7437">
        <w:rPr>
          <w:rFonts w:asciiTheme="minorHAnsi" w:hAnsiTheme="minorHAnsi"/>
          <w:sz w:val="22"/>
          <w:szCs w:val="22"/>
        </w:rPr>
        <w:t>tra</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i</w:t>
      </w:r>
      <w:r w:rsidRPr="00AC7437">
        <w:rPr>
          <w:rFonts w:asciiTheme="minorHAnsi" w:hAnsiTheme="minorHAnsi"/>
          <w:sz w:val="22"/>
          <w:szCs w:val="22"/>
        </w:rPr>
        <w:t>ng</w:t>
      </w:r>
      <w:r w:rsidR="00820DBD">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o</w:t>
      </w:r>
      <w:r w:rsidR="00820DBD">
        <w:rPr>
          <w:rFonts w:asciiTheme="minorHAnsi" w:hAnsiTheme="minorHAnsi"/>
          <w:sz w:val="22"/>
          <w:szCs w:val="22"/>
        </w:rPr>
        <w:t xml:space="preserve"> </w:t>
      </w:r>
      <w:r w:rsidRPr="00AC7437">
        <w:rPr>
          <w:rFonts w:asciiTheme="minorHAnsi" w:hAnsiTheme="minorHAnsi"/>
          <w:spacing w:val="-1"/>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00820DBD">
        <w:rPr>
          <w:rFonts w:asciiTheme="minorHAnsi" w:hAnsiTheme="minorHAnsi"/>
          <w:sz w:val="22"/>
          <w:szCs w:val="22"/>
        </w:rPr>
        <w:t xml:space="preserve"> </w:t>
      </w:r>
      <w:r w:rsidRPr="00AC7437">
        <w:rPr>
          <w:rFonts w:asciiTheme="minorHAnsi" w:hAnsiTheme="minorHAnsi"/>
          <w:spacing w:val="2"/>
          <w:sz w:val="22"/>
          <w:szCs w:val="22"/>
        </w:rPr>
        <w:t>D</w:t>
      </w:r>
      <w:r w:rsidRPr="00AC7437">
        <w:rPr>
          <w:rFonts w:asciiTheme="minorHAnsi" w:hAnsiTheme="minorHAnsi"/>
          <w:spacing w:val="-1"/>
          <w:sz w:val="22"/>
          <w:szCs w:val="22"/>
        </w:rPr>
        <w:t>P</w:t>
      </w:r>
      <w:r w:rsidRPr="00AC7437">
        <w:rPr>
          <w:rFonts w:asciiTheme="minorHAnsi" w:hAnsiTheme="minorHAnsi"/>
          <w:spacing w:val="2"/>
          <w:sz w:val="22"/>
          <w:szCs w:val="22"/>
        </w:rPr>
        <w:t>C</w:t>
      </w:r>
      <w:r w:rsidRPr="00AC7437">
        <w:rPr>
          <w:rFonts w:asciiTheme="minorHAnsi" w:hAnsiTheme="minorHAnsi"/>
          <w:sz w:val="22"/>
          <w:szCs w:val="22"/>
        </w:rPr>
        <w:t>U</w:t>
      </w:r>
      <w:r w:rsidRPr="00AC7437">
        <w:rPr>
          <w:rFonts w:asciiTheme="minorHAnsi" w:hAnsiTheme="minorHAnsi"/>
          <w:spacing w:val="-1"/>
          <w:sz w:val="22"/>
          <w:szCs w:val="22"/>
        </w:rPr>
        <w:t>A</w:t>
      </w:r>
      <w:r w:rsidRPr="00AC7437">
        <w:rPr>
          <w:rFonts w:asciiTheme="minorHAnsi" w:hAnsiTheme="minorHAnsi"/>
          <w:spacing w:val="1"/>
          <w:sz w:val="22"/>
          <w:szCs w:val="22"/>
        </w:rPr>
        <w:t>cc</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z w:val="22"/>
          <w:szCs w:val="22"/>
        </w:rPr>
        <w:t>n</w:t>
      </w:r>
      <w:r w:rsidRPr="00AC7437">
        <w:rPr>
          <w:rFonts w:asciiTheme="minorHAnsi" w:hAnsiTheme="minorHAnsi"/>
          <w:spacing w:val="2"/>
          <w:sz w:val="22"/>
          <w:szCs w:val="22"/>
        </w:rPr>
        <w:t>t</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ts</w:t>
      </w:r>
      <w:r w:rsidR="00820DBD">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z w:val="22"/>
          <w:szCs w:val="22"/>
        </w:rPr>
        <w:t>nd</w:t>
      </w:r>
      <w:r w:rsidR="00820DBD">
        <w:rPr>
          <w:rFonts w:asciiTheme="minorHAnsi" w:hAnsiTheme="minorHAnsi"/>
          <w:sz w:val="22"/>
          <w:szCs w:val="22"/>
        </w:rPr>
        <w:t xml:space="preserve"> </w:t>
      </w:r>
      <w:r w:rsidRPr="00AC7437">
        <w:rPr>
          <w:rFonts w:asciiTheme="minorHAnsi" w:hAnsiTheme="minorHAnsi"/>
          <w:sz w:val="22"/>
          <w:szCs w:val="22"/>
        </w:rPr>
        <w:t>the</w:t>
      </w:r>
      <w:r w:rsidRPr="00AC7437">
        <w:rPr>
          <w:rFonts w:asciiTheme="minorHAnsi" w:hAnsiTheme="minorHAnsi"/>
          <w:spacing w:val="1"/>
          <w:sz w:val="22"/>
          <w:szCs w:val="22"/>
        </w:rPr>
        <w:t>s</w:t>
      </w:r>
      <w:r w:rsidRPr="00AC7437">
        <w:rPr>
          <w:rFonts w:asciiTheme="minorHAnsi" w:hAnsiTheme="minorHAnsi"/>
          <w:spacing w:val="2"/>
          <w:sz w:val="22"/>
          <w:szCs w:val="22"/>
        </w:rPr>
        <w:t>t</w:t>
      </w:r>
      <w:r w:rsidRPr="00AC7437">
        <w:rPr>
          <w:rFonts w:asciiTheme="minorHAnsi" w:hAnsiTheme="minorHAnsi"/>
          <w:sz w:val="22"/>
          <w:szCs w:val="22"/>
        </w:rPr>
        <w:t>a</w:t>
      </w:r>
      <w:r w:rsidRPr="00AC7437">
        <w:rPr>
          <w:rFonts w:asciiTheme="minorHAnsi" w:hAnsiTheme="minorHAnsi"/>
          <w:spacing w:val="2"/>
          <w:sz w:val="22"/>
          <w:szCs w:val="22"/>
        </w:rPr>
        <w:t>f</w:t>
      </w:r>
      <w:r w:rsidRPr="00AC7437">
        <w:rPr>
          <w:rFonts w:asciiTheme="minorHAnsi" w:hAnsiTheme="minorHAnsi"/>
          <w:sz w:val="22"/>
          <w:szCs w:val="22"/>
        </w:rPr>
        <w:t xml:space="preserve">f </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pacing w:val="-1"/>
          <w:sz w:val="22"/>
          <w:szCs w:val="22"/>
        </w:rPr>
        <w:t>v</w:t>
      </w:r>
      <w:r w:rsidRPr="00AC7437">
        <w:rPr>
          <w:rFonts w:asciiTheme="minorHAnsi" w:hAnsiTheme="minorHAnsi"/>
          <w:sz w:val="22"/>
          <w:szCs w:val="22"/>
        </w:rPr>
        <w:t>o</w:t>
      </w:r>
      <w:r w:rsidRPr="00AC7437">
        <w:rPr>
          <w:rFonts w:asciiTheme="minorHAnsi" w:hAnsiTheme="minorHAnsi"/>
          <w:spacing w:val="1"/>
          <w:sz w:val="22"/>
          <w:szCs w:val="22"/>
        </w:rPr>
        <w:t>l</w:t>
      </w:r>
      <w:r w:rsidRPr="00AC7437">
        <w:rPr>
          <w:rFonts w:asciiTheme="minorHAnsi" w:hAnsiTheme="minorHAnsi"/>
          <w:spacing w:val="-1"/>
          <w:sz w:val="22"/>
          <w:szCs w:val="22"/>
        </w:rPr>
        <w:t>v</w:t>
      </w:r>
      <w:r w:rsidRPr="00AC7437">
        <w:rPr>
          <w:rFonts w:asciiTheme="minorHAnsi" w:hAnsiTheme="minorHAnsi"/>
          <w:spacing w:val="2"/>
          <w:sz w:val="22"/>
          <w:szCs w:val="22"/>
        </w:rPr>
        <w:t>e</w:t>
      </w:r>
      <w:r w:rsidRPr="00AC7437">
        <w:rPr>
          <w:rFonts w:asciiTheme="minorHAnsi" w:hAnsiTheme="minorHAnsi"/>
          <w:sz w:val="22"/>
          <w:szCs w:val="22"/>
        </w:rPr>
        <w:t>d</w:t>
      </w:r>
      <w:r w:rsidR="00820DBD">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00820DBD">
        <w:rPr>
          <w:rFonts w:asciiTheme="minorHAnsi" w:hAnsiTheme="minorHAnsi"/>
          <w:sz w:val="22"/>
          <w:szCs w:val="22"/>
        </w:rPr>
        <w:t xml:space="preserve"> </w:t>
      </w:r>
      <w:r w:rsidRPr="00AC7437">
        <w:rPr>
          <w:rFonts w:asciiTheme="minorHAnsi" w:hAnsiTheme="minorHAnsi"/>
          <w:sz w:val="22"/>
          <w:szCs w:val="22"/>
        </w:rPr>
        <w:t>pro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820DBD">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2"/>
          <w:sz w:val="22"/>
          <w:szCs w:val="22"/>
        </w:rPr>
        <w:t>a</w:t>
      </w:r>
      <w:r w:rsidRPr="00AC7437">
        <w:rPr>
          <w:rFonts w:asciiTheme="minorHAnsi" w:hAnsiTheme="minorHAnsi"/>
          <w:sz w:val="22"/>
          <w:szCs w:val="22"/>
        </w:rPr>
        <w:t>l</w:t>
      </w:r>
      <w:r w:rsidR="00820DBD">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a</w:t>
      </w:r>
      <w:r w:rsidRPr="00AC7437">
        <w:rPr>
          <w:rFonts w:asciiTheme="minorHAnsi" w:hAnsiTheme="minorHAnsi"/>
          <w:spacing w:val="-1"/>
          <w:sz w:val="22"/>
          <w:szCs w:val="22"/>
        </w:rPr>
        <w:t>g</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p>
    <w:p w:rsidR="00F56DEE" w:rsidRPr="00AC7437" w:rsidRDefault="00F56DEE" w:rsidP="00F728FC">
      <w:pPr>
        <w:widowControl w:val="0"/>
        <w:tabs>
          <w:tab w:val="left" w:pos="1260"/>
        </w:tabs>
        <w:autoSpaceDE w:val="0"/>
        <w:autoSpaceDN w:val="0"/>
        <w:adjustRightInd w:val="0"/>
        <w:spacing w:before="41" w:line="240" w:lineRule="auto"/>
        <w:ind w:left="1273" w:right="347" w:hanging="566"/>
        <w:jc w:val="both"/>
        <w:rPr>
          <w:rFonts w:asciiTheme="minorHAnsi" w:hAnsiTheme="minorHAnsi"/>
          <w:sz w:val="22"/>
          <w:szCs w:val="22"/>
        </w:rPr>
      </w:pPr>
      <w:r w:rsidRPr="00AC7437">
        <w:rPr>
          <w:rFonts w:asciiTheme="minorHAnsi" w:hAnsiTheme="minorHAnsi"/>
          <w:spacing w:val="1"/>
          <w:sz w:val="22"/>
          <w:szCs w:val="22"/>
        </w:rPr>
        <w:t>(</w:t>
      </w:r>
      <w:r w:rsidRPr="00AC7437">
        <w:rPr>
          <w:rFonts w:asciiTheme="minorHAnsi" w:hAnsiTheme="minorHAnsi"/>
          <w:spacing w:val="-1"/>
          <w:sz w:val="22"/>
          <w:szCs w:val="22"/>
        </w:rPr>
        <w:t>l</w:t>
      </w:r>
      <w:r w:rsidRPr="00AC7437">
        <w:rPr>
          <w:rFonts w:asciiTheme="minorHAnsi" w:hAnsiTheme="minorHAnsi"/>
          <w:sz w:val="22"/>
          <w:szCs w:val="22"/>
        </w:rPr>
        <w:t>)</w:t>
      </w:r>
      <w:r w:rsidRPr="00AC7437">
        <w:rPr>
          <w:rFonts w:asciiTheme="minorHAnsi" w:hAnsiTheme="minorHAnsi"/>
          <w:sz w:val="22"/>
          <w:szCs w:val="22"/>
        </w:rPr>
        <w:tab/>
        <w:t>Con</w:t>
      </w:r>
      <w:r w:rsidRPr="00AC7437">
        <w:rPr>
          <w:rFonts w:asciiTheme="minorHAnsi" w:hAnsiTheme="minorHAnsi"/>
          <w:spacing w:val="1"/>
          <w:sz w:val="22"/>
          <w:szCs w:val="22"/>
        </w:rPr>
        <w:t>d</w:t>
      </w:r>
      <w:r w:rsidRPr="00AC7437">
        <w:rPr>
          <w:rFonts w:asciiTheme="minorHAnsi" w:hAnsiTheme="minorHAnsi"/>
          <w:sz w:val="22"/>
          <w:szCs w:val="22"/>
        </w:rPr>
        <w:t>u</w:t>
      </w:r>
      <w:r w:rsidRPr="00AC7437">
        <w:rPr>
          <w:rFonts w:asciiTheme="minorHAnsi" w:hAnsiTheme="minorHAnsi"/>
          <w:spacing w:val="1"/>
          <w:sz w:val="22"/>
          <w:szCs w:val="22"/>
        </w:rPr>
        <w:t>c</w:t>
      </w:r>
      <w:r w:rsidRPr="00AC7437">
        <w:rPr>
          <w:rFonts w:asciiTheme="minorHAnsi" w:hAnsiTheme="minorHAnsi"/>
          <w:sz w:val="22"/>
          <w:szCs w:val="22"/>
        </w:rPr>
        <w:t>t</w:t>
      </w:r>
      <w:r w:rsidR="00820DBD">
        <w:rPr>
          <w:rFonts w:asciiTheme="minorHAnsi" w:hAnsiTheme="minorHAnsi"/>
          <w:sz w:val="22"/>
          <w:szCs w:val="22"/>
        </w:rPr>
        <w:t xml:space="preserve"> </w:t>
      </w:r>
      <w:r w:rsidRPr="00AC7437">
        <w:rPr>
          <w:rFonts w:asciiTheme="minorHAnsi" w:hAnsiTheme="minorHAnsi"/>
          <w:sz w:val="22"/>
          <w:szCs w:val="22"/>
        </w:rPr>
        <w:t>a</w:t>
      </w:r>
      <w:r w:rsidR="00820DBD">
        <w:rPr>
          <w:rFonts w:asciiTheme="minorHAnsi" w:hAnsiTheme="minorHAnsi"/>
          <w:sz w:val="22"/>
          <w:szCs w:val="22"/>
        </w:rPr>
        <w:t xml:space="preserve"> </w:t>
      </w:r>
      <w:r w:rsidRPr="00AC7437">
        <w:rPr>
          <w:rFonts w:asciiTheme="minorHAnsi" w:hAnsiTheme="minorHAnsi"/>
          <w:spacing w:val="2"/>
          <w:sz w:val="22"/>
          <w:szCs w:val="22"/>
        </w:rPr>
        <w:t>p</w:t>
      </w:r>
      <w:r w:rsidRPr="00AC7437">
        <w:rPr>
          <w:rFonts w:asciiTheme="minorHAnsi" w:hAnsiTheme="minorHAnsi"/>
          <w:sz w:val="22"/>
          <w:szCs w:val="22"/>
        </w:rPr>
        <w:t>eri</w:t>
      </w:r>
      <w:r w:rsidRPr="00AC7437">
        <w:rPr>
          <w:rFonts w:asciiTheme="minorHAnsi" w:hAnsiTheme="minorHAnsi"/>
          <w:spacing w:val="1"/>
          <w:sz w:val="22"/>
          <w:szCs w:val="22"/>
        </w:rPr>
        <w:t>o</w:t>
      </w:r>
      <w:r w:rsidRPr="00AC7437">
        <w:rPr>
          <w:rFonts w:asciiTheme="minorHAnsi" w:hAnsiTheme="minorHAnsi"/>
          <w:sz w:val="22"/>
          <w:szCs w:val="22"/>
        </w:rPr>
        <w:t>d</w:t>
      </w:r>
      <w:r w:rsidRPr="00AC7437">
        <w:rPr>
          <w:rFonts w:asciiTheme="minorHAnsi" w:hAnsiTheme="minorHAnsi"/>
          <w:spacing w:val="-1"/>
          <w:sz w:val="22"/>
          <w:szCs w:val="22"/>
        </w:rPr>
        <w:t>i</w:t>
      </w:r>
      <w:r w:rsidRPr="00AC7437">
        <w:rPr>
          <w:rFonts w:asciiTheme="minorHAnsi" w:hAnsiTheme="minorHAnsi"/>
          <w:sz w:val="22"/>
          <w:szCs w:val="22"/>
        </w:rPr>
        <w:t>c</w:t>
      </w:r>
      <w:r w:rsidR="00820DBD">
        <w:rPr>
          <w:rFonts w:asciiTheme="minorHAnsi" w:hAnsiTheme="minorHAnsi"/>
          <w:sz w:val="22"/>
          <w:szCs w:val="22"/>
        </w:rPr>
        <w:t xml:space="preserve"> </w:t>
      </w:r>
      <w:r w:rsidRPr="00AC7437">
        <w:rPr>
          <w:rFonts w:asciiTheme="minorHAnsi" w:hAnsiTheme="minorHAnsi"/>
          <w:spacing w:val="-1"/>
          <w:sz w:val="22"/>
          <w:szCs w:val="22"/>
        </w:rPr>
        <w:t>vi</w:t>
      </w:r>
      <w:r w:rsidRPr="00AC7437">
        <w:rPr>
          <w:rFonts w:asciiTheme="minorHAnsi" w:hAnsiTheme="minorHAnsi"/>
          <w:spacing w:val="1"/>
          <w:sz w:val="22"/>
          <w:szCs w:val="22"/>
        </w:rPr>
        <w:t>si</w:t>
      </w:r>
      <w:r w:rsidRPr="00AC7437">
        <w:rPr>
          <w:rFonts w:asciiTheme="minorHAnsi" w:hAnsiTheme="minorHAnsi"/>
          <w:sz w:val="22"/>
          <w:szCs w:val="22"/>
        </w:rPr>
        <w:t>t</w:t>
      </w:r>
      <w:r w:rsidR="00820DBD">
        <w:rPr>
          <w:rFonts w:asciiTheme="minorHAnsi" w:hAnsiTheme="minorHAnsi"/>
          <w:sz w:val="22"/>
          <w:szCs w:val="22"/>
        </w:rPr>
        <w:t xml:space="preserve"> </w:t>
      </w:r>
      <w:r w:rsidRPr="00AC7437">
        <w:rPr>
          <w:rFonts w:asciiTheme="minorHAnsi" w:hAnsiTheme="minorHAnsi"/>
          <w:spacing w:val="-1"/>
          <w:sz w:val="22"/>
          <w:szCs w:val="22"/>
        </w:rPr>
        <w:t>o</w:t>
      </w:r>
      <w:r w:rsidRPr="00AC7437">
        <w:rPr>
          <w:rFonts w:asciiTheme="minorHAnsi" w:hAnsiTheme="minorHAnsi"/>
          <w:sz w:val="22"/>
          <w:szCs w:val="22"/>
        </w:rPr>
        <w:t>f</w:t>
      </w:r>
      <w:r w:rsidR="00820DBD">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P</w:t>
      </w:r>
      <w:r w:rsidRPr="00AC7437">
        <w:rPr>
          <w:rFonts w:asciiTheme="minorHAnsi" w:hAnsiTheme="minorHAnsi"/>
          <w:sz w:val="22"/>
          <w:szCs w:val="22"/>
        </w:rPr>
        <w:t>CUs</w:t>
      </w:r>
      <w:r w:rsidR="00820DBD">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z w:val="22"/>
          <w:szCs w:val="22"/>
        </w:rPr>
        <w:t>nd</w:t>
      </w:r>
      <w:r w:rsidR="00820DBD">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tr</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t</w:t>
      </w:r>
      <w:r w:rsidR="00820DBD">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3"/>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820DBD">
        <w:rPr>
          <w:rFonts w:asciiTheme="minorHAnsi" w:hAnsiTheme="minorHAnsi"/>
          <w:sz w:val="22"/>
          <w:szCs w:val="22"/>
        </w:rPr>
        <w:t xml:space="preserve"> </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z w:val="22"/>
          <w:szCs w:val="22"/>
        </w:rPr>
        <w:t>nea</w:t>
      </w:r>
      <w:r w:rsidRPr="00AC7437">
        <w:rPr>
          <w:rFonts w:asciiTheme="minorHAnsi" w:hAnsiTheme="minorHAnsi"/>
          <w:spacing w:val="-1"/>
          <w:sz w:val="22"/>
          <w:szCs w:val="22"/>
        </w:rPr>
        <w:t>g</w:t>
      </w:r>
      <w:r w:rsidRPr="00AC7437">
        <w:rPr>
          <w:rFonts w:asciiTheme="minorHAnsi" w:hAnsiTheme="minorHAnsi"/>
          <w:spacing w:val="2"/>
          <w:sz w:val="22"/>
          <w:szCs w:val="22"/>
        </w:rPr>
        <w:t>e</w:t>
      </w:r>
      <w:r w:rsidRPr="00AC7437">
        <w:rPr>
          <w:rFonts w:asciiTheme="minorHAnsi" w:hAnsiTheme="minorHAnsi"/>
          <w:sz w:val="22"/>
          <w:szCs w:val="22"/>
        </w:rPr>
        <w:t>n</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z w:val="22"/>
          <w:szCs w:val="22"/>
        </w:rPr>
        <w:t>es</w:t>
      </w:r>
      <w:r w:rsidR="00820DBD">
        <w:rPr>
          <w:rFonts w:asciiTheme="minorHAnsi" w:hAnsiTheme="minorHAnsi"/>
          <w:sz w:val="22"/>
          <w:szCs w:val="22"/>
        </w:rPr>
        <w:t xml:space="preserve"> </w:t>
      </w:r>
      <w:r w:rsidRPr="00AC7437">
        <w:rPr>
          <w:rFonts w:asciiTheme="minorHAnsi" w:hAnsiTheme="minorHAnsi"/>
          <w:sz w:val="22"/>
          <w:szCs w:val="22"/>
        </w:rPr>
        <w:t>w</w:t>
      </w:r>
      <w:r w:rsidRPr="00AC7437">
        <w:rPr>
          <w:rFonts w:asciiTheme="minorHAnsi" w:hAnsiTheme="minorHAnsi"/>
          <w:spacing w:val="-1"/>
          <w:sz w:val="22"/>
          <w:szCs w:val="22"/>
        </w:rPr>
        <w:t>i</w:t>
      </w:r>
      <w:r w:rsidRPr="00AC7437">
        <w:rPr>
          <w:rFonts w:asciiTheme="minorHAnsi" w:hAnsiTheme="minorHAnsi"/>
          <w:sz w:val="22"/>
          <w:szCs w:val="22"/>
        </w:rPr>
        <w:t>th</w:t>
      </w:r>
      <w:r w:rsidR="00820DBD">
        <w:rPr>
          <w:rFonts w:asciiTheme="minorHAnsi" w:hAnsiTheme="minorHAnsi"/>
          <w:sz w:val="22"/>
          <w:szCs w:val="22"/>
        </w:rPr>
        <w:t xml:space="preserve"> </w:t>
      </w:r>
      <w:r w:rsidRPr="00AC7437">
        <w:rPr>
          <w:rFonts w:asciiTheme="minorHAnsi" w:hAnsiTheme="minorHAnsi"/>
          <w:sz w:val="22"/>
          <w:szCs w:val="22"/>
        </w:rPr>
        <w:t>thep</w:t>
      </w:r>
      <w:r w:rsidRPr="00AC7437">
        <w:rPr>
          <w:rFonts w:asciiTheme="minorHAnsi" w:hAnsiTheme="minorHAnsi"/>
          <w:spacing w:val="-1"/>
          <w:sz w:val="22"/>
          <w:szCs w:val="22"/>
        </w:rPr>
        <w:t>u</w:t>
      </w:r>
      <w:r w:rsidRPr="00AC7437">
        <w:rPr>
          <w:rFonts w:asciiTheme="minorHAnsi" w:hAnsiTheme="minorHAnsi"/>
          <w:spacing w:val="1"/>
          <w:sz w:val="22"/>
          <w:szCs w:val="22"/>
        </w:rPr>
        <w:t>r</w:t>
      </w:r>
      <w:r w:rsidRPr="00AC7437">
        <w:rPr>
          <w:rFonts w:asciiTheme="minorHAnsi" w:hAnsiTheme="minorHAnsi"/>
          <w:spacing w:val="2"/>
          <w:sz w:val="22"/>
          <w:szCs w:val="22"/>
        </w:rPr>
        <w:t>po</w:t>
      </w:r>
      <w:r w:rsidRPr="00AC7437">
        <w:rPr>
          <w:rFonts w:asciiTheme="minorHAnsi" w:hAnsiTheme="minorHAnsi"/>
          <w:spacing w:val="1"/>
          <w:sz w:val="22"/>
          <w:szCs w:val="22"/>
        </w:rPr>
        <w:t>s</w:t>
      </w:r>
      <w:r w:rsidRPr="00AC7437">
        <w:rPr>
          <w:rFonts w:asciiTheme="minorHAnsi" w:hAnsiTheme="minorHAnsi"/>
          <w:sz w:val="22"/>
          <w:szCs w:val="22"/>
        </w:rPr>
        <w:t>e</w:t>
      </w:r>
      <w:r w:rsidR="00820DBD">
        <w:rPr>
          <w:rFonts w:asciiTheme="minorHAnsi" w:hAnsiTheme="minorHAnsi"/>
          <w:sz w:val="22"/>
          <w:szCs w:val="22"/>
        </w:rPr>
        <w:t xml:space="preserve"> </w:t>
      </w:r>
      <w:r w:rsidRPr="00AC7437">
        <w:rPr>
          <w:rFonts w:asciiTheme="minorHAnsi" w:hAnsiTheme="minorHAnsi"/>
          <w:spacing w:val="-1"/>
          <w:sz w:val="22"/>
          <w:szCs w:val="22"/>
        </w:rPr>
        <w:t>o</w:t>
      </w:r>
      <w:r w:rsidRPr="00AC7437">
        <w:rPr>
          <w:rFonts w:asciiTheme="minorHAnsi" w:hAnsiTheme="minorHAnsi"/>
          <w:sz w:val="22"/>
          <w:szCs w:val="22"/>
        </w:rPr>
        <w:t xml:space="preserve">f </w:t>
      </w:r>
      <w:r w:rsidRPr="00AC7437">
        <w:rPr>
          <w:rFonts w:asciiTheme="minorHAnsi" w:hAnsiTheme="minorHAnsi"/>
          <w:spacing w:val="-1"/>
          <w:sz w:val="22"/>
          <w:szCs w:val="22"/>
        </w:rPr>
        <w:t>i</w:t>
      </w:r>
      <w:r w:rsidRPr="00AC7437">
        <w:rPr>
          <w:rFonts w:asciiTheme="minorHAnsi" w:hAnsiTheme="minorHAnsi"/>
          <w:sz w:val="22"/>
          <w:szCs w:val="22"/>
        </w:rPr>
        <w:t>nt</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pacing w:val="2"/>
          <w:sz w:val="22"/>
          <w:szCs w:val="22"/>
        </w:rPr>
        <w:t>n</w:t>
      </w:r>
      <w:r w:rsidRPr="00AC7437">
        <w:rPr>
          <w:rFonts w:asciiTheme="minorHAnsi" w:hAnsiTheme="minorHAnsi"/>
          <w:sz w:val="22"/>
          <w:szCs w:val="22"/>
        </w:rPr>
        <w:t>al</w:t>
      </w:r>
      <w:r w:rsidR="00820DBD">
        <w:rPr>
          <w:rFonts w:asciiTheme="minorHAnsi" w:hAnsiTheme="minorHAnsi"/>
          <w:sz w:val="22"/>
          <w:szCs w:val="22"/>
        </w:rPr>
        <w:t xml:space="preserve"> </w:t>
      </w:r>
      <w:r w:rsidRPr="00AC7437">
        <w:rPr>
          <w:rFonts w:asciiTheme="minorHAnsi" w:hAnsiTheme="minorHAnsi"/>
          <w:spacing w:val="3"/>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tr</w:t>
      </w:r>
      <w:r w:rsidRPr="00AC7437">
        <w:rPr>
          <w:rFonts w:asciiTheme="minorHAnsi" w:hAnsiTheme="minorHAnsi"/>
          <w:spacing w:val="2"/>
          <w:sz w:val="22"/>
          <w:szCs w:val="22"/>
        </w:rPr>
        <w:t>o</w:t>
      </w:r>
      <w:r w:rsidRPr="00AC7437">
        <w:rPr>
          <w:rFonts w:asciiTheme="minorHAnsi" w:hAnsiTheme="minorHAnsi"/>
          <w:sz w:val="22"/>
          <w:szCs w:val="22"/>
        </w:rPr>
        <w:t>l</w:t>
      </w:r>
      <w:r w:rsidR="00820DBD">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820DBD">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x</w:t>
      </w:r>
      <w:r w:rsidRPr="00AC7437">
        <w:rPr>
          <w:rFonts w:asciiTheme="minorHAnsi" w:hAnsiTheme="minorHAnsi"/>
          <w:spacing w:val="2"/>
          <w:sz w:val="22"/>
          <w:szCs w:val="22"/>
        </w:rPr>
        <w:t>p</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pacing w:val="2"/>
          <w:sz w:val="22"/>
          <w:szCs w:val="22"/>
        </w:rPr>
        <w:t>d</w:t>
      </w:r>
      <w:r w:rsidRPr="00AC7437">
        <w:rPr>
          <w:rFonts w:asciiTheme="minorHAnsi" w:hAnsiTheme="minorHAnsi"/>
          <w:spacing w:val="-1"/>
          <w:sz w:val="22"/>
          <w:szCs w:val="22"/>
        </w:rPr>
        <w:t>i</w:t>
      </w:r>
      <w:r w:rsidRPr="00AC7437">
        <w:rPr>
          <w:rFonts w:asciiTheme="minorHAnsi" w:hAnsiTheme="minorHAnsi"/>
          <w:sz w:val="22"/>
          <w:szCs w:val="22"/>
        </w:rPr>
        <w:t>turet</w:t>
      </w:r>
      <w:r w:rsidRPr="00AC7437">
        <w:rPr>
          <w:rFonts w:asciiTheme="minorHAnsi" w:hAnsiTheme="minorHAnsi"/>
          <w:spacing w:val="3"/>
          <w:sz w:val="22"/>
          <w:szCs w:val="22"/>
        </w:rPr>
        <w:t>r</w:t>
      </w:r>
      <w:r w:rsidRPr="00AC7437">
        <w:rPr>
          <w:rFonts w:asciiTheme="minorHAnsi" w:hAnsiTheme="minorHAnsi"/>
          <w:sz w:val="22"/>
          <w:szCs w:val="22"/>
        </w:rPr>
        <w:t>a</w:t>
      </w:r>
      <w:r w:rsidRPr="00AC7437">
        <w:rPr>
          <w:rFonts w:asciiTheme="minorHAnsi" w:hAnsiTheme="minorHAnsi"/>
          <w:spacing w:val="1"/>
          <w:sz w:val="22"/>
          <w:szCs w:val="22"/>
        </w:rPr>
        <w:t>c</w:t>
      </w:r>
      <w:r w:rsidRPr="00AC7437">
        <w:rPr>
          <w:rFonts w:asciiTheme="minorHAnsi" w:hAnsiTheme="minorHAnsi"/>
          <w:spacing w:val="3"/>
          <w:sz w:val="22"/>
          <w:szCs w:val="22"/>
        </w:rPr>
        <w:t>k</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g</w:t>
      </w:r>
      <w:r w:rsidRPr="00AC7437">
        <w:rPr>
          <w:rFonts w:asciiTheme="minorHAnsi" w:hAnsiTheme="minorHAnsi"/>
          <w:sz w:val="22"/>
          <w:szCs w:val="22"/>
        </w:rPr>
        <w:t>;</w:t>
      </w:r>
    </w:p>
    <w:p w:rsidR="00F56DEE" w:rsidRPr="00AC7437" w:rsidRDefault="00F56DEE" w:rsidP="00F728FC">
      <w:pPr>
        <w:widowControl w:val="0"/>
        <w:tabs>
          <w:tab w:val="left" w:pos="1220"/>
        </w:tabs>
        <w:autoSpaceDE w:val="0"/>
        <w:autoSpaceDN w:val="0"/>
        <w:adjustRightInd w:val="0"/>
        <w:spacing w:before="38" w:line="240" w:lineRule="auto"/>
        <w:ind w:left="670" w:right="218"/>
        <w:jc w:val="both"/>
        <w:rPr>
          <w:rFonts w:asciiTheme="minorHAnsi" w:hAnsiTheme="minorHAnsi"/>
          <w:sz w:val="22"/>
          <w:szCs w:val="22"/>
        </w:rPr>
      </w:pPr>
      <w:r w:rsidRPr="00AC7437">
        <w:rPr>
          <w:rFonts w:asciiTheme="minorHAnsi" w:hAnsiTheme="minorHAnsi"/>
          <w:spacing w:val="-2"/>
          <w:sz w:val="22"/>
          <w:szCs w:val="22"/>
        </w:rPr>
        <w:t>(</w:t>
      </w:r>
      <w:r w:rsidRPr="00AC7437">
        <w:rPr>
          <w:rFonts w:asciiTheme="minorHAnsi" w:hAnsiTheme="minorHAnsi"/>
          <w:spacing w:val="4"/>
          <w:sz w:val="22"/>
          <w:szCs w:val="22"/>
        </w:rPr>
        <w:t>m</w:t>
      </w:r>
      <w:r w:rsidRPr="00AC7437">
        <w:rPr>
          <w:rFonts w:asciiTheme="minorHAnsi" w:hAnsiTheme="minorHAnsi"/>
          <w:sz w:val="22"/>
          <w:szCs w:val="22"/>
        </w:rPr>
        <w:t>)</w:t>
      </w:r>
      <w:r w:rsidRPr="00AC7437">
        <w:rPr>
          <w:rFonts w:asciiTheme="minorHAnsi" w:hAnsiTheme="minorHAnsi"/>
          <w:sz w:val="22"/>
          <w:szCs w:val="22"/>
        </w:rPr>
        <w:tab/>
      </w:r>
      <w:r w:rsidRPr="00AC7437">
        <w:rPr>
          <w:rFonts w:asciiTheme="minorHAnsi" w:hAnsiTheme="minorHAnsi"/>
          <w:spacing w:val="-1"/>
          <w:sz w:val="22"/>
          <w:szCs w:val="22"/>
        </w:rPr>
        <w:t>S</w:t>
      </w:r>
      <w:r w:rsidRPr="00AC7437">
        <w:rPr>
          <w:rFonts w:asciiTheme="minorHAnsi" w:hAnsiTheme="minorHAnsi"/>
          <w:sz w:val="22"/>
          <w:szCs w:val="22"/>
        </w:rPr>
        <w:t>u</w:t>
      </w:r>
      <w:r w:rsidRPr="00AC7437">
        <w:rPr>
          <w:rFonts w:asciiTheme="minorHAnsi" w:hAnsiTheme="minorHAnsi"/>
          <w:spacing w:val="1"/>
          <w:sz w:val="22"/>
          <w:szCs w:val="22"/>
        </w:rPr>
        <w:t>c</w:t>
      </w:r>
      <w:r w:rsidRPr="00AC7437">
        <w:rPr>
          <w:rFonts w:asciiTheme="minorHAnsi" w:hAnsiTheme="minorHAnsi"/>
          <w:sz w:val="22"/>
          <w:szCs w:val="22"/>
        </w:rPr>
        <w:t>h</w:t>
      </w:r>
      <w:r w:rsidR="00820DBD">
        <w:rPr>
          <w:rFonts w:asciiTheme="minorHAnsi" w:hAnsiTheme="minorHAnsi"/>
          <w:sz w:val="22"/>
          <w:szCs w:val="22"/>
        </w:rPr>
        <w:t xml:space="preserve"> </w:t>
      </w:r>
      <w:r w:rsidRPr="00AC7437">
        <w:rPr>
          <w:rFonts w:asciiTheme="minorHAnsi" w:hAnsiTheme="minorHAnsi"/>
          <w:spacing w:val="1"/>
          <w:sz w:val="22"/>
          <w:szCs w:val="22"/>
        </w:rPr>
        <w:t>o</w:t>
      </w:r>
      <w:r w:rsidRPr="00AC7437">
        <w:rPr>
          <w:rFonts w:asciiTheme="minorHAnsi" w:hAnsiTheme="minorHAnsi"/>
          <w:sz w:val="22"/>
          <w:szCs w:val="22"/>
        </w:rPr>
        <w:t>th</w:t>
      </w:r>
      <w:r w:rsidRPr="00AC7437">
        <w:rPr>
          <w:rFonts w:asciiTheme="minorHAnsi" w:hAnsiTheme="minorHAnsi"/>
          <w:spacing w:val="-1"/>
          <w:sz w:val="22"/>
          <w:szCs w:val="22"/>
        </w:rPr>
        <w:t>e</w:t>
      </w:r>
      <w:r w:rsidRPr="00AC7437">
        <w:rPr>
          <w:rFonts w:asciiTheme="minorHAnsi" w:hAnsiTheme="minorHAnsi"/>
          <w:sz w:val="22"/>
          <w:szCs w:val="22"/>
        </w:rPr>
        <w:t>r</w:t>
      </w:r>
      <w:r w:rsidR="00820DBD">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u</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es</w:t>
      </w:r>
      <w:r w:rsidR="00820DBD">
        <w:rPr>
          <w:rFonts w:asciiTheme="minorHAnsi" w:hAnsiTheme="minorHAnsi"/>
          <w:sz w:val="22"/>
          <w:szCs w:val="22"/>
        </w:rPr>
        <w:t xml:space="preserve"> </w:t>
      </w:r>
      <w:r w:rsidRPr="00AC7437">
        <w:rPr>
          <w:rFonts w:asciiTheme="minorHAnsi" w:hAnsiTheme="minorHAnsi"/>
          <w:sz w:val="22"/>
          <w:szCs w:val="22"/>
        </w:rPr>
        <w:t>as</w:t>
      </w:r>
      <w:r w:rsidR="00820DBD">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pacing w:val="2"/>
          <w:sz w:val="22"/>
          <w:szCs w:val="22"/>
        </w:rPr>
        <w:t>a</w:t>
      </w:r>
      <w:r w:rsidRPr="00AC7437">
        <w:rPr>
          <w:rFonts w:asciiTheme="minorHAnsi" w:hAnsiTheme="minorHAnsi"/>
          <w:sz w:val="22"/>
          <w:szCs w:val="22"/>
        </w:rPr>
        <w:t>y</w:t>
      </w:r>
      <w:r w:rsidR="00820DBD">
        <w:rPr>
          <w:rFonts w:asciiTheme="minorHAnsi" w:hAnsiTheme="minorHAnsi"/>
          <w:sz w:val="22"/>
          <w:szCs w:val="22"/>
        </w:rPr>
        <w:t xml:space="preserve"> </w:t>
      </w:r>
      <w:r w:rsidRPr="00AC7437">
        <w:rPr>
          <w:rFonts w:asciiTheme="minorHAnsi" w:hAnsiTheme="minorHAnsi"/>
          <w:spacing w:val="2"/>
          <w:sz w:val="22"/>
          <w:szCs w:val="22"/>
        </w:rPr>
        <w:t>b</w:t>
      </w:r>
      <w:r w:rsidRPr="00AC7437">
        <w:rPr>
          <w:rFonts w:asciiTheme="minorHAnsi" w:hAnsiTheme="minorHAnsi"/>
          <w:sz w:val="22"/>
          <w:szCs w:val="22"/>
        </w:rPr>
        <w:t>e</w:t>
      </w:r>
      <w:r w:rsidR="00820DBD">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pacing w:val="1"/>
          <w:sz w:val="22"/>
          <w:szCs w:val="22"/>
        </w:rPr>
        <w:t>ss</w:t>
      </w:r>
      <w:r w:rsidRPr="00AC7437">
        <w:rPr>
          <w:rFonts w:asciiTheme="minorHAnsi" w:hAnsiTheme="minorHAnsi"/>
          <w:spacing w:val="-1"/>
          <w:sz w:val="22"/>
          <w:szCs w:val="22"/>
        </w:rPr>
        <w:t>i</w:t>
      </w:r>
      <w:r w:rsidRPr="00AC7437">
        <w:rPr>
          <w:rFonts w:asciiTheme="minorHAnsi" w:hAnsiTheme="minorHAnsi"/>
          <w:sz w:val="22"/>
          <w:szCs w:val="22"/>
        </w:rPr>
        <w:t>g</w:t>
      </w:r>
      <w:r w:rsidRPr="00AC7437">
        <w:rPr>
          <w:rFonts w:asciiTheme="minorHAnsi" w:hAnsiTheme="minorHAnsi"/>
          <w:spacing w:val="1"/>
          <w:sz w:val="22"/>
          <w:szCs w:val="22"/>
        </w:rPr>
        <w:t>n</w:t>
      </w:r>
      <w:r w:rsidRPr="00AC7437">
        <w:rPr>
          <w:rFonts w:asciiTheme="minorHAnsi" w:hAnsiTheme="minorHAnsi"/>
          <w:sz w:val="22"/>
          <w:szCs w:val="22"/>
        </w:rPr>
        <w:t>ed</w:t>
      </w:r>
      <w:r w:rsidR="00820DBD">
        <w:rPr>
          <w:rFonts w:asciiTheme="minorHAnsi" w:hAnsiTheme="minorHAnsi"/>
          <w:sz w:val="22"/>
          <w:szCs w:val="22"/>
        </w:rPr>
        <w:t xml:space="preserve"> </w:t>
      </w:r>
      <w:r w:rsidRPr="00AC7437">
        <w:rPr>
          <w:rFonts w:asciiTheme="minorHAnsi" w:hAnsiTheme="minorHAnsi"/>
          <w:spacing w:val="2"/>
          <w:sz w:val="22"/>
          <w:szCs w:val="22"/>
        </w:rPr>
        <w:t>b</w:t>
      </w:r>
      <w:r w:rsidRPr="00AC7437">
        <w:rPr>
          <w:rFonts w:asciiTheme="minorHAnsi" w:hAnsiTheme="minorHAnsi"/>
          <w:sz w:val="22"/>
          <w:szCs w:val="22"/>
        </w:rPr>
        <w:t>y</w:t>
      </w:r>
      <w:r w:rsidR="00820DBD">
        <w:rPr>
          <w:rFonts w:asciiTheme="minorHAnsi" w:hAnsiTheme="minorHAnsi"/>
          <w:sz w:val="22"/>
          <w:szCs w:val="22"/>
        </w:rPr>
        <w:t xml:space="preserve"> </w:t>
      </w:r>
      <w:r w:rsidRPr="00AC7437">
        <w:rPr>
          <w:rFonts w:asciiTheme="minorHAnsi" w:hAnsiTheme="minorHAnsi"/>
          <w:sz w:val="22"/>
          <w:szCs w:val="22"/>
        </w:rPr>
        <w:t>the</w:t>
      </w:r>
      <w:r w:rsidR="00820DBD">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820DBD">
        <w:rPr>
          <w:rFonts w:asciiTheme="minorHAnsi" w:hAnsiTheme="minorHAnsi"/>
          <w:sz w:val="22"/>
          <w:szCs w:val="22"/>
        </w:rPr>
        <w:t xml:space="preserve"> </w:t>
      </w:r>
      <w:r w:rsidRPr="00AC7437">
        <w:rPr>
          <w:rFonts w:asciiTheme="minorHAnsi" w:hAnsiTheme="minorHAnsi"/>
          <w:spacing w:val="2"/>
          <w:sz w:val="22"/>
          <w:szCs w:val="22"/>
        </w:rPr>
        <w:t>C</w:t>
      </w:r>
      <w:r w:rsidRPr="00AC7437">
        <w:rPr>
          <w:rFonts w:asciiTheme="minorHAnsi" w:hAnsiTheme="minorHAnsi"/>
          <w:sz w:val="22"/>
          <w:szCs w:val="22"/>
        </w:rPr>
        <w:t>o</w:t>
      </w:r>
      <w:r w:rsidRPr="00AC7437">
        <w:rPr>
          <w:rFonts w:asciiTheme="minorHAnsi" w:hAnsiTheme="minorHAnsi"/>
          <w:spacing w:val="-1"/>
          <w:sz w:val="22"/>
          <w:szCs w:val="22"/>
        </w:rPr>
        <w:t>o</w:t>
      </w:r>
      <w:r w:rsidRPr="00AC7437">
        <w:rPr>
          <w:rFonts w:asciiTheme="minorHAnsi" w:hAnsiTheme="minorHAnsi"/>
          <w:spacing w:val="1"/>
          <w:sz w:val="22"/>
          <w:szCs w:val="22"/>
        </w:rPr>
        <w:t>r</w:t>
      </w:r>
      <w:r w:rsidRPr="00AC7437">
        <w:rPr>
          <w:rFonts w:asciiTheme="minorHAnsi" w:hAnsiTheme="minorHAnsi"/>
          <w:sz w:val="22"/>
          <w:szCs w:val="22"/>
        </w:rPr>
        <w:t>d</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pacing w:val="2"/>
          <w:sz w:val="22"/>
          <w:szCs w:val="22"/>
        </w:rPr>
        <w:t>t</w:t>
      </w:r>
      <w:r w:rsidRPr="00AC7437">
        <w:rPr>
          <w:rFonts w:asciiTheme="minorHAnsi" w:hAnsiTheme="minorHAnsi"/>
          <w:sz w:val="22"/>
          <w:szCs w:val="22"/>
        </w:rPr>
        <w:t>or</w:t>
      </w:r>
      <w:r w:rsidR="00820DBD">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cl</w:t>
      </w:r>
      <w:r w:rsidRPr="00AC7437">
        <w:rPr>
          <w:rFonts w:asciiTheme="minorHAnsi" w:hAnsiTheme="minorHAnsi"/>
          <w:sz w:val="22"/>
          <w:szCs w:val="22"/>
        </w:rPr>
        <w:t>u</w:t>
      </w:r>
      <w:r w:rsidRPr="00AC7437">
        <w:rPr>
          <w:rFonts w:asciiTheme="minorHAnsi" w:hAnsiTheme="minorHAnsi"/>
          <w:spacing w:val="1"/>
          <w:sz w:val="22"/>
          <w:szCs w:val="22"/>
        </w:rPr>
        <w:t>d</w:t>
      </w:r>
      <w:r w:rsidRPr="00AC7437">
        <w:rPr>
          <w:rFonts w:asciiTheme="minorHAnsi" w:hAnsiTheme="minorHAnsi"/>
          <w:spacing w:val="-1"/>
          <w:sz w:val="22"/>
          <w:szCs w:val="22"/>
        </w:rPr>
        <w:t>i</w:t>
      </w:r>
      <w:r w:rsidRPr="00AC7437">
        <w:rPr>
          <w:rFonts w:asciiTheme="minorHAnsi" w:hAnsiTheme="minorHAnsi"/>
          <w:sz w:val="22"/>
          <w:szCs w:val="22"/>
        </w:rPr>
        <w:t>ng</w:t>
      </w:r>
      <w:r w:rsidR="00820DBD">
        <w:rPr>
          <w:rFonts w:asciiTheme="minorHAnsi" w:hAnsiTheme="minorHAnsi"/>
          <w:sz w:val="22"/>
          <w:szCs w:val="22"/>
        </w:rPr>
        <w:t xml:space="preserve"> </w:t>
      </w:r>
      <w:r w:rsidRPr="00AC7437">
        <w:rPr>
          <w:rFonts w:asciiTheme="minorHAnsi" w:hAnsiTheme="minorHAnsi"/>
          <w:sz w:val="22"/>
          <w:szCs w:val="22"/>
        </w:rPr>
        <w:t>as</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z w:val="22"/>
          <w:szCs w:val="22"/>
        </w:rPr>
        <w:t>ng</w:t>
      </w:r>
      <w:r w:rsidR="00820DBD">
        <w:rPr>
          <w:rFonts w:asciiTheme="minorHAnsi" w:hAnsiTheme="minorHAnsi"/>
          <w:sz w:val="22"/>
          <w:szCs w:val="22"/>
        </w:rPr>
        <w:t xml:space="preserve"> </w:t>
      </w:r>
      <w:r w:rsidRPr="00AC7437">
        <w:rPr>
          <w:rFonts w:asciiTheme="minorHAnsi" w:hAnsiTheme="minorHAnsi"/>
          <w:w w:val="99"/>
          <w:sz w:val="22"/>
          <w:szCs w:val="22"/>
        </w:rPr>
        <w:t>t</w:t>
      </w:r>
      <w:r w:rsidRPr="00AC7437">
        <w:rPr>
          <w:rFonts w:asciiTheme="minorHAnsi" w:hAnsiTheme="minorHAnsi"/>
          <w:spacing w:val="1"/>
          <w:w w:val="99"/>
          <w:sz w:val="22"/>
          <w:szCs w:val="22"/>
        </w:rPr>
        <w:t>h</w:t>
      </w:r>
      <w:r w:rsidRPr="00AC7437">
        <w:rPr>
          <w:rFonts w:asciiTheme="minorHAnsi" w:hAnsiTheme="minorHAnsi"/>
          <w:w w:val="99"/>
          <w:sz w:val="22"/>
          <w:szCs w:val="22"/>
        </w:rPr>
        <w:t>e</w:t>
      </w:r>
    </w:p>
    <w:p w:rsidR="00F56DEE" w:rsidRPr="00AC7437" w:rsidRDefault="00F56DEE" w:rsidP="00F728FC">
      <w:pPr>
        <w:widowControl w:val="0"/>
        <w:autoSpaceDE w:val="0"/>
        <w:autoSpaceDN w:val="0"/>
        <w:adjustRightInd w:val="0"/>
        <w:spacing w:line="240" w:lineRule="auto"/>
        <w:ind w:left="1273"/>
        <w:jc w:val="both"/>
        <w:rPr>
          <w:rFonts w:asciiTheme="minorHAnsi" w:hAnsiTheme="minorHAnsi"/>
          <w:sz w:val="22"/>
          <w:szCs w:val="22"/>
        </w:rPr>
      </w:pP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820DBD">
        <w:rPr>
          <w:rFonts w:asciiTheme="minorHAnsi" w:hAnsiTheme="minorHAnsi"/>
          <w:sz w:val="22"/>
          <w:szCs w:val="22"/>
        </w:rPr>
        <w:t xml:space="preserve"> </w:t>
      </w:r>
      <w:r w:rsidRPr="00AC7437">
        <w:rPr>
          <w:rFonts w:asciiTheme="minorHAnsi" w:hAnsiTheme="minorHAnsi"/>
          <w:sz w:val="22"/>
          <w:szCs w:val="22"/>
        </w:rPr>
        <w:t>Coo</w:t>
      </w:r>
      <w:r w:rsidRPr="00AC7437">
        <w:rPr>
          <w:rFonts w:asciiTheme="minorHAnsi" w:hAnsiTheme="minorHAnsi"/>
          <w:spacing w:val="3"/>
          <w:sz w:val="22"/>
          <w:szCs w:val="22"/>
        </w:rPr>
        <w:t>r</w:t>
      </w:r>
      <w:r w:rsidRPr="00AC7437">
        <w:rPr>
          <w:rFonts w:asciiTheme="minorHAnsi" w:hAnsiTheme="minorHAnsi"/>
          <w:sz w:val="22"/>
          <w:szCs w:val="22"/>
        </w:rPr>
        <w:t>d</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z w:val="22"/>
          <w:szCs w:val="22"/>
        </w:rPr>
        <w:t>at</w:t>
      </w:r>
      <w:r w:rsidRPr="00AC7437">
        <w:rPr>
          <w:rFonts w:asciiTheme="minorHAnsi" w:hAnsiTheme="minorHAnsi"/>
          <w:spacing w:val="-1"/>
          <w:sz w:val="22"/>
          <w:szCs w:val="22"/>
        </w:rPr>
        <w:t>o</w:t>
      </w:r>
      <w:r w:rsidRPr="00AC7437">
        <w:rPr>
          <w:rFonts w:asciiTheme="minorHAnsi" w:hAnsiTheme="minorHAnsi"/>
          <w:sz w:val="22"/>
          <w:szCs w:val="22"/>
        </w:rPr>
        <w:t>r</w:t>
      </w:r>
      <w:r w:rsidR="00820DBD">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nco</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3"/>
          <w:sz w:val="22"/>
          <w:szCs w:val="22"/>
        </w:rPr>
        <w:t>l</w:t>
      </w:r>
      <w:r w:rsidRPr="00AC7437">
        <w:rPr>
          <w:rFonts w:asciiTheme="minorHAnsi" w:hAnsiTheme="minorHAnsi"/>
          <w:spacing w:val="-4"/>
          <w:sz w:val="22"/>
          <w:szCs w:val="22"/>
        </w:rPr>
        <w:t>y</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z w:val="22"/>
          <w:szCs w:val="22"/>
        </w:rPr>
        <w:t>g</w:t>
      </w:r>
      <w:r w:rsidR="00820DBD">
        <w:rPr>
          <w:rFonts w:asciiTheme="minorHAnsi" w:hAnsiTheme="minorHAnsi"/>
          <w:sz w:val="22"/>
          <w:szCs w:val="22"/>
        </w:rPr>
        <w:t xml:space="preserve"> </w:t>
      </w:r>
      <w:r w:rsidRPr="00AC7437">
        <w:rPr>
          <w:rFonts w:asciiTheme="minorHAnsi" w:hAnsiTheme="minorHAnsi"/>
          <w:spacing w:val="1"/>
          <w:sz w:val="22"/>
          <w:szCs w:val="22"/>
        </w:rPr>
        <w:t>f</w:t>
      </w:r>
      <w:r w:rsidRPr="00AC7437">
        <w:rPr>
          <w:rFonts w:asciiTheme="minorHAnsi" w:hAnsiTheme="minorHAnsi"/>
          <w:spacing w:val="-1"/>
          <w:sz w:val="22"/>
          <w:szCs w:val="22"/>
        </w:rPr>
        <w:t>i</w:t>
      </w:r>
      <w:r w:rsidRPr="00AC7437">
        <w:rPr>
          <w:rFonts w:asciiTheme="minorHAnsi" w:hAnsiTheme="minorHAnsi"/>
          <w:sz w:val="22"/>
          <w:szCs w:val="22"/>
        </w:rPr>
        <w:t>d</w:t>
      </w:r>
      <w:r w:rsidRPr="00AC7437">
        <w:rPr>
          <w:rFonts w:asciiTheme="minorHAnsi" w:hAnsiTheme="minorHAnsi"/>
          <w:spacing w:val="-1"/>
          <w:sz w:val="22"/>
          <w:szCs w:val="22"/>
        </w:rPr>
        <w:t>u</w:t>
      </w:r>
      <w:r w:rsidRPr="00AC7437">
        <w:rPr>
          <w:rFonts w:asciiTheme="minorHAnsi" w:hAnsiTheme="minorHAnsi"/>
          <w:spacing w:val="1"/>
          <w:sz w:val="22"/>
          <w:szCs w:val="22"/>
        </w:rPr>
        <w:t>ci</w:t>
      </w:r>
      <w:r w:rsidRPr="00AC7437">
        <w:rPr>
          <w:rFonts w:asciiTheme="minorHAnsi" w:hAnsiTheme="minorHAnsi"/>
          <w:sz w:val="22"/>
          <w:szCs w:val="22"/>
        </w:rPr>
        <w:t>a</w:t>
      </w:r>
      <w:r w:rsidRPr="00AC7437">
        <w:rPr>
          <w:rFonts w:asciiTheme="minorHAnsi" w:hAnsiTheme="minorHAnsi"/>
          <w:spacing w:val="3"/>
          <w:sz w:val="22"/>
          <w:szCs w:val="22"/>
        </w:rPr>
        <w:t>r</w:t>
      </w:r>
      <w:r w:rsidRPr="00AC7437">
        <w:rPr>
          <w:rFonts w:asciiTheme="minorHAnsi" w:hAnsiTheme="minorHAnsi"/>
          <w:sz w:val="22"/>
          <w:szCs w:val="22"/>
        </w:rPr>
        <w:t>y</w:t>
      </w:r>
      <w:r w:rsidR="00820DBD">
        <w:rPr>
          <w:rFonts w:asciiTheme="minorHAnsi" w:hAnsiTheme="minorHAnsi"/>
          <w:sz w:val="22"/>
          <w:szCs w:val="22"/>
        </w:rPr>
        <w:t xml:space="preserve"> </w:t>
      </w:r>
      <w:r w:rsidRPr="00AC7437">
        <w:rPr>
          <w:rFonts w:asciiTheme="minorHAnsi" w:hAnsiTheme="minorHAnsi"/>
          <w:sz w:val="22"/>
          <w:szCs w:val="22"/>
        </w:rPr>
        <w:t>re</w:t>
      </w:r>
      <w:r w:rsidRPr="00AC7437">
        <w:rPr>
          <w:rFonts w:asciiTheme="minorHAnsi" w:hAnsiTheme="minorHAnsi"/>
          <w:spacing w:val="3"/>
          <w:sz w:val="22"/>
          <w:szCs w:val="22"/>
        </w:rPr>
        <w:t>s</w:t>
      </w:r>
      <w:r w:rsidRPr="00AC7437">
        <w:rPr>
          <w:rFonts w:asciiTheme="minorHAnsi" w:hAnsiTheme="minorHAnsi"/>
          <w:sz w:val="22"/>
          <w:szCs w:val="22"/>
        </w:rPr>
        <w:t>p</w:t>
      </w:r>
      <w:r w:rsidRPr="00AC7437">
        <w:rPr>
          <w:rFonts w:asciiTheme="minorHAnsi" w:hAnsiTheme="minorHAnsi"/>
          <w:spacing w:val="-1"/>
          <w:sz w:val="22"/>
          <w:szCs w:val="22"/>
        </w:rPr>
        <w:t>o</w:t>
      </w:r>
      <w:r w:rsidRPr="00AC7437">
        <w:rPr>
          <w:rFonts w:asciiTheme="minorHAnsi" w:hAnsiTheme="minorHAnsi"/>
          <w:sz w:val="22"/>
          <w:szCs w:val="22"/>
        </w:rPr>
        <w:t>n</w:t>
      </w:r>
      <w:r w:rsidRPr="00AC7437">
        <w:rPr>
          <w:rFonts w:asciiTheme="minorHAnsi" w:hAnsiTheme="minorHAnsi"/>
          <w:spacing w:val="1"/>
          <w:sz w:val="22"/>
          <w:szCs w:val="22"/>
        </w:rPr>
        <w:t>si</w:t>
      </w:r>
      <w:r w:rsidRPr="00AC7437">
        <w:rPr>
          <w:rFonts w:asciiTheme="minorHAnsi" w:hAnsiTheme="minorHAnsi"/>
          <w:sz w:val="22"/>
          <w:szCs w:val="22"/>
        </w:rPr>
        <w:t>b</w:t>
      </w:r>
      <w:r w:rsidRPr="00AC7437">
        <w:rPr>
          <w:rFonts w:asciiTheme="minorHAnsi" w:hAnsiTheme="minorHAnsi"/>
          <w:spacing w:val="1"/>
          <w:sz w:val="22"/>
          <w:szCs w:val="22"/>
        </w:rPr>
        <w:t>i</w:t>
      </w:r>
      <w:r w:rsidRPr="00AC7437">
        <w:rPr>
          <w:rFonts w:asciiTheme="minorHAnsi" w:hAnsiTheme="minorHAnsi"/>
          <w:spacing w:val="-1"/>
          <w:sz w:val="22"/>
          <w:szCs w:val="22"/>
        </w:rPr>
        <w:t>li</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w:t>
      </w:r>
    </w:p>
    <w:p w:rsidR="00F56DEE" w:rsidRPr="00AC7437" w:rsidRDefault="00F56DEE" w:rsidP="00F56DEE">
      <w:pPr>
        <w:widowControl w:val="0"/>
        <w:autoSpaceDE w:val="0"/>
        <w:autoSpaceDN w:val="0"/>
        <w:adjustRightInd w:val="0"/>
        <w:spacing w:before="8" w:line="110" w:lineRule="exact"/>
        <w:rPr>
          <w:rFonts w:asciiTheme="minorHAnsi" w:hAnsiTheme="minorHAnsi"/>
          <w:sz w:val="22"/>
          <w:szCs w:val="22"/>
        </w:rPr>
      </w:pPr>
    </w:p>
    <w:p w:rsidR="00F56DEE" w:rsidRPr="00AC7437" w:rsidRDefault="00F56DEE" w:rsidP="00F56DEE">
      <w:pPr>
        <w:widowControl w:val="0"/>
        <w:autoSpaceDE w:val="0"/>
        <w:autoSpaceDN w:val="0"/>
        <w:adjustRightInd w:val="0"/>
        <w:spacing w:line="240" w:lineRule="auto"/>
        <w:ind w:left="140"/>
        <w:rPr>
          <w:rFonts w:asciiTheme="minorHAnsi" w:hAnsiTheme="minorHAnsi"/>
          <w:sz w:val="22"/>
          <w:szCs w:val="22"/>
        </w:rPr>
      </w:pPr>
      <w:r w:rsidRPr="00AC7437">
        <w:rPr>
          <w:rFonts w:asciiTheme="minorHAnsi" w:hAnsiTheme="minorHAnsi"/>
          <w:b/>
          <w:bCs/>
          <w:spacing w:val="1"/>
          <w:sz w:val="22"/>
          <w:szCs w:val="22"/>
        </w:rPr>
        <w:t>Q</w:t>
      </w:r>
      <w:r w:rsidRPr="00AC7437">
        <w:rPr>
          <w:rFonts w:asciiTheme="minorHAnsi" w:hAnsiTheme="minorHAnsi"/>
          <w:b/>
          <w:bCs/>
          <w:sz w:val="22"/>
          <w:szCs w:val="22"/>
        </w:rPr>
        <w:t>ual</w:t>
      </w:r>
      <w:r w:rsidRPr="00AC7437">
        <w:rPr>
          <w:rFonts w:asciiTheme="minorHAnsi" w:hAnsiTheme="minorHAnsi"/>
          <w:b/>
          <w:bCs/>
          <w:spacing w:val="-1"/>
          <w:sz w:val="22"/>
          <w:szCs w:val="22"/>
        </w:rPr>
        <w:t>i</w:t>
      </w:r>
      <w:r w:rsidRPr="00AC7437">
        <w:rPr>
          <w:rFonts w:asciiTheme="minorHAnsi" w:hAnsiTheme="minorHAnsi"/>
          <w:b/>
          <w:bCs/>
          <w:spacing w:val="1"/>
          <w:sz w:val="22"/>
          <w:szCs w:val="22"/>
        </w:rPr>
        <w:t>f</w:t>
      </w:r>
      <w:r w:rsidRPr="00AC7437">
        <w:rPr>
          <w:rFonts w:asciiTheme="minorHAnsi" w:hAnsiTheme="minorHAnsi"/>
          <w:b/>
          <w:bCs/>
          <w:sz w:val="22"/>
          <w:szCs w:val="22"/>
        </w:rPr>
        <w:t>ic</w:t>
      </w:r>
      <w:r w:rsidRPr="00AC7437">
        <w:rPr>
          <w:rFonts w:asciiTheme="minorHAnsi" w:hAnsiTheme="minorHAnsi"/>
          <w:b/>
          <w:bCs/>
          <w:spacing w:val="-1"/>
          <w:sz w:val="22"/>
          <w:szCs w:val="22"/>
        </w:rPr>
        <w:t>a</w:t>
      </w:r>
      <w:r w:rsidRPr="00AC7437">
        <w:rPr>
          <w:rFonts w:asciiTheme="minorHAnsi" w:hAnsiTheme="minorHAnsi"/>
          <w:b/>
          <w:bCs/>
          <w:spacing w:val="1"/>
          <w:sz w:val="22"/>
          <w:szCs w:val="22"/>
        </w:rPr>
        <w:t>t</w:t>
      </w:r>
      <w:r w:rsidRPr="00AC7437">
        <w:rPr>
          <w:rFonts w:asciiTheme="minorHAnsi" w:hAnsiTheme="minorHAnsi"/>
          <w:b/>
          <w:bCs/>
          <w:sz w:val="22"/>
          <w:szCs w:val="22"/>
        </w:rPr>
        <w:t>io</w:t>
      </w:r>
      <w:r w:rsidRPr="00AC7437">
        <w:rPr>
          <w:rFonts w:asciiTheme="minorHAnsi" w:hAnsiTheme="minorHAnsi"/>
          <w:b/>
          <w:bCs/>
          <w:spacing w:val="1"/>
          <w:sz w:val="22"/>
          <w:szCs w:val="22"/>
        </w:rPr>
        <w:t>ns</w:t>
      </w:r>
      <w:r w:rsidRPr="00AC7437">
        <w:rPr>
          <w:rFonts w:asciiTheme="minorHAnsi" w:hAnsiTheme="minorHAnsi"/>
          <w:sz w:val="22"/>
          <w:szCs w:val="22"/>
        </w:rPr>
        <w:t>:</w:t>
      </w:r>
    </w:p>
    <w:p w:rsidR="00F56DEE" w:rsidRPr="00AC7437" w:rsidRDefault="00F56DEE" w:rsidP="00F56DEE">
      <w:pPr>
        <w:widowControl w:val="0"/>
        <w:autoSpaceDE w:val="0"/>
        <w:autoSpaceDN w:val="0"/>
        <w:adjustRightInd w:val="0"/>
        <w:spacing w:before="3" w:line="120" w:lineRule="exact"/>
        <w:rPr>
          <w:rFonts w:asciiTheme="minorHAnsi" w:hAnsiTheme="minorHAnsi"/>
          <w:sz w:val="22"/>
          <w:szCs w:val="22"/>
        </w:rPr>
      </w:pPr>
    </w:p>
    <w:p w:rsidR="00F56DEE" w:rsidRPr="00AC7437" w:rsidRDefault="00F56DEE" w:rsidP="006F4B2B">
      <w:pPr>
        <w:widowControl w:val="0"/>
        <w:tabs>
          <w:tab w:val="left" w:pos="700"/>
        </w:tabs>
        <w:autoSpaceDE w:val="0"/>
        <w:autoSpaceDN w:val="0"/>
        <w:adjustRightInd w:val="0"/>
        <w:spacing w:line="239" w:lineRule="auto"/>
        <w:ind w:left="707" w:right="105" w:hanging="566"/>
        <w:jc w:val="both"/>
        <w:rPr>
          <w:rFonts w:asciiTheme="minorHAnsi" w:hAnsiTheme="minorHAnsi"/>
          <w:sz w:val="22"/>
          <w:szCs w:val="22"/>
        </w:rPr>
      </w:pPr>
      <w:r w:rsidRPr="00AC7437">
        <w:rPr>
          <w:rFonts w:asciiTheme="minorHAnsi" w:hAnsiTheme="minorHAnsi"/>
          <w:sz w:val="22"/>
          <w:szCs w:val="22"/>
        </w:rPr>
        <w:t>4.</w:t>
      </w:r>
      <w:r w:rsidRPr="00AC7437">
        <w:rPr>
          <w:rFonts w:asciiTheme="minorHAnsi" w:hAnsiTheme="minorHAnsi"/>
          <w:sz w:val="22"/>
          <w:szCs w:val="22"/>
        </w:rPr>
        <w:tab/>
      </w:r>
      <w:r w:rsidRPr="00AC7437">
        <w:rPr>
          <w:rFonts w:asciiTheme="minorHAnsi" w:hAnsiTheme="minorHAnsi"/>
          <w:spacing w:val="-1"/>
          <w:sz w:val="22"/>
          <w:szCs w:val="22"/>
        </w:rPr>
        <w:t>B</w:t>
      </w:r>
      <w:r w:rsidRPr="00AC7437">
        <w:rPr>
          <w:rFonts w:asciiTheme="minorHAnsi" w:hAnsiTheme="minorHAnsi"/>
          <w:sz w:val="22"/>
          <w:szCs w:val="22"/>
        </w:rPr>
        <w:t>a</w:t>
      </w:r>
      <w:r w:rsidRPr="00AC7437">
        <w:rPr>
          <w:rFonts w:asciiTheme="minorHAnsi" w:hAnsiTheme="minorHAnsi"/>
          <w:spacing w:val="1"/>
          <w:sz w:val="22"/>
          <w:szCs w:val="22"/>
        </w:rPr>
        <w:t>c</w:t>
      </w:r>
      <w:r w:rsidRPr="00AC7437">
        <w:rPr>
          <w:rFonts w:asciiTheme="minorHAnsi" w:hAnsiTheme="minorHAnsi"/>
          <w:sz w:val="22"/>
          <w:szCs w:val="22"/>
        </w:rPr>
        <w:t>h</w:t>
      </w:r>
      <w:r w:rsidRPr="00AC7437">
        <w:rPr>
          <w:rFonts w:asciiTheme="minorHAnsi" w:hAnsiTheme="minorHAnsi"/>
          <w:spacing w:val="1"/>
          <w:sz w:val="22"/>
          <w:szCs w:val="22"/>
        </w:rPr>
        <w:t>e</w:t>
      </w:r>
      <w:r w:rsidRPr="00AC7437">
        <w:rPr>
          <w:rFonts w:asciiTheme="minorHAnsi" w:hAnsiTheme="minorHAnsi"/>
          <w:spacing w:val="-1"/>
          <w:sz w:val="22"/>
          <w:szCs w:val="22"/>
        </w:rPr>
        <w:t>l</w:t>
      </w:r>
      <w:r w:rsidRPr="00AC7437">
        <w:rPr>
          <w:rFonts w:asciiTheme="minorHAnsi" w:hAnsiTheme="minorHAnsi"/>
          <w:sz w:val="22"/>
          <w:szCs w:val="22"/>
        </w:rPr>
        <w:t>or</w:t>
      </w:r>
      <w:r w:rsidR="00820DBD">
        <w:rPr>
          <w:rFonts w:asciiTheme="minorHAnsi" w:hAnsiTheme="minorHAnsi"/>
          <w:sz w:val="22"/>
          <w:szCs w:val="22"/>
        </w:rPr>
        <w:t xml:space="preserve"> </w:t>
      </w:r>
      <w:r w:rsidRPr="00AC7437">
        <w:rPr>
          <w:rFonts w:asciiTheme="minorHAnsi" w:hAnsiTheme="minorHAnsi"/>
          <w:sz w:val="22"/>
          <w:szCs w:val="22"/>
        </w:rPr>
        <w:t>Degr</w:t>
      </w:r>
      <w:r w:rsidRPr="00AC7437">
        <w:rPr>
          <w:rFonts w:asciiTheme="minorHAnsi" w:hAnsiTheme="minorHAnsi"/>
          <w:spacing w:val="2"/>
          <w:sz w:val="22"/>
          <w:szCs w:val="22"/>
        </w:rPr>
        <w:t>e</w:t>
      </w:r>
      <w:r w:rsidRPr="00AC7437">
        <w:rPr>
          <w:rFonts w:asciiTheme="minorHAnsi" w:hAnsiTheme="minorHAnsi"/>
          <w:sz w:val="22"/>
          <w:szCs w:val="22"/>
        </w:rPr>
        <w:t>e</w:t>
      </w:r>
      <w:r w:rsidR="00820DBD">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00820DBD">
        <w:rPr>
          <w:rFonts w:asciiTheme="minorHAnsi" w:hAnsiTheme="minorHAnsi"/>
          <w:sz w:val="22"/>
          <w:szCs w:val="22"/>
        </w:rPr>
        <w:t xml:space="preserve"> </w:t>
      </w:r>
      <w:r w:rsidRPr="00AC7437">
        <w:rPr>
          <w:rFonts w:asciiTheme="minorHAnsi" w:hAnsiTheme="minorHAnsi"/>
          <w:spacing w:val="-1"/>
          <w:sz w:val="22"/>
          <w:szCs w:val="22"/>
        </w:rPr>
        <w:t>B</w:t>
      </w:r>
      <w:r w:rsidRPr="00AC7437">
        <w:rPr>
          <w:rFonts w:asciiTheme="minorHAnsi" w:hAnsiTheme="minorHAnsi"/>
          <w:sz w:val="22"/>
          <w:szCs w:val="22"/>
        </w:rPr>
        <w:t>u</w:t>
      </w:r>
      <w:r w:rsidRPr="00AC7437">
        <w:rPr>
          <w:rFonts w:asciiTheme="minorHAnsi" w:hAnsiTheme="minorHAnsi"/>
          <w:spacing w:val="1"/>
          <w:sz w:val="22"/>
          <w:szCs w:val="22"/>
        </w:rPr>
        <w:t>si</w:t>
      </w:r>
      <w:r w:rsidRPr="00AC7437">
        <w:rPr>
          <w:rFonts w:asciiTheme="minorHAnsi" w:hAnsiTheme="minorHAnsi"/>
          <w:spacing w:val="2"/>
          <w:sz w:val="22"/>
          <w:szCs w:val="22"/>
        </w:rPr>
        <w:t>n</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s</w:t>
      </w:r>
      <w:r w:rsidR="00820DBD">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t</w:t>
      </w:r>
      <w:r w:rsidRPr="00AC7437">
        <w:rPr>
          <w:rFonts w:asciiTheme="minorHAnsi" w:hAnsiTheme="minorHAnsi"/>
          <w:spacing w:val="2"/>
          <w:sz w:val="22"/>
          <w:szCs w:val="22"/>
        </w:rPr>
        <w:t>u</w:t>
      </w:r>
      <w:r w:rsidRPr="00AC7437">
        <w:rPr>
          <w:rFonts w:asciiTheme="minorHAnsi" w:hAnsiTheme="minorHAnsi"/>
          <w:sz w:val="22"/>
          <w:szCs w:val="22"/>
        </w:rPr>
        <w:t>d</w:t>
      </w:r>
      <w:r w:rsidRPr="00AC7437">
        <w:rPr>
          <w:rFonts w:asciiTheme="minorHAnsi" w:hAnsiTheme="minorHAnsi"/>
          <w:spacing w:val="-1"/>
          <w:sz w:val="22"/>
          <w:szCs w:val="22"/>
        </w:rPr>
        <w:t>i</w:t>
      </w:r>
      <w:r w:rsidRPr="00AC7437">
        <w:rPr>
          <w:rFonts w:asciiTheme="minorHAnsi" w:hAnsiTheme="minorHAnsi"/>
          <w:sz w:val="22"/>
          <w:szCs w:val="22"/>
        </w:rPr>
        <w:t>es</w:t>
      </w:r>
      <w:r w:rsidR="00820DBD">
        <w:rPr>
          <w:rFonts w:asciiTheme="minorHAnsi" w:hAnsiTheme="minorHAnsi"/>
          <w:sz w:val="22"/>
          <w:szCs w:val="22"/>
        </w:rPr>
        <w:t xml:space="preserve"> </w:t>
      </w:r>
      <w:r w:rsidRPr="00AC7437">
        <w:rPr>
          <w:rFonts w:asciiTheme="minorHAnsi" w:hAnsiTheme="minorHAnsi"/>
          <w:sz w:val="22"/>
          <w:szCs w:val="22"/>
        </w:rPr>
        <w:t>or</w:t>
      </w:r>
      <w:r w:rsidR="00820DBD">
        <w:rPr>
          <w:rFonts w:asciiTheme="minorHAnsi" w:hAnsiTheme="minorHAnsi"/>
          <w:sz w:val="22"/>
          <w:szCs w:val="22"/>
        </w:rPr>
        <w:t xml:space="preserve"> </w:t>
      </w:r>
      <w:r w:rsidRPr="00AC7437">
        <w:rPr>
          <w:rFonts w:asciiTheme="minorHAnsi" w:hAnsiTheme="minorHAnsi"/>
          <w:spacing w:val="2"/>
          <w:sz w:val="22"/>
          <w:szCs w:val="22"/>
        </w:rPr>
        <w:t>C</w:t>
      </w:r>
      <w:r w:rsidRPr="00AC7437">
        <w:rPr>
          <w:rFonts w:asciiTheme="minorHAnsi" w:hAnsiTheme="minorHAnsi"/>
          <w:sz w:val="22"/>
          <w:szCs w:val="22"/>
        </w:rPr>
        <w:t>o</w:t>
      </w:r>
      <w:r w:rsidRPr="00AC7437">
        <w:rPr>
          <w:rFonts w:asciiTheme="minorHAnsi" w:hAnsiTheme="minorHAnsi"/>
          <w:spacing w:val="2"/>
          <w:sz w:val="22"/>
          <w:szCs w:val="22"/>
        </w:rPr>
        <w:t>m</w:t>
      </w:r>
      <w:r w:rsidRPr="00AC7437">
        <w:rPr>
          <w:rFonts w:asciiTheme="minorHAnsi" w:hAnsiTheme="minorHAnsi"/>
          <w:spacing w:val="4"/>
          <w:sz w:val="22"/>
          <w:szCs w:val="22"/>
        </w:rPr>
        <w:t>m</w:t>
      </w:r>
      <w:r w:rsidRPr="00AC7437">
        <w:rPr>
          <w:rFonts w:asciiTheme="minorHAnsi" w:hAnsiTheme="minorHAnsi"/>
          <w:spacing w:val="-3"/>
          <w:sz w:val="22"/>
          <w:szCs w:val="22"/>
        </w:rPr>
        <w:t>e</w:t>
      </w:r>
      <w:r w:rsidRPr="00AC7437">
        <w:rPr>
          <w:rFonts w:asciiTheme="minorHAnsi" w:hAnsiTheme="minorHAnsi"/>
          <w:spacing w:val="1"/>
          <w:sz w:val="22"/>
          <w:szCs w:val="22"/>
        </w:rPr>
        <w:t>rc</w:t>
      </w:r>
      <w:r w:rsidRPr="00AC7437">
        <w:rPr>
          <w:rFonts w:asciiTheme="minorHAnsi" w:hAnsiTheme="minorHAnsi"/>
          <w:sz w:val="22"/>
          <w:szCs w:val="22"/>
        </w:rPr>
        <w:t>e</w:t>
      </w:r>
      <w:r w:rsidRPr="00AC7437">
        <w:rPr>
          <w:rFonts w:asciiTheme="minorHAnsi" w:hAnsiTheme="minorHAnsi"/>
          <w:spacing w:val="1"/>
          <w:sz w:val="22"/>
          <w:szCs w:val="22"/>
        </w:rPr>
        <w:t>(</w:t>
      </w:r>
      <w:r w:rsidRPr="00AC7437">
        <w:rPr>
          <w:rFonts w:asciiTheme="minorHAnsi" w:hAnsiTheme="minorHAnsi"/>
          <w:sz w:val="22"/>
          <w:szCs w:val="22"/>
        </w:rPr>
        <w:t>the</w:t>
      </w:r>
      <w:r w:rsidR="00820DBD">
        <w:rPr>
          <w:rFonts w:asciiTheme="minorHAnsi" w:hAnsiTheme="minorHAnsi"/>
          <w:sz w:val="22"/>
          <w:szCs w:val="22"/>
        </w:rPr>
        <w:t xml:space="preserve"> </w:t>
      </w:r>
      <w:r w:rsidRPr="00AC7437">
        <w:rPr>
          <w:rFonts w:asciiTheme="minorHAnsi" w:hAnsiTheme="minorHAnsi"/>
          <w:spacing w:val="-1"/>
          <w:sz w:val="22"/>
          <w:szCs w:val="22"/>
        </w:rPr>
        <w:t>l</w:t>
      </w:r>
      <w:r w:rsidRPr="00AC7437">
        <w:rPr>
          <w:rFonts w:asciiTheme="minorHAnsi" w:hAnsiTheme="minorHAnsi"/>
          <w:sz w:val="22"/>
          <w:szCs w:val="22"/>
        </w:rPr>
        <w:t>a</w:t>
      </w:r>
      <w:r w:rsidRPr="00AC7437">
        <w:rPr>
          <w:rFonts w:asciiTheme="minorHAnsi" w:hAnsiTheme="minorHAnsi"/>
          <w:spacing w:val="2"/>
          <w:sz w:val="22"/>
          <w:szCs w:val="22"/>
        </w:rPr>
        <w:t>t</w:t>
      </w:r>
      <w:r w:rsidRPr="00AC7437">
        <w:rPr>
          <w:rFonts w:asciiTheme="minorHAnsi" w:hAnsiTheme="minorHAnsi"/>
          <w:sz w:val="22"/>
          <w:szCs w:val="22"/>
        </w:rPr>
        <w:t>ter</w:t>
      </w:r>
      <w:r w:rsidR="00820DBD">
        <w:rPr>
          <w:rFonts w:asciiTheme="minorHAnsi" w:hAnsiTheme="minorHAnsi"/>
          <w:sz w:val="22"/>
          <w:szCs w:val="22"/>
        </w:rPr>
        <w:t xml:space="preserve"> </w:t>
      </w:r>
      <w:r w:rsidRPr="00AC7437">
        <w:rPr>
          <w:rFonts w:asciiTheme="minorHAnsi" w:hAnsiTheme="minorHAnsi"/>
          <w:sz w:val="22"/>
          <w:szCs w:val="22"/>
        </w:rPr>
        <w:t>w</w:t>
      </w:r>
      <w:r w:rsidRPr="00AC7437">
        <w:rPr>
          <w:rFonts w:asciiTheme="minorHAnsi" w:hAnsiTheme="minorHAnsi"/>
          <w:spacing w:val="-1"/>
          <w:sz w:val="22"/>
          <w:szCs w:val="22"/>
        </w:rPr>
        <w:t>i</w:t>
      </w:r>
      <w:r w:rsidRPr="00AC7437">
        <w:rPr>
          <w:rFonts w:asciiTheme="minorHAnsi" w:hAnsiTheme="minorHAnsi"/>
          <w:sz w:val="22"/>
          <w:szCs w:val="22"/>
        </w:rPr>
        <w:t>th</w:t>
      </w:r>
      <w:r w:rsidR="00820DBD">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cc</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pacing w:val="2"/>
          <w:sz w:val="22"/>
          <w:szCs w:val="22"/>
        </w:rPr>
        <w:t>n</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z w:val="22"/>
          <w:szCs w:val="22"/>
        </w:rPr>
        <w:t>g</w:t>
      </w:r>
      <w:r w:rsidR="00820DBD">
        <w:rPr>
          <w:rFonts w:asciiTheme="minorHAnsi" w:hAnsiTheme="minorHAnsi"/>
          <w:sz w:val="22"/>
          <w:szCs w:val="22"/>
        </w:rPr>
        <w:t xml:space="preserve"> </w:t>
      </w:r>
      <w:r w:rsidRPr="00AC7437">
        <w:rPr>
          <w:rFonts w:asciiTheme="minorHAnsi" w:hAnsiTheme="minorHAnsi"/>
          <w:sz w:val="22"/>
          <w:szCs w:val="22"/>
        </w:rPr>
        <w:t>as</w:t>
      </w:r>
      <w:r w:rsidR="00820DBD">
        <w:rPr>
          <w:rFonts w:asciiTheme="minorHAnsi" w:hAnsiTheme="minorHAnsi"/>
          <w:sz w:val="22"/>
          <w:szCs w:val="22"/>
        </w:rPr>
        <w:t xml:space="preserve"> </w:t>
      </w:r>
      <w:r w:rsidRPr="00AC7437">
        <w:rPr>
          <w:rFonts w:asciiTheme="minorHAnsi" w:hAnsiTheme="minorHAnsi"/>
          <w:sz w:val="22"/>
          <w:szCs w:val="22"/>
        </w:rPr>
        <w:t>a</w:t>
      </w:r>
      <w:r w:rsidR="00820DBD">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j</w:t>
      </w:r>
      <w:r w:rsidRPr="00AC7437">
        <w:rPr>
          <w:rFonts w:asciiTheme="minorHAnsi" w:hAnsiTheme="minorHAnsi"/>
          <w:sz w:val="22"/>
          <w:szCs w:val="22"/>
        </w:rPr>
        <w:t xml:space="preserve">or </w:t>
      </w:r>
      <w:r w:rsidRPr="00AC7437">
        <w:rPr>
          <w:rFonts w:asciiTheme="minorHAnsi" w:hAnsiTheme="minorHAnsi"/>
          <w:spacing w:val="1"/>
          <w:sz w:val="22"/>
          <w:szCs w:val="22"/>
        </w:rPr>
        <w:t>s</w:t>
      </w:r>
      <w:r w:rsidRPr="00AC7437">
        <w:rPr>
          <w:rFonts w:asciiTheme="minorHAnsi" w:hAnsiTheme="minorHAnsi"/>
          <w:sz w:val="22"/>
          <w:szCs w:val="22"/>
        </w:rPr>
        <w:t>u</w:t>
      </w:r>
      <w:r w:rsidRPr="00AC7437">
        <w:rPr>
          <w:rFonts w:asciiTheme="minorHAnsi" w:hAnsiTheme="minorHAnsi"/>
          <w:spacing w:val="-1"/>
          <w:sz w:val="22"/>
          <w:szCs w:val="22"/>
        </w:rPr>
        <w:t>b</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 a</w:t>
      </w:r>
      <w:r w:rsidRPr="00AC7437">
        <w:rPr>
          <w:rFonts w:asciiTheme="minorHAnsi" w:hAnsiTheme="minorHAnsi"/>
          <w:spacing w:val="-1"/>
          <w:sz w:val="22"/>
          <w:szCs w:val="22"/>
        </w:rPr>
        <w:t>n</w:t>
      </w:r>
      <w:r w:rsidRPr="00AC7437">
        <w:rPr>
          <w:rFonts w:asciiTheme="minorHAnsi" w:hAnsiTheme="minorHAnsi"/>
          <w:sz w:val="22"/>
          <w:szCs w:val="22"/>
        </w:rPr>
        <w:t>d</w:t>
      </w:r>
      <w:r w:rsidR="00820DBD">
        <w:rPr>
          <w:rFonts w:asciiTheme="minorHAnsi" w:hAnsiTheme="minorHAnsi"/>
          <w:sz w:val="22"/>
          <w:szCs w:val="22"/>
        </w:rPr>
        <w:t xml:space="preserve"> </w:t>
      </w:r>
      <w:r w:rsidRPr="00AC7437">
        <w:rPr>
          <w:rFonts w:asciiTheme="minorHAnsi" w:hAnsiTheme="minorHAnsi"/>
          <w:sz w:val="22"/>
          <w:szCs w:val="22"/>
        </w:rPr>
        <w:t>at</w:t>
      </w:r>
      <w:r w:rsidRPr="00AC7437">
        <w:rPr>
          <w:rFonts w:asciiTheme="minorHAnsi" w:hAnsiTheme="minorHAnsi"/>
          <w:spacing w:val="-1"/>
          <w:sz w:val="22"/>
          <w:szCs w:val="22"/>
        </w:rPr>
        <w:t>l</w:t>
      </w:r>
      <w:r w:rsidRPr="00AC7437">
        <w:rPr>
          <w:rFonts w:asciiTheme="minorHAnsi" w:hAnsiTheme="minorHAnsi"/>
          <w:spacing w:val="2"/>
          <w:sz w:val="22"/>
          <w:szCs w:val="22"/>
        </w:rPr>
        <w:t>e</w:t>
      </w:r>
      <w:r w:rsidR="00820DBD">
        <w:rPr>
          <w:rFonts w:asciiTheme="minorHAnsi" w:hAnsiTheme="minorHAnsi"/>
          <w:spacing w:val="2"/>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s</w:t>
      </w:r>
      <w:r w:rsidR="00820DBD">
        <w:rPr>
          <w:rFonts w:asciiTheme="minorHAnsi" w:hAnsiTheme="minorHAnsi"/>
          <w:spacing w:val="1"/>
          <w:sz w:val="22"/>
          <w:szCs w:val="22"/>
        </w:rPr>
        <w:t xml:space="preserve"> </w:t>
      </w:r>
      <w:r w:rsidRPr="00AC7437">
        <w:rPr>
          <w:rFonts w:asciiTheme="minorHAnsi" w:hAnsiTheme="minorHAnsi"/>
          <w:sz w:val="22"/>
          <w:szCs w:val="22"/>
        </w:rPr>
        <w:t>t5</w:t>
      </w:r>
      <w:r w:rsidRPr="00AC7437">
        <w:rPr>
          <w:rFonts w:asciiTheme="minorHAnsi" w:hAnsiTheme="minorHAnsi"/>
          <w:spacing w:val="-4"/>
          <w:sz w:val="22"/>
          <w:szCs w:val="22"/>
        </w:rPr>
        <w:t>y</w:t>
      </w:r>
      <w:r w:rsidRPr="00AC7437">
        <w:rPr>
          <w:rFonts w:asciiTheme="minorHAnsi" w:hAnsiTheme="minorHAnsi"/>
          <w:spacing w:val="2"/>
          <w:sz w:val="22"/>
          <w:szCs w:val="22"/>
        </w:rPr>
        <w:t>e</w:t>
      </w:r>
      <w:r w:rsidRPr="00AC7437">
        <w:rPr>
          <w:rFonts w:asciiTheme="minorHAnsi" w:hAnsiTheme="minorHAnsi"/>
          <w:sz w:val="22"/>
          <w:szCs w:val="22"/>
        </w:rPr>
        <w:t>ar</w:t>
      </w:r>
      <w:r w:rsidRPr="00AC7437">
        <w:rPr>
          <w:rFonts w:asciiTheme="minorHAnsi" w:hAnsiTheme="minorHAnsi"/>
          <w:spacing w:val="5"/>
          <w:sz w:val="22"/>
          <w:szCs w:val="22"/>
        </w:rPr>
        <w:t>s</w:t>
      </w:r>
      <w:r w:rsidRPr="00AC7437">
        <w:rPr>
          <w:rFonts w:asciiTheme="minorHAnsi" w:hAnsiTheme="minorHAnsi"/>
          <w:sz w:val="22"/>
          <w:szCs w:val="22"/>
        </w:rPr>
        <w:t>’e</w:t>
      </w:r>
      <w:r w:rsidRPr="00AC7437">
        <w:rPr>
          <w:rFonts w:asciiTheme="minorHAnsi" w:hAnsiTheme="minorHAnsi"/>
          <w:spacing w:val="1"/>
          <w:sz w:val="22"/>
          <w:szCs w:val="22"/>
        </w:rPr>
        <w:t>x</w:t>
      </w:r>
      <w:r w:rsidRPr="00AC7437">
        <w:rPr>
          <w:rFonts w:asciiTheme="minorHAnsi" w:hAnsiTheme="minorHAnsi"/>
          <w:sz w:val="22"/>
          <w:szCs w:val="22"/>
        </w:rPr>
        <w:t>p</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pacing w:val="-1"/>
          <w:sz w:val="22"/>
          <w:szCs w:val="22"/>
        </w:rPr>
        <w:t>i</w:t>
      </w:r>
      <w:r w:rsidRPr="00AC7437">
        <w:rPr>
          <w:rFonts w:asciiTheme="minorHAnsi" w:hAnsiTheme="minorHAnsi"/>
          <w:spacing w:val="2"/>
          <w:sz w:val="22"/>
          <w:szCs w:val="22"/>
        </w:rPr>
        <w:t>e</w:t>
      </w:r>
      <w:r w:rsidRPr="00AC7437">
        <w:rPr>
          <w:rFonts w:asciiTheme="minorHAnsi" w:hAnsiTheme="minorHAnsi"/>
          <w:sz w:val="22"/>
          <w:szCs w:val="22"/>
        </w:rPr>
        <w:t>n</w:t>
      </w:r>
      <w:r w:rsidRPr="00AC7437">
        <w:rPr>
          <w:rFonts w:asciiTheme="minorHAnsi" w:hAnsiTheme="minorHAnsi"/>
          <w:spacing w:val="1"/>
          <w:sz w:val="22"/>
          <w:szCs w:val="22"/>
        </w:rPr>
        <w:t>c</w:t>
      </w:r>
      <w:r w:rsidRPr="00AC7437">
        <w:rPr>
          <w:rFonts w:asciiTheme="minorHAnsi" w:hAnsiTheme="minorHAnsi"/>
          <w:sz w:val="22"/>
          <w:szCs w:val="22"/>
        </w:rPr>
        <w:t>e</w:t>
      </w:r>
      <w:r w:rsidR="00820DBD">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00820DBD">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ep</w:t>
      </w:r>
      <w:r w:rsidRPr="00AC7437">
        <w:rPr>
          <w:rFonts w:asciiTheme="minorHAnsi" w:hAnsiTheme="minorHAnsi"/>
          <w:spacing w:val="-1"/>
          <w:sz w:val="22"/>
          <w:szCs w:val="22"/>
        </w:rPr>
        <w:t>o</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w:t>
      </w:r>
      <w:r w:rsidR="00820DBD">
        <w:rPr>
          <w:rFonts w:asciiTheme="minorHAnsi" w:hAnsiTheme="minorHAnsi"/>
          <w:sz w:val="22"/>
          <w:szCs w:val="22"/>
        </w:rPr>
        <w:t xml:space="preserve"> </w:t>
      </w:r>
      <w:r w:rsidRPr="00AC7437">
        <w:rPr>
          <w:rFonts w:asciiTheme="minorHAnsi" w:hAnsiTheme="minorHAnsi"/>
          <w:sz w:val="22"/>
          <w:szCs w:val="22"/>
        </w:rPr>
        <w:t>of</w:t>
      </w:r>
      <w:r w:rsidRPr="00AC7437">
        <w:rPr>
          <w:rFonts w:asciiTheme="minorHAnsi" w:hAnsiTheme="minorHAnsi"/>
          <w:spacing w:val="-1"/>
          <w:sz w:val="22"/>
          <w:szCs w:val="22"/>
        </w:rPr>
        <w:t>A</w:t>
      </w:r>
      <w:r w:rsidRPr="00AC7437">
        <w:rPr>
          <w:rFonts w:asciiTheme="minorHAnsi" w:hAnsiTheme="minorHAnsi"/>
          <w:spacing w:val="1"/>
          <w:sz w:val="22"/>
          <w:szCs w:val="22"/>
        </w:rPr>
        <w:t>cc</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z w:val="22"/>
          <w:szCs w:val="22"/>
        </w:rPr>
        <w:t>nts</w:t>
      </w:r>
      <w:r w:rsidRPr="00AC7437">
        <w:rPr>
          <w:rFonts w:asciiTheme="minorHAnsi" w:hAnsiTheme="minorHAnsi"/>
          <w:spacing w:val="1"/>
          <w:sz w:val="22"/>
          <w:szCs w:val="22"/>
        </w:rPr>
        <w:t>O</w:t>
      </w:r>
      <w:r w:rsidRPr="00AC7437">
        <w:rPr>
          <w:rFonts w:asciiTheme="minorHAnsi" w:hAnsiTheme="minorHAnsi"/>
          <w:sz w:val="22"/>
          <w:szCs w:val="22"/>
        </w:rPr>
        <w:t>f</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er,</w:t>
      </w:r>
      <w:r w:rsidRPr="00AC7437">
        <w:rPr>
          <w:rFonts w:asciiTheme="minorHAnsi" w:hAnsiTheme="minorHAnsi"/>
          <w:spacing w:val="1"/>
          <w:sz w:val="22"/>
          <w:szCs w:val="22"/>
        </w:rPr>
        <w:t xml:space="preserve"> r</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pacing w:val="-3"/>
          <w:sz w:val="22"/>
          <w:szCs w:val="22"/>
        </w:rPr>
        <w:t>p</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pacing w:val="2"/>
          <w:sz w:val="22"/>
          <w:szCs w:val="22"/>
        </w:rPr>
        <w:t>b</w:t>
      </w:r>
      <w:r w:rsidRPr="00AC7437">
        <w:rPr>
          <w:rFonts w:asciiTheme="minorHAnsi" w:hAnsiTheme="minorHAnsi"/>
          <w:spacing w:val="-1"/>
          <w:sz w:val="22"/>
          <w:szCs w:val="22"/>
        </w:rPr>
        <w:t>l</w:t>
      </w:r>
      <w:r w:rsidRPr="00AC7437">
        <w:rPr>
          <w:rFonts w:asciiTheme="minorHAnsi" w:hAnsiTheme="minorHAnsi"/>
          <w:sz w:val="22"/>
          <w:szCs w:val="22"/>
        </w:rPr>
        <w:t>e</w:t>
      </w:r>
      <w:r w:rsidR="00820DBD">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or</w:t>
      </w:r>
      <w:r w:rsidR="00820DBD">
        <w:rPr>
          <w:rFonts w:asciiTheme="minorHAnsi" w:hAnsiTheme="minorHAnsi"/>
          <w:sz w:val="22"/>
          <w:szCs w:val="22"/>
        </w:rPr>
        <w:t xml:space="preserve"> </w:t>
      </w:r>
      <w:r w:rsidRPr="00AC7437">
        <w:rPr>
          <w:rFonts w:asciiTheme="minorHAnsi" w:hAnsiTheme="minorHAnsi"/>
          <w:sz w:val="22"/>
          <w:szCs w:val="22"/>
        </w:rPr>
        <w:t>the o</w:t>
      </w:r>
      <w:r w:rsidRPr="00AC7437">
        <w:rPr>
          <w:rFonts w:asciiTheme="minorHAnsi" w:hAnsiTheme="minorHAnsi"/>
          <w:spacing w:val="-2"/>
          <w:sz w:val="22"/>
          <w:szCs w:val="22"/>
        </w:rPr>
        <w:t>v</w:t>
      </w:r>
      <w:r w:rsidRPr="00AC7437">
        <w:rPr>
          <w:rFonts w:asciiTheme="minorHAnsi" w:hAnsiTheme="minorHAnsi"/>
          <w:sz w:val="22"/>
          <w:szCs w:val="22"/>
        </w:rPr>
        <w:t>er</w:t>
      </w:r>
      <w:r w:rsidRPr="00AC7437">
        <w:rPr>
          <w:rFonts w:asciiTheme="minorHAnsi" w:hAnsiTheme="minorHAnsi"/>
          <w:spacing w:val="2"/>
          <w:sz w:val="22"/>
          <w:szCs w:val="22"/>
        </w:rPr>
        <w:t>a</w:t>
      </w:r>
      <w:r w:rsidRPr="00AC7437">
        <w:rPr>
          <w:rFonts w:asciiTheme="minorHAnsi" w:hAnsiTheme="minorHAnsi"/>
          <w:spacing w:val="1"/>
          <w:sz w:val="22"/>
          <w:szCs w:val="22"/>
        </w:rPr>
        <w:t>l</w:t>
      </w:r>
      <w:r w:rsidRPr="00AC7437">
        <w:rPr>
          <w:rFonts w:asciiTheme="minorHAnsi" w:hAnsiTheme="minorHAnsi"/>
          <w:sz w:val="22"/>
          <w:szCs w:val="22"/>
        </w:rPr>
        <w:t>l</w:t>
      </w:r>
      <w:r w:rsidR="00820DBD">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a</w:t>
      </w:r>
      <w:r w:rsidRPr="00AC7437">
        <w:rPr>
          <w:rFonts w:asciiTheme="minorHAnsi" w:hAnsiTheme="minorHAnsi"/>
          <w:spacing w:val="-1"/>
          <w:sz w:val="22"/>
          <w:szCs w:val="22"/>
        </w:rPr>
        <w:t>g</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 a</w:t>
      </w:r>
      <w:r w:rsidRPr="00AC7437">
        <w:rPr>
          <w:rFonts w:asciiTheme="minorHAnsi" w:hAnsiTheme="minorHAnsi"/>
          <w:spacing w:val="1"/>
          <w:sz w:val="22"/>
          <w:szCs w:val="22"/>
        </w:rPr>
        <w:t>n</w:t>
      </w:r>
      <w:r w:rsidRPr="00AC7437">
        <w:rPr>
          <w:rFonts w:asciiTheme="minorHAnsi" w:hAnsiTheme="minorHAnsi"/>
          <w:sz w:val="22"/>
          <w:szCs w:val="22"/>
        </w:rPr>
        <w:t>d</w:t>
      </w:r>
      <w:r w:rsidR="00820DBD">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p</w:t>
      </w:r>
      <w:r w:rsidRPr="00AC7437">
        <w:rPr>
          <w:rFonts w:asciiTheme="minorHAnsi" w:hAnsiTheme="minorHAnsi"/>
          <w:sz w:val="22"/>
          <w:szCs w:val="22"/>
        </w:rPr>
        <w:t>pr</w:t>
      </w:r>
      <w:r w:rsidRPr="00AC7437">
        <w:rPr>
          <w:rFonts w:asciiTheme="minorHAnsi" w:hAnsiTheme="minorHAnsi"/>
          <w:spacing w:val="2"/>
          <w:sz w:val="22"/>
          <w:szCs w:val="22"/>
        </w:rPr>
        <w:t>o</w:t>
      </w:r>
      <w:r w:rsidRPr="00AC7437">
        <w:rPr>
          <w:rFonts w:asciiTheme="minorHAnsi" w:hAnsiTheme="minorHAnsi"/>
          <w:spacing w:val="-1"/>
          <w:sz w:val="22"/>
          <w:szCs w:val="22"/>
        </w:rPr>
        <w:t>v</w:t>
      </w:r>
      <w:r w:rsidRPr="00AC7437">
        <w:rPr>
          <w:rFonts w:asciiTheme="minorHAnsi" w:hAnsiTheme="minorHAnsi"/>
          <w:spacing w:val="2"/>
          <w:sz w:val="22"/>
          <w:szCs w:val="22"/>
        </w:rPr>
        <w:t>a</w:t>
      </w:r>
      <w:r w:rsidRPr="00AC7437">
        <w:rPr>
          <w:rFonts w:asciiTheme="minorHAnsi" w:hAnsiTheme="minorHAnsi"/>
          <w:sz w:val="22"/>
          <w:szCs w:val="22"/>
        </w:rPr>
        <w:t>l</w:t>
      </w:r>
      <w:r w:rsidR="00820DBD">
        <w:rPr>
          <w:rFonts w:asciiTheme="minorHAnsi" w:hAnsiTheme="minorHAnsi"/>
          <w:sz w:val="22"/>
          <w:szCs w:val="22"/>
        </w:rPr>
        <w:t xml:space="preserve"> </w:t>
      </w:r>
      <w:r w:rsidRPr="00AC7437">
        <w:rPr>
          <w:rFonts w:asciiTheme="minorHAnsi" w:hAnsiTheme="minorHAnsi"/>
          <w:sz w:val="22"/>
          <w:szCs w:val="22"/>
        </w:rPr>
        <w:t>ofor</w:t>
      </w:r>
      <w:r w:rsidRPr="00AC7437">
        <w:rPr>
          <w:rFonts w:asciiTheme="minorHAnsi" w:hAnsiTheme="minorHAnsi"/>
          <w:spacing w:val="2"/>
          <w:sz w:val="22"/>
          <w:szCs w:val="22"/>
        </w:rPr>
        <w:t>g</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pacing w:val="1"/>
          <w:sz w:val="22"/>
          <w:szCs w:val="22"/>
        </w:rPr>
        <w:t>i</w:t>
      </w:r>
      <w:r w:rsidRPr="00AC7437">
        <w:rPr>
          <w:rFonts w:asciiTheme="minorHAnsi" w:hAnsiTheme="minorHAnsi"/>
          <w:spacing w:val="-1"/>
          <w:sz w:val="22"/>
          <w:szCs w:val="22"/>
        </w:rPr>
        <w:t>z</w:t>
      </w:r>
      <w:r w:rsidRPr="00AC7437">
        <w:rPr>
          <w:rFonts w:asciiTheme="minorHAnsi" w:hAnsiTheme="minorHAnsi"/>
          <w:spacing w:val="2"/>
          <w:sz w:val="22"/>
          <w:szCs w:val="22"/>
        </w:rPr>
        <w:t>a</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z w:val="22"/>
          <w:szCs w:val="22"/>
        </w:rPr>
        <w:t>l</w:t>
      </w:r>
      <w:r w:rsidR="00820DBD">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z w:val="22"/>
          <w:szCs w:val="22"/>
        </w:rPr>
        <w:t>n</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2"/>
          <w:sz w:val="22"/>
          <w:szCs w:val="22"/>
        </w:rPr>
        <w:t>a</w:t>
      </w:r>
      <w:r w:rsidRPr="00AC7437">
        <w:rPr>
          <w:rFonts w:asciiTheme="minorHAnsi" w:hAnsiTheme="minorHAnsi"/>
          <w:sz w:val="22"/>
          <w:szCs w:val="22"/>
        </w:rPr>
        <w:t>l</w:t>
      </w:r>
      <w:r w:rsidR="00820DBD">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ord</w:t>
      </w:r>
      <w:r w:rsidRPr="00AC7437">
        <w:rPr>
          <w:rFonts w:asciiTheme="minorHAnsi" w:hAnsiTheme="minorHAnsi"/>
          <w:spacing w:val="1"/>
          <w:sz w:val="22"/>
          <w:szCs w:val="22"/>
        </w:rPr>
        <w:t>s</w:t>
      </w:r>
      <w:r w:rsidRPr="00AC7437">
        <w:rPr>
          <w:rFonts w:asciiTheme="minorHAnsi" w:hAnsiTheme="minorHAnsi"/>
          <w:sz w:val="22"/>
          <w:szCs w:val="22"/>
        </w:rPr>
        <w:t>.</w:t>
      </w:r>
      <w:r w:rsidRPr="00AC7437">
        <w:rPr>
          <w:rFonts w:asciiTheme="minorHAnsi" w:hAnsiTheme="minorHAnsi"/>
          <w:spacing w:val="3"/>
          <w:sz w:val="22"/>
          <w:szCs w:val="22"/>
        </w:rPr>
        <w:t>F</w:t>
      </w:r>
      <w:r w:rsidRPr="00AC7437">
        <w:rPr>
          <w:rFonts w:asciiTheme="minorHAnsi" w:hAnsiTheme="minorHAnsi"/>
          <w:sz w:val="22"/>
          <w:szCs w:val="22"/>
        </w:rPr>
        <w:t>a</w:t>
      </w:r>
      <w:r w:rsidRPr="00AC7437">
        <w:rPr>
          <w:rFonts w:asciiTheme="minorHAnsi" w:hAnsiTheme="minorHAnsi"/>
          <w:spacing w:val="4"/>
          <w:sz w:val="22"/>
          <w:szCs w:val="22"/>
        </w:rPr>
        <w:t>m</w:t>
      </w:r>
      <w:r w:rsidRPr="00AC7437">
        <w:rPr>
          <w:rFonts w:asciiTheme="minorHAnsi" w:hAnsiTheme="minorHAnsi"/>
          <w:spacing w:val="-1"/>
          <w:sz w:val="22"/>
          <w:szCs w:val="22"/>
        </w:rPr>
        <w:t>ili</w:t>
      </w:r>
      <w:r w:rsidRPr="00AC7437">
        <w:rPr>
          <w:rFonts w:asciiTheme="minorHAnsi" w:hAnsiTheme="minorHAnsi"/>
          <w:sz w:val="22"/>
          <w:szCs w:val="22"/>
        </w:rPr>
        <w:t>ari</w:t>
      </w:r>
      <w:r w:rsidRPr="00AC7437">
        <w:rPr>
          <w:rFonts w:asciiTheme="minorHAnsi" w:hAnsiTheme="minorHAnsi"/>
          <w:spacing w:val="2"/>
          <w:sz w:val="22"/>
          <w:szCs w:val="22"/>
        </w:rPr>
        <w:t>t</w:t>
      </w:r>
      <w:r w:rsidRPr="00AC7437">
        <w:rPr>
          <w:rFonts w:asciiTheme="minorHAnsi" w:hAnsiTheme="minorHAnsi"/>
          <w:sz w:val="22"/>
          <w:szCs w:val="22"/>
        </w:rPr>
        <w:t>y</w:t>
      </w:r>
      <w:r w:rsidR="00820DBD">
        <w:rPr>
          <w:rFonts w:asciiTheme="minorHAnsi" w:hAnsiTheme="minorHAnsi"/>
          <w:sz w:val="22"/>
          <w:szCs w:val="22"/>
        </w:rPr>
        <w:t xml:space="preserve"> </w:t>
      </w:r>
      <w:r w:rsidRPr="00AC7437">
        <w:rPr>
          <w:rFonts w:asciiTheme="minorHAnsi" w:hAnsiTheme="minorHAnsi"/>
          <w:sz w:val="22"/>
          <w:szCs w:val="22"/>
        </w:rPr>
        <w:t>w</w:t>
      </w:r>
      <w:r w:rsidRPr="00AC7437">
        <w:rPr>
          <w:rFonts w:asciiTheme="minorHAnsi" w:hAnsiTheme="minorHAnsi"/>
          <w:spacing w:val="1"/>
          <w:sz w:val="22"/>
          <w:szCs w:val="22"/>
        </w:rPr>
        <w:t>i</w:t>
      </w:r>
      <w:r w:rsidRPr="00AC7437">
        <w:rPr>
          <w:rFonts w:asciiTheme="minorHAnsi" w:hAnsiTheme="minorHAnsi"/>
          <w:sz w:val="22"/>
          <w:szCs w:val="22"/>
        </w:rPr>
        <w:t>th</w:t>
      </w:r>
      <w:r w:rsidR="00820DBD">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l</w:t>
      </w:r>
      <w:r w:rsidRPr="00AC7437">
        <w:rPr>
          <w:rFonts w:asciiTheme="minorHAnsi" w:hAnsiTheme="minorHAnsi"/>
          <w:sz w:val="22"/>
          <w:szCs w:val="22"/>
        </w:rPr>
        <w:t>l</w:t>
      </w:r>
      <w:r w:rsidR="00820DBD">
        <w:rPr>
          <w:rFonts w:asciiTheme="minorHAnsi" w:hAnsiTheme="minorHAnsi"/>
          <w:sz w:val="22"/>
          <w:szCs w:val="22"/>
        </w:rPr>
        <w:t xml:space="preserve"> </w:t>
      </w:r>
      <w:r w:rsidRPr="00AC7437">
        <w:rPr>
          <w:rFonts w:asciiTheme="minorHAnsi" w:hAnsiTheme="minorHAnsi"/>
          <w:spacing w:val="3"/>
          <w:sz w:val="22"/>
          <w:szCs w:val="22"/>
        </w:rPr>
        <w:t>k</w:t>
      </w:r>
      <w:r w:rsidRPr="00AC7437">
        <w:rPr>
          <w:rFonts w:asciiTheme="minorHAnsi" w:hAnsiTheme="minorHAnsi"/>
          <w:spacing w:val="2"/>
          <w:sz w:val="22"/>
          <w:szCs w:val="22"/>
        </w:rPr>
        <w:t>e</w:t>
      </w:r>
      <w:r w:rsidRPr="00AC7437">
        <w:rPr>
          <w:rFonts w:asciiTheme="minorHAnsi" w:hAnsiTheme="minorHAnsi"/>
          <w:sz w:val="22"/>
          <w:szCs w:val="22"/>
        </w:rPr>
        <w:t xml:space="preserve">y </w:t>
      </w:r>
      <w:r w:rsidRPr="00AC7437">
        <w:rPr>
          <w:rFonts w:asciiTheme="minorHAnsi" w:hAnsiTheme="minorHAnsi"/>
          <w:sz w:val="22"/>
          <w:szCs w:val="22"/>
        </w:rPr>
        <w:lastRenderedPageBreak/>
        <w:t>a</w:t>
      </w:r>
      <w:r w:rsidRPr="00AC7437">
        <w:rPr>
          <w:rFonts w:asciiTheme="minorHAnsi" w:hAnsiTheme="minorHAnsi"/>
          <w:spacing w:val="1"/>
          <w:sz w:val="22"/>
          <w:szCs w:val="22"/>
        </w:rPr>
        <w:t>s</w:t>
      </w:r>
      <w:r w:rsidRPr="00AC7437">
        <w:rPr>
          <w:rFonts w:asciiTheme="minorHAnsi" w:hAnsiTheme="minorHAnsi"/>
          <w:sz w:val="22"/>
          <w:szCs w:val="22"/>
        </w:rPr>
        <w:t>p</w:t>
      </w:r>
      <w:r w:rsidRPr="00AC7437">
        <w:rPr>
          <w:rFonts w:asciiTheme="minorHAnsi" w:hAnsiTheme="minorHAnsi"/>
          <w:spacing w:val="-1"/>
          <w:sz w:val="22"/>
          <w:szCs w:val="22"/>
        </w:rPr>
        <w:t>e</w:t>
      </w:r>
      <w:r w:rsidRPr="00AC7437">
        <w:rPr>
          <w:rFonts w:asciiTheme="minorHAnsi" w:hAnsiTheme="minorHAnsi"/>
          <w:spacing w:val="1"/>
          <w:sz w:val="22"/>
          <w:szCs w:val="22"/>
        </w:rPr>
        <w:t>c</w:t>
      </w:r>
      <w:r w:rsidRPr="00AC7437">
        <w:rPr>
          <w:rFonts w:asciiTheme="minorHAnsi" w:hAnsiTheme="minorHAnsi"/>
          <w:sz w:val="22"/>
          <w:szCs w:val="22"/>
        </w:rPr>
        <w:t>ts</w:t>
      </w:r>
      <w:r w:rsidR="00820DBD">
        <w:rPr>
          <w:rFonts w:asciiTheme="minorHAnsi" w:hAnsiTheme="minorHAnsi"/>
          <w:sz w:val="22"/>
          <w:szCs w:val="22"/>
        </w:rPr>
        <w:t xml:space="preserve"> </w:t>
      </w:r>
      <w:r w:rsidRPr="00AC7437">
        <w:rPr>
          <w:rFonts w:asciiTheme="minorHAnsi" w:hAnsiTheme="minorHAnsi"/>
          <w:sz w:val="22"/>
          <w:szCs w:val="22"/>
        </w:rPr>
        <w:t xml:space="preserve">of </w:t>
      </w:r>
      <w:r w:rsidRPr="00AC7437">
        <w:rPr>
          <w:rFonts w:asciiTheme="minorHAnsi" w:hAnsiTheme="minorHAnsi"/>
          <w:spacing w:val="1"/>
          <w:sz w:val="22"/>
          <w:szCs w:val="22"/>
        </w:rPr>
        <w:t>G</w:t>
      </w:r>
      <w:r w:rsidRPr="00AC7437">
        <w:rPr>
          <w:rFonts w:asciiTheme="minorHAnsi" w:hAnsiTheme="minorHAnsi"/>
          <w:sz w:val="22"/>
          <w:szCs w:val="22"/>
        </w:rPr>
        <w:t>oN</w:t>
      </w:r>
      <w:r w:rsidR="00820DBD">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cc</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z w:val="22"/>
          <w:szCs w:val="22"/>
        </w:rPr>
        <w:t>nt</w:t>
      </w:r>
      <w:r w:rsidRPr="00AC7437">
        <w:rPr>
          <w:rFonts w:asciiTheme="minorHAnsi" w:hAnsiTheme="minorHAnsi"/>
          <w:spacing w:val="1"/>
          <w:sz w:val="22"/>
          <w:szCs w:val="22"/>
        </w:rPr>
        <w:t>i</w:t>
      </w:r>
      <w:r w:rsidRPr="00AC7437">
        <w:rPr>
          <w:rFonts w:asciiTheme="minorHAnsi" w:hAnsiTheme="minorHAnsi"/>
          <w:sz w:val="22"/>
          <w:szCs w:val="22"/>
        </w:rPr>
        <w:t>ng</w:t>
      </w:r>
      <w:r w:rsidRPr="00AC7437">
        <w:rPr>
          <w:rFonts w:asciiTheme="minorHAnsi" w:hAnsiTheme="minorHAnsi"/>
          <w:spacing w:val="3"/>
          <w:sz w:val="22"/>
          <w:szCs w:val="22"/>
        </w:rPr>
        <w:t>s</w:t>
      </w:r>
      <w:r w:rsidRPr="00AC7437">
        <w:rPr>
          <w:rFonts w:asciiTheme="minorHAnsi" w:hAnsiTheme="minorHAnsi"/>
          <w:spacing w:val="-4"/>
          <w:sz w:val="22"/>
          <w:szCs w:val="22"/>
        </w:rPr>
        <w:t>y</w:t>
      </w:r>
      <w:r w:rsidRPr="00AC7437">
        <w:rPr>
          <w:rFonts w:asciiTheme="minorHAnsi" w:hAnsiTheme="minorHAnsi"/>
          <w:spacing w:val="1"/>
          <w:sz w:val="22"/>
          <w:szCs w:val="22"/>
        </w:rPr>
        <w:t>s</w:t>
      </w:r>
      <w:r w:rsidRPr="00AC7437">
        <w:rPr>
          <w:rFonts w:asciiTheme="minorHAnsi" w:hAnsiTheme="minorHAnsi"/>
          <w:sz w:val="22"/>
          <w:szCs w:val="22"/>
        </w:rPr>
        <w:t>te</w:t>
      </w:r>
      <w:r w:rsidRPr="00AC7437">
        <w:rPr>
          <w:rFonts w:asciiTheme="minorHAnsi" w:hAnsiTheme="minorHAnsi"/>
          <w:spacing w:val="4"/>
          <w:sz w:val="22"/>
          <w:szCs w:val="22"/>
        </w:rPr>
        <w:t>m</w:t>
      </w:r>
      <w:r w:rsidRPr="00AC7437">
        <w:rPr>
          <w:rFonts w:asciiTheme="minorHAnsi" w:hAnsiTheme="minorHAnsi"/>
          <w:spacing w:val="1"/>
          <w:sz w:val="22"/>
          <w:szCs w:val="22"/>
        </w:rPr>
        <w:t>s</w:t>
      </w:r>
      <w:r w:rsidRPr="00AC7437">
        <w:rPr>
          <w:rFonts w:asciiTheme="minorHAnsi" w:hAnsiTheme="minorHAnsi"/>
          <w:sz w:val="22"/>
          <w:szCs w:val="22"/>
        </w:rPr>
        <w:t>.A</w:t>
      </w:r>
      <w:r w:rsidR="00820DBD">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2"/>
          <w:sz w:val="22"/>
          <w:szCs w:val="22"/>
        </w:rPr>
        <w:t>i</w:t>
      </w:r>
      <w:r w:rsidRPr="00AC7437">
        <w:rPr>
          <w:rFonts w:asciiTheme="minorHAnsi" w:hAnsiTheme="minorHAnsi"/>
          <w:spacing w:val="4"/>
          <w:sz w:val="22"/>
          <w:szCs w:val="22"/>
        </w:rPr>
        <w:t>m</w:t>
      </w:r>
      <w:r w:rsidRPr="00AC7437">
        <w:rPr>
          <w:rFonts w:asciiTheme="minorHAnsi" w:hAnsiTheme="minorHAnsi"/>
          <w:spacing w:val="-3"/>
          <w:sz w:val="22"/>
          <w:szCs w:val="22"/>
        </w:rPr>
        <w:t>u</w:t>
      </w:r>
      <w:r w:rsidRPr="00AC7437">
        <w:rPr>
          <w:rFonts w:asciiTheme="minorHAnsi" w:hAnsiTheme="minorHAnsi"/>
          <w:sz w:val="22"/>
          <w:szCs w:val="22"/>
        </w:rPr>
        <w:t>m</w:t>
      </w:r>
      <w:r w:rsidR="00820DBD">
        <w:rPr>
          <w:rFonts w:asciiTheme="minorHAnsi" w:hAnsiTheme="minorHAnsi"/>
          <w:sz w:val="22"/>
          <w:szCs w:val="22"/>
        </w:rPr>
        <w:t xml:space="preserve"> </w:t>
      </w:r>
      <w:r w:rsidRPr="00AC7437">
        <w:rPr>
          <w:rFonts w:asciiTheme="minorHAnsi" w:hAnsiTheme="minorHAnsi"/>
          <w:sz w:val="22"/>
          <w:szCs w:val="22"/>
        </w:rPr>
        <w:t>of</w:t>
      </w:r>
      <w:r w:rsidR="00820DBD">
        <w:rPr>
          <w:rFonts w:asciiTheme="minorHAnsi" w:hAnsiTheme="minorHAnsi"/>
          <w:sz w:val="22"/>
          <w:szCs w:val="22"/>
        </w:rPr>
        <w:t xml:space="preserve"> </w:t>
      </w:r>
      <w:r w:rsidRPr="00AC7437">
        <w:rPr>
          <w:rFonts w:asciiTheme="minorHAnsi" w:hAnsiTheme="minorHAnsi"/>
          <w:sz w:val="22"/>
          <w:szCs w:val="22"/>
        </w:rPr>
        <w:t xml:space="preserve">2 </w:t>
      </w:r>
      <w:r w:rsidRPr="00AC7437">
        <w:rPr>
          <w:rFonts w:asciiTheme="minorHAnsi" w:hAnsiTheme="minorHAnsi"/>
          <w:spacing w:val="-4"/>
          <w:sz w:val="22"/>
          <w:szCs w:val="22"/>
        </w:rPr>
        <w:t>y</w:t>
      </w:r>
      <w:r w:rsidRPr="00AC7437">
        <w:rPr>
          <w:rFonts w:asciiTheme="minorHAnsi" w:hAnsiTheme="minorHAnsi"/>
          <w:spacing w:val="2"/>
          <w:sz w:val="22"/>
          <w:szCs w:val="22"/>
        </w:rPr>
        <w:t>e</w:t>
      </w:r>
      <w:r w:rsidRPr="00AC7437">
        <w:rPr>
          <w:rFonts w:asciiTheme="minorHAnsi" w:hAnsiTheme="minorHAnsi"/>
          <w:sz w:val="22"/>
          <w:szCs w:val="22"/>
        </w:rPr>
        <w:t>ar</w:t>
      </w:r>
      <w:r w:rsidRPr="00AC7437">
        <w:rPr>
          <w:rFonts w:asciiTheme="minorHAnsi" w:hAnsiTheme="minorHAnsi"/>
          <w:spacing w:val="4"/>
          <w:sz w:val="22"/>
          <w:szCs w:val="22"/>
        </w:rPr>
        <w:t>s</w:t>
      </w:r>
      <w:r w:rsidRPr="00AC7437">
        <w:rPr>
          <w:rFonts w:asciiTheme="minorHAnsi" w:hAnsiTheme="minorHAnsi"/>
          <w:sz w:val="22"/>
          <w:szCs w:val="22"/>
        </w:rPr>
        <w:t>’ e</w:t>
      </w:r>
      <w:r w:rsidRPr="00AC7437">
        <w:rPr>
          <w:rFonts w:asciiTheme="minorHAnsi" w:hAnsiTheme="minorHAnsi"/>
          <w:spacing w:val="1"/>
          <w:sz w:val="22"/>
          <w:szCs w:val="22"/>
        </w:rPr>
        <w:t>x</w:t>
      </w:r>
      <w:r w:rsidRPr="00AC7437">
        <w:rPr>
          <w:rFonts w:asciiTheme="minorHAnsi" w:hAnsiTheme="minorHAnsi"/>
          <w:spacing w:val="2"/>
          <w:sz w:val="22"/>
          <w:szCs w:val="22"/>
        </w:rPr>
        <w:t>p</w:t>
      </w:r>
      <w:r w:rsidRPr="00AC7437">
        <w:rPr>
          <w:rFonts w:asciiTheme="minorHAnsi" w:hAnsiTheme="minorHAnsi"/>
          <w:sz w:val="22"/>
          <w:szCs w:val="22"/>
        </w:rPr>
        <w:t>eri</w:t>
      </w:r>
      <w:r w:rsidRPr="00AC7437">
        <w:rPr>
          <w:rFonts w:asciiTheme="minorHAnsi" w:hAnsiTheme="minorHAnsi"/>
          <w:spacing w:val="1"/>
          <w:sz w:val="22"/>
          <w:szCs w:val="22"/>
        </w:rPr>
        <w:t>e</w:t>
      </w:r>
      <w:r w:rsidRPr="00AC7437">
        <w:rPr>
          <w:rFonts w:asciiTheme="minorHAnsi" w:hAnsiTheme="minorHAnsi"/>
          <w:sz w:val="22"/>
          <w:szCs w:val="22"/>
        </w:rPr>
        <w:t>n</w:t>
      </w:r>
      <w:r w:rsidRPr="00AC7437">
        <w:rPr>
          <w:rFonts w:asciiTheme="minorHAnsi" w:hAnsiTheme="minorHAnsi"/>
          <w:spacing w:val="1"/>
          <w:sz w:val="22"/>
          <w:szCs w:val="22"/>
        </w:rPr>
        <w:t>c</w:t>
      </w:r>
      <w:r w:rsidRPr="00AC7437">
        <w:rPr>
          <w:rFonts w:asciiTheme="minorHAnsi" w:hAnsiTheme="minorHAnsi"/>
          <w:sz w:val="22"/>
          <w:szCs w:val="22"/>
        </w:rPr>
        <w:t>e</w:t>
      </w:r>
      <w:r w:rsidR="00820DBD">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 xml:space="preserve">n the </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pacing w:val="1"/>
          <w:sz w:val="22"/>
          <w:szCs w:val="22"/>
        </w:rPr>
        <w:t>ci</w:t>
      </w:r>
      <w:r w:rsidRPr="00AC7437">
        <w:rPr>
          <w:rFonts w:asciiTheme="minorHAnsi" w:hAnsiTheme="minorHAnsi"/>
          <w:sz w:val="22"/>
          <w:szCs w:val="22"/>
        </w:rPr>
        <w:t xml:space="preserve">al </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a</w:t>
      </w:r>
      <w:r w:rsidRPr="00AC7437">
        <w:rPr>
          <w:rFonts w:asciiTheme="minorHAnsi" w:hAnsiTheme="minorHAnsi"/>
          <w:spacing w:val="-1"/>
          <w:sz w:val="22"/>
          <w:szCs w:val="22"/>
        </w:rPr>
        <w:t>g</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820DBD">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820DBD">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cc</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z w:val="22"/>
          <w:szCs w:val="22"/>
        </w:rPr>
        <w:t>n</w:t>
      </w:r>
      <w:r w:rsidRPr="00AC7437">
        <w:rPr>
          <w:rFonts w:asciiTheme="minorHAnsi" w:hAnsiTheme="minorHAnsi"/>
          <w:spacing w:val="2"/>
          <w:sz w:val="22"/>
          <w:szCs w:val="22"/>
        </w:rPr>
        <w:t>t</w:t>
      </w:r>
      <w:r w:rsidR="00820DBD">
        <w:rPr>
          <w:rFonts w:asciiTheme="minorHAnsi" w:hAnsiTheme="minorHAnsi"/>
          <w:spacing w:val="2"/>
          <w:sz w:val="22"/>
          <w:szCs w:val="22"/>
        </w:rPr>
        <w:t xml:space="preserve"> </w:t>
      </w:r>
      <w:r w:rsidRPr="00AC7437">
        <w:rPr>
          <w:rFonts w:asciiTheme="minorHAnsi" w:hAnsiTheme="minorHAnsi"/>
          <w:sz w:val="22"/>
          <w:szCs w:val="22"/>
        </w:rPr>
        <w:t>sprepara</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on</w:t>
      </w:r>
      <w:r w:rsidR="00820DBD">
        <w:rPr>
          <w:rFonts w:asciiTheme="minorHAnsi" w:hAnsiTheme="minorHAnsi"/>
          <w:sz w:val="22"/>
          <w:szCs w:val="22"/>
        </w:rPr>
        <w:t xml:space="preserve"> </w:t>
      </w:r>
      <w:r w:rsidRPr="00AC7437">
        <w:rPr>
          <w:rFonts w:asciiTheme="minorHAnsi" w:hAnsiTheme="minorHAnsi"/>
          <w:sz w:val="22"/>
          <w:szCs w:val="22"/>
        </w:rPr>
        <w:t>of</w:t>
      </w:r>
      <w:r w:rsidR="00820DBD">
        <w:rPr>
          <w:rFonts w:asciiTheme="minorHAnsi" w:hAnsiTheme="minorHAnsi"/>
          <w:sz w:val="22"/>
          <w:szCs w:val="22"/>
        </w:rPr>
        <w:t xml:space="preserve"> </w:t>
      </w:r>
      <w:r w:rsidRPr="00AC7437">
        <w:rPr>
          <w:rFonts w:asciiTheme="minorHAnsi" w:hAnsiTheme="minorHAnsi"/>
          <w:sz w:val="22"/>
          <w:szCs w:val="22"/>
        </w:rPr>
        <w:t>a</w:t>
      </w:r>
      <w:r w:rsidR="00820DBD">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o</w:t>
      </w:r>
      <w:r w:rsidRPr="00AC7437">
        <w:rPr>
          <w:rFonts w:asciiTheme="minorHAnsi" w:hAnsiTheme="minorHAnsi"/>
          <w:sz w:val="22"/>
          <w:szCs w:val="22"/>
        </w:rPr>
        <w:t>n</w:t>
      </w:r>
      <w:r w:rsidRPr="00AC7437">
        <w:rPr>
          <w:rFonts w:asciiTheme="minorHAnsi" w:hAnsiTheme="minorHAnsi"/>
          <w:spacing w:val="-1"/>
          <w:sz w:val="22"/>
          <w:szCs w:val="22"/>
        </w:rPr>
        <w:t>o</w:t>
      </w:r>
      <w:r w:rsidRPr="00AC7437">
        <w:rPr>
          <w:rFonts w:asciiTheme="minorHAnsi" w:hAnsiTheme="minorHAnsi"/>
          <w:sz w:val="22"/>
          <w:szCs w:val="22"/>
        </w:rPr>
        <w:t>r</w:t>
      </w:r>
      <w:r w:rsidR="00820DBD">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u</w:t>
      </w:r>
      <w:r w:rsidRPr="00AC7437">
        <w:rPr>
          <w:rFonts w:asciiTheme="minorHAnsi" w:hAnsiTheme="minorHAnsi"/>
          <w:spacing w:val="-1"/>
          <w:sz w:val="22"/>
          <w:szCs w:val="22"/>
        </w:rPr>
        <w:t>n</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z w:val="22"/>
          <w:szCs w:val="22"/>
        </w:rPr>
        <w:t>d</w:t>
      </w:r>
      <w:r w:rsidR="00820DBD">
        <w:rPr>
          <w:rFonts w:asciiTheme="minorHAnsi" w:hAnsiTheme="minorHAnsi"/>
          <w:sz w:val="22"/>
          <w:szCs w:val="22"/>
        </w:rPr>
        <w:t xml:space="preserve"> </w:t>
      </w:r>
      <w:r w:rsidRPr="00AC7437">
        <w:rPr>
          <w:rFonts w:asciiTheme="minorHAnsi" w:hAnsiTheme="minorHAnsi"/>
          <w:sz w:val="22"/>
          <w:szCs w:val="22"/>
        </w:rPr>
        <w:t>pro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820DBD">
        <w:rPr>
          <w:rFonts w:asciiTheme="minorHAnsi" w:hAnsiTheme="minorHAnsi"/>
          <w:sz w:val="22"/>
          <w:szCs w:val="22"/>
        </w:rPr>
        <w:t xml:space="preserve"> </w:t>
      </w:r>
      <w:r w:rsidRPr="00AC7437">
        <w:rPr>
          <w:rFonts w:asciiTheme="minorHAnsi" w:hAnsiTheme="minorHAnsi"/>
          <w:sz w:val="22"/>
          <w:szCs w:val="22"/>
        </w:rPr>
        <w:t>wo</w:t>
      </w:r>
      <w:r w:rsidRPr="00AC7437">
        <w:rPr>
          <w:rFonts w:asciiTheme="minorHAnsi" w:hAnsiTheme="minorHAnsi"/>
          <w:spacing w:val="2"/>
          <w:sz w:val="22"/>
          <w:szCs w:val="22"/>
        </w:rPr>
        <w:t>u</w:t>
      </w:r>
      <w:r w:rsidRPr="00AC7437">
        <w:rPr>
          <w:rFonts w:asciiTheme="minorHAnsi" w:hAnsiTheme="minorHAnsi"/>
          <w:spacing w:val="-1"/>
          <w:sz w:val="22"/>
          <w:szCs w:val="22"/>
        </w:rPr>
        <w:t>l</w:t>
      </w:r>
      <w:r w:rsidRPr="00AC7437">
        <w:rPr>
          <w:rFonts w:asciiTheme="minorHAnsi" w:hAnsiTheme="minorHAnsi"/>
          <w:sz w:val="22"/>
          <w:szCs w:val="22"/>
        </w:rPr>
        <w:t>d</w:t>
      </w:r>
      <w:r w:rsidR="00820DBD">
        <w:rPr>
          <w:rFonts w:asciiTheme="minorHAnsi" w:hAnsiTheme="minorHAnsi"/>
          <w:sz w:val="22"/>
          <w:szCs w:val="22"/>
        </w:rPr>
        <w:t xml:space="preserve"> </w:t>
      </w:r>
      <w:r w:rsidRPr="00AC7437">
        <w:rPr>
          <w:rFonts w:asciiTheme="minorHAnsi" w:hAnsiTheme="minorHAnsi"/>
          <w:spacing w:val="2"/>
          <w:sz w:val="22"/>
          <w:szCs w:val="22"/>
        </w:rPr>
        <w:t>b</w:t>
      </w:r>
      <w:r w:rsidRPr="00AC7437">
        <w:rPr>
          <w:rFonts w:asciiTheme="minorHAnsi" w:hAnsiTheme="minorHAnsi"/>
          <w:sz w:val="22"/>
          <w:szCs w:val="22"/>
        </w:rPr>
        <w:t>e</w:t>
      </w:r>
      <w:r w:rsidRPr="00AC7437">
        <w:rPr>
          <w:rFonts w:asciiTheme="minorHAnsi" w:hAnsiTheme="minorHAnsi"/>
          <w:spacing w:val="2"/>
          <w:sz w:val="22"/>
          <w:szCs w:val="22"/>
        </w:rPr>
        <w:t>h</w:t>
      </w:r>
      <w:r w:rsidRPr="00AC7437">
        <w:rPr>
          <w:rFonts w:asciiTheme="minorHAnsi" w:hAnsiTheme="minorHAnsi"/>
          <w:spacing w:val="1"/>
          <w:sz w:val="22"/>
          <w:szCs w:val="22"/>
        </w:rPr>
        <w:t>i</w:t>
      </w:r>
      <w:r w:rsidRPr="00AC7437">
        <w:rPr>
          <w:rFonts w:asciiTheme="minorHAnsi" w:hAnsiTheme="minorHAnsi"/>
          <w:sz w:val="22"/>
          <w:szCs w:val="22"/>
        </w:rPr>
        <w:t>g</w:t>
      </w:r>
      <w:r w:rsidRPr="00AC7437">
        <w:rPr>
          <w:rFonts w:asciiTheme="minorHAnsi" w:hAnsiTheme="minorHAnsi"/>
          <w:spacing w:val="-1"/>
          <w:sz w:val="22"/>
          <w:szCs w:val="22"/>
        </w:rPr>
        <w:t>h</w:t>
      </w:r>
      <w:r w:rsidRPr="00AC7437">
        <w:rPr>
          <w:rFonts w:asciiTheme="minorHAnsi" w:hAnsiTheme="minorHAnsi"/>
          <w:spacing w:val="4"/>
          <w:sz w:val="22"/>
          <w:szCs w:val="22"/>
        </w:rPr>
        <w:t>l</w:t>
      </w:r>
      <w:r w:rsidRPr="00AC7437">
        <w:rPr>
          <w:rFonts w:asciiTheme="minorHAnsi" w:hAnsiTheme="minorHAnsi"/>
          <w:sz w:val="22"/>
          <w:szCs w:val="22"/>
        </w:rPr>
        <w:t>y</w:t>
      </w:r>
      <w:r w:rsidR="00820DBD">
        <w:rPr>
          <w:rFonts w:asciiTheme="minorHAnsi" w:hAnsiTheme="minorHAnsi"/>
          <w:sz w:val="22"/>
          <w:szCs w:val="22"/>
        </w:rPr>
        <w:t xml:space="preserve"> </w:t>
      </w:r>
      <w:r w:rsidRPr="00AC7437">
        <w:rPr>
          <w:rFonts w:asciiTheme="minorHAnsi" w:hAnsiTheme="minorHAnsi"/>
          <w:spacing w:val="2"/>
          <w:sz w:val="22"/>
          <w:szCs w:val="22"/>
        </w:rPr>
        <w:t>d</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pacing w:val="1"/>
          <w:sz w:val="22"/>
          <w:szCs w:val="22"/>
        </w:rPr>
        <w:t>r</w:t>
      </w:r>
      <w:r w:rsidRPr="00AC7437">
        <w:rPr>
          <w:rFonts w:asciiTheme="minorHAnsi" w:hAnsiTheme="minorHAnsi"/>
          <w:sz w:val="22"/>
          <w:szCs w:val="22"/>
        </w:rPr>
        <w:t>a</w:t>
      </w:r>
      <w:r w:rsidRPr="00AC7437">
        <w:rPr>
          <w:rFonts w:asciiTheme="minorHAnsi" w:hAnsiTheme="minorHAnsi"/>
          <w:spacing w:val="1"/>
          <w:sz w:val="22"/>
          <w:szCs w:val="22"/>
        </w:rPr>
        <w:t>b</w:t>
      </w:r>
      <w:r w:rsidRPr="00AC7437">
        <w:rPr>
          <w:rFonts w:asciiTheme="minorHAnsi" w:hAnsiTheme="minorHAnsi"/>
          <w:spacing w:val="-1"/>
          <w:sz w:val="22"/>
          <w:szCs w:val="22"/>
        </w:rPr>
        <w:t>l</w:t>
      </w:r>
      <w:r w:rsidRPr="00AC7437">
        <w:rPr>
          <w:rFonts w:asciiTheme="minorHAnsi" w:hAnsiTheme="minorHAnsi"/>
          <w:sz w:val="22"/>
          <w:szCs w:val="22"/>
        </w:rPr>
        <w:t xml:space="preserve">e. </w:t>
      </w:r>
      <w:r w:rsidRPr="00AC7437">
        <w:rPr>
          <w:rFonts w:asciiTheme="minorHAnsi" w:hAnsiTheme="minorHAnsi"/>
          <w:spacing w:val="-1"/>
          <w:sz w:val="22"/>
          <w:szCs w:val="22"/>
        </w:rPr>
        <w:t>E</w:t>
      </w:r>
      <w:r w:rsidRPr="00AC7437">
        <w:rPr>
          <w:rFonts w:asciiTheme="minorHAnsi" w:hAnsiTheme="minorHAnsi"/>
          <w:spacing w:val="1"/>
          <w:sz w:val="22"/>
          <w:szCs w:val="22"/>
        </w:rPr>
        <w:t>xc</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820DBD">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u</w:t>
      </w:r>
      <w:r w:rsidRPr="00AC7437">
        <w:rPr>
          <w:rFonts w:asciiTheme="minorHAnsi" w:hAnsiTheme="minorHAnsi"/>
          <w:sz w:val="22"/>
          <w:szCs w:val="22"/>
        </w:rPr>
        <w:t>ter</w:t>
      </w:r>
      <w:r w:rsidR="00820DBD">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pacing w:val="3"/>
          <w:sz w:val="22"/>
          <w:szCs w:val="22"/>
        </w:rPr>
        <w:t>k</w:t>
      </w:r>
      <w:r w:rsidRPr="00AC7437">
        <w:rPr>
          <w:rFonts w:asciiTheme="minorHAnsi" w:hAnsiTheme="minorHAnsi"/>
          <w:spacing w:val="-1"/>
          <w:sz w:val="22"/>
          <w:szCs w:val="22"/>
        </w:rPr>
        <w:t>ill</w:t>
      </w:r>
      <w:r w:rsidRPr="00AC7437">
        <w:rPr>
          <w:rFonts w:asciiTheme="minorHAnsi" w:hAnsiTheme="minorHAnsi"/>
          <w:sz w:val="22"/>
          <w:szCs w:val="22"/>
        </w:rPr>
        <w:t>s</w:t>
      </w:r>
      <w:r w:rsidR="00820DBD">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00820DBD">
        <w:rPr>
          <w:rFonts w:asciiTheme="minorHAnsi" w:hAnsiTheme="minorHAnsi"/>
          <w:sz w:val="22"/>
          <w:szCs w:val="22"/>
        </w:rPr>
        <w:t xml:space="preserve"> </w:t>
      </w:r>
      <w:r w:rsidRPr="00AC7437">
        <w:rPr>
          <w:rFonts w:asciiTheme="minorHAnsi" w:hAnsiTheme="minorHAnsi"/>
          <w:sz w:val="22"/>
          <w:szCs w:val="22"/>
        </w:rPr>
        <w:t>M</w:t>
      </w:r>
      <w:r w:rsidRPr="00AC7437">
        <w:rPr>
          <w:rFonts w:asciiTheme="minorHAnsi" w:hAnsiTheme="minorHAnsi"/>
          <w:spacing w:val="-1"/>
          <w:sz w:val="22"/>
          <w:szCs w:val="22"/>
        </w:rPr>
        <w:t>i</w:t>
      </w:r>
      <w:r w:rsidRPr="00AC7437">
        <w:rPr>
          <w:rFonts w:asciiTheme="minorHAnsi" w:hAnsiTheme="minorHAnsi"/>
          <w:spacing w:val="1"/>
          <w:sz w:val="22"/>
          <w:szCs w:val="22"/>
        </w:rPr>
        <w:t>cr</w:t>
      </w:r>
      <w:r w:rsidRPr="00AC7437">
        <w:rPr>
          <w:rFonts w:asciiTheme="minorHAnsi" w:hAnsiTheme="minorHAnsi"/>
          <w:sz w:val="22"/>
          <w:szCs w:val="22"/>
        </w:rPr>
        <w:t>o</w:t>
      </w:r>
      <w:r w:rsidRPr="00AC7437">
        <w:rPr>
          <w:rFonts w:asciiTheme="minorHAnsi" w:hAnsiTheme="minorHAnsi"/>
          <w:spacing w:val="1"/>
          <w:sz w:val="22"/>
          <w:szCs w:val="22"/>
        </w:rPr>
        <w:t>s</w:t>
      </w:r>
      <w:r w:rsidRPr="00AC7437">
        <w:rPr>
          <w:rFonts w:asciiTheme="minorHAnsi" w:hAnsiTheme="minorHAnsi"/>
          <w:sz w:val="22"/>
          <w:szCs w:val="22"/>
        </w:rPr>
        <w:t>o</w:t>
      </w:r>
      <w:r w:rsidRPr="00AC7437">
        <w:rPr>
          <w:rFonts w:asciiTheme="minorHAnsi" w:hAnsiTheme="minorHAnsi"/>
          <w:spacing w:val="2"/>
          <w:sz w:val="22"/>
          <w:szCs w:val="22"/>
        </w:rPr>
        <w:t>f</w:t>
      </w:r>
      <w:r w:rsidRPr="00AC7437">
        <w:rPr>
          <w:rFonts w:asciiTheme="minorHAnsi" w:hAnsiTheme="minorHAnsi"/>
          <w:sz w:val="22"/>
          <w:szCs w:val="22"/>
        </w:rPr>
        <w:t>t</w:t>
      </w:r>
      <w:r w:rsidR="00820DBD">
        <w:rPr>
          <w:rFonts w:asciiTheme="minorHAnsi" w:hAnsiTheme="minorHAnsi"/>
          <w:sz w:val="22"/>
          <w:szCs w:val="22"/>
        </w:rPr>
        <w:t xml:space="preserve"> </w:t>
      </w:r>
      <w:r w:rsidRPr="00AC7437">
        <w:rPr>
          <w:rFonts w:asciiTheme="minorHAnsi" w:hAnsiTheme="minorHAnsi"/>
          <w:spacing w:val="1"/>
          <w:sz w:val="22"/>
          <w:szCs w:val="22"/>
        </w:rPr>
        <w:t>O</w:t>
      </w:r>
      <w:r w:rsidRPr="00AC7437">
        <w:rPr>
          <w:rFonts w:asciiTheme="minorHAnsi" w:hAnsiTheme="minorHAnsi"/>
          <w:sz w:val="22"/>
          <w:szCs w:val="22"/>
        </w:rPr>
        <w:t>f</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e</w:t>
      </w:r>
      <w:r w:rsidRPr="00AC7437">
        <w:rPr>
          <w:rFonts w:asciiTheme="minorHAnsi" w:hAnsiTheme="minorHAnsi"/>
          <w:spacing w:val="-1"/>
          <w:sz w:val="22"/>
          <w:szCs w:val="22"/>
        </w:rPr>
        <w:t>E</w:t>
      </w:r>
      <w:r w:rsidRPr="00AC7437">
        <w:rPr>
          <w:rFonts w:asciiTheme="minorHAnsi" w:hAnsiTheme="minorHAnsi"/>
          <w:spacing w:val="1"/>
          <w:sz w:val="22"/>
          <w:szCs w:val="22"/>
        </w:rPr>
        <w:t>xc</w:t>
      </w:r>
      <w:r w:rsidRPr="00AC7437">
        <w:rPr>
          <w:rFonts w:asciiTheme="minorHAnsi" w:hAnsiTheme="minorHAnsi"/>
          <w:sz w:val="22"/>
          <w:szCs w:val="22"/>
        </w:rPr>
        <w:t>e</w:t>
      </w:r>
      <w:r w:rsidR="00820DBD">
        <w:rPr>
          <w:rFonts w:asciiTheme="minorHAnsi" w:hAnsiTheme="minorHAnsi"/>
          <w:sz w:val="22"/>
          <w:szCs w:val="22"/>
        </w:rPr>
        <w:t xml:space="preserve"> </w:t>
      </w:r>
      <w:r w:rsidRPr="00AC7437">
        <w:rPr>
          <w:rFonts w:asciiTheme="minorHAnsi" w:hAnsiTheme="minorHAnsi"/>
          <w:sz w:val="22"/>
          <w:szCs w:val="22"/>
        </w:rPr>
        <w:t>l</w:t>
      </w:r>
      <w:r w:rsidRPr="00AC7437">
        <w:rPr>
          <w:rFonts w:asciiTheme="minorHAnsi" w:hAnsiTheme="minorHAnsi"/>
          <w:spacing w:val="2"/>
          <w:sz w:val="22"/>
          <w:szCs w:val="22"/>
        </w:rPr>
        <w:t>a</w:t>
      </w:r>
      <w:r w:rsidRPr="00AC7437">
        <w:rPr>
          <w:rFonts w:asciiTheme="minorHAnsi" w:hAnsiTheme="minorHAnsi"/>
          <w:sz w:val="22"/>
          <w:szCs w:val="22"/>
        </w:rPr>
        <w:t>nd</w:t>
      </w:r>
      <w:r w:rsidR="00820DBD">
        <w:rPr>
          <w:rFonts w:asciiTheme="minorHAnsi" w:hAnsiTheme="minorHAnsi"/>
          <w:sz w:val="22"/>
          <w:szCs w:val="22"/>
        </w:rPr>
        <w:t xml:space="preserve"> </w:t>
      </w:r>
      <w:r w:rsidRPr="00AC7437">
        <w:rPr>
          <w:rFonts w:asciiTheme="minorHAnsi" w:hAnsiTheme="minorHAnsi"/>
          <w:spacing w:val="2"/>
          <w:sz w:val="22"/>
          <w:szCs w:val="22"/>
        </w:rPr>
        <w:t>M</w:t>
      </w:r>
      <w:r w:rsidRPr="00AC7437">
        <w:rPr>
          <w:rFonts w:asciiTheme="minorHAnsi" w:hAnsiTheme="minorHAnsi"/>
          <w:spacing w:val="-1"/>
          <w:sz w:val="22"/>
          <w:szCs w:val="22"/>
        </w:rPr>
        <w:t>i</w:t>
      </w:r>
      <w:r w:rsidRPr="00AC7437">
        <w:rPr>
          <w:rFonts w:asciiTheme="minorHAnsi" w:hAnsiTheme="minorHAnsi"/>
          <w:spacing w:val="1"/>
          <w:sz w:val="22"/>
          <w:szCs w:val="22"/>
        </w:rPr>
        <w:t>cr</w:t>
      </w:r>
      <w:r w:rsidRPr="00AC7437">
        <w:rPr>
          <w:rFonts w:asciiTheme="minorHAnsi" w:hAnsiTheme="minorHAnsi"/>
          <w:sz w:val="22"/>
          <w:szCs w:val="22"/>
        </w:rPr>
        <w:t>o</w:t>
      </w:r>
      <w:r w:rsidRPr="00AC7437">
        <w:rPr>
          <w:rFonts w:asciiTheme="minorHAnsi" w:hAnsiTheme="minorHAnsi"/>
          <w:spacing w:val="1"/>
          <w:sz w:val="22"/>
          <w:szCs w:val="22"/>
        </w:rPr>
        <w:t>s</w:t>
      </w:r>
      <w:r w:rsidRPr="00AC7437">
        <w:rPr>
          <w:rFonts w:asciiTheme="minorHAnsi" w:hAnsiTheme="minorHAnsi"/>
          <w:sz w:val="22"/>
          <w:szCs w:val="22"/>
        </w:rPr>
        <w:t>o</w:t>
      </w:r>
      <w:r w:rsidRPr="00AC7437">
        <w:rPr>
          <w:rFonts w:asciiTheme="minorHAnsi" w:hAnsiTheme="minorHAnsi"/>
          <w:spacing w:val="2"/>
          <w:sz w:val="22"/>
          <w:szCs w:val="22"/>
        </w:rPr>
        <w:t>f</w:t>
      </w:r>
      <w:r w:rsidRPr="00AC7437">
        <w:rPr>
          <w:rFonts w:asciiTheme="minorHAnsi" w:hAnsiTheme="minorHAnsi"/>
          <w:sz w:val="22"/>
          <w:szCs w:val="22"/>
        </w:rPr>
        <w:t>t</w:t>
      </w:r>
      <w:r w:rsidR="00820DBD">
        <w:rPr>
          <w:rFonts w:asciiTheme="minorHAnsi" w:hAnsiTheme="minorHAnsi"/>
          <w:sz w:val="22"/>
          <w:szCs w:val="22"/>
        </w:rPr>
        <w:t xml:space="preserve"> </w:t>
      </w:r>
      <w:r w:rsidRPr="00AC7437">
        <w:rPr>
          <w:rFonts w:asciiTheme="minorHAnsi" w:hAnsiTheme="minorHAnsi"/>
          <w:spacing w:val="1"/>
          <w:sz w:val="22"/>
          <w:szCs w:val="22"/>
        </w:rPr>
        <w:t>O</w:t>
      </w:r>
      <w:r w:rsidRPr="00AC7437">
        <w:rPr>
          <w:rFonts w:asciiTheme="minorHAnsi" w:hAnsiTheme="minorHAnsi"/>
          <w:sz w:val="22"/>
          <w:szCs w:val="22"/>
        </w:rPr>
        <w:t>f</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 xml:space="preserve">e </w:t>
      </w:r>
      <w:r w:rsidRPr="00AC7437">
        <w:rPr>
          <w:rFonts w:asciiTheme="minorHAnsi" w:hAnsiTheme="minorHAnsi"/>
          <w:spacing w:val="9"/>
          <w:sz w:val="22"/>
          <w:szCs w:val="22"/>
        </w:rPr>
        <w:t>W</w:t>
      </w:r>
      <w:r w:rsidRPr="00AC7437">
        <w:rPr>
          <w:rFonts w:asciiTheme="minorHAnsi" w:hAnsiTheme="minorHAnsi"/>
          <w:spacing w:val="-3"/>
          <w:sz w:val="22"/>
          <w:szCs w:val="22"/>
        </w:rPr>
        <w:t>o</w:t>
      </w:r>
      <w:r w:rsidRPr="00AC7437">
        <w:rPr>
          <w:rFonts w:asciiTheme="minorHAnsi" w:hAnsiTheme="minorHAnsi"/>
          <w:spacing w:val="1"/>
          <w:sz w:val="22"/>
          <w:szCs w:val="22"/>
        </w:rPr>
        <w:t>r</w:t>
      </w:r>
      <w:r w:rsidRPr="00AC7437">
        <w:rPr>
          <w:rFonts w:asciiTheme="minorHAnsi" w:hAnsiTheme="minorHAnsi"/>
          <w:sz w:val="22"/>
          <w:szCs w:val="22"/>
        </w:rPr>
        <w:t>d.</w:t>
      </w:r>
      <w:r w:rsidR="00820DBD">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z w:val="22"/>
          <w:szCs w:val="22"/>
        </w:rPr>
        <w:t>o</w:t>
      </w:r>
      <w:r w:rsidRPr="00AC7437">
        <w:rPr>
          <w:rFonts w:asciiTheme="minorHAnsi" w:hAnsiTheme="minorHAnsi"/>
          <w:spacing w:val="1"/>
          <w:sz w:val="22"/>
          <w:szCs w:val="22"/>
        </w:rPr>
        <w:t>s</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z w:val="22"/>
          <w:szCs w:val="22"/>
        </w:rPr>
        <w:t>ng</w:t>
      </w:r>
      <w:r w:rsidR="00820DBD">
        <w:rPr>
          <w:rFonts w:asciiTheme="minorHAnsi" w:hAnsiTheme="minorHAnsi"/>
          <w:sz w:val="22"/>
          <w:szCs w:val="22"/>
        </w:rPr>
        <w:t xml:space="preserve"> </w:t>
      </w:r>
      <w:r w:rsidRPr="00AC7437">
        <w:rPr>
          <w:rFonts w:asciiTheme="minorHAnsi" w:hAnsiTheme="minorHAnsi"/>
          <w:sz w:val="22"/>
          <w:szCs w:val="22"/>
        </w:rPr>
        <w:t>to</w:t>
      </w:r>
      <w:r w:rsidR="00820DBD">
        <w:rPr>
          <w:rFonts w:asciiTheme="minorHAnsi" w:hAnsiTheme="minorHAnsi"/>
          <w:sz w:val="22"/>
          <w:szCs w:val="22"/>
        </w:rPr>
        <w:t xml:space="preserve"> </w:t>
      </w:r>
      <w:r w:rsidRPr="00AC7437">
        <w:rPr>
          <w:rFonts w:asciiTheme="minorHAnsi" w:hAnsiTheme="minorHAnsi"/>
          <w:sz w:val="22"/>
          <w:szCs w:val="22"/>
        </w:rPr>
        <w:t>th</w:t>
      </w:r>
      <w:r w:rsidRPr="00AC7437">
        <w:rPr>
          <w:rFonts w:asciiTheme="minorHAnsi" w:hAnsiTheme="minorHAnsi"/>
          <w:spacing w:val="-2"/>
          <w:sz w:val="22"/>
          <w:szCs w:val="22"/>
        </w:rPr>
        <w:t>i</w:t>
      </w:r>
      <w:r w:rsidRPr="00AC7437">
        <w:rPr>
          <w:rFonts w:asciiTheme="minorHAnsi" w:hAnsiTheme="minorHAnsi"/>
          <w:sz w:val="22"/>
          <w:szCs w:val="22"/>
        </w:rPr>
        <w:t>s p</w:t>
      </w:r>
      <w:r w:rsidRPr="00AC7437">
        <w:rPr>
          <w:rFonts w:asciiTheme="minorHAnsi" w:hAnsiTheme="minorHAnsi"/>
          <w:spacing w:val="-1"/>
          <w:sz w:val="22"/>
          <w:szCs w:val="22"/>
        </w:rPr>
        <w:t>o</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on</w:t>
      </w:r>
      <w:r w:rsidR="00820DBD">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pacing w:val="1"/>
          <w:sz w:val="22"/>
          <w:szCs w:val="22"/>
        </w:rPr>
        <w:t>r</w:t>
      </w:r>
      <w:r w:rsidRPr="00AC7437">
        <w:rPr>
          <w:rFonts w:asciiTheme="minorHAnsi" w:hAnsiTheme="minorHAnsi"/>
          <w:sz w:val="22"/>
          <w:szCs w:val="22"/>
        </w:rPr>
        <w:t>om</w:t>
      </w:r>
      <w:r w:rsidR="00820DBD">
        <w:rPr>
          <w:rFonts w:asciiTheme="minorHAnsi" w:hAnsiTheme="minorHAnsi"/>
          <w:sz w:val="22"/>
          <w:szCs w:val="22"/>
        </w:rPr>
        <w:t xml:space="preserve"> </w:t>
      </w:r>
      <w:r w:rsidRPr="00AC7437">
        <w:rPr>
          <w:rFonts w:asciiTheme="minorHAnsi" w:hAnsiTheme="minorHAnsi"/>
          <w:spacing w:val="1"/>
          <w:sz w:val="22"/>
          <w:szCs w:val="22"/>
        </w:rPr>
        <w:t>G</w:t>
      </w:r>
      <w:r w:rsidRPr="00AC7437">
        <w:rPr>
          <w:rFonts w:asciiTheme="minorHAnsi" w:hAnsiTheme="minorHAnsi"/>
          <w:sz w:val="22"/>
          <w:szCs w:val="22"/>
        </w:rPr>
        <w:t>oN</w:t>
      </w:r>
      <w:r w:rsidR="00820DBD">
        <w:rPr>
          <w:rFonts w:asciiTheme="minorHAnsi" w:hAnsiTheme="minorHAnsi"/>
          <w:sz w:val="22"/>
          <w:szCs w:val="22"/>
        </w:rPr>
        <w:t xml:space="preserve"> </w:t>
      </w:r>
      <w:r w:rsidRPr="00AC7437">
        <w:rPr>
          <w:rFonts w:asciiTheme="minorHAnsi" w:hAnsiTheme="minorHAnsi"/>
          <w:spacing w:val="-2"/>
          <w:sz w:val="22"/>
          <w:szCs w:val="22"/>
        </w:rPr>
        <w:t>w</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z w:val="22"/>
          <w:szCs w:val="22"/>
        </w:rPr>
        <w:t>l</w:t>
      </w:r>
      <w:r w:rsidR="00820DBD">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q</w:t>
      </w:r>
      <w:r w:rsidRPr="00AC7437">
        <w:rPr>
          <w:rFonts w:asciiTheme="minorHAnsi" w:hAnsiTheme="minorHAnsi"/>
          <w:sz w:val="22"/>
          <w:szCs w:val="22"/>
        </w:rPr>
        <w:t>ui</w:t>
      </w:r>
      <w:r w:rsidRPr="00AC7437">
        <w:rPr>
          <w:rFonts w:asciiTheme="minorHAnsi" w:hAnsiTheme="minorHAnsi"/>
          <w:spacing w:val="1"/>
          <w:sz w:val="22"/>
          <w:szCs w:val="22"/>
        </w:rPr>
        <w:t>r</w:t>
      </w:r>
      <w:r w:rsidRPr="00AC7437">
        <w:rPr>
          <w:rFonts w:asciiTheme="minorHAnsi" w:hAnsiTheme="minorHAnsi"/>
          <w:sz w:val="22"/>
          <w:szCs w:val="22"/>
        </w:rPr>
        <w:t>e</w:t>
      </w:r>
      <w:r w:rsidR="00820DBD">
        <w:rPr>
          <w:rFonts w:asciiTheme="minorHAnsi" w:hAnsiTheme="minorHAnsi"/>
          <w:sz w:val="22"/>
          <w:szCs w:val="22"/>
        </w:rPr>
        <w:t xml:space="preserve"> </w:t>
      </w:r>
      <w:r w:rsidRPr="00AC7437">
        <w:rPr>
          <w:rFonts w:asciiTheme="minorHAnsi" w:hAnsiTheme="minorHAnsi"/>
          <w:sz w:val="22"/>
          <w:szCs w:val="22"/>
        </w:rPr>
        <w:t>a</w:t>
      </w:r>
      <w:r w:rsidR="00820DBD">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2"/>
          <w:sz w:val="22"/>
          <w:szCs w:val="22"/>
        </w:rPr>
        <w:t>m</w:t>
      </w:r>
      <w:r w:rsidRPr="00AC7437">
        <w:rPr>
          <w:rFonts w:asciiTheme="minorHAnsi" w:hAnsiTheme="minorHAnsi"/>
          <w:spacing w:val="4"/>
          <w:sz w:val="22"/>
          <w:szCs w:val="22"/>
        </w:rPr>
        <w:t>m</w:t>
      </w:r>
      <w:r w:rsidRPr="00AC7437">
        <w:rPr>
          <w:rFonts w:asciiTheme="minorHAnsi" w:hAnsiTheme="minorHAnsi"/>
          <w:spacing w:val="-1"/>
          <w:sz w:val="22"/>
          <w:szCs w:val="22"/>
        </w:rPr>
        <w:t>i</w:t>
      </w:r>
      <w:r w:rsidRPr="00AC7437">
        <w:rPr>
          <w:rFonts w:asciiTheme="minorHAnsi" w:hAnsiTheme="minorHAnsi"/>
          <w:spacing w:val="-3"/>
          <w:sz w:val="22"/>
          <w:szCs w:val="22"/>
        </w:rPr>
        <w:t>t</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 fr</w:t>
      </w:r>
      <w:r w:rsidRPr="00AC7437">
        <w:rPr>
          <w:rFonts w:asciiTheme="minorHAnsi" w:hAnsiTheme="minorHAnsi"/>
          <w:spacing w:val="-3"/>
          <w:sz w:val="22"/>
          <w:szCs w:val="22"/>
        </w:rPr>
        <w:t>o</w:t>
      </w:r>
      <w:r w:rsidRPr="00AC7437">
        <w:rPr>
          <w:rFonts w:asciiTheme="minorHAnsi" w:hAnsiTheme="minorHAnsi"/>
          <w:sz w:val="22"/>
          <w:szCs w:val="22"/>
        </w:rPr>
        <w:t>m</w:t>
      </w:r>
      <w:r w:rsidR="00820DBD">
        <w:rPr>
          <w:rFonts w:asciiTheme="minorHAnsi" w:hAnsiTheme="minorHAnsi"/>
          <w:sz w:val="22"/>
          <w:szCs w:val="22"/>
        </w:rPr>
        <w:t xml:space="preserve"> </w:t>
      </w:r>
      <w:r w:rsidRPr="00AC7437">
        <w:rPr>
          <w:rFonts w:asciiTheme="minorHAnsi" w:hAnsiTheme="minorHAnsi"/>
          <w:spacing w:val="-3"/>
          <w:sz w:val="22"/>
          <w:szCs w:val="22"/>
        </w:rPr>
        <w:t>b</w:t>
      </w:r>
      <w:r w:rsidRPr="00AC7437">
        <w:rPr>
          <w:rFonts w:asciiTheme="minorHAnsi" w:hAnsiTheme="minorHAnsi"/>
          <w:sz w:val="22"/>
          <w:szCs w:val="22"/>
        </w:rPr>
        <w:t>oth</w:t>
      </w:r>
      <w:r w:rsidR="00820DBD">
        <w:rPr>
          <w:rFonts w:asciiTheme="minorHAnsi" w:hAnsiTheme="minorHAnsi"/>
          <w:sz w:val="22"/>
          <w:szCs w:val="22"/>
        </w:rPr>
        <w:t xml:space="preserve"> </w:t>
      </w:r>
      <w:r w:rsidRPr="00AC7437">
        <w:rPr>
          <w:rFonts w:asciiTheme="minorHAnsi" w:hAnsiTheme="minorHAnsi"/>
          <w:spacing w:val="1"/>
          <w:sz w:val="22"/>
          <w:szCs w:val="22"/>
        </w:rPr>
        <w:t>G</w:t>
      </w:r>
      <w:r w:rsidRPr="00AC7437">
        <w:rPr>
          <w:rFonts w:asciiTheme="minorHAnsi" w:hAnsiTheme="minorHAnsi"/>
          <w:sz w:val="22"/>
          <w:szCs w:val="22"/>
        </w:rPr>
        <w:t>oN</w:t>
      </w:r>
      <w:r w:rsidR="00820DBD">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820DBD">
        <w:rPr>
          <w:rFonts w:asciiTheme="minorHAnsi" w:hAnsiTheme="minorHAnsi"/>
          <w:sz w:val="22"/>
          <w:szCs w:val="22"/>
        </w:rPr>
        <w:t xml:space="preserve"> </w:t>
      </w:r>
      <w:r w:rsidRPr="00AC7437">
        <w:rPr>
          <w:rFonts w:asciiTheme="minorHAnsi" w:hAnsiTheme="minorHAnsi"/>
          <w:sz w:val="22"/>
          <w:szCs w:val="22"/>
        </w:rPr>
        <w:t>the</w:t>
      </w:r>
      <w:r w:rsidRPr="00AC7437">
        <w:rPr>
          <w:rFonts w:asciiTheme="minorHAnsi" w:hAnsiTheme="minorHAnsi"/>
          <w:spacing w:val="2"/>
          <w:sz w:val="22"/>
          <w:szCs w:val="22"/>
        </w:rPr>
        <w:t>p</w:t>
      </w:r>
      <w:r w:rsidRPr="00AC7437">
        <w:rPr>
          <w:rFonts w:asciiTheme="minorHAnsi" w:hAnsiTheme="minorHAnsi"/>
          <w:sz w:val="22"/>
          <w:szCs w:val="22"/>
        </w:rPr>
        <w:t>er</w:t>
      </w:r>
      <w:r w:rsidRPr="00AC7437">
        <w:rPr>
          <w:rFonts w:asciiTheme="minorHAnsi" w:hAnsiTheme="minorHAnsi"/>
          <w:spacing w:val="2"/>
          <w:sz w:val="22"/>
          <w:szCs w:val="22"/>
        </w:rPr>
        <w:t>s</w:t>
      </w:r>
      <w:r w:rsidRPr="00AC7437">
        <w:rPr>
          <w:rFonts w:asciiTheme="minorHAnsi" w:hAnsiTheme="minorHAnsi"/>
          <w:sz w:val="22"/>
          <w:szCs w:val="22"/>
        </w:rPr>
        <w:t>on</w:t>
      </w:r>
      <w:r w:rsidR="00820DBD">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2"/>
          <w:sz w:val="22"/>
          <w:szCs w:val="22"/>
        </w:rPr>
        <w:t>v</w:t>
      </w:r>
      <w:r w:rsidRPr="00AC7437">
        <w:rPr>
          <w:rFonts w:asciiTheme="minorHAnsi" w:hAnsiTheme="minorHAnsi"/>
          <w:spacing w:val="2"/>
          <w:sz w:val="22"/>
          <w:szCs w:val="22"/>
        </w:rPr>
        <w:t>o</w:t>
      </w:r>
      <w:r w:rsidRPr="00AC7437">
        <w:rPr>
          <w:rFonts w:asciiTheme="minorHAnsi" w:hAnsiTheme="minorHAnsi"/>
          <w:spacing w:val="1"/>
          <w:sz w:val="22"/>
          <w:szCs w:val="22"/>
        </w:rPr>
        <w:t>l</w:t>
      </w:r>
      <w:r w:rsidRPr="00AC7437">
        <w:rPr>
          <w:rFonts w:asciiTheme="minorHAnsi" w:hAnsiTheme="minorHAnsi"/>
          <w:spacing w:val="-1"/>
          <w:sz w:val="22"/>
          <w:szCs w:val="22"/>
        </w:rPr>
        <w:t>v</w:t>
      </w:r>
      <w:r w:rsidRPr="00AC7437">
        <w:rPr>
          <w:rFonts w:asciiTheme="minorHAnsi" w:hAnsiTheme="minorHAnsi"/>
          <w:sz w:val="22"/>
          <w:szCs w:val="22"/>
        </w:rPr>
        <w:t>ed</w:t>
      </w:r>
      <w:r w:rsidR="00820DBD">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or</w:t>
      </w:r>
      <w:r w:rsidR="00820DBD">
        <w:rPr>
          <w:rFonts w:asciiTheme="minorHAnsi" w:hAnsiTheme="minorHAnsi"/>
          <w:sz w:val="22"/>
          <w:szCs w:val="22"/>
        </w:rPr>
        <w:t xml:space="preserve"> </w:t>
      </w:r>
      <w:r w:rsidRPr="00AC7437">
        <w:rPr>
          <w:rFonts w:asciiTheme="minorHAnsi" w:hAnsiTheme="minorHAnsi"/>
          <w:sz w:val="22"/>
          <w:szCs w:val="22"/>
        </w:rPr>
        <w:t xml:space="preserve">a </w:t>
      </w:r>
      <w:r w:rsidRPr="00AC7437">
        <w:rPr>
          <w:rFonts w:asciiTheme="minorHAnsi" w:hAnsiTheme="minorHAnsi"/>
          <w:spacing w:val="4"/>
          <w:sz w:val="22"/>
          <w:szCs w:val="22"/>
        </w:rPr>
        <w:t>m</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4"/>
          <w:sz w:val="22"/>
          <w:szCs w:val="22"/>
        </w:rPr>
        <w:t>i</w:t>
      </w:r>
      <w:r w:rsidRPr="00AC7437">
        <w:rPr>
          <w:rFonts w:asciiTheme="minorHAnsi" w:hAnsiTheme="minorHAnsi"/>
          <w:spacing w:val="4"/>
          <w:sz w:val="22"/>
          <w:szCs w:val="22"/>
        </w:rPr>
        <w:t>m</w:t>
      </w:r>
      <w:r w:rsidRPr="00AC7437">
        <w:rPr>
          <w:rFonts w:asciiTheme="minorHAnsi" w:hAnsiTheme="minorHAnsi"/>
          <w:spacing w:val="-3"/>
          <w:sz w:val="22"/>
          <w:szCs w:val="22"/>
        </w:rPr>
        <w:t>u</w:t>
      </w:r>
      <w:r w:rsidRPr="00AC7437">
        <w:rPr>
          <w:rFonts w:asciiTheme="minorHAnsi" w:hAnsiTheme="minorHAnsi"/>
          <w:sz w:val="22"/>
          <w:szCs w:val="22"/>
        </w:rPr>
        <w:t>m</w:t>
      </w:r>
      <w:r w:rsidR="00820DBD">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u</w:t>
      </w:r>
      <w:r w:rsidRPr="00AC7437">
        <w:rPr>
          <w:rFonts w:asciiTheme="minorHAnsi" w:hAnsiTheme="minorHAnsi"/>
          <w:spacing w:val="1"/>
          <w:sz w:val="22"/>
          <w:szCs w:val="22"/>
        </w:rPr>
        <w:t>r</w:t>
      </w:r>
      <w:r w:rsidRPr="00AC7437">
        <w:rPr>
          <w:rFonts w:asciiTheme="minorHAnsi" w:hAnsiTheme="minorHAnsi"/>
          <w:sz w:val="22"/>
          <w:szCs w:val="22"/>
        </w:rPr>
        <w:t>at</w:t>
      </w:r>
      <w:r w:rsidRPr="00AC7437">
        <w:rPr>
          <w:rFonts w:asciiTheme="minorHAnsi" w:hAnsiTheme="minorHAnsi"/>
          <w:spacing w:val="-2"/>
          <w:sz w:val="22"/>
          <w:szCs w:val="22"/>
        </w:rPr>
        <w:t>i</w:t>
      </w:r>
      <w:r w:rsidRPr="00AC7437">
        <w:rPr>
          <w:rFonts w:asciiTheme="minorHAnsi" w:hAnsiTheme="minorHAnsi"/>
          <w:sz w:val="22"/>
          <w:szCs w:val="22"/>
        </w:rPr>
        <w:t>on</w:t>
      </w:r>
      <w:r w:rsidR="00820DBD">
        <w:rPr>
          <w:rFonts w:asciiTheme="minorHAnsi" w:hAnsiTheme="minorHAnsi"/>
          <w:sz w:val="22"/>
          <w:szCs w:val="22"/>
        </w:rPr>
        <w:t xml:space="preserve"> </w:t>
      </w:r>
      <w:r w:rsidRPr="00AC7437">
        <w:rPr>
          <w:rFonts w:asciiTheme="minorHAnsi" w:hAnsiTheme="minorHAnsi"/>
          <w:sz w:val="22"/>
          <w:szCs w:val="22"/>
        </w:rPr>
        <w:t xml:space="preserve">of 3 </w:t>
      </w:r>
      <w:r w:rsidRPr="00AC7437">
        <w:rPr>
          <w:rFonts w:asciiTheme="minorHAnsi" w:hAnsiTheme="minorHAnsi"/>
          <w:spacing w:val="-4"/>
          <w:sz w:val="22"/>
          <w:szCs w:val="22"/>
        </w:rPr>
        <w:t>y</w:t>
      </w:r>
      <w:r w:rsidRPr="00AC7437">
        <w:rPr>
          <w:rFonts w:asciiTheme="minorHAnsi" w:hAnsiTheme="minorHAnsi"/>
          <w:spacing w:val="2"/>
          <w:sz w:val="22"/>
          <w:szCs w:val="22"/>
        </w:rPr>
        <w:t>e</w:t>
      </w:r>
      <w:r w:rsidRPr="00AC7437">
        <w:rPr>
          <w:rFonts w:asciiTheme="minorHAnsi" w:hAnsiTheme="minorHAnsi"/>
          <w:sz w:val="22"/>
          <w:szCs w:val="22"/>
        </w:rPr>
        <w:t>a</w:t>
      </w:r>
      <w:r w:rsidRPr="00AC7437">
        <w:rPr>
          <w:rFonts w:asciiTheme="minorHAnsi" w:hAnsiTheme="minorHAnsi"/>
          <w:spacing w:val="3"/>
          <w:sz w:val="22"/>
          <w:szCs w:val="22"/>
        </w:rPr>
        <w:t>r</w:t>
      </w:r>
      <w:r w:rsidRPr="00AC7437">
        <w:rPr>
          <w:rFonts w:asciiTheme="minorHAnsi" w:hAnsiTheme="minorHAnsi"/>
          <w:sz w:val="22"/>
          <w:szCs w:val="22"/>
        </w:rPr>
        <w:t>s</w:t>
      </w:r>
      <w:r w:rsidR="00820DBD">
        <w:rPr>
          <w:rFonts w:asciiTheme="minorHAnsi" w:hAnsiTheme="minorHAnsi"/>
          <w:sz w:val="22"/>
          <w:szCs w:val="22"/>
        </w:rPr>
        <w:t xml:space="preserve"> </w:t>
      </w:r>
      <w:r w:rsidRPr="00AC7437">
        <w:rPr>
          <w:rFonts w:asciiTheme="minorHAnsi" w:hAnsiTheme="minorHAnsi"/>
          <w:sz w:val="22"/>
          <w:szCs w:val="22"/>
        </w:rPr>
        <w:t>pr</w:t>
      </w:r>
      <w:r w:rsidRPr="00AC7437">
        <w:rPr>
          <w:rFonts w:asciiTheme="minorHAnsi" w:hAnsiTheme="minorHAnsi"/>
          <w:spacing w:val="-1"/>
          <w:sz w:val="22"/>
          <w:szCs w:val="22"/>
        </w:rPr>
        <w:t>i</w:t>
      </w:r>
      <w:r w:rsidRPr="00AC7437">
        <w:rPr>
          <w:rFonts w:asciiTheme="minorHAnsi" w:hAnsiTheme="minorHAnsi"/>
          <w:sz w:val="22"/>
          <w:szCs w:val="22"/>
        </w:rPr>
        <w:t>or</w:t>
      </w:r>
      <w:r w:rsidR="00820DBD">
        <w:rPr>
          <w:rFonts w:asciiTheme="minorHAnsi" w:hAnsiTheme="minorHAnsi"/>
          <w:sz w:val="22"/>
          <w:szCs w:val="22"/>
        </w:rPr>
        <w:t xml:space="preserve"> </w:t>
      </w:r>
      <w:r w:rsidRPr="00AC7437">
        <w:rPr>
          <w:rFonts w:asciiTheme="minorHAnsi" w:hAnsiTheme="minorHAnsi"/>
          <w:sz w:val="22"/>
          <w:szCs w:val="22"/>
        </w:rPr>
        <w:t>to a</w:t>
      </w:r>
      <w:r w:rsidRPr="00AC7437">
        <w:rPr>
          <w:rFonts w:asciiTheme="minorHAnsi" w:hAnsiTheme="minorHAnsi"/>
          <w:spacing w:val="4"/>
          <w:sz w:val="22"/>
          <w:szCs w:val="22"/>
        </w:rPr>
        <w:t>n</w:t>
      </w:r>
      <w:r w:rsidRPr="00AC7437">
        <w:rPr>
          <w:rFonts w:asciiTheme="minorHAnsi" w:hAnsiTheme="minorHAnsi"/>
          <w:sz w:val="22"/>
          <w:szCs w:val="22"/>
        </w:rPr>
        <w:t>y</w:t>
      </w:r>
      <w:r w:rsidR="00820DBD">
        <w:rPr>
          <w:rFonts w:asciiTheme="minorHAnsi" w:hAnsiTheme="minorHAnsi"/>
          <w:sz w:val="22"/>
          <w:szCs w:val="22"/>
        </w:rPr>
        <w:t xml:space="preserve"> </w:t>
      </w:r>
      <w:r w:rsidRPr="00AC7437">
        <w:rPr>
          <w:rFonts w:asciiTheme="minorHAnsi" w:hAnsiTheme="minorHAnsi"/>
          <w:sz w:val="22"/>
          <w:szCs w:val="22"/>
        </w:rPr>
        <w:t>tra</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pacing w:val="2"/>
          <w:sz w:val="22"/>
          <w:szCs w:val="22"/>
        </w:rPr>
        <w:t>f</w:t>
      </w:r>
      <w:r w:rsidRPr="00AC7437">
        <w:rPr>
          <w:rFonts w:asciiTheme="minorHAnsi" w:hAnsiTheme="minorHAnsi"/>
          <w:sz w:val="22"/>
          <w:szCs w:val="22"/>
        </w:rPr>
        <w:t>er</w:t>
      </w:r>
      <w:r w:rsidR="00820DBD">
        <w:rPr>
          <w:rFonts w:asciiTheme="minorHAnsi" w:hAnsiTheme="minorHAnsi"/>
          <w:sz w:val="22"/>
          <w:szCs w:val="22"/>
        </w:rPr>
        <w:t xml:space="preserve"> </w:t>
      </w:r>
      <w:r w:rsidRPr="00AC7437">
        <w:rPr>
          <w:rFonts w:asciiTheme="minorHAnsi" w:hAnsiTheme="minorHAnsi"/>
          <w:sz w:val="22"/>
          <w:szCs w:val="22"/>
        </w:rPr>
        <w:t>or</w:t>
      </w:r>
      <w:r w:rsidR="00820DBD">
        <w:rPr>
          <w:rFonts w:asciiTheme="minorHAnsi" w:hAnsiTheme="minorHAnsi"/>
          <w:sz w:val="22"/>
          <w:szCs w:val="22"/>
        </w:rPr>
        <w:t xml:space="preserve"> </w:t>
      </w:r>
      <w:r w:rsidRPr="00AC7437">
        <w:rPr>
          <w:rFonts w:asciiTheme="minorHAnsi" w:hAnsiTheme="minorHAnsi"/>
          <w:sz w:val="22"/>
          <w:szCs w:val="22"/>
        </w:rPr>
        <w:t>r</w:t>
      </w:r>
      <w:r w:rsidRPr="00AC7437">
        <w:rPr>
          <w:rFonts w:asciiTheme="minorHAnsi" w:hAnsiTheme="minorHAnsi"/>
          <w:spacing w:val="2"/>
          <w:sz w:val="22"/>
          <w:szCs w:val="22"/>
        </w:rPr>
        <w:t>e</w:t>
      </w:r>
      <w:r w:rsidRPr="00AC7437">
        <w:rPr>
          <w:rFonts w:asciiTheme="minorHAnsi" w:hAnsiTheme="minorHAnsi"/>
          <w:sz w:val="22"/>
          <w:szCs w:val="22"/>
        </w:rPr>
        <w:t>a</w:t>
      </w:r>
      <w:r w:rsidRPr="00AC7437">
        <w:rPr>
          <w:rFonts w:asciiTheme="minorHAnsi" w:hAnsiTheme="minorHAnsi"/>
          <w:spacing w:val="1"/>
          <w:sz w:val="22"/>
          <w:szCs w:val="22"/>
        </w:rPr>
        <w:t>ss</w:t>
      </w:r>
      <w:r w:rsidRPr="00AC7437">
        <w:rPr>
          <w:rFonts w:asciiTheme="minorHAnsi" w:hAnsiTheme="minorHAnsi"/>
          <w:spacing w:val="-1"/>
          <w:sz w:val="22"/>
          <w:szCs w:val="22"/>
        </w:rPr>
        <w:t>i</w:t>
      </w:r>
      <w:r w:rsidRPr="00AC7437">
        <w:rPr>
          <w:rFonts w:asciiTheme="minorHAnsi" w:hAnsiTheme="minorHAnsi"/>
          <w:sz w:val="22"/>
          <w:szCs w:val="22"/>
        </w:rPr>
        <w:t>g</w:t>
      </w:r>
      <w:r w:rsidRPr="00AC7437">
        <w:rPr>
          <w:rFonts w:asciiTheme="minorHAnsi" w:hAnsiTheme="minorHAnsi"/>
          <w:spacing w:val="-1"/>
          <w:sz w:val="22"/>
          <w:szCs w:val="22"/>
        </w:rPr>
        <w:t>n</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p>
    <w:p w:rsidR="00F56DEE" w:rsidRPr="00AC7437" w:rsidRDefault="00F56DEE" w:rsidP="00F56DEE">
      <w:pPr>
        <w:widowControl w:val="0"/>
        <w:autoSpaceDE w:val="0"/>
        <w:autoSpaceDN w:val="0"/>
        <w:adjustRightInd w:val="0"/>
        <w:spacing w:before="39" w:line="240" w:lineRule="auto"/>
        <w:ind w:left="913"/>
        <w:rPr>
          <w:rFonts w:asciiTheme="minorHAnsi" w:hAnsiTheme="minorHAnsi"/>
          <w:sz w:val="22"/>
          <w:szCs w:val="22"/>
        </w:rPr>
      </w:pPr>
    </w:p>
    <w:p w:rsidR="00F56DEE" w:rsidRPr="00AC7437" w:rsidRDefault="00F56DEE" w:rsidP="00F56DEE">
      <w:pPr>
        <w:widowControl w:val="0"/>
        <w:autoSpaceDE w:val="0"/>
        <w:autoSpaceDN w:val="0"/>
        <w:adjustRightInd w:val="0"/>
        <w:spacing w:before="39" w:line="240" w:lineRule="auto"/>
        <w:ind w:left="913"/>
        <w:rPr>
          <w:rFonts w:asciiTheme="minorHAnsi" w:hAnsiTheme="minorHAnsi"/>
          <w:sz w:val="22"/>
          <w:szCs w:val="22"/>
        </w:rPr>
      </w:pPr>
    </w:p>
    <w:p w:rsidR="00F56DEE" w:rsidRPr="00AC7437" w:rsidRDefault="00F56DEE" w:rsidP="00F56DEE">
      <w:pPr>
        <w:widowControl w:val="0"/>
        <w:autoSpaceDE w:val="0"/>
        <w:autoSpaceDN w:val="0"/>
        <w:adjustRightInd w:val="0"/>
        <w:spacing w:before="39" w:line="240" w:lineRule="auto"/>
        <w:rPr>
          <w:rFonts w:asciiTheme="minorHAnsi" w:hAnsiTheme="minorHAnsi"/>
          <w:sz w:val="22"/>
          <w:szCs w:val="22"/>
        </w:rPr>
        <w:sectPr w:rsidR="00F56DEE" w:rsidRPr="00AC7437" w:rsidSect="00827EAC">
          <w:pgSz w:w="11920" w:h="16840"/>
          <w:pgMar w:top="1320" w:right="1300" w:bottom="1440" w:left="1300" w:header="567" w:footer="502" w:gutter="0"/>
          <w:cols w:space="720"/>
          <w:noEndnote/>
        </w:sectPr>
      </w:pPr>
    </w:p>
    <w:p w:rsidR="00F56DEE" w:rsidRPr="00AC7437" w:rsidRDefault="00F56DEE" w:rsidP="00F56DEE">
      <w:pPr>
        <w:widowControl w:val="0"/>
        <w:autoSpaceDE w:val="0"/>
        <w:autoSpaceDN w:val="0"/>
        <w:adjustRightInd w:val="0"/>
        <w:spacing w:before="39" w:line="240" w:lineRule="auto"/>
        <w:rPr>
          <w:rFonts w:asciiTheme="minorHAnsi" w:hAnsiTheme="minorHAnsi"/>
          <w:sz w:val="22"/>
          <w:szCs w:val="22"/>
        </w:rPr>
        <w:sectPr w:rsidR="00F56DEE" w:rsidRPr="00AC7437" w:rsidSect="00827EAC">
          <w:type w:val="continuous"/>
          <w:pgSz w:w="11920" w:h="16840"/>
          <w:pgMar w:top="1320" w:right="1300" w:bottom="280" w:left="1300" w:header="567" w:footer="502" w:gutter="0"/>
          <w:cols w:space="720"/>
          <w:noEndnote/>
        </w:sectPr>
      </w:pPr>
    </w:p>
    <w:p w:rsidR="00405815" w:rsidRPr="00AC7437" w:rsidRDefault="00405815">
      <w:pPr>
        <w:spacing w:after="200" w:line="276" w:lineRule="auto"/>
        <w:rPr>
          <w:rFonts w:asciiTheme="minorHAnsi" w:hAnsiTheme="minorHAnsi"/>
          <w:b/>
          <w:sz w:val="22"/>
          <w:szCs w:val="22"/>
          <w:lang w:val="en-GB"/>
        </w:rPr>
      </w:pPr>
      <w:r w:rsidRPr="00AC7437">
        <w:rPr>
          <w:rFonts w:asciiTheme="minorHAnsi" w:hAnsiTheme="minorHAnsi"/>
          <w:b/>
          <w:sz w:val="22"/>
          <w:szCs w:val="22"/>
          <w:lang w:val="en-GB"/>
        </w:rPr>
        <w:lastRenderedPageBreak/>
        <w:br w:type="page"/>
      </w:r>
    </w:p>
    <w:p w:rsidR="00F56DEE" w:rsidRPr="00AC7437" w:rsidRDefault="00F56DEE" w:rsidP="00F56DEE">
      <w:pPr>
        <w:spacing w:after="200" w:line="276" w:lineRule="auto"/>
        <w:rPr>
          <w:rFonts w:asciiTheme="minorHAnsi" w:hAnsiTheme="minorHAnsi"/>
          <w:b/>
          <w:sz w:val="22"/>
          <w:szCs w:val="22"/>
          <w:lang w:val="en-GB"/>
        </w:rPr>
      </w:pPr>
      <w:r w:rsidRPr="00AC7437">
        <w:rPr>
          <w:rFonts w:asciiTheme="minorHAnsi" w:hAnsiTheme="minorHAnsi"/>
          <w:b/>
          <w:sz w:val="22"/>
          <w:szCs w:val="22"/>
          <w:lang w:val="en-GB"/>
        </w:rPr>
        <w:lastRenderedPageBreak/>
        <w:t>Annex 8: Terms of Reference CCA and GESI Screening</w:t>
      </w:r>
    </w:p>
    <w:p w:rsidR="00F56DEE" w:rsidRPr="00AC7437" w:rsidRDefault="00F56DEE" w:rsidP="00F56DEE">
      <w:pPr>
        <w:widowControl w:val="0"/>
        <w:autoSpaceDE w:val="0"/>
        <w:autoSpaceDN w:val="0"/>
        <w:adjustRightInd w:val="0"/>
        <w:spacing w:after="120" w:line="240" w:lineRule="auto"/>
        <w:rPr>
          <w:rFonts w:asciiTheme="minorHAnsi" w:hAnsiTheme="minorHAnsi"/>
          <w:b/>
          <w:bCs/>
          <w:sz w:val="22"/>
          <w:szCs w:val="22"/>
        </w:rPr>
      </w:pPr>
      <w:proofErr w:type="gramStart"/>
      <w:r w:rsidRPr="00AC7437">
        <w:rPr>
          <w:rFonts w:asciiTheme="minorHAnsi" w:hAnsiTheme="minorHAnsi"/>
          <w:b/>
          <w:bCs/>
          <w:sz w:val="22"/>
          <w:szCs w:val="22"/>
        </w:rPr>
        <w:t>In</w:t>
      </w:r>
      <w:r w:rsidRPr="00AC7437">
        <w:rPr>
          <w:rFonts w:asciiTheme="minorHAnsi" w:hAnsiTheme="minorHAnsi"/>
          <w:b/>
          <w:bCs/>
          <w:spacing w:val="2"/>
          <w:sz w:val="22"/>
          <w:szCs w:val="22"/>
        </w:rPr>
        <w:t>v</w:t>
      </w:r>
      <w:r w:rsidRPr="00AC7437">
        <w:rPr>
          <w:rFonts w:asciiTheme="minorHAnsi" w:hAnsiTheme="minorHAnsi"/>
          <w:b/>
          <w:bCs/>
          <w:sz w:val="22"/>
          <w:szCs w:val="22"/>
        </w:rPr>
        <w:t>itati</w:t>
      </w:r>
      <w:r w:rsidRPr="00AC7437">
        <w:rPr>
          <w:rFonts w:asciiTheme="minorHAnsi" w:hAnsiTheme="minorHAnsi"/>
          <w:b/>
          <w:bCs/>
          <w:spacing w:val="1"/>
          <w:sz w:val="22"/>
          <w:szCs w:val="22"/>
        </w:rPr>
        <w:t>o</w:t>
      </w:r>
      <w:r w:rsidRPr="00AC7437">
        <w:rPr>
          <w:rFonts w:asciiTheme="minorHAnsi" w:hAnsiTheme="minorHAnsi"/>
          <w:b/>
          <w:bCs/>
          <w:sz w:val="22"/>
          <w:szCs w:val="22"/>
        </w:rPr>
        <w:t>n</w:t>
      </w:r>
      <w:r w:rsidR="00D4190C">
        <w:rPr>
          <w:rFonts w:asciiTheme="minorHAnsi" w:hAnsiTheme="minorHAnsi"/>
          <w:b/>
          <w:bCs/>
          <w:sz w:val="22"/>
          <w:szCs w:val="22"/>
        </w:rPr>
        <w:t xml:space="preserve"> </w:t>
      </w:r>
      <w:r w:rsidRPr="00AC7437">
        <w:rPr>
          <w:rFonts w:asciiTheme="minorHAnsi" w:hAnsiTheme="minorHAnsi"/>
          <w:b/>
          <w:bCs/>
          <w:sz w:val="22"/>
          <w:szCs w:val="22"/>
        </w:rPr>
        <w:t>to</w:t>
      </w:r>
      <w:r w:rsidR="00D4190C">
        <w:rPr>
          <w:rFonts w:asciiTheme="minorHAnsi" w:hAnsiTheme="minorHAnsi"/>
          <w:b/>
          <w:bCs/>
          <w:sz w:val="22"/>
          <w:szCs w:val="22"/>
        </w:rPr>
        <w:t xml:space="preserve"> </w:t>
      </w:r>
      <w:r w:rsidRPr="00AC7437">
        <w:rPr>
          <w:rFonts w:asciiTheme="minorHAnsi" w:hAnsiTheme="minorHAnsi"/>
          <w:b/>
          <w:bCs/>
          <w:sz w:val="22"/>
          <w:szCs w:val="22"/>
        </w:rPr>
        <w:t>bid</w:t>
      </w:r>
      <w:r w:rsidR="00D4190C">
        <w:rPr>
          <w:rFonts w:asciiTheme="minorHAnsi" w:hAnsiTheme="minorHAnsi"/>
          <w:b/>
          <w:bCs/>
          <w:sz w:val="22"/>
          <w:szCs w:val="22"/>
        </w:rPr>
        <w:t xml:space="preserve"> </w:t>
      </w:r>
      <w:r w:rsidRPr="00AC7437">
        <w:rPr>
          <w:rFonts w:asciiTheme="minorHAnsi" w:hAnsiTheme="minorHAnsi"/>
          <w:b/>
          <w:bCs/>
          <w:sz w:val="22"/>
          <w:szCs w:val="22"/>
        </w:rPr>
        <w:t>for</w:t>
      </w:r>
      <w:r w:rsidR="00D4190C">
        <w:rPr>
          <w:rFonts w:asciiTheme="minorHAnsi" w:hAnsiTheme="minorHAnsi"/>
          <w:b/>
          <w:bCs/>
          <w:sz w:val="22"/>
          <w:szCs w:val="22"/>
        </w:rPr>
        <w:t xml:space="preserve"> </w:t>
      </w:r>
      <w:r w:rsidRPr="00AC7437">
        <w:rPr>
          <w:rFonts w:asciiTheme="minorHAnsi" w:hAnsiTheme="minorHAnsi"/>
          <w:b/>
          <w:bCs/>
          <w:sz w:val="22"/>
          <w:szCs w:val="22"/>
        </w:rPr>
        <w:t>the CCa</w:t>
      </w:r>
      <w:r w:rsidR="00D4190C">
        <w:rPr>
          <w:rFonts w:asciiTheme="minorHAnsi" w:hAnsiTheme="minorHAnsi"/>
          <w:b/>
          <w:bCs/>
          <w:sz w:val="22"/>
          <w:szCs w:val="22"/>
        </w:rPr>
        <w:t xml:space="preserve"> </w:t>
      </w:r>
      <w:r w:rsidRPr="00AC7437">
        <w:rPr>
          <w:rFonts w:asciiTheme="minorHAnsi" w:hAnsiTheme="minorHAnsi"/>
          <w:b/>
          <w:bCs/>
          <w:spacing w:val="3"/>
          <w:sz w:val="22"/>
          <w:szCs w:val="22"/>
        </w:rPr>
        <w:t>d</w:t>
      </w:r>
      <w:r w:rsidRPr="00AC7437">
        <w:rPr>
          <w:rFonts w:asciiTheme="minorHAnsi" w:hAnsiTheme="minorHAnsi"/>
          <w:b/>
          <w:bCs/>
          <w:sz w:val="22"/>
          <w:szCs w:val="22"/>
        </w:rPr>
        <w:t>ap</w:t>
      </w:r>
      <w:r w:rsidRPr="00AC7437">
        <w:rPr>
          <w:rFonts w:asciiTheme="minorHAnsi" w:hAnsiTheme="minorHAnsi"/>
          <w:b/>
          <w:bCs/>
          <w:spacing w:val="1"/>
          <w:sz w:val="22"/>
          <w:szCs w:val="22"/>
        </w:rPr>
        <w:t>t</w:t>
      </w:r>
      <w:r w:rsidRPr="00AC7437">
        <w:rPr>
          <w:rFonts w:asciiTheme="minorHAnsi" w:hAnsiTheme="minorHAnsi"/>
          <w:b/>
          <w:bCs/>
          <w:sz w:val="22"/>
          <w:szCs w:val="22"/>
        </w:rPr>
        <w:t>ati</w:t>
      </w:r>
      <w:r w:rsidRPr="00AC7437">
        <w:rPr>
          <w:rFonts w:asciiTheme="minorHAnsi" w:hAnsiTheme="minorHAnsi"/>
          <w:b/>
          <w:bCs/>
          <w:spacing w:val="1"/>
          <w:sz w:val="22"/>
          <w:szCs w:val="22"/>
        </w:rPr>
        <w:t>o</w:t>
      </w:r>
      <w:r w:rsidRPr="00AC7437">
        <w:rPr>
          <w:rFonts w:asciiTheme="minorHAnsi" w:hAnsiTheme="minorHAnsi"/>
          <w:b/>
          <w:bCs/>
          <w:sz w:val="22"/>
          <w:szCs w:val="22"/>
        </w:rPr>
        <w:t>n</w:t>
      </w:r>
      <w:r w:rsidR="00D4190C">
        <w:rPr>
          <w:rFonts w:asciiTheme="minorHAnsi" w:hAnsiTheme="minorHAnsi"/>
          <w:b/>
          <w:bCs/>
          <w:sz w:val="22"/>
          <w:szCs w:val="22"/>
        </w:rPr>
        <w:t xml:space="preserve"> </w:t>
      </w:r>
      <w:r w:rsidRPr="00AC7437">
        <w:rPr>
          <w:rFonts w:asciiTheme="minorHAnsi" w:hAnsiTheme="minorHAnsi"/>
          <w:b/>
          <w:bCs/>
          <w:sz w:val="22"/>
          <w:szCs w:val="22"/>
        </w:rPr>
        <w:t>s</w:t>
      </w:r>
      <w:r w:rsidRPr="00AC7437">
        <w:rPr>
          <w:rFonts w:asciiTheme="minorHAnsi" w:hAnsiTheme="minorHAnsi"/>
          <w:b/>
          <w:bCs/>
          <w:spacing w:val="1"/>
          <w:sz w:val="22"/>
          <w:szCs w:val="22"/>
        </w:rPr>
        <w:t>c</w:t>
      </w:r>
      <w:r w:rsidRPr="00AC7437">
        <w:rPr>
          <w:rFonts w:asciiTheme="minorHAnsi" w:hAnsiTheme="minorHAnsi"/>
          <w:b/>
          <w:bCs/>
          <w:spacing w:val="2"/>
          <w:sz w:val="22"/>
          <w:szCs w:val="22"/>
        </w:rPr>
        <w:t>r</w:t>
      </w:r>
      <w:r w:rsidRPr="00AC7437">
        <w:rPr>
          <w:rFonts w:asciiTheme="minorHAnsi" w:hAnsiTheme="minorHAnsi"/>
          <w:b/>
          <w:bCs/>
          <w:sz w:val="22"/>
          <w:szCs w:val="22"/>
        </w:rPr>
        <w:t>e</w:t>
      </w:r>
      <w:r w:rsidRPr="00AC7437">
        <w:rPr>
          <w:rFonts w:asciiTheme="minorHAnsi" w:hAnsiTheme="minorHAnsi"/>
          <w:b/>
          <w:bCs/>
          <w:spacing w:val="-1"/>
          <w:sz w:val="22"/>
          <w:szCs w:val="22"/>
        </w:rPr>
        <w:t>e</w:t>
      </w:r>
      <w:r w:rsidRPr="00AC7437">
        <w:rPr>
          <w:rFonts w:asciiTheme="minorHAnsi" w:hAnsiTheme="minorHAnsi"/>
          <w:b/>
          <w:bCs/>
          <w:sz w:val="22"/>
          <w:szCs w:val="22"/>
        </w:rPr>
        <w:t>ning</w:t>
      </w:r>
      <w:r w:rsidR="00D4190C">
        <w:rPr>
          <w:rFonts w:asciiTheme="minorHAnsi" w:hAnsiTheme="minorHAnsi"/>
          <w:b/>
          <w:bCs/>
          <w:sz w:val="22"/>
          <w:szCs w:val="22"/>
        </w:rPr>
        <w:t xml:space="preserve"> </w:t>
      </w:r>
      <w:r w:rsidRPr="00AC7437">
        <w:rPr>
          <w:rFonts w:asciiTheme="minorHAnsi" w:hAnsiTheme="minorHAnsi"/>
          <w:b/>
          <w:bCs/>
          <w:sz w:val="22"/>
          <w:szCs w:val="22"/>
        </w:rPr>
        <w:t>of</w:t>
      </w:r>
      <w:r w:rsidR="00D4190C">
        <w:rPr>
          <w:rFonts w:asciiTheme="minorHAnsi" w:hAnsiTheme="minorHAnsi"/>
          <w:b/>
          <w:bCs/>
          <w:sz w:val="22"/>
          <w:szCs w:val="22"/>
        </w:rPr>
        <w:t xml:space="preserve"> </w:t>
      </w:r>
      <w:r w:rsidRPr="00AC7437">
        <w:rPr>
          <w:rFonts w:asciiTheme="minorHAnsi" w:hAnsiTheme="minorHAnsi"/>
          <w:b/>
          <w:bCs/>
          <w:spacing w:val="4"/>
          <w:sz w:val="22"/>
          <w:szCs w:val="22"/>
        </w:rPr>
        <w:t>M</w:t>
      </w:r>
      <w:r w:rsidRPr="00AC7437">
        <w:rPr>
          <w:rFonts w:asciiTheme="minorHAnsi" w:hAnsiTheme="minorHAnsi"/>
          <w:b/>
          <w:bCs/>
          <w:sz w:val="22"/>
          <w:szCs w:val="22"/>
        </w:rPr>
        <w:t>oF</w:t>
      </w:r>
      <w:r w:rsidRPr="00AC7437">
        <w:rPr>
          <w:rFonts w:asciiTheme="minorHAnsi" w:hAnsiTheme="minorHAnsi"/>
          <w:b/>
          <w:bCs/>
          <w:spacing w:val="-1"/>
          <w:sz w:val="22"/>
          <w:szCs w:val="22"/>
        </w:rPr>
        <w:t>S</w:t>
      </w:r>
      <w:r w:rsidRPr="00AC7437">
        <w:rPr>
          <w:rFonts w:asciiTheme="minorHAnsi" w:hAnsiTheme="minorHAnsi"/>
          <w:b/>
          <w:bCs/>
          <w:sz w:val="22"/>
          <w:szCs w:val="22"/>
        </w:rPr>
        <w:t>C,</w:t>
      </w:r>
      <w:r w:rsidR="00B95440" w:rsidRPr="00AC7437">
        <w:rPr>
          <w:rFonts w:asciiTheme="minorHAnsi" w:hAnsiTheme="minorHAnsi"/>
          <w:b/>
          <w:bCs/>
          <w:sz w:val="22"/>
          <w:szCs w:val="22"/>
        </w:rPr>
        <w:t xml:space="preserve"> MoLD, </w:t>
      </w:r>
      <w:r w:rsidRPr="00AC7437">
        <w:rPr>
          <w:rFonts w:asciiTheme="minorHAnsi" w:hAnsiTheme="minorHAnsi"/>
          <w:b/>
          <w:bCs/>
          <w:spacing w:val="4"/>
          <w:sz w:val="22"/>
          <w:szCs w:val="22"/>
        </w:rPr>
        <w:t>M</w:t>
      </w:r>
      <w:r w:rsidRPr="00AC7437">
        <w:rPr>
          <w:rFonts w:asciiTheme="minorHAnsi" w:hAnsiTheme="minorHAnsi"/>
          <w:b/>
          <w:bCs/>
          <w:spacing w:val="3"/>
          <w:sz w:val="22"/>
          <w:szCs w:val="22"/>
        </w:rPr>
        <w:t>o</w:t>
      </w:r>
      <w:r w:rsidRPr="00AC7437">
        <w:rPr>
          <w:rFonts w:asciiTheme="minorHAnsi" w:hAnsiTheme="minorHAnsi"/>
          <w:b/>
          <w:bCs/>
          <w:spacing w:val="-5"/>
          <w:sz w:val="22"/>
          <w:szCs w:val="22"/>
        </w:rPr>
        <w:t>A</w:t>
      </w:r>
      <w:r w:rsidRPr="00AC7437">
        <w:rPr>
          <w:rFonts w:asciiTheme="minorHAnsi" w:hAnsiTheme="minorHAnsi"/>
          <w:b/>
          <w:bCs/>
          <w:sz w:val="22"/>
          <w:szCs w:val="22"/>
        </w:rPr>
        <w:t>D</w:t>
      </w:r>
      <w:r w:rsidR="00B95440" w:rsidRPr="00AC7437">
        <w:rPr>
          <w:rFonts w:asciiTheme="minorHAnsi" w:hAnsiTheme="minorHAnsi"/>
          <w:b/>
          <w:bCs/>
          <w:sz w:val="22"/>
          <w:szCs w:val="22"/>
        </w:rPr>
        <w:t xml:space="preserve">, MoPE, MoFALD </w:t>
      </w:r>
      <w:r w:rsidRPr="00AC7437">
        <w:rPr>
          <w:rFonts w:asciiTheme="minorHAnsi" w:hAnsiTheme="minorHAnsi"/>
          <w:b/>
          <w:bCs/>
          <w:sz w:val="22"/>
          <w:szCs w:val="22"/>
        </w:rPr>
        <w:t>and</w:t>
      </w:r>
      <w:r w:rsidR="00D4190C">
        <w:rPr>
          <w:rFonts w:asciiTheme="minorHAnsi" w:hAnsiTheme="minorHAnsi"/>
          <w:b/>
          <w:bCs/>
          <w:sz w:val="22"/>
          <w:szCs w:val="22"/>
        </w:rPr>
        <w:t xml:space="preserve"> </w:t>
      </w:r>
      <w:r w:rsidRPr="00AC7437">
        <w:rPr>
          <w:rFonts w:asciiTheme="minorHAnsi" w:hAnsiTheme="minorHAnsi"/>
          <w:b/>
          <w:bCs/>
          <w:spacing w:val="-1"/>
          <w:sz w:val="22"/>
          <w:szCs w:val="22"/>
        </w:rPr>
        <w:t>Pr</w:t>
      </w:r>
      <w:r w:rsidRPr="00AC7437">
        <w:rPr>
          <w:rFonts w:asciiTheme="minorHAnsi" w:hAnsiTheme="minorHAnsi"/>
          <w:b/>
          <w:bCs/>
          <w:sz w:val="22"/>
          <w:szCs w:val="22"/>
        </w:rPr>
        <w:t>o</w:t>
      </w:r>
      <w:r w:rsidRPr="00AC7437">
        <w:rPr>
          <w:rFonts w:asciiTheme="minorHAnsi" w:hAnsiTheme="minorHAnsi"/>
          <w:b/>
          <w:bCs/>
          <w:spacing w:val="2"/>
          <w:sz w:val="22"/>
          <w:szCs w:val="22"/>
        </w:rPr>
        <w:t>j</w:t>
      </w:r>
      <w:r w:rsidRPr="00AC7437">
        <w:rPr>
          <w:rFonts w:asciiTheme="minorHAnsi" w:hAnsiTheme="minorHAnsi"/>
          <w:b/>
          <w:bCs/>
          <w:sz w:val="22"/>
          <w:szCs w:val="22"/>
        </w:rPr>
        <w:t>e</w:t>
      </w:r>
      <w:r w:rsidRPr="00AC7437">
        <w:rPr>
          <w:rFonts w:asciiTheme="minorHAnsi" w:hAnsiTheme="minorHAnsi"/>
          <w:b/>
          <w:bCs/>
          <w:spacing w:val="-1"/>
          <w:sz w:val="22"/>
          <w:szCs w:val="22"/>
        </w:rPr>
        <w:t>c</w:t>
      </w:r>
      <w:r w:rsidRPr="00AC7437">
        <w:rPr>
          <w:rFonts w:asciiTheme="minorHAnsi" w:hAnsiTheme="minorHAnsi"/>
          <w:b/>
          <w:bCs/>
          <w:sz w:val="22"/>
          <w:szCs w:val="22"/>
        </w:rPr>
        <w:t>t Distri</w:t>
      </w:r>
      <w:r w:rsidRPr="00AC7437">
        <w:rPr>
          <w:rFonts w:asciiTheme="minorHAnsi" w:hAnsiTheme="minorHAnsi"/>
          <w:b/>
          <w:bCs/>
          <w:spacing w:val="-1"/>
          <w:sz w:val="22"/>
          <w:szCs w:val="22"/>
        </w:rPr>
        <w:t>c</w:t>
      </w:r>
      <w:r w:rsidRPr="00AC7437">
        <w:rPr>
          <w:rFonts w:asciiTheme="minorHAnsi" w:hAnsiTheme="minorHAnsi"/>
          <w:b/>
          <w:bCs/>
          <w:spacing w:val="1"/>
          <w:sz w:val="22"/>
          <w:szCs w:val="22"/>
        </w:rPr>
        <w:t>t</w:t>
      </w:r>
      <w:r w:rsidRPr="00AC7437">
        <w:rPr>
          <w:rFonts w:asciiTheme="minorHAnsi" w:hAnsiTheme="minorHAnsi"/>
          <w:b/>
          <w:bCs/>
          <w:sz w:val="22"/>
          <w:szCs w:val="22"/>
        </w:rPr>
        <w:t>s</w:t>
      </w:r>
      <w:r w:rsidR="00D4190C">
        <w:rPr>
          <w:rFonts w:asciiTheme="minorHAnsi" w:hAnsiTheme="minorHAnsi"/>
          <w:b/>
          <w:bCs/>
          <w:sz w:val="22"/>
          <w:szCs w:val="22"/>
        </w:rPr>
        <w:t xml:space="preserve"> </w:t>
      </w:r>
      <w:r w:rsidRPr="00AC7437">
        <w:rPr>
          <w:rFonts w:asciiTheme="minorHAnsi" w:hAnsiTheme="minorHAnsi"/>
          <w:b/>
          <w:bCs/>
          <w:spacing w:val="1"/>
          <w:sz w:val="22"/>
          <w:szCs w:val="22"/>
        </w:rPr>
        <w:t>f</w:t>
      </w:r>
      <w:r w:rsidRPr="00AC7437">
        <w:rPr>
          <w:rFonts w:asciiTheme="minorHAnsi" w:hAnsiTheme="minorHAnsi"/>
          <w:b/>
          <w:bCs/>
          <w:sz w:val="22"/>
          <w:szCs w:val="22"/>
        </w:rPr>
        <w:t>or</w:t>
      </w:r>
      <w:r w:rsidR="00D4190C">
        <w:rPr>
          <w:rFonts w:asciiTheme="minorHAnsi" w:hAnsiTheme="minorHAnsi"/>
          <w:b/>
          <w:bCs/>
          <w:sz w:val="22"/>
          <w:szCs w:val="22"/>
        </w:rPr>
        <w:t xml:space="preserve"> </w:t>
      </w:r>
      <w:r w:rsidRPr="00AC7437">
        <w:rPr>
          <w:rFonts w:asciiTheme="minorHAnsi" w:hAnsiTheme="minorHAnsi"/>
          <w:b/>
          <w:bCs/>
          <w:sz w:val="22"/>
          <w:szCs w:val="22"/>
        </w:rPr>
        <w:t>c</w:t>
      </w:r>
      <w:r w:rsidRPr="00AC7437">
        <w:rPr>
          <w:rFonts w:asciiTheme="minorHAnsi" w:hAnsiTheme="minorHAnsi"/>
          <w:b/>
          <w:bCs/>
          <w:spacing w:val="1"/>
          <w:sz w:val="22"/>
          <w:szCs w:val="22"/>
        </w:rPr>
        <w:t>l</w:t>
      </w:r>
      <w:r w:rsidRPr="00AC7437">
        <w:rPr>
          <w:rFonts w:asciiTheme="minorHAnsi" w:hAnsiTheme="minorHAnsi"/>
          <w:b/>
          <w:bCs/>
          <w:sz w:val="22"/>
          <w:szCs w:val="22"/>
        </w:rPr>
        <w:t>ima</w:t>
      </w:r>
      <w:r w:rsidRPr="00AC7437">
        <w:rPr>
          <w:rFonts w:asciiTheme="minorHAnsi" w:hAnsiTheme="minorHAnsi"/>
          <w:b/>
          <w:bCs/>
          <w:spacing w:val="1"/>
          <w:sz w:val="22"/>
          <w:szCs w:val="22"/>
        </w:rPr>
        <w:t>t</w:t>
      </w:r>
      <w:r w:rsidRPr="00AC7437">
        <w:rPr>
          <w:rFonts w:asciiTheme="minorHAnsi" w:hAnsiTheme="minorHAnsi"/>
          <w:b/>
          <w:bCs/>
          <w:sz w:val="22"/>
          <w:szCs w:val="22"/>
        </w:rPr>
        <w:t>e</w:t>
      </w:r>
      <w:r w:rsidR="00D4190C">
        <w:rPr>
          <w:rFonts w:asciiTheme="minorHAnsi" w:hAnsiTheme="minorHAnsi"/>
          <w:b/>
          <w:bCs/>
          <w:sz w:val="22"/>
          <w:szCs w:val="22"/>
        </w:rPr>
        <w:t xml:space="preserve"> </w:t>
      </w:r>
      <w:r w:rsidRPr="00AC7437">
        <w:rPr>
          <w:rFonts w:asciiTheme="minorHAnsi" w:hAnsiTheme="minorHAnsi"/>
          <w:b/>
          <w:bCs/>
          <w:sz w:val="22"/>
          <w:szCs w:val="22"/>
        </w:rPr>
        <w:t>ada</w:t>
      </w:r>
      <w:r w:rsidRPr="00AC7437">
        <w:rPr>
          <w:rFonts w:asciiTheme="minorHAnsi" w:hAnsiTheme="minorHAnsi"/>
          <w:b/>
          <w:bCs/>
          <w:spacing w:val="3"/>
          <w:sz w:val="22"/>
          <w:szCs w:val="22"/>
        </w:rPr>
        <w:t>p</w:t>
      </w:r>
      <w:r w:rsidRPr="00AC7437">
        <w:rPr>
          <w:rFonts w:asciiTheme="minorHAnsi" w:hAnsiTheme="minorHAnsi"/>
          <w:b/>
          <w:bCs/>
          <w:spacing w:val="1"/>
          <w:sz w:val="22"/>
          <w:szCs w:val="22"/>
        </w:rPr>
        <w:t>t</w:t>
      </w:r>
      <w:r w:rsidRPr="00AC7437">
        <w:rPr>
          <w:rFonts w:asciiTheme="minorHAnsi" w:hAnsiTheme="minorHAnsi"/>
          <w:b/>
          <w:bCs/>
          <w:sz w:val="22"/>
          <w:szCs w:val="22"/>
        </w:rPr>
        <w:t>ati</w:t>
      </w:r>
      <w:r w:rsidRPr="00AC7437">
        <w:rPr>
          <w:rFonts w:asciiTheme="minorHAnsi" w:hAnsiTheme="minorHAnsi"/>
          <w:b/>
          <w:bCs/>
          <w:spacing w:val="1"/>
          <w:sz w:val="22"/>
          <w:szCs w:val="22"/>
        </w:rPr>
        <w:t>o</w:t>
      </w:r>
      <w:r w:rsidRPr="00AC7437">
        <w:rPr>
          <w:rFonts w:asciiTheme="minorHAnsi" w:hAnsiTheme="minorHAnsi"/>
          <w:b/>
          <w:bCs/>
          <w:sz w:val="22"/>
          <w:szCs w:val="22"/>
        </w:rPr>
        <w:t>n</w:t>
      </w:r>
      <w:r w:rsidR="00D4190C">
        <w:rPr>
          <w:rFonts w:asciiTheme="minorHAnsi" w:hAnsiTheme="minorHAnsi"/>
          <w:b/>
          <w:bCs/>
          <w:sz w:val="22"/>
          <w:szCs w:val="22"/>
        </w:rPr>
        <w:t xml:space="preserve"> </w:t>
      </w:r>
      <w:r w:rsidRPr="00AC7437">
        <w:rPr>
          <w:rFonts w:asciiTheme="minorHAnsi" w:hAnsiTheme="minorHAnsi"/>
          <w:b/>
          <w:bCs/>
          <w:sz w:val="22"/>
          <w:szCs w:val="22"/>
        </w:rPr>
        <w:t>prepa</w:t>
      </w:r>
      <w:r w:rsidRPr="00AC7437">
        <w:rPr>
          <w:rFonts w:asciiTheme="minorHAnsi" w:hAnsiTheme="minorHAnsi"/>
          <w:b/>
          <w:bCs/>
          <w:spacing w:val="1"/>
          <w:sz w:val="22"/>
          <w:szCs w:val="22"/>
        </w:rPr>
        <w:t>r</w:t>
      </w:r>
      <w:r w:rsidRPr="00AC7437">
        <w:rPr>
          <w:rFonts w:asciiTheme="minorHAnsi" w:hAnsiTheme="minorHAnsi"/>
          <w:b/>
          <w:bCs/>
          <w:sz w:val="22"/>
          <w:szCs w:val="22"/>
        </w:rPr>
        <w:t>ed</w:t>
      </w:r>
      <w:r w:rsidRPr="00AC7437">
        <w:rPr>
          <w:rFonts w:asciiTheme="minorHAnsi" w:hAnsiTheme="minorHAnsi"/>
          <w:b/>
          <w:bCs/>
          <w:spacing w:val="1"/>
          <w:sz w:val="22"/>
          <w:szCs w:val="22"/>
        </w:rPr>
        <w:t>n</w:t>
      </w:r>
      <w:r w:rsidRPr="00AC7437">
        <w:rPr>
          <w:rFonts w:asciiTheme="minorHAnsi" w:hAnsiTheme="minorHAnsi"/>
          <w:b/>
          <w:bCs/>
          <w:sz w:val="22"/>
          <w:szCs w:val="22"/>
        </w:rPr>
        <w:t>e</w:t>
      </w:r>
      <w:r w:rsidRPr="00AC7437">
        <w:rPr>
          <w:rFonts w:asciiTheme="minorHAnsi" w:hAnsiTheme="minorHAnsi"/>
          <w:b/>
          <w:bCs/>
          <w:spacing w:val="1"/>
          <w:sz w:val="22"/>
          <w:szCs w:val="22"/>
        </w:rPr>
        <w:t>s</w:t>
      </w:r>
      <w:r w:rsidRPr="00AC7437">
        <w:rPr>
          <w:rFonts w:asciiTheme="minorHAnsi" w:hAnsiTheme="minorHAnsi"/>
          <w:b/>
          <w:bCs/>
          <w:spacing w:val="3"/>
          <w:sz w:val="22"/>
          <w:szCs w:val="22"/>
        </w:rPr>
        <w:t>s</w:t>
      </w:r>
      <w:r w:rsidRPr="00AC7437">
        <w:rPr>
          <w:rFonts w:asciiTheme="minorHAnsi" w:hAnsiTheme="minorHAnsi"/>
          <w:b/>
          <w:bCs/>
          <w:sz w:val="22"/>
          <w:szCs w:val="22"/>
        </w:rPr>
        <w:t>.</w:t>
      </w:r>
      <w:proofErr w:type="gramEnd"/>
    </w:p>
    <w:p w:rsidR="00D34060" w:rsidRPr="00AC7437" w:rsidRDefault="00D34060" w:rsidP="00D34060">
      <w:pPr>
        <w:spacing w:line="240" w:lineRule="auto"/>
        <w:rPr>
          <w:rFonts w:asciiTheme="minorHAnsi" w:hAnsiTheme="minorHAnsi"/>
          <w:b/>
          <w:iCs/>
          <w:sz w:val="22"/>
          <w:szCs w:val="22"/>
          <w:lang w:val="en-US"/>
        </w:rPr>
      </w:pPr>
      <w:bookmarkStart w:id="197" w:name="_Toc147069005"/>
      <w:r w:rsidRPr="00AC7437">
        <w:rPr>
          <w:rFonts w:asciiTheme="minorHAnsi" w:hAnsiTheme="minorHAnsi"/>
          <w:b/>
          <w:iCs/>
          <w:sz w:val="22"/>
          <w:szCs w:val="22"/>
          <w:lang w:val="en-US"/>
        </w:rPr>
        <w:t>INTRODUCTION</w:t>
      </w:r>
      <w:bookmarkEnd w:id="197"/>
    </w:p>
    <w:p w:rsidR="00D34060" w:rsidRPr="00AC7437" w:rsidRDefault="00D34060" w:rsidP="00D34060">
      <w:pPr>
        <w:spacing w:line="240" w:lineRule="auto"/>
        <w:rPr>
          <w:rFonts w:asciiTheme="minorHAnsi" w:hAnsiTheme="minorHAnsi"/>
          <w:b/>
          <w:iCs/>
          <w:sz w:val="14"/>
          <w:szCs w:val="22"/>
          <w:lang w:val="en-US"/>
        </w:rPr>
      </w:pPr>
    </w:p>
    <w:p w:rsidR="00D34060" w:rsidRPr="00AC7437" w:rsidRDefault="00D34060" w:rsidP="00D4190C">
      <w:pPr>
        <w:pStyle w:val="ListParagraph"/>
        <w:numPr>
          <w:ilvl w:val="0"/>
          <w:numId w:val="120"/>
        </w:numPr>
        <w:ind w:left="360"/>
        <w:jc w:val="both"/>
        <w:rPr>
          <w:rFonts w:asciiTheme="minorHAnsi" w:hAnsiTheme="minorHAnsi"/>
          <w:sz w:val="22"/>
          <w:szCs w:val="22"/>
        </w:rPr>
      </w:pPr>
      <w:r w:rsidRPr="00AC7437">
        <w:rPr>
          <w:rFonts w:asciiTheme="minorHAnsi" w:hAnsiTheme="minorHAnsi"/>
          <w:sz w:val="22"/>
          <w:szCs w:val="22"/>
        </w:rPr>
        <w:t xml:space="preserve">The Adaptation for Smallholders in Hilly Areas (ASHA) Project aims to strengthen the adaptive capacity of communities and institutions to better contend with climate change risks. </w:t>
      </w:r>
      <w:r w:rsidRPr="00AC7437">
        <w:rPr>
          <w:rFonts w:asciiTheme="minorHAnsi" w:hAnsiTheme="minorHAnsi"/>
          <w:sz w:val="22"/>
          <w:szCs w:val="22"/>
          <w:lang w:val="en-US"/>
        </w:rPr>
        <w:t>Implemented by the Ministry of Forests and Soil Conservation (MoFSC), the project target is to</w:t>
      </w:r>
      <w:r w:rsidRPr="00AC7437">
        <w:rPr>
          <w:rFonts w:asciiTheme="minorHAnsi" w:hAnsiTheme="minorHAnsi"/>
          <w:sz w:val="22"/>
          <w:szCs w:val="22"/>
        </w:rPr>
        <w:t xml:space="preserve"> directly benefit at least 100,000 households in 6 mid-western districts over a period of</w:t>
      </w:r>
      <w:r w:rsidRPr="00AC7437">
        <w:rPr>
          <w:rFonts w:asciiTheme="minorHAnsi" w:hAnsiTheme="minorHAnsi"/>
          <w:sz w:val="22"/>
          <w:szCs w:val="22"/>
          <w:lang w:val="en-US"/>
        </w:rPr>
        <w:t xml:space="preserve"> 6 years. Funded by the International Fund of Agricultural Development (IFAD), the</w:t>
      </w:r>
      <w:r w:rsidRPr="00AC7437">
        <w:rPr>
          <w:rFonts w:asciiTheme="minorHAnsi" w:hAnsiTheme="minorHAnsi"/>
          <w:sz w:val="22"/>
          <w:szCs w:val="22"/>
        </w:rPr>
        <w:t xml:space="preserve"> total budget of ASHA is estimated at USD 37.6 million, including IFAD PBAS USD 10 million, IFAD ASAP USD 15 million, GoN USD 6.6 million, and USD 6 million in kind beneficiary contribution. Closely interlinked and phased across the project life, the Project has two main components in addition to Project Coordination.</w:t>
      </w:r>
    </w:p>
    <w:p w:rsidR="00D34060" w:rsidRPr="00AC7437" w:rsidRDefault="00D34060" w:rsidP="00D4190C">
      <w:pPr>
        <w:pStyle w:val="ListParagraph"/>
        <w:ind w:left="360"/>
        <w:jc w:val="both"/>
        <w:rPr>
          <w:rFonts w:asciiTheme="minorHAnsi" w:hAnsiTheme="minorHAnsi"/>
          <w:sz w:val="12"/>
          <w:szCs w:val="22"/>
        </w:rPr>
      </w:pPr>
    </w:p>
    <w:p w:rsidR="00D34060" w:rsidRPr="00AC7437" w:rsidRDefault="00D34060" w:rsidP="00D4190C">
      <w:pPr>
        <w:pStyle w:val="ListParagraph"/>
        <w:numPr>
          <w:ilvl w:val="0"/>
          <w:numId w:val="120"/>
        </w:numPr>
        <w:ind w:left="360"/>
        <w:jc w:val="both"/>
        <w:rPr>
          <w:rFonts w:asciiTheme="minorHAnsi" w:hAnsiTheme="minorHAnsi"/>
          <w:sz w:val="22"/>
          <w:szCs w:val="22"/>
        </w:rPr>
      </w:pPr>
      <w:r w:rsidRPr="00AC7437">
        <w:rPr>
          <w:rFonts w:asciiTheme="minorHAnsi" w:hAnsiTheme="minorHAnsi"/>
          <w:sz w:val="22"/>
          <w:szCs w:val="22"/>
        </w:rPr>
        <w:t>Component 1. Framework for local-level climate adaptation strengthened: This component focuses on building the capacity of participating institutions for inclusive, scalable, climate change (CC) adaptation within the most climate vulnerable communities in Nepal, in addition to the preparation of enhanced LAPAs. Through the Phase 1 piloting of tools for enhanced LAPAs, includingsub-watershed based adaptation plansand participatory scenario development (PSD), the Project aims to better address the multi-dimensional risks associated with climate vulnerability and provide a set of reliable tools for mainstreaming this approach across the LAPA process.</w:t>
      </w:r>
    </w:p>
    <w:p w:rsidR="00D34060" w:rsidRPr="00AC7437" w:rsidRDefault="00D34060" w:rsidP="00D34060">
      <w:pPr>
        <w:pStyle w:val="ListParagraph"/>
        <w:ind w:left="360"/>
        <w:rPr>
          <w:rFonts w:asciiTheme="minorHAnsi" w:hAnsiTheme="minorHAnsi"/>
          <w:sz w:val="12"/>
          <w:szCs w:val="22"/>
        </w:rPr>
      </w:pPr>
    </w:p>
    <w:p w:rsidR="00D34060" w:rsidRPr="00AC7437" w:rsidRDefault="00D34060" w:rsidP="00D4190C">
      <w:pPr>
        <w:pStyle w:val="ListParagraph"/>
        <w:numPr>
          <w:ilvl w:val="0"/>
          <w:numId w:val="120"/>
        </w:numPr>
        <w:ind w:left="360"/>
        <w:jc w:val="both"/>
        <w:rPr>
          <w:rFonts w:asciiTheme="minorHAnsi" w:hAnsiTheme="minorHAnsi"/>
          <w:iCs/>
          <w:sz w:val="22"/>
          <w:szCs w:val="22"/>
          <w:lang w:val="en-NZ"/>
        </w:rPr>
      </w:pPr>
      <w:r w:rsidRPr="00AC7437">
        <w:rPr>
          <w:rFonts w:asciiTheme="minorHAnsi" w:hAnsiTheme="minorHAnsi"/>
          <w:sz w:val="22"/>
          <w:szCs w:val="22"/>
        </w:rPr>
        <w:t>Component 2. Climate resilience of vulnerable smallholders improved: Guided by the participatory LAPAs prepared, the Project will implement LAPA highlighted activities eligible for IFAD and ASAP investment, at household and community levels.</w:t>
      </w:r>
    </w:p>
    <w:p w:rsidR="00D34060" w:rsidRPr="00AC7437" w:rsidRDefault="00D34060" w:rsidP="00D4190C">
      <w:pPr>
        <w:pStyle w:val="ListParagraph"/>
        <w:jc w:val="both"/>
        <w:rPr>
          <w:rFonts w:asciiTheme="minorHAnsi" w:hAnsiTheme="minorHAnsi"/>
          <w:iCs/>
          <w:sz w:val="14"/>
          <w:szCs w:val="22"/>
          <w:lang w:val="en-NZ"/>
        </w:rPr>
      </w:pPr>
    </w:p>
    <w:p w:rsidR="00D34060" w:rsidRPr="00AC7437" w:rsidRDefault="00D34060" w:rsidP="00D4190C">
      <w:pPr>
        <w:pStyle w:val="ListParagraph"/>
        <w:numPr>
          <w:ilvl w:val="0"/>
          <w:numId w:val="120"/>
        </w:numPr>
        <w:ind w:left="360"/>
        <w:jc w:val="both"/>
        <w:rPr>
          <w:rFonts w:asciiTheme="minorHAnsi" w:hAnsiTheme="minorHAnsi"/>
          <w:iCs/>
          <w:sz w:val="22"/>
          <w:szCs w:val="22"/>
          <w:lang w:val="en-NZ"/>
        </w:rPr>
      </w:pPr>
      <w:r w:rsidRPr="00AC7437">
        <w:rPr>
          <w:rFonts w:asciiTheme="minorHAnsi" w:hAnsiTheme="minorHAnsi"/>
          <w:iCs/>
          <w:sz w:val="22"/>
          <w:szCs w:val="22"/>
          <w:lang w:val="en-NZ"/>
        </w:rPr>
        <w:t xml:space="preserve">As part of Component 2 of ASHA to strengthenthe local-level adaptation framework, this CC adaptation screening activity aims to assess the </w:t>
      </w:r>
      <w:r w:rsidRPr="00AC7437">
        <w:rPr>
          <w:rFonts w:asciiTheme="minorHAnsi" w:hAnsiTheme="minorHAnsi"/>
          <w:iCs/>
          <w:sz w:val="22"/>
          <w:szCs w:val="22"/>
          <w:lang w:val="en-GB"/>
        </w:rPr>
        <w:t xml:space="preserve">central and district staff capacities within the MoFSC, MoAD, MoLD, MoPE and MoFALD to facilitate adaptation and </w:t>
      </w:r>
      <w:r w:rsidRPr="00AC7437">
        <w:rPr>
          <w:rFonts w:asciiTheme="minorHAnsi" w:hAnsiTheme="minorHAnsi"/>
          <w:sz w:val="22"/>
          <w:szCs w:val="22"/>
          <w:lang w:val="en-GB"/>
        </w:rPr>
        <w:t xml:space="preserve">reduce the vulnerability of smallholder farmers to climate related risks in a gender and socially inclusive manner. </w:t>
      </w:r>
      <w:r w:rsidRPr="00AC7437">
        <w:rPr>
          <w:rFonts w:asciiTheme="minorHAnsi" w:hAnsiTheme="minorHAnsi"/>
          <w:iCs/>
          <w:sz w:val="22"/>
          <w:szCs w:val="22"/>
          <w:lang w:val="en-GB"/>
        </w:rPr>
        <w:t>Through the assessment of current staff and institutional capacities to implement sector programmes on adaptation and environmental management, and through participatory dialogue with the national and local experts, this activity willdefine the capacity building, knowledge management and institutional strengthening needs of the respective line ministries and districts. The activity, in particular, will develop an action plan to build the capacity of key line ministry staff, district technical officers in agriculture, forestry, livestock, soil conservation, irrigation and others, and staff at sub-district service centres to support the effectivepreparation and implementation of enhanced LAPAs.</w:t>
      </w:r>
    </w:p>
    <w:p w:rsidR="00D34060" w:rsidRPr="00AC7437" w:rsidRDefault="00D34060" w:rsidP="00D34060">
      <w:pPr>
        <w:spacing w:line="240" w:lineRule="auto"/>
        <w:jc w:val="both"/>
        <w:rPr>
          <w:rFonts w:asciiTheme="minorHAnsi" w:hAnsiTheme="minorHAnsi"/>
          <w:iCs/>
          <w:sz w:val="8"/>
          <w:szCs w:val="22"/>
          <w:lang w:val="en-US"/>
        </w:rPr>
      </w:pPr>
    </w:p>
    <w:p w:rsidR="00D34060" w:rsidRPr="00AC7437" w:rsidRDefault="00D34060" w:rsidP="00D34060">
      <w:pPr>
        <w:spacing w:line="240" w:lineRule="auto"/>
        <w:jc w:val="both"/>
        <w:rPr>
          <w:rFonts w:asciiTheme="minorHAnsi" w:hAnsiTheme="minorHAnsi"/>
          <w:iCs/>
          <w:sz w:val="12"/>
          <w:szCs w:val="22"/>
          <w:lang w:val="en-US"/>
        </w:rPr>
      </w:pPr>
    </w:p>
    <w:p w:rsidR="00D34060" w:rsidRPr="00AC7437" w:rsidRDefault="00D34060" w:rsidP="00D34060">
      <w:pPr>
        <w:spacing w:line="240" w:lineRule="auto"/>
        <w:jc w:val="both"/>
        <w:rPr>
          <w:rFonts w:asciiTheme="minorHAnsi" w:hAnsiTheme="minorHAnsi"/>
          <w:b/>
          <w:iCs/>
          <w:sz w:val="22"/>
          <w:szCs w:val="22"/>
          <w:lang w:val="en-US"/>
        </w:rPr>
      </w:pPr>
      <w:bookmarkStart w:id="198" w:name="_Toc137581439"/>
      <w:bookmarkStart w:id="199" w:name="_Toc147069006"/>
      <w:r w:rsidRPr="00AC7437">
        <w:rPr>
          <w:rFonts w:asciiTheme="minorHAnsi" w:hAnsiTheme="minorHAnsi"/>
          <w:b/>
          <w:iCs/>
          <w:sz w:val="22"/>
          <w:szCs w:val="22"/>
          <w:lang w:val="en-US"/>
        </w:rPr>
        <w:t>OBJECTIVES &amp; EXPECTED RESULTS</w:t>
      </w:r>
      <w:bookmarkEnd w:id="198"/>
      <w:bookmarkEnd w:id="199"/>
    </w:p>
    <w:p w:rsidR="00D34060" w:rsidRPr="00AC7437" w:rsidRDefault="00D34060" w:rsidP="00D34060">
      <w:pPr>
        <w:spacing w:line="240" w:lineRule="auto"/>
        <w:jc w:val="both"/>
        <w:rPr>
          <w:rFonts w:asciiTheme="minorHAnsi" w:hAnsiTheme="minorHAnsi"/>
          <w:b/>
          <w:iCs/>
          <w:sz w:val="10"/>
          <w:szCs w:val="22"/>
          <w:lang w:val="en-US"/>
        </w:rPr>
      </w:pPr>
    </w:p>
    <w:p w:rsidR="00D34060" w:rsidRPr="00AC7437" w:rsidRDefault="00D34060" w:rsidP="00D34060">
      <w:pPr>
        <w:spacing w:after="120" w:line="240" w:lineRule="auto"/>
        <w:ind w:left="547" w:hanging="547"/>
        <w:jc w:val="both"/>
        <w:rPr>
          <w:rFonts w:asciiTheme="minorHAnsi" w:hAnsiTheme="minorHAnsi"/>
          <w:iCs/>
          <w:sz w:val="22"/>
          <w:szCs w:val="22"/>
          <w:u w:val="single"/>
          <w:lang w:val="en-US"/>
        </w:rPr>
      </w:pPr>
      <w:bookmarkStart w:id="200" w:name="_Toc137581440"/>
      <w:bookmarkStart w:id="201" w:name="_Toc147069007"/>
      <w:r w:rsidRPr="00AC7437">
        <w:rPr>
          <w:rFonts w:asciiTheme="minorHAnsi" w:hAnsiTheme="minorHAnsi"/>
          <w:iCs/>
          <w:sz w:val="22"/>
          <w:szCs w:val="22"/>
          <w:u w:val="single"/>
          <w:lang w:val="en-US"/>
        </w:rPr>
        <w:t>Overall objectives</w:t>
      </w:r>
      <w:bookmarkEnd w:id="200"/>
      <w:bookmarkEnd w:id="201"/>
    </w:p>
    <w:p w:rsidR="00D34060" w:rsidRPr="00AC7437" w:rsidRDefault="00D34060" w:rsidP="00C432CF">
      <w:pPr>
        <w:numPr>
          <w:ilvl w:val="0"/>
          <w:numId w:val="120"/>
        </w:numPr>
        <w:spacing w:line="240" w:lineRule="auto"/>
        <w:ind w:left="567" w:hanging="567"/>
        <w:jc w:val="both"/>
        <w:rPr>
          <w:rFonts w:asciiTheme="minorHAnsi" w:hAnsiTheme="minorHAnsi"/>
          <w:iCs/>
          <w:sz w:val="22"/>
          <w:szCs w:val="22"/>
          <w:lang w:val="en-US"/>
        </w:rPr>
      </w:pPr>
      <w:r w:rsidRPr="00AC7437">
        <w:rPr>
          <w:rFonts w:asciiTheme="minorHAnsi" w:hAnsiTheme="minorHAnsi"/>
          <w:iCs/>
          <w:sz w:val="22"/>
          <w:szCs w:val="22"/>
          <w:lang w:val="en-GB"/>
        </w:rPr>
        <w:t xml:space="preserve">To </w:t>
      </w:r>
      <w:r w:rsidRPr="00AC7437">
        <w:rPr>
          <w:rFonts w:asciiTheme="minorHAnsi" w:hAnsiTheme="minorHAnsi"/>
          <w:iCs/>
          <w:sz w:val="22"/>
          <w:szCs w:val="22"/>
          <w:lang w:val="en-NZ"/>
        </w:rPr>
        <w:t xml:space="preserve">enable </w:t>
      </w:r>
      <w:r w:rsidRPr="00AC7437">
        <w:rPr>
          <w:rFonts w:asciiTheme="minorHAnsi" w:hAnsiTheme="minorHAnsi"/>
          <w:iCs/>
          <w:sz w:val="22"/>
          <w:szCs w:val="22"/>
          <w:lang w:val="en-GB"/>
        </w:rPr>
        <w:t>GoN line ministries, district institutions and extensions to be effectively responsive to smallholderfarmer’s adaptation needs through the NAPA and LAPA preparation and implementation</w:t>
      </w:r>
      <w:r w:rsidRPr="00AC7437">
        <w:rPr>
          <w:rFonts w:asciiTheme="minorHAnsi" w:hAnsiTheme="minorHAnsi"/>
          <w:bCs/>
          <w:iCs/>
          <w:sz w:val="22"/>
          <w:szCs w:val="22"/>
        </w:rPr>
        <w:t>.</w:t>
      </w:r>
    </w:p>
    <w:p w:rsidR="00D34060" w:rsidRPr="00AC7437" w:rsidRDefault="00D34060" w:rsidP="00D34060">
      <w:pPr>
        <w:spacing w:line="240" w:lineRule="auto"/>
        <w:ind w:left="567"/>
        <w:jc w:val="both"/>
        <w:rPr>
          <w:rFonts w:asciiTheme="minorHAnsi" w:hAnsiTheme="minorHAnsi"/>
          <w:iCs/>
          <w:sz w:val="22"/>
          <w:szCs w:val="22"/>
          <w:lang w:val="en-US"/>
        </w:rPr>
      </w:pPr>
      <w:bookmarkStart w:id="202" w:name="_Toc137581441"/>
      <w:bookmarkStart w:id="203" w:name="_Toc147069008"/>
    </w:p>
    <w:p w:rsidR="00C1522B" w:rsidRPr="00AC7437" w:rsidRDefault="00C1522B" w:rsidP="00D34060">
      <w:pPr>
        <w:spacing w:after="120" w:line="240" w:lineRule="auto"/>
        <w:ind w:left="547" w:hanging="547"/>
        <w:jc w:val="both"/>
        <w:rPr>
          <w:rFonts w:asciiTheme="minorHAnsi" w:hAnsiTheme="minorHAnsi"/>
          <w:iCs/>
          <w:sz w:val="22"/>
          <w:szCs w:val="22"/>
          <w:u w:val="single"/>
          <w:lang w:val="en-US"/>
        </w:rPr>
      </w:pPr>
    </w:p>
    <w:p w:rsidR="00D34060" w:rsidRPr="00AC7437" w:rsidRDefault="00D34060" w:rsidP="00D34060">
      <w:pPr>
        <w:spacing w:after="120" w:line="240" w:lineRule="auto"/>
        <w:ind w:left="547" w:hanging="547"/>
        <w:jc w:val="both"/>
        <w:rPr>
          <w:rFonts w:asciiTheme="minorHAnsi" w:hAnsiTheme="minorHAnsi"/>
          <w:iCs/>
          <w:sz w:val="22"/>
          <w:szCs w:val="22"/>
          <w:u w:val="single"/>
          <w:lang w:val="en-US"/>
        </w:rPr>
      </w:pPr>
      <w:r w:rsidRPr="00AC7437">
        <w:rPr>
          <w:rFonts w:asciiTheme="minorHAnsi" w:hAnsiTheme="minorHAnsi"/>
          <w:iCs/>
          <w:sz w:val="22"/>
          <w:szCs w:val="22"/>
          <w:u w:val="single"/>
          <w:lang w:val="en-US"/>
        </w:rPr>
        <w:t>Specific objective</w:t>
      </w:r>
      <w:bookmarkEnd w:id="202"/>
      <w:bookmarkEnd w:id="203"/>
    </w:p>
    <w:p w:rsidR="00D34060" w:rsidRPr="00AC7437" w:rsidRDefault="00D34060" w:rsidP="00C432CF">
      <w:pPr>
        <w:numPr>
          <w:ilvl w:val="0"/>
          <w:numId w:val="120"/>
        </w:numPr>
        <w:spacing w:line="240" w:lineRule="auto"/>
        <w:ind w:left="567" w:hanging="567"/>
        <w:jc w:val="both"/>
        <w:rPr>
          <w:rFonts w:asciiTheme="minorHAnsi" w:hAnsiTheme="minorHAnsi"/>
          <w:iCs/>
          <w:sz w:val="22"/>
          <w:szCs w:val="22"/>
          <w:lang w:val="en-US"/>
        </w:rPr>
      </w:pPr>
      <w:r w:rsidRPr="00AC7437">
        <w:rPr>
          <w:rFonts w:asciiTheme="minorHAnsi" w:hAnsiTheme="minorHAnsi"/>
          <w:iCs/>
          <w:sz w:val="22"/>
          <w:szCs w:val="22"/>
          <w:lang w:val="en-US"/>
        </w:rPr>
        <w:t xml:space="preserve">The </w:t>
      </w:r>
      <w:r w:rsidRPr="00AC7437">
        <w:rPr>
          <w:rFonts w:asciiTheme="minorHAnsi" w:hAnsiTheme="minorHAnsi"/>
          <w:iCs/>
          <w:sz w:val="22"/>
          <w:szCs w:val="22"/>
          <w:lang w:val="en-GB"/>
        </w:rPr>
        <w:t>specific</w:t>
      </w:r>
      <w:r w:rsidRPr="00AC7437">
        <w:rPr>
          <w:rFonts w:asciiTheme="minorHAnsi" w:hAnsiTheme="minorHAnsi"/>
          <w:iCs/>
          <w:sz w:val="22"/>
          <w:szCs w:val="22"/>
          <w:lang w:val="en-US"/>
        </w:rPr>
        <w:t xml:space="preserve"> objective of the assignment is to </w:t>
      </w:r>
      <w:r w:rsidRPr="00AC7437">
        <w:rPr>
          <w:rFonts w:asciiTheme="minorHAnsi" w:hAnsiTheme="minorHAnsi"/>
          <w:iCs/>
          <w:sz w:val="22"/>
          <w:szCs w:val="22"/>
          <w:lang w:val="en-GB"/>
        </w:rPr>
        <w:t xml:space="preserve">conduct a </w:t>
      </w:r>
      <w:r w:rsidRPr="00AC7437">
        <w:rPr>
          <w:rFonts w:asciiTheme="minorHAnsi" w:hAnsiTheme="minorHAnsi"/>
          <w:i/>
          <w:iCs/>
          <w:sz w:val="22"/>
          <w:szCs w:val="22"/>
          <w:lang w:val="en-GB"/>
        </w:rPr>
        <w:t>CC adaptation screening</w:t>
      </w:r>
      <w:r w:rsidRPr="00AC7437">
        <w:rPr>
          <w:rFonts w:asciiTheme="minorHAnsi" w:hAnsiTheme="minorHAnsi"/>
          <w:iCs/>
          <w:sz w:val="22"/>
          <w:szCs w:val="22"/>
          <w:lang w:val="en-GB"/>
        </w:rPr>
        <w:t xml:space="preserve"> of MoFSC, MoAD, MoLD, MoPE, MoFALD and ASHA Project Districts (Salyan, Rukum, Rolpa</w:t>
      </w:r>
      <w:proofErr w:type="gramStart"/>
      <w:r w:rsidRPr="00AC7437">
        <w:rPr>
          <w:rFonts w:asciiTheme="minorHAnsi" w:hAnsiTheme="minorHAnsi"/>
          <w:iCs/>
          <w:sz w:val="22"/>
          <w:szCs w:val="22"/>
          <w:lang w:val="en-GB"/>
        </w:rPr>
        <w:t>,n</w:t>
      </w:r>
      <w:proofErr w:type="gramEnd"/>
      <w:r w:rsidRPr="00AC7437">
        <w:rPr>
          <w:rFonts w:asciiTheme="minorHAnsi" w:hAnsiTheme="minorHAnsi"/>
          <w:iCs/>
          <w:sz w:val="22"/>
          <w:szCs w:val="22"/>
          <w:lang w:val="en-GB"/>
        </w:rPr>
        <w:t xml:space="preserve"> Dailekh, Kalikot and Jajarkot) to assess the current staff competencies and the required capacity building needs for the effective preparation and implementation of enhanced LAPAs in a gender and socially inclusive manner.</w:t>
      </w:r>
    </w:p>
    <w:p w:rsidR="00D34060" w:rsidRPr="00AC7437" w:rsidRDefault="00D34060" w:rsidP="00D34060">
      <w:pPr>
        <w:spacing w:line="240" w:lineRule="auto"/>
        <w:ind w:left="540" w:hanging="540"/>
        <w:jc w:val="both"/>
        <w:rPr>
          <w:rFonts w:asciiTheme="minorHAnsi" w:hAnsiTheme="minorHAnsi"/>
          <w:iCs/>
          <w:sz w:val="22"/>
          <w:szCs w:val="22"/>
          <w:lang w:val="en-US"/>
        </w:rPr>
      </w:pPr>
      <w:bookmarkStart w:id="204" w:name="_Toc137581442"/>
      <w:bookmarkStart w:id="205" w:name="_Toc147069009"/>
    </w:p>
    <w:p w:rsidR="00D34060" w:rsidRPr="00AC7437" w:rsidRDefault="00D34060" w:rsidP="00D34060">
      <w:pPr>
        <w:spacing w:after="120" w:line="240" w:lineRule="auto"/>
        <w:ind w:left="547" w:hanging="547"/>
        <w:jc w:val="both"/>
        <w:rPr>
          <w:rFonts w:asciiTheme="minorHAnsi" w:hAnsiTheme="minorHAnsi"/>
          <w:iCs/>
          <w:sz w:val="22"/>
          <w:szCs w:val="22"/>
          <w:u w:val="single"/>
          <w:lang w:val="en-US"/>
        </w:rPr>
      </w:pPr>
      <w:r w:rsidRPr="00AC7437">
        <w:rPr>
          <w:rFonts w:asciiTheme="minorHAnsi" w:hAnsiTheme="minorHAnsi"/>
          <w:iCs/>
          <w:sz w:val="22"/>
          <w:szCs w:val="22"/>
          <w:u w:val="single"/>
          <w:lang w:val="en-US"/>
        </w:rPr>
        <w:t>Results to be achieved by the Consultant</w:t>
      </w:r>
      <w:bookmarkEnd w:id="204"/>
      <w:bookmarkEnd w:id="205"/>
    </w:p>
    <w:p w:rsidR="00D34060" w:rsidRPr="00AC7437" w:rsidRDefault="00D34060" w:rsidP="00C432CF">
      <w:pPr>
        <w:numPr>
          <w:ilvl w:val="0"/>
          <w:numId w:val="120"/>
        </w:numPr>
        <w:spacing w:line="240" w:lineRule="auto"/>
        <w:ind w:left="567" w:hanging="567"/>
        <w:jc w:val="both"/>
        <w:rPr>
          <w:rFonts w:asciiTheme="minorHAnsi" w:hAnsiTheme="minorHAnsi"/>
          <w:iCs/>
          <w:sz w:val="22"/>
          <w:szCs w:val="22"/>
          <w:lang w:val="en-US"/>
        </w:rPr>
      </w:pPr>
      <w:r w:rsidRPr="00AC7437">
        <w:rPr>
          <w:rFonts w:asciiTheme="minorHAnsi" w:hAnsiTheme="minorHAnsi"/>
          <w:iCs/>
          <w:sz w:val="22"/>
          <w:szCs w:val="22"/>
          <w:lang w:val="en-US"/>
        </w:rPr>
        <w:t>The Consultant(s) will screen the MoFSC, MoAD, MoLD, MoPE, MoFALD and ASHA Project Districts in accordance with the following criteria, and will prepare detailed reports on capacity gaps and an action plan detailing the means for their mitigation.</w:t>
      </w:r>
    </w:p>
    <w:p w:rsidR="00D34060" w:rsidRPr="00AC7437" w:rsidRDefault="00D34060" w:rsidP="00D34060">
      <w:pPr>
        <w:pStyle w:val="IFADparagraphnumbering"/>
        <w:numPr>
          <w:ilvl w:val="0"/>
          <w:numId w:val="0"/>
        </w:numPr>
        <w:spacing w:after="0" w:line="240" w:lineRule="auto"/>
        <w:jc w:val="both"/>
        <w:rPr>
          <w:rFonts w:asciiTheme="minorHAnsi" w:hAnsiTheme="minorHAnsi"/>
          <w:sz w:val="22"/>
          <w:szCs w:val="22"/>
          <w:u w:val="single"/>
          <w:lang w:val="en-GB"/>
        </w:rPr>
      </w:pPr>
    </w:p>
    <w:p w:rsidR="00D34060" w:rsidRPr="00AC7437" w:rsidRDefault="00D34060" w:rsidP="00D34060">
      <w:pPr>
        <w:pStyle w:val="IFADparagraphnumbering"/>
        <w:numPr>
          <w:ilvl w:val="0"/>
          <w:numId w:val="0"/>
        </w:numPr>
        <w:spacing w:line="240" w:lineRule="auto"/>
        <w:jc w:val="both"/>
        <w:rPr>
          <w:rFonts w:asciiTheme="minorHAnsi" w:hAnsiTheme="minorHAnsi"/>
          <w:sz w:val="22"/>
          <w:szCs w:val="22"/>
          <w:lang w:val="en-GB"/>
        </w:rPr>
      </w:pPr>
      <w:proofErr w:type="gramStart"/>
      <w:r w:rsidRPr="00AC7437">
        <w:rPr>
          <w:rFonts w:asciiTheme="minorHAnsi" w:hAnsiTheme="minorHAnsi"/>
          <w:sz w:val="22"/>
          <w:szCs w:val="22"/>
          <w:u w:val="single"/>
          <w:lang w:val="en-GB"/>
        </w:rPr>
        <w:t>At  Ministry</w:t>
      </w:r>
      <w:proofErr w:type="gramEnd"/>
      <w:r w:rsidRPr="00AC7437">
        <w:rPr>
          <w:rFonts w:asciiTheme="minorHAnsi" w:hAnsiTheme="minorHAnsi"/>
          <w:sz w:val="22"/>
          <w:szCs w:val="22"/>
          <w:u w:val="single"/>
          <w:lang w:val="en-GB"/>
        </w:rPr>
        <w:t xml:space="preserve"> level</w:t>
      </w:r>
      <w:r w:rsidRPr="00AC7437">
        <w:rPr>
          <w:rFonts w:asciiTheme="minorHAnsi" w:hAnsiTheme="minorHAnsi"/>
          <w:sz w:val="22"/>
          <w:szCs w:val="22"/>
          <w:lang w:val="en-GB"/>
        </w:rPr>
        <w:t>:</w:t>
      </w:r>
    </w:p>
    <w:p w:rsidR="00D34060" w:rsidRPr="00AC7437" w:rsidRDefault="00D34060" w:rsidP="00C432CF">
      <w:pPr>
        <w:pStyle w:val="IFADparagraphnumbering"/>
        <w:numPr>
          <w:ilvl w:val="0"/>
          <w:numId w:val="123"/>
        </w:numPr>
        <w:spacing w:after="0" w:line="240" w:lineRule="auto"/>
        <w:ind w:left="1134" w:hanging="567"/>
        <w:jc w:val="both"/>
        <w:rPr>
          <w:rFonts w:asciiTheme="minorHAnsi" w:hAnsiTheme="minorHAnsi"/>
          <w:sz w:val="22"/>
          <w:szCs w:val="22"/>
          <w:lang w:val="en-GB"/>
        </w:rPr>
      </w:pPr>
      <w:r w:rsidRPr="00AC7437">
        <w:rPr>
          <w:rFonts w:asciiTheme="minorHAnsi" w:hAnsiTheme="minorHAnsi"/>
          <w:sz w:val="22"/>
          <w:szCs w:val="22"/>
          <w:lang w:val="en-GB"/>
        </w:rPr>
        <w:t>Whether CCA is mainstreamed in sector guidelines, especially for local level planning and development, and if the climate risks and adaptation guidelines take into account GESI considerations</w:t>
      </w:r>
    </w:p>
    <w:p w:rsidR="00D34060" w:rsidRPr="00AC7437" w:rsidRDefault="00D34060" w:rsidP="00C432CF">
      <w:pPr>
        <w:pStyle w:val="IFADparagraphnumbering"/>
        <w:numPr>
          <w:ilvl w:val="0"/>
          <w:numId w:val="123"/>
        </w:numPr>
        <w:spacing w:after="0" w:line="240" w:lineRule="auto"/>
        <w:ind w:left="1134" w:hanging="567"/>
        <w:jc w:val="both"/>
        <w:rPr>
          <w:rFonts w:asciiTheme="minorHAnsi" w:hAnsiTheme="minorHAnsi"/>
          <w:sz w:val="22"/>
          <w:szCs w:val="22"/>
          <w:lang w:val="en-GB"/>
        </w:rPr>
      </w:pPr>
      <w:r w:rsidRPr="00AC7437">
        <w:rPr>
          <w:rFonts w:asciiTheme="minorHAnsi" w:hAnsiTheme="minorHAnsi"/>
          <w:sz w:val="22"/>
          <w:szCs w:val="22"/>
          <w:lang w:val="en-GB"/>
        </w:rPr>
        <w:t>If the level of awareness on CC risks and impacts, including future scenarios, particularly on rural women and minority groups, is acceptable</w:t>
      </w:r>
    </w:p>
    <w:p w:rsidR="00D34060" w:rsidRPr="00AC7437" w:rsidRDefault="00D34060" w:rsidP="00C432CF">
      <w:pPr>
        <w:pStyle w:val="IFADparagraphnumbering"/>
        <w:numPr>
          <w:ilvl w:val="0"/>
          <w:numId w:val="123"/>
        </w:numPr>
        <w:spacing w:after="0" w:line="240" w:lineRule="auto"/>
        <w:ind w:left="1134" w:hanging="567"/>
        <w:jc w:val="both"/>
        <w:rPr>
          <w:rFonts w:asciiTheme="minorHAnsi" w:hAnsiTheme="minorHAnsi"/>
          <w:sz w:val="22"/>
          <w:szCs w:val="22"/>
          <w:lang w:val="en-GB"/>
        </w:rPr>
      </w:pPr>
      <w:r w:rsidRPr="00AC7437">
        <w:rPr>
          <w:rFonts w:asciiTheme="minorHAnsi" w:hAnsiTheme="minorHAnsi"/>
          <w:sz w:val="22"/>
          <w:szCs w:val="22"/>
          <w:lang w:val="en-GB"/>
        </w:rPr>
        <w:t xml:space="preserve">If the quality of knowledge and understanding on GESI sensitive adaptation planning (NAPA, LAPA) and innovative adaptation tools, practices and technologies to address local level challenges is adequate </w:t>
      </w:r>
    </w:p>
    <w:p w:rsidR="00D34060" w:rsidRPr="00AC7437" w:rsidDel="002A470E" w:rsidRDefault="00D34060" w:rsidP="00C432CF">
      <w:pPr>
        <w:pStyle w:val="IFADparagraphnumbering"/>
        <w:numPr>
          <w:ilvl w:val="0"/>
          <w:numId w:val="123"/>
        </w:numPr>
        <w:spacing w:after="0" w:line="240" w:lineRule="auto"/>
        <w:ind w:left="1134" w:hanging="567"/>
        <w:jc w:val="both"/>
        <w:rPr>
          <w:rFonts w:asciiTheme="minorHAnsi" w:hAnsiTheme="minorHAnsi"/>
          <w:sz w:val="22"/>
          <w:szCs w:val="22"/>
          <w:lang w:val="en-GB"/>
        </w:rPr>
      </w:pPr>
      <w:r w:rsidRPr="00AC7437" w:rsidDel="002A470E">
        <w:rPr>
          <w:rFonts w:asciiTheme="minorHAnsi" w:hAnsiTheme="minorHAnsi"/>
          <w:sz w:val="22"/>
          <w:szCs w:val="22"/>
          <w:lang w:val="en-GB"/>
        </w:rPr>
        <w:t xml:space="preserve">Whether specific functions or institutional capacity </w:t>
      </w:r>
      <w:r w:rsidRPr="00AC7437">
        <w:rPr>
          <w:rFonts w:asciiTheme="minorHAnsi" w:hAnsiTheme="minorHAnsi"/>
          <w:sz w:val="22"/>
          <w:szCs w:val="22"/>
          <w:lang w:val="en-GB"/>
        </w:rPr>
        <w:t xml:space="preserve">is </w:t>
      </w:r>
      <w:r w:rsidRPr="00AC7437" w:rsidDel="002A470E">
        <w:rPr>
          <w:rFonts w:asciiTheme="minorHAnsi" w:hAnsiTheme="minorHAnsi"/>
          <w:sz w:val="22"/>
          <w:szCs w:val="22"/>
          <w:lang w:val="en-GB"/>
        </w:rPr>
        <w:t>empowered to</w:t>
      </w:r>
      <w:r w:rsidRPr="00AC7437">
        <w:rPr>
          <w:rFonts w:asciiTheme="minorHAnsi" w:hAnsiTheme="minorHAnsi"/>
          <w:sz w:val="22"/>
          <w:szCs w:val="22"/>
          <w:lang w:val="en-GB"/>
        </w:rPr>
        <w:t xml:space="preserve"> utilise </w:t>
      </w:r>
      <w:r w:rsidRPr="00AC7437" w:rsidDel="002A470E">
        <w:rPr>
          <w:rFonts w:asciiTheme="minorHAnsi" w:hAnsiTheme="minorHAnsi"/>
          <w:sz w:val="22"/>
          <w:szCs w:val="22"/>
          <w:lang w:val="en-GB"/>
        </w:rPr>
        <w:t xml:space="preserve">enhanced LAPA preparation </w:t>
      </w:r>
      <w:r w:rsidRPr="00AC7437">
        <w:rPr>
          <w:rFonts w:asciiTheme="minorHAnsi" w:hAnsiTheme="minorHAnsi"/>
          <w:sz w:val="22"/>
          <w:szCs w:val="22"/>
          <w:lang w:val="en-GB"/>
        </w:rPr>
        <w:t>tools (sub-watershed based planning and PSD)</w:t>
      </w:r>
    </w:p>
    <w:p w:rsidR="00D34060" w:rsidRPr="00AC7437" w:rsidRDefault="00D34060" w:rsidP="00C432CF">
      <w:pPr>
        <w:pStyle w:val="IFADparagraphnumbering"/>
        <w:numPr>
          <w:ilvl w:val="0"/>
          <w:numId w:val="123"/>
        </w:numPr>
        <w:spacing w:after="0" w:line="240" w:lineRule="auto"/>
        <w:ind w:left="1134" w:hanging="567"/>
        <w:jc w:val="both"/>
        <w:rPr>
          <w:rFonts w:asciiTheme="minorHAnsi" w:hAnsiTheme="minorHAnsi"/>
          <w:sz w:val="22"/>
          <w:szCs w:val="22"/>
          <w:lang w:val="en-GB"/>
        </w:rPr>
      </w:pPr>
      <w:r w:rsidRPr="00AC7437">
        <w:rPr>
          <w:rFonts w:asciiTheme="minorHAnsi" w:hAnsiTheme="minorHAnsi"/>
          <w:sz w:val="22"/>
          <w:szCs w:val="22"/>
          <w:lang w:val="en-GB"/>
        </w:rPr>
        <w:t>Whether budgets and responsibilities are allocated to climate smart innovation,knowledge and capacity development</w:t>
      </w:r>
    </w:p>
    <w:p w:rsidR="00D34060" w:rsidRPr="00AC7437" w:rsidRDefault="00D34060" w:rsidP="00C432CF">
      <w:pPr>
        <w:pStyle w:val="IFADparagraphnumbering"/>
        <w:numPr>
          <w:ilvl w:val="0"/>
          <w:numId w:val="123"/>
        </w:numPr>
        <w:spacing w:after="0" w:line="240" w:lineRule="auto"/>
        <w:ind w:left="1134" w:hanging="567"/>
        <w:jc w:val="both"/>
        <w:rPr>
          <w:rFonts w:asciiTheme="minorHAnsi" w:hAnsiTheme="minorHAnsi"/>
          <w:sz w:val="22"/>
          <w:szCs w:val="22"/>
          <w:lang w:val="en-GB"/>
        </w:rPr>
      </w:pPr>
      <w:r w:rsidRPr="00AC7437">
        <w:rPr>
          <w:rFonts w:asciiTheme="minorHAnsi" w:hAnsiTheme="minorHAnsi"/>
          <w:sz w:val="22"/>
          <w:szCs w:val="22"/>
          <w:lang w:val="en-GB"/>
        </w:rPr>
        <w:t xml:space="preserve">If the Ministry has a human resource development strategy and plan in place to support its district or regional level staff to implement </w:t>
      </w:r>
      <w:r w:rsidRPr="00AC7437">
        <w:rPr>
          <w:rFonts w:asciiTheme="minorHAnsi" w:hAnsiTheme="minorHAnsi"/>
          <w:iCs/>
          <w:sz w:val="22"/>
          <w:szCs w:val="22"/>
          <w:lang w:val="en-GB"/>
        </w:rPr>
        <w:t>sector programmes on adaptation and environmental management</w:t>
      </w:r>
    </w:p>
    <w:p w:rsidR="00D34060" w:rsidRPr="00AC7437" w:rsidRDefault="00D34060" w:rsidP="00C432CF">
      <w:pPr>
        <w:pStyle w:val="IFADparagraphnumbering"/>
        <w:numPr>
          <w:ilvl w:val="0"/>
          <w:numId w:val="123"/>
        </w:numPr>
        <w:spacing w:after="0" w:line="240" w:lineRule="auto"/>
        <w:ind w:left="1134" w:hanging="567"/>
        <w:jc w:val="both"/>
        <w:rPr>
          <w:rFonts w:asciiTheme="minorHAnsi" w:hAnsiTheme="minorHAnsi"/>
          <w:sz w:val="22"/>
          <w:szCs w:val="22"/>
          <w:lang w:val="en-GB"/>
        </w:rPr>
      </w:pPr>
      <w:r w:rsidRPr="00AC7437">
        <w:rPr>
          <w:rFonts w:asciiTheme="minorHAnsi" w:hAnsiTheme="minorHAnsi"/>
          <w:sz w:val="22"/>
          <w:szCs w:val="22"/>
          <w:lang w:val="en-GB"/>
        </w:rPr>
        <w:t>If knowledge products on climate adaptation arepublished and disseminated within and outside the Ministry; e.g. the Ministry promotes CC mainstreaming and adaptation practices on its website</w:t>
      </w:r>
    </w:p>
    <w:p w:rsidR="00D34060" w:rsidRPr="00AC7437" w:rsidRDefault="00D34060" w:rsidP="00C432CF">
      <w:pPr>
        <w:pStyle w:val="IFADparagraphnumbering"/>
        <w:numPr>
          <w:ilvl w:val="0"/>
          <w:numId w:val="123"/>
        </w:numPr>
        <w:spacing w:after="0" w:line="240" w:lineRule="auto"/>
        <w:ind w:left="1134" w:hanging="567"/>
        <w:jc w:val="both"/>
        <w:rPr>
          <w:rFonts w:asciiTheme="minorHAnsi" w:hAnsiTheme="minorHAnsi"/>
          <w:sz w:val="22"/>
          <w:szCs w:val="22"/>
          <w:lang w:val="en-GB"/>
        </w:rPr>
      </w:pPr>
      <w:r w:rsidRPr="00AC7437">
        <w:rPr>
          <w:rFonts w:asciiTheme="minorHAnsi" w:hAnsiTheme="minorHAnsi"/>
          <w:sz w:val="22"/>
          <w:szCs w:val="22"/>
          <w:lang w:val="en-GB"/>
        </w:rPr>
        <w:t>If climate information and knowledge is actively collected and used for developing CC adaptation strategies and programmes</w:t>
      </w:r>
    </w:p>
    <w:p w:rsidR="00D34060" w:rsidRPr="00AC7437" w:rsidRDefault="00D34060" w:rsidP="00C432CF">
      <w:pPr>
        <w:pStyle w:val="IFADparagraphnumbering"/>
        <w:numPr>
          <w:ilvl w:val="0"/>
          <w:numId w:val="123"/>
        </w:numPr>
        <w:spacing w:after="0" w:line="240" w:lineRule="auto"/>
        <w:ind w:left="1134" w:hanging="567"/>
        <w:jc w:val="both"/>
        <w:rPr>
          <w:rFonts w:asciiTheme="minorHAnsi" w:hAnsiTheme="minorHAnsi"/>
          <w:sz w:val="22"/>
          <w:szCs w:val="22"/>
          <w:lang w:val="en-GB"/>
        </w:rPr>
      </w:pPr>
      <w:r w:rsidRPr="00AC7437">
        <w:rPr>
          <w:rFonts w:asciiTheme="minorHAnsi" w:hAnsiTheme="minorHAnsi"/>
          <w:sz w:val="22"/>
          <w:szCs w:val="22"/>
          <w:lang w:val="en-GB"/>
        </w:rPr>
        <w:t>If feedback loop from the levels of local government and communities is in place for making Policies and Plans more climate smart</w:t>
      </w:r>
    </w:p>
    <w:p w:rsidR="00D34060" w:rsidRPr="00AC7437" w:rsidRDefault="00D34060" w:rsidP="00C432CF">
      <w:pPr>
        <w:pStyle w:val="IFADparagraphnumbering"/>
        <w:numPr>
          <w:ilvl w:val="0"/>
          <w:numId w:val="123"/>
        </w:numPr>
        <w:spacing w:after="0" w:line="240" w:lineRule="auto"/>
        <w:ind w:left="1134" w:hanging="567"/>
        <w:jc w:val="both"/>
        <w:rPr>
          <w:rFonts w:asciiTheme="minorHAnsi" w:hAnsiTheme="minorHAnsi"/>
          <w:sz w:val="22"/>
          <w:szCs w:val="22"/>
          <w:lang w:val="en-GB"/>
        </w:rPr>
      </w:pPr>
      <w:r w:rsidRPr="00AC7437">
        <w:rPr>
          <w:rFonts w:asciiTheme="minorHAnsi" w:hAnsiTheme="minorHAnsi"/>
          <w:sz w:val="22"/>
          <w:szCs w:val="22"/>
          <w:lang w:val="en-GB"/>
        </w:rPr>
        <w:t>If the Ministry is actively participating in CCA related coordination and knowledge platforms, promotes the need for a joint and coordinated (inter-sectoral) approach</w:t>
      </w:r>
    </w:p>
    <w:p w:rsidR="00D34060" w:rsidRPr="00AC7437" w:rsidRDefault="00D34060" w:rsidP="00D34060">
      <w:pPr>
        <w:pStyle w:val="IFADparagraphnumbering"/>
        <w:numPr>
          <w:ilvl w:val="0"/>
          <w:numId w:val="0"/>
        </w:numPr>
        <w:spacing w:after="0" w:line="240" w:lineRule="auto"/>
        <w:ind w:left="567"/>
        <w:jc w:val="both"/>
        <w:rPr>
          <w:rFonts w:asciiTheme="minorHAnsi" w:hAnsiTheme="minorHAnsi"/>
          <w:sz w:val="22"/>
          <w:szCs w:val="22"/>
          <w:u w:val="single"/>
          <w:lang w:val="en-GB"/>
        </w:rPr>
      </w:pPr>
    </w:p>
    <w:p w:rsidR="00D34060" w:rsidRPr="00AC7437" w:rsidRDefault="00D34060" w:rsidP="00D34060">
      <w:pPr>
        <w:pStyle w:val="IFADparagraphnumbering"/>
        <w:numPr>
          <w:ilvl w:val="0"/>
          <w:numId w:val="0"/>
        </w:numPr>
        <w:spacing w:line="240" w:lineRule="auto"/>
        <w:ind w:left="562"/>
        <w:jc w:val="both"/>
        <w:rPr>
          <w:rFonts w:asciiTheme="minorHAnsi" w:hAnsiTheme="minorHAnsi"/>
          <w:sz w:val="22"/>
          <w:szCs w:val="22"/>
          <w:lang w:val="en-GB"/>
        </w:rPr>
      </w:pPr>
      <w:r w:rsidRPr="00AC7437">
        <w:rPr>
          <w:rFonts w:asciiTheme="minorHAnsi" w:hAnsiTheme="minorHAnsi"/>
          <w:sz w:val="22"/>
          <w:szCs w:val="22"/>
          <w:u w:val="single"/>
          <w:lang w:val="en-GB"/>
        </w:rPr>
        <w:t>For the districts</w:t>
      </w:r>
      <w:r w:rsidRPr="00AC7437">
        <w:rPr>
          <w:rFonts w:asciiTheme="minorHAnsi" w:hAnsiTheme="minorHAnsi"/>
          <w:sz w:val="22"/>
          <w:szCs w:val="22"/>
          <w:lang w:val="en-GB"/>
        </w:rPr>
        <w:t>:</w:t>
      </w:r>
    </w:p>
    <w:p w:rsidR="00D34060" w:rsidRPr="00AC7437" w:rsidRDefault="00D34060" w:rsidP="00C432CF">
      <w:pPr>
        <w:pStyle w:val="IFADparagraphnumbering"/>
        <w:numPr>
          <w:ilvl w:val="0"/>
          <w:numId w:val="127"/>
        </w:numPr>
        <w:tabs>
          <w:tab w:val="clear" w:pos="1134"/>
          <w:tab w:val="left" w:pos="540"/>
        </w:tabs>
        <w:spacing w:after="0" w:line="240" w:lineRule="auto"/>
        <w:ind w:left="1080" w:hanging="540"/>
        <w:jc w:val="both"/>
        <w:rPr>
          <w:rFonts w:asciiTheme="minorHAnsi" w:hAnsiTheme="minorHAnsi"/>
          <w:sz w:val="22"/>
          <w:szCs w:val="22"/>
          <w:lang w:val="en-GB"/>
        </w:rPr>
      </w:pPr>
      <w:r w:rsidRPr="00AC7437">
        <w:rPr>
          <w:rFonts w:asciiTheme="minorHAnsi" w:hAnsiTheme="minorHAnsi"/>
          <w:sz w:val="22"/>
          <w:szCs w:val="22"/>
          <w:lang w:val="en-GB"/>
        </w:rPr>
        <w:t>If the level of awareness on CC risks and impacts, including future scenarios, particularly on rural women and minority groups, is acceptable</w:t>
      </w:r>
    </w:p>
    <w:p w:rsidR="00D34060" w:rsidRPr="00AC7437" w:rsidRDefault="00D34060" w:rsidP="00C432CF">
      <w:pPr>
        <w:pStyle w:val="IFADparagraphnumbering"/>
        <w:numPr>
          <w:ilvl w:val="0"/>
          <w:numId w:val="127"/>
        </w:numPr>
        <w:tabs>
          <w:tab w:val="clear" w:pos="1134"/>
          <w:tab w:val="left" w:pos="540"/>
        </w:tabs>
        <w:spacing w:after="0" w:line="240" w:lineRule="auto"/>
        <w:ind w:left="1080" w:hanging="540"/>
        <w:jc w:val="both"/>
        <w:rPr>
          <w:rFonts w:asciiTheme="minorHAnsi" w:hAnsiTheme="minorHAnsi"/>
          <w:sz w:val="22"/>
          <w:szCs w:val="22"/>
          <w:lang w:val="en-GB"/>
        </w:rPr>
      </w:pPr>
      <w:r w:rsidRPr="00AC7437">
        <w:rPr>
          <w:rFonts w:asciiTheme="minorHAnsi" w:hAnsiTheme="minorHAnsi"/>
          <w:sz w:val="22"/>
          <w:szCs w:val="22"/>
          <w:lang w:val="en-GB"/>
        </w:rPr>
        <w:t>If the quality of technical knowledge and implementation experience on GESI sensitive adaptation planning (NAPA, LAPA) and innovative adaptation tools, practices and technologies to address local level challenges is adequate</w:t>
      </w:r>
    </w:p>
    <w:p w:rsidR="00D34060" w:rsidRPr="00AC7437" w:rsidRDefault="00D34060" w:rsidP="00C432CF">
      <w:pPr>
        <w:pStyle w:val="IFADparagraphnumbering"/>
        <w:numPr>
          <w:ilvl w:val="0"/>
          <w:numId w:val="127"/>
        </w:numPr>
        <w:tabs>
          <w:tab w:val="clear" w:pos="1134"/>
          <w:tab w:val="left" w:pos="540"/>
        </w:tabs>
        <w:spacing w:after="0" w:line="240" w:lineRule="auto"/>
        <w:ind w:left="1080" w:hanging="540"/>
        <w:jc w:val="both"/>
        <w:rPr>
          <w:rFonts w:asciiTheme="minorHAnsi" w:hAnsiTheme="minorHAnsi"/>
          <w:sz w:val="22"/>
          <w:szCs w:val="22"/>
          <w:lang w:val="en-GB"/>
        </w:rPr>
      </w:pPr>
      <w:r w:rsidRPr="00AC7437">
        <w:rPr>
          <w:rFonts w:asciiTheme="minorHAnsi" w:hAnsiTheme="minorHAnsi"/>
          <w:sz w:val="22"/>
          <w:szCs w:val="22"/>
          <w:lang w:val="en-GB"/>
        </w:rPr>
        <w:t>If district staff have access to guidelines and extension materials on adaptation best practices, innovative tools and technologies</w:t>
      </w:r>
    </w:p>
    <w:p w:rsidR="00D34060" w:rsidRPr="00AC7437" w:rsidDel="002A470E" w:rsidRDefault="00D34060" w:rsidP="00C432CF">
      <w:pPr>
        <w:pStyle w:val="IFADparagraphnumbering"/>
        <w:numPr>
          <w:ilvl w:val="0"/>
          <w:numId w:val="127"/>
        </w:numPr>
        <w:tabs>
          <w:tab w:val="clear" w:pos="1134"/>
        </w:tabs>
        <w:spacing w:after="0" w:line="240" w:lineRule="auto"/>
        <w:ind w:left="1080" w:hanging="540"/>
        <w:jc w:val="both"/>
        <w:rPr>
          <w:rFonts w:asciiTheme="minorHAnsi" w:hAnsiTheme="minorHAnsi"/>
          <w:sz w:val="22"/>
          <w:szCs w:val="22"/>
          <w:lang w:val="en-GB"/>
        </w:rPr>
      </w:pPr>
      <w:r w:rsidRPr="00AC7437">
        <w:rPr>
          <w:rFonts w:asciiTheme="minorHAnsi" w:hAnsiTheme="minorHAnsi"/>
          <w:sz w:val="22"/>
          <w:szCs w:val="22"/>
          <w:lang w:val="en-GB"/>
        </w:rPr>
        <w:lastRenderedPageBreak/>
        <w:t xml:space="preserve">If District line agencies and extensions are empowered to facilitate effective preparation and implementation of </w:t>
      </w:r>
      <w:r w:rsidRPr="00AC7437" w:rsidDel="002A470E">
        <w:rPr>
          <w:rFonts w:asciiTheme="minorHAnsi" w:hAnsiTheme="minorHAnsi"/>
          <w:sz w:val="22"/>
          <w:szCs w:val="22"/>
          <w:lang w:val="en-GB"/>
        </w:rPr>
        <w:t>enhanced LAPA</w:t>
      </w:r>
      <w:r w:rsidRPr="00AC7437">
        <w:rPr>
          <w:rFonts w:asciiTheme="minorHAnsi" w:hAnsiTheme="minorHAnsi"/>
          <w:sz w:val="22"/>
          <w:szCs w:val="22"/>
          <w:lang w:val="en-GB"/>
        </w:rPr>
        <w:t>s (sub-watershed based planning and PSD)</w:t>
      </w:r>
    </w:p>
    <w:p w:rsidR="00D34060" w:rsidRPr="00AC7437" w:rsidRDefault="00D34060" w:rsidP="00C432CF">
      <w:pPr>
        <w:pStyle w:val="IFADparagraphnumbering"/>
        <w:numPr>
          <w:ilvl w:val="0"/>
          <w:numId w:val="127"/>
        </w:numPr>
        <w:spacing w:after="0" w:line="240" w:lineRule="auto"/>
        <w:ind w:left="1080" w:hanging="540"/>
        <w:jc w:val="both"/>
        <w:rPr>
          <w:rFonts w:asciiTheme="minorHAnsi" w:hAnsiTheme="minorHAnsi"/>
          <w:sz w:val="22"/>
          <w:szCs w:val="22"/>
          <w:lang w:val="en-GB"/>
        </w:rPr>
      </w:pPr>
      <w:r w:rsidRPr="00AC7437">
        <w:rPr>
          <w:rFonts w:asciiTheme="minorHAnsi" w:hAnsiTheme="minorHAnsi"/>
          <w:sz w:val="22"/>
          <w:szCs w:val="22"/>
          <w:lang w:val="en-GB"/>
        </w:rPr>
        <w:t>If District line agencies and extensions actively participate in CCA related inter-sectoral coordination and knowledge platforms</w:t>
      </w:r>
    </w:p>
    <w:p w:rsidR="00D34060" w:rsidRPr="00AC7437" w:rsidRDefault="00D34060" w:rsidP="00C432CF">
      <w:pPr>
        <w:pStyle w:val="IFADparagraphnumbering"/>
        <w:numPr>
          <w:ilvl w:val="0"/>
          <w:numId w:val="127"/>
        </w:numPr>
        <w:spacing w:after="0" w:line="240" w:lineRule="auto"/>
        <w:ind w:left="1080" w:hanging="540"/>
        <w:jc w:val="both"/>
        <w:rPr>
          <w:rFonts w:asciiTheme="minorHAnsi" w:hAnsiTheme="minorHAnsi"/>
          <w:sz w:val="22"/>
          <w:szCs w:val="22"/>
          <w:lang w:val="en-GB"/>
        </w:rPr>
      </w:pPr>
      <w:r w:rsidRPr="00AC7437">
        <w:rPr>
          <w:rFonts w:asciiTheme="minorHAnsi" w:hAnsiTheme="minorHAnsi"/>
          <w:sz w:val="22"/>
          <w:szCs w:val="22"/>
          <w:lang w:val="en-GB"/>
        </w:rPr>
        <w:t>Whether a landscape and watershed approach is used in the local planning process, and vulnerability/risk maps produced and disseminated to all relevant stakeholders including VDCs and communities</w:t>
      </w:r>
    </w:p>
    <w:p w:rsidR="00D34060" w:rsidRPr="00AC7437" w:rsidRDefault="00D34060" w:rsidP="00C432CF">
      <w:pPr>
        <w:pStyle w:val="IFADparagraphnumbering"/>
        <w:numPr>
          <w:ilvl w:val="0"/>
          <w:numId w:val="127"/>
        </w:numPr>
        <w:spacing w:after="0" w:line="240" w:lineRule="auto"/>
        <w:ind w:left="1080" w:hanging="540"/>
        <w:jc w:val="both"/>
        <w:rPr>
          <w:rFonts w:asciiTheme="minorHAnsi" w:hAnsiTheme="minorHAnsi"/>
          <w:sz w:val="22"/>
          <w:szCs w:val="22"/>
          <w:lang w:val="en-GB"/>
        </w:rPr>
      </w:pPr>
      <w:r w:rsidRPr="00AC7437">
        <w:rPr>
          <w:rFonts w:asciiTheme="minorHAnsi" w:hAnsiTheme="minorHAnsi"/>
          <w:sz w:val="22"/>
          <w:szCs w:val="22"/>
          <w:lang w:val="en-GB"/>
        </w:rPr>
        <w:t>If the DEECC and AFECs are functional and if capacity is in place for facilitation and monitoring of LAPA preparation and implementation</w:t>
      </w:r>
    </w:p>
    <w:p w:rsidR="00D34060" w:rsidRPr="00AC7437" w:rsidRDefault="00D34060" w:rsidP="00C432CF">
      <w:pPr>
        <w:pStyle w:val="IFADparagraphnumbering"/>
        <w:numPr>
          <w:ilvl w:val="0"/>
          <w:numId w:val="127"/>
        </w:numPr>
        <w:spacing w:after="0" w:line="240" w:lineRule="auto"/>
        <w:ind w:left="1080" w:hanging="540"/>
        <w:jc w:val="both"/>
        <w:rPr>
          <w:rFonts w:asciiTheme="minorHAnsi" w:hAnsiTheme="minorHAnsi"/>
          <w:sz w:val="22"/>
          <w:szCs w:val="22"/>
          <w:lang w:val="en-GB"/>
        </w:rPr>
      </w:pPr>
      <w:r w:rsidRPr="00AC7437">
        <w:rPr>
          <w:rFonts w:asciiTheme="minorHAnsi" w:hAnsiTheme="minorHAnsi"/>
          <w:sz w:val="22"/>
          <w:szCs w:val="22"/>
          <w:lang w:val="en-GB"/>
        </w:rPr>
        <w:t>If the DDC reports on CCA expenditures and key CCA issues</w:t>
      </w:r>
    </w:p>
    <w:p w:rsidR="00D34060" w:rsidRPr="00AC7437" w:rsidRDefault="00D34060" w:rsidP="00C432CF">
      <w:pPr>
        <w:pStyle w:val="IFADparagraphnumbering"/>
        <w:numPr>
          <w:ilvl w:val="0"/>
          <w:numId w:val="127"/>
        </w:numPr>
        <w:spacing w:after="0" w:line="240" w:lineRule="auto"/>
        <w:ind w:left="1080" w:hanging="540"/>
        <w:jc w:val="both"/>
        <w:rPr>
          <w:rFonts w:asciiTheme="minorHAnsi" w:hAnsiTheme="minorHAnsi"/>
          <w:sz w:val="22"/>
          <w:szCs w:val="22"/>
          <w:lang w:val="en-GB"/>
        </w:rPr>
      </w:pPr>
      <w:r w:rsidRPr="00AC7437">
        <w:rPr>
          <w:rFonts w:asciiTheme="minorHAnsi" w:hAnsiTheme="minorHAnsi"/>
          <w:sz w:val="22"/>
          <w:szCs w:val="22"/>
          <w:lang w:val="en-GB"/>
        </w:rPr>
        <w:t>If DDC and VDC profiles include natural resources and CC vulnerabilities and risks</w:t>
      </w:r>
    </w:p>
    <w:p w:rsidR="00D34060" w:rsidRPr="00AC7437" w:rsidRDefault="00D34060" w:rsidP="00C432CF">
      <w:pPr>
        <w:pStyle w:val="IFADparagraphnumbering"/>
        <w:numPr>
          <w:ilvl w:val="0"/>
          <w:numId w:val="127"/>
        </w:numPr>
        <w:spacing w:after="0" w:line="240" w:lineRule="auto"/>
        <w:ind w:left="1080" w:hanging="540"/>
        <w:jc w:val="both"/>
        <w:rPr>
          <w:rFonts w:asciiTheme="minorHAnsi" w:hAnsiTheme="minorHAnsi"/>
          <w:sz w:val="22"/>
          <w:szCs w:val="22"/>
          <w:lang w:val="en-GB"/>
        </w:rPr>
      </w:pPr>
      <w:r w:rsidRPr="00AC7437">
        <w:rPr>
          <w:rFonts w:asciiTheme="minorHAnsi" w:hAnsiTheme="minorHAnsi"/>
          <w:sz w:val="22"/>
          <w:szCs w:val="22"/>
          <w:lang w:val="en-GB"/>
        </w:rPr>
        <w:t>If the design of infrastructure is done with improved climate resilience (updated design standards addressing e.g. high intensity rainfall, wind storms, erosion and earthquake); and if engineering expertise exists in the districts to support climate resilient infrastructure development</w:t>
      </w:r>
    </w:p>
    <w:p w:rsidR="00D34060" w:rsidRPr="00AC7437" w:rsidRDefault="00D34060" w:rsidP="00C432CF">
      <w:pPr>
        <w:pStyle w:val="IFADparagraphnumbering"/>
        <w:numPr>
          <w:ilvl w:val="0"/>
          <w:numId w:val="127"/>
        </w:numPr>
        <w:spacing w:after="0" w:line="240" w:lineRule="auto"/>
        <w:ind w:left="1080" w:hanging="540"/>
        <w:jc w:val="both"/>
        <w:rPr>
          <w:rFonts w:asciiTheme="minorHAnsi" w:hAnsiTheme="minorHAnsi"/>
          <w:sz w:val="22"/>
          <w:szCs w:val="22"/>
          <w:lang w:val="en-GB"/>
        </w:rPr>
      </w:pPr>
      <w:r w:rsidRPr="00AC7437">
        <w:rPr>
          <w:rFonts w:asciiTheme="minorHAnsi" w:hAnsiTheme="minorHAnsi"/>
          <w:sz w:val="22"/>
          <w:szCs w:val="22"/>
          <w:lang w:val="en-GB"/>
        </w:rPr>
        <w:t>If maintenance budgets are allocated and used for infrastructure, reflecting the importance good maintenance for dealing with increased pressures of e.g. high intensity rainfall and erosion</w:t>
      </w:r>
    </w:p>
    <w:p w:rsidR="00D34060" w:rsidRPr="00AC7437" w:rsidRDefault="00D34060" w:rsidP="00C432CF">
      <w:pPr>
        <w:pStyle w:val="IFADparagraphnumbering"/>
        <w:numPr>
          <w:ilvl w:val="0"/>
          <w:numId w:val="127"/>
        </w:numPr>
        <w:spacing w:after="0" w:line="240" w:lineRule="auto"/>
        <w:ind w:left="1080" w:hanging="540"/>
        <w:jc w:val="both"/>
        <w:rPr>
          <w:rFonts w:asciiTheme="minorHAnsi" w:hAnsiTheme="minorHAnsi"/>
          <w:sz w:val="22"/>
          <w:szCs w:val="22"/>
          <w:lang w:val="en-GB"/>
        </w:rPr>
      </w:pPr>
      <w:r w:rsidRPr="00AC7437">
        <w:rPr>
          <w:rFonts w:asciiTheme="minorHAnsi" w:hAnsiTheme="minorHAnsi"/>
          <w:sz w:val="22"/>
          <w:szCs w:val="22"/>
          <w:lang w:val="en-GB"/>
        </w:rPr>
        <w:t>If Community Awareness Centers (CACs) have CCA integrated in their knowledge base and services</w:t>
      </w:r>
    </w:p>
    <w:p w:rsidR="00D34060" w:rsidRPr="00AC7437" w:rsidRDefault="00D34060" w:rsidP="00C432CF">
      <w:pPr>
        <w:pStyle w:val="IFADparagraphnumbering"/>
        <w:numPr>
          <w:ilvl w:val="0"/>
          <w:numId w:val="127"/>
        </w:numPr>
        <w:spacing w:after="0" w:line="240" w:lineRule="auto"/>
        <w:ind w:left="1080" w:hanging="540"/>
        <w:jc w:val="both"/>
        <w:rPr>
          <w:rFonts w:asciiTheme="minorHAnsi" w:hAnsiTheme="minorHAnsi"/>
          <w:sz w:val="22"/>
          <w:szCs w:val="22"/>
          <w:lang w:val="en-GB"/>
        </w:rPr>
      </w:pPr>
      <w:r w:rsidRPr="00AC7437">
        <w:rPr>
          <w:rFonts w:asciiTheme="minorHAnsi" w:hAnsiTheme="minorHAnsi"/>
          <w:sz w:val="22"/>
          <w:szCs w:val="22"/>
          <w:lang w:val="en-GB"/>
        </w:rPr>
        <w:t>Whether Ward Citizen Forum (WCF) and VDCs are able to understand the impacts of CC on local development and have the capacity to judge and plan activities on their CC attribution and climate smartness</w:t>
      </w:r>
    </w:p>
    <w:p w:rsidR="00D34060" w:rsidRPr="00AC7437" w:rsidRDefault="00D34060" w:rsidP="00D34060">
      <w:pPr>
        <w:pStyle w:val="IFADparagraphnumbering"/>
        <w:numPr>
          <w:ilvl w:val="0"/>
          <w:numId w:val="0"/>
        </w:numPr>
        <w:spacing w:after="0" w:line="240" w:lineRule="auto"/>
        <w:ind w:left="567" w:hanging="567"/>
        <w:jc w:val="both"/>
        <w:rPr>
          <w:rFonts w:asciiTheme="minorHAnsi" w:hAnsiTheme="minorHAnsi"/>
          <w:b/>
          <w:iCs/>
          <w:sz w:val="22"/>
          <w:szCs w:val="22"/>
          <w:lang w:val="en-US"/>
        </w:rPr>
      </w:pPr>
      <w:bookmarkStart w:id="206" w:name="_Toc72645284"/>
      <w:bookmarkStart w:id="207" w:name="_Toc137581444"/>
      <w:bookmarkStart w:id="208" w:name="_Toc147069011"/>
    </w:p>
    <w:p w:rsidR="00D34060" w:rsidRPr="00AC7437" w:rsidRDefault="00D34060" w:rsidP="00D34060">
      <w:pPr>
        <w:pStyle w:val="IFADparagraphnumbering"/>
        <w:numPr>
          <w:ilvl w:val="0"/>
          <w:numId w:val="0"/>
        </w:numPr>
        <w:spacing w:after="0" w:line="240" w:lineRule="auto"/>
        <w:ind w:left="567" w:hanging="567"/>
        <w:jc w:val="both"/>
        <w:rPr>
          <w:rFonts w:asciiTheme="minorHAnsi" w:hAnsiTheme="minorHAnsi"/>
          <w:b/>
          <w:iCs/>
          <w:sz w:val="22"/>
          <w:szCs w:val="22"/>
          <w:lang w:val="en-US"/>
        </w:rPr>
      </w:pPr>
      <w:r w:rsidRPr="00AC7437">
        <w:rPr>
          <w:rFonts w:asciiTheme="minorHAnsi" w:hAnsiTheme="minorHAnsi"/>
          <w:b/>
          <w:iCs/>
          <w:sz w:val="22"/>
          <w:szCs w:val="22"/>
          <w:lang w:val="en-US"/>
        </w:rPr>
        <w:t>ASSUMPTION &amp; RISKS</w:t>
      </w:r>
      <w:bookmarkEnd w:id="206"/>
      <w:bookmarkEnd w:id="207"/>
      <w:bookmarkEnd w:id="208"/>
    </w:p>
    <w:p w:rsidR="00D34060" w:rsidRPr="00AC7437" w:rsidRDefault="00D34060" w:rsidP="00D34060">
      <w:pPr>
        <w:pStyle w:val="IFADparagraphnumbering"/>
        <w:numPr>
          <w:ilvl w:val="0"/>
          <w:numId w:val="0"/>
        </w:numPr>
        <w:spacing w:after="0" w:line="240" w:lineRule="auto"/>
        <w:ind w:left="567" w:hanging="567"/>
        <w:jc w:val="both"/>
        <w:rPr>
          <w:rFonts w:asciiTheme="minorHAnsi" w:hAnsiTheme="minorHAnsi"/>
          <w:b/>
          <w:iCs/>
          <w:sz w:val="22"/>
          <w:szCs w:val="22"/>
          <w:lang w:val="en-US"/>
        </w:rPr>
      </w:pPr>
    </w:p>
    <w:p w:rsidR="00D34060" w:rsidRPr="00AC7437" w:rsidDel="00840F88" w:rsidRDefault="00D34060" w:rsidP="00C432CF">
      <w:pPr>
        <w:numPr>
          <w:ilvl w:val="0"/>
          <w:numId w:val="120"/>
        </w:numPr>
        <w:spacing w:line="240" w:lineRule="auto"/>
        <w:ind w:left="567" w:hanging="567"/>
        <w:jc w:val="both"/>
        <w:rPr>
          <w:rFonts w:asciiTheme="minorHAnsi" w:eastAsia="MS Mincho" w:hAnsiTheme="minorHAnsi"/>
          <w:iCs/>
          <w:kern w:val="2"/>
          <w:sz w:val="22"/>
          <w:szCs w:val="22"/>
          <w:lang w:val="en-US"/>
        </w:rPr>
      </w:pPr>
      <w:r w:rsidRPr="00AC7437" w:rsidDel="00840F88">
        <w:rPr>
          <w:rFonts w:asciiTheme="minorHAnsi" w:eastAsia="MS Mincho" w:hAnsiTheme="minorHAnsi"/>
          <w:iCs/>
          <w:kern w:val="2"/>
          <w:sz w:val="22"/>
          <w:szCs w:val="22"/>
          <w:lang w:val="en-US"/>
        </w:rPr>
        <w:t xml:space="preserve">The </w:t>
      </w:r>
      <w:r w:rsidRPr="00AC7437" w:rsidDel="00840F88">
        <w:rPr>
          <w:rFonts w:asciiTheme="minorHAnsi" w:hAnsiTheme="minorHAnsi"/>
          <w:iCs/>
          <w:sz w:val="22"/>
          <w:szCs w:val="22"/>
          <w:lang w:val="en-US"/>
        </w:rPr>
        <w:t>following</w:t>
      </w:r>
      <w:r w:rsidRPr="00AC7437" w:rsidDel="00840F88">
        <w:rPr>
          <w:rFonts w:asciiTheme="minorHAnsi" w:eastAsia="MS Mincho" w:hAnsiTheme="minorHAnsi"/>
          <w:iCs/>
          <w:kern w:val="2"/>
          <w:sz w:val="22"/>
          <w:szCs w:val="22"/>
          <w:lang w:val="en-US"/>
        </w:rPr>
        <w:t xml:space="preserve"> assumption </w:t>
      </w:r>
      <w:r w:rsidRPr="00AC7437">
        <w:rPr>
          <w:rFonts w:asciiTheme="minorHAnsi" w:eastAsia="MS Mincho" w:hAnsiTheme="minorHAnsi"/>
          <w:iCs/>
          <w:kern w:val="2"/>
          <w:sz w:val="22"/>
          <w:szCs w:val="22"/>
          <w:lang w:val="en-US"/>
        </w:rPr>
        <w:t>are</w:t>
      </w:r>
      <w:r w:rsidRPr="00AC7437" w:rsidDel="00840F88">
        <w:rPr>
          <w:rFonts w:asciiTheme="minorHAnsi" w:eastAsia="MS Mincho" w:hAnsiTheme="minorHAnsi"/>
          <w:iCs/>
          <w:kern w:val="2"/>
          <w:sz w:val="22"/>
          <w:szCs w:val="22"/>
          <w:lang w:val="en-US"/>
        </w:rPr>
        <w:t xml:space="preserve"> made:</w:t>
      </w:r>
    </w:p>
    <w:p w:rsidR="00D34060" w:rsidRPr="00AC7437" w:rsidRDefault="00D34060" w:rsidP="00C432CF">
      <w:pPr>
        <w:pStyle w:val="IFADparagraphnumbering"/>
        <w:numPr>
          <w:ilvl w:val="0"/>
          <w:numId w:val="124"/>
        </w:numPr>
        <w:spacing w:after="0" w:line="240" w:lineRule="auto"/>
        <w:jc w:val="both"/>
        <w:rPr>
          <w:rFonts w:asciiTheme="minorHAnsi" w:hAnsiTheme="minorHAnsi"/>
          <w:iCs/>
          <w:sz w:val="22"/>
          <w:szCs w:val="22"/>
          <w:lang w:val="en-US"/>
        </w:rPr>
      </w:pPr>
      <w:r w:rsidRPr="00AC7437">
        <w:rPr>
          <w:rFonts w:asciiTheme="minorHAnsi" w:hAnsiTheme="minorHAnsi"/>
          <w:iCs/>
          <w:sz w:val="22"/>
          <w:szCs w:val="22"/>
          <w:lang w:val="en-US"/>
        </w:rPr>
        <w:t>That management within the MoFSC, MoAD, MoLD, MoPE and MOFALD and participating Project Districts will engage effectively with the consultants in identifying and redressing climate adaptation capacity gaps;</w:t>
      </w:r>
    </w:p>
    <w:p w:rsidR="00D34060" w:rsidRPr="00AC7437" w:rsidRDefault="00D34060" w:rsidP="00C432CF">
      <w:pPr>
        <w:pStyle w:val="IFADparagraphnumbering"/>
        <w:numPr>
          <w:ilvl w:val="0"/>
          <w:numId w:val="124"/>
        </w:numPr>
        <w:spacing w:after="0" w:line="240" w:lineRule="auto"/>
        <w:jc w:val="both"/>
        <w:rPr>
          <w:rFonts w:asciiTheme="minorHAnsi" w:hAnsiTheme="minorHAnsi"/>
          <w:iCs/>
          <w:sz w:val="22"/>
          <w:szCs w:val="22"/>
          <w:lang w:val="en-US"/>
        </w:rPr>
      </w:pPr>
      <w:r w:rsidRPr="00AC7437">
        <w:rPr>
          <w:rFonts w:asciiTheme="minorHAnsi" w:hAnsiTheme="minorHAnsi"/>
          <w:iCs/>
          <w:sz w:val="22"/>
          <w:szCs w:val="22"/>
          <w:lang w:val="en-US"/>
        </w:rPr>
        <w:t>That MoFSC, MoAD, MoLD, MoPE and MoFALD and participating Project District technical staff are committed for enhancing the capacities to address climate adaptation needs within the smallholder-farming sector.</w:t>
      </w:r>
    </w:p>
    <w:p w:rsidR="00D34060" w:rsidRPr="00AC7437" w:rsidRDefault="00D34060" w:rsidP="00D34060">
      <w:pPr>
        <w:pStyle w:val="IFADparagraphnumbering"/>
        <w:numPr>
          <w:ilvl w:val="0"/>
          <w:numId w:val="0"/>
        </w:numPr>
        <w:spacing w:after="0" w:line="240" w:lineRule="auto"/>
        <w:ind w:left="1080"/>
        <w:jc w:val="both"/>
        <w:rPr>
          <w:rFonts w:asciiTheme="minorHAnsi" w:hAnsiTheme="minorHAnsi"/>
          <w:iCs/>
          <w:sz w:val="22"/>
          <w:szCs w:val="22"/>
          <w:lang w:val="en-US"/>
        </w:rPr>
      </w:pPr>
    </w:p>
    <w:p w:rsidR="00D34060" w:rsidRPr="00AC7437" w:rsidRDefault="00D34060" w:rsidP="00C432CF">
      <w:pPr>
        <w:numPr>
          <w:ilvl w:val="0"/>
          <w:numId w:val="120"/>
        </w:numPr>
        <w:spacing w:line="240" w:lineRule="auto"/>
        <w:ind w:left="567" w:hanging="567"/>
        <w:jc w:val="both"/>
        <w:rPr>
          <w:rFonts w:asciiTheme="minorHAnsi" w:eastAsia="MS Mincho" w:hAnsiTheme="minorHAnsi"/>
          <w:iCs/>
          <w:kern w:val="2"/>
          <w:sz w:val="22"/>
          <w:szCs w:val="22"/>
          <w:lang w:val="en-US"/>
        </w:rPr>
      </w:pPr>
      <w:r w:rsidRPr="00AC7437">
        <w:rPr>
          <w:rFonts w:asciiTheme="minorHAnsi" w:eastAsia="MS Mincho" w:hAnsiTheme="minorHAnsi"/>
          <w:iCs/>
          <w:kern w:val="2"/>
          <w:sz w:val="22"/>
          <w:szCs w:val="22"/>
          <w:lang w:val="en-US"/>
        </w:rPr>
        <w:t>The following risks are identified:</w:t>
      </w:r>
    </w:p>
    <w:p w:rsidR="00D34060" w:rsidRPr="00AC7437" w:rsidRDefault="00D34060" w:rsidP="00C432CF">
      <w:pPr>
        <w:pStyle w:val="IFADparagraphnumbering"/>
        <w:numPr>
          <w:ilvl w:val="0"/>
          <w:numId w:val="124"/>
        </w:numPr>
        <w:spacing w:after="0" w:line="240" w:lineRule="auto"/>
        <w:jc w:val="both"/>
        <w:rPr>
          <w:rFonts w:asciiTheme="minorHAnsi" w:hAnsiTheme="minorHAnsi"/>
          <w:iCs/>
          <w:sz w:val="22"/>
          <w:szCs w:val="22"/>
          <w:lang w:val="en-US"/>
        </w:rPr>
      </w:pPr>
      <w:r w:rsidRPr="00AC7437">
        <w:rPr>
          <w:rFonts w:asciiTheme="minorHAnsi" w:hAnsiTheme="minorHAnsi"/>
          <w:iCs/>
          <w:sz w:val="22"/>
          <w:szCs w:val="22"/>
          <w:lang w:val="en-US"/>
        </w:rPr>
        <w:t>The MoFSC, MoAD, MoLD, MoPE and MoFALD and participating Districts are unable to release management and senior technical staff in sufficient numbers or in a timely manner for an effective climate adaptation screening process;</w:t>
      </w:r>
    </w:p>
    <w:p w:rsidR="00D34060" w:rsidRPr="00AC7437" w:rsidRDefault="00D34060" w:rsidP="00C432CF">
      <w:pPr>
        <w:pStyle w:val="IFADparagraphnumbering"/>
        <w:numPr>
          <w:ilvl w:val="0"/>
          <w:numId w:val="124"/>
        </w:numPr>
        <w:spacing w:after="0" w:line="240" w:lineRule="auto"/>
        <w:jc w:val="both"/>
        <w:rPr>
          <w:rFonts w:asciiTheme="minorHAnsi" w:hAnsiTheme="minorHAnsi"/>
          <w:iCs/>
          <w:sz w:val="22"/>
          <w:szCs w:val="22"/>
          <w:lang w:val="en-US"/>
        </w:rPr>
      </w:pPr>
      <w:r w:rsidRPr="00AC7437">
        <w:rPr>
          <w:rFonts w:asciiTheme="minorHAnsi" w:hAnsiTheme="minorHAnsi"/>
          <w:iCs/>
          <w:sz w:val="22"/>
          <w:szCs w:val="22"/>
          <w:lang w:val="en-US"/>
        </w:rPr>
        <w:t xml:space="preserve">The project team does not have the appropriate skills and roles; </w:t>
      </w:r>
    </w:p>
    <w:p w:rsidR="00D34060" w:rsidRPr="00AC7437" w:rsidRDefault="00D34060" w:rsidP="00C432CF">
      <w:pPr>
        <w:pStyle w:val="IFADparagraphnumbering"/>
        <w:numPr>
          <w:ilvl w:val="0"/>
          <w:numId w:val="124"/>
        </w:numPr>
        <w:spacing w:after="0" w:line="240" w:lineRule="auto"/>
        <w:jc w:val="both"/>
        <w:rPr>
          <w:rFonts w:asciiTheme="minorHAnsi" w:hAnsiTheme="minorHAnsi"/>
          <w:iCs/>
          <w:sz w:val="22"/>
          <w:szCs w:val="22"/>
          <w:lang w:val="en-US"/>
        </w:rPr>
      </w:pPr>
      <w:r w:rsidRPr="00AC7437">
        <w:rPr>
          <w:rFonts w:asciiTheme="minorHAnsi" w:hAnsiTheme="minorHAnsi"/>
          <w:iCs/>
          <w:sz w:val="22"/>
          <w:szCs w:val="22"/>
          <w:lang w:val="en-US"/>
        </w:rPr>
        <w:t>The proposed ASHA project design is not functional;</w:t>
      </w:r>
    </w:p>
    <w:p w:rsidR="00D34060" w:rsidRPr="00AC7437" w:rsidRDefault="00D34060" w:rsidP="00C432CF">
      <w:pPr>
        <w:pStyle w:val="IFADparagraphnumbering"/>
        <w:numPr>
          <w:ilvl w:val="0"/>
          <w:numId w:val="124"/>
        </w:numPr>
        <w:spacing w:after="0" w:line="240" w:lineRule="auto"/>
        <w:jc w:val="both"/>
        <w:rPr>
          <w:rFonts w:asciiTheme="minorHAnsi" w:hAnsiTheme="minorHAnsi"/>
          <w:iCs/>
          <w:sz w:val="22"/>
          <w:szCs w:val="22"/>
          <w:lang w:val="en-US"/>
        </w:rPr>
      </w:pPr>
      <w:r w:rsidRPr="00AC7437">
        <w:rPr>
          <w:rFonts w:asciiTheme="minorHAnsi" w:hAnsiTheme="minorHAnsi"/>
          <w:iCs/>
          <w:sz w:val="22"/>
          <w:szCs w:val="22"/>
          <w:lang w:val="en-US"/>
        </w:rPr>
        <w:t>The project is not completed within the expected timeframe.</w:t>
      </w:r>
    </w:p>
    <w:p w:rsidR="00D34060" w:rsidRPr="00AC7437" w:rsidRDefault="00D34060" w:rsidP="00D34060">
      <w:pPr>
        <w:pStyle w:val="IFADparagraphnumbering"/>
        <w:numPr>
          <w:ilvl w:val="0"/>
          <w:numId w:val="0"/>
        </w:numPr>
        <w:spacing w:after="0" w:line="240" w:lineRule="auto"/>
        <w:jc w:val="both"/>
        <w:rPr>
          <w:rFonts w:asciiTheme="minorHAnsi" w:hAnsiTheme="minorHAnsi"/>
          <w:b/>
          <w:iCs/>
          <w:sz w:val="22"/>
          <w:szCs w:val="22"/>
          <w:lang w:val="en-US"/>
        </w:rPr>
      </w:pPr>
      <w:bookmarkStart w:id="209" w:name="_Toc137581447"/>
      <w:bookmarkStart w:id="210" w:name="_Toc147069014"/>
    </w:p>
    <w:p w:rsidR="00D34060" w:rsidRPr="00AC7437" w:rsidRDefault="00D34060" w:rsidP="00D34060">
      <w:pPr>
        <w:pStyle w:val="IFADparagraphnumbering"/>
        <w:numPr>
          <w:ilvl w:val="0"/>
          <w:numId w:val="0"/>
        </w:numPr>
        <w:tabs>
          <w:tab w:val="clear" w:pos="1134"/>
          <w:tab w:val="left" w:pos="1902"/>
        </w:tabs>
        <w:spacing w:after="0" w:line="240" w:lineRule="auto"/>
        <w:jc w:val="both"/>
        <w:rPr>
          <w:rFonts w:asciiTheme="minorHAnsi" w:hAnsiTheme="minorHAnsi"/>
          <w:b/>
          <w:iCs/>
          <w:sz w:val="22"/>
          <w:szCs w:val="22"/>
          <w:lang w:val="en-US"/>
        </w:rPr>
      </w:pPr>
      <w:r w:rsidRPr="00AC7437">
        <w:rPr>
          <w:rFonts w:asciiTheme="minorHAnsi" w:hAnsiTheme="minorHAnsi"/>
          <w:b/>
          <w:iCs/>
          <w:sz w:val="22"/>
          <w:szCs w:val="22"/>
          <w:lang w:val="en-US"/>
        </w:rPr>
        <w:t>DURATION OF THE WORK</w:t>
      </w:r>
      <w:bookmarkEnd w:id="209"/>
      <w:bookmarkEnd w:id="210"/>
    </w:p>
    <w:p w:rsidR="00D34060" w:rsidRPr="00AC7437" w:rsidRDefault="00D34060" w:rsidP="00D34060">
      <w:pPr>
        <w:pStyle w:val="IFADparagraphnumbering"/>
        <w:numPr>
          <w:ilvl w:val="0"/>
          <w:numId w:val="0"/>
        </w:numPr>
        <w:spacing w:after="0" w:line="240" w:lineRule="auto"/>
        <w:jc w:val="both"/>
        <w:rPr>
          <w:rFonts w:asciiTheme="minorHAnsi" w:hAnsiTheme="minorHAnsi"/>
          <w:b/>
          <w:iCs/>
          <w:sz w:val="22"/>
          <w:szCs w:val="22"/>
          <w:lang w:val="en-US"/>
        </w:rPr>
      </w:pPr>
    </w:p>
    <w:p w:rsidR="00D34060" w:rsidRPr="00AC7437" w:rsidRDefault="00D34060" w:rsidP="00C432CF">
      <w:pPr>
        <w:numPr>
          <w:ilvl w:val="0"/>
          <w:numId w:val="120"/>
        </w:numPr>
        <w:spacing w:line="240" w:lineRule="auto"/>
        <w:ind w:left="567" w:hanging="567"/>
        <w:jc w:val="both"/>
        <w:rPr>
          <w:rFonts w:asciiTheme="minorHAnsi" w:eastAsia="MS Mincho" w:hAnsiTheme="minorHAnsi"/>
          <w:iCs/>
          <w:kern w:val="2"/>
          <w:sz w:val="22"/>
          <w:szCs w:val="22"/>
          <w:lang w:val="en-NZ"/>
        </w:rPr>
      </w:pPr>
      <w:r w:rsidRPr="00AC7437">
        <w:rPr>
          <w:rFonts w:asciiTheme="minorHAnsi" w:eastAsia="MS Mincho" w:hAnsiTheme="minorHAnsi"/>
          <w:iCs/>
          <w:kern w:val="2"/>
          <w:sz w:val="22"/>
          <w:szCs w:val="22"/>
          <w:lang w:val="en-NZ"/>
        </w:rPr>
        <w:t>The Consulting Firm is required to complete the assignment within thefive month time period from the date of contract has been signed.</w:t>
      </w:r>
    </w:p>
    <w:p w:rsidR="00D34060" w:rsidRPr="00AC7437" w:rsidRDefault="00D34060" w:rsidP="00D34060">
      <w:pPr>
        <w:spacing w:line="240" w:lineRule="auto"/>
        <w:jc w:val="both"/>
        <w:rPr>
          <w:rFonts w:asciiTheme="minorHAnsi" w:eastAsia="MS Mincho" w:hAnsiTheme="minorHAnsi"/>
          <w:b/>
          <w:iCs/>
          <w:kern w:val="2"/>
          <w:sz w:val="22"/>
          <w:szCs w:val="22"/>
          <w:lang w:val="en-NZ"/>
        </w:rPr>
      </w:pPr>
    </w:p>
    <w:p w:rsidR="00D34060" w:rsidRPr="00AC7437" w:rsidRDefault="00D34060" w:rsidP="00D34060">
      <w:pPr>
        <w:spacing w:line="240" w:lineRule="auto"/>
        <w:jc w:val="both"/>
        <w:rPr>
          <w:rFonts w:asciiTheme="minorHAnsi" w:eastAsia="MS Mincho" w:hAnsiTheme="minorHAnsi"/>
          <w:b/>
          <w:iCs/>
          <w:kern w:val="2"/>
          <w:sz w:val="22"/>
          <w:szCs w:val="22"/>
          <w:lang w:val="en-NZ"/>
        </w:rPr>
      </w:pPr>
      <w:r w:rsidRPr="00AC7437">
        <w:rPr>
          <w:rFonts w:asciiTheme="minorHAnsi" w:eastAsia="MS Mincho" w:hAnsiTheme="minorHAnsi"/>
          <w:b/>
          <w:iCs/>
          <w:kern w:val="2"/>
          <w:sz w:val="22"/>
          <w:szCs w:val="22"/>
          <w:lang w:val="en-NZ"/>
        </w:rPr>
        <w:t>METHODOLOGY OF THE WORK</w:t>
      </w:r>
    </w:p>
    <w:p w:rsidR="00D34060" w:rsidRPr="00AC7437" w:rsidRDefault="00D34060" w:rsidP="00D34060">
      <w:pPr>
        <w:spacing w:line="240" w:lineRule="auto"/>
        <w:jc w:val="both"/>
        <w:rPr>
          <w:rFonts w:asciiTheme="minorHAnsi" w:eastAsia="MS Mincho" w:hAnsiTheme="minorHAnsi"/>
          <w:b/>
          <w:iCs/>
          <w:kern w:val="2"/>
          <w:sz w:val="22"/>
          <w:szCs w:val="22"/>
          <w:lang w:val="en-NZ"/>
        </w:rPr>
      </w:pPr>
    </w:p>
    <w:p w:rsidR="00D34060" w:rsidRPr="00AC7437" w:rsidRDefault="00D34060" w:rsidP="00C432CF">
      <w:pPr>
        <w:pStyle w:val="ListParagraph"/>
        <w:numPr>
          <w:ilvl w:val="0"/>
          <w:numId w:val="120"/>
        </w:numPr>
        <w:spacing w:line="240" w:lineRule="auto"/>
        <w:ind w:left="540" w:hanging="540"/>
        <w:jc w:val="both"/>
        <w:rPr>
          <w:rFonts w:asciiTheme="minorHAnsi" w:eastAsia="MS Mincho" w:hAnsiTheme="minorHAnsi"/>
          <w:iCs/>
          <w:kern w:val="2"/>
          <w:sz w:val="22"/>
          <w:szCs w:val="22"/>
          <w:lang w:val="en-NZ"/>
        </w:rPr>
      </w:pPr>
      <w:r w:rsidRPr="00AC7437">
        <w:rPr>
          <w:rFonts w:asciiTheme="minorHAnsi" w:eastAsia="MS Mincho" w:hAnsiTheme="minorHAnsi"/>
          <w:iCs/>
          <w:kern w:val="2"/>
          <w:sz w:val="22"/>
          <w:szCs w:val="22"/>
          <w:lang w:val="en-NZ"/>
        </w:rPr>
        <w:lastRenderedPageBreak/>
        <w:t>The Consultant will organize interaction meetings to present clear definitions of the set criteria to improve the NAPA and LAPA preparation and implementation, to validate the research tools and methodologies, and to collect information on staff capacities of line ministries and the district line agencies on climate change adaptation, NAPA and enhanced LAPA preparation and implementation. The consultant shall prepare the preliminary report based on the desk review, data analysis and interaction meeting and workshop held with line ministries and line agencies. Further, the consultant shall coordinate with relevant institutions for gathering existing data, including FAO Nepal which has also engaged in an activity to assess the institutional gaps and capacity needs of line ministries and districts in regards to climate adaptation.</w:t>
      </w:r>
    </w:p>
    <w:p w:rsidR="00D34060" w:rsidRPr="00AC7437" w:rsidRDefault="00D34060" w:rsidP="00D34060">
      <w:pPr>
        <w:spacing w:line="240" w:lineRule="auto"/>
        <w:ind w:left="567"/>
        <w:jc w:val="both"/>
        <w:rPr>
          <w:rFonts w:asciiTheme="minorHAnsi" w:eastAsia="MS Mincho" w:hAnsiTheme="minorHAnsi"/>
          <w:iCs/>
          <w:kern w:val="2"/>
          <w:sz w:val="22"/>
          <w:szCs w:val="22"/>
          <w:lang w:val="en-NZ"/>
        </w:rPr>
      </w:pPr>
    </w:p>
    <w:p w:rsidR="00D34060" w:rsidRPr="00AC7437" w:rsidRDefault="00D34060" w:rsidP="00C432CF">
      <w:pPr>
        <w:numPr>
          <w:ilvl w:val="0"/>
          <w:numId w:val="120"/>
        </w:numPr>
        <w:spacing w:line="240" w:lineRule="auto"/>
        <w:ind w:left="567" w:hanging="567"/>
        <w:jc w:val="both"/>
        <w:rPr>
          <w:rFonts w:asciiTheme="minorHAnsi" w:eastAsia="MS Mincho" w:hAnsiTheme="minorHAnsi"/>
          <w:iCs/>
          <w:kern w:val="2"/>
          <w:sz w:val="22"/>
          <w:szCs w:val="22"/>
          <w:lang w:val="en-NZ"/>
        </w:rPr>
      </w:pPr>
      <w:r w:rsidRPr="00AC7437">
        <w:rPr>
          <w:rFonts w:asciiTheme="minorHAnsi" w:eastAsia="MS Mincho" w:hAnsiTheme="minorHAnsi"/>
          <w:b/>
          <w:i/>
          <w:iCs/>
          <w:kern w:val="2"/>
          <w:sz w:val="22"/>
          <w:szCs w:val="22"/>
          <w:lang w:val="en-NZ"/>
        </w:rPr>
        <w:t xml:space="preserve">Central Level. </w:t>
      </w:r>
      <w:r w:rsidRPr="00AC7437">
        <w:rPr>
          <w:rFonts w:asciiTheme="minorHAnsi" w:eastAsia="MS Mincho" w:hAnsiTheme="minorHAnsi"/>
          <w:iCs/>
          <w:kern w:val="2"/>
          <w:sz w:val="22"/>
          <w:szCs w:val="22"/>
          <w:lang w:val="en-NZ"/>
        </w:rPr>
        <w:t>While assessing central level capacities and training needs, the consultant will</w:t>
      </w:r>
      <w:proofErr w:type="gramStart"/>
      <w:r w:rsidRPr="00AC7437">
        <w:rPr>
          <w:rFonts w:asciiTheme="minorHAnsi" w:eastAsia="MS Mincho" w:hAnsiTheme="minorHAnsi"/>
          <w:iCs/>
          <w:kern w:val="2"/>
          <w:sz w:val="22"/>
          <w:szCs w:val="22"/>
          <w:lang w:val="en-NZ"/>
        </w:rPr>
        <w:t>:carry</w:t>
      </w:r>
      <w:proofErr w:type="gramEnd"/>
      <w:r w:rsidRPr="00AC7437">
        <w:rPr>
          <w:rFonts w:asciiTheme="minorHAnsi" w:eastAsia="MS Mincho" w:hAnsiTheme="minorHAnsi"/>
          <w:iCs/>
          <w:kern w:val="2"/>
          <w:sz w:val="22"/>
          <w:szCs w:val="22"/>
          <w:lang w:val="en-NZ"/>
        </w:rPr>
        <w:t xml:space="preserve"> out careful analysis of institutions and distribution of tasks and responsibilities with regard to policy making and execution of policies  to identifykey participants; and,  organize a workshop with line ministries and line agencies of the centre level tovalidate their qualitative and quantitative research tools designed for data collection and analysis.</w:t>
      </w:r>
    </w:p>
    <w:p w:rsidR="00D34060" w:rsidRPr="00AC7437" w:rsidRDefault="00D34060" w:rsidP="00D34060">
      <w:pPr>
        <w:pStyle w:val="ListParagraph"/>
        <w:rPr>
          <w:rFonts w:asciiTheme="minorHAnsi" w:eastAsia="MS Mincho" w:hAnsiTheme="minorHAnsi"/>
          <w:iCs/>
          <w:kern w:val="2"/>
          <w:sz w:val="22"/>
          <w:szCs w:val="22"/>
          <w:lang w:val="en-NZ"/>
        </w:rPr>
      </w:pPr>
    </w:p>
    <w:p w:rsidR="00D34060" w:rsidRPr="00AC7437" w:rsidRDefault="00D34060" w:rsidP="00C432CF">
      <w:pPr>
        <w:numPr>
          <w:ilvl w:val="0"/>
          <w:numId w:val="120"/>
        </w:numPr>
        <w:spacing w:line="240" w:lineRule="auto"/>
        <w:ind w:left="567" w:hanging="567"/>
        <w:jc w:val="both"/>
        <w:rPr>
          <w:rFonts w:asciiTheme="minorHAnsi" w:eastAsia="MS Mincho" w:hAnsiTheme="minorHAnsi"/>
          <w:iCs/>
          <w:kern w:val="2"/>
          <w:sz w:val="22"/>
          <w:szCs w:val="22"/>
          <w:lang w:val="en-NZ"/>
        </w:rPr>
      </w:pPr>
      <w:r w:rsidRPr="00AC7437">
        <w:rPr>
          <w:rFonts w:asciiTheme="minorHAnsi" w:eastAsia="MS Mincho" w:hAnsiTheme="minorHAnsi"/>
          <w:iCs/>
          <w:kern w:val="2"/>
          <w:sz w:val="22"/>
          <w:szCs w:val="22"/>
          <w:lang w:val="en-NZ"/>
        </w:rPr>
        <w:t xml:space="preserve">A one–day validation workshop will be organized in Kathmandu in which the consultant shall brief on methodology, outcome, limitation, capacity and knowledge gap and proposed capacity enhancement and institutional strengthening plan. The Kathmandu Workshop will be </w:t>
      </w:r>
      <w:proofErr w:type="gramStart"/>
      <w:r w:rsidRPr="00AC7437">
        <w:rPr>
          <w:rFonts w:asciiTheme="minorHAnsi" w:eastAsia="MS Mincho" w:hAnsiTheme="minorHAnsi"/>
          <w:iCs/>
          <w:kern w:val="2"/>
          <w:sz w:val="22"/>
          <w:szCs w:val="22"/>
          <w:lang w:val="en-NZ"/>
        </w:rPr>
        <w:t>participated</w:t>
      </w:r>
      <w:proofErr w:type="gramEnd"/>
      <w:r w:rsidRPr="00AC7437">
        <w:rPr>
          <w:rFonts w:asciiTheme="minorHAnsi" w:eastAsia="MS Mincho" w:hAnsiTheme="minorHAnsi"/>
          <w:iCs/>
          <w:kern w:val="2"/>
          <w:sz w:val="22"/>
          <w:szCs w:val="22"/>
          <w:lang w:val="en-NZ"/>
        </w:rPr>
        <w:t xml:space="preserve"> by the officials of MoFSC, MoAD, MoLD, MoPE, MoFALD and other line agencies as required. During the Workshop the consultant will encourage the National stakeholder consultation and dialogues to enhance CCA measures and institutional strengthening for CCA.The consultant will incorporate the comments and suggestion of the workshop in the final report and shall submit it for approval.</w:t>
      </w:r>
    </w:p>
    <w:p w:rsidR="00D34060" w:rsidRPr="00AC7437" w:rsidRDefault="00D34060" w:rsidP="00D34060">
      <w:pPr>
        <w:pStyle w:val="ListParagraph"/>
        <w:rPr>
          <w:rFonts w:asciiTheme="minorHAnsi" w:eastAsia="MS Mincho" w:hAnsiTheme="minorHAnsi"/>
          <w:b/>
          <w:i/>
          <w:iCs/>
          <w:kern w:val="2"/>
          <w:sz w:val="22"/>
          <w:szCs w:val="22"/>
          <w:lang w:val="en-NZ"/>
        </w:rPr>
      </w:pPr>
    </w:p>
    <w:p w:rsidR="00D34060" w:rsidRPr="00AC7437" w:rsidRDefault="00D34060" w:rsidP="00C432CF">
      <w:pPr>
        <w:numPr>
          <w:ilvl w:val="0"/>
          <w:numId w:val="120"/>
        </w:numPr>
        <w:spacing w:line="240" w:lineRule="auto"/>
        <w:ind w:left="567" w:hanging="567"/>
        <w:jc w:val="both"/>
        <w:rPr>
          <w:rFonts w:asciiTheme="minorHAnsi" w:eastAsia="MS Mincho" w:hAnsiTheme="minorHAnsi"/>
          <w:iCs/>
          <w:kern w:val="2"/>
          <w:sz w:val="22"/>
          <w:szCs w:val="22"/>
          <w:lang w:val="en-NZ"/>
        </w:rPr>
      </w:pPr>
      <w:r w:rsidRPr="00AC7437">
        <w:rPr>
          <w:rFonts w:asciiTheme="minorHAnsi" w:eastAsia="MS Mincho" w:hAnsiTheme="minorHAnsi"/>
          <w:b/>
          <w:i/>
          <w:iCs/>
          <w:kern w:val="2"/>
          <w:sz w:val="22"/>
          <w:szCs w:val="22"/>
          <w:lang w:val="en-NZ"/>
        </w:rPr>
        <w:t xml:space="preserve">District level. </w:t>
      </w:r>
      <w:r w:rsidRPr="00AC7437">
        <w:rPr>
          <w:rFonts w:asciiTheme="minorHAnsi" w:eastAsia="MS Mincho" w:hAnsiTheme="minorHAnsi"/>
          <w:iCs/>
          <w:kern w:val="2"/>
          <w:sz w:val="22"/>
          <w:szCs w:val="22"/>
          <w:lang w:val="en-NZ"/>
        </w:rPr>
        <w:t>The consultant will conduct the field visitand hold the interaction meeting with stakeholder in all six project districts (Salyan, Rukum, Rolpa, Jajarkot, Dailekh and Kalikot) with the validated research tool and then prepare draft reports of the capacity gap assessmentsat district level and the plan for capacity development. The consultant will organize atwo-day validation workshop at the regional level for district stakeholders and share the methodology, outcome, limitation of the draft reports. During the Workshop the consultant will encourage the local stakeholder consultation and dialogues to enhance CCA of smallholder farmers.The consultant will incorporate the comments and suggestion of the workshop in the final report and shall submit it for approval.</w:t>
      </w:r>
    </w:p>
    <w:p w:rsidR="00D34060" w:rsidRPr="00AC7437" w:rsidRDefault="00D34060" w:rsidP="00D34060">
      <w:pPr>
        <w:pStyle w:val="IFADparagraphnumbering"/>
        <w:numPr>
          <w:ilvl w:val="0"/>
          <w:numId w:val="0"/>
        </w:numPr>
        <w:spacing w:after="0" w:line="240" w:lineRule="auto"/>
        <w:ind w:left="567" w:hanging="567"/>
        <w:jc w:val="both"/>
        <w:rPr>
          <w:rFonts w:asciiTheme="minorHAnsi" w:hAnsiTheme="minorHAnsi"/>
          <w:b/>
          <w:iCs/>
          <w:sz w:val="22"/>
          <w:szCs w:val="22"/>
          <w:lang w:val="en-US"/>
        </w:rPr>
      </w:pPr>
    </w:p>
    <w:p w:rsidR="00D34060" w:rsidRPr="00AC7437" w:rsidRDefault="00D34060" w:rsidP="00D34060">
      <w:pPr>
        <w:pStyle w:val="IFADparagraphnumbering"/>
        <w:numPr>
          <w:ilvl w:val="0"/>
          <w:numId w:val="0"/>
        </w:numPr>
        <w:spacing w:after="0" w:line="240" w:lineRule="auto"/>
        <w:ind w:left="567" w:hanging="567"/>
        <w:jc w:val="both"/>
        <w:rPr>
          <w:rFonts w:asciiTheme="minorHAnsi" w:hAnsiTheme="minorHAnsi"/>
          <w:b/>
          <w:iCs/>
          <w:sz w:val="22"/>
          <w:szCs w:val="22"/>
          <w:lang w:val="en-US"/>
        </w:rPr>
      </w:pPr>
    </w:p>
    <w:p w:rsidR="00D34060" w:rsidRPr="00AC7437" w:rsidRDefault="00D34060" w:rsidP="00D34060">
      <w:pPr>
        <w:pStyle w:val="IFADparagraphnumbering"/>
        <w:numPr>
          <w:ilvl w:val="0"/>
          <w:numId w:val="0"/>
        </w:numPr>
        <w:spacing w:after="0" w:line="240" w:lineRule="auto"/>
        <w:ind w:left="567" w:hanging="567"/>
        <w:jc w:val="both"/>
        <w:rPr>
          <w:rFonts w:asciiTheme="minorHAnsi" w:hAnsiTheme="minorHAnsi"/>
          <w:b/>
          <w:iCs/>
          <w:sz w:val="22"/>
          <w:szCs w:val="22"/>
          <w:lang w:val="en-US"/>
        </w:rPr>
      </w:pPr>
      <w:r w:rsidRPr="00AC7437">
        <w:rPr>
          <w:rFonts w:asciiTheme="minorHAnsi" w:hAnsiTheme="minorHAnsi"/>
          <w:b/>
          <w:iCs/>
          <w:sz w:val="22"/>
          <w:szCs w:val="22"/>
          <w:lang w:val="en-US"/>
        </w:rPr>
        <w:t>SCOPE OF THE WORK</w:t>
      </w:r>
    </w:p>
    <w:p w:rsidR="00D34060" w:rsidRPr="00AC7437" w:rsidRDefault="00D34060" w:rsidP="00D34060">
      <w:pPr>
        <w:pStyle w:val="IFADparagraphnumbering"/>
        <w:numPr>
          <w:ilvl w:val="0"/>
          <w:numId w:val="0"/>
        </w:numPr>
        <w:spacing w:after="0" w:line="240" w:lineRule="auto"/>
        <w:ind w:left="567" w:hanging="567"/>
        <w:jc w:val="both"/>
        <w:rPr>
          <w:rFonts w:asciiTheme="minorHAnsi" w:hAnsiTheme="minorHAnsi"/>
          <w:b/>
          <w:iCs/>
          <w:sz w:val="22"/>
          <w:szCs w:val="22"/>
          <w:lang w:val="en-US"/>
        </w:rPr>
      </w:pPr>
    </w:p>
    <w:p w:rsidR="00D34060" w:rsidRPr="00AC7437" w:rsidRDefault="00D34060" w:rsidP="00C432CF">
      <w:pPr>
        <w:numPr>
          <w:ilvl w:val="0"/>
          <w:numId w:val="120"/>
        </w:numPr>
        <w:spacing w:line="240" w:lineRule="auto"/>
        <w:ind w:left="567" w:hanging="567"/>
        <w:jc w:val="both"/>
        <w:rPr>
          <w:rFonts w:asciiTheme="minorHAnsi" w:eastAsia="MS Mincho" w:hAnsiTheme="minorHAnsi"/>
          <w:iCs/>
          <w:kern w:val="2"/>
          <w:sz w:val="22"/>
          <w:szCs w:val="22"/>
          <w:lang w:val="en-NZ"/>
        </w:rPr>
      </w:pPr>
      <w:r w:rsidRPr="00AC7437">
        <w:rPr>
          <w:rFonts w:asciiTheme="minorHAnsi" w:hAnsiTheme="minorHAnsi"/>
          <w:iCs/>
          <w:sz w:val="22"/>
          <w:szCs w:val="22"/>
          <w:lang w:val="en-US"/>
        </w:rPr>
        <w:t xml:space="preserve">Theclimate adaptation capacity screening </w:t>
      </w:r>
      <w:r w:rsidRPr="00AC7437">
        <w:rPr>
          <w:rFonts w:asciiTheme="minorHAnsi" w:eastAsia="MS Mincho" w:hAnsiTheme="minorHAnsi"/>
          <w:iCs/>
          <w:kern w:val="2"/>
          <w:sz w:val="22"/>
          <w:szCs w:val="22"/>
          <w:lang w:val="en-NZ"/>
        </w:rPr>
        <w:t xml:space="preserve">programme will </w:t>
      </w:r>
      <w:r w:rsidRPr="00AC7437">
        <w:rPr>
          <w:rFonts w:asciiTheme="minorHAnsi" w:hAnsiTheme="minorHAnsi"/>
          <w:iCs/>
          <w:sz w:val="22"/>
          <w:szCs w:val="22"/>
          <w:lang w:val="en-NZ"/>
        </w:rPr>
        <w:t>achieve the following results within the MoFSC, MoAD, MoLD, MoPE, MoFALD and participating Project Districts</w:t>
      </w:r>
      <w:r w:rsidRPr="00AC7437">
        <w:rPr>
          <w:rFonts w:asciiTheme="minorHAnsi" w:eastAsia="MS Mincho" w:hAnsiTheme="minorHAnsi"/>
          <w:iCs/>
          <w:kern w:val="2"/>
          <w:sz w:val="22"/>
          <w:szCs w:val="22"/>
          <w:lang w:val="en-NZ"/>
        </w:rPr>
        <w:t>:</w:t>
      </w:r>
    </w:p>
    <w:p w:rsidR="00D34060" w:rsidRPr="00AC7437" w:rsidRDefault="00D34060" w:rsidP="00D34060">
      <w:pPr>
        <w:spacing w:line="240" w:lineRule="auto"/>
        <w:jc w:val="both"/>
        <w:rPr>
          <w:rFonts w:asciiTheme="minorHAnsi" w:eastAsia="MS Mincho" w:hAnsiTheme="minorHAnsi"/>
          <w:iCs/>
          <w:kern w:val="2"/>
          <w:sz w:val="22"/>
          <w:szCs w:val="22"/>
          <w:lang w:val="en-NZ"/>
        </w:rPr>
      </w:pPr>
    </w:p>
    <w:p w:rsidR="00D34060" w:rsidRPr="00AC7437" w:rsidRDefault="00D34060" w:rsidP="00C432CF">
      <w:pPr>
        <w:pStyle w:val="ListParagraph"/>
        <w:numPr>
          <w:ilvl w:val="0"/>
          <w:numId w:val="125"/>
        </w:numPr>
        <w:spacing w:line="240" w:lineRule="auto"/>
        <w:contextualSpacing w:val="0"/>
        <w:jc w:val="both"/>
        <w:rPr>
          <w:rFonts w:asciiTheme="minorHAnsi" w:hAnsiTheme="minorHAnsi"/>
          <w:sz w:val="22"/>
          <w:szCs w:val="22"/>
          <w:lang w:val="en-GB"/>
        </w:rPr>
      </w:pPr>
      <w:r w:rsidRPr="00AC7437">
        <w:rPr>
          <w:rFonts w:asciiTheme="minorHAnsi" w:hAnsiTheme="minorHAnsi"/>
          <w:sz w:val="22"/>
          <w:szCs w:val="22"/>
          <w:lang w:val="en-GB"/>
        </w:rPr>
        <w:t>Knowledge gaps among management and senior technical staff on the CC impacts in Nepal, and on GESI sensitive local adaptation frameworks and strategies for vulnerable smallholder farmers (particularly the LAPA preparation and implementation process), with a GESI-integrated CCA training programme designed to address the identified gaps</w:t>
      </w:r>
    </w:p>
    <w:p w:rsidR="00D34060" w:rsidRPr="00AC7437" w:rsidRDefault="00D34060" w:rsidP="00C432CF">
      <w:pPr>
        <w:pStyle w:val="ListParagraph"/>
        <w:numPr>
          <w:ilvl w:val="0"/>
          <w:numId w:val="125"/>
        </w:numPr>
        <w:spacing w:line="240" w:lineRule="auto"/>
        <w:contextualSpacing w:val="0"/>
        <w:jc w:val="both"/>
        <w:rPr>
          <w:rFonts w:asciiTheme="minorHAnsi" w:hAnsiTheme="minorHAnsi"/>
          <w:sz w:val="22"/>
          <w:szCs w:val="22"/>
          <w:lang w:val="en-GB"/>
        </w:rPr>
      </w:pPr>
      <w:r w:rsidRPr="00AC7437">
        <w:rPr>
          <w:rFonts w:asciiTheme="minorHAnsi" w:hAnsiTheme="minorHAnsi"/>
          <w:sz w:val="22"/>
          <w:szCs w:val="22"/>
          <w:lang w:val="en-GB"/>
        </w:rPr>
        <w:t>Knowledge and capacity gaps of management and technical staff, particularly at the district level, in sub-watershed based planning and participatory scenario development (PSD) to support holistic local level planning</w:t>
      </w:r>
    </w:p>
    <w:p w:rsidR="00D34060" w:rsidRPr="00AC7437" w:rsidRDefault="00D34060" w:rsidP="00C432CF">
      <w:pPr>
        <w:pStyle w:val="ListParagraph"/>
        <w:numPr>
          <w:ilvl w:val="0"/>
          <w:numId w:val="125"/>
        </w:numPr>
        <w:spacing w:line="240" w:lineRule="auto"/>
        <w:contextualSpacing w:val="0"/>
        <w:jc w:val="both"/>
        <w:rPr>
          <w:rFonts w:asciiTheme="minorHAnsi" w:hAnsiTheme="minorHAnsi"/>
          <w:sz w:val="22"/>
          <w:szCs w:val="22"/>
          <w:lang w:val="en-GB"/>
        </w:rPr>
      </w:pPr>
      <w:r w:rsidRPr="00AC7437">
        <w:rPr>
          <w:rFonts w:asciiTheme="minorHAnsi" w:hAnsiTheme="minorHAnsi"/>
          <w:sz w:val="22"/>
          <w:szCs w:val="22"/>
          <w:lang w:val="en-GB"/>
        </w:rPr>
        <w:t xml:space="preserve">MoFSC, MoAD, MoLD, </w:t>
      </w:r>
      <w:r w:rsidRPr="00AC7437">
        <w:rPr>
          <w:rFonts w:asciiTheme="minorHAnsi" w:hAnsiTheme="minorHAnsi"/>
          <w:iCs/>
          <w:sz w:val="22"/>
          <w:szCs w:val="22"/>
          <w:lang w:val="en-NZ"/>
        </w:rPr>
        <w:t xml:space="preserve">MoPE and MoFALD </w:t>
      </w:r>
      <w:r w:rsidRPr="00AC7437">
        <w:rPr>
          <w:rFonts w:asciiTheme="minorHAnsi" w:hAnsiTheme="minorHAnsi"/>
          <w:sz w:val="22"/>
          <w:szCs w:val="22"/>
          <w:lang w:val="en-GB"/>
        </w:rPr>
        <w:t xml:space="preserve">current capacities and procedures for monitoring climate change mitigation and adaptation impacts at field level, including the use of mapping </w:t>
      </w:r>
      <w:r w:rsidRPr="00AC7437">
        <w:rPr>
          <w:rFonts w:asciiTheme="minorHAnsi" w:hAnsiTheme="minorHAnsi"/>
          <w:sz w:val="22"/>
          <w:szCs w:val="22"/>
          <w:lang w:val="en-GB"/>
        </w:rPr>
        <w:lastRenderedPageBreak/>
        <w:t>and geo-referencing tools, with clear recommendations for strengthening monitoring mechanism for enhanced LAPA preparation and implementation.</w:t>
      </w:r>
    </w:p>
    <w:p w:rsidR="00D34060" w:rsidRPr="00AC7437" w:rsidRDefault="00D34060" w:rsidP="00C432CF">
      <w:pPr>
        <w:pStyle w:val="ListParagraph"/>
        <w:numPr>
          <w:ilvl w:val="0"/>
          <w:numId w:val="125"/>
        </w:numPr>
        <w:spacing w:line="240" w:lineRule="auto"/>
        <w:contextualSpacing w:val="0"/>
        <w:jc w:val="both"/>
        <w:rPr>
          <w:rFonts w:asciiTheme="minorHAnsi" w:hAnsiTheme="minorHAnsi"/>
          <w:sz w:val="22"/>
          <w:szCs w:val="22"/>
          <w:lang w:val="en-GB"/>
        </w:rPr>
      </w:pPr>
      <w:r w:rsidRPr="00AC7437">
        <w:rPr>
          <w:rFonts w:asciiTheme="minorHAnsi" w:hAnsiTheme="minorHAnsi"/>
          <w:sz w:val="22"/>
          <w:szCs w:val="22"/>
          <w:lang w:val="en-GB"/>
        </w:rPr>
        <w:t>Action plan to enhance ministry and district capacities to apply holistic climate change mitigation and adaptation planning through enhanced LAPA preparation and implementation</w:t>
      </w:r>
    </w:p>
    <w:p w:rsidR="00D34060" w:rsidRPr="00AC7437" w:rsidRDefault="00D34060" w:rsidP="00D34060">
      <w:pPr>
        <w:spacing w:line="240" w:lineRule="auto"/>
        <w:jc w:val="both"/>
        <w:rPr>
          <w:rFonts w:asciiTheme="minorHAnsi" w:eastAsia="MS Mincho" w:hAnsiTheme="minorHAnsi"/>
          <w:iCs/>
          <w:kern w:val="2"/>
          <w:sz w:val="22"/>
          <w:szCs w:val="22"/>
          <w:lang w:val="en-NZ"/>
        </w:rPr>
      </w:pPr>
    </w:p>
    <w:p w:rsidR="00D34060" w:rsidRPr="00AC7437" w:rsidRDefault="00D34060" w:rsidP="00D34060">
      <w:pPr>
        <w:pStyle w:val="IFADparagraphnumbering"/>
        <w:numPr>
          <w:ilvl w:val="0"/>
          <w:numId w:val="0"/>
        </w:numPr>
        <w:spacing w:after="0" w:line="240" w:lineRule="auto"/>
        <w:ind w:left="567" w:hanging="567"/>
        <w:jc w:val="both"/>
        <w:rPr>
          <w:rFonts w:asciiTheme="minorHAnsi" w:hAnsiTheme="minorHAnsi"/>
          <w:b/>
          <w:iCs/>
          <w:sz w:val="22"/>
          <w:szCs w:val="22"/>
          <w:lang w:val="en-US"/>
        </w:rPr>
      </w:pPr>
    </w:p>
    <w:p w:rsidR="00D34060" w:rsidRPr="00AC7437" w:rsidRDefault="00D34060" w:rsidP="00D34060">
      <w:pPr>
        <w:pStyle w:val="IFADparagraphnumbering"/>
        <w:numPr>
          <w:ilvl w:val="0"/>
          <w:numId w:val="0"/>
        </w:numPr>
        <w:spacing w:after="0" w:line="240" w:lineRule="auto"/>
        <w:ind w:left="567" w:hanging="567"/>
        <w:jc w:val="both"/>
        <w:rPr>
          <w:rFonts w:asciiTheme="minorHAnsi" w:hAnsiTheme="minorHAnsi"/>
          <w:b/>
          <w:iCs/>
          <w:sz w:val="22"/>
          <w:szCs w:val="22"/>
          <w:lang w:val="en-US"/>
        </w:rPr>
      </w:pPr>
      <w:r w:rsidRPr="00AC7437">
        <w:rPr>
          <w:rFonts w:asciiTheme="minorHAnsi" w:hAnsiTheme="minorHAnsi"/>
          <w:b/>
          <w:iCs/>
          <w:sz w:val="22"/>
          <w:szCs w:val="22"/>
          <w:lang w:val="en-US"/>
        </w:rPr>
        <w:t>REQUIREMENTS</w:t>
      </w:r>
    </w:p>
    <w:p w:rsidR="00D34060" w:rsidRPr="00AC7437" w:rsidRDefault="00D34060" w:rsidP="00D34060">
      <w:pPr>
        <w:pStyle w:val="IFADparagraphnumbering"/>
        <w:numPr>
          <w:ilvl w:val="0"/>
          <w:numId w:val="0"/>
        </w:numPr>
        <w:spacing w:after="0" w:line="240" w:lineRule="auto"/>
        <w:ind w:left="567" w:hanging="567"/>
        <w:jc w:val="both"/>
        <w:rPr>
          <w:rFonts w:asciiTheme="minorHAnsi" w:hAnsiTheme="minorHAnsi"/>
          <w:b/>
          <w:iCs/>
          <w:sz w:val="22"/>
          <w:szCs w:val="22"/>
          <w:lang w:val="en-US"/>
        </w:rPr>
      </w:pPr>
    </w:p>
    <w:p w:rsidR="00D34060" w:rsidRPr="00AC7437" w:rsidRDefault="00D34060" w:rsidP="00C432CF">
      <w:pPr>
        <w:numPr>
          <w:ilvl w:val="0"/>
          <w:numId w:val="120"/>
        </w:numPr>
        <w:spacing w:line="240" w:lineRule="auto"/>
        <w:ind w:left="567" w:hanging="567"/>
        <w:jc w:val="both"/>
        <w:rPr>
          <w:rFonts w:asciiTheme="minorHAnsi" w:eastAsia="MS Mincho" w:hAnsiTheme="minorHAnsi"/>
          <w:kern w:val="2"/>
          <w:sz w:val="22"/>
          <w:szCs w:val="22"/>
          <w:lang w:val="en-US"/>
        </w:rPr>
      </w:pPr>
      <w:r w:rsidRPr="00AC7437">
        <w:rPr>
          <w:rFonts w:asciiTheme="minorHAnsi" w:eastAsia="MS Mincho" w:hAnsiTheme="minorHAnsi"/>
          <w:kern w:val="2"/>
          <w:sz w:val="22"/>
          <w:szCs w:val="22"/>
          <w:lang w:val="en-US"/>
        </w:rPr>
        <w:t xml:space="preserve">The </w:t>
      </w:r>
      <w:r w:rsidRPr="00AC7437">
        <w:rPr>
          <w:rFonts w:asciiTheme="minorHAnsi" w:eastAsia="MS Mincho" w:hAnsiTheme="minorHAnsi"/>
          <w:iCs/>
          <w:kern w:val="2"/>
          <w:sz w:val="22"/>
          <w:szCs w:val="22"/>
          <w:lang w:val="en-NZ"/>
        </w:rPr>
        <w:t>Consultant</w:t>
      </w:r>
      <w:r w:rsidRPr="00AC7437">
        <w:rPr>
          <w:rFonts w:asciiTheme="minorHAnsi" w:eastAsia="MS Mincho" w:hAnsiTheme="minorHAnsi"/>
          <w:kern w:val="2"/>
          <w:sz w:val="22"/>
          <w:szCs w:val="22"/>
          <w:lang w:val="en-US"/>
        </w:rPr>
        <w:t xml:space="preserve"> is required to provide an experienced team of climate change, GESI, economic and agriculture technical experts including:</w:t>
      </w:r>
    </w:p>
    <w:p w:rsidR="00D34060" w:rsidRPr="00AC7437" w:rsidRDefault="00D34060" w:rsidP="00C432CF">
      <w:pPr>
        <w:pStyle w:val="IFADparagraphnumbering"/>
        <w:numPr>
          <w:ilvl w:val="0"/>
          <w:numId w:val="121"/>
        </w:numPr>
        <w:tabs>
          <w:tab w:val="clear" w:pos="1134"/>
        </w:tabs>
        <w:spacing w:after="0" w:line="240" w:lineRule="auto"/>
        <w:jc w:val="both"/>
        <w:rPr>
          <w:rFonts w:asciiTheme="minorHAnsi" w:hAnsiTheme="minorHAnsi"/>
          <w:sz w:val="22"/>
          <w:szCs w:val="22"/>
          <w:lang w:val="en-US"/>
        </w:rPr>
      </w:pPr>
      <w:r w:rsidRPr="00AC7437">
        <w:rPr>
          <w:rFonts w:asciiTheme="minorHAnsi" w:hAnsiTheme="minorHAnsi"/>
          <w:sz w:val="22"/>
          <w:szCs w:val="22"/>
          <w:lang w:val="en-US"/>
        </w:rPr>
        <w:t>A team leader with a post-graduate qualification in climate change or natural resource management and extensive experience in climate change mitigation and adaptation within Nepal;</w:t>
      </w:r>
    </w:p>
    <w:p w:rsidR="00D34060" w:rsidRPr="00AC7437" w:rsidRDefault="00D34060" w:rsidP="00C432CF">
      <w:pPr>
        <w:pStyle w:val="IFADparagraphnumbering"/>
        <w:numPr>
          <w:ilvl w:val="0"/>
          <w:numId w:val="121"/>
        </w:numPr>
        <w:tabs>
          <w:tab w:val="clear" w:pos="1134"/>
        </w:tabs>
        <w:spacing w:after="0" w:line="240" w:lineRule="auto"/>
        <w:jc w:val="both"/>
        <w:rPr>
          <w:rFonts w:asciiTheme="minorHAnsi" w:hAnsiTheme="minorHAnsi"/>
          <w:sz w:val="22"/>
          <w:szCs w:val="22"/>
          <w:lang w:val="en-US"/>
        </w:rPr>
      </w:pPr>
      <w:r w:rsidRPr="00AC7437">
        <w:rPr>
          <w:rFonts w:asciiTheme="minorHAnsi" w:hAnsiTheme="minorHAnsi"/>
          <w:sz w:val="22"/>
          <w:szCs w:val="22"/>
          <w:lang w:val="en-US"/>
        </w:rPr>
        <w:t>A number (to be specified by the Consultant) of graduate level economics, social and agricultural specialists, knowledge management specialist and policy analyst with experience in climate change mitigation and adaptation;</w:t>
      </w:r>
    </w:p>
    <w:p w:rsidR="00D34060" w:rsidRPr="00AC7437" w:rsidRDefault="00D34060" w:rsidP="00D34060">
      <w:pPr>
        <w:pStyle w:val="IFADparagraphnumbering"/>
        <w:numPr>
          <w:ilvl w:val="0"/>
          <w:numId w:val="0"/>
        </w:numPr>
        <w:tabs>
          <w:tab w:val="clear" w:pos="1134"/>
        </w:tabs>
        <w:spacing w:after="0" w:line="240" w:lineRule="auto"/>
        <w:ind w:left="567" w:hanging="567"/>
        <w:jc w:val="both"/>
        <w:rPr>
          <w:rFonts w:asciiTheme="minorHAnsi" w:hAnsiTheme="minorHAnsi"/>
          <w:sz w:val="22"/>
          <w:szCs w:val="22"/>
          <w:lang w:val="en-US"/>
        </w:rPr>
      </w:pPr>
    </w:p>
    <w:p w:rsidR="00D34060" w:rsidRPr="00AC7437" w:rsidRDefault="00D34060" w:rsidP="00C432CF">
      <w:pPr>
        <w:numPr>
          <w:ilvl w:val="0"/>
          <w:numId w:val="120"/>
        </w:numPr>
        <w:spacing w:line="240" w:lineRule="auto"/>
        <w:ind w:left="567" w:hanging="567"/>
        <w:jc w:val="both"/>
        <w:rPr>
          <w:rFonts w:asciiTheme="minorHAnsi" w:hAnsiTheme="minorHAnsi"/>
          <w:b/>
          <w:iCs/>
          <w:sz w:val="22"/>
          <w:szCs w:val="22"/>
          <w:lang w:val="en-US"/>
        </w:rPr>
      </w:pPr>
      <w:r w:rsidRPr="00AC7437">
        <w:rPr>
          <w:rFonts w:asciiTheme="minorHAnsi" w:eastAsia="MS Mincho" w:hAnsiTheme="minorHAnsi"/>
          <w:kern w:val="2"/>
          <w:sz w:val="22"/>
          <w:szCs w:val="22"/>
          <w:lang w:val="en-US"/>
        </w:rPr>
        <w:t xml:space="preserve">It is </w:t>
      </w:r>
      <w:r w:rsidRPr="00AC7437">
        <w:rPr>
          <w:rFonts w:asciiTheme="minorHAnsi" w:eastAsia="MS Mincho" w:hAnsiTheme="minorHAnsi"/>
          <w:iCs/>
          <w:kern w:val="2"/>
          <w:sz w:val="22"/>
          <w:szCs w:val="22"/>
          <w:lang w:val="en-NZ"/>
        </w:rPr>
        <w:t>essential</w:t>
      </w:r>
      <w:r w:rsidRPr="00AC7437">
        <w:rPr>
          <w:rFonts w:asciiTheme="minorHAnsi" w:eastAsia="MS Mincho" w:hAnsiTheme="minorHAnsi"/>
          <w:kern w:val="2"/>
          <w:sz w:val="22"/>
          <w:szCs w:val="22"/>
          <w:lang w:val="en-US"/>
        </w:rPr>
        <w:t xml:space="preserve"> for the success of the consultancy that experts co-operate and consult with each other and the client on a continuous basis in order to achieve the best possible outcome. The technical proposal should include an explanation of how the consultant proposes to establish and maintain teamwork.</w:t>
      </w:r>
    </w:p>
    <w:p w:rsidR="00D34060" w:rsidRPr="00AC7437" w:rsidRDefault="00D34060" w:rsidP="00D34060">
      <w:pPr>
        <w:pStyle w:val="IFADparagraphnumbering"/>
        <w:numPr>
          <w:ilvl w:val="0"/>
          <w:numId w:val="0"/>
        </w:numPr>
        <w:spacing w:after="0" w:line="240" w:lineRule="auto"/>
        <w:ind w:left="567"/>
        <w:jc w:val="both"/>
        <w:rPr>
          <w:rFonts w:asciiTheme="minorHAnsi" w:hAnsiTheme="minorHAnsi"/>
          <w:b/>
          <w:iCs/>
          <w:sz w:val="22"/>
          <w:szCs w:val="22"/>
          <w:lang w:val="en-US"/>
        </w:rPr>
      </w:pPr>
    </w:p>
    <w:p w:rsidR="00D34060" w:rsidRPr="00AC7437" w:rsidRDefault="00D34060" w:rsidP="00D34060">
      <w:pPr>
        <w:pStyle w:val="IFADparagraphnumbering"/>
        <w:numPr>
          <w:ilvl w:val="0"/>
          <w:numId w:val="0"/>
        </w:numPr>
        <w:spacing w:after="0" w:line="240" w:lineRule="auto"/>
        <w:ind w:left="567" w:hanging="567"/>
        <w:jc w:val="both"/>
        <w:rPr>
          <w:rFonts w:asciiTheme="minorHAnsi" w:hAnsiTheme="minorHAnsi"/>
          <w:b/>
          <w:iCs/>
          <w:sz w:val="22"/>
          <w:szCs w:val="22"/>
          <w:lang w:val="en-US"/>
        </w:rPr>
      </w:pPr>
    </w:p>
    <w:p w:rsidR="00D34060" w:rsidRPr="00AC7437" w:rsidRDefault="00D34060" w:rsidP="00D34060">
      <w:pPr>
        <w:pStyle w:val="IFADparagraphnumbering"/>
        <w:numPr>
          <w:ilvl w:val="0"/>
          <w:numId w:val="0"/>
        </w:numPr>
        <w:spacing w:after="0" w:line="240" w:lineRule="auto"/>
        <w:ind w:left="567" w:hanging="567"/>
        <w:jc w:val="both"/>
        <w:rPr>
          <w:rFonts w:asciiTheme="minorHAnsi" w:hAnsiTheme="minorHAnsi"/>
          <w:b/>
          <w:iCs/>
          <w:sz w:val="22"/>
          <w:szCs w:val="22"/>
          <w:lang w:val="en-US"/>
        </w:rPr>
      </w:pPr>
      <w:r w:rsidRPr="00AC7437">
        <w:rPr>
          <w:rFonts w:asciiTheme="minorHAnsi" w:hAnsiTheme="minorHAnsi"/>
          <w:b/>
          <w:iCs/>
          <w:sz w:val="22"/>
          <w:szCs w:val="22"/>
          <w:lang w:val="en-US"/>
        </w:rPr>
        <w:t>REPORTING REQUIREMENTS</w:t>
      </w:r>
    </w:p>
    <w:p w:rsidR="00D34060" w:rsidRPr="00AC7437" w:rsidRDefault="00D34060" w:rsidP="00D34060">
      <w:pPr>
        <w:pStyle w:val="IFADparagraphnumbering"/>
        <w:numPr>
          <w:ilvl w:val="0"/>
          <w:numId w:val="0"/>
        </w:numPr>
        <w:spacing w:after="0" w:line="240" w:lineRule="auto"/>
        <w:ind w:left="567" w:hanging="567"/>
        <w:jc w:val="both"/>
        <w:rPr>
          <w:rFonts w:asciiTheme="minorHAnsi" w:hAnsiTheme="minorHAnsi"/>
          <w:sz w:val="22"/>
          <w:szCs w:val="22"/>
          <w:u w:val="single"/>
          <w:lang w:val="en-US"/>
        </w:rPr>
      </w:pPr>
      <w:bookmarkStart w:id="211" w:name="_Ref20555417"/>
      <w:bookmarkStart w:id="212" w:name="_Ref20656720"/>
      <w:bookmarkStart w:id="213" w:name="_Toc72645305"/>
      <w:bookmarkStart w:id="214" w:name="_Toc137581457"/>
      <w:bookmarkStart w:id="215" w:name="_Toc147069024"/>
    </w:p>
    <w:bookmarkEnd w:id="211"/>
    <w:bookmarkEnd w:id="212"/>
    <w:bookmarkEnd w:id="213"/>
    <w:bookmarkEnd w:id="214"/>
    <w:bookmarkEnd w:id="215"/>
    <w:p w:rsidR="00D34060" w:rsidRPr="00AC7437" w:rsidRDefault="00D34060" w:rsidP="00C432CF">
      <w:pPr>
        <w:numPr>
          <w:ilvl w:val="0"/>
          <w:numId w:val="120"/>
        </w:numPr>
        <w:spacing w:line="240" w:lineRule="auto"/>
        <w:ind w:left="567" w:hanging="567"/>
        <w:jc w:val="both"/>
        <w:rPr>
          <w:rFonts w:asciiTheme="minorHAnsi" w:eastAsia="MS Mincho" w:hAnsiTheme="minorHAnsi"/>
          <w:kern w:val="2"/>
          <w:sz w:val="22"/>
          <w:szCs w:val="22"/>
          <w:lang w:val="en-US"/>
        </w:rPr>
      </w:pPr>
      <w:r w:rsidRPr="00AC7437">
        <w:rPr>
          <w:rFonts w:asciiTheme="minorHAnsi" w:eastAsia="MS Mincho" w:hAnsiTheme="minorHAnsi"/>
          <w:kern w:val="2"/>
          <w:sz w:val="22"/>
          <w:szCs w:val="22"/>
          <w:lang w:val="en-US"/>
        </w:rPr>
        <w:t>All reports should follow the general reporting requirements to be agreed with the Client at contract negotiations.</w:t>
      </w:r>
    </w:p>
    <w:p w:rsidR="00D34060" w:rsidRPr="00AC7437" w:rsidRDefault="00D34060" w:rsidP="00D34060">
      <w:pPr>
        <w:spacing w:line="240" w:lineRule="auto"/>
        <w:jc w:val="both"/>
        <w:rPr>
          <w:rFonts w:asciiTheme="minorHAnsi" w:eastAsia="MS Mincho" w:hAnsiTheme="minorHAnsi"/>
          <w:kern w:val="2"/>
          <w:sz w:val="22"/>
          <w:szCs w:val="22"/>
          <w:lang w:val="en-US"/>
        </w:rPr>
      </w:pPr>
    </w:p>
    <w:p w:rsidR="00D34060" w:rsidRPr="00AC7437" w:rsidRDefault="00D34060" w:rsidP="00C432CF">
      <w:pPr>
        <w:numPr>
          <w:ilvl w:val="0"/>
          <w:numId w:val="120"/>
        </w:numPr>
        <w:spacing w:line="240" w:lineRule="auto"/>
        <w:ind w:left="567" w:hanging="567"/>
        <w:jc w:val="both"/>
        <w:rPr>
          <w:rFonts w:asciiTheme="minorHAnsi" w:eastAsia="MS Mincho" w:hAnsiTheme="minorHAnsi"/>
          <w:kern w:val="2"/>
          <w:sz w:val="22"/>
          <w:szCs w:val="22"/>
          <w:lang w:val="en-US"/>
        </w:rPr>
      </w:pPr>
      <w:r w:rsidRPr="00AC7437">
        <w:rPr>
          <w:rFonts w:asciiTheme="minorHAnsi" w:eastAsia="MS Mincho" w:hAnsiTheme="minorHAnsi"/>
          <w:b/>
          <w:kern w:val="2"/>
          <w:sz w:val="22"/>
          <w:szCs w:val="22"/>
          <w:lang w:val="en-US"/>
        </w:rPr>
        <w:t xml:space="preserve">A Detailed work plan </w:t>
      </w:r>
      <w:r w:rsidRPr="00AC7437">
        <w:rPr>
          <w:rFonts w:asciiTheme="minorHAnsi" w:eastAsia="MS Mincho" w:hAnsiTheme="minorHAnsi"/>
          <w:kern w:val="2"/>
          <w:sz w:val="22"/>
          <w:szCs w:val="22"/>
          <w:lang w:val="en-US"/>
        </w:rPr>
        <w:t>shall be submitted to the Client within 15 days after signing the contract</w:t>
      </w:r>
    </w:p>
    <w:p w:rsidR="00D34060" w:rsidRPr="00AC7437" w:rsidRDefault="00D34060" w:rsidP="00D34060">
      <w:pPr>
        <w:spacing w:line="240" w:lineRule="auto"/>
        <w:jc w:val="both"/>
        <w:rPr>
          <w:rFonts w:asciiTheme="minorHAnsi" w:eastAsia="MS Mincho" w:hAnsiTheme="minorHAnsi"/>
          <w:kern w:val="2"/>
          <w:sz w:val="22"/>
          <w:szCs w:val="22"/>
          <w:lang w:val="en-US"/>
        </w:rPr>
      </w:pPr>
    </w:p>
    <w:p w:rsidR="00D34060" w:rsidRPr="00AC7437" w:rsidRDefault="00D34060" w:rsidP="00C432CF">
      <w:pPr>
        <w:numPr>
          <w:ilvl w:val="0"/>
          <w:numId w:val="120"/>
        </w:numPr>
        <w:spacing w:line="240" w:lineRule="auto"/>
        <w:ind w:left="567" w:hanging="567"/>
        <w:jc w:val="both"/>
        <w:rPr>
          <w:rFonts w:asciiTheme="minorHAnsi" w:eastAsia="MS Mincho" w:hAnsiTheme="minorHAnsi"/>
          <w:kern w:val="2"/>
          <w:sz w:val="22"/>
          <w:szCs w:val="22"/>
          <w:lang w:val="en-US"/>
        </w:rPr>
      </w:pPr>
      <w:r w:rsidRPr="00AC7437">
        <w:rPr>
          <w:rFonts w:asciiTheme="minorHAnsi" w:eastAsia="MS Mincho" w:hAnsiTheme="minorHAnsi"/>
          <w:kern w:val="2"/>
          <w:sz w:val="22"/>
          <w:szCs w:val="22"/>
          <w:lang w:val="en-US"/>
        </w:rPr>
        <w:t xml:space="preserve">Preliminary technical reports of capacity gaps and capacity development plan reports will submitted four months after signing the contract </w:t>
      </w:r>
    </w:p>
    <w:p w:rsidR="00D34060" w:rsidRPr="00AC7437" w:rsidRDefault="00D34060" w:rsidP="00D34060">
      <w:pPr>
        <w:spacing w:line="240" w:lineRule="auto"/>
        <w:jc w:val="both"/>
        <w:rPr>
          <w:rFonts w:asciiTheme="minorHAnsi" w:eastAsia="MS Mincho" w:hAnsiTheme="minorHAnsi"/>
          <w:kern w:val="2"/>
          <w:sz w:val="22"/>
          <w:szCs w:val="22"/>
          <w:lang w:val="en-US"/>
        </w:rPr>
      </w:pPr>
    </w:p>
    <w:p w:rsidR="00D34060" w:rsidRPr="00AC7437" w:rsidRDefault="00D34060" w:rsidP="00C432CF">
      <w:pPr>
        <w:numPr>
          <w:ilvl w:val="0"/>
          <w:numId w:val="120"/>
        </w:numPr>
        <w:spacing w:line="240" w:lineRule="auto"/>
        <w:ind w:left="567" w:hanging="567"/>
        <w:jc w:val="both"/>
        <w:rPr>
          <w:rFonts w:asciiTheme="minorHAnsi" w:eastAsia="MS Mincho" w:hAnsiTheme="minorHAnsi"/>
          <w:kern w:val="2"/>
          <w:sz w:val="22"/>
          <w:szCs w:val="22"/>
          <w:lang w:val="en-US"/>
        </w:rPr>
      </w:pPr>
      <w:r w:rsidRPr="00AC7437">
        <w:rPr>
          <w:rFonts w:asciiTheme="minorHAnsi" w:eastAsia="MS Mincho" w:hAnsiTheme="minorHAnsi"/>
          <w:kern w:val="2"/>
          <w:sz w:val="22"/>
          <w:szCs w:val="22"/>
          <w:lang w:val="en-US"/>
        </w:rPr>
        <w:t xml:space="preserve">The </w:t>
      </w:r>
      <w:r w:rsidRPr="00AC7437">
        <w:rPr>
          <w:rFonts w:asciiTheme="minorHAnsi" w:eastAsia="MS Mincho" w:hAnsiTheme="minorHAnsi"/>
          <w:b/>
          <w:kern w:val="2"/>
          <w:sz w:val="22"/>
          <w:szCs w:val="22"/>
          <w:lang w:val="en-US"/>
        </w:rPr>
        <w:t>Consultant</w:t>
      </w:r>
      <w:r w:rsidRPr="00AC7437">
        <w:rPr>
          <w:rFonts w:asciiTheme="minorHAnsi" w:eastAsia="MS Mincho" w:hAnsiTheme="minorHAnsi"/>
          <w:kern w:val="2"/>
          <w:sz w:val="22"/>
          <w:szCs w:val="22"/>
          <w:lang w:val="en-US"/>
        </w:rPr>
        <w:t xml:space="preserve"> shall submit the following technical reports center and districts separately: </w:t>
      </w:r>
    </w:p>
    <w:tbl>
      <w:tblPr>
        <w:tblStyle w:val="TableGrid"/>
        <w:tblW w:w="891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170"/>
        <w:gridCol w:w="2430"/>
        <w:gridCol w:w="5310"/>
      </w:tblGrid>
      <w:tr w:rsidR="00D34060" w:rsidRPr="00AC7437" w:rsidTr="006247A4">
        <w:trPr>
          <w:trHeight w:val="340"/>
        </w:trPr>
        <w:tc>
          <w:tcPr>
            <w:tcW w:w="1170" w:type="dxa"/>
            <w:tcBorders>
              <w:top w:val="single" w:sz="18" w:space="0" w:color="auto"/>
            </w:tcBorders>
            <w:vAlign w:val="bottom"/>
          </w:tcPr>
          <w:p w:rsidR="00D34060" w:rsidRPr="00AC7437" w:rsidRDefault="00D34060" w:rsidP="006247A4">
            <w:pPr>
              <w:pStyle w:val="IFADparagraphnumbering"/>
              <w:numPr>
                <w:ilvl w:val="0"/>
                <w:numId w:val="0"/>
              </w:numPr>
              <w:spacing w:after="0" w:line="240" w:lineRule="auto"/>
              <w:ind w:left="567"/>
              <w:jc w:val="left"/>
              <w:rPr>
                <w:rFonts w:asciiTheme="minorHAnsi" w:hAnsiTheme="minorHAnsi"/>
                <w:b/>
                <w:sz w:val="22"/>
                <w:szCs w:val="22"/>
                <w:lang w:val="en-US"/>
              </w:rPr>
            </w:pPr>
            <w:r w:rsidRPr="00AC7437">
              <w:rPr>
                <w:rFonts w:asciiTheme="minorHAnsi" w:hAnsiTheme="minorHAnsi"/>
                <w:b/>
                <w:sz w:val="22"/>
                <w:szCs w:val="22"/>
                <w:lang w:val="en-US"/>
              </w:rPr>
              <w:t>No.</w:t>
            </w:r>
          </w:p>
        </w:tc>
        <w:tc>
          <w:tcPr>
            <w:tcW w:w="2430" w:type="dxa"/>
            <w:tcBorders>
              <w:top w:val="single" w:sz="18" w:space="0" w:color="auto"/>
            </w:tcBorders>
            <w:vAlign w:val="bottom"/>
          </w:tcPr>
          <w:p w:rsidR="00D34060" w:rsidRPr="00AC7437" w:rsidRDefault="00D34060" w:rsidP="006247A4">
            <w:pPr>
              <w:pStyle w:val="IFADparagraphnumbering"/>
              <w:numPr>
                <w:ilvl w:val="0"/>
                <w:numId w:val="0"/>
              </w:numPr>
              <w:spacing w:after="0" w:line="240" w:lineRule="auto"/>
              <w:ind w:left="567"/>
              <w:jc w:val="left"/>
              <w:rPr>
                <w:rFonts w:asciiTheme="minorHAnsi" w:hAnsiTheme="minorHAnsi"/>
                <w:b/>
                <w:sz w:val="22"/>
                <w:szCs w:val="22"/>
                <w:lang w:val="en-US"/>
              </w:rPr>
            </w:pPr>
            <w:r w:rsidRPr="00AC7437">
              <w:rPr>
                <w:rFonts w:asciiTheme="minorHAnsi" w:hAnsiTheme="minorHAnsi"/>
                <w:b/>
                <w:sz w:val="22"/>
                <w:szCs w:val="22"/>
                <w:lang w:val="en-US"/>
              </w:rPr>
              <w:t>Activity</w:t>
            </w:r>
          </w:p>
        </w:tc>
        <w:tc>
          <w:tcPr>
            <w:tcW w:w="5310" w:type="dxa"/>
            <w:tcBorders>
              <w:top w:val="single" w:sz="18" w:space="0" w:color="auto"/>
            </w:tcBorders>
            <w:vAlign w:val="bottom"/>
          </w:tcPr>
          <w:p w:rsidR="00D34060" w:rsidRPr="00AC7437" w:rsidRDefault="00D34060" w:rsidP="006247A4">
            <w:pPr>
              <w:pStyle w:val="IFADparagraphnumbering"/>
              <w:numPr>
                <w:ilvl w:val="0"/>
                <w:numId w:val="0"/>
              </w:numPr>
              <w:spacing w:after="0" w:line="240" w:lineRule="auto"/>
              <w:ind w:left="567"/>
              <w:jc w:val="left"/>
              <w:rPr>
                <w:rFonts w:asciiTheme="minorHAnsi" w:hAnsiTheme="minorHAnsi"/>
                <w:b/>
                <w:sz w:val="22"/>
                <w:szCs w:val="22"/>
                <w:lang w:val="en-US"/>
              </w:rPr>
            </w:pPr>
            <w:r w:rsidRPr="00AC7437">
              <w:rPr>
                <w:rFonts w:asciiTheme="minorHAnsi" w:hAnsiTheme="minorHAnsi"/>
                <w:b/>
                <w:sz w:val="22"/>
                <w:szCs w:val="22"/>
                <w:lang w:val="en-US"/>
              </w:rPr>
              <w:t>Output (Report Delivery)</w:t>
            </w:r>
          </w:p>
        </w:tc>
      </w:tr>
      <w:tr w:rsidR="00D34060" w:rsidRPr="00AC7437" w:rsidTr="006247A4">
        <w:trPr>
          <w:trHeight w:val="340"/>
        </w:trPr>
        <w:tc>
          <w:tcPr>
            <w:tcW w:w="1170" w:type="dxa"/>
            <w:vAlign w:val="center"/>
          </w:tcPr>
          <w:p w:rsidR="00D34060" w:rsidRPr="00AC7437" w:rsidRDefault="00D34060" w:rsidP="006247A4">
            <w:pPr>
              <w:pStyle w:val="IFADparagraphnumbering"/>
              <w:numPr>
                <w:ilvl w:val="0"/>
                <w:numId w:val="0"/>
              </w:numPr>
              <w:spacing w:after="0" w:line="240" w:lineRule="auto"/>
              <w:ind w:left="567"/>
              <w:jc w:val="left"/>
              <w:rPr>
                <w:rFonts w:asciiTheme="minorHAnsi" w:hAnsiTheme="minorHAnsi"/>
                <w:sz w:val="22"/>
                <w:szCs w:val="22"/>
                <w:lang w:val="en-US"/>
              </w:rPr>
            </w:pPr>
            <w:r w:rsidRPr="00AC7437">
              <w:rPr>
                <w:rFonts w:asciiTheme="minorHAnsi" w:hAnsiTheme="minorHAnsi"/>
                <w:sz w:val="22"/>
                <w:szCs w:val="22"/>
                <w:lang w:val="en-US"/>
              </w:rPr>
              <w:t>1</w:t>
            </w:r>
          </w:p>
        </w:tc>
        <w:tc>
          <w:tcPr>
            <w:tcW w:w="2430" w:type="dxa"/>
            <w:vAlign w:val="center"/>
          </w:tcPr>
          <w:p w:rsidR="00D34060" w:rsidRPr="00AC7437" w:rsidRDefault="00D34060" w:rsidP="006247A4">
            <w:pPr>
              <w:pStyle w:val="IFADparagraphnumbering"/>
              <w:numPr>
                <w:ilvl w:val="0"/>
                <w:numId w:val="0"/>
              </w:numPr>
              <w:spacing w:after="0" w:line="240" w:lineRule="auto"/>
              <w:ind w:left="567"/>
              <w:jc w:val="left"/>
              <w:rPr>
                <w:rFonts w:asciiTheme="minorHAnsi" w:hAnsiTheme="minorHAnsi"/>
                <w:sz w:val="22"/>
                <w:szCs w:val="22"/>
                <w:lang w:val="en-US"/>
              </w:rPr>
            </w:pPr>
            <w:r w:rsidRPr="00AC7437">
              <w:rPr>
                <w:rFonts w:asciiTheme="minorHAnsi" w:hAnsiTheme="minorHAnsi"/>
                <w:sz w:val="22"/>
                <w:szCs w:val="22"/>
                <w:lang w:val="en-US"/>
              </w:rPr>
              <w:t>Capacity gap assessment</w:t>
            </w:r>
          </w:p>
        </w:tc>
        <w:tc>
          <w:tcPr>
            <w:tcW w:w="5310" w:type="dxa"/>
            <w:vAlign w:val="bottom"/>
          </w:tcPr>
          <w:p w:rsidR="00D34060" w:rsidRPr="00AC7437" w:rsidRDefault="00D34060" w:rsidP="006247A4">
            <w:pPr>
              <w:pStyle w:val="IFADparagraphnumbering"/>
              <w:numPr>
                <w:ilvl w:val="0"/>
                <w:numId w:val="0"/>
              </w:numPr>
              <w:spacing w:after="0" w:line="240" w:lineRule="auto"/>
              <w:ind w:left="567"/>
              <w:jc w:val="left"/>
              <w:rPr>
                <w:rFonts w:asciiTheme="minorHAnsi" w:hAnsiTheme="minorHAnsi"/>
                <w:sz w:val="22"/>
                <w:szCs w:val="22"/>
                <w:lang w:val="en-US"/>
              </w:rPr>
            </w:pPr>
            <w:r w:rsidRPr="00AC7437">
              <w:rPr>
                <w:rFonts w:asciiTheme="minorHAnsi" w:hAnsiTheme="minorHAnsi"/>
                <w:sz w:val="22"/>
                <w:szCs w:val="22"/>
                <w:lang w:val="en-US"/>
              </w:rPr>
              <w:t>Detailed assessment of institutional, and staff capacity gaps in  enhanced LAPA  preparation and implementation with GESI consideration</w:t>
            </w:r>
          </w:p>
        </w:tc>
      </w:tr>
      <w:tr w:rsidR="00D34060" w:rsidRPr="00AC7437" w:rsidTr="006247A4">
        <w:trPr>
          <w:trHeight w:val="340"/>
        </w:trPr>
        <w:tc>
          <w:tcPr>
            <w:tcW w:w="1170" w:type="dxa"/>
            <w:tcBorders>
              <w:bottom w:val="single" w:sz="18" w:space="0" w:color="auto"/>
            </w:tcBorders>
            <w:vAlign w:val="center"/>
          </w:tcPr>
          <w:p w:rsidR="00D34060" w:rsidRPr="00AC7437" w:rsidRDefault="00D34060" w:rsidP="006247A4">
            <w:pPr>
              <w:pStyle w:val="IFADparagraphnumbering"/>
              <w:numPr>
                <w:ilvl w:val="0"/>
                <w:numId w:val="0"/>
              </w:numPr>
              <w:spacing w:after="0" w:line="240" w:lineRule="auto"/>
              <w:ind w:left="567"/>
              <w:rPr>
                <w:rFonts w:asciiTheme="minorHAnsi" w:hAnsiTheme="minorHAnsi"/>
                <w:sz w:val="22"/>
                <w:szCs w:val="22"/>
                <w:lang w:val="en-US"/>
              </w:rPr>
            </w:pPr>
            <w:r w:rsidRPr="00AC7437">
              <w:rPr>
                <w:rFonts w:asciiTheme="minorHAnsi" w:hAnsiTheme="minorHAnsi"/>
                <w:sz w:val="22"/>
                <w:szCs w:val="22"/>
                <w:lang w:val="en-US"/>
              </w:rPr>
              <w:t>2</w:t>
            </w:r>
          </w:p>
        </w:tc>
        <w:tc>
          <w:tcPr>
            <w:tcW w:w="2430" w:type="dxa"/>
            <w:tcBorders>
              <w:bottom w:val="single" w:sz="18" w:space="0" w:color="auto"/>
            </w:tcBorders>
            <w:vAlign w:val="center"/>
          </w:tcPr>
          <w:p w:rsidR="00D34060" w:rsidRPr="00AC7437" w:rsidRDefault="00D34060" w:rsidP="006247A4">
            <w:pPr>
              <w:pStyle w:val="IFADparagraphnumbering"/>
              <w:numPr>
                <w:ilvl w:val="0"/>
                <w:numId w:val="0"/>
              </w:numPr>
              <w:spacing w:after="0" w:line="240" w:lineRule="auto"/>
              <w:ind w:left="567"/>
              <w:jc w:val="left"/>
              <w:rPr>
                <w:rFonts w:asciiTheme="minorHAnsi" w:hAnsiTheme="minorHAnsi"/>
                <w:sz w:val="22"/>
                <w:szCs w:val="22"/>
                <w:lang w:val="en-US"/>
              </w:rPr>
            </w:pPr>
            <w:r w:rsidRPr="00AC7437">
              <w:rPr>
                <w:rFonts w:asciiTheme="minorHAnsi" w:hAnsiTheme="minorHAnsi"/>
                <w:sz w:val="22"/>
                <w:szCs w:val="22"/>
                <w:lang w:val="en-US"/>
              </w:rPr>
              <w:t>Plan for capacity development</w:t>
            </w:r>
          </w:p>
        </w:tc>
        <w:tc>
          <w:tcPr>
            <w:tcW w:w="5310" w:type="dxa"/>
            <w:tcBorders>
              <w:bottom w:val="single" w:sz="18" w:space="0" w:color="auto"/>
            </w:tcBorders>
            <w:vAlign w:val="bottom"/>
          </w:tcPr>
          <w:p w:rsidR="00D34060" w:rsidRPr="00AC7437" w:rsidRDefault="00D34060" w:rsidP="006247A4">
            <w:pPr>
              <w:pStyle w:val="IFADparagraphnumbering"/>
              <w:numPr>
                <w:ilvl w:val="0"/>
                <w:numId w:val="0"/>
              </w:numPr>
              <w:spacing w:after="0" w:line="240" w:lineRule="auto"/>
              <w:ind w:left="567"/>
              <w:jc w:val="left"/>
              <w:rPr>
                <w:rFonts w:asciiTheme="minorHAnsi" w:hAnsiTheme="minorHAnsi"/>
                <w:sz w:val="22"/>
                <w:szCs w:val="22"/>
                <w:lang w:val="en-US"/>
              </w:rPr>
            </w:pPr>
            <w:r w:rsidRPr="00AC7437">
              <w:rPr>
                <w:rFonts w:asciiTheme="minorHAnsi" w:hAnsiTheme="minorHAnsi"/>
                <w:sz w:val="22"/>
                <w:szCs w:val="22"/>
                <w:lang w:val="en-GB"/>
              </w:rPr>
              <w:t xml:space="preserve">Action plan to enhance centre and district capacities to apply holistic climate change mitigation and adaptation </w:t>
            </w:r>
          </w:p>
        </w:tc>
      </w:tr>
    </w:tbl>
    <w:p w:rsidR="00D34060" w:rsidRPr="00AC7437" w:rsidRDefault="00D34060" w:rsidP="00D34060">
      <w:pPr>
        <w:spacing w:line="240" w:lineRule="auto"/>
        <w:ind w:left="562"/>
        <w:jc w:val="both"/>
        <w:rPr>
          <w:rFonts w:asciiTheme="minorHAnsi" w:eastAsia="MS Mincho" w:hAnsiTheme="minorHAnsi"/>
          <w:kern w:val="2"/>
          <w:sz w:val="22"/>
          <w:szCs w:val="22"/>
          <w:lang w:val="en-US"/>
        </w:rPr>
      </w:pPr>
    </w:p>
    <w:p w:rsidR="00D34060" w:rsidRPr="00AC7437" w:rsidRDefault="00D34060" w:rsidP="00C432CF">
      <w:pPr>
        <w:numPr>
          <w:ilvl w:val="0"/>
          <w:numId w:val="120"/>
        </w:numPr>
        <w:spacing w:line="240" w:lineRule="auto"/>
        <w:ind w:left="562" w:hanging="562"/>
        <w:jc w:val="both"/>
        <w:rPr>
          <w:rFonts w:asciiTheme="minorHAnsi" w:eastAsia="MS Mincho" w:hAnsiTheme="minorHAnsi"/>
          <w:kern w:val="2"/>
          <w:sz w:val="22"/>
          <w:szCs w:val="22"/>
          <w:lang w:val="en-US"/>
        </w:rPr>
      </w:pPr>
      <w:r w:rsidRPr="00AC7437">
        <w:rPr>
          <w:rFonts w:asciiTheme="minorHAnsi" w:eastAsia="MS Mincho" w:hAnsiTheme="minorHAnsi"/>
          <w:kern w:val="2"/>
          <w:sz w:val="22"/>
          <w:szCs w:val="22"/>
          <w:lang w:val="en-US"/>
        </w:rPr>
        <w:t xml:space="preserve">Six copies of central level and twelve copies of district level </w:t>
      </w:r>
      <w:r w:rsidRPr="00AC7437">
        <w:rPr>
          <w:rFonts w:asciiTheme="minorHAnsi" w:eastAsia="MS Mincho" w:hAnsiTheme="minorHAnsi"/>
          <w:bCs/>
          <w:kern w:val="2"/>
          <w:sz w:val="22"/>
          <w:szCs w:val="22"/>
          <w:lang w:val="en-US"/>
        </w:rPr>
        <w:t xml:space="preserve">final reports </w:t>
      </w:r>
      <w:r w:rsidRPr="00AC7437">
        <w:rPr>
          <w:rFonts w:asciiTheme="minorHAnsi" w:eastAsia="MS Mincho" w:hAnsiTheme="minorHAnsi"/>
          <w:kern w:val="2"/>
          <w:sz w:val="22"/>
          <w:szCs w:val="22"/>
          <w:lang w:val="en-US"/>
        </w:rPr>
        <w:t xml:space="preserve">shall be prepared at the end of the contract. The settlement of the final invoice is subject to acceptance of the Final Report. </w:t>
      </w:r>
    </w:p>
    <w:p w:rsidR="00D34060" w:rsidRPr="00AC7437" w:rsidRDefault="00D34060" w:rsidP="00D34060">
      <w:pPr>
        <w:spacing w:line="240" w:lineRule="auto"/>
        <w:ind w:left="562"/>
        <w:jc w:val="both"/>
        <w:rPr>
          <w:rFonts w:asciiTheme="minorHAnsi" w:eastAsia="MS Mincho" w:hAnsiTheme="minorHAnsi"/>
          <w:kern w:val="2"/>
          <w:sz w:val="22"/>
          <w:szCs w:val="22"/>
          <w:lang w:val="en-US"/>
        </w:rPr>
      </w:pPr>
    </w:p>
    <w:p w:rsidR="00D34060" w:rsidRPr="00AC7437" w:rsidRDefault="00D34060" w:rsidP="00C432CF">
      <w:pPr>
        <w:numPr>
          <w:ilvl w:val="0"/>
          <w:numId w:val="120"/>
        </w:numPr>
        <w:spacing w:line="240" w:lineRule="auto"/>
        <w:ind w:left="562" w:hanging="562"/>
        <w:jc w:val="both"/>
        <w:rPr>
          <w:rFonts w:asciiTheme="minorHAnsi" w:eastAsia="MS Mincho" w:hAnsiTheme="minorHAnsi"/>
          <w:kern w:val="2"/>
          <w:sz w:val="22"/>
          <w:szCs w:val="22"/>
          <w:lang w:val="en-US"/>
        </w:rPr>
      </w:pPr>
      <w:r w:rsidRPr="00AC7437">
        <w:rPr>
          <w:rFonts w:asciiTheme="minorHAnsi" w:eastAsia="MS Mincho" w:hAnsiTheme="minorHAnsi"/>
          <w:kern w:val="2"/>
          <w:sz w:val="22"/>
          <w:szCs w:val="22"/>
          <w:lang w:val="en-US"/>
        </w:rPr>
        <w:t xml:space="preserve">The Final Report should include: </w:t>
      </w:r>
    </w:p>
    <w:p w:rsidR="00D34060" w:rsidRPr="00AC7437" w:rsidRDefault="00D34060" w:rsidP="00C432CF">
      <w:pPr>
        <w:pStyle w:val="IFADparagraphnumbering"/>
        <w:numPr>
          <w:ilvl w:val="0"/>
          <w:numId w:val="122"/>
        </w:numPr>
        <w:spacing w:after="0" w:line="240" w:lineRule="auto"/>
        <w:ind w:left="1134" w:hanging="567"/>
        <w:jc w:val="both"/>
        <w:rPr>
          <w:rFonts w:asciiTheme="minorHAnsi" w:hAnsiTheme="minorHAnsi"/>
          <w:sz w:val="22"/>
          <w:szCs w:val="22"/>
          <w:lang w:val="en-US"/>
        </w:rPr>
      </w:pPr>
      <w:r w:rsidRPr="00AC7437">
        <w:rPr>
          <w:rFonts w:asciiTheme="minorHAnsi" w:hAnsiTheme="minorHAnsi"/>
          <w:sz w:val="22"/>
          <w:szCs w:val="22"/>
          <w:lang w:val="en-US"/>
        </w:rPr>
        <w:t>A complete overview of all the activities implemented during the contract;</w:t>
      </w:r>
    </w:p>
    <w:p w:rsidR="00D34060" w:rsidRPr="00AC7437" w:rsidRDefault="00D34060" w:rsidP="00C432CF">
      <w:pPr>
        <w:pStyle w:val="IFADparagraphnumbering"/>
        <w:numPr>
          <w:ilvl w:val="0"/>
          <w:numId w:val="122"/>
        </w:numPr>
        <w:spacing w:after="0" w:line="240" w:lineRule="auto"/>
        <w:ind w:left="1134" w:hanging="567"/>
        <w:jc w:val="both"/>
        <w:rPr>
          <w:rFonts w:asciiTheme="minorHAnsi" w:hAnsiTheme="minorHAnsi"/>
          <w:sz w:val="22"/>
          <w:szCs w:val="22"/>
          <w:lang w:val="en-US"/>
        </w:rPr>
      </w:pPr>
      <w:r w:rsidRPr="00AC7437">
        <w:rPr>
          <w:rFonts w:asciiTheme="minorHAnsi" w:hAnsiTheme="minorHAnsi"/>
          <w:sz w:val="22"/>
          <w:szCs w:val="22"/>
          <w:lang w:val="en-US"/>
        </w:rPr>
        <w:lastRenderedPageBreak/>
        <w:t>A summary of outputs, and the identification of any major problems, which may have arisen during the performance of the contract; and</w:t>
      </w:r>
    </w:p>
    <w:p w:rsidR="00D34060" w:rsidRPr="00AC7437" w:rsidRDefault="00D34060" w:rsidP="00C432CF">
      <w:pPr>
        <w:pStyle w:val="IFADparagraphnumbering"/>
        <w:numPr>
          <w:ilvl w:val="0"/>
          <w:numId w:val="122"/>
        </w:numPr>
        <w:spacing w:after="0" w:line="240" w:lineRule="auto"/>
        <w:ind w:left="1134" w:hanging="567"/>
        <w:jc w:val="both"/>
        <w:rPr>
          <w:rFonts w:asciiTheme="minorHAnsi" w:hAnsiTheme="minorHAnsi"/>
          <w:sz w:val="22"/>
          <w:szCs w:val="22"/>
          <w:lang w:val="en-US"/>
        </w:rPr>
      </w:pPr>
      <w:r w:rsidRPr="00AC7437">
        <w:rPr>
          <w:rFonts w:asciiTheme="minorHAnsi" w:hAnsiTheme="minorHAnsi"/>
          <w:sz w:val="22"/>
          <w:szCs w:val="22"/>
          <w:lang w:val="en-US"/>
        </w:rPr>
        <w:t>An assessment of the impact of the project measured against the stated project objectives and the indicators of achievement.</w:t>
      </w:r>
    </w:p>
    <w:p w:rsidR="00D34060" w:rsidRPr="00AC7437" w:rsidRDefault="00D34060" w:rsidP="00C432CF">
      <w:pPr>
        <w:pStyle w:val="IFADparagraphnumbering"/>
        <w:numPr>
          <w:ilvl w:val="0"/>
          <w:numId w:val="122"/>
        </w:numPr>
        <w:spacing w:after="0" w:line="240" w:lineRule="auto"/>
        <w:ind w:left="1134" w:hanging="567"/>
        <w:jc w:val="both"/>
        <w:rPr>
          <w:rFonts w:asciiTheme="minorHAnsi" w:hAnsiTheme="minorHAnsi"/>
          <w:sz w:val="22"/>
          <w:szCs w:val="22"/>
          <w:lang w:val="en-US"/>
        </w:rPr>
      </w:pPr>
      <w:bookmarkStart w:id="216" w:name="_Toc72645306"/>
      <w:r w:rsidRPr="00AC7437">
        <w:rPr>
          <w:rFonts w:asciiTheme="minorHAnsi" w:hAnsiTheme="minorHAnsi"/>
          <w:sz w:val="22"/>
          <w:szCs w:val="22"/>
          <w:lang w:val="en-US"/>
        </w:rPr>
        <w:t>All technical reports</w:t>
      </w:r>
      <w:bookmarkEnd w:id="216"/>
      <w:r w:rsidRPr="00AC7437">
        <w:rPr>
          <w:rFonts w:asciiTheme="minorHAnsi" w:hAnsiTheme="minorHAnsi"/>
          <w:sz w:val="22"/>
          <w:szCs w:val="22"/>
          <w:lang w:val="en-US"/>
        </w:rPr>
        <w:t>.</w:t>
      </w:r>
    </w:p>
    <w:p w:rsidR="00D34060" w:rsidRPr="00AC7437" w:rsidRDefault="00D34060" w:rsidP="00D34060">
      <w:pPr>
        <w:pStyle w:val="IFADparagraphnumbering"/>
        <w:numPr>
          <w:ilvl w:val="0"/>
          <w:numId w:val="0"/>
        </w:numPr>
        <w:spacing w:after="0" w:line="240" w:lineRule="auto"/>
        <w:ind w:left="567" w:hanging="567"/>
        <w:jc w:val="both"/>
        <w:rPr>
          <w:rFonts w:asciiTheme="minorHAnsi" w:hAnsiTheme="minorHAnsi"/>
          <w:sz w:val="22"/>
          <w:szCs w:val="22"/>
          <w:lang w:val="en-US"/>
        </w:rPr>
      </w:pPr>
    </w:p>
    <w:p w:rsidR="00D34060" w:rsidRPr="00AC7437" w:rsidRDefault="00D34060" w:rsidP="00C432CF">
      <w:pPr>
        <w:numPr>
          <w:ilvl w:val="0"/>
          <w:numId w:val="120"/>
        </w:numPr>
        <w:spacing w:line="240" w:lineRule="auto"/>
        <w:ind w:left="567" w:hanging="567"/>
        <w:jc w:val="both"/>
        <w:rPr>
          <w:rFonts w:asciiTheme="minorHAnsi" w:eastAsia="MS Mincho" w:hAnsiTheme="minorHAnsi"/>
          <w:kern w:val="2"/>
          <w:sz w:val="22"/>
          <w:szCs w:val="22"/>
          <w:lang w:val="en-US"/>
        </w:rPr>
      </w:pPr>
      <w:r w:rsidRPr="00AC7437">
        <w:rPr>
          <w:rFonts w:asciiTheme="minorHAnsi" w:eastAsia="MS Mincho" w:hAnsiTheme="minorHAnsi"/>
          <w:kern w:val="2"/>
          <w:sz w:val="22"/>
          <w:szCs w:val="22"/>
          <w:lang w:val="en-US"/>
        </w:rPr>
        <w:t>An electronic format of all reports shall be submitted to the Client written in English.</w:t>
      </w:r>
    </w:p>
    <w:p w:rsidR="00D34060" w:rsidRPr="00AC7437" w:rsidRDefault="00D34060" w:rsidP="00D34060">
      <w:pPr>
        <w:pStyle w:val="BodyText"/>
        <w:ind w:left="734" w:hanging="547"/>
        <w:rPr>
          <w:rFonts w:asciiTheme="minorHAnsi" w:hAnsiTheme="minorHAnsi"/>
          <w:b/>
          <w:snapToGrid w:val="0"/>
          <w:sz w:val="22"/>
          <w:szCs w:val="22"/>
        </w:rPr>
      </w:pPr>
    </w:p>
    <w:p w:rsidR="00D34060" w:rsidRPr="00AC7437" w:rsidRDefault="00D34060" w:rsidP="00D34060">
      <w:pPr>
        <w:pStyle w:val="BodyText"/>
        <w:ind w:left="540" w:hanging="547"/>
        <w:rPr>
          <w:rFonts w:asciiTheme="minorHAnsi" w:hAnsiTheme="minorHAnsi"/>
          <w:b/>
          <w:snapToGrid w:val="0"/>
          <w:sz w:val="22"/>
          <w:szCs w:val="22"/>
        </w:rPr>
      </w:pPr>
      <w:r w:rsidRPr="00AC7437">
        <w:rPr>
          <w:rFonts w:asciiTheme="minorHAnsi" w:hAnsiTheme="minorHAnsi"/>
          <w:b/>
          <w:snapToGrid w:val="0"/>
          <w:sz w:val="22"/>
          <w:szCs w:val="22"/>
        </w:rPr>
        <w:t>BUDGET NORMS</w:t>
      </w:r>
    </w:p>
    <w:p w:rsidR="00D34060" w:rsidRPr="00AC7437" w:rsidRDefault="00D34060" w:rsidP="00C432CF">
      <w:pPr>
        <w:pStyle w:val="BodyText"/>
        <w:numPr>
          <w:ilvl w:val="0"/>
          <w:numId w:val="120"/>
        </w:numPr>
        <w:spacing w:after="0" w:line="240" w:lineRule="auto"/>
        <w:ind w:left="540" w:hanging="540"/>
        <w:jc w:val="both"/>
        <w:rPr>
          <w:rFonts w:asciiTheme="minorHAnsi" w:hAnsiTheme="minorHAnsi"/>
          <w:b/>
          <w:snapToGrid w:val="0"/>
          <w:sz w:val="22"/>
          <w:szCs w:val="22"/>
        </w:rPr>
      </w:pPr>
      <w:r w:rsidRPr="00AC7437">
        <w:rPr>
          <w:rFonts w:asciiTheme="minorHAnsi" w:hAnsiTheme="minorHAnsi"/>
          <w:snapToGrid w:val="0"/>
          <w:sz w:val="22"/>
          <w:szCs w:val="22"/>
        </w:rPr>
        <w:t>Central level workshop will be conducted for two times with the participant from the different line ministries and departments. In each workshop consultant should manage the logistic arrangements for around thirty participants.</w:t>
      </w:r>
    </w:p>
    <w:p w:rsidR="00D34060" w:rsidRPr="00AC7437" w:rsidRDefault="00D34060" w:rsidP="00D34060">
      <w:pPr>
        <w:pStyle w:val="BodyText"/>
        <w:rPr>
          <w:rFonts w:asciiTheme="minorHAnsi" w:hAnsiTheme="minorHAnsi"/>
          <w:b/>
          <w:snapToGrid w:val="0"/>
          <w:sz w:val="22"/>
          <w:szCs w:val="22"/>
        </w:rPr>
      </w:pPr>
    </w:p>
    <w:p w:rsidR="00D34060" w:rsidRPr="00AC7437" w:rsidRDefault="00D34060" w:rsidP="00C432CF">
      <w:pPr>
        <w:pStyle w:val="BodyText"/>
        <w:numPr>
          <w:ilvl w:val="0"/>
          <w:numId w:val="120"/>
        </w:numPr>
        <w:spacing w:after="0" w:line="240" w:lineRule="auto"/>
        <w:ind w:left="540" w:hanging="547"/>
        <w:jc w:val="both"/>
        <w:rPr>
          <w:rFonts w:asciiTheme="minorHAnsi" w:hAnsiTheme="minorHAnsi"/>
          <w:b/>
          <w:snapToGrid w:val="0"/>
          <w:sz w:val="22"/>
          <w:szCs w:val="22"/>
        </w:rPr>
      </w:pPr>
      <w:r w:rsidRPr="00AC7437">
        <w:rPr>
          <w:rFonts w:asciiTheme="minorHAnsi" w:hAnsiTheme="minorHAnsi"/>
          <w:snapToGrid w:val="0"/>
          <w:sz w:val="22"/>
          <w:szCs w:val="22"/>
        </w:rPr>
        <w:t>District level workshop will be conducted for one time with around fifty participants including thirty four government staff. The consultant should manage the logistic arrangements for the participants.</w:t>
      </w:r>
    </w:p>
    <w:p w:rsidR="00D34060" w:rsidRPr="00AC7437" w:rsidRDefault="00D34060" w:rsidP="00D34060">
      <w:pPr>
        <w:spacing w:line="240" w:lineRule="auto"/>
        <w:ind w:left="540" w:hanging="540"/>
        <w:jc w:val="both"/>
        <w:rPr>
          <w:rFonts w:asciiTheme="minorHAnsi" w:eastAsia="MS Mincho" w:hAnsiTheme="minorHAnsi"/>
          <w:kern w:val="2"/>
          <w:sz w:val="22"/>
          <w:szCs w:val="22"/>
          <w:lang w:val="en-US"/>
        </w:rPr>
      </w:pPr>
    </w:p>
    <w:p w:rsidR="00D34060" w:rsidRPr="00AC7437" w:rsidRDefault="00D34060" w:rsidP="00D34060">
      <w:pPr>
        <w:pStyle w:val="IFADparagraphnumbering"/>
        <w:numPr>
          <w:ilvl w:val="0"/>
          <w:numId w:val="0"/>
        </w:numPr>
        <w:spacing w:after="0" w:line="240" w:lineRule="auto"/>
        <w:ind w:left="540" w:hanging="540"/>
        <w:jc w:val="both"/>
        <w:rPr>
          <w:rFonts w:asciiTheme="minorHAnsi" w:hAnsiTheme="minorHAnsi"/>
          <w:b/>
          <w:sz w:val="22"/>
          <w:szCs w:val="22"/>
          <w:lang w:val="en-US"/>
        </w:rPr>
      </w:pPr>
      <w:bookmarkStart w:id="217" w:name="_Toc147069025"/>
    </w:p>
    <w:p w:rsidR="00D34060" w:rsidRPr="00AC7437" w:rsidRDefault="00D34060" w:rsidP="00D34060">
      <w:pPr>
        <w:pStyle w:val="IFADparagraphnumbering"/>
        <w:numPr>
          <w:ilvl w:val="0"/>
          <w:numId w:val="0"/>
        </w:numPr>
        <w:spacing w:after="0" w:line="240" w:lineRule="auto"/>
        <w:ind w:left="540" w:hanging="540"/>
        <w:jc w:val="both"/>
        <w:rPr>
          <w:rFonts w:asciiTheme="minorHAnsi" w:hAnsiTheme="minorHAnsi"/>
          <w:b/>
          <w:sz w:val="22"/>
          <w:szCs w:val="22"/>
          <w:lang w:val="en-US"/>
        </w:rPr>
      </w:pPr>
      <w:r w:rsidRPr="00AC7437">
        <w:rPr>
          <w:rFonts w:asciiTheme="minorHAnsi" w:hAnsiTheme="minorHAnsi"/>
          <w:b/>
          <w:sz w:val="22"/>
          <w:szCs w:val="22"/>
          <w:lang w:val="en-US"/>
        </w:rPr>
        <w:t>MONITORING AND EVALUATION</w:t>
      </w:r>
      <w:bookmarkEnd w:id="217"/>
    </w:p>
    <w:p w:rsidR="00D34060" w:rsidRPr="00AC7437" w:rsidRDefault="00D34060" w:rsidP="00D34060">
      <w:pPr>
        <w:pStyle w:val="IFADparagraphnumbering"/>
        <w:numPr>
          <w:ilvl w:val="0"/>
          <w:numId w:val="0"/>
        </w:numPr>
        <w:spacing w:after="0" w:line="240" w:lineRule="auto"/>
        <w:ind w:left="540" w:hanging="540"/>
        <w:jc w:val="both"/>
        <w:rPr>
          <w:rFonts w:asciiTheme="minorHAnsi" w:hAnsiTheme="minorHAnsi"/>
          <w:b/>
          <w:sz w:val="22"/>
          <w:szCs w:val="22"/>
          <w:lang w:val="en-US"/>
        </w:rPr>
      </w:pPr>
    </w:p>
    <w:p w:rsidR="00D34060" w:rsidRPr="00AC7437" w:rsidRDefault="00D34060" w:rsidP="00C432CF">
      <w:pPr>
        <w:numPr>
          <w:ilvl w:val="0"/>
          <w:numId w:val="120"/>
        </w:numPr>
        <w:spacing w:line="240" w:lineRule="auto"/>
        <w:ind w:left="540" w:hanging="540"/>
        <w:jc w:val="both"/>
        <w:rPr>
          <w:rFonts w:asciiTheme="minorHAnsi" w:eastAsia="MS Mincho" w:hAnsiTheme="minorHAnsi"/>
          <w:kern w:val="2"/>
          <w:sz w:val="22"/>
          <w:szCs w:val="22"/>
          <w:lang w:val="en-US"/>
        </w:rPr>
      </w:pPr>
      <w:r w:rsidRPr="00AC7437">
        <w:rPr>
          <w:rFonts w:asciiTheme="minorHAnsi" w:eastAsia="MS Mincho" w:hAnsiTheme="minorHAnsi"/>
          <w:kern w:val="2"/>
          <w:sz w:val="22"/>
          <w:szCs w:val="22"/>
          <w:lang w:val="en-US"/>
        </w:rPr>
        <w:t xml:space="preserve">Project </w:t>
      </w:r>
      <w:r w:rsidRPr="00AC7437">
        <w:rPr>
          <w:rFonts w:asciiTheme="minorHAnsi" w:eastAsia="MS Mincho" w:hAnsiTheme="minorHAnsi"/>
          <w:bCs/>
          <w:kern w:val="2"/>
          <w:sz w:val="22"/>
          <w:szCs w:val="22"/>
          <w:lang w:val="en-US"/>
        </w:rPr>
        <w:t>monitoring</w:t>
      </w:r>
      <w:r w:rsidRPr="00AC7437">
        <w:rPr>
          <w:rFonts w:asciiTheme="minorHAnsi" w:eastAsia="MS Mincho" w:hAnsiTheme="minorHAnsi"/>
          <w:kern w:val="2"/>
          <w:sz w:val="22"/>
          <w:szCs w:val="22"/>
          <w:lang w:val="en-US"/>
        </w:rPr>
        <w:t xml:space="preserve"> and evaluation will be based upon periodic assessment of the progress of the delivery of specified project results against their targets, and the achievements of the project objectives. The nominated performance monitors are: </w:t>
      </w:r>
    </w:p>
    <w:p w:rsidR="00D34060" w:rsidRPr="00AC7437" w:rsidRDefault="00D34060" w:rsidP="00D34060">
      <w:pPr>
        <w:spacing w:line="240" w:lineRule="auto"/>
        <w:jc w:val="both"/>
        <w:rPr>
          <w:rFonts w:asciiTheme="minorHAnsi" w:eastAsia="MS Mincho" w:hAnsiTheme="minorHAnsi"/>
          <w:kern w:val="2"/>
          <w:sz w:val="22"/>
          <w:szCs w:val="22"/>
          <w:lang w:val="en-US"/>
        </w:rPr>
      </w:pPr>
    </w:p>
    <w:p w:rsidR="00D34060" w:rsidRPr="00AC7437" w:rsidRDefault="00D34060" w:rsidP="00C432CF">
      <w:pPr>
        <w:pStyle w:val="IFADparagraphnumbering"/>
        <w:numPr>
          <w:ilvl w:val="0"/>
          <w:numId w:val="126"/>
        </w:numPr>
        <w:spacing w:after="0" w:line="240" w:lineRule="auto"/>
        <w:jc w:val="both"/>
        <w:rPr>
          <w:rFonts w:asciiTheme="minorHAnsi" w:hAnsiTheme="minorHAnsi"/>
          <w:sz w:val="22"/>
          <w:szCs w:val="22"/>
          <w:lang w:val="en-NZ"/>
        </w:rPr>
      </w:pPr>
      <w:r w:rsidRPr="00AC7437">
        <w:rPr>
          <w:rFonts w:asciiTheme="minorHAnsi" w:hAnsiTheme="minorHAnsi"/>
          <w:sz w:val="22"/>
          <w:szCs w:val="22"/>
          <w:lang w:val="en-NZ"/>
        </w:rPr>
        <w:t>ASHA Project Coordinator</w:t>
      </w:r>
    </w:p>
    <w:p w:rsidR="00D34060" w:rsidRPr="00AC7437" w:rsidRDefault="00D34060" w:rsidP="00C432CF">
      <w:pPr>
        <w:pStyle w:val="IFADparagraphnumbering"/>
        <w:numPr>
          <w:ilvl w:val="0"/>
          <w:numId w:val="126"/>
        </w:numPr>
        <w:spacing w:after="0" w:line="240" w:lineRule="auto"/>
        <w:jc w:val="both"/>
        <w:rPr>
          <w:rFonts w:asciiTheme="minorHAnsi" w:hAnsiTheme="minorHAnsi"/>
          <w:sz w:val="22"/>
          <w:szCs w:val="22"/>
          <w:lang w:val="en-NZ"/>
        </w:rPr>
      </w:pPr>
      <w:r w:rsidRPr="00AC7437">
        <w:rPr>
          <w:rFonts w:asciiTheme="minorHAnsi" w:hAnsiTheme="minorHAnsi"/>
          <w:sz w:val="22"/>
          <w:szCs w:val="22"/>
          <w:lang w:val="en-NZ"/>
        </w:rPr>
        <w:t>ASHA  CC Specialist</w:t>
      </w:r>
    </w:p>
    <w:p w:rsidR="00D34060" w:rsidRPr="00AC7437" w:rsidRDefault="00D34060" w:rsidP="00C432CF">
      <w:pPr>
        <w:pStyle w:val="IFADparagraphnumbering"/>
        <w:numPr>
          <w:ilvl w:val="0"/>
          <w:numId w:val="126"/>
        </w:numPr>
        <w:spacing w:after="0" w:line="240" w:lineRule="auto"/>
        <w:jc w:val="both"/>
        <w:rPr>
          <w:rFonts w:asciiTheme="minorHAnsi" w:hAnsiTheme="minorHAnsi"/>
          <w:sz w:val="22"/>
          <w:szCs w:val="22"/>
          <w:lang w:val="en-NZ"/>
        </w:rPr>
      </w:pPr>
      <w:r w:rsidRPr="00AC7437">
        <w:rPr>
          <w:rFonts w:asciiTheme="minorHAnsi" w:hAnsiTheme="minorHAnsi"/>
          <w:sz w:val="22"/>
          <w:szCs w:val="22"/>
          <w:lang w:val="en-NZ"/>
        </w:rPr>
        <w:t>ASHA  M&amp;E Specialist</w:t>
      </w:r>
    </w:p>
    <w:p w:rsidR="00F56DEE" w:rsidRPr="00AC7437" w:rsidRDefault="00F56DEE" w:rsidP="00F56DEE">
      <w:pPr>
        <w:widowControl w:val="0"/>
        <w:autoSpaceDE w:val="0"/>
        <w:autoSpaceDN w:val="0"/>
        <w:adjustRightInd w:val="0"/>
        <w:spacing w:after="120" w:line="240" w:lineRule="auto"/>
        <w:rPr>
          <w:rFonts w:asciiTheme="minorHAnsi" w:hAnsiTheme="minorHAnsi"/>
          <w:b/>
          <w:bCs/>
          <w:sz w:val="22"/>
          <w:szCs w:val="22"/>
        </w:rPr>
      </w:pPr>
    </w:p>
    <w:p w:rsidR="00F56DEE" w:rsidRPr="00AC7437" w:rsidRDefault="00F56DEE" w:rsidP="00F56DEE">
      <w:pPr>
        <w:spacing w:line="240" w:lineRule="auto"/>
        <w:rPr>
          <w:rFonts w:asciiTheme="minorHAnsi" w:hAnsiTheme="minorHAnsi"/>
          <w:sz w:val="22"/>
          <w:szCs w:val="22"/>
          <w:lang w:val="en-GB"/>
        </w:rPr>
      </w:pPr>
    </w:p>
    <w:p w:rsidR="00F56DEE" w:rsidRPr="00AC7437" w:rsidRDefault="00F56DEE" w:rsidP="00F56DEE">
      <w:pPr>
        <w:spacing w:after="200" w:line="276" w:lineRule="auto"/>
        <w:rPr>
          <w:rFonts w:asciiTheme="minorHAnsi" w:hAnsiTheme="minorHAnsi"/>
          <w:sz w:val="22"/>
          <w:szCs w:val="22"/>
          <w:lang w:val="en-GB"/>
        </w:rPr>
      </w:pPr>
      <w:r w:rsidRPr="00AC7437">
        <w:rPr>
          <w:rFonts w:asciiTheme="minorHAnsi" w:hAnsiTheme="minorHAnsi"/>
          <w:sz w:val="22"/>
          <w:szCs w:val="22"/>
          <w:lang w:val="en-GB"/>
        </w:rPr>
        <w:br w:type="page"/>
      </w:r>
    </w:p>
    <w:p w:rsidR="00F56DEE" w:rsidRPr="00AC7437" w:rsidRDefault="00F56DEE" w:rsidP="00F56DEE">
      <w:pPr>
        <w:spacing w:line="240" w:lineRule="auto"/>
        <w:rPr>
          <w:rFonts w:asciiTheme="minorHAnsi" w:hAnsiTheme="minorHAnsi"/>
          <w:b/>
          <w:sz w:val="22"/>
          <w:szCs w:val="22"/>
          <w:lang w:val="en-GB"/>
        </w:rPr>
      </w:pPr>
      <w:r w:rsidRPr="00AC7437">
        <w:rPr>
          <w:rFonts w:asciiTheme="minorHAnsi" w:hAnsiTheme="minorHAnsi"/>
          <w:b/>
          <w:sz w:val="22"/>
          <w:szCs w:val="22"/>
          <w:lang w:val="en-GB"/>
        </w:rPr>
        <w:lastRenderedPageBreak/>
        <w:t>Annex 9: Terms of References Technical Specialists</w:t>
      </w:r>
    </w:p>
    <w:p w:rsidR="00F56DEE" w:rsidRPr="00AC7437" w:rsidRDefault="00F56DEE" w:rsidP="00F56DEE">
      <w:pPr>
        <w:spacing w:line="240" w:lineRule="auto"/>
        <w:rPr>
          <w:rFonts w:asciiTheme="minorHAnsi" w:hAnsiTheme="minorHAnsi"/>
          <w:sz w:val="22"/>
          <w:szCs w:val="22"/>
          <w:lang w:val="en-GB"/>
        </w:rPr>
      </w:pPr>
    </w:p>
    <w:p w:rsidR="00F56DEE" w:rsidRPr="00AC7437" w:rsidRDefault="00F56DEE" w:rsidP="00F56DEE">
      <w:pPr>
        <w:spacing w:line="240" w:lineRule="auto"/>
        <w:rPr>
          <w:rFonts w:asciiTheme="minorHAnsi" w:hAnsiTheme="minorHAnsi"/>
          <w:sz w:val="22"/>
          <w:szCs w:val="22"/>
          <w:lang w:val="en-GB"/>
        </w:rPr>
      </w:pPr>
    </w:p>
    <w:p w:rsidR="00BF74D9" w:rsidRPr="00AC7437" w:rsidRDefault="00BF74D9" w:rsidP="00BF74D9">
      <w:pPr>
        <w:rPr>
          <w:rFonts w:asciiTheme="minorHAnsi" w:hAnsiTheme="minorHAnsi" w:cstheme="minorHAnsi"/>
          <w:b/>
          <w:bCs/>
          <w:sz w:val="22"/>
          <w:szCs w:val="22"/>
        </w:rPr>
      </w:pPr>
      <w:r w:rsidRPr="00AC7437">
        <w:rPr>
          <w:rFonts w:asciiTheme="minorHAnsi" w:hAnsiTheme="minorHAnsi" w:cstheme="minorHAnsi"/>
          <w:b/>
          <w:bCs/>
          <w:sz w:val="22"/>
          <w:szCs w:val="22"/>
        </w:rPr>
        <w:t>1. Terms of Reference| Climate Change Specialist</w:t>
      </w:r>
    </w:p>
    <w:p w:rsidR="00BF74D9" w:rsidRPr="00AC7437" w:rsidRDefault="00BF74D9" w:rsidP="00BF74D9">
      <w:pPr>
        <w:rPr>
          <w:rFonts w:asciiTheme="minorHAnsi" w:hAnsiTheme="minorHAnsi" w:cstheme="minorHAnsi"/>
          <w:b/>
          <w:bCs/>
          <w:sz w:val="22"/>
          <w:szCs w:val="22"/>
        </w:rPr>
      </w:pPr>
    </w:p>
    <w:tbl>
      <w:tblPr>
        <w:tblW w:w="0" w:type="auto"/>
        <w:shd w:val="clear" w:color="auto" w:fill="FFFFFF"/>
        <w:tblLook w:val="04A0"/>
      </w:tblPr>
      <w:tblGrid>
        <w:gridCol w:w="1808"/>
        <w:gridCol w:w="7221"/>
      </w:tblGrid>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br w:type="page"/>
              <w:t>Job Title:</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Climate Change Specialist</w:t>
            </w:r>
          </w:p>
        </w:tc>
      </w:tr>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No. of positions:</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1</w:t>
            </w:r>
          </w:p>
        </w:tc>
      </w:tr>
      <w:tr w:rsidR="00BF74D9" w:rsidRPr="00AC7437" w:rsidTr="007022F8">
        <w:tc>
          <w:tcPr>
            <w:tcW w:w="1808" w:type="dxa"/>
            <w:shd w:val="clear" w:color="auto" w:fill="FFFFFF"/>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Duty Station</w:t>
            </w:r>
          </w:p>
        </w:tc>
        <w:tc>
          <w:tcPr>
            <w:tcW w:w="7221" w:type="dxa"/>
            <w:shd w:val="clear" w:color="auto" w:fill="FFFFFF"/>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Kathmandu</w:t>
            </w:r>
          </w:p>
        </w:tc>
      </w:tr>
      <w:tr w:rsidR="00BF74D9" w:rsidRPr="00AC7437" w:rsidTr="007022F8">
        <w:tc>
          <w:tcPr>
            <w:tcW w:w="1808" w:type="dxa"/>
            <w:shd w:val="clear" w:color="auto" w:fill="FFFFFF"/>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Mode of Contract</w:t>
            </w:r>
          </w:p>
        </w:tc>
        <w:tc>
          <w:tcPr>
            <w:tcW w:w="7221" w:type="dxa"/>
            <w:shd w:val="clear" w:color="auto" w:fill="FFFFFF"/>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 xml:space="preserve">Annual, with 3-month probation period, and extendable up to the project period based on satisfactory performance </w:t>
            </w:r>
          </w:p>
        </w:tc>
      </w:tr>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Reports to:</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Project Coordinator</w:t>
            </w:r>
          </w:p>
        </w:tc>
      </w:tr>
    </w:tbl>
    <w:p w:rsidR="00BF74D9" w:rsidRPr="00AC7437" w:rsidRDefault="00BF74D9" w:rsidP="00BF74D9">
      <w:pPr>
        <w:spacing w:after="80"/>
        <w:rPr>
          <w:rFonts w:asciiTheme="minorHAnsi" w:hAnsiTheme="minorHAnsi" w:cstheme="minorHAnsi"/>
          <w:b/>
          <w:sz w:val="22"/>
          <w:szCs w:val="22"/>
        </w:rPr>
      </w:pPr>
    </w:p>
    <w:p w:rsidR="00BF74D9" w:rsidRPr="00AC7437" w:rsidRDefault="00BF74D9" w:rsidP="00BF74D9">
      <w:pPr>
        <w:spacing w:after="120"/>
        <w:rPr>
          <w:rFonts w:asciiTheme="minorHAnsi" w:hAnsiTheme="minorHAnsi" w:cstheme="minorHAnsi"/>
          <w:b/>
          <w:sz w:val="22"/>
          <w:szCs w:val="22"/>
        </w:rPr>
      </w:pPr>
      <w:r w:rsidRPr="00AC7437">
        <w:rPr>
          <w:rFonts w:asciiTheme="minorHAnsi" w:hAnsiTheme="minorHAnsi" w:cstheme="minorHAnsi"/>
          <w:b/>
          <w:sz w:val="22"/>
          <w:szCs w:val="22"/>
        </w:rPr>
        <w:t>Purpose</w:t>
      </w: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 xml:space="preserve">To strengthen the capacities of the Adaptation for Smallholders in Hilly Areas (ASHA) Project Coordination Unit (PCU) and participating government and community institutions to facilitate effective project implementation, and to implement and oversee a climate adapted agriculture and natural resource management programme at the national and smallholder level across the IFAD project portfolio. The position will be based in Kathmandu, with at least 50% field travel. </w:t>
      </w:r>
    </w:p>
    <w:p w:rsidR="00BF74D9" w:rsidRPr="00AC7437" w:rsidRDefault="00BF74D9" w:rsidP="00BF74D9">
      <w:pPr>
        <w:keepNext/>
        <w:rPr>
          <w:rFonts w:asciiTheme="minorHAnsi" w:hAnsiTheme="minorHAnsi" w:cstheme="minorHAnsi"/>
          <w:b/>
          <w:sz w:val="22"/>
          <w:szCs w:val="22"/>
        </w:rPr>
      </w:pPr>
    </w:p>
    <w:p w:rsidR="00BF74D9" w:rsidRPr="00AC7437" w:rsidRDefault="00BF74D9" w:rsidP="00BF74D9">
      <w:pPr>
        <w:keepNext/>
        <w:spacing w:after="120"/>
        <w:rPr>
          <w:rFonts w:asciiTheme="minorHAnsi" w:hAnsiTheme="minorHAnsi" w:cstheme="minorHAnsi"/>
          <w:b/>
          <w:sz w:val="22"/>
          <w:szCs w:val="22"/>
        </w:rPr>
      </w:pPr>
      <w:r w:rsidRPr="00AC7437">
        <w:rPr>
          <w:rFonts w:asciiTheme="minorHAnsi" w:hAnsiTheme="minorHAnsi" w:cstheme="minorHAnsi"/>
          <w:b/>
          <w:sz w:val="22"/>
          <w:szCs w:val="22"/>
        </w:rPr>
        <w:t xml:space="preserve">Key Responsibilities and Duties </w:t>
      </w: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Maintaining a good understanding of the advances in the field of climate change adaptation, with particular attention to the relevant technological, operational, institutional and other innovations and best practices at the local, national and global level, the responsibilities include (but are not limited to) the following:</w:t>
      </w:r>
    </w:p>
    <w:p w:rsidR="00BF74D9" w:rsidRPr="00AC7437" w:rsidRDefault="00BF74D9" w:rsidP="00BF74D9">
      <w:pPr>
        <w:rPr>
          <w:rFonts w:asciiTheme="minorHAnsi" w:hAnsiTheme="minorHAnsi" w:cstheme="minorHAnsi"/>
          <w:sz w:val="22"/>
          <w:szCs w:val="22"/>
        </w:rPr>
      </w:pPr>
    </w:p>
    <w:p w:rsidR="00BF74D9" w:rsidRPr="00AC7437" w:rsidRDefault="00BF74D9" w:rsidP="00C432CF">
      <w:pPr>
        <w:numPr>
          <w:ilvl w:val="0"/>
          <w:numId w:val="74"/>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Provide technical advice for ensuring, across the IFAD project portfolio, effective implementation of strategies for climate change adaptation, and alignment with national activities and policies on climate change;</w:t>
      </w:r>
    </w:p>
    <w:p w:rsidR="00BF74D9" w:rsidRPr="00AC7437" w:rsidRDefault="00BF74D9" w:rsidP="00C432CF">
      <w:pPr>
        <w:numPr>
          <w:ilvl w:val="0"/>
          <w:numId w:val="74"/>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Ensure effective coordination and collaborative ownership of stakeholders on climate change initiatives and activities, at all levels, particularly within ASHA Project districts;</w:t>
      </w:r>
    </w:p>
    <w:p w:rsidR="00BF74D9" w:rsidRPr="00AC7437" w:rsidRDefault="00BF74D9" w:rsidP="00C432CF">
      <w:pPr>
        <w:numPr>
          <w:ilvl w:val="0"/>
          <w:numId w:val="74"/>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Develop and maintain strategic partnerships and promote networking with IFAD project portfolio stakeholders in the area of climate change adaptation, mitigation and capacity development;</w:t>
      </w:r>
    </w:p>
    <w:p w:rsidR="00BF74D9" w:rsidRPr="00AC7437" w:rsidRDefault="00BF74D9" w:rsidP="00C432CF">
      <w:pPr>
        <w:numPr>
          <w:ilvl w:val="0"/>
          <w:numId w:val="74"/>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Provide technical guidance to the ASHA PCU for the effective implementation of the Project, through an interdisciplinary and comprehensive approach;</w:t>
      </w:r>
    </w:p>
    <w:p w:rsidR="00BF74D9" w:rsidRPr="00AC7437" w:rsidRDefault="00BF74D9" w:rsidP="00C432CF">
      <w:pPr>
        <w:numPr>
          <w:ilvl w:val="0"/>
          <w:numId w:val="74"/>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Support the ASHA PCU in the identification, prioritisation, and implementation of activities, proposed in the LAPAs, informed by GIS and landscape analysis;</w:t>
      </w:r>
    </w:p>
    <w:p w:rsidR="00BF74D9" w:rsidRPr="00AC7437" w:rsidRDefault="00BF74D9" w:rsidP="00C432CF">
      <w:pPr>
        <w:numPr>
          <w:ilvl w:val="0"/>
          <w:numId w:val="74"/>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Work in close coordination with ASHA Technical Team to ensure intervention processes, outputs, and outcomes are climate adapted and/or climate proof, paying close attention to preventing mal-adaptation;</w:t>
      </w:r>
    </w:p>
    <w:p w:rsidR="00BF74D9" w:rsidRPr="00AC7437" w:rsidRDefault="00BF74D9" w:rsidP="00C432CF">
      <w:pPr>
        <w:numPr>
          <w:ilvl w:val="0"/>
          <w:numId w:val="74"/>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Support and capacitate the regional and local level environment and climate change officials and service providers in the implementation of climate adapted and/or climate proof activities;</w:t>
      </w:r>
    </w:p>
    <w:p w:rsidR="00BF74D9" w:rsidRPr="00AC7437" w:rsidRDefault="00BF74D9" w:rsidP="00C432CF">
      <w:pPr>
        <w:pStyle w:val="PlainText"/>
        <w:numPr>
          <w:ilvl w:val="0"/>
          <w:numId w:val="74"/>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lastRenderedPageBreak/>
        <w:t>In coordination/collaboration with project team, particularly the District Climate Change (CC) and Gender and Social Inclusion (GESI) Specialists, lead environment and climate change focused project activities, including but not limited to:</w:t>
      </w:r>
    </w:p>
    <w:p w:rsidR="00BF74D9" w:rsidRPr="00AC7437" w:rsidRDefault="00BF74D9" w:rsidP="00C432CF">
      <w:pPr>
        <w:pStyle w:val="PlainText"/>
        <w:numPr>
          <w:ilvl w:val="8"/>
          <w:numId w:val="74"/>
        </w:numPr>
        <w:tabs>
          <w:tab w:val="clear" w:pos="4167"/>
          <w:tab w:val="num" w:pos="-3330"/>
        </w:tabs>
        <w:spacing w:after="120" w:line="240" w:lineRule="auto"/>
        <w:ind w:left="720"/>
        <w:rPr>
          <w:rFonts w:asciiTheme="minorHAnsi" w:hAnsiTheme="minorHAnsi" w:cstheme="minorHAnsi"/>
          <w:sz w:val="22"/>
          <w:szCs w:val="22"/>
        </w:rPr>
      </w:pPr>
      <w:r w:rsidRPr="00AC7437">
        <w:rPr>
          <w:rFonts w:asciiTheme="minorHAnsi" w:hAnsiTheme="minorHAnsi" w:cstheme="minorHAnsi"/>
          <w:sz w:val="22"/>
          <w:szCs w:val="22"/>
        </w:rPr>
        <w:t>Capacity building on climate change adaptation, targeting participating ministries, districts, Service Centers (SCs), Agriculture, Forests and Environment Committees (AFECs) and community groups</w:t>
      </w:r>
    </w:p>
    <w:p w:rsidR="00BF74D9" w:rsidRPr="00AC7437" w:rsidRDefault="00BF74D9" w:rsidP="00C432CF">
      <w:pPr>
        <w:pStyle w:val="PlainText"/>
        <w:numPr>
          <w:ilvl w:val="8"/>
          <w:numId w:val="74"/>
        </w:numPr>
        <w:tabs>
          <w:tab w:val="clear" w:pos="4167"/>
          <w:tab w:val="num" w:pos="-3330"/>
        </w:tabs>
        <w:spacing w:after="120" w:line="240" w:lineRule="auto"/>
        <w:ind w:left="720"/>
        <w:rPr>
          <w:rFonts w:asciiTheme="minorHAnsi" w:hAnsiTheme="minorHAnsi" w:cstheme="minorHAnsi"/>
          <w:sz w:val="22"/>
          <w:szCs w:val="22"/>
        </w:rPr>
      </w:pPr>
      <w:r w:rsidRPr="00AC7437">
        <w:rPr>
          <w:rFonts w:asciiTheme="minorHAnsi" w:hAnsiTheme="minorHAnsi" w:cstheme="minorHAnsi"/>
          <w:sz w:val="22"/>
          <w:szCs w:val="22"/>
        </w:rPr>
        <w:t>Sub-watershed level planning for Local Adaptation Plan of Actions (LAPA) enhancement with District Geographical Information System (GIS) Spatial Planning Units, with analysis of all LAPAs to inform understanding on landscape level vulnerabilities, impact on regional natural systems, and opportunities for coordination/collaboration between Village Development Committees (VDCs) and districts where relevant</w:t>
      </w:r>
    </w:p>
    <w:p w:rsidR="00BF74D9" w:rsidRPr="00AC7437" w:rsidRDefault="00BF74D9" w:rsidP="00C432CF">
      <w:pPr>
        <w:pStyle w:val="PlainText"/>
        <w:numPr>
          <w:ilvl w:val="8"/>
          <w:numId w:val="74"/>
        </w:numPr>
        <w:tabs>
          <w:tab w:val="clear" w:pos="4167"/>
          <w:tab w:val="num" w:pos="-3330"/>
        </w:tabs>
        <w:spacing w:after="120" w:line="240" w:lineRule="auto"/>
        <w:ind w:left="720"/>
        <w:rPr>
          <w:rFonts w:asciiTheme="minorHAnsi" w:hAnsiTheme="minorHAnsi" w:cstheme="minorHAnsi"/>
          <w:sz w:val="22"/>
          <w:szCs w:val="22"/>
        </w:rPr>
      </w:pPr>
      <w:r w:rsidRPr="00AC7437">
        <w:rPr>
          <w:rFonts w:asciiTheme="minorHAnsi" w:hAnsiTheme="minorHAnsi" w:cstheme="minorHAnsi"/>
          <w:sz w:val="22"/>
          <w:szCs w:val="22"/>
        </w:rPr>
        <w:t>Enhance LAPA Manual incorporating the GIS, Participatory Scenario Development (PSD), and other project initiatives</w:t>
      </w:r>
    </w:p>
    <w:p w:rsidR="00BF74D9" w:rsidRPr="00AC7437" w:rsidRDefault="00BF74D9" w:rsidP="00C432CF">
      <w:pPr>
        <w:pStyle w:val="PlainText"/>
        <w:numPr>
          <w:ilvl w:val="8"/>
          <w:numId w:val="74"/>
        </w:numPr>
        <w:tabs>
          <w:tab w:val="clear" w:pos="4167"/>
          <w:tab w:val="num" w:pos="-3330"/>
        </w:tabs>
        <w:spacing w:after="120" w:line="240" w:lineRule="auto"/>
        <w:ind w:left="720"/>
        <w:rPr>
          <w:rFonts w:asciiTheme="minorHAnsi" w:hAnsiTheme="minorHAnsi" w:cstheme="minorHAnsi"/>
          <w:sz w:val="22"/>
          <w:szCs w:val="22"/>
        </w:rPr>
      </w:pPr>
      <w:r w:rsidRPr="00AC7437">
        <w:rPr>
          <w:rFonts w:asciiTheme="minorHAnsi" w:hAnsiTheme="minorHAnsi" w:cstheme="minorHAnsi"/>
          <w:sz w:val="22"/>
          <w:szCs w:val="22"/>
        </w:rPr>
        <w:t>Technical Advisory Group (TAG) and the Climate Research Programme with Nepal Agriculture Research Council (NARC)</w:t>
      </w:r>
    </w:p>
    <w:p w:rsidR="00BF74D9" w:rsidRPr="00AC7437" w:rsidRDefault="00BF74D9" w:rsidP="00C432CF">
      <w:pPr>
        <w:pStyle w:val="PlainText"/>
        <w:numPr>
          <w:ilvl w:val="0"/>
          <w:numId w:val="74"/>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Support the ASHA PCU in coordination and implementation of Project activities with project team, service providers and national/international Technical Assistance (TAs), including but not limited to Climate Change Adaptation (CCA) Screening of participating ministries and districts, CCA and GESI Curriculum, CCA Toolbox, Project GIS-Based M&amp;E System, PSD, and LAPA formulations;</w:t>
      </w:r>
    </w:p>
    <w:p w:rsidR="00BF74D9" w:rsidRPr="00AC7437" w:rsidRDefault="00BF74D9" w:rsidP="00C432CF">
      <w:pPr>
        <w:numPr>
          <w:ilvl w:val="0"/>
          <w:numId w:val="74"/>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Explore opportunities and advise on the adoption of climate-smart planning in on-going and future International Fund for Agriculture Development (IFAD) activities;</w:t>
      </w:r>
    </w:p>
    <w:p w:rsidR="00BF74D9" w:rsidRPr="00AC7437" w:rsidRDefault="00BF74D9" w:rsidP="00C432CF">
      <w:pPr>
        <w:numPr>
          <w:ilvl w:val="0"/>
          <w:numId w:val="74"/>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Monitor climate change adaptation, mal-adaptation and mitigation issues across the IFAD Country Programme;</w:t>
      </w:r>
    </w:p>
    <w:p w:rsidR="00BF74D9" w:rsidRPr="00AC7437" w:rsidRDefault="00BF74D9" w:rsidP="00C432CF">
      <w:pPr>
        <w:numPr>
          <w:ilvl w:val="0"/>
          <w:numId w:val="74"/>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Provide technical support on environment and climate change issues during Joint Supervision Support, and participate on missions when required;</w:t>
      </w:r>
    </w:p>
    <w:p w:rsidR="00BF74D9" w:rsidRPr="00AC7437" w:rsidRDefault="00BF74D9" w:rsidP="00C432CF">
      <w:pPr>
        <w:pStyle w:val="PlainText"/>
        <w:numPr>
          <w:ilvl w:val="0"/>
          <w:numId w:val="74"/>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 xml:space="preserve">Consider the key drivers of climate change and environmental degradation, including but not limited to, demand, consumption, and waste management, while providing support/guidance to the project team to facilitate sustainable rural development, especially through promotion of environmentally smart and resource efficient tools and technologies, at all levels (farmer to PCU); </w:t>
      </w:r>
    </w:p>
    <w:p w:rsidR="00BF74D9" w:rsidRPr="00AC7437" w:rsidRDefault="00BF74D9" w:rsidP="00C432CF">
      <w:pPr>
        <w:pStyle w:val="PlainText"/>
        <w:numPr>
          <w:ilvl w:val="0"/>
          <w:numId w:val="74"/>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Consider long-term sustainability of environmental systems while pushing for project performance, adopting a holistic systems approach to tackling climate change adaptation issues;</w:t>
      </w:r>
    </w:p>
    <w:p w:rsidR="00BF74D9" w:rsidRPr="00AC7437" w:rsidRDefault="00BF74D9" w:rsidP="00C432CF">
      <w:pPr>
        <w:pStyle w:val="PlainText"/>
        <w:numPr>
          <w:ilvl w:val="0"/>
          <w:numId w:val="74"/>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 xml:space="preserve">In collaboration with the Forestry Specialist, M&amp;E and KM Specialist, and in a timely manner, prepare the annual work plan and budget and trimester performance reports indicating the achievement of work plan targets and corresponding expenditures.  </w:t>
      </w:r>
    </w:p>
    <w:p w:rsidR="00BF74D9" w:rsidRPr="00AC7437" w:rsidRDefault="00BF74D9" w:rsidP="00C432CF">
      <w:pPr>
        <w:numPr>
          <w:ilvl w:val="0"/>
          <w:numId w:val="74"/>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Support Knowledge Management (KM) Officers of IFAD supported projects in Nepal to establish and manage a Community of Practice for knowledge sharing on climate change adaptation across the IFAD portfolio, and support the organisation of training and workshops for climate change adaptation knowledge dissemination to all stakeholders;</w:t>
      </w:r>
    </w:p>
    <w:p w:rsidR="00BF74D9" w:rsidRPr="00AC7437" w:rsidRDefault="00BF74D9" w:rsidP="00C432CF">
      <w:pPr>
        <w:numPr>
          <w:ilvl w:val="0"/>
          <w:numId w:val="74"/>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Work closely in collaboration with the IFAD Country Programme technical experts, particularly with knowledge management specialists, to identify climate-smart innovations, and to disseminate information and knowledge to relevant stakeholders;</w:t>
      </w:r>
    </w:p>
    <w:p w:rsidR="00BF74D9" w:rsidRPr="00AC7437" w:rsidRDefault="00BF74D9" w:rsidP="00C432CF">
      <w:pPr>
        <w:pStyle w:val="PlainText"/>
        <w:numPr>
          <w:ilvl w:val="0"/>
          <w:numId w:val="74"/>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Support the ASHA PCU in channeling or leveraging external climate change financing for project activities, including LAPA implementation</w:t>
      </w:r>
    </w:p>
    <w:p w:rsidR="00BF74D9" w:rsidRPr="00AC7437" w:rsidRDefault="00BF74D9" w:rsidP="00C432CF">
      <w:pPr>
        <w:numPr>
          <w:ilvl w:val="0"/>
          <w:numId w:val="74"/>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lastRenderedPageBreak/>
        <w:t>Provide technical advice to update and audit all IFAD investments in Nepal in terms of climate change adaptation and provide technical advice accordingly;</w:t>
      </w:r>
    </w:p>
    <w:p w:rsidR="00BF74D9" w:rsidRPr="00AC7437" w:rsidRDefault="00BF74D9" w:rsidP="00C432CF">
      <w:pPr>
        <w:pStyle w:val="PlainText"/>
        <w:numPr>
          <w:ilvl w:val="0"/>
          <w:numId w:val="74"/>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Support in the assessment of national as well as project policies and processes on climate change adaptation, providing recommendations to improve project performance, and to make interventions practical and effective;</w:t>
      </w:r>
    </w:p>
    <w:p w:rsidR="00BF74D9" w:rsidRPr="00AC7437" w:rsidRDefault="00BF74D9" w:rsidP="00C432CF">
      <w:pPr>
        <w:pStyle w:val="PlainText"/>
        <w:numPr>
          <w:ilvl w:val="0"/>
          <w:numId w:val="74"/>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Other tasks as directed by the Project Coordinator (PC).</w:t>
      </w:r>
    </w:p>
    <w:p w:rsidR="00BF74D9" w:rsidRPr="00AC7437" w:rsidRDefault="00BF74D9" w:rsidP="00BF74D9">
      <w:pPr>
        <w:rPr>
          <w:rFonts w:asciiTheme="minorHAnsi" w:hAnsiTheme="minorHAnsi" w:cstheme="minorHAnsi"/>
          <w:b/>
          <w:sz w:val="22"/>
          <w:szCs w:val="22"/>
        </w:rPr>
      </w:pPr>
    </w:p>
    <w:p w:rsidR="00BF74D9" w:rsidRPr="00AC7437" w:rsidRDefault="00BF74D9" w:rsidP="00BF74D9">
      <w:pPr>
        <w:spacing w:after="120"/>
        <w:rPr>
          <w:rFonts w:asciiTheme="minorHAnsi" w:hAnsiTheme="minorHAnsi" w:cstheme="minorHAnsi"/>
          <w:b/>
          <w:sz w:val="22"/>
          <w:szCs w:val="22"/>
        </w:rPr>
      </w:pPr>
      <w:r w:rsidRPr="00AC7437">
        <w:rPr>
          <w:rFonts w:asciiTheme="minorHAnsi" w:hAnsiTheme="minorHAnsi" w:cstheme="minorHAnsi"/>
          <w:b/>
          <w:sz w:val="22"/>
          <w:szCs w:val="22"/>
        </w:rPr>
        <w:t>Minimum Qualification and Experience</w:t>
      </w:r>
    </w:p>
    <w:p w:rsidR="00BF74D9" w:rsidRPr="00AC7437" w:rsidRDefault="00BF74D9" w:rsidP="00C432CF">
      <w:pPr>
        <w:numPr>
          <w:ilvl w:val="0"/>
          <w:numId w:val="73"/>
        </w:numPr>
        <w:shd w:val="clear" w:color="auto" w:fill="FFFFFF" w:themeFill="background1"/>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Masters degree in climate change, environment management, natural resource management, sustainable rural development or related discipline</w:t>
      </w:r>
    </w:p>
    <w:p w:rsidR="00BF74D9" w:rsidRPr="00AC7437" w:rsidRDefault="00BF74D9" w:rsidP="00C432CF">
      <w:pPr>
        <w:numPr>
          <w:ilvl w:val="0"/>
          <w:numId w:val="73"/>
        </w:numPr>
        <w:shd w:val="clear" w:color="auto" w:fill="FFFFFF" w:themeFill="background1"/>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At least 7 years of professional experience in environment and natural resource management, including 3 years experience in the senior level in climate change adaptation and mitigation programmes, and at least 3 years work experience at the field level</w:t>
      </w:r>
    </w:p>
    <w:p w:rsidR="00BF74D9" w:rsidRPr="00AC7437" w:rsidRDefault="00BF74D9" w:rsidP="00C432CF">
      <w:pPr>
        <w:numPr>
          <w:ilvl w:val="0"/>
          <w:numId w:val="73"/>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Excellent knowledge of local, national, and global innovations in the field of climate change adaptation and mitigation</w:t>
      </w:r>
    </w:p>
    <w:p w:rsidR="00BF74D9" w:rsidRPr="00AC7437" w:rsidRDefault="00BF74D9" w:rsidP="00C432CF">
      <w:pPr>
        <w:numPr>
          <w:ilvl w:val="0"/>
          <w:numId w:val="73"/>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Familiarity with GIS, sub-watershed and landscape level planning and analysis</w:t>
      </w:r>
    </w:p>
    <w:p w:rsidR="00BF74D9" w:rsidRPr="00AC7437" w:rsidRDefault="00BF74D9" w:rsidP="00C432CF">
      <w:pPr>
        <w:numPr>
          <w:ilvl w:val="0"/>
          <w:numId w:val="73"/>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 xml:space="preserve">Extensive experience in institutional strengthening and participatory processes at the smallholder level </w:t>
      </w:r>
    </w:p>
    <w:p w:rsidR="00BF74D9" w:rsidRPr="00AC7437" w:rsidRDefault="00BF74D9" w:rsidP="00C432CF">
      <w:pPr>
        <w:numPr>
          <w:ilvl w:val="0"/>
          <w:numId w:val="73"/>
        </w:numPr>
        <w:spacing w:after="120" w:line="240" w:lineRule="auto"/>
        <w:ind w:left="360"/>
        <w:rPr>
          <w:rFonts w:asciiTheme="minorHAnsi" w:hAnsiTheme="minorHAnsi" w:cstheme="minorHAnsi"/>
          <w:sz w:val="22"/>
          <w:szCs w:val="22"/>
        </w:rPr>
      </w:pPr>
      <w:r w:rsidRPr="00AC7437">
        <w:rPr>
          <w:rFonts w:asciiTheme="minorHAnsi" w:eastAsia="MS Mincho" w:hAnsiTheme="minorHAnsi" w:cstheme="minorHAnsi"/>
          <w:kern w:val="2"/>
          <w:sz w:val="22"/>
          <w:szCs w:val="22"/>
        </w:rPr>
        <w:t xml:space="preserve">Proficiency in computer, information and communication technology </w:t>
      </w:r>
    </w:p>
    <w:p w:rsidR="00BF74D9" w:rsidRPr="00AC7437" w:rsidRDefault="00BF74D9" w:rsidP="00C432CF">
      <w:pPr>
        <w:numPr>
          <w:ilvl w:val="0"/>
          <w:numId w:val="73"/>
        </w:numPr>
        <w:spacing w:after="120" w:line="240" w:lineRule="auto"/>
        <w:ind w:left="360"/>
        <w:rPr>
          <w:rFonts w:asciiTheme="minorHAnsi" w:hAnsiTheme="minorHAnsi" w:cstheme="minorHAnsi"/>
          <w:sz w:val="22"/>
          <w:szCs w:val="22"/>
        </w:rPr>
      </w:pPr>
      <w:r w:rsidRPr="00AC7437">
        <w:rPr>
          <w:rFonts w:asciiTheme="minorHAnsi" w:eastAsia="MS Mincho" w:hAnsiTheme="minorHAnsi" w:cstheme="minorHAnsi"/>
          <w:kern w:val="2"/>
          <w:sz w:val="22"/>
          <w:szCs w:val="22"/>
        </w:rPr>
        <w:t>Fluency in written and spoken English and Nepali</w:t>
      </w:r>
    </w:p>
    <w:p w:rsidR="00BF74D9" w:rsidRPr="00AC7437" w:rsidRDefault="00BF74D9" w:rsidP="00BF74D9">
      <w:pPr>
        <w:rPr>
          <w:rFonts w:asciiTheme="minorHAnsi" w:hAnsiTheme="minorHAnsi" w:cstheme="minorHAnsi"/>
          <w:b/>
          <w:sz w:val="22"/>
          <w:szCs w:val="22"/>
        </w:rPr>
      </w:pP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b/>
          <w:sz w:val="22"/>
          <w:szCs w:val="22"/>
        </w:rPr>
        <w:t>Benefits and Remuneration</w:t>
      </w:r>
    </w:p>
    <w:p w:rsidR="00BF74D9" w:rsidRPr="00AC7437" w:rsidRDefault="00BF74D9" w:rsidP="00BF74D9">
      <w:pPr>
        <w:keepNext/>
        <w:spacing w:after="120"/>
        <w:rPr>
          <w:rFonts w:asciiTheme="minorHAnsi" w:hAnsiTheme="minorHAnsi" w:cstheme="minorHAnsi"/>
          <w:sz w:val="22"/>
          <w:szCs w:val="22"/>
        </w:rPr>
      </w:pPr>
    </w:p>
    <w:p w:rsidR="00BF74D9" w:rsidRPr="00AC7437" w:rsidRDefault="00BF74D9" w:rsidP="00BF74D9">
      <w:pPr>
        <w:keepNext/>
        <w:spacing w:after="120"/>
        <w:rPr>
          <w:rFonts w:asciiTheme="minorHAnsi" w:hAnsiTheme="minorHAnsi" w:cstheme="minorHAnsi"/>
          <w:bCs/>
          <w:sz w:val="22"/>
          <w:szCs w:val="22"/>
        </w:rPr>
      </w:pPr>
      <w:r w:rsidRPr="00AC7437">
        <w:rPr>
          <w:rFonts w:asciiTheme="minorHAnsi" w:hAnsiTheme="minorHAnsi" w:cstheme="minorHAnsi"/>
          <w:sz w:val="22"/>
          <w:szCs w:val="22"/>
        </w:rPr>
        <w:t xml:space="preserve">Salary, allowance and leave: </w:t>
      </w:r>
      <w:r w:rsidRPr="00AC7437">
        <w:rPr>
          <w:rFonts w:asciiTheme="minorHAnsi" w:hAnsiTheme="minorHAnsi" w:cstheme="minorHAnsi"/>
          <w:bCs/>
          <w:sz w:val="22"/>
          <w:szCs w:val="22"/>
        </w:rPr>
        <w:t xml:space="preserve"> As stated in the Working Procedure for Recruitment </w:t>
      </w:r>
    </w:p>
    <w:p w:rsidR="00BF74D9" w:rsidRPr="00AC7437" w:rsidRDefault="00BF74D9" w:rsidP="00BF74D9">
      <w:pPr>
        <w:rPr>
          <w:rFonts w:asciiTheme="minorHAnsi" w:hAnsiTheme="minorHAnsi" w:cstheme="minorHAnsi"/>
          <w:sz w:val="22"/>
          <w:szCs w:val="22"/>
        </w:rPr>
      </w:pPr>
    </w:p>
    <w:p w:rsidR="00BF74D9" w:rsidRPr="00AC7437" w:rsidRDefault="00BF74D9" w:rsidP="00BF74D9">
      <w:pPr>
        <w:tabs>
          <w:tab w:val="left" w:pos="2214"/>
        </w:tabs>
        <w:rPr>
          <w:rFonts w:asciiTheme="minorHAnsi" w:hAnsiTheme="minorHAnsi" w:cstheme="minorHAnsi"/>
          <w:b/>
          <w:sz w:val="22"/>
          <w:szCs w:val="22"/>
        </w:rPr>
      </w:pPr>
      <w:r w:rsidRPr="00AC7437">
        <w:rPr>
          <w:rFonts w:asciiTheme="minorHAnsi" w:hAnsiTheme="minorHAnsi" w:cstheme="minorHAnsi"/>
          <w:b/>
          <w:sz w:val="22"/>
          <w:szCs w:val="22"/>
        </w:rPr>
        <w:t>Performance Assessment</w:t>
      </w:r>
    </w:p>
    <w:p w:rsidR="00BF74D9" w:rsidRPr="00AC7437" w:rsidRDefault="00BF74D9" w:rsidP="00BF74D9">
      <w:pPr>
        <w:rPr>
          <w:rFonts w:asciiTheme="minorHAnsi" w:hAnsiTheme="minorHAnsi" w:cstheme="minorHAnsi"/>
          <w:sz w:val="22"/>
          <w:szCs w:val="22"/>
        </w:rPr>
      </w:pP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performance assessment of the consultant will be based on the quality and timely completion of or contributions to Project outputs and activities, including, but not limited to, the following:</w:t>
      </w:r>
    </w:p>
    <w:p w:rsidR="00BF74D9" w:rsidRPr="00AC7437" w:rsidRDefault="00BF74D9" w:rsidP="00BF74D9">
      <w:pPr>
        <w:rPr>
          <w:rFonts w:asciiTheme="minorHAnsi" w:hAnsiTheme="minorHAnsi" w:cstheme="minorHAnsi"/>
          <w:sz w:val="22"/>
          <w:szCs w:val="22"/>
        </w:rPr>
      </w:pPr>
    </w:p>
    <w:p w:rsidR="00BF74D9" w:rsidRPr="00AC7437" w:rsidRDefault="00BF74D9" w:rsidP="00C432CF">
      <w:pPr>
        <w:pStyle w:val="ListParagraph"/>
        <w:numPr>
          <w:ilvl w:val="0"/>
          <w:numId w:val="95"/>
        </w:numPr>
        <w:spacing w:after="80" w:line="240" w:lineRule="auto"/>
        <w:rPr>
          <w:rFonts w:asciiTheme="minorHAnsi" w:hAnsiTheme="minorHAnsi" w:cstheme="minorHAnsi"/>
          <w:sz w:val="22"/>
          <w:szCs w:val="22"/>
        </w:rPr>
      </w:pPr>
      <w:r w:rsidRPr="00AC7437">
        <w:rPr>
          <w:rFonts w:asciiTheme="minorHAnsi" w:hAnsiTheme="minorHAnsi" w:cstheme="minorHAnsi"/>
          <w:sz w:val="22"/>
          <w:szCs w:val="22"/>
        </w:rPr>
        <w:t>Develop the Project CCA Strategy, and integrate into the CCA and GESI Curriculum</w:t>
      </w:r>
    </w:p>
    <w:p w:rsidR="00BF74D9" w:rsidRPr="00AC7437" w:rsidRDefault="00BF74D9" w:rsidP="00C432CF">
      <w:pPr>
        <w:pStyle w:val="ListParagraph"/>
        <w:numPr>
          <w:ilvl w:val="0"/>
          <w:numId w:val="95"/>
        </w:numPr>
        <w:spacing w:after="80" w:line="240" w:lineRule="auto"/>
        <w:rPr>
          <w:rFonts w:asciiTheme="minorHAnsi" w:hAnsiTheme="minorHAnsi" w:cstheme="minorHAnsi"/>
          <w:sz w:val="22"/>
          <w:szCs w:val="22"/>
        </w:rPr>
      </w:pPr>
      <w:r w:rsidRPr="00AC7437">
        <w:rPr>
          <w:rFonts w:asciiTheme="minorHAnsi" w:hAnsiTheme="minorHAnsi" w:cstheme="minorHAnsi"/>
          <w:sz w:val="22"/>
          <w:szCs w:val="22"/>
        </w:rPr>
        <w:t>Coordinate CCA screening of capacities, programmes and policies of participating ministries and districts, and implement capacity building initiatives accordingly</w:t>
      </w:r>
    </w:p>
    <w:p w:rsidR="00BF74D9" w:rsidRPr="00AC7437" w:rsidRDefault="00BF74D9" w:rsidP="00C432CF">
      <w:pPr>
        <w:pStyle w:val="ListParagraph"/>
        <w:numPr>
          <w:ilvl w:val="0"/>
          <w:numId w:val="95"/>
        </w:numPr>
        <w:spacing w:after="80" w:line="240" w:lineRule="auto"/>
        <w:rPr>
          <w:rFonts w:asciiTheme="minorHAnsi" w:hAnsiTheme="minorHAnsi" w:cstheme="minorHAnsi"/>
          <w:sz w:val="22"/>
          <w:szCs w:val="22"/>
        </w:rPr>
      </w:pPr>
      <w:r w:rsidRPr="00AC7437">
        <w:rPr>
          <w:rFonts w:asciiTheme="minorHAnsi" w:hAnsiTheme="minorHAnsi" w:cstheme="minorHAnsi"/>
          <w:sz w:val="22"/>
          <w:szCs w:val="22"/>
        </w:rPr>
        <w:t>Develop the Enhanced LAPA Manual through effective implementation and lessons learned from the GIS-based sub-watershed plans and Participatory Scenario Development (PSD)</w:t>
      </w:r>
    </w:p>
    <w:p w:rsidR="00BF74D9" w:rsidRPr="00AC7437" w:rsidRDefault="00BF74D9" w:rsidP="00C432CF">
      <w:pPr>
        <w:pStyle w:val="ListParagraph"/>
        <w:numPr>
          <w:ilvl w:val="0"/>
          <w:numId w:val="95"/>
        </w:numPr>
        <w:spacing w:after="80" w:line="240" w:lineRule="auto"/>
        <w:rPr>
          <w:rFonts w:asciiTheme="minorHAnsi" w:hAnsiTheme="minorHAnsi" w:cstheme="minorHAnsi"/>
          <w:sz w:val="22"/>
          <w:szCs w:val="22"/>
        </w:rPr>
      </w:pPr>
      <w:r w:rsidRPr="00AC7437">
        <w:rPr>
          <w:rFonts w:asciiTheme="minorHAnsi" w:hAnsiTheme="minorHAnsi" w:cstheme="minorHAnsi"/>
          <w:sz w:val="22"/>
          <w:szCs w:val="22"/>
        </w:rPr>
        <w:t>Implement the climate adaptation research programme in collaboration with NARC and DoA</w:t>
      </w:r>
    </w:p>
    <w:p w:rsidR="00BF74D9" w:rsidRPr="00AC7437" w:rsidRDefault="00BF74D9" w:rsidP="00C432CF">
      <w:pPr>
        <w:pStyle w:val="ListParagraph"/>
        <w:numPr>
          <w:ilvl w:val="0"/>
          <w:numId w:val="95"/>
        </w:numPr>
        <w:spacing w:after="80" w:line="240" w:lineRule="auto"/>
        <w:rPr>
          <w:rFonts w:asciiTheme="minorHAnsi" w:hAnsiTheme="minorHAnsi" w:cstheme="minorHAnsi"/>
          <w:sz w:val="22"/>
          <w:szCs w:val="22"/>
        </w:rPr>
      </w:pPr>
      <w:r w:rsidRPr="00AC7437">
        <w:rPr>
          <w:rFonts w:asciiTheme="minorHAnsi" w:hAnsiTheme="minorHAnsi" w:cstheme="minorHAnsi"/>
          <w:sz w:val="22"/>
          <w:szCs w:val="22"/>
        </w:rPr>
        <w:t xml:space="preserve">Leverage/channel external climate finance for LAPA implementation </w:t>
      </w:r>
    </w:p>
    <w:p w:rsidR="00BF74D9" w:rsidRPr="00AC7437" w:rsidRDefault="00BF74D9" w:rsidP="00C432CF">
      <w:pPr>
        <w:pStyle w:val="ListParagraph"/>
        <w:numPr>
          <w:ilvl w:val="0"/>
          <w:numId w:val="95"/>
        </w:numPr>
        <w:spacing w:after="80" w:line="240" w:lineRule="auto"/>
        <w:rPr>
          <w:rFonts w:asciiTheme="minorHAnsi" w:hAnsiTheme="minorHAnsi" w:cstheme="minorHAnsi"/>
          <w:sz w:val="22"/>
          <w:szCs w:val="22"/>
        </w:rPr>
      </w:pPr>
      <w:r w:rsidRPr="00AC7437">
        <w:rPr>
          <w:rFonts w:asciiTheme="minorHAnsi" w:hAnsiTheme="minorHAnsi" w:cstheme="minorHAnsi"/>
          <w:sz w:val="22"/>
          <w:szCs w:val="22"/>
        </w:rPr>
        <w:t xml:space="preserve">Support preparing Annual Work Plan and Budget, Trimester and Annual Progress Reports, IFAD RIMS M&amp;E </w:t>
      </w:r>
    </w:p>
    <w:p w:rsidR="00BF74D9" w:rsidRPr="00AC7437" w:rsidRDefault="00BF74D9" w:rsidP="00BF74D9">
      <w:pPr>
        <w:pStyle w:val="ListParagraph"/>
        <w:ind w:left="360"/>
        <w:rPr>
          <w:rFonts w:asciiTheme="minorHAnsi" w:hAnsiTheme="minorHAnsi" w:cstheme="minorHAnsi"/>
          <w:sz w:val="22"/>
          <w:szCs w:val="22"/>
        </w:rPr>
      </w:pP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Project reserves the right to terminate the contract if the performance of the consultant is assessed as being unsatisfactory</w:t>
      </w:r>
    </w:p>
    <w:p w:rsidR="00BF74D9" w:rsidRPr="00AC7437" w:rsidRDefault="00BF74D9" w:rsidP="00BF74D9">
      <w:pPr>
        <w:rPr>
          <w:rFonts w:asciiTheme="minorHAnsi" w:hAnsiTheme="minorHAnsi" w:cstheme="minorHAnsi"/>
          <w:sz w:val="22"/>
          <w:szCs w:val="22"/>
        </w:rPr>
      </w:pP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lastRenderedPageBreak/>
        <w:t>The Terms of Reference are subject to revision/update as per requirement of the Project based on planning trajectory, design changes, and lessons learned, to achieve effective results</w:t>
      </w:r>
    </w:p>
    <w:p w:rsidR="00BF74D9" w:rsidRPr="00AC7437" w:rsidRDefault="00BF74D9" w:rsidP="00BF74D9">
      <w:pPr>
        <w:rPr>
          <w:rFonts w:asciiTheme="minorHAnsi" w:hAnsiTheme="minorHAnsi" w:cstheme="minorHAnsi"/>
          <w:b/>
          <w:bCs/>
          <w:sz w:val="22"/>
          <w:szCs w:val="22"/>
        </w:rPr>
      </w:pPr>
      <w:r w:rsidRPr="00AC7437">
        <w:rPr>
          <w:rFonts w:asciiTheme="minorHAnsi" w:hAnsiTheme="minorHAnsi" w:cstheme="minorHAnsi"/>
          <w:b/>
          <w:sz w:val="22"/>
          <w:szCs w:val="22"/>
        </w:rPr>
        <w:br w:type="column"/>
      </w:r>
      <w:r w:rsidRPr="00AC7437">
        <w:rPr>
          <w:rFonts w:asciiTheme="minorHAnsi" w:hAnsiTheme="minorHAnsi" w:cstheme="minorHAnsi"/>
          <w:b/>
          <w:sz w:val="22"/>
          <w:szCs w:val="22"/>
        </w:rPr>
        <w:lastRenderedPageBreak/>
        <w:t xml:space="preserve">2. </w:t>
      </w:r>
      <w:r w:rsidRPr="00AC7437">
        <w:rPr>
          <w:rFonts w:asciiTheme="minorHAnsi" w:hAnsiTheme="minorHAnsi" w:cstheme="minorHAnsi"/>
          <w:b/>
          <w:bCs/>
          <w:sz w:val="22"/>
          <w:szCs w:val="22"/>
        </w:rPr>
        <w:t>Terms of Reference | Forestry Specialist</w:t>
      </w:r>
    </w:p>
    <w:p w:rsidR="00BF74D9" w:rsidRPr="00AC7437" w:rsidRDefault="00BF74D9" w:rsidP="00BF74D9">
      <w:pPr>
        <w:rPr>
          <w:rFonts w:asciiTheme="minorHAnsi" w:hAnsiTheme="minorHAnsi" w:cstheme="minorHAnsi"/>
          <w:b/>
          <w:bCs/>
          <w:sz w:val="22"/>
          <w:szCs w:val="22"/>
        </w:rPr>
      </w:pPr>
    </w:p>
    <w:tbl>
      <w:tblPr>
        <w:tblW w:w="0" w:type="auto"/>
        <w:shd w:val="clear" w:color="auto" w:fill="FFFFFF"/>
        <w:tblLook w:val="04A0"/>
      </w:tblPr>
      <w:tblGrid>
        <w:gridCol w:w="1808"/>
        <w:gridCol w:w="7221"/>
      </w:tblGrid>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Job Title:</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Forestry Specialist</w:t>
            </w:r>
          </w:p>
        </w:tc>
      </w:tr>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No. of positions:</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1</w:t>
            </w:r>
          </w:p>
        </w:tc>
      </w:tr>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Duty Station:</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Surkhet</w:t>
            </w:r>
          </w:p>
        </w:tc>
      </w:tr>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Mode of contract:</w:t>
            </w:r>
            <w:r w:rsidRPr="00AC7437">
              <w:rPr>
                <w:rFonts w:asciiTheme="minorHAnsi" w:hAnsiTheme="minorHAnsi" w:cstheme="minorHAnsi"/>
                <w:sz w:val="22"/>
                <w:szCs w:val="22"/>
              </w:rPr>
              <w:tab/>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 xml:space="preserve">Annual, with 3-month probation period, and extendable up to the project period based on satisfactory performance </w:t>
            </w:r>
          </w:p>
        </w:tc>
      </w:tr>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Reports to:</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Project Coordinator</w:t>
            </w:r>
          </w:p>
        </w:tc>
      </w:tr>
    </w:tbl>
    <w:p w:rsidR="00BF74D9" w:rsidRPr="00AC7437" w:rsidRDefault="00BF74D9" w:rsidP="00BF74D9">
      <w:pPr>
        <w:rPr>
          <w:rFonts w:asciiTheme="minorHAnsi" w:hAnsiTheme="minorHAnsi" w:cstheme="minorHAnsi"/>
          <w:b/>
          <w:sz w:val="22"/>
          <w:szCs w:val="22"/>
        </w:rPr>
      </w:pPr>
    </w:p>
    <w:p w:rsidR="00BF74D9" w:rsidRPr="00AC7437" w:rsidRDefault="00BF74D9" w:rsidP="00BF74D9">
      <w:pPr>
        <w:spacing w:after="120"/>
        <w:rPr>
          <w:rFonts w:asciiTheme="minorHAnsi" w:hAnsiTheme="minorHAnsi" w:cstheme="minorHAnsi"/>
          <w:b/>
          <w:sz w:val="22"/>
          <w:szCs w:val="22"/>
        </w:rPr>
      </w:pPr>
      <w:r w:rsidRPr="00AC7437">
        <w:rPr>
          <w:rFonts w:asciiTheme="minorHAnsi" w:hAnsiTheme="minorHAnsi" w:cstheme="minorHAnsi"/>
          <w:b/>
          <w:sz w:val="22"/>
          <w:szCs w:val="22"/>
        </w:rPr>
        <w:t>Purpose</w:t>
      </w:r>
    </w:p>
    <w:p w:rsidR="00BF74D9" w:rsidRPr="00AC7437" w:rsidRDefault="00BF74D9" w:rsidP="00D4190C">
      <w:pPr>
        <w:jc w:val="both"/>
        <w:rPr>
          <w:rFonts w:asciiTheme="minorHAnsi" w:hAnsiTheme="minorHAnsi" w:cstheme="minorHAnsi"/>
          <w:sz w:val="22"/>
          <w:szCs w:val="22"/>
        </w:rPr>
      </w:pPr>
      <w:r w:rsidRPr="00AC7437">
        <w:rPr>
          <w:rFonts w:asciiTheme="minorHAnsi" w:hAnsiTheme="minorHAnsi" w:cstheme="minorHAnsi"/>
          <w:sz w:val="22"/>
          <w:szCs w:val="22"/>
        </w:rPr>
        <w:t>To strengthen the capacities of the Adaptation for Smallholders in Hilly Areas (ASHA) Project Coordination Unit (PCU) and participating government and community institutions to facilitate effective project implementation, and to implement and oversee a climate adapted forestry and watershed programme at smallholder level in ASHA participating districts. The position will be based in Surkhet, with at least 50% field travel.</w:t>
      </w:r>
    </w:p>
    <w:p w:rsidR="00BF74D9" w:rsidRPr="00AC7437" w:rsidRDefault="00BF74D9" w:rsidP="00D4190C">
      <w:pPr>
        <w:keepNext/>
        <w:jc w:val="both"/>
        <w:rPr>
          <w:rFonts w:asciiTheme="minorHAnsi" w:hAnsiTheme="minorHAnsi" w:cstheme="minorHAnsi"/>
          <w:b/>
          <w:sz w:val="22"/>
          <w:szCs w:val="22"/>
        </w:rPr>
      </w:pPr>
    </w:p>
    <w:p w:rsidR="00BF74D9" w:rsidRPr="00AC7437" w:rsidRDefault="00BF74D9" w:rsidP="00BF74D9">
      <w:pPr>
        <w:keepNext/>
        <w:spacing w:after="120"/>
        <w:rPr>
          <w:rFonts w:asciiTheme="minorHAnsi" w:hAnsiTheme="minorHAnsi" w:cstheme="minorHAnsi"/>
          <w:b/>
          <w:sz w:val="22"/>
          <w:szCs w:val="22"/>
        </w:rPr>
      </w:pPr>
      <w:r w:rsidRPr="00AC7437">
        <w:rPr>
          <w:rFonts w:asciiTheme="minorHAnsi" w:hAnsiTheme="minorHAnsi" w:cstheme="minorHAnsi"/>
          <w:b/>
          <w:sz w:val="22"/>
          <w:szCs w:val="22"/>
        </w:rPr>
        <w:t xml:space="preserve">Key Responsibilities and Duties </w:t>
      </w:r>
    </w:p>
    <w:p w:rsidR="00BF74D9" w:rsidRPr="00AC7437" w:rsidRDefault="00BF74D9" w:rsidP="00BF74D9">
      <w:pPr>
        <w:keepNext/>
        <w:rPr>
          <w:rFonts w:asciiTheme="minorHAnsi" w:hAnsiTheme="minorHAnsi" w:cstheme="minorHAnsi"/>
          <w:sz w:val="22"/>
          <w:szCs w:val="22"/>
        </w:rPr>
      </w:pPr>
      <w:r w:rsidRPr="00AC7437">
        <w:rPr>
          <w:rFonts w:asciiTheme="minorHAnsi" w:hAnsiTheme="minorHAnsi" w:cstheme="minorHAnsi"/>
          <w:sz w:val="22"/>
          <w:szCs w:val="22"/>
        </w:rPr>
        <w:t>Maintaining a good understanding of the advances in the field of sustainable forestry and watershed management, with particular attention to the relevant technological, operational, institutional and other innovations and best practices at the local, national and global level, the responsibilities include (but are not limited to) the following:</w:t>
      </w:r>
    </w:p>
    <w:p w:rsidR="00BF74D9" w:rsidRPr="00AC7437" w:rsidRDefault="00BF74D9" w:rsidP="00BF74D9">
      <w:pPr>
        <w:keepNext/>
        <w:rPr>
          <w:rFonts w:asciiTheme="minorHAnsi" w:hAnsiTheme="minorHAnsi" w:cstheme="minorHAnsi"/>
          <w:sz w:val="22"/>
          <w:szCs w:val="22"/>
        </w:rPr>
      </w:pPr>
    </w:p>
    <w:p w:rsidR="00BF74D9" w:rsidRPr="00AC7437" w:rsidRDefault="00BF74D9" w:rsidP="00C432CF">
      <w:pPr>
        <w:pStyle w:val="ListParagraph"/>
        <w:numPr>
          <w:ilvl w:val="0"/>
          <w:numId w:val="76"/>
        </w:numPr>
        <w:spacing w:after="8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Provide technical support in the identification, prioritisation, designing and implementation of forestry and watershed related activities proposed in the LAPA, with attention to watershed/sub-watershed level plans linking upstream and downstream areas of the hydrological system;</w:t>
      </w:r>
    </w:p>
    <w:p w:rsidR="00BF74D9" w:rsidRPr="00AC7437" w:rsidRDefault="00BF74D9" w:rsidP="00C432CF">
      <w:pPr>
        <w:pStyle w:val="ListParagraph"/>
        <w:numPr>
          <w:ilvl w:val="0"/>
          <w:numId w:val="76"/>
        </w:numPr>
        <w:spacing w:after="8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Provide technical inputs to the District GIS Spatial Planning Unit in identifying and prioritizing the zoning of the land area according to land capability classes, land form and environmental sensitivity;</w:t>
      </w:r>
    </w:p>
    <w:p w:rsidR="00BF74D9" w:rsidRPr="00AC7437" w:rsidRDefault="00BF74D9" w:rsidP="00C432CF">
      <w:pPr>
        <w:pStyle w:val="ListParagraph"/>
        <w:numPr>
          <w:ilvl w:val="0"/>
          <w:numId w:val="76"/>
        </w:numPr>
        <w:spacing w:after="8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Support the district forestry and/or soil and watershed officers to ensure that Local Adaptation Plan of Actions (LAPA) activities, prioritized by target beneficiaries, are implemented effectively and on a timely basis, with adequate technical support to beneficiary groups engaged in forestry activities;</w:t>
      </w:r>
    </w:p>
    <w:p w:rsidR="00BF74D9" w:rsidRPr="00AC7437" w:rsidRDefault="00BF74D9" w:rsidP="00C432CF">
      <w:pPr>
        <w:pStyle w:val="PlainText"/>
        <w:numPr>
          <w:ilvl w:val="0"/>
          <w:numId w:val="76"/>
        </w:numPr>
        <w:spacing w:after="80" w:line="240" w:lineRule="auto"/>
        <w:ind w:left="360"/>
        <w:rPr>
          <w:rFonts w:asciiTheme="minorHAnsi" w:hAnsiTheme="minorHAnsi" w:cstheme="minorHAnsi"/>
          <w:sz w:val="22"/>
          <w:szCs w:val="22"/>
        </w:rPr>
      </w:pPr>
      <w:r w:rsidRPr="00AC7437">
        <w:rPr>
          <w:rFonts w:asciiTheme="minorHAnsi" w:hAnsiTheme="minorHAnsi" w:cstheme="minorHAnsi"/>
          <w:sz w:val="22"/>
          <w:szCs w:val="22"/>
        </w:rPr>
        <w:t>Ensure forestry and watershed concerns are integrated into important project activities, including but not limited to LAPAs, Participatory Scenario Development (PSD), sub-watershed plans, and Climate Change Adaptation (CCA) Toolbox;</w:t>
      </w:r>
    </w:p>
    <w:p w:rsidR="00BF74D9" w:rsidRPr="00AC7437" w:rsidRDefault="00BF74D9" w:rsidP="00C432CF">
      <w:pPr>
        <w:pStyle w:val="ListParagraph"/>
        <w:numPr>
          <w:ilvl w:val="0"/>
          <w:numId w:val="76"/>
        </w:numPr>
        <w:spacing w:after="8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In coordination with relevant district offices, support activities to strengthen the capacity of District Forest Office (DFO) and/or District Soil Conservation Office (DSCO) staff, forestry officers and service providers in target districts, to facilitate the implementation of LAPA prioritized forestry activities through trainings and workshops linking upstream-downstream in watershed/sub-watershed areas or river system;</w:t>
      </w:r>
    </w:p>
    <w:p w:rsidR="00BF74D9" w:rsidRPr="00AC7437" w:rsidRDefault="00BF74D9" w:rsidP="00C432CF">
      <w:pPr>
        <w:pStyle w:val="ListParagraph"/>
        <w:numPr>
          <w:ilvl w:val="0"/>
          <w:numId w:val="76"/>
        </w:numPr>
        <w:spacing w:after="8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Work in close coordination with PCU technical staff to ensure forestry/watershed activities are climate smart and/or climate proof, paying close attention to preventing mal-adaptation;</w:t>
      </w:r>
    </w:p>
    <w:p w:rsidR="00BF74D9" w:rsidRPr="00AC7437" w:rsidRDefault="00BF74D9" w:rsidP="00C432CF">
      <w:pPr>
        <w:pStyle w:val="ListParagraph"/>
        <w:numPr>
          <w:ilvl w:val="0"/>
          <w:numId w:val="76"/>
        </w:numPr>
        <w:spacing w:after="8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lastRenderedPageBreak/>
        <w:t>Ensure the production and dissemination of forestry/watershed related knowledge, including manuals and videos, for training of beneficiaries as well as district forestry/watershed officers;</w:t>
      </w:r>
    </w:p>
    <w:p w:rsidR="00BF74D9" w:rsidRPr="00AC7437" w:rsidRDefault="00BF74D9" w:rsidP="00C432CF">
      <w:pPr>
        <w:pStyle w:val="ListParagraph"/>
        <w:numPr>
          <w:ilvl w:val="0"/>
          <w:numId w:val="76"/>
        </w:numPr>
        <w:spacing w:after="8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In collaboration with the Climate Change Specialist, M&amp;E and KM Specialist contribute to the preparation of the annual work plan and budget and prepare trimester performance reports indicating the achieve</w:t>
      </w:r>
      <w:r w:rsidR="00F728FC">
        <w:rPr>
          <w:rFonts w:asciiTheme="minorHAnsi" w:hAnsiTheme="minorHAnsi" w:cstheme="minorHAnsi"/>
          <w:sz w:val="22"/>
          <w:szCs w:val="22"/>
        </w:rPr>
        <w:t xml:space="preserve"> </w:t>
      </w:r>
      <w:r w:rsidRPr="00AC7437">
        <w:rPr>
          <w:rFonts w:asciiTheme="minorHAnsi" w:hAnsiTheme="minorHAnsi" w:cstheme="minorHAnsi"/>
          <w:sz w:val="22"/>
          <w:szCs w:val="22"/>
        </w:rPr>
        <w:t>ment of work plan targets and corresponding expenditures, as well as knowledge products exploring and analyzing forestry/watershed-related adaptation practices with potential for scaling up linking upstream-downstream in watershed/sub-watershed areas or river system;</w:t>
      </w:r>
    </w:p>
    <w:p w:rsidR="00BF74D9" w:rsidRPr="00AC7437" w:rsidRDefault="00BF74D9" w:rsidP="00C432CF">
      <w:pPr>
        <w:pStyle w:val="ListParagraph"/>
        <w:numPr>
          <w:ilvl w:val="0"/>
          <w:numId w:val="76"/>
        </w:numPr>
        <w:spacing w:after="8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Participate in annual or other periodic meetings and supervision missions with ASHA stakeholders at the district, regional and national level, with direction from the ASHA Project Coordinator;</w:t>
      </w:r>
    </w:p>
    <w:p w:rsidR="00BF74D9" w:rsidRPr="00AC7437" w:rsidRDefault="00BF74D9" w:rsidP="00C432CF">
      <w:pPr>
        <w:pStyle w:val="ListParagraph"/>
        <w:numPr>
          <w:ilvl w:val="0"/>
          <w:numId w:val="76"/>
        </w:numPr>
        <w:spacing w:after="8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In collaboration with the Procurement Specialist, finalize the terms and conditions under which competitive grants will be selected and approved under the LAPA process;</w:t>
      </w:r>
    </w:p>
    <w:p w:rsidR="00BF74D9" w:rsidRPr="00AC7437" w:rsidRDefault="00BF74D9" w:rsidP="00C432CF">
      <w:pPr>
        <w:pStyle w:val="ListParagraph"/>
        <w:numPr>
          <w:ilvl w:val="0"/>
          <w:numId w:val="76"/>
        </w:numPr>
        <w:spacing w:after="8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In collaboration with the Procurement Specialist, schedule and facilitate the PCU level forestry/watershed related procurement, including the purchase of seedlings, gabion wire and required equipment;</w:t>
      </w:r>
    </w:p>
    <w:p w:rsidR="00BF74D9" w:rsidRPr="00AC7437" w:rsidRDefault="00BF74D9" w:rsidP="00C432CF">
      <w:pPr>
        <w:pStyle w:val="PlainText"/>
        <w:numPr>
          <w:ilvl w:val="0"/>
          <w:numId w:val="76"/>
        </w:numPr>
        <w:spacing w:after="80" w:line="240" w:lineRule="auto"/>
        <w:ind w:left="360"/>
        <w:rPr>
          <w:rFonts w:asciiTheme="minorHAnsi" w:hAnsiTheme="minorHAnsi" w:cstheme="minorHAnsi"/>
          <w:sz w:val="22"/>
          <w:szCs w:val="22"/>
        </w:rPr>
      </w:pPr>
      <w:r w:rsidRPr="00AC7437">
        <w:rPr>
          <w:rFonts w:asciiTheme="minorHAnsi" w:hAnsiTheme="minorHAnsi" w:cstheme="minorHAnsi"/>
          <w:sz w:val="22"/>
          <w:szCs w:val="22"/>
        </w:rPr>
        <w:t>Assist in M&amp;E and KM of the respective field, with particular attention to CC, GESI, and CCA policy engagement;</w:t>
      </w:r>
    </w:p>
    <w:p w:rsidR="00BF74D9" w:rsidRPr="00AC7437" w:rsidRDefault="00BF74D9" w:rsidP="00C432CF">
      <w:pPr>
        <w:pStyle w:val="PlainText"/>
        <w:numPr>
          <w:ilvl w:val="0"/>
          <w:numId w:val="76"/>
        </w:numPr>
        <w:spacing w:after="80" w:line="240" w:lineRule="auto"/>
        <w:ind w:left="360"/>
        <w:rPr>
          <w:rFonts w:asciiTheme="minorHAnsi" w:hAnsiTheme="minorHAnsi" w:cstheme="minorHAnsi"/>
          <w:sz w:val="22"/>
          <w:szCs w:val="22"/>
        </w:rPr>
      </w:pPr>
      <w:r w:rsidRPr="00AC7437">
        <w:rPr>
          <w:rFonts w:asciiTheme="minorHAnsi" w:hAnsiTheme="minorHAnsi" w:cstheme="minorHAnsi"/>
          <w:sz w:val="22"/>
          <w:szCs w:val="22"/>
        </w:rPr>
        <w:t>Support in the assessment of national as well as project policies and processes, providing recommendations to improve project performance, and to make field implementation practical and effective;</w:t>
      </w:r>
    </w:p>
    <w:p w:rsidR="00BF74D9" w:rsidRPr="00AC7437" w:rsidRDefault="00BF74D9" w:rsidP="00C432CF">
      <w:pPr>
        <w:pStyle w:val="PlainText"/>
        <w:numPr>
          <w:ilvl w:val="0"/>
          <w:numId w:val="76"/>
        </w:numPr>
        <w:spacing w:after="80" w:line="240" w:lineRule="auto"/>
        <w:ind w:left="360"/>
        <w:rPr>
          <w:rFonts w:asciiTheme="minorHAnsi" w:hAnsiTheme="minorHAnsi" w:cstheme="minorHAnsi"/>
          <w:sz w:val="22"/>
          <w:szCs w:val="22"/>
        </w:rPr>
      </w:pPr>
      <w:r w:rsidRPr="00AC7437">
        <w:rPr>
          <w:rFonts w:asciiTheme="minorHAnsi" w:hAnsiTheme="minorHAnsi" w:cstheme="minorHAnsi"/>
          <w:sz w:val="22"/>
          <w:szCs w:val="22"/>
        </w:rPr>
        <w:t>Provide technical support to other IFAD funded projects in Nepal with direction from ASHA Project Coordinator;</w:t>
      </w:r>
    </w:p>
    <w:p w:rsidR="00BF74D9" w:rsidRPr="00AC7437" w:rsidRDefault="00BF74D9" w:rsidP="00C432CF">
      <w:pPr>
        <w:pStyle w:val="PlainText"/>
        <w:numPr>
          <w:ilvl w:val="0"/>
          <w:numId w:val="76"/>
        </w:numPr>
        <w:spacing w:after="80" w:line="240" w:lineRule="auto"/>
        <w:ind w:left="360"/>
        <w:rPr>
          <w:rFonts w:asciiTheme="minorHAnsi" w:hAnsiTheme="minorHAnsi" w:cstheme="minorHAnsi"/>
          <w:sz w:val="22"/>
          <w:szCs w:val="22"/>
        </w:rPr>
      </w:pPr>
      <w:r w:rsidRPr="00AC7437">
        <w:rPr>
          <w:rFonts w:asciiTheme="minorHAnsi" w:hAnsiTheme="minorHAnsi" w:cstheme="minorHAnsi"/>
          <w:sz w:val="22"/>
          <w:szCs w:val="22"/>
        </w:rPr>
        <w:t>Other tasks as directed by PC.</w:t>
      </w:r>
    </w:p>
    <w:p w:rsidR="00BF74D9" w:rsidRPr="00AC7437" w:rsidRDefault="00BF74D9" w:rsidP="00BF74D9">
      <w:pPr>
        <w:rPr>
          <w:rFonts w:asciiTheme="minorHAnsi" w:hAnsiTheme="minorHAnsi" w:cstheme="minorHAnsi"/>
          <w:b/>
          <w:sz w:val="22"/>
          <w:szCs w:val="22"/>
        </w:rPr>
      </w:pPr>
    </w:p>
    <w:p w:rsidR="00BF74D9" w:rsidRPr="00AC7437" w:rsidRDefault="00BF74D9" w:rsidP="00BF74D9">
      <w:pPr>
        <w:spacing w:after="120"/>
        <w:rPr>
          <w:rFonts w:asciiTheme="minorHAnsi" w:hAnsiTheme="minorHAnsi" w:cstheme="minorHAnsi"/>
          <w:b/>
          <w:sz w:val="22"/>
          <w:szCs w:val="22"/>
        </w:rPr>
      </w:pPr>
      <w:r w:rsidRPr="00AC7437">
        <w:rPr>
          <w:rFonts w:asciiTheme="minorHAnsi" w:hAnsiTheme="minorHAnsi" w:cstheme="minorHAnsi"/>
          <w:b/>
          <w:sz w:val="22"/>
          <w:szCs w:val="22"/>
        </w:rPr>
        <w:t>Minimum Qualification and Experience</w:t>
      </w:r>
    </w:p>
    <w:p w:rsidR="00BF74D9" w:rsidRPr="00AC7437" w:rsidRDefault="00BF74D9" w:rsidP="00C432CF">
      <w:pPr>
        <w:numPr>
          <w:ilvl w:val="0"/>
          <w:numId w:val="73"/>
        </w:numPr>
        <w:spacing w:after="80" w:line="240" w:lineRule="auto"/>
        <w:ind w:left="357" w:hanging="357"/>
        <w:rPr>
          <w:rFonts w:asciiTheme="minorHAnsi" w:hAnsiTheme="minorHAnsi" w:cstheme="minorHAnsi"/>
          <w:sz w:val="22"/>
          <w:szCs w:val="22"/>
        </w:rPr>
      </w:pPr>
      <w:r w:rsidRPr="00AC7437">
        <w:rPr>
          <w:rFonts w:asciiTheme="minorHAnsi" w:hAnsiTheme="minorHAnsi" w:cstheme="minorHAnsi"/>
          <w:sz w:val="22"/>
          <w:szCs w:val="22"/>
        </w:rPr>
        <w:t>Masters degree in forestry, watershed management, natural resource management, or related discipline</w:t>
      </w:r>
    </w:p>
    <w:p w:rsidR="00BF74D9" w:rsidRPr="00AC7437" w:rsidRDefault="00BF74D9" w:rsidP="00C432CF">
      <w:pPr>
        <w:numPr>
          <w:ilvl w:val="0"/>
          <w:numId w:val="73"/>
        </w:numPr>
        <w:spacing w:after="80" w:line="240" w:lineRule="auto"/>
        <w:ind w:left="357" w:hanging="357"/>
        <w:rPr>
          <w:rFonts w:asciiTheme="minorHAnsi" w:hAnsiTheme="minorHAnsi" w:cstheme="minorHAnsi"/>
          <w:sz w:val="22"/>
          <w:szCs w:val="22"/>
        </w:rPr>
      </w:pPr>
      <w:r w:rsidRPr="00AC7437">
        <w:rPr>
          <w:rFonts w:asciiTheme="minorHAnsi" w:hAnsiTheme="minorHAnsi" w:cstheme="minorHAnsi"/>
          <w:sz w:val="22"/>
          <w:szCs w:val="22"/>
        </w:rPr>
        <w:t>At least 7 years of professional experience in forest/watershed management, with at least 3 years experiences in the senior level and at least 3 years work experience at the field level</w:t>
      </w:r>
    </w:p>
    <w:p w:rsidR="00BF74D9" w:rsidRPr="00AC7437" w:rsidRDefault="00BF74D9" w:rsidP="00C432CF">
      <w:pPr>
        <w:numPr>
          <w:ilvl w:val="0"/>
          <w:numId w:val="73"/>
        </w:numPr>
        <w:spacing w:after="80" w:line="240" w:lineRule="auto"/>
        <w:ind w:left="357" w:hanging="357"/>
        <w:rPr>
          <w:rFonts w:asciiTheme="minorHAnsi" w:hAnsiTheme="minorHAnsi" w:cstheme="minorHAnsi"/>
          <w:sz w:val="22"/>
          <w:szCs w:val="22"/>
        </w:rPr>
      </w:pPr>
      <w:r w:rsidRPr="00AC7437">
        <w:rPr>
          <w:rFonts w:asciiTheme="minorHAnsi" w:hAnsiTheme="minorHAnsi" w:cstheme="minorHAnsi"/>
          <w:sz w:val="22"/>
          <w:szCs w:val="22"/>
        </w:rPr>
        <w:t>Excellent knowledge of local, national and global innovations in climate adapted forestry and watershed management</w:t>
      </w:r>
    </w:p>
    <w:p w:rsidR="00BF74D9" w:rsidRPr="00AC7437" w:rsidRDefault="00BF74D9" w:rsidP="00C432CF">
      <w:pPr>
        <w:numPr>
          <w:ilvl w:val="0"/>
          <w:numId w:val="73"/>
        </w:numPr>
        <w:spacing w:after="80" w:line="240" w:lineRule="auto"/>
        <w:ind w:left="360"/>
        <w:rPr>
          <w:rFonts w:asciiTheme="minorHAnsi" w:hAnsiTheme="minorHAnsi" w:cstheme="minorHAnsi"/>
          <w:sz w:val="22"/>
          <w:szCs w:val="22"/>
        </w:rPr>
      </w:pPr>
      <w:r w:rsidRPr="00AC7437">
        <w:rPr>
          <w:rFonts w:asciiTheme="minorHAnsi" w:hAnsiTheme="minorHAnsi" w:cstheme="minorHAnsi"/>
          <w:sz w:val="22"/>
          <w:szCs w:val="22"/>
        </w:rPr>
        <w:t xml:space="preserve">Extensive experience in institutional strengthening and participatory processes at the smallholder level </w:t>
      </w:r>
    </w:p>
    <w:p w:rsidR="00BF74D9" w:rsidRPr="00AC7437" w:rsidRDefault="00BF74D9" w:rsidP="00C432CF">
      <w:pPr>
        <w:numPr>
          <w:ilvl w:val="0"/>
          <w:numId w:val="73"/>
        </w:numPr>
        <w:spacing w:after="80" w:line="240" w:lineRule="auto"/>
        <w:ind w:left="360"/>
        <w:rPr>
          <w:rFonts w:asciiTheme="minorHAnsi" w:hAnsiTheme="minorHAnsi" w:cstheme="minorHAnsi"/>
          <w:sz w:val="22"/>
          <w:szCs w:val="22"/>
        </w:rPr>
      </w:pPr>
      <w:r w:rsidRPr="00AC7437">
        <w:rPr>
          <w:rFonts w:asciiTheme="minorHAnsi" w:eastAsia="MS Mincho" w:hAnsiTheme="minorHAnsi" w:cstheme="minorHAnsi"/>
          <w:kern w:val="2"/>
          <w:sz w:val="22"/>
          <w:szCs w:val="22"/>
        </w:rPr>
        <w:t xml:space="preserve">Proficiency in computer, information and communication technology </w:t>
      </w:r>
    </w:p>
    <w:p w:rsidR="00BF74D9" w:rsidRPr="00AC7437" w:rsidRDefault="00BF74D9" w:rsidP="00C432CF">
      <w:pPr>
        <w:numPr>
          <w:ilvl w:val="0"/>
          <w:numId w:val="73"/>
        </w:numPr>
        <w:spacing w:after="80" w:line="240" w:lineRule="auto"/>
        <w:ind w:left="360"/>
        <w:rPr>
          <w:rFonts w:asciiTheme="minorHAnsi" w:hAnsiTheme="minorHAnsi" w:cstheme="minorHAnsi"/>
          <w:sz w:val="22"/>
          <w:szCs w:val="22"/>
        </w:rPr>
      </w:pPr>
      <w:r w:rsidRPr="00AC7437">
        <w:rPr>
          <w:rFonts w:asciiTheme="minorHAnsi" w:eastAsia="MS Mincho" w:hAnsiTheme="minorHAnsi" w:cstheme="minorHAnsi"/>
          <w:kern w:val="2"/>
          <w:sz w:val="22"/>
          <w:szCs w:val="22"/>
        </w:rPr>
        <w:t>Fluency in written and spoken English and Nepali</w:t>
      </w:r>
    </w:p>
    <w:p w:rsidR="00BF74D9" w:rsidRPr="00AC7437" w:rsidRDefault="00BF74D9" w:rsidP="00BF74D9">
      <w:pPr>
        <w:rPr>
          <w:rFonts w:asciiTheme="minorHAnsi" w:hAnsiTheme="minorHAnsi" w:cstheme="minorHAnsi"/>
          <w:sz w:val="22"/>
          <w:szCs w:val="22"/>
        </w:rPr>
      </w:pPr>
    </w:p>
    <w:p w:rsidR="00BF74D9" w:rsidRPr="00AC7437" w:rsidRDefault="00BF74D9" w:rsidP="00BF74D9">
      <w:pPr>
        <w:spacing w:after="120"/>
        <w:rPr>
          <w:rFonts w:asciiTheme="minorHAnsi" w:hAnsiTheme="minorHAnsi" w:cstheme="minorHAnsi"/>
          <w:b/>
          <w:bCs/>
          <w:sz w:val="22"/>
          <w:szCs w:val="22"/>
        </w:rPr>
      </w:pPr>
      <w:r w:rsidRPr="00AC7437">
        <w:rPr>
          <w:rFonts w:asciiTheme="minorHAnsi" w:hAnsiTheme="minorHAnsi" w:cstheme="minorHAnsi"/>
          <w:b/>
          <w:bCs/>
          <w:sz w:val="22"/>
          <w:szCs w:val="22"/>
        </w:rPr>
        <w:t>Benefits and Remuneration</w:t>
      </w:r>
    </w:p>
    <w:p w:rsidR="00BF74D9" w:rsidRPr="00AC7437" w:rsidRDefault="00BF74D9" w:rsidP="00BF74D9">
      <w:pPr>
        <w:keepNext/>
        <w:spacing w:after="120"/>
        <w:rPr>
          <w:rFonts w:asciiTheme="minorHAnsi" w:hAnsiTheme="minorHAnsi" w:cstheme="minorHAnsi"/>
          <w:bCs/>
          <w:sz w:val="22"/>
          <w:szCs w:val="22"/>
        </w:rPr>
      </w:pPr>
      <w:r w:rsidRPr="00AC7437">
        <w:rPr>
          <w:rFonts w:asciiTheme="minorHAnsi" w:hAnsiTheme="minorHAnsi" w:cstheme="minorHAnsi"/>
          <w:sz w:val="22"/>
          <w:szCs w:val="22"/>
        </w:rPr>
        <w:t xml:space="preserve">Salary, allowance and leave: </w:t>
      </w:r>
      <w:r w:rsidRPr="00AC7437">
        <w:rPr>
          <w:rFonts w:asciiTheme="minorHAnsi" w:hAnsiTheme="minorHAnsi" w:cstheme="minorHAnsi"/>
          <w:bCs/>
          <w:sz w:val="22"/>
          <w:szCs w:val="22"/>
        </w:rPr>
        <w:t xml:space="preserve"> As stated in the Working Procedure for Recruitment </w:t>
      </w:r>
    </w:p>
    <w:p w:rsidR="00BF74D9" w:rsidRPr="00AC7437" w:rsidRDefault="00BF74D9" w:rsidP="00BF74D9">
      <w:pPr>
        <w:rPr>
          <w:rFonts w:asciiTheme="minorHAnsi" w:hAnsiTheme="minorHAnsi" w:cstheme="minorHAnsi"/>
          <w:b/>
          <w:bCs/>
          <w:sz w:val="22"/>
          <w:szCs w:val="22"/>
        </w:rPr>
      </w:pPr>
      <w:r w:rsidRPr="00AC7437">
        <w:rPr>
          <w:rFonts w:asciiTheme="minorHAnsi" w:hAnsiTheme="minorHAnsi" w:cstheme="minorHAnsi"/>
          <w:b/>
          <w:bCs/>
          <w:sz w:val="22"/>
          <w:szCs w:val="22"/>
        </w:rPr>
        <w:t>Performance Assessment</w:t>
      </w:r>
    </w:p>
    <w:p w:rsidR="00BF74D9" w:rsidRPr="00F728FC" w:rsidRDefault="00BF74D9" w:rsidP="00BF74D9">
      <w:pPr>
        <w:rPr>
          <w:rFonts w:asciiTheme="minorHAnsi" w:hAnsiTheme="minorHAnsi" w:cstheme="minorHAnsi"/>
          <w:b/>
          <w:bCs/>
          <w:sz w:val="6"/>
          <w:szCs w:val="22"/>
        </w:rPr>
      </w:pP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performance assessment of the consultant will be based on the quality and timely completion of or contributions to Project outputs and activities, including, but not limited to, the following:</w:t>
      </w:r>
    </w:p>
    <w:p w:rsidR="00BF74D9" w:rsidRPr="00AC7437" w:rsidRDefault="00BF74D9" w:rsidP="00BF74D9">
      <w:pPr>
        <w:rPr>
          <w:rFonts w:asciiTheme="minorHAnsi" w:hAnsiTheme="minorHAnsi" w:cstheme="minorHAnsi"/>
          <w:sz w:val="22"/>
          <w:szCs w:val="22"/>
        </w:rPr>
      </w:pPr>
    </w:p>
    <w:p w:rsidR="00BF74D9" w:rsidRPr="00AC7437" w:rsidRDefault="00BF74D9" w:rsidP="00C432CF">
      <w:pPr>
        <w:pStyle w:val="ListParagraph"/>
        <w:numPr>
          <w:ilvl w:val="0"/>
          <w:numId w:val="98"/>
        </w:numPr>
        <w:spacing w:before="80" w:line="240" w:lineRule="auto"/>
        <w:ind w:left="360"/>
        <w:rPr>
          <w:rFonts w:asciiTheme="minorHAnsi" w:hAnsiTheme="minorHAnsi" w:cstheme="minorHAnsi"/>
          <w:sz w:val="22"/>
          <w:szCs w:val="22"/>
        </w:rPr>
      </w:pPr>
      <w:r w:rsidRPr="00AC7437">
        <w:rPr>
          <w:rFonts w:asciiTheme="minorHAnsi" w:hAnsiTheme="minorHAnsi" w:cstheme="minorHAnsi"/>
          <w:sz w:val="22"/>
          <w:szCs w:val="22"/>
        </w:rPr>
        <w:lastRenderedPageBreak/>
        <w:t>As guided by the LAPAs, provide effective technical support to smallholder farmers in adopting climate smart sustainable resource management practices and systems that enhance both production and profit</w:t>
      </w:r>
    </w:p>
    <w:p w:rsidR="00BF74D9" w:rsidRPr="00AC7437" w:rsidRDefault="00BF74D9" w:rsidP="00C432CF">
      <w:pPr>
        <w:pStyle w:val="ListParagraph"/>
        <w:numPr>
          <w:ilvl w:val="0"/>
          <w:numId w:val="98"/>
        </w:numPr>
        <w:spacing w:before="80" w:line="240" w:lineRule="auto"/>
        <w:ind w:left="360"/>
        <w:rPr>
          <w:rFonts w:asciiTheme="minorHAnsi" w:hAnsiTheme="minorHAnsi" w:cstheme="minorHAnsi"/>
          <w:sz w:val="22"/>
          <w:szCs w:val="22"/>
        </w:rPr>
      </w:pPr>
      <w:r w:rsidRPr="00AC7437">
        <w:rPr>
          <w:rFonts w:asciiTheme="minorHAnsi" w:hAnsiTheme="minorHAnsi" w:cstheme="minorHAnsi"/>
          <w:sz w:val="22"/>
          <w:szCs w:val="22"/>
        </w:rPr>
        <w:t>Provide technical support to ensure the project climate adaptation research programme with NARC addresses issues and produces results that are relevant to field realities</w:t>
      </w:r>
    </w:p>
    <w:p w:rsidR="00BF74D9" w:rsidRPr="00AC7437" w:rsidRDefault="00BF74D9" w:rsidP="00C432CF">
      <w:pPr>
        <w:pStyle w:val="ListParagraph"/>
        <w:numPr>
          <w:ilvl w:val="0"/>
          <w:numId w:val="98"/>
        </w:numPr>
        <w:spacing w:before="80" w:line="240" w:lineRule="auto"/>
        <w:ind w:left="360"/>
        <w:rPr>
          <w:rFonts w:asciiTheme="minorHAnsi" w:hAnsiTheme="minorHAnsi" w:cstheme="minorHAnsi"/>
          <w:sz w:val="22"/>
          <w:szCs w:val="22"/>
        </w:rPr>
      </w:pPr>
      <w:r w:rsidRPr="00AC7437">
        <w:rPr>
          <w:rFonts w:asciiTheme="minorHAnsi" w:hAnsiTheme="minorHAnsi" w:cstheme="minorHAnsi"/>
          <w:sz w:val="22"/>
          <w:szCs w:val="22"/>
        </w:rPr>
        <w:t>Contribute to the development and regular updating of the CCA toolbox and extension material by the identification, analysis and selection of best practices observed in the field and elsewhere</w:t>
      </w:r>
    </w:p>
    <w:p w:rsidR="00BF74D9" w:rsidRPr="00AC7437" w:rsidRDefault="00BF74D9" w:rsidP="00C432CF">
      <w:pPr>
        <w:pStyle w:val="ListParagraph"/>
        <w:keepNext/>
        <w:numPr>
          <w:ilvl w:val="0"/>
          <w:numId w:val="98"/>
        </w:numPr>
        <w:spacing w:before="80" w:after="120" w:line="240" w:lineRule="auto"/>
        <w:ind w:left="360"/>
        <w:jc w:val="both"/>
        <w:rPr>
          <w:rFonts w:asciiTheme="minorHAnsi" w:hAnsiTheme="minorHAnsi" w:cstheme="minorHAnsi"/>
          <w:sz w:val="22"/>
          <w:szCs w:val="22"/>
        </w:rPr>
      </w:pPr>
      <w:r w:rsidRPr="00AC7437">
        <w:rPr>
          <w:rFonts w:asciiTheme="minorHAnsi" w:hAnsiTheme="minorHAnsi" w:cstheme="minorHAnsi"/>
          <w:sz w:val="22"/>
          <w:szCs w:val="22"/>
        </w:rPr>
        <w:t>Support preparing GIS based sub-watershed plans for LAPA enhancement</w:t>
      </w:r>
    </w:p>
    <w:p w:rsidR="00BF74D9" w:rsidRPr="00AC7437" w:rsidRDefault="00BF74D9" w:rsidP="00C432CF">
      <w:pPr>
        <w:pStyle w:val="ListParagraph"/>
        <w:numPr>
          <w:ilvl w:val="0"/>
          <w:numId w:val="98"/>
        </w:numPr>
        <w:spacing w:before="80" w:line="240" w:lineRule="auto"/>
        <w:ind w:left="360"/>
        <w:rPr>
          <w:rFonts w:asciiTheme="minorHAnsi" w:hAnsiTheme="minorHAnsi" w:cstheme="minorHAnsi"/>
          <w:sz w:val="22"/>
          <w:szCs w:val="22"/>
        </w:rPr>
      </w:pPr>
      <w:r w:rsidRPr="00AC7437">
        <w:rPr>
          <w:rFonts w:asciiTheme="minorHAnsi" w:hAnsiTheme="minorHAnsi" w:cstheme="minorHAnsi"/>
          <w:sz w:val="22"/>
          <w:szCs w:val="22"/>
        </w:rPr>
        <w:t xml:space="preserve">Support preparing Annual Work Plan and Budget, Trimester and Annual Progress Reports, IFAD RIMS M&amp;E </w:t>
      </w:r>
    </w:p>
    <w:p w:rsidR="00BF74D9" w:rsidRPr="00AC7437" w:rsidRDefault="00BF74D9" w:rsidP="00BF74D9">
      <w:pPr>
        <w:rPr>
          <w:rFonts w:asciiTheme="minorHAnsi" w:hAnsiTheme="minorHAnsi" w:cstheme="minorHAnsi"/>
          <w:sz w:val="22"/>
          <w:szCs w:val="22"/>
        </w:rPr>
      </w:pP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Project reserves the right to terminate the contract if the performance of the consultant is assessed as being unsatisfactory</w:t>
      </w:r>
    </w:p>
    <w:p w:rsidR="00BF74D9" w:rsidRPr="00AC7437" w:rsidRDefault="00BF74D9" w:rsidP="00BF74D9">
      <w:pPr>
        <w:rPr>
          <w:rFonts w:asciiTheme="minorHAnsi" w:hAnsiTheme="minorHAnsi" w:cstheme="minorHAnsi"/>
          <w:sz w:val="22"/>
          <w:szCs w:val="22"/>
        </w:rPr>
      </w:pP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Terms of Reference are subject to revision/update as per requirement of the Project based on planning trajectory, design changes, and lessons learned, to achieve effective results</w:t>
      </w:r>
    </w:p>
    <w:p w:rsidR="00BF74D9" w:rsidRPr="00AC7437" w:rsidRDefault="00BF74D9" w:rsidP="00BF74D9">
      <w:pPr>
        <w:rPr>
          <w:rFonts w:asciiTheme="minorHAnsi" w:hAnsiTheme="minorHAnsi" w:cstheme="minorHAnsi"/>
          <w:b/>
          <w:bCs/>
          <w:sz w:val="22"/>
          <w:szCs w:val="22"/>
        </w:rPr>
      </w:pPr>
      <w:r w:rsidRPr="00AC7437">
        <w:rPr>
          <w:rFonts w:asciiTheme="minorHAnsi" w:hAnsiTheme="minorHAnsi"/>
          <w:b/>
          <w:bCs/>
          <w:sz w:val="22"/>
          <w:szCs w:val="22"/>
        </w:rPr>
        <w:br w:type="column"/>
      </w:r>
      <w:r w:rsidRPr="00AC7437">
        <w:rPr>
          <w:rFonts w:asciiTheme="minorHAnsi" w:hAnsiTheme="minorHAnsi" w:cstheme="minorHAnsi"/>
          <w:b/>
          <w:bCs/>
          <w:sz w:val="22"/>
          <w:szCs w:val="22"/>
        </w:rPr>
        <w:lastRenderedPageBreak/>
        <w:t>3. Terms of Reference | Livestock Specialist</w:t>
      </w:r>
    </w:p>
    <w:p w:rsidR="00BF74D9" w:rsidRPr="00AC7437" w:rsidRDefault="00BF74D9" w:rsidP="00BF74D9">
      <w:pPr>
        <w:pStyle w:val="ListParagraph"/>
        <w:contextualSpacing w:val="0"/>
        <w:rPr>
          <w:rFonts w:asciiTheme="minorHAnsi" w:hAnsiTheme="minorHAnsi" w:cstheme="minorHAnsi"/>
          <w:sz w:val="22"/>
          <w:szCs w:val="22"/>
        </w:rPr>
      </w:pPr>
    </w:p>
    <w:tbl>
      <w:tblPr>
        <w:tblW w:w="0" w:type="auto"/>
        <w:shd w:val="clear" w:color="auto" w:fill="FFFFFF"/>
        <w:tblLook w:val="04A0"/>
      </w:tblPr>
      <w:tblGrid>
        <w:gridCol w:w="1808"/>
        <w:gridCol w:w="7221"/>
      </w:tblGrid>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Job Title:</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Livestock Specialist</w:t>
            </w:r>
          </w:p>
        </w:tc>
      </w:tr>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No. of positions:</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1</w:t>
            </w:r>
          </w:p>
        </w:tc>
      </w:tr>
      <w:tr w:rsidR="00BF74D9" w:rsidRPr="00AC7437" w:rsidTr="007022F8">
        <w:tc>
          <w:tcPr>
            <w:tcW w:w="1808" w:type="dxa"/>
            <w:shd w:val="clear" w:color="auto" w:fill="FFFFFF"/>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Duty station:</w:t>
            </w:r>
          </w:p>
        </w:tc>
        <w:tc>
          <w:tcPr>
            <w:tcW w:w="7221" w:type="dxa"/>
            <w:shd w:val="clear" w:color="auto" w:fill="FFFFFF"/>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Surkhet</w:t>
            </w:r>
          </w:p>
        </w:tc>
      </w:tr>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Mode of contact:</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Annual, with 3-month probation period, and extendable up to the project period based on satisfactory performance</w:t>
            </w:r>
          </w:p>
        </w:tc>
      </w:tr>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Reports to:</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Project Coordinator</w:t>
            </w:r>
          </w:p>
        </w:tc>
      </w:tr>
    </w:tbl>
    <w:p w:rsidR="00BF74D9" w:rsidRPr="00AC7437" w:rsidRDefault="00BF74D9" w:rsidP="00BF74D9">
      <w:pPr>
        <w:rPr>
          <w:rFonts w:asciiTheme="minorHAnsi" w:hAnsiTheme="minorHAnsi" w:cstheme="minorHAnsi"/>
          <w:b/>
          <w:sz w:val="22"/>
          <w:szCs w:val="22"/>
        </w:rPr>
      </w:pPr>
    </w:p>
    <w:p w:rsidR="00BF74D9" w:rsidRPr="00AC7437" w:rsidRDefault="00BF74D9" w:rsidP="00BF74D9">
      <w:pPr>
        <w:spacing w:after="120"/>
        <w:rPr>
          <w:rFonts w:asciiTheme="minorHAnsi" w:hAnsiTheme="minorHAnsi" w:cstheme="minorHAnsi"/>
          <w:b/>
          <w:sz w:val="22"/>
          <w:szCs w:val="22"/>
        </w:rPr>
      </w:pPr>
      <w:r w:rsidRPr="00AC7437">
        <w:rPr>
          <w:rFonts w:asciiTheme="minorHAnsi" w:hAnsiTheme="minorHAnsi" w:cstheme="minorHAnsi"/>
          <w:b/>
          <w:sz w:val="22"/>
          <w:szCs w:val="22"/>
        </w:rPr>
        <w:t>Purpose</w:t>
      </w: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To strengthen the capacities of the ASHA Project Coordination Unit (PCU) and participating government and community institutions to facilitate effective project implementation, and to implement and oversee a climate adapted livestock production programme at smallholder level in ASHA participating districts. The position will be based in Surkhet, with at least 50% field travel.</w:t>
      </w:r>
    </w:p>
    <w:p w:rsidR="00BF74D9" w:rsidRPr="00AC7437" w:rsidRDefault="00BF74D9" w:rsidP="00BF74D9">
      <w:pPr>
        <w:keepNext/>
        <w:rPr>
          <w:rFonts w:asciiTheme="minorHAnsi" w:hAnsiTheme="minorHAnsi" w:cstheme="minorHAnsi"/>
          <w:b/>
          <w:sz w:val="22"/>
          <w:szCs w:val="22"/>
        </w:rPr>
      </w:pPr>
    </w:p>
    <w:p w:rsidR="00BF74D9" w:rsidRPr="00AC7437" w:rsidRDefault="00BF74D9" w:rsidP="00BF74D9">
      <w:pPr>
        <w:keepNext/>
        <w:spacing w:after="120"/>
        <w:rPr>
          <w:rFonts w:asciiTheme="minorHAnsi" w:hAnsiTheme="minorHAnsi" w:cstheme="minorHAnsi"/>
          <w:b/>
          <w:sz w:val="22"/>
          <w:szCs w:val="22"/>
        </w:rPr>
      </w:pPr>
      <w:r w:rsidRPr="00AC7437">
        <w:rPr>
          <w:rFonts w:asciiTheme="minorHAnsi" w:hAnsiTheme="minorHAnsi" w:cstheme="minorHAnsi"/>
          <w:b/>
          <w:sz w:val="22"/>
          <w:szCs w:val="22"/>
        </w:rPr>
        <w:t xml:space="preserve">Key Responsibilities and Duties </w:t>
      </w: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Maintaining a good understanding of the advances in the field of sustainable livestock production and management, with particular attention to the relevant technological, operational, institutional and other innovations and best practices at the national, regional and global level, the responsibilities include (but are not limited to) the following:</w:t>
      </w:r>
    </w:p>
    <w:p w:rsidR="00BF74D9" w:rsidRPr="00AC7437" w:rsidRDefault="00BF74D9" w:rsidP="00BF74D9">
      <w:pPr>
        <w:rPr>
          <w:rFonts w:asciiTheme="minorHAnsi" w:hAnsiTheme="minorHAnsi" w:cstheme="minorHAnsi"/>
          <w:sz w:val="22"/>
          <w:szCs w:val="22"/>
        </w:rPr>
      </w:pPr>
    </w:p>
    <w:p w:rsidR="00BF74D9" w:rsidRPr="00AC7437" w:rsidRDefault="00BF74D9" w:rsidP="00C432CF">
      <w:pPr>
        <w:numPr>
          <w:ilvl w:val="0"/>
          <w:numId w:val="77"/>
        </w:numPr>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 xml:space="preserve">Provide technical support in the identification, designing, prioritization, and implementation of livestock-related programmes proposed in the LAPA, focusing forage and fodder development, and best practices that are environmentally sensitive and non-detrimental to forest and local ecosystems, including promotion of stall-feeding, biogas systems, and others; </w:t>
      </w:r>
    </w:p>
    <w:p w:rsidR="00BF74D9" w:rsidRPr="00AC7437" w:rsidRDefault="00BF74D9" w:rsidP="00C432CF">
      <w:pPr>
        <w:numPr>
          <w:ilvl w:val="0"/>
          <w:numId w:val="77"/>
        </w:numPr>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Assist and support the district livestock officers to ensure that LAPA activities prioritized by target beneficiaries are implemented effectively and on a timely basis, with adequate technical support to beneficiary groups engaged in livestock programmes;</w:t>
      </w:r>
    </w:p>
    <w:p w:rsidR="00BF74D9" w:rsidRPr="00AC7437" w:rsidRDefault="00BF74D9" w:rsidP="00C432CF">
      <w:pPr>
        <w:numPr>
          <w:ilvl w:val="0"/>
          <w:numId w:val="77"/>
        </w:numPr>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In coordination with relevant district offices, support activities, process, outputs, and outcomes to strengthen the capacity of District Livestock Service Office (DLSO) staff, livestock officers and service providers in target districts, building their capacity in implementation of LAPA prioritized livestock activities through trainings and workshops;</w:t>
      </w:r>
    </w:p>
    <w:p w:rsidR="00BF74D9" w:rsidRPr="00AC7437" w:rsidRDefault="00BF74D9" w:rsidP="00C432CF">
      <w:pPr>
        <w:pStyle w:val="PlainText"/>
        <w:numPr>
          <w:ilvl w:val="0"/>
          <w:numId w:val="77"/>
        </w:numPr>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Ensure concerns for sustainable livestock production are integrated into important project activities, including but not limited to LAPAs, PSD, sub-watershed plans, and CCA Toolbox;</w:t>
      </w:r>
    </w:p>
    <w:p w:rsidR="00BF74D9" w:rsidRPr="00AC7437" w:rsidRDefault="00BF74D9" w:rsidP="00C432CF">
      <w:pPr>
        <w:numPr>
          <w:ilvl w:val="0"/>
          <w:numId w:val="77"/>
        </w:numPr>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Work in close coordination with PCU technical staff to ensure livestock activities are climate smart and/or climate proof, paying close attention to preventing mal-adaptation;</w:t>
      </w:r>
    </w:p>
    <w:p w:rsidR="00BF74D9" w:rsidRPr="00AC7437" w:rsidRDefault="00BF74D9" w:rsidP="00C432CF">
      <w:pPr>
        <w:numPr>
          <w:ilvl w:val="0"/>
          <w:numId w:val="77"/>
        </w:numPr>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Ensure the production and dissemination of livestock and dairy related knowledge, including manuals and videos, for training of beneficiaries as well as district livestock officers;</w:t>
      </w:r>
    </w:p>
    <w:p w:rsidR="00BF74D9" w:rsidRPr="00AC7437" w:rsidRDefault="00BF74D9" w:rsidP="00C432CF">
      <w:pPr>
        <w:numPr>
          <w:ilvl w:val="0"/>
          <w:numId w:val="77"/>
        </w:numPr>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Provide technical guidance on the selection and establishment process of livestock markets, including preparation of market management procedures and guidelines, and negotiations with VDCs, District Development Committees (DDCs), municipalities and/or Chambers of Commerce and Industry where necessary;</w:t>
      </w:r>
    </w:p>
    <w:p w:rsidR="00BF74D9" w:rsidRPr="00AC7437" w:rsidRDefault="00BF74D9" w:rsidP="00C432CF">
      <w:pPr>
        <w:numPr>
          <w:ilvl w:val="0"/>
          <w:numId w:val="77"/>
        </w:numPr>
        <w:spacing w:after="120" w:line="240" w:lineRule="auto"/>
        <w:rPr>
          <w:rFonts w:asciiTheme="minorHAnsi" w:hAnsiTheme="minorHAnsi" w:cstheme="minorHAnsi"/>
          <w:sz w:val="22"/>
          <w:szCs w:val="22"/>
        </w:rPr>
      </w:pPr>
      <w:r w:rsidRPr="00AC7437">
        <w:rPr>
          <w:rFonts w:asciiTheme="minorHAnsi" w:hAnsiTheme="minorHAnsi" w:cstheme="minorHAnsi"/>
          <w:sz w:val="22"/>
          <w:szCs w:val="22"/>
        </w:rPr>
        <w:lastRenderedPageBreak/>
        <w:t>In collaboration with the Climate Change Specialist, M&amp;E and KM Specialist contribute to the preparation of the annual work plan and budget and prepare trimester performance reports indicating the achievement of work plan targets and corresponding expenditures as well as knowledge products exploring and analyzing livestock-related adaptation practices with potential for scaling up;</w:t>
      </w:r>
    </w:p>
    <w:p w:rsidR="00BF74D9" w:rsidRPr="00AC7437" w:rsidRDefault="00BF74D9" w:rsidP="00C432CF">
      <w:pPr>
        <w:numPr>
          <w:ilvl w:val="0"/>
          <w:numId w:val="77"/>
        </w:numPr>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Participate in annual or other periodic meetings and supervision missions with ASHA stakeholders at the district, regional and national level, with direction from ASHA Project Coordinator;</w:t>
      </w:r>
    </w:p>
    <w:p w:rsidR="00BF74D9" w:rsidRPr="00AC7437" w:rsidRDefault="00BF74D9" w:rsidP="00C432CF">
      <w:pPr>
        <w:numPr>
          <w:ilvl w:val="0"/>
          <w:numId w:val="77"/>
        </w:numPr>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In collaboration with the Procurement Specialist, finalize the terms and conditions under which competitive grants will be selected and approved under the LAPA process;</w:t>
      </w:r>
    </w:p>
    <w:p w:rsidR="00BF74D9" w:rsidRPr="00AC7437" w:rsidRDefault="00BF74D9" w:rsidP="00C432CF">
      <w:pPr>
        <w:numPr>
          <w:ilvl w:val="0"/>
          <w:numId w:val="77"/>
        </w:numPr>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In collaboration with the Procurement Specialist, schedule and facilitate the PCU level livestock related procurement, including the purchase of standard quality forage seeds, bucks, and required equipment;</w:t>
      </w:r>
    </w:p>
    <w:p w:rsidR="00BF74D9" w:rsidRPr="00AC7437" w:rsidRDefault="00BF74D9" w:rsidP="00C432CF">
      <w:pPr>
        <w:pStyle w:val="PlainText"/>
        <w:numPr>
          <w:ilvl w:val="0"/>
          <w:numId w:val="77"/>
        </w:numPr>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Assist in M&amp;E and KM of the respective field, with particular attention to CC, GESI, and CCA policy engagement;</w:t>
      </w:r>
    </w:p>
    <w:p w:rsidR="00BF74D9" w:rsidRPr="00AC7437" w:rsidRDefault="00BF74D9" w:rsidP="00C432CF">
      <w:pPr>
        <w:pStyle w:val="PlainText"/>
        <w:numPr>
          <w:ilvl w:val="0"/>
          <w:numId w:val="77"/>
        </w:numPr>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Support in the assessment of national as well as project policies and processes, providing recommendations to improve project performance, and to make field implementation practical and effective;</w:t>
      </w:r>
    </w:p>
    <w:p w:rsidR="00BF74D9" w:rsidRPr="00AC7437" w:rsidRDefault="00BF74D9" w:rsidP="00C432CF">
      <w:pPr>
        <w:numPr>
          <w:ilvl w:val="0"/>
          <w:numId w:val="77"/>
        </w:numPr>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Provide technical support to other IFAD funded projects in Nepal with direction from ASHA Project Coordinator.</w:t>
      </w:r>
    </w:p>
    <w:p w:rsidR="00BF74D9" w:rsidRPr="00AC7437" w:rsidRDefault="00BF74D9" w:rsidP="00C432CF">
      <w:pPr>
        <w:pStyle w:val="PlainText"/>
        <w:numPr>
          <w:ilvl w:val="0"/>
          <w:numId w:val="77"/>
        </w:numPr>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Other tasks as directed by PC</w:t>
      </w:r>
    </w:p>
    <w:p w:rsidR="00BF74D9" w:rsidRPr="00AC7437" w:rsidRDefault="00BF74D9" w:rsidP="00BF74D9">
      <w:pPr>
        <w:rPr>
          <w:rFonts w:asciiTheme="minorHAnsi" w:hAnsiTheme="minorHAnsi" w:cstheme="minorHAnsi"/>
          <w:b/>
          <w:sz w:val="22"/>
          <w:szCs w:val="22"/>
        </w:rPr>
      </w:pPr>
    </w:p>
    <w:p w:rsidR="00BF74D9" w:rsidRPr="00AC7437" w:rsidRDefault="00BF74D9" w:rsidP="00BF74D9">
      <w:pPr>
        <w:spacing w:after="120"/>
        <w:rPr>
          <w:rFonts w:asciiTheme="minorHAnsi" w:hAnsiTheme="minorHAnsi" w:cstheme="minorHAnsi"/>
          <w:b/>
          <w:sz w:val="22"/>
          <w:szCs w:val="22"/>
        </w:rPr>
      </w:pPr>
      <w:r w:rsidRPr="00AC7437">
        <w:rPr>
          <w:rFonts w:asciiTheme="minorHAnsi" w:hAnsiTheme="minorHAnsi" w:cstheme="minorHAnsi"/>
          <w:b/>
          <w:sz w:val="22"/>
          <w:szCs w:val="22"/>
        </w:rPr>
        <w:t>Minimum Qualification and Experience</w:t>
      </w:r>
    </w:p>
    <w:p w:rsidR="00BF74D9" w:rsidRPr="00AC7437" w:rsidRDefault="00BF74D9" w:rsidP="00C432CF">
      <w:pPr>
        <w:numPr>
          <w:ilvl w:val="0"/>
          <w:numId w:val="73"/>
        </w:numPr>
        <w:shd w:val="clear" w:color="auto" w:fill="FFFFFF" w:themeFill="background1"/>
        <w:spacing w:after="80" w:line="240" w:lineRule="auto"/>
        <w:ind w:left="360"/>
        <w:rPr>
          <w:rFonts w:asciiTheme="minorHAnsi" w:hAnsiTheme="minorHAnsi" w:cstheme="minorHAnsi"/>
          <w:sz w:val="22"/>
          <w:szCs w:val="22"/>
        </w:rPr>
      </w:pPr>
      <w:r w:rsidRPr="00AC7437">
        <w:rPr>
          <w:rFonts w:asciiTheme="minorHAnsi" w:hAnsiTheme="minorHAnsi" w:cstheme="minorHAnsi"/>
          <w:sz w:val="22"/>
          <w:szCs w:val="22"/>
        </w:rPr>
        <w:t>Masters degree in livestock production, veterinary science or related discipline</w:t>
      </w:r>
    </w:p>
    <w:p w:rsidR="00BF74D9" w:rsidRPr="00AC7437" w:rsidRDefault="00BF74D9" w:rsidP="00C432CF">
      <w:pPr>
        <w:numPr>
          <w:ilvl w:val="0"/>
          <w:numId w:val="73"/>
        </w:numPr>
        <w:shd w:val="clear" w:color="auto" w:fill="FFFFFF" w:themeFill="background1"/>
        <w:spacing w:after="80" w:line="240" w:lineRule="auto"/>
        <w:ind w:left="360"/>
        <w:rPr>
          <w:rFonts w:asciiTheme="minorHAnsi" w:hAnsiTheme="minorHAnsi" w:cstheme="minorHAnsi"/>
          <w:sz w:val="22"/>
          <w:szCs w:val="22"/>
        </w:rPr>
      </w:pPr>
      <w:r w:rsidRPr="00AC7437">
        <w:rPr>
          <w:rFonts w:asciiTheme="minorHAnsi" w:hAnsiTheme="minorHAnsi" w:cstheme="minorHAnsi"/>
          <w:sz w:val="22"/>
          <w:szCs w:val="22"/>
        </w:rPr>
        <w:t xml:space="preserve">At least 7 years of professional experience in the management of livestock production or animal health services, including at least 3 years experience in the senior level and at least 3 years work experience at field level </w:t>
      </w:r>
    </w:p>
    <w:p w:rsidR="00BF74D9" w:rsidRPr="00AC7437" w:rsidRDefault="00BF74D9" w:rsidP="00C432CF">
      <w:pPr>
        <w:numPr>
          <w:ilvl w:val="0"/>
          <w:numId w:val="73"/>
        </w:numPr>
        <w:spacing w:after="80" w:line="240" w:lineRule="auto"/>
        <w:ind w:left="360"/>
        <w:rPr>
          <w:rFonts w:asciiTheme="minorHAnsi" w:hAnsiTheme="minorHAnsi" w:cstheme="minorHAnsi"/>
          <w:sz w:val="22"/>
          <w:szCs w:val="22"/>
        </w:rPr>
      </w:pPr>
      <w:r w:rsidRPr="00AC7437">
        <w:rPr>
          <w:rFonts w:asciiTheme="minorHAnsi" w:hAnsiTheme="minorHAnsi" w:cstheme="minorHAnsi"/>
          <w:sz w:val="22"/>
          <w:szCs w:val="22"/>
        </w:rPr>
        <w:t>Excellent knowledge of local, national and global innovations in climate adapted livestock production and animal health</w:t>
      </w:r>
    </w:p>
    <w:p w:rsidR="00BF74D9" w:rsidRPr="00AC7437" w:rsidRDefault="00BF74D9" w:rsidP="00C432CF">
      <w:pPr>
        <w:numPr>
          <w:ilvl w:val="0"/>
          <w:numId w:val="73"/>
        </w:numPr>
        <w:spacing w:after="80" w:line="240" w:lineRule="auto"/>
        <w:ind w:left="360"/>
        <w:rPr>
          <w:rFonts w:asciiTheme="minorHAnsi" w:hAnsiTheme="minorHAnsi" w:cstheme="minorHAnsi"/>
          <w:sz w:val="22"/>
          <w:szCs w:val="22"/>
        </w:rPr>
      </w:pPr>
      <w:r w:rsidRPr="00AC7437">
        <w:rPr>
          <w:rFonts w:asciiTheme="minorHAnsi" w:hAnsiTheme="minorHAnsi" w:cstheme="minorHAnsi"/>
          <w:sz w:val="22"/>
          <w:szCs w:val="22"/>
        </w:rPr>
        <w:t xml:space="preserve">Extensive experience in institutional strengthening and participatory processes at the smallholder level </w:t>
      </w:r>
    </w:p>
    <w:p w:rsidR="00BF74D9" w:rsidRPr="00AC7437" w:rsidRDefault="00BF74D9" w:rsidP="00C432CF">
      <w:pPr>
        <w:numPr>
          <w:ilvl w:val="0"/>
          <w:numId w:val="73"/>
        </w:numPr>
        <w:spacing w:after="80" w:line="240" w:lineRule="auto"/>
        <w:ind w:left="360"/>
        <w:rPr>
          <w:rFonts w:asciiTheme="minorHAnsi" w:hAnsiTheme="minorHAnsi" w:cstheme="minorHAnsi"/>
          <w:sz w:val="22"/>
          <w:szCs w:val="22"/>
        </w:rPr>
      </w:pPr>
      <w:r w:rsidRPr="00AC7437">
        <w:rPr>
          <w:rFonts w:asciiTheme="minorHAnsi" w:eastAsia="MS Mincho" w:hAnsiTheme="minorHAnsi" w:cstheme="minorHAnsi"/>
          <w:kern w:val="2"/>
          <w:sz w:val="22"/>
          <w:szCs w:val="22"/>
        </w:rPr>
        <w:t xml:space="preserve">Proficiency in computer, information and communication technology </w:t>
      </w:r>
    </w:p>
    <w:p w:rsidR="00BF74D9" w:rsidRPr="00AC7437" w:rsidRDefault="00BF74D9" w:rsidP="00C432CF">
      <w:pPr>
        <w:numPr>
          <w:ilvl w:val="0"/>
          <w:numId w:val="73"/>
        </w:numPr>
        <w:spacing w:after="80" w:line="240" w:lineRule="auto"/>
        <w:ind w:left="360"/>
        <w:rPr>
          <w:rFonts w:asciiTheme="minorHAnsi" w:hAnsiTheme="minorHAnsi" w:cstheme="minorHAnsi"/>
          <w:sz w:val="22"/>
          <w:szCs w:val="22"/>
        </w:rPr>
      </w:pPr>
      <w:r w:rsidRPr="00AC7437">
        <w:rPr>
          <w:rFonts w:asciiTheme="minorHAnsi" w:eastAsia="MS Mincho" w:hAnsiTheme="minorHAnsi" w:cstheme="minorHAnsi"/>
          <w:kern w:val="2"/>
          <w:sz w:val="22"/>
          <w:szCs w:val="22"/>
        </w:rPr>
        <w:t>Fluency in written and spoken English and Nepali</w:t>
      </w:r>
    </w:p>
    <w:p w:rsidR="00BF74D9" w:rsidRPr="00AC7437" w:rsidRDefault="00BF74D9" w:rsidP="00BF74D9">
      <w:pPr>
        <w:rPr>
          <w:rFonts w:asciiTheme="minorHAnsi" w:hAnsiTheme="minorHAnsi" w:cstheme="minorHAnsi"/>
          <w:b/>
          <w:bCs/>
          <w:sz w:val="22"/>
          <w:szCs w:val="22"/>
        </w:rPr>
      </w:pPr>
    </w:p>
    <w:p w:rsidR="00BF74D9" w:rsidRPr="00AC7437" w:rsidRDefault="00BF74D9" w:rsidP="00BF74D9">
      <w:pPr>
        <w:spacing w:after="120"/>
        <w:rPr>
          <w:rFonts w:asciiTheme="minorHAnsi" w:hAnsiTheme="minorHAnsi" w:cstheme="minorHAnsi"/>
          <w:b/>
          <w:bCs/>
          <w:sz w:val="22"/>
          <w:szCs w:val="22"/>
        </w:rPr>
      </w:pPr>
      <w:r w:rsidRPr="00AC7437">
        <w:rPr>
          <w:rFonts w:asciiTheme="minorHAnsi" w:hAnsiTheme="minorHAnsi" w:cstheme="minorHAnsi"/>
          <w:b/>
          <w:bCs/>
          <w:sz w:val="22"/>
          <w:szCs w:val="22"/>
        </w:rPr>
        <w:t>Benefits and Remuneration</w:t>
      </w:r>
    </w:p>
    <w:p w:rsidR="00BF74D9" w:rsidRPr="00AC7437" w:rsidRDefault="00BF74D9" w:rsidP="00BF74D9">
      <w:pPr>
        <w:keepNext/>
        <w:spacing w:after="120"/>
        <w:rPr>
          <w:rFonts w:asciiTheme="minorHAnsi" w:hAnsiTheme="minorHAnsi" w:cstheme="minorHAnsi"/>
          <w:bCs/>
          <w:sz w:val="22"/>
          <w:szCs w:val="22"/>
        </w:rPr>
      </w:pPr>
      <w:r w:rsidRPr="00AC7437">
        <w:rPr>
          <w:rFonts w:asciiTheme="minorHAnsi" w:hAnsiTheme="minorHAnsi" w:cstheme="minorHAnsi"/>
          <w:sz w:val="22"/>
          <w:szCs w:val="22"/>
        </w:rPr>
        <w:t xml:space="preserve">Salary, allowance and leave: </w:t>
      </w:r>
      <w:r w:rsidRPr="00AC7437">
        <w:rPr>
          <w:rFonts w:asciiTheme="minorHAnsi" w:hAnsiTheme="minorHAnsi" w:cstheme="minorHAnsi"/>
          <w:bCs/>
          <w:sz w:val="22"/>
          <w:szCs w:val="22"/>
        </w:rPr>
        <w:t xml:space="preserve"> As stated in the Working Procedure for Recruitment </w:t>
      </w:r>
    </w:p>
    <w:p w:rsidR="00BF74D9" w:rsidRPr="00AC7437" w:rsidRDefault="00BF74D9" w:rsidP="00BF74D9">
      <w:pPr>
        <w:rPr>
          <w:rFonts w:asciiTheme="minorHAnsi" w:hAnsiTheme="minorHAnsi" w:cstheme="minorHAnsi"/>
          <w:bCs/>
          <w:sz w:val="22"/>
          <w:szCs w:val="22"/>
        </w:rPr>
      </w:pPr>
    </w:p>
    <w:p w:rsidR="00BF74D9" w:rsidRPr="00AC7437" w:rsidRDefault="00BF74D9" w:rsidP="00BF74D9">
      <w:pPr>
        <w:rPr>
          <w:rFonts w:asciiTheme="minorHAnsi" w:hAnsiTheme="minorHAnsi" w:cstheme="minorHAnsi"/>
          <w:b/>
          <w:bCs/>
          <w:sz w:val="22"/>
          <w:szCs w:val="22"/>
        </w:rPr>
      </w:pPr>
      <w:r w:rsidRPr="00AC7437">
        <w:rPr>
          <w:rFonts w:asciiTheme="minorHAnsi" w:hAnsiTheme="minorHAnsi" w:cstheme="minorHAnsi"/>
          <w:b/>
          <w:bCs/>
          <w:sz w:val="22"/>
          <w:szCs w:val="22"/>
        </w:rPr>
        <w:t>Performance Assessment</w:t>
      </w:r>
    </w:p>
    <w:p w:rsidR="00BF74D9" w:rsidRPr="00AC7437" w:rsidRDefault="00BF74D9" w:rsidP="00BF74D9">
      <w:pPr>
        <w:rPr>
          <w:rFonts w:asciiTheme="minorHAnsi" w:hAnsiTheme="minorHAnsi" w:cstheme="minorHAnsi"/>
          <w:b/>
          <w:bCs/>
          <w:sz w:val="22"/>
          <w:szCs w:val="22"/>
        </w:rPr>
      </w:pPr>
    </w:p>
    <w:p w:rsidR="00BF74D9" w:rsidRPr="00AC7437" w:rsidRDefault="00BF74D9" w:rsidP="00BF74D9">
      <w:pPr>
        <w:spacing w:after="120"/>
        <w:rPr>
          <w:rFonts w:asciiTheme="minorHAnsi" w:hAnsiTheme="minorHAnsi" w:cstheme="minorHAnsi"/>
          <w:sz w:val="22"/>
          <w:szCs w:val="22"/>
        </w:rPr>
      </w:pPr>
      <w:r w:rsidRPr="00AC7437">
        <w:rPr>
          <w:rFonts w:asciiTheme="minorHAnsi" w:hAnsiTheme="minorHAnsi" w:cstheme="minorHAnsi"/>
          <w:sz w:val="22"/>
          <w:szCs w:val="22"/>
        </w:rPr>
        <w:t>The performance assessment of the consultant will be based on the quality and timely completion of or contributions to Project outputs and activities, including, but not limited to, the following:</w:t>
      </w:r>
    </w:p>
    <w:p w:rsidR="00BF74D9" w:rsidRPr="00AC7437" w:rsidRDefault="00BF74D9" w:rsidP="00C432CF">
      <w:pPr>
        <w:pStyle w:val="ListParagraph"/>
        <w:numPr>
          <w:ilvl w:val="0"/>
          <w:numId w:val="96"/>
        </w:numPr>
        <w:spacing w:after="80" w:line="240" w:lineRule="auto"/>
        <w:rPr>
          <w:rFonts w:asciiTheme="minorHAnsi" w:hAnsiTheme="minorHAnsi" w:cstheme="minorHAnsi"/>
          <w:sz w:val="22"/>
          <w:szCs w:val="22"/>
        </w:rPr>
      </w:pPr>
      <w:r w:rsidRPr="00AC7437">
        <w:rPr>
          <w:rFonts w:asciiTheme="minorHAnsi" w:hAnsiTheme="minorHAnsi" w:cstheme="minorHAnsi"/>
          <w:sz w:val="22"/>
          <w:szCs w:val="22"/>
        </w:rPr>
        <w:lastRenderedPageBreak/>
        <w:t>As guided by the LAPAs, provide effective technical support to smallholder farmers in adopting climate smart livestock management practices and systems that enhance both production and profit</w:t>
      </w:r>
    </w:p>
    <w:p w:rsidR="00BF74D9" w:rsidRPr="00AC7437" w:rsidRDefault="00BF74D9" w:rsidP="00C432CF">
      <w:pPr>
        <w:pStyle w:val="ListParagraph"/>
        <w:numPr>
          <w:ilvl w:val="0"/>
          <w:numId w:val="96"/>
        </w:numPr>
        <w:spacing w:after="80" w:line="240" w:lineRule="auto"/>
        <w:rPr>
          <w:rFonts w:asciiTheme="minorHAnsi" w:hAnsiTheme="minorHAnsi" w:cstheme="minorHAnsi"/>
          <w:sz w:val="22"/>
          <w:szCs w:val="22"/>
        </w:rPr>
      </w:pPr>
      <w:r w:rsidRPr="00AC7437">
        <w:rPr>
          <w:rFonts w:asciiTheme="minorHAnsi" w:hAnsiTheme="minorHAnsi" w:cstheme="minorHAnsi"/>
          <w:sz w:val="22"/>
          <w:szCs w:val="22"/>
        </w:rPr>
        <w:t>Provide technical support to ensure the project climate adaptation research programme with NARC and DLS addresses issues and produces results that are relevant to field realities</w:t>
      </w:r>
    </w:p>
    <w:p w:rsidR="00BF74D9" w:rsidRPr="00AC7437" w:rsidRDefault="00BF74D9" w:rsidP="00C432CF">
      <w:pPr>
        <w:pStyle w:val="ListParagraph"/>
        <w:numPr>
          <w:ilvl w:val="0"/>
          <w:numId w:val="96"/>
        </w:numPr>
        <w:spacing w:after="80" w:line="240" w:lineRule="auto"/>
        <w:rPr>
          <w:rFonts w:asciiTheme="minorHAnsi" w:hAnsiTheme="minorHAnsi" w:cstheme="minorHAnsi"/>
          <w:sz w:val="22"/>
          <w:szCs w:val="22"/>
        </w:rPr>
      </w:pPr>
      <w:r w:rsidRPr="00AC7437">
        <w:rPr>
          <w:rFonts w:asciiTheme="minorHAnsi" w:hAnsiTheme="minorHAnsi" w:cstheme="minorHAnsi"/>
          <w:sz w:val="22"/>
          <w:szCs w:val="22"/>
        </w:rPr>
        <w:t>Contribute to the development and regular updating of the CCA toolbox and extension material by the identification, analysis and selection of best practices observed in the field and elsewhere</w:t>
      </w:r>
    </w:p>
    <w:p w:rsidR="00BF74D9" w:rsidRPr="00AC7437" w:rsidRDefault="00BF74D9" w:rsidP="00C432CF">
      <w:pPr>
        <w:pStyle w:val="ListParagraph"/>
        <w:numPr>
          <w:ilvl w:val="0"/>
          <w:numId w:val="96"/>
        </w:numPr>
        <w:spacing w:after="80" w:line="240" w:lineRule="auto"/>
        <w:rPr>
          <w:rFonts w:asciiTheme="minorHAnsi" w:hAnsiTheme="minorHAnsi" w:cstheme="minorHAnsi"/>
          <w:sz w:val="22"/>
          <w:szCs w:val="22"/>
        </w:rPr>
      </w:pPr>
      <w:r w:rsidRPr="00AC7437">
        <w:rPr>
          <w:rFonts w:asciiTheme="minorHAnsi" w:hAnsiTheme="minorHAnsi" w:cstheme="minorHAnsi"/>
          <w:sz w:val="22"/>
          <w:szCs w:val="22"/>
        </w:rPr>
        <w:t>Support Participatory Scenario Development (PSD) for LAPA enhancement</w:t>
      </w:r>
    </w:p>
    <w:p w:rsidR="00BF74D9" w:rsidRPr="00AC7437" w:rsidRDefault="00BF74D9" w:rsidP="00C432CF">
      <w:pPr>
        <w:pStyle w:val="ListParagraph"/>
        <w:numPr>
          <w:ilvl w:val="0"/>
          <w:numId w:val="96"/>
        </w:numPr>
        <w:spacing w:before="80" w:after="80" w:line="240" w:lineRule="auto"/>
        <w:rPr>
          <w:rFonts w:asciiTheme="minorHAnsi" w:hAnsiTheme="minorHAnsi" w:cstheme="minorHAnsi"/>
          <w:sz w:val="22"/>
          <w:szCs w:val="22"/>
        </w:rPr>
      </w:pPr>
      <w:r w:rsidRPr="00AC7437">
        <w:rPr>
          <w:rFonts w:asciiTheme="minorHAnsi" w:hAnsiTheme="minorHAnsi" w:cstheme="minorHAnsi"/>
          <w:sz w:val="22"/>
          <w:szCs w:val="22"/>
        </w:rPr>
        <w:t xml:space="preserve">Support preparing Annual Work Plan and Budget, Trimester and Annual Progress Reports, IFAD RIMS M&amp;E </w:t>
      </w:r>
    </w:p>
    <w:p w:rsidR="00BF74D9" w:rsidRPr="00AC7437" w:rsidRDefault="00BF74D9" w:rsidP="00BF74D9">
      <w:pPr>
        <w:rPr>
          <w:rFonts w:asciiTheme="minorHAnsi" w:hAnsiTheme="minorHAnsi" w:cstheme="minorHAnsi"/>
          <w:sz w:val="22"/>
          <w:szCs w:val="22"/>
        </w:rPr>
      </w:pPr>
    </w:p>
    <w:p w:rsidR="00BF74D9" w:rsidRPr="00AC7437" w:rsidRDefault="00BF74D9" w:rsidP="00BF74D9">
      <w:pPr>
        <w:spacing w:after="120"/>
        <w:rPr>
          <w:rFonts w:asciiTheme="minorHAnsi" w:hAnsiTheme="minorHAnsi" w:cstheme="minorHAnsi"/>
          <w:sz w:val="22"/>
          <w:szCs w:val="22"/>
        </w:rPr>
      </w:pPr>
      <w:r w:rsidRPr="00AC7437">
        <w:rPr>
          <w:rFonts w:asciiTheme="minorHAnsi" w:hAnsiTheme="minorHAnsi" w:cstheme="minorHAnsi"/>
          <w:sz w:val="22"/>
          <w:szCs w:val="22"/>
        </w:rPr>
        <w:t>The Project reserves the right to terminate the contract if the performance of the consultant is assessed as being unsatisfactory</w:t>
      </w: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Terms of Reference are subject to revision/update as per requirement of the Project based on planning trajectory, design changes, and lessons learned, to achieve effective results</w:t>
      </w:r>
    </w:p>
    <w:p w:rsidR="00BF74D9" w:rsidRPr="00AC7437" w:rsidRDefault="00BF74D9" w:rsidP="00BF74D9">
      <w:pPr>
        <w:rPr>
          <w:rFonts w:asciiTheme="minorHAnsi" w:hAnsiTheme="minorHAnsi" w:cstheme="minorHAnsi"/>
          <w:sz w:val="22"/>
          <w:szCs w:val="22"/>
        </w:rPr>
      </w:pPr>
    </w:p>
    <w:p w:rsidR="00BF74D9" w:rsidRPr="00AC7437" w:rsidRDefault="00BF74D9" w:rsidP="00BF74D9">
      <w:pPr>
        <w:rPr>
          <w:rFonts w:asciiTheme="minorHAnsi" w:hAnsiTheme="minorHAnsi" w:cstheme="minorHAnsi"/>
          <w:b/>
          <w:bCs/>
          <w:sz w:val="22"/>
          <w:szCs w:val="22"/>
        </w:rPr>
      </w:pPr>
      <w:r w:rsidRPr="00AC7437">
        <w:rPr>
          <w:rFonts w:asciiTheme="minorHAnsi" w:hAnsiTheme="minorHAnsi"/>
          <w:b/>
          <w:bCs/>
          <w:sz w:val="22"/>
          <w:szCs w:val="22"/>
        </w:rPr>
        <w:br w:type="column"/>
      </w:r>
      <w:r w:rsidRPr="00AC7437">
        <w:rPr>
          <w:rFonts w:asciiTheme="minorHAnsi" w:hAnsiTheme="minorHAnsi" w:cstheme="minorHAnsi"/>
          <w:b/>
          <w:bCs/>
          <w:sz w:val="22"/>
          <w:szCs w:val="22"/>
        </w:rPr>
        <w:lastRenderedPageBreak/>
        <w:t>4. Terms of Reference | Agriculture Specialist</w:t>
      </w:r>
    </w:p>
    <w:p w:rsidR="00BF74D9" w:rsidRPr="00AC7437" w:rsidRDefault="00BF74D9" w:rsidP="00BF74D9">
      <w:pPr>
        <w:rPr>
          <w:rFonts w:asciiTheme="minorHAnsi" w:hAnsiTheme="minorHAnsi" w:cstheme="minorHAnsi"/>
          <w:b/>
          <w:bCs/>
          <w:sz w:val="22"/>
          <w:szCs w:val="22"/>
        </w:rPr>
      </w:pPr>
    </w:p>
    <w:tbl>
      <w:tblPr>
        <w:tblW w:w="0" w:type="auto"/>
        <w:shd w:val="clear" w:color="auto" w:fill="FFFFFF"/>
        <w:tblLook w:val="04A0"/>
      </w:tblPr>
      <w:tblGrid>
        <w:gridCol w:w="1808"/>
        <w:gridCol w:w="7221"/>
      </w:tblGrid>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Job Title:</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Agriculture Specialist</w:t>
            </w:r>
          </w:p>
        </w:tc>
      </w:tr>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No. of positions:</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1</w:t>
            </w:r>
          </w:p>
        </w:tc>
      </w:tr>
      <w:tr w:rsidR="00BF74D9" w:rsidRPr="00AC7437" w:rsidTr="007022F8">
        <w:tc>
          <w:tcPr>
            <w:tcW w:w="1808" w:type="dxa"/>
            <w:shd w:val="clear" w:color="auto" w:fill="FFFFFF"/>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Duty station:</w:t>
            </w:r>
          </w:p>
        </w:tc>
        <w:tc>
          <w:tcPr>
            <w:tcW w:w="7221" w:type="dxa"/>
            <w:shd w:val="clear" w:color="auto" w:fill="FFFFFF"/>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Surkhet</w:t>
            </w:r>
          </w:p>
        </w:tc>
      </w:tr>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Mode of contract:</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Annual, with 3-month probation period, and extendable up to the project period based on satisfactory performance</w:t>
            </w:r>
          </w:p>
        </w:tc>
      </w:tr>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Reports to:</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Project Coordinator</w:t>
            </w:r>
          </w:p>
        </w:tc>
      </w:tr>
    </w:tbl>
    <w:p w:rsidR="00BF74D9" w:rsidRPr="00AC7437" w:rsidRDefault="00BF74D9" w:rsidP="00BF74D9">
      <w:pPr>
        <w:rPr>
          <w:rFonts w:asciiTheme="minorHAnsi" w:hAnsiTheme="minorHAnsi" w:cstheme="minorHAnsi"/>
          <w:b/>
          <w:sz w:val="22"/>
          <w:szCs w:val="22"/>
        </w:rPr>
      </w:pPr>
    </w:p>
    <w:p w:rsidR="00BF74D9" w:rsidRPr="00AC7437" w:rsidRDefault="00BF74D9" w:rsidP="00BF74D9">
      <w:pPr>
        <w:spacing w:after="120"/>
        <w:rPr>
          <w:rFonts w:asciiTheme="minorHAnsi" w:hAnsiTheme="minorHAnsi" w:cstheme="minorHAnsi"/>
          <w:b/>
          <w:sz w:val="22"/>
          <w:szCs w:val="22"/>
        </w:rPr>
      </w:pPr>
      <w:r w:rsidRPr="00AC7437">
        <w:rPr>
          <w:rFonts w:asciiTheme="minorHAnsi" w:hAnsiTheme="minorHAnsi" w:cstheme="minorHAnsi"/>
          <w:b/>
          <w:sz w:val="22"/>
          <w:szCs w:val="22"/>
        </w:rPr>
        <w:t>Purpose</w:t>
      </w: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To strengthen the capacities of the ASHA Project Coordination Unit (PCU) and participating government and community institutions to facilitate effective project implementation, and to implement and oversee a climate adapted agriculture production programme at smallholder level in ASHA participating districts. The position will be based in Surkhet, with at least 50% field travel.</w:t>
      </w:r>
    </w:p>
    <w:p w:rsidR="00BF74D9" w:rsidRPr="00AC7437" w:rsidRDefault="00BF74D9" w:rsidP="00BF74D9">
      <w:pPr>
        <w:rPr>
          <w:rFonts w:asciiTheme="minorHAnsi" w:hAnsiTheme="minorHAnsi" w:cstheme="minorHAnsi"/>
          <w:b/>
          <w:sz w:val="22"/>
          <w:szCs w:val="22"/>
        </w:rPr>
      </w:pPr>
    </w:p>
    <w:p w:rsidR="00BF74D9" w:rsidRPr="00AC7437" w:rsidRDefault="00BF74D9" w:rsidP="00BF74D9">
      <w:pPr>
        <w:keepNext/>
        <w:spacing w:after="120"/>
        <w:rPr>
          <w:rFonts w:asciiTheme="minorHAnsi" w:hAnsiTheme="minorHAnsi" w:cstheme="minorHAnsi"/>
          <w:b/>
          <w:sz w:val="22"/>
          <w:szCs w:val="22"/>
        </w:rPr>
      </w:pPr>
      <w:r w:rsidRPr="00AC7437">
        <w:rPr>
          <w:rFonts w:asciiTheme="minorHAnsi" w:hAnsiTheme="minorHAnsi" w:cstheme="minorHAnsi"/>
          <w:b/>
          <w:sz w:val="22"/>
          <w:szCs w:val="22"/>
        </w:rPr>
        <w:t xml:space="preserve">Key Responsibilities and Duties </w:t>
      </w: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Maintaining a good understanding of the advances in the field of sustainable agriculture production, with particular attention to the relevant technological, operational, institutional and other innovations and best practices at the national, regional and global level, the responsibilities include (but are not limited to) the following:</w:t>
      </w:r>
    </w:p>
    <w:p w:rsidR="00BF74D9" w:rsidRPr="00AC7437" w:rsidRDefault="00BF74D9" w:rsidP="00BF74D9">
      <w:pPr>
        <w:rPr>
          <w:rFonts w:asciiTheme="minorHAnsi" w:hAnsiTheme="minorHAnsi" w:cstheme="minorHAnsi"/>
          <w:sz w:val="22"/>
          <w:szCs w:val="22"/>
        </w:rPr>
      </w:pPr>
    </w:p>
    <w:p w:rsidR="00BF74D9" w:rsidRPr="00AC7437" w:rsidRDefault="00BF74D9" w:rsidP="00C432CF">
      <w:pPr>
        <w:numPr>
          <w:ilvl w:val="0"/>
          <w:numId w:val="78"/>
        </w:numPr>
        <w:spacing w:after="120" w:line="240" w:lineRule="auto"/>
        <w:ind w:left="374"/>
        <w:rPr>
          <w:rFonts w:asciiTheme="minorHAnsi" w:hAnsiTheme="minorHAnsi" w:cstheme="minorHAnsi"/>
          <w:sz w:val="22"/>
          <w:szCs w:val="22"/>
        </w:rPr>
      </w:pPr>
      <w:r w:rsidRPr="00AC7437">
        <w:rPr>
          <w:rFonts w:asciiTheme="minorHAnsi" w:hAnsiTheme="minorHAnsi" w:cstheme="minorHAnsi"/>
          <w:sz w:val="22"/>
          <w:szCs w:val="22"/>
        </w:rPr>
        <w:t>Provide technical support in the identification, designing, prioritization, and implementation of agriculture activities proposed in the LAPA, ensuring activities are climate smart and/or climate proof, with prevented mal-adaptation and support to watershed/sub-watershed condition focusing on multipurpose and perennial crops including agro-forestry</w:t>
      </w:r>
    </w:p>
    <w:p w:rsidR="00BF74D9" w:rsidRPr="00AC7437" w:rsidRDefault="00BF74D9" w:rsidP="00C432CF">
      <w:pPr>
        <w:numPr>
          <w:ilvl w:val="0"/>
          <w:numId w:val="78"/>
        </w:numPr>
        <w:spacing w:after="120" w:line="240" w:lineRule="auto"/>
        <w:ind w:left="374"/>
        <w:rPr>
          <w:rFonts w:asciiTheme="minorHAnsi" w:hAnsiTheme="minorHAnsi" w:cstheme="minorHAnsi"/>
          <w:sz w:val="22"/>
          <w:szCs w:val="22"/>
        </w:rPr>
      </w:pPr>
      <w:r w:rsidRPr="00AC7437">
        <w:rPr>
          <w:rFonts w:asciiTheme="minorHAnsi" w:hAnsiTheme="minorHAnsi" w:cstheme="minorHAnsi"/>
          <w:sz w:val="22"/>
          <w:szCs w:val="22"/>
        </w:rPr>
        <w:t>Assist and support the district agriculture officers to ensure that LAPA activities, process, outputs, and outcomes prioritized by target beneficiaries are implemented effectively and on a timely basis, with adequate technical support to beneficiary groups;</w:t>
      </w:r>
    </w:p>
    <w:p w:rsidR="00BF74D9" w:rsidRPr="00AC7437" w:rsidRDefault="00BF74D9" w:rsidP="00C432CF">
      <w:pPr>
        <w:numPr>
          <w:ilvl w:val="0"/>
          <w:numId w:val="78"/>
        </w:numPr>
        <w:spacing w:after="120" w:line="240" w:lineRule="auto"/>
        <w:ind w:left="374"/>
        <w:rPr>
          <w:rFonts w:asciiTheme="minorHAnsi" w:hAnsiTheme="minorHAnsi" w:cstheme="minorHAnsi"/>
          <w:sz w:val="22"/>
          <w:szCs w:val="22"/>
        </w:rPr>
      </w:pPr>
      <w:r w:rsidRPr="00AC7437">
        <w:rPr>
          <w:rFonts w:asciiTheme="minorHAnsi" w:hAnsiTheme="minorHAnsi" w:cstheme="minorHAnsi"/>
          <w:sz w:val="22"/>
          <w:szCs w:val="22"/>
        </w:rPr>
        <w:t>In coordination with relevant district offices, support Project activities to strengthen the capacity and network of farmer groups, District Agriculture Development Office (DADO) staff, regional seed quality laboratories, agriculture service providers and agro-vets in target districts, building their capacity in implementation of LAPA prioritized activities through trainings and workshops;</w:t>
      </w:r>
    </w:p>
    <w:p w:rsidR="00BF74D9" w:rsidRPr="00AC7437" w:rsidRDefault="00BF74D9" w:rsidP="00C432CF">
      <w:pPr>
        <w:pStyle w:val="PlainText"/>
        <w:numPr>
          <w:ilvl w:val="0"/>
          <w:numId w:val="78"/>
        </w:numPr>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Ensure concerns for sustainable agriculture production are integrated into important project activities, including but not limited to LAPAs, PSD, sub-watershed plans, and CCA Toolbox;</w:t>
      </w:r>
    </w:p>
    <w:p w:rsidR="00BF74D9" w:rsidRPr="00AC7437" w:rsidRDefault="00BF74D9" w:rsidP="00C432CF">
      <w:pPr>
        <w:numPr>
          <w:ilvl w:val="0"/>
          <w:numId w:val="78"/>
        </w:numPr>
        <w:spacing w:after="120" w:line="240" w:lineRule="auto"/>
        <w:ind w:left="374"/>
        <w:rPr>
          <w:rFonts w:asciiTheme="minorHAnsi" w:hAnsiTheme="minorHAnsi" w:cstheme="minorHAnsi"/>
          <w:sz w:val="22"/>
          <w:szCs w:val="22"/>
        </w:rPr>
      </w:pPr>
      <w:r w:rsidRPr="00AC7437">
        <w:rPr>
          <w:rFonts w:asciiTheme="minorHAnsi" w:hAnsiTheme="minorHAnsi" w:cstheme="minorHAnsi"/>
          <w:sz w:val="22"/>
          <w:szCs w:val="22"/>
        </w:rPr>
        <w:t>Coordinate and maintain partnerships with relevant sector stakeholders including the National Seed Board, the Seed Quality Control Center, Nepal Agriculture Research Council (NARC) and related divisions, and private sector representations, to facilitate effective implementation as well as improved policies and regulations;</w:t>
      </w:r>
    </w:p>
    <w:p w:rsidR="00BF74D9" w:rsidRPr="00AC7437" w:rsidRDefault="00BF74D9" w:rsidP="00C432CF">
      <w:pPr>
        <w:numPr>
          <w:ilvl w:val="0"/>
          <w:numId w:val="78"/>
        </w:numPr>
        <w:spacing w:after="120" w:line="240" w:lineRule="auto"/>
        <w:ind w:left="374"/>
        <w:rPr>
          <w:rFonts w:asciiTheme="minorHAnsi" w:hAnsiTheme="minorHAnsi" w:cstheme="minorHAnsi"/>
          <w:sz w:val="22"/>
          <w:szCs w:val="22"/>
        </w:rPr>
      </w:pPr>
      <w:r w:rsidRPr="00AC7437">
        <w:rPr>
          <w:rFonts w:asciiTheme="minorHAnsi" w:hAnsiTheme="minorHAnsi" w:cstheme="minorHAnsi"/>
          <w:sz w:val="22"/>
          <w:szCs w:val="22"/>
        </w:rPr>
        <w:t>Provide technical and coordination support to the PCU in the development of PAR/applied research programme to be implemented by NARC, and the evaluation of climate adaptation technologies and approaches with potential for scaling up;</w:t>
      </w:r>
    </w:p>
    <w:p w:rsidR="00BF74D9" w:rsidRPr="00AC7437" w:rsidRDefault="00BF74D9" w:rsidP="00C432CF">
      <w:pPr>
        <w:numPr>
          <w:ilvl w:val="0"/>
          <w:numId w:val="78"/>
        </w:numPr>
        <w:spacing w:after="120" w:line="240" w:lineRule="auto"/>
        <w:ind w:left="374"/>
        <w:rPr>
          <w:rFonts w:asciiTheme="minorHAnsi" w:hAnsiTheme="minorHAnsi" w:cstheme="minorHAnsi"/>
          <w:sz w:val="22"/>
          <w:szCs w:val="22"/>
        </w:rPr>
      </w:pPr>
      <w:r w:rsidRPr="00AC7437">
        <w:rPr>
          <w:rFonts w:asciiTheme="minorHAnsi" w:hAnsiTheme="minorHAnsi" w:cstheme="minorHAnsi"/>
          <w:sz w:val="22"/>
          <w:szCs w:val="22"/>
        </w:rPr>
        <w:t xml:space="preserve">In collaboration with the Climate Change Specialist, M&amp;E and KM Specialist contribute to the preparation of the annual work plan and budget and prepare trimester performance reports indicating the achievement of work plan targets and corresponding expenditures, as well as </w:t>
      </w:r>
      <w:r w:rsidRPr="00AC7437">
        <w:rPr>
          <w:rFonts w:asciiTheme="minorHAnsi" w:hAnsiTheme="minorHAnsi" w:cstheme="minorHAnsi"/>
          <w:sz w:val="22"/>
          <w:szCs w:val="22"/>
        </w:rPr>
        <w:lastRenderedPageBreak/>
        <w:t>knowledge products exploring and analyzing agriculture-related adaptation practices with potential for scaling up;</w:t>
      </w:r>
    </w:p>
    <w:p w:rsidR="00BF74D9" w:rsidRPr="00AC7437" w:rsidRDefault="00BF74D9" w:rsidP="00C432CF">
      <w:pPr>
        <w:numPr>
          <w:ilvl w:val="0"/>
          <w:numId w:val="78"/>
        </w:numPr>
        <w:spacing w:after="120" w:line="240" w:lineRule="auto"/>
        <w:ind w:left="374"/>
        <w:rPr>
          <w:rFonts w:asciiTheme="minorHAnsi" w:hAnsiTheme="minorHAnsi" w:cstheme="minorHAnsi"/>
          <w:sz w:val="22"/>
          <w:szCs w:val="22"/>
        </w:rPr>
      </w:pPr>
      <w:r w:rsidRPr="00AC7437">
        <w:rPr>
          <w:rFonts w:asciiTheme="minorHAnsi" w:hAnsiTheme="minorHAnsi" w:cstheme="minorHAnsi"/>
          <w:sz w:val="22"/>
          <w:szCs w:val="22"/>
        </w:rPr>
        <w:t>Participate in annual or other periodic meetings and supervision missions with ASHA stakeholders at the district, regional and national level, with direction from ASHA Project Coordinator;</w:t>
      </w:r>
    </w:p>
    <w:p w:rsidR="00BF74D9" w:rsidRPr="00AC7437" w:rsidRDefault="00BF74D9" w:rsidP="00C432CF">
      <w:pPr>
        <w:numPr>
          <w:ilvl w:val="0"/>
          <w:numId w:val="78"/>
        </w:numPr>
        <w:spacing w:after="120" w:line="240" w:lineRule="auto"/>
        <w:ind w:left="374"/>
        <w:rPr>
          <w:rFonts w:asciiTheme="minorHAnsi" w:hAnsiTheme="minorHAnsi" w:cstheme="minorHAnsi"/>
          <w:sz w:val="22"/>
          <w:szCs w:val="22"/>
        </w:rPr>
      </w:pPr>
      <w:r w:rsidRPr="00AC7437">
        <w:rPr>
          <w:rFonts w:asciiTheme="minorHAnsi" w:hAnsiTheme="minorHAnsi" w:cstheme="minorHAnsi"/>
          <w:sz w:val="22"/>
          <w:szCs w:val="22"/>
        </w:rPr>
        <w:t>In collaboration with the Procurement Specialist, finalize the terms and conditions under which competitive grants will be selected and approved under the LAPA process;</w:t>
      </w:r>
    </w:p>
    <w:p w:rsidR="00BF74D9" w:rsidRPr="00AC7437" w:rsidRDefault="00BF74D9" w:rsidP="00C432CF">
      <w:pPr>
        <w:numPr>
          <w:ilvl w:val="0"/>
          <w:numId w:val="78"/>
        </w:numPr>
        <w:spacing w:after="120" w:line="240" w:lineRule="auto"/>
        <w:ind w:left="374"/>
        <w:rPr>
          <w:rFonts w:asciiTheme="minorHAnsi" w:hAnsiTheme="minorHAnsi" w:cstheme="minorHAnsi"/>
          <w:sz w:val="22"/>
          <w:szCs w:val="22"/>
        </w:rPr>
      </w:pPr>
      <w:r w:rsidRPr="00AC7437">
        <w:rPr>
          <w:rFonts w:asciiTheme="minorHAnsi" w:hAnsiTheme="minorHAnsi" w:cstheme="minorHAnsi"/>
          <w:sz w:val="22"/>
          <w:szCs w:val="22"/>
        </w:rPr>
        <w:t>In collaboration with the Procurement Specialist, schedule and facilitate the PCU level agriculture related procurement;</w:t>
      </w:r>
    </w:p>
    <w:p w:rsidR="00BF74D9" w:rsidRPr="00AC7437" w:rsidRDefault="00BF74D9" w:rsidP="00C432CF">
      <w:pPr>
        <w:numPr>
          <w:ilvl w:val="0"/>
          <w:numId w:val="78"/>
        </w:numPr>
        <w:spacing w:after="120" w:line="240" w:lineRule="auto"/>
        <w:ind w:left="374"/>
        <w:rPr>
          <w:rFonts w:asciiTheme="minorHAnsi" w:hAnsiTheme="minorHAnsi" w:cstheme="minorHAnsi"/>
          <w:sz w:val="22"/>
          <w:szCs w:val="22"/>
        </w:rPr>
      </w:pPr>
      <w:r w:rsidRPr="00AC7437">
        <w:rPr>
          <w:rFonts w:asciiTheme="minorHAnsi" w:hAnsiTheme="minorHAnsi" w:cstheme="minorHAnsi"/>
          <w:sz w:val="22"/>
          <w:szCs w:val="22"/>
        </w:rPr>
        <w:t>Provide technical support to other IFAD funded projects in Nepal upon request, with direction from ASHA Project Coordinator.</w:t>
      </w:r>
    </w:p>
    <w:p w:rsidR="00BF74D9" w:rsidRPr="00AC7437" w:rsidRDefault="00BF74D9" w:rsidP="00C432CF">
      <w:pPr>
        <w:pStyle w:val="PlainText"/>
        <w:numPr>
          <w:ilvl w:val="0"/>
          <w:numId w:val="77"/>
        </w:numPr>
        <w:spacing w:after="120" w:line="240" w:lineRule="auto"/>
        <w:ind w:left="374"/>
        <w:rPr>
          <w:rFonts w:asciiTheme="minorHAnsi" w:hAnsiTheme="minorHAnsi" w:cstheme="minorHAnsi"/>
          <w:sz w:val="22"/>
          <w:szCs w:val="22"/>
        </w:rPr>
      </w:pPr>
      <w:r w:rsidRPr="00AC7437">
        <w:rPr>
          <w:rFonts w:asciiTheme="minorHAnsi" w:hAnsiTheme="minorHAnsi" w:cstheme="minorHAnsi"/>
          <w:sz w:val="22"/>
          <w:szCs w:val="22"/>
        </w:rPr>
        <w:t>Assist in M&amp;E and KM of the respective field, with particular attention to CC, GESI, and CCA policy engagement;</w:t>
      </w:r>
    </w:p>
    <w:p w:rsidR="00BF74D9" w:rsidRPr="00AC7437" w:rsidRDefault="00BF74D9" w:rsidP="00C432CF">
      <w:pPr>
        <w:pStyle w:val="PlainText"/>
        <w:numPr>
          <w:ilvl w:val="0"/>
          <w:numId w:val="77"/>
        </w:numPr>
        <w:spacing w:after="120" w:line="240" w:lineRule="auto"/>
        <w:ind w:left="374"/>
        <w:rPr>
          <w:rFonts w:asciiTheme="minorHAnsi" w:hAnsiTheme="minorHAnsi" w:cstheme="minorHAnsi"/>
          <w:sz w:val="22"/>
          <w:szCs w:val="22"/>
        </w:rPr>
      </w:pPr>
      <w:r w:rsidRPr="00AC7437">
        <w:rPr>
          <w:rFonts w:asciiTheme="minorHAnsi" w:hAnsiTheme="minorHAnsi" w:cstheme="minorHAnsi"/>
          <w:sz w:val="22"/>
          <w:szCs w:val="22"/>
        </w:rPr>
        <w:t>Support in the assessment of national as well as project policies and processes, providing recommendations to improve project performance, and to make field implementation practical and effective;</w:t>
      </w:r>
    </w:p>
    <w:p w:rsidR="00BF74D9" w:rsidRPr="00AC7437" w:rsidRDefault="00BF74D9" w:rsidP="00C432CF">
      <w:pPr>
        <w:pStyle w:val="PlainText"/>
        <w:numPr>
          <w:ilvl w:val="0"/>
          <w:numId w:val="78"/>
        </w:numPr>
        <w:spacing w:after="120" w:line="240" w:lineRule="auto"/>
        <w:ind w:left="374"/>
        <w:rPr>
          <w:rFonts w:asciiTheme="minorHAnsi" w:hAnsiTheme="minorHAnsi" w:cstheme="minorHAnsi"/>
          <w:sz w:val="22"/>
          <w:szCs w:val="22"/>
        </w:rPr>
      </w:pPr>
      <w:r w:rsidRPr="00AC7437">
        <w:rPr>
          <w:rFonts w:asciiTheme="minorHAnsi" w:hAnsiTheme="minorHAnsi" w:cstheme="minorHAnsi"/>
          <w:sz w:val="22"/>
          <w:szCs w:val="22"/>
        </w:rPr>
        <w:t>Other tasks as directed by PC.</w:t>
      </w:r>
    </w:p>
    <w:p w:rsidR="00BF74D9" w:rsidRPr="00AC7437" w:rsidRDefault="00BF74D9" w:rsidP="00BF74D9">
      <w:pPr>
        <w:rPr>
          <w:rFonts w:asciiTheme="minorHAnsi" w:hAnsiTheme="minorHAnsi" w:cstheme="minorHAnsi"/>
          <w:b/>
          <w:sz w:val="22"/>
          <w:szCs w:val="22"/>
        </w:rPr>
      </w:pPr>
    </w:p>
    <w:p w:rsidR="00BF74D9" w:rsidRPr="00AC7437" w:rsidRDefault="00BF74D9" w:rsidP="00BF74D9">
      <w:pPr>
        <w:spacing w:after="120"/>
        <w:rPr>
          <w:rFonts w:asciiTheme="minorHAnsi" w:hAnsiTheme="minorHAnsi" w:cstheme="minorHAnsi"/>
          <w:b/>
          <w:sz w:val="22"/>
          <w:szCs w:val="22"/>
        </w:rPr>
      </w:pPr>
      <w:r w:rsidRPr="00AC7437">
        <w:rPr>
          <w:rFonts w:asciiTheme="minorHAnsi" w:hAnsiTheme="minorHAnsi" w:cstheme="minorHAnsi"/>
          <w:b/>
          <w:sz w:val="22"/>
          <w:szCs w:val="22"/>
        </w:rPr>
        <w:t>Minimum Qualification and Experience</w:t>
      </w:r>
    </w:p>
    <w:p w:rsidR="00BF74D9" w:rsidRPr="00AC7437" w:rsidRDefault="00BF74D9" w:rsidP="00C432CF">
      <w:pPr>
        <w:pStyle w:val="ListParagraph"/>
        <w:numPr>
          <w:ilvl w:val="0"/>
          <w:numId w:val="82"/>
        </w:numPr>
        <w:shd w:val="clear" w:color="auto" w:fill="FFFFFF" w:themeFill="background1"/>
        <w:spacing w:after="120" w:line="240" w:lineRule="auto"/>
        <w:contextualSpacing w:val="0"/>
        <w:rPr>
          <w:rFonts w:asciiTheme="minorHAnsi" w:hAnsiTheme="minorHAnsi" w:cstheme="minorHAnsi"/>
          <w:sz w:val="22"/>
          <w:szCs w:val="22"/>
        </w:rPr>
      </w:pPr>
      <w:r w:rsidRPr="00AC7437">
        <w:rPr>
          <w:rFonts w:asciiTheme="minorHAnsi" w:hAnsiTheme="minorHAnsi" w:cstheme="minorHAnsi"/>
          <w:sz w:val="22"/>
          <w:szCs w:val="22"/>
        </w:rPr>
        <w:t>Masters degree in agriculture, plant protection, soil sciences or related discipline</w:t>
      </w:r>
    </w:p>
    <w:p w:rsidR="00BF74D9" w:rsidRPr="00AC7437" w:rsidRDefault="00BF74D9" w:rsidP="00C432CF">
      <w:pPr>
        <w:pStyle w:val="ListParagraph"/>
        <w:numPr>
          <w:ilvl w:val="0"/>
          <w:numId w:val="82"/>
        </w:numPr>
        <w:shd w:val="clear" w:color="auto" w:fill="FFFFFF" w:themeFill="background1"/>
        <w:spacing w:after="120" w:line="240" w:lineRule="auto"/>
        <w:contextualSpacing w:val="0"/>
        <w:rPr>
          <w:rFonts w:asciiTheme="minorHAnsi" w:hAnsiTheme="minorHAnsi" w:cstheme="minorHAnsi"/>
          <w:sz w:val="22"/>
          <w:szCs w:val="22"/>
        </w:rPr>
      </w:pPr>
      <w:r w:rsidRPr="00AC7437">
        <w:rPr>
          <w:rFonts w:asciiTheme="minorHAnsi" w:hAnsiTheme="minorHAnsi" w:cstheme="minorHAnsi"/>
          <w:sz w:val="22"/>
          <w:szCs w:val="22"/>
        </w:rPr>
        <w:t xml:space="preserve">At least 7 years of professional experience in agriculture production programmes, including at least 3 years experience in the senior level and at least 3 years work experience at field level </w:t>
      </w:r>
    </w:p>
    <w:p w:rsidR="00BF74D9" w:rsidRPr="00AC7437" w:rsidRDefault="00BF74D9" w:rsidP="00C432CF">
      <w:pPr>
        <w:pStyle w:val="ListParagraph"/>
        <w:numPr>
          <w:ilvl w:val="0"/>
          <w:numId w:val="82"/>
        </w:numPr>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Excellent knowledge of local, national and global innovations in climate adapted agriculture production and sustainable land management practices</w:t>
      </w:r>
    </w:p>
    <w:p w:rsidR="00BF74D9" w:rsidRPr="00AC7437" w:rsidRDefault="00BF74D9" w:rsidP="00C432CF">
      <w:pPr>
        <w:numPr>
          <w:ilvl w:val="0"/>
          <w:numId w:val="73"/>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 xml:space="preserve">Extensive experience in institutional strengthening and participatory processes at the smallholder level </w:t>
      </w:r>
    </w:p>
    <w:p w:rsidR="00BF74D9" w:rsidRPr="00AC7437" w:rsidRDefault="00BF74D9" w:rsidP="00C432CF">
      <w:pPr>
        <w:numPr>
          <w:ilvl w:val="0"/>
          <w:numId w:val="73"/>
        </w:numPr>
        <w:spacing w:after="120" w:line="240" w:lineRule="auto"/>
        <w:ind w:left="360"/>
        <w:rPr>
          <w:rFonts w:asciiTheme="minorHAnsi" w:hAnsiTheme="minorHAnsi" w:cstheme="minorHAnsi"/>
          <w:sz w:val="22"/>
          <w:szCs w:val="22"/>
        </w:rPr>
      </w:pPr>
      <w:r w:rsidRPr="00AC7437">
        <w:rPr>
          <w:rFonts w:asciiTheme="minorHAnsi" w:eastAsia="MS Mincho" w:hAnsiTheme="minorHAnsi" w:cstheme="minorHAnsi"/>
          <w:kern w:val="2"/>
          <w:sz w:val="22"/>
          <w:szCs w:val="22"/>
        </w:rPr>
        <w:t xml:space="preserve">Proficiency in computer, information and communication technology </w:t>
      </w:r>
    </w:p>
    <w:p w:rsidR="00BF74D9" w:rsidRPr="00AC7437" w:rsidRDefault="00BF74D9" w:rsidP="00C432CF">
      <w:pPr>
        <w:numPr>
          <w:ilvl w:val="0"/>
          <w:numId w:val="73"/>
        </w:numPr>
        <w:spacing w:after="120" w:line="240" w:lineRule="auto"/>
        <w:ind w:left="360"/>
        <w:rPr>
          <w:rFonts w:asciiTheme="minorHAnsi" w:hAnsiTheme="minorHAnsi" w:cstheme="minorHAnsi"/>
          <w:sz w:val="22"/>
          <w:szCs w:val="22"/>
        </w:rPr>
      </w:pPr>
      <w:r w:rsidRPr="00AC7437">
        <w:rPr>
          <w:rFonts w:asciiTheme="minorHAnsi" w:eastAsia="MS Mincho" w:hAnsiTheme="minorHAnsi" w:cstheme="minorHAnsi"/>
          <w:kern w:val="2"/>
          <w:sz w:val="22"/>
          <w:szCs w:val="22"/>
        </w:rPr>
        <w:t>Fluency in written and spoken English and Nepali</w:t>
      </w:r>
    </w:p>
    <w:p w:rsidR="00BF74D9" w:rsidRPr="00AC7437" w:rsidRDefault="00BF74D9" w:rsidP="00BF74D9">
      <w:pPr>
        <w:rPr>
          <w:rFonts w:asciiTheme="minorHAnsi" w:hAnsiTheme="minorHAnsi" w:cstheme="minorHAnsi"/>
          <w:b/>
          <w:bCs/>
          <w:sz w:val="22"/>
          <w:szCs w:val="22"/>
        </w:rPr>
      </w:pPr>
    </w:p>
    <w:p w:rsidR="00BF74D9" w:rsidRPr="00AC7437" w:rsidRDefault="00BF74D9" w:rsidP="00BF74D9">
      <w:pPr>
        <w:spacing w:after="120"/>
        <w:rPr>
          <w:rFonts w:asciiTheme="minorHAnsi" w:hAnsiTheme="minorHAnsi" w:cstheme="minorHAnsi"/>
          <w:b/>
          <w:bCs/>
          <w:sz w:val="22"/>
          <w:szCs w:val="22"/>
        </w:rPr>
      </w:pPr>
      <w:r w:rsidRPr="00AC7437">
        <w:rPr>
          <w:rFonts w:asciiTheme="minorHAnsi" w:hAnsiTheme="minorHAnsi" w:cstheme="minorHAnsi"/>
          <w:b/>
          <w:bCs/>
          <w:sz w:val="22"/>
          <w:szCs w:val="22"/>
        </w:rPr>
        <w:t>Benefits and Remuneration</w:t>
      </w:r>
    </w:p>
    <w:p w:rsidR="00BF74D9" w:rsidRPr="00AC7437" w:rsidRDefault="00BF74D9" w:rsidP="00BF74D9">
      <w:pPr>
        <w:keepNext/>
        <w:spacing w:after="120"/>
        <w:rPr>
          <w:rFonts w:asciiTheme="minorHAnsi" w:hAnsiTheme="minorHAnsi" w:cstheme="minorHAnsi"/>
          <w:bCs/>
          <w:sz w:val="22"/>
          <w:szCs w:val="22"/>
        </w:rPr>
      </w:pPr>
      <w:r w:rsidRPr="00AC7437">
        <w:rPr>
          <w:rFonts w:asciiTheme="minorHAnsi" w:hAnsiTheme="minorHAnsi" w:cstheme="minorHAnsi"/>
          <w:sz w:val="22"/>
          <w:szCs w:val="22"/>
        </w:rPr>
        <w:t xml:space="preserve">Salary, allowance and leave: </w:t>
      </w:r>
      <w:r w:rsidRPr="00AC7437">
        <w:rPr>
          <w:rFonts w:asciiTheme="minorHAnsi" w:hAnsiTheme="minorHAnsi" w:cstheme="minorHAnsi"/>
          <w:bCs/>
          <w:sz w:val="22"/>
          <w:szCs w:val="22"/>
        </w:rPr>
        <w:t xml:space="preserve"> As stated in the Working Procedure for Recruitment </w:t>
      </w:r>
    </w:p>
    <w:p w:rsidR="00BF74D9" w:rsidRPr="00AC7437" w:rsidRDefault="00BF74D9" w:rsidP="00BF74D9">
      <w:pPr>
        <w:rPr>
          <w:rFonts w:asciiTheme="minorHAnsi" w:hAnsiTheme="minorHAnsi" w:cstheme="minorHAnsi"/>
          <w:b/>
          <w:bCs/>
          <w:sz w:val="22"/>
          <w:szCs w:val="22"/>
        </w:rPr>
      </w:pPr>
    </w:p>
    <w:p w:rsidR="00BF74D9" w:rsidRPr="00AC7437" w:rsidRDefault="00BF74D9" w:rsidP="00BF74D9">
      <w:pPr>
        <w:rPr>
          <w:rFonts w:asciiTheme="minorHAnsi" w:hAnsiTheme="minorHAnsi" w:cstheme="minorHAnsi"/>
          <w:b/>
          <w:bCs/>
          <w:sz w:val="22"/>
          <w:szCs w:val="22"/>
        </w:rPr>
      </w:pPr>
      <w:r w:rsidRPr="00AC7437">
        <w:rPr>
          <w:rFonts w:asciiTheme="minorHAnsi" w:hAnsiTheme="minorHAnsi" w:cstheme="minorHAnsi"/>
          <w:b/>
          <w:bCs/>
          <w:sz w:val="22"/>
          <w:szCs w:val="22"/>
        </w:rPr>
        <w:t>Performance Assessment</w:t>
      </w: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performance assessment of the consultant will be based on the quality and timely completion of or contributions to Project outputs and activities, including, but not limited to, the following:</w:t>
      </w:r>
    </w:p>
    <w:p w:rsidR="00BF74D9" w:rsidRPr="00AC7437" w:rsidRDefault="00BF74D9" w:rsidP="00BF74D9">
      <w:pPr>
        <w:rPr>
          <w:rFonts w:asciiTheme="minorHAnsi" w:hAnsiTheme="minorHAnsi" w:cstheme="minorHAnsi"/>
          <w:sz w:val="22"/>
          <w:szCs w:val="22"/>
        </w:rPr>
      </w:pPr>
    </w:p>
    <w:p w:rsidR="00BF74D9" w:rsidRPr="00AC7437" w:rsidRDefault="00BF74D9" w:rsidP="00C432CF">
      <w:pPr>
        <w:pStyle w:val="ListParagraph"/>
        <w:numPr>
          <w:ilvl w:val="0"/>
          <w:numId w:val="96"/>
        </w:numPr>
        <w:spacing w:line="240" w:lineRule="auto"/>
        <w:rPr>
          <w:rFonts w:asciiTheme="minorHAnsi" w:hAnsiTheme="minorHAnsi" w:cstheme="minorHAnsi"/>
          <w:sz w:val="22"/>
          <w:szCs w:val="22"/>
        </w:rPr>
      </w:pPr>
      <w:r w:rsidRPr="00AC7437">
        <w:rPr>
          <w:rFonts w:asciiTheme="minorHAnsi" w:hAnsiTheme="minorHAnsi" w:cstheme="minorHAnsi"/>
          <w:sz w:val="22"/>
          <w:szCs w:val="22"/>
        </w:rPr>
        <w:t>As guided by the LAPAs, provide effective technical support to smallholder farmers in adopting climate smart agriculture and sustainable resource management practices and systems that enhance both production and profit</w:t>
      </w:r>
    </w:p>
    <w:p w:rsidR="00BF74D9" w:rsidRPr="00AC7437" w:rsidRDefault="00BF74D9" w:rsidP="00C432CF">
      <w:pPr>
        <w:pStyle w:val="ListParagraph"/>
        <w:numPr>
          <w:ilvl w:val="0"/>
          <w:numId w:val="96"/>
        </w:numPr>
        <w:spacing w:line="240" w:lineRule="auto"/>
        <w:rPr>
          <w:rFonts w:asciiTheme="minorHAnsi" w:hAnsiTheme="minorHAnsi" w:cstheme="minorHAnsi"/>
          <w:sz w:val="22"/>
          <w:szCs w:val="22"/>
        </w:rPr>
      </w:pPr>
      <w:r w:rsidRPr="00AC7437">
        <w:rPr>
          <w:rFonts w:asciiTheme="minorHAnsi" w:hAnsiTheme="minorHAnsi" w:cstheme="minorHAnsi"/>
          <w:sz w:val="22"/>
          <w:szCs w:val="22"/>
        </w:rPr>
        <w:t>Provide technical support to ensure the project climate adaptation research programme with NARC and DoA addresses issues and produces results that are relevant to field realities</w:t>
      </w:r>
    </w:p>
    <w:p w:rsidR="00BF74D9" w:rsidRPr="00AC7437" w:rsidRDefault="00BF74D9" w:rsidP="00C432CF">
      <w:pPr>
        <w:pStyle w:val="ListParagraph"/>
        <w:numPr>
          <w:ilvl w:val="0"/>
          <w:numId w:val="96"/>
        </w:numPr>
        <w:spacing w:line="240" w:lineRule="auto"/>
        <w:rPr>
          <w:rFonts w:asciiTheme="minorHAnsi" w:hAnsiTheme="minorHAnsi" w:cstheme="minorHAnsi"/>
          <w:sz w:val="22"/>
          <w:szCs w:val="22"/>
        </w:rPr>
      </w:pPr>
      <w:r w:rsidRPr="00AC7437">
        <w:rPr>
          <w:rFonts w:asciiTheme="minorHAnsi" w:hAnsiTheme="minorHAnsi" w:cstheme="minorHAnsi"/>
          <w:sz w:val="22"/>
          <w:szCs w:val="22"/>
        </w:rPr>
        <w:lastRenderedPageBreak/>
        <w:t>Contribute to the development and regular updating of the CCA toolbox and extension material by the identification, analysis and selection of best practices observed in the field and elsewhere</w:t>
      </w:r>
    </w:p>
    <w:p w:rsidR="00BF74D9" w:rsidRPr="00AC7437" w:rsidRDefault="00BF74D9" w:rsidP="00C432CF">
      <w:pPr>
        <w:pStyle w:val="ListParagraph"/>
        <w:numPr>
          <w:ilvl w:val="0"/>
          <w:numId w:val="96"/>
        </w:numPr>
        <w:spacing w:line="240" w:lineRule="auto"/>
        <w:rPr>
          <w:rFonts w:asciiTheme="minorHAnsi" w:hAnsiTheme="minorHAnsi" w:cstheme="minorHAnsi"/>
          <w:sz w:val="22"/>
          <w:szCs w:val="22"/>
        </w:rPr>
      </w:pPr>
      <w:r w:rsidRPr="00AC7437">
        <w:rPr>
          <w:rFonts w:asciiTheme="minorHAnsi" w:hAnsiTheme="minorHAnsi" w:cstheme="minorHAnsi"/>
          <w:sz w:val="22"/>
          <w:szCs w:val="22"/>
        </w:rPr>
        <w:t>Support Participatory Scenario Development (PSD) for LAPA enhancement</w:t>
      </w:r>
    </w:p>
    <w:p w:rsidR="00BF74D9" w:rsidRPr="00AC7437" w:rsidRDefault="00BF74D9" w:rsidP="00C432CF">
      <w:pPr>
        <w:pStyle w:val="ListParagraph"/>
        <w:numPr>
          <w:ilvl w:val="0"/>
          <w:numId w:val="96"/>
        </w:numPr>
        <w:spacing w:before="80" w:after="80" w:line="240" w:lineRule="auto"/>
        <w:rPr>
          <w:rFonts w:asciiTheme="minorHAnsi" w:hAnsiTheme="minorHAnsi" w:cstheme="minorHAnsi"/>
          <w:sz w:val="22"/>
          <w:szCs w:val="22"/>
        </w:rPr>
      </w:pPr>
      <w:r w:rsidRPr="00AC7437">
        <w:rPr>
          <w:rFonts w:asciiTheme="minorHAnsi" w:hAnsiTheme="minorHAnsi" w:cstheme="minorHAnsi"/>
          <w:sz w:val="22"/>
          <w:szCs w:val="22"/>
        </w:rPr>
        <w:t xml:space="preserve">Support preparing Annual Work Plan and Budget, Trimester and Annual Progress Reports, IFAD RIMS M&amp;E </w:t>
      </w:r>
    </w:p>
    <w:p w:rsidR="00BF74D9" w:rsidRPr="00AC7437" w:rsidRDefault="00BF74D9" w:rsidP="00BF74D9">
      <w:pPr>
        <w:rPr>
          <w:rFonts w:asciiTheme="minorHAnsi" w:hAnsiTheme="minorHAnsi" w:cstheme="minorHAnsi"/>
          <w:sz w:val="22"/>
          <w:szCs w:val="22"/>
        </w:rPr>
      </w:pP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Project reserves the right to terminate the contract if the performance of the consultant is assessed as being unsatisfactory</w:t>
      </w:r>
    </w:p>
    <w:p w:rsidR="00BF74D9" w:rsidRPr="00AC7437" w:rsidRDefault="00BF74D9" w:rsidP="00BF74D9">
      <w:pPr>
        <w:rPr>
          <w:rFonts w:asciiTheme="minorHAnsi" w:hAnsiTheme="minorHAnsi" w:cstheme="minorHAnsi"/>
          <w:sz w:val="22"/>
          <w:szCs w:val="22"/>
        </w:rPr>
      </w:pP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Terms of Reference are subject to revision/update as per requirement of the Project based on planning trajectory, design changes, and lessons learned, to achieve effective results</w:t>
      </w:r>
    </w:p>
    <w:p w:rsidR="00BF74D9" w:rsidRPr="00AC7437" w:rsidRDefault="00BF74D9" w:rsidP="00BF74D9">
      <w:pPr>
        <w:rPr>
          <w:rFonts w:asciiTheme="minorHAnsi" w:hAnsiTheme="minorHAnsi" w:cstheme="minorHAnsi"/>
          <w:sz w:val="22"/>
          <w:szCs w:val="22"/>
        </w:rPr>
      </w:pPr>
    </w:p>
    <w:p w:rsidR="00BF74D9" w:rsidRPr="00AC7437" w:rsidRDefault="00BF74D9" w:rsidP="00BF74D9">
      <w:pPr>
        <w:rPr>
          <w:rFonts w:asciiTheme="minorHAnsi" w:hAnsiTheme="minorHAnsi" w:cstheme="minorHAnsi"/>
          <w:b/>
          <w:bCs/>
          <w:sz w:val="22"/>
          <w:szCs w:val="22"/>
        </w:rPr>
      </w:pPr>
      <w:r w:rsidRPr="00AC7437">
        <w:rPr>
          <w:rFonts w:asciiTheme="minorHAnsi" w:hAnsiTheme="minorHAnsi"/>
          <w:b/>
          <w:bCs/>
          <w:sz w:val="22"/>
          <w:szCs w:val="22"/>
        </w:rPr>
        <w:br w:type="column"/>
      </w:r>
      <w:r w:rsidRPr="00AC7437">
        <w:rPr>
          <w:rFonts w:asciiTheme="minorHAnsi" w:hAnsiTheme="minorHAnsi" w:cstheme="minorHAnsi"/>
          <w:b/>
          <w:bCs/>
          <w:sz w:val="22"/>
          <w:szCs w:val="22"/>
        </w:rPr>
        <w:lastRenderedPageBreak/>
        <w:t>5. Terms of Reference | Engineer</w:t>
      </w:r>
    </w:p>
    <w:p w:rsidR="00BF74D9" w:rsidRPr="00AC7437" w:rsidRDefault="00BF74D9" w:rsidP="00BF74D9">
      <w:pPr>
        <w:rPr>
          <w:rFonts w:asciiTheme="minorHAnsi" w:hAnsiTheme="minorHAnsi" w:cstheme="minorHAnsi"/>
          <w:b/>
          <w:bCs/>
          <w:sz w:val="22"/>
          <w:szCs w:val="22"/>
        </w:rPr>
      </w:pPr>
    </w:p>
    <w:tbl>
      <w:tblPr>
        <w:tblW w:w="0" w:type="auto"/>
        <w:shd w:val="clear" w:color="auto" w:fill="FFFFFF"/>
        <w:tblLook w:val="04A0"/>
      </w:tblPr>
      <w:tblGrid>
        <w:gridCol w:w="1808"/>
        <w:gridCol w:w="7221"/>
      </w:tblGrid>
      <w:tr w:rsidR="00BF74D9" w:rsidRPr="00AC7437" w:rsidTr="007022F8">
        <w:tc>
          <w:tcPr>
            <w:tcW w:w="1808" w:type="dxa"/>
            <w:shd w:val="clear" w:color="auto" w:fill="FFFFFF"/>
            <w:hideMark/>
          </w:tcPr>
          <w:p w:rsidR="00BF74D9" w:rsidRPr="00AC7437" w:rsidRDefault="00BF74D9" w:rsidP="007022F8">
            <w:pPr>
              <w:spacing w:before="80"/>
              <w:rPr>
                <w:rFonts w:asciiTheme="minorHAnsi" w:hAnsiTheme="minorHAnsi" w:cstheme="minorHAnsi"/>
                <w:sz w:val="22"/>
                <w:szCs w:val="22"/>
              </w:rPr>
            </w:pPr>
            <w:r w:rsidRPr="00AC7437">
              <w:rPr>
                <w:rFonts w:asciiTheme="minorHAnsi" w:hAnsiTheme="minorHAnsi" w:cstheme="minorHAnsi"/>
                <w:sz w:val="22"/>
                <w:szCs w:val="22"/>
              </w:rPr>
              <w:t>Job Title:</w:t>
            </w:r>
          </w:p>
        </w:tc>
        <w:tc>
          <w:tcPr>
            <w:tcW w:w="7221" w:type="dxa"/>
            <w:shd w:val="clear" w:color="auto" w:fill="FFFFFF"/>
            <w:hideMark/>
          </w:tcPr>
          <w:p w:rsidR="00BF74D9" w:rsidRPr="00AC7437" w:rsidRDefault="00BF74D9" w:rsidP="007022F8">
            <w:pPr>
              <w:spacing w:before="80"/>
              <w:rPr>
                <w:rFonts w:asciiTheme="minorHAnsi" w:hAnsiTheme="minorHAnsi" w:cstheme="minorHAnsi"/>
                <w:sz w:val="22"/>
                <w:szCs w:val="22"/>
              </w:rPr>
            </w:pPr>
            <w:r w:rsidRPr="00AC7437">
              <w:rPr>
                <w:rFonts w:asciiTheme="minorHAnsi" w:hAnsiTheme="minorHAnsi" w:cstheme="minorHAnsi"/>
                <w:sz w:val="22"/>
                <w:szCs w:val="22"/>
              </w:rPr>
              <w:t>Engineer</w:t>
            </w:r>
          </w:p>
        </w:tc>
      </w:tr>
      <w:tr w:rsidR="00BF74D9" w:rsidRPr="00AC7437" w:rsidTr="007022F8">
        <w:tc>
          <w:tcPr>
            <w:tcW w:w="1808" w:type="dxa"/>
            <w:shd w:val="clear" w:color="auto" w:fill="FFFFFF"/>
            <w:hideMark/>
          </w:tcPr>
          <w:p w:rsidR="00BF74D9" w:rsidRPr="00AC7437" w:rsidRDefault="00BF74D9" w:rsidP="007022F8">
            <w:pPr>
              <w:spacing w:before="80"/>
              <w:rPr>
                <w:rFonts w:asciiTheme="minorHAnsi" w:hAnsiTheme="minorHAnsi" w:cstheme="minorHAnsi"/>
                <w:sz w:val="22"/>
                <w:szCs w:val="22"/>
              </w:rPr>
            </w:pPr>
            <w:r w:rsidRPr="00AC7437">
              <w:rPr>
                <w:rFonts w:asciiTheme="minorHAnsi" w:hAnsiTheme="minorHAnsi" w:cstheme="minorHAnsi"/>
                <w:sz w:val="22"/>
                <w:szCs w:val="22"/>
              </w:rPr>
              <w:t>No. of positions:</w:t>
            </w:r>
          </w:p>
        </w:tc>
        <w:tc>
          <w:tcPr>
            <w:tcW w:w="7221" w:type="dxa"/>
            <w:shd w:val="clear" w:color="auto" w:fill="FFFFFF"/>
            <w:hideMark/>
          </w:tcPr>
          <w:p w:rsidR="00BF74D9" w:rsidRPr="00AC7437" w:rsidRDefault="00BF74D9" w:rsidP="007022F8">
            <w:pPr>
              <w:spacing w:before="80"/>
              <w:rPr>
                <w:rFonts w:asciiTheme="minorHAnsi" w:hAnsiTheme="minorHAnsi" w:cstheme="minorHAnsi"/>
                <w:sz w:val="22"/>
                <w:szCs w:val="22"/>
              </w:rPr>
            </w:pPr>
            <w:r w:rsidRPr="00AC7437">
              <w:rPr>
                <w:rFonts w:asciiTheme="minorHAnsi" w:hAnsiTheme="minorHAnsi" w:cstheme="minorHAnsi"/>
                <w:sz w:val="22"/>
                <w:szCs w:val="22"/>
              </w:rPr>
              <w:t>1</w:t>
            </w:r>
          </w:p>
        </w:tc>
      </w:tr>
      <w:tr w:rsidR="00BF74D9" w:rsidRPr="00AC7437" w:rsidTr="007022F8">
        <w:tc>
          <w:tcPr>
            <w:tcW w:w="1808" w:type="dxa"/>
            <w:shd w:val="clear" w:color="auto" w:fill="FFFFFF"/>
          </w:tcPr>
          <w:p w:rsidR="00BF74D9" w:rsidRPr="00AC7437" w:rsidRDefault="00BF74D9" w:rsidP="007022F8">
            <w:pPr>
              <w:spacing w:before="80"/>
              <w:rPr>
                <w:rFonts w:asciiTheme="minorHAnsi" w:hAnsiTheme="minorHAnsi" w:cstheme="minorHAnsi"/>
                <w:sz w:val="22"/>
                <w:szCs w:val="22"/>
              </w:rPr>
            </w:pPr>
            <w:r w:rsidRPr="00AC7437">
              <w:rPr>
                <w:rFonts w:asciiTheme="minorHAnsi" w:hAnsiTheme="minorHAnsi" w:cstheme="minorHAnsi"/>
                <w:sz w:val="22"/>
                <w:szCs w:val="22"/>
              </w:rPr>
              <w:t>Duty station:</w:t>
            </w:r>
          </w:p>
        </w:tc>
        <w:tc>
          <w:tcPr>
            <w:tcW w:w="7221" w:type="dxa"/>
            <w:shd w:val="clear" w:color="auto" w:fill="FFFFFF"/>
          </w:tcPr>
          <w:p w:rsidR="00BF74D9" w:rsidRPr="00AC7437" w:rsidRDefault="00BF74D9" w:rsidP="007022F8">
            <w:pPr>
              <w:spacing w:before="80"/>
              <w:rPr>
                <w:rFonts w:asciiTheme="minorHAnsi" w:hAnsiTheme="minorHAnsi" w:cstheme="minorHAnsi"/>
                <w:sz w:val="22"/>
                <w:szCs w:val="22"/>
              </w:rPr>
            </w:pPr>
            <w:r w:rsidRPr="00AC7437">
              <w:rPr>
                <w:rFonts w:asciiTheme="minorHAnsi" w:hAnsiTheme="minorHAnsi" w:cstheme="minorHAnsi"/>
                <w:sz w:val="22"/>
                <w:szCs w:val="22"/>
              </w:rPr>
              <w:t>Surkhet</w:t>
            </w:r>
          </w:p>
        </w:tc>
      </w:tr>
      <w:tr w:rsidR="00BF74D9" w:rsidRPr="00AC7437" w:rsidTr="007022F8">
        <w:tc>
          <w:tcPr>
            <w:tcW w:w="1808" w:type="dxa"/>
            <w:shd w:val="clear" w:color="auto" w:fill="FFFFFF"/>
            <w:hideMark/>
          </w:tcPr>
          <w:p w:rsidR="00BF74D9" w:rsidRPr="00AC7437" w:rsidRDefault="00BF74D9" w:rsidP="007022F8">
            <w:pPr>
              <w:spacing w:before="80"/>
              <w:rPr>
                <w:rFonts w:asciiTheme="minorHAnsi" w:hAnsiTheme="minorHAnsi" w:cstheme="minorHAnsi"/>
                <w:sz w:val="22"/>
                <w:szCs w:val="22"/>
              </w:rPr>
            </w:pPr>
            <w:r w:rsidRPr="00AC7437">
              <w:rPr>
                <w:rFonts w:asciiTheme="minorHAnsi" w:hAnsiTheme="minorHAnsi" w:cstheme="minorHAnsi"/>
                <w:sz w:val="22"/>
                <w:szCs w:val="22"/>
              </w:rPr>
              <w:t>Mode of Contract:</w:t>
            </w:r>
          </w:p>
        </w:tc>
        <w:tc>
          <w:tcPr>
            <w:tcW w:w="7221" w:type="dxa"/>
            <w:shd w:val="clear" w:color="auto" w:fill="FFFFFF"/>
            <w:hideMark/>
          </w:tcPr>
          <w:p w:rsidR="00BF74D9" w:rsidRPr="00AC7437" w:rsidRDefault="00BF74D9" w:rsidP="007022F8">
            <w:pPr>
              <w:spacing w:before="80"/>
              <w:rPr>
                <w:rFonts w:asciiTheme="minorHAnsi" w:hAnsiTheme="minorHAnsi" w:cstheme="minorHAnsi"/>
                <w:sz w:val="22"/>
                <w:szCs w:val="22"/>
              </w:rPr>
            </w:pPr>
            <w:r w:rsidRPr="00AC7437">
              <w:rPr>
                <w:rFonts w:asciiTheme="minorHAnsi" w:hAnsiTheme="minorHAnsi" w:cstheme="minorHAnsi"/>
                <w:sz w:val="22"/>
                <w:szCs w:val="22"/>
              </w:rPr>
              <w:t>Annual, with 3-month probation period, and extendable up to the project period based on satisfactory performance</w:t>
            </w:r>
          </w:p>
        </w:tc>
      </w:tr>
      <w:tr w:rsidR="00BF74D9" w:rsidRPr="00AC7437" w:rsidTr="007022F8">
        <w:tc>
          <w:tcPr>
            <w:tcW w:w="1808" w:type="dxa"/>
            <w:shd w:val="clear" w:color="auto" w:fill="FFFFFF"/>
            <w:hideMark/>
          </w:tcPr>
          <w:p w:rsidR="00BF74D9" w:rsidRPr="00AC7437" w:rsidRDefault="00BF74D9" w:rsidP="007022F8">
            <w:pPr>
              <w:spacing w:before="80"/>
              <w:rPr>
                <w:rFonts w:asciiTheme="minorHAnsi" w:hAnsiTheme="minorHAnsi" w:cstheme="minorHAnsi"/>
                <w:sz w:val="22"/>
                <w:szCs w:val="22"/>
              </w:rPr>
            </w:pPr>
            <w:r w:rsidRPr="00AC7437">
              <w:rPr>
                <w:rFonts w:asciiTheme="minorHAnsi" w:hAnsiTheme="minorHAnsi" w:cstheme="minorHAnsi"/>
                <w:sz w:val="22"/>
                <w:szCs w:val="22"/>
              </w:rPr>
              <w:t>Reports to:</w:t>
            </w:r>
          </w:p>
        </w:tc>
        <w:tc>
          <w:tcPr>
            <w:tcW w:w="7221" w:type="dxa"/>
            <w:shd w:val="clear" w:color="auto" w:fill="FFFFFF"/>
            <w:hideMark/>
          </w:tcPr>
          <w:p w:rsidR="00BF74D9" w:rsidRPr="00AC7437" w:rsidRDefault="00BF74D9" w:rsidP="007022F8">
            <w:pPr>
              <w:spacing w:before="80"/>
              <w:rPr>
                <w:rFonts w:asciiTheme="minorHAnsi" w:hAnsiTheme="minorHAnsi" w:cstheme="minorHAnsi"/>
                <w:sz w:val="22"/>
                <w:szCs w:val="22"/>
              </w:rPr>
            </w:pPr>
            <w:r w:rsidRPr="00AC7437">
              <w:rPr>
                <w:rFonts w:asciiTheme="minorHAnsi" w:hAnsiTheme="minorHAnsi" w:cstheme="minorHAnsi"/>
                <w:sz w:val="22"/>
                <w:szCs w:val="22"/>
              </w:rPr>
              <w:t>Project Coordinator</w:t>
            </w:r>
          </w:p>
        </w:tc>
      </w:tr>
    </w:tbl>
    <w:p w:rsidR="00BF74D9" w:rsidRPr="00AC7437" w:rsidRDefault="00BF74D9" w:rsidP="00BF74D9">
      <w:pPr>
        <w:spacing w:before="80"/>
        <w:rPr>
          <w:rFonts w:asciiTheme="minorHAnsi" w:hAnsiTheme="minorHAnsi" w:cstheme="minorHAnsi"/>
          <w:b/>
          <w:sz w:val="22"/>
          <w:szCs w:val="22"/>
        </w:rPr>
      </w:pPr>
    </w:p>
    <w:p w:rsidR="00BF74D9" w:rsidRPr="00AC7437" w:rsidRDefault="00BF74D9" w:rsidP="00BF74D9">
      <w:pPr>
        <w:spacing w:after="120"/>
        <w:rPr>
          <w:rFonts w:asciiTheme="minorHAnsi" w:hAnsiTheme="minorHAnsi" w:cstheme="minorHAnsi"/>
          <w:b/>
          <w:sz w:val="22"/>
          <w:szCs w:val="22"/>
        </w:rPr>
      </w:pPr>
      <w:r w:rsidRPr="00AC7437">
        <w:rPr>
          <w:rFonts w:asciiTheme="minorHAnsi" w:hAnsiTheme="minorHAnsi" w:cstheme="minorHAnsi"/>
          <w:b/>
          <w:sz w:val="22"/>
          <w:szCs w:val="22"/>
        </w:rPr>
        <w:t>Purpose</w:t>
      </w: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To strengthen the capacities of the ASHA Project Coordination Unit (PCU) and participating government and community institutions to facilitate effective project implementation, and to implement and oversee a climate adapted rural infrastructure programme at smallholder level in ASHA participating districts. The position will be based in Surkhet, with at least 50% field travel.</w:t>
      </w:r>
    </w:p>
    <w:p w:rsidR="00BF74D9" w:rsidRPr="00AC7437" w:rsidRDefault="00BF74D9" w:rsidP="00BF74D9">
      <w:pPr>
        <w:rPr>
          <w:rFonts w:asciiTheme="minorHAnsi" w:hAnsiTheme="minorHAnsi" w:cstheme="minorHAnsi"/>
          <w:b/>
          <w:sz w:val="22"/>
          <w:szCs w:val="22"/>
        </w:rPr>
      </w:pPr>
    </w:p>
    <w:p w:rsidR="00BF74D9" w:rsidRPr="00AC7437" w:rsidRDefault="00BF74D9" w:rsidP="00BF74D9">
      <w:pPr>
        <w:keepNext/>
        <w:spacing w:after="120"/>
        <w:rPr>
          <w:rFonts w:asciiTheme="minorHAnsi" w:hAnsiTheme="minorHAnsi" w:cstheme="minorHAnsi"/>
          <w:b/>
          <w:sz w:val="22"/>
          <w:szCs w:val="22"/>
        </w:rPr>
      </w:pPr>
      <w:r w:rsidRPr="00AC7437">
        <w:rPr>
          <w:rFonts w:asciiTheme="minorHAnsi" w:hAnsiTheme="minorHAnsi" w:cstheme="minorHAnsi"/>
          <w:b/>
          <w:sz w:val="22"/>
          <w:szCs w:val="22"/>
        </w:rPr>
        <w:t xml:space="preserve">Key Responsibilities and Duties </w:t>
      </w:r>
    </w:p>
    <w:p w:rsidR="00BF74D9" w:rsidRPr="00AC7437" w:rsidRDefault="00BF74D9" w:rsidP="00BF74D9">
      <w:pPr>
        <w:keepNext/>
        <w:rPr>
          <w:rFonts w:asciiTheme="minorHAnsi" w:hAnsiTheme="minorHAnsi" w:cstheme="minorHAnsi"/>
          <w:sz w:val="22"/>
          <w:szCs w:val="22"/>
        </w:rPr>
      </w:pPr>
      <w:r w:rsidRPr="00AC7437">
        <w:rPr>
          <w:rFonts w:asciiTheme="minorHAnsi" w:hAnsiTheme="minorHAnsi" w:cstheme="minorHAnsi"/>
          <w:sz w:val="22"/>
          <w:szCs w:val="22"/>
        </w:rPr>
        <w:t>Maintaining a good understanding of the advances in the field of sustainable rural infrastructure development, with particular attention to the relevant technological, operational, institutional and other innovations and best practices at the local, national and global level, the responsibilities include (but are not limited to) the following:</w:t>
      </w:r>
    </w:p>
    <w:p w:rsidR="00BF74D9" w:rsidRPr="00AC7437" w:rsidRDefault="00BF74D9" w:rsidP="00BF74D9">
      <w:pPr>
        <w:keepNext/>
        <w:rPr>
          <w:rFonts w:asciiTheme="minorHAnsi" w:hAnsiTheme="minorHAnsi" w:cstheme="minorHAnsi"/>
          <w:sz w:val="22"/>
          <w:szCs w:val="22"/>
        </w:rPr>
      </w:pPr>
    </w:p>
    <w:p w:rsidR="00BF74D9" w:rsidRPr="00AC7437" w:rsidRDefault="00BF74D9" w:rsidP="00C432CF">
      <w:pPr>
        <w:numPr>
          <w:ilvl w:val="0"/>
          <w:numId w:val="87"/>
        </w:numPr>
        <w:spacing w:after="60" w:line="240" w:lineRule="auto"/>
        <w:ind w:left="360"/>
        <w:rPr>
          <w:rFonts w:asciiTheme="minorHAnsi" w:hAnsiTheme="minorHAnsi" w:cstheme="minorHAnsi"/>
          <w:sz w:val="22"/>
          <w:szCs w:val="22"/>
        </w:rPr>
      </w:pPr>
      <w:r w:rsidRPr="00AC7437">
        <w:rPr>
          <w:rFonts w:asciiTheme="minorHAnsi" w:hAnsiTheme="minorHAnsi" w:cstheme="minorHAnsi"/>
          <w:sz w:val="22"/>
          <w:szCs w:val="22"/>
        </w:rPr>
        <w:t>Provide technical support in the identification, designing and prioritization of infrastructure schemes proposed in the LAPA such as check-dam, irrigation schemes, watershed conservation structures, drinking water structures, construction of protection measures for settlements and strategic infrastructures etc.</w:t>
      </w:r>
    </w:p>
    <w:p w:rsidR="00BF74D9" w:rsidRPr="00AC7437" w:rsidRDefault="00BF74D9" w:rsidP="00C432CF">
      <w:pPr>
        <w:numPr>
          <w:ilvl w:val="0"/>
          <w:numId w:val="87"/>
        </w:numPr>
        <w:spacing w:after="60" w:line="240" w:lineRule="auto"/>
        <w:ind w:left="360"/>
        <w:rPr>
          <w:rFonts w:asciiTheme="minorHAnsi" w:hAnsiTheme="minorHAnsi" w:cstheme="minorHAnsi"/>
          <w:sz w:val="22"/>
          <w:szCs w:val="22"/>
        </w:rPr>
      </w:pPr>
      <w:r w:rsidRPr="00AC7437">
        <w:rPr>
          <w:rFonts w:asciiTheme="minorHAnsi" w:hAnsiTheme="minorHAnsi" w:cstheme="minorHAnsi"/>
          <w:sz w:val="22"/>
          <w:szCs w:val="22"/>
        </w:rPr>
        <w:t>In close coordination with the technical team, ensure efficient and cost-effective implementation of small and community based infrastructure schemes identified by the LAPAs, with design that is environmentally sustainable, climate smart and/or climate proof</w:t>
      </w:r>
    </w:p>
    <w:p w:rsidR="00BF74D9" w:rsidRPr="00AC7437" w:rsidRDefault="00BF74D9" w:rsidP="00C432CF">
      <w:pPr>
        <w:numPr>
          <w:ilvl w:val="0"/>
          <w:numId w:val="87"/>
        </w:numPr>
        <w:spacing w:after="60" w:line="240" w:lineRule="auto"/>
        <w:ind w:left="360"/>
        <w:rPr>
          <w:rFonts w:asciiTheme="minorHAnsi" w:hAnsiTheme="minorHAnsi" w:cstheme="minorHAnsi"/>
          <w:sz w:val="22"/>
          <w:szCs w:val="22"/>
        </w:rPr>
      </w:pPr>
      <w:r w:rsidRPr="00AC7437">
        <w:rPr>
          <w:rFonts w:asciiTheme="minorHAnsi" w:hAnsiTheme="minorHAnsi" w:cstheme="minorHAnsi"/>
          <w:sz w:val="22"/>
          <w:szCs w:val="22"/>
        </w:rPr>
        <w:t>Within the context of the target areas, determine potential water management and irrigation methodologies, providing guidance on their suitability for small groups, including average installation and operating costs per hectare, and the overall advantages and disadvantages in different situations</w:t>
      </w:r>
    </w:p>
    <w:p w:rsidR="00BF74D9" w:rsidRPr="00AC7437" w:rsidRDefault="00BF74D9" w:rsidP="00C432CF">
      <w:pPr>
        <w:pStyle w:val="PlainText"/>
        <w:numPr>
          <w:ilvl w:val="0"/>
          <w:numId w:val="87"/>
        </w:numPr>
        <w:spacing w:after="60" w:line="240" w:lineRule="auto"/>
        <w:ind w:left="360"/>
        <w:rPr>
          <w:rFonts w:asciiTheme="minorHAnsi" w:hAnsiTheme="minorHAnsi" w:cstheme="minorHAnsi"/>
          <w:sz w:val="22"/>
          <w:szCs w:val="22"/>
        </w:rPr>
      </w:pPr>
      <w:r w:rsidRPr="00AC7437">
        <w:rPr>
          <w:rFonts w:asciiTheme="minorHAnsi" w:hAnsiTheme="minorHAnsi" w:cstheme="minorHAnsi"/>
          <w:sz w:val="22"/>
          <w:szCs w:val="22"/>
        </w:rPr>
        <w:t>Ensure concerns for sustainable infrastructure development are integrated into important project activities, including but not limited to LAPAs, PSD, sub-watershed plans and CCA Toolbox;</w:t>
      </w:r>
    </w:p>
    <w:p w:rsidR="00BF74D9" w:rsidRPr="00AC7437" w:rsidRDefault="00BF74D9" w:rsidP="00C432CF">
      <w:pPr>
        <w:numPr>
          <w:ilvl w:val="0"/>
          <w:numId w:val="87"/>
        </w:numPr>
        <w:spacing w:after="60" w:line="240" w:lineRule="auto"/>
        <w:ind w:left="360"/>
        <w:rPr>
          <w:rFonts w:asciiTheme="minorHAnsi" w:hAnsiTheme="minorHAnsi" w:cstheme="minorHAnsi"/>
          <w:sz w:val="22"/>
          <w:szCs w:val="22"/>
        </w:rPr>
      </w:pPr>
      <w:r w:rsidRPr="00AC7437">
        <w:rPr>
          <w:rFonts w:asciiTheme="minorHAnsi" w:hAnsiTheme="minorHAnsi" w:cstheme="minorHAnsi"/>
          <w:sz w:val="22"/>
          <w:szCs w:val="22"/>
        </w:rPr>
        <w:t>Develop and implement appropriate design parameters and tools, and support to build capacity of district level field technicians in adequate monitoring and maintenance of infrastructures, climate risk assessments and the prevention of mal-adaptation</w:t>
      </w:r>
    </w:p>
    <w:p w:rsidR="00BF74D9" w:rsidRPr="00AC7437" w:rsidRDefault="00BF74D9" w:rsidP="00C432CF">
      <w:pPr>
        <w:numPr>
          <w:ilvl w:val="0"/>
          <w:numId w:val="87"/>
        </w:numPr>
        <w:spacing w:after="60" w:line="240" w:lineRule="auto"/>
        <w:ind w:left="360"/>
        <w:rPr>
          <w:rFonts w:asciiTheme="minorHAnsi" w:hAnsiTheme="minorHAnsi" w:cstheme="minorHAnsi"/>
          <w:sz w:val="22"/>
          <w:szCs w:val="22"/>
        </w:rPr>
      </w:pPr>
      <w:r w:rsidRPr="00AC7437">
        <w:rPr>
          <w:rFonts w:asciiTheme="minorHAnsi" w:hAnsiTheme="minorHAnsi" w:cstheme="minorHAnsi"/>
          <w:sz w:val="22"/>
          <w:szCs w:val="22"/>
        </w:rPr>
        <w:t xml:space="preserve">In collaboration with the Procurement Specialist, schedule and facilitate infrastructure related procurement activities, </w:t>
      </w:r>
      <w:r w:rsidRPr="00AC7437">
        <w:rPr>
          <w:rFonts w:asciiTheme="minorHAnsi" w:hAnsiTheme="minorHAnsi" w:cstheme="minorHAnsi"/>
          <w:bCs/>
          <w:sz w:val="22"/>
          <w:szCs w:val="22"/>
        </w:rPr>
        <w:t>process, outputs, and outcomes</w:t>
      </w:r>
      <w:r w:rsidRPr="00AC7437">
        <w:rPr>
          <w:rFonts w:asciiTheme="minorHAnsi" w:hAnsiTheme="minorHAnsi" w:cstheme="minorHAnsi"/>
          <w:sz w:val="22"/>
          <w:szCs w:val="22"/>
        </w:rPr>
        <w:t xml:space="preserve"> identified through the LAPA process, including finalization of the terms and conditions of service procurements, assessment of the investment proposals for infrastructure, and subsequently supervising the selection of design/supervision and construction contractors, and monitoring the work;</w:t>
      </w:r>
    </w:p>
    <w:p w:rsidR="00BF74D9" w:rsidRPr="00AC7437" w:rsidRDefault="00BF74D9" w:rsidP="00C432CF">
      <w:pPr>
        <w:numPr>
          <w:ilvl w:val="0"/>
          <w:numId w:val="87"/>
        </w:numPr>
        <w:spacing w:after="60" w:line="240" w:lineRule="auto"/>
        <w:ind w:left="360"/>
        <w:rPr>
          <w:rFonts w:asciiTheme="minorHAnsi" w:hAnsiTheme="minorHAnsi" w:cstheme="minorHAnsi"/>
          <w:sz w:val="22"/>
          <w:szCs w:val="22"/>
        </w:rPr>
      </w:pPr>
      <w:r w:rsidRPr="00AC7437">
        <w:rPr>
          <w:rFonts w:asciiTheme="minorHAnsi" w:hAnsiTheme="minorHAnsi" w:cstheme="minorHAnsi"/>
          <w:sz w:val="22"/>
          <w:szCs w:val="22"/>
        </w:rPr>
        <w:t xml:space="preserve">In collaboration with the Climate Change Specialist, M&amp;E and KM Specialist contribute to the preparation of the annual work plan and budget and prepare trimester performance reports indicating the achievement of work plan targets and corresponding expenditures, as well as </w:t>
      </w:r>
      <w:r w:rsidRPr="00AC7437">
        <w:rPr>
          <w:rFonts w:asciiTheme="minorHAnsi" w:hAnsiTheme="minorHAnsi" w:cstheme="minorHAnsi"/>
          <w:sz w:val="22"/>
          <w:szCs w:val="22"/>
        </w:rPr>
        <w:lastRenderedPageBreak/>
        <w:t>knowledge products exploring and analyzing infrastructure-related adaptation practices with potential for scaling up</w:t>
      </w:r>
    </w:p>
    <w:p w:rsidR="00BF74D9" w:rsidRPr="00AC7437" w:rsidRDefault="00BF74D9" w:rsidP="00C432CF">
      <w:pPr>
        <w:numPr>
          <w:ilvl w:val="0"/>
          <w:numId w:val="87"/>
        </w:numPr>
        <w:spacing w:after="60" w:line="240" w:lineRule="auto"/>
        <w:ind w:left="360"/>
        <w:rPr>
          <w:rFonts w:asciiTheme="minorHAnsi" w:hAnsiTheme="minorHAnsi" w:cstheme="minorHAnsi"/>
          <w:sz w:val="22"/>
          <w:szCs w:val="22"/>
        </w:rPr>
      </w:pPr>
      <w:r w:rsidRPr="00AC7437">
        <w:rPr>
          <w:rFonts w:asciiTheme="minorHAnsi" w:hAnsiTheme="minorHAnsi" w:cstheme="minorHAnsi"/>
          <w:sz w:val="22"/>
          <w:szCs w:val="22"/>
        </w:rPr>
        <w:t>Participate in annual or other periodic meetings and supervision missions with ASHA stakeholders at the district, regional and national level, with direction from ASHA Project Coordinator</w:t>
      </w:r>
    </w:p>
    <w:p w:rsidR="00BF74D9" w:rsidRPr="00AC7437" w:rsidRDefault="00BF74D9" w:rsidP="00C432CF">
      <w:pPr>
        <w:numPr>
          <w:ilvl w:val="0"/>
          <w:numId w:val="87"/>
        </w:numPr>
        <w:spacing w:after="60" w:line="240" w:lineRule="auto"/>
        <w:ind w:left="360"/>
        <w:rPr>
          <w:rFonts w:asciiTheme="minorHAnsi" w:hAnsiTheme="minorHAnsi" w:cstheme="minorHAnsi"/>
          <w:sz w:val="22"/>
          <w:szCs w:val="22"/>
        </w:rPr>
      </w:pPr>
      <w:r w:rsidRPr="00AC7437">
        <w:rPr>
          <w:rFonts w:asciiTheme="minorHAnsi" w:hAnsiTheme="minorHAnsi" w:cstheme="minorHAnsi"/>
          <w:sz w:val="22"/>
          <w:szCs w:val="22"/>
        </w:rPr>
        <w:t>Provide technical support to other IFAD funded projects in Nepal upon request, with direction from ASHA Project Coordinator;</w:t>
      </w:r>
    </w:p>
    <w:p w:rsidR="00BF74D9" w:rsidRPr="00AC7437" w:rsidRDefault="00BF74D9" w:rsidP="00C432CF">
      <w:pPr>
        <w:pStyle w:val="PlainText"/>
        <w:numPr>
          <w:ilvl w:val="0"/>
          <w:numId w:val="87"/>
        </w:numPr>
        <w:spacing w:after="60" w:line="240" w:lineRule="auto"/>
        <w:ind w:left="360"/>
        <w:rPr>
          <w:rFonts w:asciiTheme="minorHAnsi" w:hAnsiTheme="minorHAnsi" w:cstheme="minorHAnsi"/>
          <w:sz w:val="22"/>
          <w:szCs w:val="22"/>
        </w:rPr>
      </w:pPr>
      <w:r w:rsidRPr="00AC7437">
        <w:rPr>
          <w:rFonts w:asciiTheme="minorHAnsi" w:hAnsiTheme="minorHAnsi" w:cstheme="minorHAnsi"/>
          <w:sz w:val="22"/>
          <w:szCs w:val="22"/>
        </w:rPr>
        <w:t>Assist in M&amp;E and KM of the respective field, with particular attention to CC, GESI, and CCA policy engagement;</w:t>
      </w:r>
    </w:p>
    <w:p w:rsidR="00BF74D9" w:rsidRPr="00AC7437" w:rsidRDefault="00BF74D9" w:rsidP="00C432CF">
      <w:pPr>
        <w:pStyle w:val="PlainText"/>
        <w:numPr>
          <w:ilvl w:val="0"/>
          <w:numId w:val="87"/>
        </w:numPr>
        <w:spacing w:after="60" w:line="240" w:lineRule="auto"/>
        <w:ind w:left="360"/>
        <w:rPr>
          <w:rFonts w:asciiTheme="minorHAnsi" w:hAnsiTheme="minorHAnsi" w:cstheme="minorHAnsi"/>
          <w:sz w:val="22"/>
          <w:szCs w:val="22"/>
        </w:rPr>
      </w:pPr>
      <w:r w:rsidRPr="00AC7437">
        <w:rPr>
          <w:rFonts w:asciiTheme="minorHAnsi" w:hAnsiTheme="minorHAnsi" w:cstheme="minorHAnsi"/>
          <w:sz w:val="22"/>
          <w:szCs w:val="22"/>
        </w:rPr>
        <w:t>Support in the assessment of national as well as project policies and processes, providing recommendations to improve project performance, and to make field implementation practical and effective;</w:t>
      </w:r>
    </w:p>
    <w:p w:rsidR="00BF74D9" w:rsidRPr="00AC7437" w:rsidRDefault="00BF74D9" w:rsidP="00C432CF">
      <w:pPr>
        <w:pStyle w:val="PlainText"/>
        <w:numPr>
          <w:ilvl w:val="0"/>
          <w:numId w:val="87"/>
        </w:numPr>
        <w:spacing w:after="60" w:line="240" w:lineRule="auto"/>
        <w:ind w:left="360"/>
        <w:rPr>
          <w:rFonts w:asciiTheme="minorHAnsi" w:hAnsiTheme="minorHAnsi" w:cstheme="minorHAnsi"/>
          <w:sz w:val="22"/>
          <w:szCs w:val="22"/>
        </w:rPr>
      </w:pPr>
      <w:r w:rsidRPr="00AC7437">
        <w:rPr>
          <w:rFonts w:asciiTheme="minorHAnsi" w:hAnsiTheme="minorHAnsi" w:cstheme="minorHAnsi"/>
          <w:sz w:val="22"/>
          <w:szCs w:val="22"/>
        </w:rPr>
        <w:t>Other tasks as directed by PC.</w:t>
      </w:r>
    </w:p>
    <w:p w:rsidR="00BF74D9" w:rsidRPr="00AC7437" w:rsidRDefault="00BF74D9" w:rsidP="00BF74D9">
      <w:pPr>
        <w:rPr>
          <w:rFonts w:asciiTheme="minorHAnsi" w:hAnsiTheme="minorHAnsi" w:cstheme="minorHAnsi"/>
          <w:sz w:val="22"/>
          <w:szCs w:val="22"/>
        </w:rPr>
      </w:pPr>
    </w:p>
    <w:p w:rsidR="00BF74D9" w:rsidRPr="00AC7437" w:rsidRDefault="00BF74D9" w:rsidP="00BF74D9">
      <w:pPr>
        <w:spacing w:after="120"/>
        <w:rPr>
          <w:rFonts w:asciiTheme="minorHAnsi" w:hAnsiTheme="minorHAnsi" w:cstheme="minorHAnsi"/>
          <w:b/>
          <w:sz w:val="22"/>
          <w:szCs w:val="22"/>
        </w:rPr>
      </w:pPr>
      <w:r w:rsidRPr="00AC7437">
        <w:rPr>
          <w:rFonts w:asciiTheme="minorHAnsi" w:hAnsiTheme="minorHAnsi" w:cstheme="minorHAnsi"/>
          <w:b/>
          <w:sz w:val="22"/>
          <w:szCs w:val="22"/>
        </w:rPr>
        <w:t>Minimum Qualification and Experience</w:t>
      </w:r>
    </w:p>
    <w:p w:rsidR="00BF74D9" w:rsidRPr="00AC7437" w:rsidRDefault="00BF74D9" w:rsidP="00C432CF">
      <w:pPr>
        <w:pStyle w:val="ListParagraph"/>
        <w:numPr>
          <w:ilvl w:val="0"/>
          <w:numId w:val="93"/>
        </w:numPr>
        <w:spacing w:after="120" w:line="240" w:lineRule="auto"/>
        <w:contextualSpacing w:val="0"/>
        <w:rPr>
          <w:rFonts w:asciiTheme="minorHAnsi" w:hAnsiTheme="minorHAnsi" w:cstheme="minorHAnsi"/>
          <w:sz w:val="22"/>
          <w:szCs w:val="22"/>
        </w:rPr>
      </w:pPr>
      <w:r w:rsidRPr="00AC7437">
        <w:rPr>
          <w:rFonts w:asciiTheme="minorHAnsi" w:hAnsiTheme="minorHAnsi" w:cstheme="minorHAnsi"/>
          <w:sz w:val="22"/>
          <w:szCs w:val="22"/>
        </w:rPr>
        <w:t>Bachelors degree in civil engineering or related discipline</w:t>
      </w:r>
    </w:p>
    <w:p w:rsidR="00BF74D9" w:rsidRPr="00AC7437" w:rsidRDefault="00BF74D9" w:rsidP="00C432CF">
      <w:pPr>
        <w:pStyle w:val="ListParagraph"/>
        <w:numPr>
          <w:ilvl w:val="0"/>
          <w:numId w:val="82"/>
        </w:numPr>
        <w:spacing w:after="120" w:line="240" w:lineRule="auto"/>
        <w:contextualSpacing w:val="0"/>
        <w:rPr>
          <w:rFonts w:asciiTheme="minorHAnsi" w:hAnsiTheme="minorHAnsi" w:cstheme="minorHAnsi"/>
          <w:sz w:val="22"/>
          <w:szCs w:val="22"/>
        </w:rPr>
      </w:pPr>
      <w:r w:rsidRPr="00AC7437">
        <w:rPr>
          <w:rFonts w:asciiTheme="minorHAnsi" w:hAnsiTheme="minorHAnsi" w:cstheme="minorHAnsi"/>
          <w:sz w:val="22"/>
          <w:szCs w:val="22"/>
        </w:rPr>
        <w:t>At least 3 years of professional experiences in rural infrastructure development, with at least 1 year of field experience</w:t>
      </w:r>
    </w:p>
    <w:p w:rsidR="00BF74D9" w:rsidRPr="00AC7437" w:rsidRDefault="00BF74D9" w:rsidP="00C432CF">
      <w:pPr>
        <w:pStyle w:val="ListParagraph"/>
        <w:numPr>
          <w:ilvl w:val="0"/>
          <w:numId w:val="82"/>
        </w:numPr>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Excellent knowledge of local, national and global innovations in climate adapted engineering and sustainable rural infrastructure development</w:t>
      </w:r>
    </w:p>
    <w:p w:rsidR="00BF74D9" w:rsidRPr="00AC7437" w:rsidRDefault="00BF74D9" w:rsidP="00C432CF">
      <w:pPr>
        <w:numPr>
          <w:ilvl w:val="0"/>
          <w:numId w:val="73"/>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 xml:space="preserve">Extensive experience in institutional strengthening and participatory processes at the smallholder level </w:t>
      </w:r>
    </w:p>
    <w:p w:rsidR="00BF74D9" w:rsidRPr="00AC7437" w:rsidRDefault="00BF74D9" w:rsidP="00C432CF">
      <w:pPr>
        <w:numPr>
          <w:ilvl w:val="0"/>
          <w:numId w:val="73"/>
        </w:numPr>
        <w:spacing w:after="120" w:line="240" w:lineRule="auto"/>
        <w:ind w:left="360"/>
        <w:rPr>
          <w:rFonts w:asciiTheme="minorHAnsi" w:hAnsiTheme="minorHAnsi" w:cstheme="minorHAnsi"/>
          <w:sz w:val="22"/>
          <w:szCs w:val="22"/>
        </w:rPr>
      </w:pPr>
      <w:r w:rsidRPr="00AC7437">
        <w:rPr>
          <w:rFonts w:asciiTheme="minorHAnsi" w:eastAsia="MS Mincho" w:hAnsiTheme="minorHAnsi" w:cstheme="minorHAnsi"/>
          <w:kern w:val="2"/>
          <w:sz w:val="22"/>
          <w:szCs w:val="22"/>
        </w:rPr>
        <w:t xml:space="preserve">Proficiency in computer, information and communication technology </w:t>
      </w:r>
    </w:p>
    <w:p w:rsidR="00BF74D9" w:rsidRPr="00AC7437" w:rsidRDefault="00BF74D9" w:rsidP="00C432CF">
      <w:pPr>
        <w:numPr>
          <w:ilvl w:val="0"/>
          <w:numId w:val="73"/>
        </w:numPr>
        <w:spacing w:after="120" w:line="240" w:lineRule="auto"/>
        <w:ind w:left="360"/>
        <w:rPr>
          <w:rFonts w:asciiTheme="minorHAnsi" w:hAnsiTheme="minorHAnsi" w:cstheme="minorHAnsi"/>
          <w:sz w:val="22"/>
          <w:szCs w:val="22"/>
        </w:rPr>
      </w:pPr>
      <w:r w:rsidRPr="00AC7437">
        <w:rPr>
          <w:rFonts w:asciiTheme="minorHAnsi" w:eastAsia="MS Mincho" w:hAnsiTheme="minorHAnsi" w:cstheme="minorHAnsi"/>
          <w:kern w:val="2"/>
          <w:sz w:val="22"/>
          <w:szCs w:val="22"/>
        </w:rPr>
        <w:t>Fluency in written and spoken English and Nepali</w:t>
      </w:r>
    </w:p>
    <w:p w:rsidR="00BF74D9" w:rsidRPr="00AC7437" w:rsidRDefault="00BF74D9" w:rsidP="00BF74D9">
      <w:pPr>
        <w:contextualSpacing/>
        <w:rPr>
          <w:rFonts w:asciiTheme="minorHAnsi" w:hAnsiTheme="minorHAnsi" w:cstheme="minorHAnsi"/>
          <w:b/>
          <w:bCs/>
          <w:sz w:val="22"/>
          <w:szCs w:val="22"/>
        </w:rPr>
      </w:pPr>
    </w:p>
    <w:p w:rsidR="00BF74D9" w:rsidRPr="00AC7437" w:rsidRDefault="00BF74D9" w:rsidP="00BF74D9">
      <w:pPr>
        <w:spacing w:after="120"/>
        <w:rPr>
          <w:rFonts w:asciiTheme="minorHAnsi" w:hAnsiTheme="minorHAnsi" w:cstheme="minorHAnsi"/>
          <w:b/>
          <w:bCs/>
          <w:sz w:val="22"/>
          <w:szCs w:val="22"/>
        </w:rPr>
      </w:pPr>
      <w:r w:rsidRPr="00AC7437">
        <w:rPr>
          <w:rFonts w:asciiTheme="minorHAnsi" w:hAnsiTheme="minorHAnsi" w:cstheme="minorHAnsi"/>
          <w:b/>
          <w:bCs/>
          <w:sz w:val="22"/>
          <w:szCs w:val="22"/>
        </w:rPr>
        <w:t>Benefits and Remuneration</w:t>
      </w:r>
    </w:p>
    <w:p w:rsidR="00BF74D9" w:rsidRPr="00AC7437" w:rsidRDefault="00BF74D9" w:rsidP="00BF74D9">
      <w:pPr>
        <w:keepNext/>
        <w:spacing w:after="120"/>
        <w:rPr>
          <w:rFonts w:asciiTheme="minorHAnsi" w:hAnsiTheme="minorHAnsi" w:cstheme="minorHAnsi"/>
          <w:bCs/>
          <w:sz w:val="22"/>
          <w:szCs w:val="22"/>
        </w:rPr>
      </w:pPr>
      <w:r w:rsidRPr="00AC7437">
        <w:rPr>
          <w:rFonts w:asciiTheme="minorHAnsi" w:hAnsiTheme="minorHAnsi" w:cstheme="minorHAnsi"/>
          <w:sz w:val="22"/>
          <w:szCs w:val="22"/>
        </w:rPr>
        <w:t xml:space="preserve">Salary, allowance and leave: </w:t>
      </w:r>
      <w:r w:rsidRPr="00AC7437">
        <w:rPr>
          <w:rFonts w:asciiTheme="minorHAnsi" w:hAnsiTheme="minorHAnsi" w:cstheme="minorHAnsi"/>
          <w:bCs/>
          <w:sz w:val="22"/>
          <w:szCs w:val="22"/>
        </w:rPr>
        <w:t xml:space="preserve"> As stated in the Working Procedure for Recruitment </w:t>
      </w:r>
    </w:p>
    <w:p w:rsidR="00BF74D9" w:rsidRPr="00AC7437" w:rsidRDefault="00BF74D9" w:rsidP="00BF74D9">
      <w:pPr>
        <w:contextualSpacing/>
        <w:rPr>
          <w:rFonts w:asciiTheme="minorHAnsi" w:hAnsiTheme="minorHAnsi" w:cstheme="minorHAnsi"/>
          <w:b/>
          <w:bCs/>
          <w:sz w:val="22"/>
          <w:szCs w:val="22"/>
        </w:rPr>
      </w:pPr>
    </w:p>
    <w:p w:rsidR="00BF74D9" w:rsidRPr="00AC7437" w:rsidRDefault="00BF74D9" w:rsidP="00BF74D9">
      <w:pPr>
        <w:spacing w:after="120"/>
        <w:contextualSpacing/>
        <w:rPr>
          <w:rFonts w:asciiTheme="minorHAnsi" w:hAnsiTheme="minorHAnsi" w:cstheme="minorHAnsi"/>
          <w:b/>
          <w:bCs/>
          <w:sz w:val="22"/>
          <w:szCs w:val="22"/>
        </w:rPr>
      </w:pPr>
      <w:r w:rsidRPr="00AC7437">
        <w:rPr>
          <w:rFonts w:asciiTheme="minorHAnsi" w:hAnsiTheme="minorHAnsi" w:cstheme="minorHAnsi"/>
          <w:b/>
          <w:bCs/>
          <w:sz w:val="22"/>
          <w:szCs w:val="22"/>
        </w:rPr>
        <w:t xml:space="preserve">Performance Assessment </w:t>
      </w: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performance assessment of the consultant will be based on the quality and timely completion of or contributions to Project outputs and activities, including, but not limited to, the following:</w:t>
      </w:r>
    </w:p>
    <w:p w:rsidR="00BF74D9" w:rsidRPr="00AC7437" w:rsidRDefault="00BF74D9" w:rsidP="00BF74D9">
      <w:pPr>
        <w:rPr>
          <w:rFonts w:asciiTheme="minorHAnsi" w:hAnsiTheme="minorHAnsi" w:cstheme="minorHAnsi"/>
          <w:sz w:val="22"/>
          <w:szCs w:val="22"/>
        </w:rPr>
      </w:pPr>
    </w:p>
    <w:p w:rsidR="00BF74D9" w:rsidRPr="00AC7437" w:rsidRDefault="00BF74D9" w:rsidP="00C432CF">
      <w:pPr>
        <w:pStyle w:val="ListParagraph"/>
        <w:numPr>
          <w:ilvl w:val="0"/>
          <w:numId w:val="96"/>
        </w:numPr>
        <w:spacing w:line="240" w:lineRule="auto"/>
        <w:rPr>
          <w:rFonts w:asciiTheme="minorHAnsi" w:hAnsiTheme="minorHAnsi" w:cstheme="minorHAnsi"/>
          <w:sz w:val="22"/>
          <w:szCs w:val="22"/>
        </w:rPr>
      </w:pPr>
      <w:r w:rsidRPr="00AC7437">
        <w:rPr>
          <w:rFonts w:asciiTheme="minorHAnsi" w:hAnsiTheme="minorHAnsi" w:cstheme="minorHAnsi"/>
          <w:sz w:val="22"/>
          <w:szCs w:val="22"/>
        </w:rPr>
        <w:t>As guided by the LAPAs, design, develop and operationalize climate adapted community infrastructure within target VDCs, or across VDCs/Districts where applicable</w:t>
      </w:r>
    </w:p>
    <w:p w:rsidR="00BF74D9" w:rsidRPr="00AC7437" w:rsidRDefault="00BF74D9" w:rsidP="00C432CF">
      <w:pPr>
        <w:pStyle w:val="ListParagraph"/>
        <w:numPr>
          <w:ilvl w:val="0"/>
          <w:numId w:val="96"/>
        </w:numPr>
        <w:spacing w:line="240" w:lineRule="auto"/>
        <w:rPr>
          <w:rFonts w:asciiTheme="minorHAnsi" w:hAnsiTheme="minorHAnsi" w:cstheme="minorHAnsi"/>
          <w:sz w:val="22"/>
          <w:szCs w:val="22"/>
        </w:rPr>
      </w:pPr>
      <w:r w:rsidRPr="00AC7437">
        <w:rPr>
          <w:rFonts w:asciiTheme="minorHAnsi" w:hAnsiTheme="minorHAnsi" w:cstheme="minorHAnsi"/>
          <w:sz w:val="22"/>
          <w:szCs w:val="22"/>
        </w:rPr>
        <w:t>Provide technical support to ensure the project climate adaptation research programme with NARC addresses issues and produces results that are relevant to field realities</w:t>
      </w:r>
    </w:p>
    <w:p w:rsidR="00BF74D9" w:rsidRPr="00AC7437" w:rsidRDefault="00BF74D9" w:rsidP="00C432CF">
      <w:pPr>
        <w:pStyle w:val="ListParagraph"/>
        <w:numPr>
          <w:ilvl w:val="0"/>
          <w:numId w:val="96"/>
        </w:numPr>
        <w:spacing w:line="240" w:lineRule="auto"/>
        <w:rPr>
          <w:rFonts w:asciiTheme="minorHAnsi" w:hAnsiTheme="minorHAnsi" w:cstheme="minorHAnsi"/>
          <w:sz w:val="22"/>
          <w:szCs w:val="22"/>
        </w:rPr>
      </w:pPr>
      <w:r w:rsidRPr="00AC7437">
        <w:rPr>
          <w:rFonts w:asciiTheme="minorHAnsi" w:hAnsiTheme="minorHAnsi" w:cstheme="minorHAnsi"/>
          <w:sz w:val="22"/>
          <w:szCs w:val="22"/>
        </w:rPr>
        <w:t>Contribute to the development and regular updating of the CCA toolbox and extension material by the identification, analysis and selection of best practices observed in the field and elsewhere</w:t>
      </w:r>
    </w:p>
    <w:p w:rsidR="00BF74D9" w:rsidRPr="00AC7437" w:rsidRDefault="00BF74D9" w:rsidP="00C432CF">
      <w:pPr>
        <w:pStyle w:val="ListParagraph"/>
        <w:numPr>
          <w:ilvl w:val="0"/>
          <w:numId w:val="97"/>
        </w:numPr>
        <w:spacing w:line="240" w:lineRule="auto"/>
        <w:rPr>
          <w:rFonts w:asciiTheme="minorHAnsi" w:hAnsiTheme="minorHAnsi" w:cstheme="minorHAnsi"/>
          <w:sz w:val="22"/>
          <w:szCs w:val="22"/>
        </w:rPr>
      </w:pPr>
      <w:r w:rsidRPr="00AC7437">
        <w:rPr>
          <w:rFonts w:asciiTheme="minorHAnsi" w:hAnsiTheme="minorHAnsi" w:cstheme="minorHAnsi"/>
          <w:sz w:val="22"/>
          <w:szCs w:val="22"/>
        </w:rPr>
        <w:t>Support Participatory Scenario Development (PSD) and GIS based sub-watershed plans for LAPA enhancement</w:t>
      </w:r>
    </w:p>
    <w:p w:rsidR="00BF74D9" w:rsidRPr="00AC7437" w:rsidRDefault="00BF74D9" w:rsidP="00C432CF">
      <w:pPr>
        <w:pStyle w:val="ListParagraph"/>
        <w:numPr>
          <w:ilvl w:val="0"/>
          <w:numId w:val="96"/>
        </w:numPr>
        <w:spacing w:before="80" w:after="80" w:line="240" w:lineRule="auto"/>
        <w:rPr>
          <w:rFonts w:asciiTheme="minorHAnsi" w:hAnsiTheme="minorHAnsi" w:cstheme="minorHAnsi"/>
          <w:sz w:val="22"/>
          <w:szCs w:val="22"/>
        </w:rPr>
      </w:pPr>
      <w:r w:rsidRPr="00AC7437">
        <w:rPr>
          <w:rFonts w:asciiTheme="minorHAnsi" w:hAnsiTheme="minorHAnsi" w:cstheme="minorHAnsi"/>
          <w:sz w:val="22"/>
          <w:szCs w:val="22"/>
        </w:rPr>
        <w:t xml:space="preserve">Support preparing Annual Work Plan and Budget, Trimester and Annual Progress Reports, IFAD RIMS M&amp;E </w:t>
      </w: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Project reserves the right to terminate the contract if the performance of the consultant is assessed as being unsatisfactory</w:t>
      </w:r>
    </w:p>
    <w:p w:rsidR="00BF74D9" w:rsidRPr="00AC7437" w:rsidRDefault="00BF74D9" w:rsidP="00BF74D9">
      <w:pPr>
        <w:rPr>
          <w:rFonts w:asciiTheme="minorHAnsi" w:hAnsiTheme="minorHAnsi" w:cstheme="minorHAnsi"/>
          <w:sz w:val="22"/>
          <w:szCs w:val="22"/>
        </w:rPr>
      </w:pP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Terms of Reference are subject to revision/update as per requirement of the Project based on planning trajectory, design changes, and lessons learned, to achieve effective results</w:t>
      </w:r>
    </w:p>
    <w:p w:rsidR="00BF74D9" w:rsidRPr="00AC7437" w:rsidRDefault="00BF74D9" w:rsidP="00BF74D9">
      <w:pPr>
        <w:rPr>
          <w:rFonts w:asciiTheme="minorHAnsi" w:hAnsiTheme="minorHAnsi" w:cstheme="minorHAnsi"/>
          <w:sz w:val="22"/>
          <w:szCs w:val="22"/>
        </w:rPr>
      </w:pPr>
    </w:p>
    <w:p w:rsidR="00BF74D9" w:rsidRPr="00AC7437" w:rsidRDefault="00BF74D9" w:rsidP="00BF74D9">
      <w:pPr>
        <w:contextualSpacing/>
        <w:rPr>
          <w:rFonts w:asciiTheme="minorHAnsi" w:hAnsiTheme="minorHAnsi" w:cstheme="minorHAnsi"/>
          <w:b/>
          <w:bCs/>
          <w:sz w:val="22"/>
          <w:szCs w:val="22"/>
        </w:rPr>
      </w:pPr>
      <w:r w:rsidRPr="00AC7437">
        <w:rPr>
          <w:rFonts w:asciiTheme="minorHAnsi" w:hAnsiTheme="minorHAnsi" w:cstheme="minorHAnsi"/>
          <w:b/>
          <w:bCs/>
          <w:sz w:val="22"/>
          <w:szCs w:val="22"/>
        </w:rPr>
        <w:br w:type="column"/>
      </w:r>
      <w:r w:rsidRPr="00AC7437">
        <w:rPr>
          <w:rFonts w:asciiTheme="minorHAnsi" w:hAnsiTheme="minorHAnsi" w:cstheme="minorHAnsi"/>
          <w:b/>
          <w:bCs/>
          <w:sz w:val="22"/>
          <w:szCs w:val="22"/>
        </w:rPr>
        <w:lastRenderedPageBreak/>
        <w:t>6. Terms of Reference | Gender and Social Inclusion Specialist</w:t>
      </w:r>
    </w:p>
    <w:p w:rsidR="00BF74D9" w:rsidRPr="00AC7437" w:rsidRDefault="00BF74D9" w:rsidP="00BF74D9">
      <w:pPr>
        <w:shd w:val="clear" w:color="auto" w:fill="FFFFFF"/>
        <w:rPr>
          <w:rFonts w:asciiTheme="minorHAnsi" w:hAnsiTheme="minorHAnsi" w:cstheme="minorHAnsi"/>
          <w:b/>
          <w:bCs/>
          <w:sz w:val="22"/>
          <w:szCs w:val="22"/>
        </w:rPr>
      </w:pPr>
    </w:p>
    <w:tbl>
      <w:tblPr>
        <w:tblW w:w="0" w:type="auto"/>
        <w:shd w:val="clear" w:color="auto" w:fill="FFFFFF"/>
        <w:tblLook w:val="04A0"/>
      </w:tblPr>
      <w:tblGrid>
        <w:gridCol w:w="1808"/>
        <w:gridCol w:w="7221"/>
      </w:tblGrid>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Job Title:</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Gender and Social Inclusion (GESI) Specialist</w:t>
            </w:r>
          </w:p>
        </w:tc>
      </w:tr>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No. of positions:</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1</w:t>
            </w:r>
          </w:p>
        </w:tc>
      </w:tr>
      <w:tr w:rsidR="00BF74D9" w:rsidRPr="00AC7437" w:rsidTr="007022F8">
        <w:tc>
          <w:tcPr>
            <w:tcW w:w="1808" w:type="dxa"/>
            <w:shd w:val="clear" w:color="auto" w:fill="FFFFFF"/>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Duty station:</w:t>
            </w:r>
          </w:p>
        </w:tc>
        <w:tc>
          <w:tcPr>
            <w:tcW w:w="7221" w:type="dxa"/>
            <w:shd w:val="clear" w:color="auto" w:fill="FFFFFF"/>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Surkhet</w:t>
            </w:r>
          </w:p>
        </w:tc>
      </w:tr>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Mode of contract:</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Annual, with 3-month probation period, and extendable up to the project period based on satisfactory performance</w:t>
            </w:r>
          </w:p>
        </w:tc>
      </w:tr>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Reports to:</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Project Coordinator</w:t>
            </w:r>
          </w:p>
        </w:tc>
      </w:tr>
    </w:tbl>
    <w:p w:rsidR="00BF74D9" w:rsidRPr="00AC7437" w:rsidRDefault="00BF74D9" w:rsidP="00BF74D9">
      <w:pPr>
        <w:rPr>
          <w:rFonts w:asciiTheme="minorHAnsi" w:hAnsiTheme="minorHAnsi" w:cstheme="minorHAnsi"/>
          <w:b/>
          <w:bCs/>
          <w:sz w:val="22"/>
          <w:szCs w:val="22"/>
        </w:rPr>
      </w:pPr>
    </w:p>
    <w:p w:rsidR="00BF74D9" w:rsidRPr="00AC7437" w:rsidRDefault="00BF74D9" w:rsidP="00BF74D9">
      <w:pPr>
        <w:spacing w:after="120"/>
        <w:rPr>
          <w:rFonts w:asciiTheme="minorHAnsi" w:hAnsiTheme="minorHAnsi" w:cstheme="minorHAnsi"/>
          <w:b/>
          <w:bCs/>
          <w:sz w:val="22"/>
          <w:szCs w:val="22"/>
        </w:rPr>
      </w:pPr>
      <w:r w:rsidRPr="00AC7437">
        <w:rPr>
          <w:rFonts w:asciiTheme="minorHAnsi" w:hAnsiTheme="minorHAnsi" w:cstheme="minorHAnsi"/>
          <w:b/>
          <w:bCs/>
          <w:sz w:val="22"/>
          <w:szCs w:val="22"/>
        </w:rPr>
        <w:t>Purpose</w:t>
      </w: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To strengthen the capacities of the ASHA Project Coordination Unit (PCU) and participating government and community institutions to facilitate effective project implementation</w:t>
      </w:r>
      <w:proofErr w:type="gramStart"/>
      <w:r w:rsidRPr="00AC7437">
        <w:rPr>
          <w:rFonts w:asciiTheme="minorHAnsi" w:hAnsiTheme="minorHAnsi" w:cstheme="minorHAnsi"/>
          <w:sz w:val="22"/>
          <w:szCs w:val="22"/>
        </w:rPr>
        <w:t>,</w:t>
      </w:r>
      <w:r w:rsidRPr="00AC7437">
        <w:rPr>
          <w:rFonts w:asciiTheme="minorHAnsi" w:hAnsiTheme="minorHAnsi" w:cstheme="minorHAnsi"/>
          <w:bCs/>
          <w:sz w:val="22"/>
          <w:szCs w:val="22"/>
        </w:rPr>
        <w:t>and</w:t>
      </w:r>
      <w:proofErr w:type="gramEnd"/>
      <w:r w:rsidRPr="00AC7437">
        <w:rPr>
          <w:rFonts w:asciiTheme="minorHAnsi" w:hAnsiTheme="minorHAnsi" w:cstheme="minorHAnsi"/>
          <w:bCs/>
          <w:sz w:val="22"/>
          <w:szCs w:val="22"/>
        </w:rPr>
        <w:t xml:space="preserve"> to oversee and implement Project GESI strategies</w:t>
      </w:r>
      <w:r w:rsidRPr="00AC7437">
        <w:rPr>
          <w:rFonts w:asciiTheme="minorHAnsi" w:hAnsiTheme="minorHAnsi" w:cstheme="minorHAnsi"/>
          <w:sz w:val="22"/>
          <w:szCs w:val="22"/>
        </w:rPr>
        <w:t xml:space="preserve"> to </w:t>
      </w:r>
      <w:r w:rsidRPr="00AC7437">
        <w:rPr>
          <w:rFonts w:asciiTheme="minorHAnsi" w:hAnsiTheme="minorHAnsi" w:cstheme="minorHAnsi"/>
          <w:bCs/>
          <w:sz w:val="22"/>
          <w:szCs w:val="22"/>
        </w:rPr>
        <w:t>ensure project target groups, including women, disadvantaged groups and indigenous minorities are provided with equal opportunities to participate in Project activities.</w:t>
      </w:r>
      <w:r w:rsidRPr="00AC7437">
        <w:rPr>
          <w:rFonts w:asciiTheme="minorHAnsi" w:hAnsiTheme="minorHAnsi" w:cstheme="minorHAnsi"/>
          <w:sz w:val="22"/>
          <w:szCs w:val="22"/>
        </w:rPr>
        <w:t>The position will be based in Surkhet, with at least 50% field travel.</w:t>
      </w:r>
    </w:p>
    <w:p w:rsidR="00BF74D9" w:rsidRPr="00AC7437" w:rsidRDefault="00BF74D9" w:rsidP="00BF74D9">
      <w:pPr>
        <w:rPr>
          <w:rFonts w:asciiTheme="minorHAnsi" w:hAnsiTheme="minorHAnsi" w:cstheme="minorHAnsi"/>
          <w:sz w:val="22"/>
          <w:szCs w:val="22"/>
        </w:rPr>
      </w:pPr>
    </w:p>
    <w:p w:rsidR="00BF74D9" w:rsidRPr="00AC7437" w:rsidRDefault="00BF74D9" w:rsidP="00BF74D9">
      <w:pPr>
        <w:spacing w:after="120"/>
        <w:rPr>
          <w:rFonts w:asciiTheme="minorHAnsi" w:hAnsiTheme="minorHAnsi" w:cstheme="minorHAnsi"/>
          <w:sz w:val="22"/>
          <w:szCs w:val="22"/>
        </w:rPr>
      </w:pPr>
      <w:r w:rsidRPr="00AC7437">
        <w:rPr>
          <w:rFonts w:asciiTheme="minorHAnsi" w:hAnsiTheme="minorHAnsi" w:cstheme="minorHAnsi"/>
          <w:b/>
          <w:bCs/>
          <w:sz w:val="22"/>
          <w:szCs w:val="22"/>
        </w:rPr>
        <w:t xml:space="preserve">Key Responsibilities and Duties </w:t>
      </w:r>
    </w:p>
    <w:p w:rsidR="00BF74D9" w:rsidRPr="00AC7437" w:rsidRDefault="00BF74D9" w:rsidP="00BF74D9">
      <w:pPr>
        <w:keepNext/>
        <w:rPr>
          <w:rFonts w:asciiTheme="minorHAnsi" w:hAnsiTheme="minorHAnsi" w:cstheme="minorHAnsi"/>
          <w:sz w:val="22"/>
          <w:szCs w:val="22"/>
        </w:rPr>
      </w:pPr>
      <w:r w:rsidRPr="00AC7437">
        <w:rPr>
          <w:rFonts w:asciiTheme="minorHAnsi" w:hAnsiTheme="minorHAnsi" w:cstheme="minorHAnsi"/>
          <w:sz w:val="22"/>
          <w:szCs w:val="22"/>
        </w:rPr>
        <w:t>Maintaining a good understanding of the advances in mainstreaming GESI concerns in the context of climate change adaptation, with particular attention to the relevant technological, operational, institutional and other innovations and best practices at the local, national and global level, the responsibilities include (but are not limited to) the following:</w:t>
      </w:r>
    </w:p>
    <w:p w:rsidR="00BF74D9" w:rsidRPr="00AC7437" w:rsidRDefault="00BF74D9" w:rsidP="00BF74D9">
      <w:pPr>
        <w:rPr>
          <w:rFonts w:asciiTheme="minorHAnsi" w:hAnsiTheme="minorHAnsi" w:cstheme="minorHAnsi"/>
          <w:bCs/>
          <w:sz w:val="22"/>
          <w:szCs w:val="22"/>
        </w:rPr>
      </w:pPr>
    </w:p>
    <w:p w:rsidR="00BF74D9" w:rsidRPr="00AC7437" w:rsidRDefault="00BF74D9" w:rsidP="00C432CF">
      <w:pPr>
        <w:numPr>
          <w:ilvl w:val="0"/>
          <w:numId w:val="92"/>
        </w:numPr>
        <w:suppressAutoHyphens/>
        <w:spacing w:after="120" w:line="240" w:lineRule="auto"/>
        <w:ind w:left="360"/>
        <w:rPr>
          <w:rFonts w:asciiTheme="minorHAnsi" w:hAnsiTheme="minorHAnsi" w:cstheme="minorHAnsi"/>
          <w:bCs/>
          <w:sz w:val="22"/>
          <w:szCs w:val="22"/>
        </w:rPr>
      </w:pPr>
      <w:r w:rsidRPr="00AC7437">
        <w:rPr>
          <w:rFonts w:asciiTheme="minorHAnsi" w:hAnsiTheme="minorHAnsi" w:cstheme="minorHAnsi"/>
          <w:bCs/>
          <w:sz w:val="22"/>
          <w:szCs w:val="22"/>
        </w:rPr>
        <w:t xml:space="preserve">Prepare an </w:t>
      </w:r>
      <w:r w:rsidRPr="00AC7437">
        <w:rPr>
          <w:rFonts w:asciiTheme="minorHAnsi" w:hAnsiTheme="minorHAnsi" w:cstheme="minorHAnsi"/>
          <w:bCs/>
          <w:iCs/>
          <w:sz w:val="22"/>
          <w:szCs w:val="22"/>
        </w:rPr>
        <w:t>Operational Guideline for mainstreaming GESI in ASHA;</w:t>
      </w:r>
    </w:p>
    <w:p w:rsidR="00BF74D9" w:rsidRPr="00AC7437" w:rsidRDefault="00BF74D9" w:rsidP="00C432CF">
      <w:pPr>
        <w:numPr>
          <w:ilvl w:val="0"/>
          <w:numId w:val="92"/>
        </w:numPr>
        <w:suppressAutoHyphens/>
        <w:spacing w:after="120" w:line="240" w:lineRule="auto"/>
        <w:ind w:left="360"/>
        <w:rPr>
          <w:rFonts w:asciiTheme="minorHAnsi" w:hAnsiTheme="minorHAnsi" w:cstheme="minorHAnsi"/>
          <w:bCs/>
          <w:sz w:val="22"/>
          <w:szCs w:val="22"/>
        </w:rPr>
      </w:pPr>
      <w:r w:rsidRPr="00AC7437">
        <w:rPr>
          <w:rFonts w:asciiTheme="minorHAnsi" w:hAnsiTheme="minorHAnsi" w:cstheme="minorHAnsi"/>
          <w:bCs/>
          <w:sz w:val="22"/>
          <w:szCs w:val="22"/>
        </w:rPr>
        <w:t>Formulate short term and long term implementation strategies and plans for the operationalization of GESI related activities, process, outputs, and outcomes in the ASHA;</w:t>
      </w:r>
    </w:p>
    <w:p w:rsidR="00BF74D9" w:rsidRPr="00AC7437" w:rsidRDefault="00BF74D9" w:rsidP="00C432CF">
      <w:pPr>
        <w:numPr>
          <w:ilvl w:val="0"/>
          <w:numId w:val="92"/>
        </w:numPr>
        <w:suppressAutoHyphens/>
        <w:spacing w:after="120" w:line="240" w:lineRule="auto"/>
        <w:ind w:left="360"/>
        <w:rPr>
          <w:rFonts w:asciiTheme="minorHAnsi" w:hAnsiTheme="minorHAnsi" w:cstheme="minorHAnsi"/>
          <w:bCs/>
          <w:sz w:val="22"/>
          <w:szCs w:val="22"/>
        </w:rPr>
      </w:pPr>
      <w:r w:rsidRPr="00AC7437">
        <w:rPr>
          <w:rFonts w:asciiTheme="minorHAnsi" w:eastAsia="MS Mincho" w:hAnsiTheme="minorHAnsi" w:cstheme="minorHAnsi"/>
          <w:kern w:val="2"/>
          <w:sz w:val="22"/>
          <w:szCs w:val="22"/>
        </w:rPr>
        <w:t xml:space="preserve">Support </w:t>
      </w:r>
      <w:r w:rsidRPr="00AC7437">
        <w:rPr>
          <w:rFonts w:asciiTheme="minorHAnsi" w:hAnsiTheme="minorHAnsi" w:cstheme="minorHAnsi"/>
          <w:bCs/>
          <w:sz w:val="22"/>
          <w:szCs w:val="22"/>
        </w:rPr>
        <w:t>participating line Ministries, Districts and other Stakeholders (MoFSC, MoAD, Project districts, VDCs, AFECs and Service Providers) on GESI related activities in ASHA implementation;</w:t>
      </w:r>
    </w:p>
    <w:p w:rsidR="00BF74D9" w:rsidRPr="00AC7437" w:rsidRDefault="00BF74D9" w:rsidP="00C432CF">
      <w:pPr>
        <w:numPr>
          <w:ilvl w:val="0"/>
          <w:numId w:val="92"/>
        </w:numPr>
        <w:suppressAutoHyphens/>
        <w:spacing w:after="120" w:line="240" w:lineRule="auto"/>
        <w:ind w:left="360"/>
        <w:rPr>
          <w:rFonts w:asciiTheme="minorHAnsi" w:hAnsiTheme="minorHAnsi" w:cstheme="minorHAnsi"/>
          <w:bCs/>
          <w:sz w:val="22"/>
          <w:szCs w:val="22"/>
        </w:rPr>
      </w:pPr>
      <w:r w:rsidRPr="00AC7437">
        <w:rPr>
          <w:rFonts w:asciiTheme="minorHAnsi" w:hAnsiTheme="minorHAnsi" w:cstheme="minorHAnsi"/>
          <w:bCs/>
          <w:sz w:val="22"/>
          <w:szCs w:val="22"/>
        </w:rPr>
        <w:t>Review, monitor, and report on the progress of GESI related targets and work plan on a regular basis;</w:t>
      </w:r>
    </w:p>
    <w:p w:rsidR="00BF74D9" w:rsidRPr="00AC7437" w:rsidRDefault="00BF74D9" w:rsidP="00C432CF">
      <w:pPr>
        <w:numPr>
          <w:ilvl w:val="0"/>
          <w:numId w:val="92"/>
        </w:numPr>
        <w:suppressAutoHyphens/>
        <w:spacing w:after="120" w:line="240" w:lineRule="auto"/>
        <w:ind w:left="360"/>
        <w:rPr>
          <w:rFonts w:asciiTheme="minorHAnsi" w:hAnsiTheme="minorHAnsi" w:cstheme="minorHAnsi"/>
          <w:bCs/>
          <w:sz w:val="22"/>
          <w:szCs w:val="22"/>
        </w:rPr>
      </w:pPr>
      <w:r w:rsidRPr="00AC7437">
        <w:rPr>
          <w:rFonts w:asciiTheme="minorHAnsi" w:hAnsiTheme="minorHAnsi" w:cstheme="minorHAnsi"/>
          <w:bCs/>
          <w:sz w:val="22"/>
          <w:szCs w:val="22"/>
        </w:rPr>
        <w:t>Review and revise Project checklists, forms and formats for all levels based on GESI Operational Guidelines;</w:t>
      </w:r>
    </w:p>
    <w:p w:rsidR="00BF74D9" w:rsidRPr="00AC7437" w:rsidRDefault="00BF74D9" w:rsidP="00C432CF">
      <w:pPr>
        <w:numPr>
          <w:ilvl w:val="0"/>
          <w:numId w:val="92"/>
        </w:numPr>
        <w:suppressAutoHyphens/>
        <w:spacing w:after="120" w:line="240" w:lineRule="auto"/>
        <w:ind w:left="360"/>
        <w:rPr>
          <w:rFonts w:asciiTheme="minorHAnsi" w:hAnsiTheme="minorHAnsi" w:cstheme="minorHAnsi"/>
          <w:bCs/>
          <w:sz w:val="22"/>
          <w:szCs w:val="22"/>
        </w:rPr>
      </w:pPr>
      <w:r w:rsidRPr="00AC7437">
        <w:rPr>
          <w:rFonts w:asciiTheme="minorHAnsi" w:hAnsiTheme="minorHAnsi" w:cstheme="minorHAnsi"/>
          <w:bCs/>
          <w:sz w:val="22"/>
          <w:szCs w:val="22"/>
        </w:rPr>
        <w:t>Assist the MoFSC, MoAD and Project Districts on the inclusion of GESI related issues in policies, acts, regulations and, directives, etc.;</w:t>
      </w:r>
    </w:p>
    <w:p w:rsidR="00BF74D9" w:rsidRPr="00AC7437" w:rsidRDefault="00BF74D9" w:rsidP="00C432CF">
      <w:pPr>
        <w:numPr>
          <w:ilvl w:val="0"/>
          <w:numId w:val="92"/>
        </w:numPr>
        <w:suppressAutoHyphens/>
        <w:spacing w:after="120" w:line="240" w:lineRule="auto"/>
        <w:ind w:left="360"/>
        <w:rPr>
          <w:rFonts w:asciiTheme="minorHAnsi" w:hAnsiTheme="minorHAnsi" w:cstheme="minorHAnsi"/>
          <w:bCs/>
          <w:sz w:val="22"/>
          <w:szCs w:val="22"/>
        </w:rPr>
      </w:pPr>
      <w:r w:rsidRPr="00AC7437">
        <w:rPr>
          <w:rFonts w:asciiTheme="minorHAnsi" w:hAnsiTheme="minorHAnsi" w:cstheme="minorHAnsi"/>
          <w:bCs/>
          <w:sz w:val="22"/>
          <w:szCs w:val="22"/>
        </w:rPr>
        <w:t>Support in strengthening GESI within MoFSC and MoAD;</w:t>
      </w:r>
    </w:p>
    <w:p w:rsidR="00BF74D9" w:rsidRPr="00AC7437" w:rsidRDefault="00BF74D9" w:rsidP="00C432CF">
      <w:pPr>
        <w:numPr>
          <w:ilvl w:val="0"/>
          <w:numId w:val="92"/>
        </w:numPr>
        <w:suppressAutoHyphens/>
        <w:spacing w:after="120" w:line="240" w:lineRule="auto"/>
        <w:ind w:left="360"/>
        <w:rPr>
          <w:rFonts w:asciiTheme="minorHAnsi" w:hAnsiTheme="minorHAnsi" w:cstheme="minorHAnsi"/>
          <w:bCs/>
          <w:sz w:val="22"/>
          <w:szCs w:val="22"/>
        </w:rPr>
      </w:pPr>
      <w:r w:rsidRPr="00AC7437">
        <w:rPr>
          <w:rFonts w:asciiTheme="minorHAnsi" w:hAnsiTheme="minorHAnsi" w:cstheme="minorHAnsi"/>
          <w:bCs/>
          <w:sz w:val="22"/>
          <w:szCs w:val="22"/>
        </w:rPr>
        <w:t>Assist the M&amp;E specialist with the collection, analysis and reporting of GESI disaggregated data and information;</w:t>
      </w:r>
    </w:p>
    <w:p w:rsidR="00BF74D9" w:rsidRPr="00AC7437" w:rsidRDefault="00BF74D9" w:rsidP="00C432CF">
      <w:pPr>
        <w:numPr>
          <w:ilvl w:val="0"/>
          <w:numId w:val="92"/>
        </w:numPr>
        <w:suppressAutoHyphens/>
        <w:spacing w:after="120" w:line="240" w:lineRule="auto"/>
        <w:ind w:left="360"/>
        <w:rPr>
          <w:rFonts w:asciiTheme="minorHAnsi" w:hAnsiTheme="minorHAnsi" w:cstheme="minorHAnsi"/>
          <w:bCs/>
          <w:sz w:val="22"/>
          <w:szCs w:val="22"/>
        </w:rPr>
      </w:pPr>
      <w:r w:rsidRPr="00AC7437">
        <w:rPr>
          <w:rFonts w:asciiTheme="minorHAnsi" w:hAnsiTheme="minorHAnsi" w:cstheme="minorHAnsi"/>
          <w:bCs/>
          <w:sz w:val="22"/>
          <w:szCs w:val="22"/>
        </w:rPr>
        <w:t xml:space="preserve">Assist the </w:t>
      </w:r>
      <w:r w:rsidRPr="00AC7437">
        <w:rPr>
          <w:rFonts w:asciiTheme="minorHAnsi" w:hAnsiTheme="minorHAnsi" w:cstheme="minorHAnsi"/>
          <w:sz w:val="22"/>
          <w:szCs w:val="22"/>
        </w:rPr>
        <w:t xml:space="preserve">KM </w:t>
      </w:r>
      <w:r w:rsidRPr="00AC7437">
        <w:rPr>
          <w:rFonts w:asciiTheme="minorHAnsi" w:hAnsiTheme="minorHAnsi" w:cstheme="minorHAnsi"/>
          <w:bCs/>
          <w:sz w:val="22"/>
          <w:szCs w:val="22"/>
        </w:rPr>
        <w:t>specialist with the inclusion of GESI issues in Project knowledge products;</w:t>
      </w:r>
    </w:p>
    <w:p w:rsidR="00BF74D9" w:rsidRPr="00AC7437" w:rsidRDefault="00BF74D9" w:rsidP="00C432CF">
      <w:pPr>
        <w:pStyle w:val="PlainText"/>
        <w:numPr>
          <w:ilvl w:val="0"/>
          <w:numId w:val="92"/>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Ensure GESI concerns are reflected in all project activities in addition to CCA and GESI Curriculum, including LAPA, PSD, CCA Toolbox, CCA Extension Material, M&amp;E Framework, sub-watershed level planning (assessment of cross-LAPA GESI concerns), and others;</w:t>
      </w:r>
    </w:p>
    <w:p w:rsidR="00BF74D9" w:rsidRPr="00AC7437" w:rsidRDefault="00BF74D9" w:rsidP="00C432CF">
      <w:pPr>
        <w:pStyle w:val="PlainText"/>
        <w:numPr>
          <w:ilvl w:val="0"/>
          <w:numId w:val="92"/>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Participate in the development of detailed TORs and tender documents for the national and local service providers for various project components;</w:t>
      </w:r>
    </w:p>
    <w:p w:rsidR="00BF74D9" w:rsidRPr="00AC7437" w:rsidRDefault="00BF74D9" w:rsidP="00C432CF">
      <w:pPr>
        <w:pStyle w:val="PlainText"/>
        <w:numPr>
          <w:ilvl w:val="0"/>
          <w:numId w:val="92"/>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lastRenderedPageBreak/>
        <w:t>Closely collaborate and coordinate with the CC Specialists and District CC Specialists in assessment of project outputs and activities and capacity building initiatives from GESI perspective;</w:t>
      </w:r>
    </w:p>
    <w:p w:rsidR="00BF74D9" w:rsidRPr="00AC7437" w:rsidRDefault="00BF74D9" w:rsidP="00C432CF">
      <w:pPr>
        <w:pStyle w:val="PlainText"/>
        <w:numPr>
          <w:ilvl w:val="0"/>
          <w:numId w:val="92"/>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Assist in the M&amp;E and KM of the respective field, with particular attention to CC, GESI, and CCA policy engagement;</w:t>
      </w:r>
    </w:p>
    <w:p w:rsidR="00BF74D9" w:rsidRPr="00AC7437" w:rsidRDefault="00BF74D9" w:rsidP="00C432CF">
      <w:pPr>
        <w:pStyle w:val="PlainText"/>
        <w:numPr>
          <w:ilvl w:val="0"/>
          <w:numId w:val="92"/>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Support in the assessment of national as well as project policies and processes, and recommend areas of improvement to make field implementation practical, effective, and gender-responsive;</w:t>
      </w:r>
    </w:p>
    <w:p w:rsidR="00BF74D9" w:rsidRPr="00AC7437" w:rsidRDefault="00BF74D9" w:rsidP="00C432CF">
      <w:pPr>
        <w:pStyle w:val="PlainText"/>
        <w:numPr>
          <w:ilvl w:val="0"/>
          <w:numId w:val="92"/>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Other tasks as directed by PC.</w:t>
      </w:r>
    </w:p>
    <w:p w:rsidR="00BF74D9" w:rsidRPr="00AC7437" w:rsidRDefault="00BF74D9" w:rsidP="00BF74D9">
      <w:pPr>
        <w:pStyle w:val="PlainText"/>
        <w:spacing w:after="120"/>
        <w:rPr>
          <w:rFonts w:asciiTheme="minorHAnsi" w:hAnsiTheme="minorHAnsi" w:cstheme="minorHAnsi"/>
          <w:b/>
          <w:sz w:val="22"/>
          <w:szCs w:val="22"/>
        </w:rPr>
      </w:pPr>
    </w:p>
    <w:p w:rsidR="00BF74D9" w:rsidRPr="00AC7437" w:rsidRDefault="00BF74D9" w:rsidP="00BF74D9">
      <w:pPr>
        <w:pStyle w:val="PlainText"/>
        <w:spacing w:after="120"/>
        <w:rPr>
          <w:rFonts w:asciiTheme="minorHAnsi" w:hAnsiTheme="minorHAnsi" w:cstheme="minorHAnsi"/>
          <w:sz w:val="22"/>
          <w:szCs w:val="22"/>
        </w:rPr>
      </w:pPr>
      <w:r w:rsidRPr="00AC7437">
        <w:rPr>
          <w:rFonts w:asciiTheme="minorHAnsi" w:hAnsiTheme="minorHAnsi" w:cstheme="minorHAnsi"/>
          <w:b/>
          <w:sz w:val="22"/>
          <w:szCs w:val="22"/>
        </w:rPr>
        <w:t>Minimum Qualification and Experience</w:t>
      </w:r>
    </w:p>
    <w:p w:rsidR="00BF74D9" w:rsidRPr="00AC7437" w:rsidRDefault="00BF74D9" w:rsidP="00C432CF">
      <w:pPr>
        <w:pStyle w:val="ListParagraph"/>
        <w:numPr>
          <w:ilvl w:val="0"/>
          <w:numId w:val="93"/>
        </w:numPr>
        <w:suppressAutoHyphens/>
        <w:spacing w:after="80" w:line="240" w:lineRule="auto"/>
        <w:contextualSpacing w:val="0"/>
        <w:rPr>
          <w:rFonts w:asciiTheme="minorHAnsi" w:eastAsia="MS Mincho" w:hAnsiTheme="minorHAnsi" w:cstheme="minorHAnsi"/>
          <w:kern w:val="2"/>
          <w:sz w:val="22"/>
          <w:szCs w:val="22"/>
        </w:rPr>
      </w:pPr>
      <w:r w:rsidRPr="00AC7437">
        <w:rPr>
          <w:rFonts w:asciiTheme="minorHAnsi" w:eastAsia="MS Mincho" w:hAnsiTheme="minorHAnsi" w:cstheme="minorHAnsi"/>
          <w:kern w:val="2"/>
          <w:sz w:val="22"/>
          <w:szCs w:val="22"/>
        </w:rPr>
        <w:t>Masters degree in gender, social sciences, economics or related field</w:t>
      </w:r>
    </w:p>
    <w:p w:rsidR="00BF74D9" w:rsidRPr="00AC7437" w:rsidRDefault="00BF74D9" w:rsidP="00C432CF">
      <w:pPr>
        <w:pStyle w:val="ListParagraph"/>
        <w:numPr>
          <w:ilvl w:val="0"/>
          <w:numId w:val="93"/>
        </w:numPr>
        <w:suppressAutoHyphens/>
        <w:spacing w:after="80" w:line="240" w:lineRule="auto"/>
        <w:contextualSpacing w:val="0"/>
        <w:rPr>
          <w:rFonts w:asciiTheme="minorHAnsi" w:eastAsia="MS Mincho" w:hAnsiTheme="minorHAnsi" w:cstheme="minorHAnsi"/>
          <w:kern w:val="2"/>
          <w:sz w:val="22"/>
          <w:szCs w:val="22"/>
        </w:rPr>
      </w:pPr>
      <w:r w:rsidRPr="00AC7437">
        <w:rPr>
          <w:rFonts w:asciiTheme="minorHAnsi" w:eastAsia="MS Mincho" w:hAnsiTheme="minorHAnsi" w:cstheme="minorHAnsi"/>
          <w:kern w:val="2"/>
          <w:sz w:val="22"/>
          <w:szCs w:val="22"/>
        </w:rPr>
        <w:t>At least 7 years of professional experience in relevant fields, including 3 years in GESI related work and 3 years experience at field level</w:t>
      </w:r>
    </w:p>
    <w:p w:rsidR="00BF74D9" w:rsidRPr="00AC7437" w:rsidRDefault="00BF74D9" w:rsidP="00C432CF">
      <w:pPr>
        <w:numPr>
          <w:ilvl w:val="0"/>
          <w:numId w:val="93"/>
        </w:numPr>
        <w:suppressAutoHyphens/>
        <w:spacing w:after="80" w:line="240" w:lineRule="auto"/>
        <w:rPr>
          <w:rFonts w:asciiTheme="minorHAnsi" w:eastAsia="MS Mincho" w:hAnsiTheme="minorHAnsi" w:cstheme="minorHAnsi"/>
          <w:kern w:val="2"/>
          <w:sz w:val="22"/>
          <w:szCs w:val="22"/>
        </w:rPr>
      </w:pPr>
      <w:r w:rsidRPr="00AC7437">
        <w:rPr>
          <w:rFonts w:asciiTheme="minorHAnsi" w:eastAsia="MS Mincho" w:hAnsiTheme="minorHAnsi" w:cstheme="minorHAnsi"/>
          <w:kern w:val="2"/>
          <w:sz w:val="22"/>
          <w:szCs w:val="22"/>
        </w:rPr>
        <w:t>Sound knowledge of GESI issues in rural Nepal, particularly in Project districts</w:t>
      </w:r>
    </w:p>
    <w:p w:rsidR="00BF74D9" w:rsidRPr="00AC7437" w:rsidRDefault="00BF74D9" w:rsidP="00C432CF">
      <w:pPr>
        <w:numPr>
          <w:ilvl w:val="0"/>
          <w:numId w:val="93"/>
        </w:numPr>
        <w:suppressAutoHyphens/>
        <w:spacing w:after="80" w:line="240" w:lineRule="auto"/>
        <w:rPr>
          <w:rFonts w:asciiTheme="minorHAnsi" w:eastAsia="MS Mincho" w:hAnsiTheme="minorHAnsi" w:cstheme="minorHAnsi"/>
          <w:kern w:val="2"/>
          <w:sz w:val="22"/>
          <w:szCs w:val="22"/>
        </w:rPr>
      </w:pPr>
      <w:r w:rsidRPr="00AC7437">
        <w:rPr>
          <w:rFonts w:asciiTheme="minorHAnsi" w:eastAsia="MS Mincho" w:hAnsiTheme="minorHAnsi" w:cstheme="minorHAnsi"/>
          <w:kern w:val="2"/>
          <w:sz w:val="22"/>
          <w:szCs w:val="22"/>
        </w:rPr>
        <w:t>Ability to develop and foster external organizational relationships and applied representation skills</w:t>
      </w:r>
    </w:p>
    <w:p w:rsidR="00BF74D9" w:rsidRPr="00AC7437" w:rsidRDefault="00BF74D9" w:rsidP="00C432CF">
      <w:pPr>
        <w:numPr>
          <w:ilvl w:val="0"/>
          <w:numId w:val="93"/>
        </w:numPr>
        <w:suppressAutoHyphens/>
        <w:spacing w:after="80" w:line="240" w:lineRule="auto"/>
        <w:rPr>
          <w:rFonts w:asciiTheme="minorHAnsi" w:eastAsia="MS Mincho" w:hAnsiTheme="minorHAnsi" w:cstheme="minorHAnsi"/>
          <w:kern w:val="2"/>
          <w:sz w:val="22"/>
          <w:szCs w:val="22"/>
        </w:rPr>
      </w:pPr>
      <w:r w:rsidRPr="00AC7437">
        <w:rPr>
          <w:rFonts w:asciiTheme="minorHAnsi" w:eastAsia="MS Mincho" w:hAnsiTheme="minorHAnsi" w:cstheme="minorHAnsi"/>
          <w:kern w:val="2"/>
          <w:sz w:val="22"/>
          <w:szCs w:val="22"/>
        </w:rPr>
        <w:t>Strong research and report writing skills</w:t>
      </w:r>
    </w:p>
    <w:p w:rsidR="00BF74D9" w:rsidRPr="00AC7437" w:rsidRDefault="00BF74D9" w:rsidP="00C432CF">
      <w:pPr>
        <w:pStyle w:val="ListParagraph"/>
        <w:numPr>
          <w:ilvl w:val="0"/>
          <w:numId w:val="82"/>
        </w:numPr>
        <w:spacing w:after="80" w:line="240" w:lineRule="auto"/>
        <w:contextualSpacing w:val="0"/>
        <w:rPr>
          <w:rFonts w:asciiTheme="minorHAnsi" w:hAnsiTheme="minorHAnsi" w:cstheme="minorHAnsi"/>
          <w:sz w:val="22"/>
          <w:szCs w:val="22"/>
        </w:rPr>
      </w:pPr>
      <w:r w:rsidRPr="00AC7437">
        <w:rPr>
          <w:rFonts w:asciiTheme="minorHAnsi" w:hAnsiTheme="minorHAnsi" w:cstheme="minorHAnsi"/>
          <w:sz w:val="22"/>
          <w:szCs w:val="22"/>
        </w:rPr>
        <w:t>Excellent knowledge of local, national and global innovations in mainstreaming GESI into climate change adaptation and mitigation initiatives</w:t>
      </w:r>
    </w:p>
    <w:p w:rsidR="00BF74D9" w:rsidRPr="00AC7437" w:rsidRDefault="00BF74D9" w:rsidP="00C432CF">
      <w:pPr>
        <w:numPr>
          <w:ilvl w:val="0"/>
          <w:numId w:val="73"/>
        </w:numPr>
        <w:spacing w:after="80" w:line="240" w:lineRule="auto"/>
        <w:ind w:left="360"/>
        <w:rPr>
          <w:rFonts w:asciiTheme="minorHAnsi" w:hAnsiTheme="minorHAnsi" w:cstheme="minorHAnsi"/>
          <w:sz w:val="22"/>
          <w:szCs w:val="22"/>
        </w:rPr>
      </w:pPr>
      <w:r w:rsidRPr="00AC7437">
        <w:rPr>
          <w:rFonts w:asciiTheme="minorHAnsi" w:hAnsiTheme="minorHAnsi" w:cstheme="minorHAnsi"/>
          <w:sz w:val="22"/>
          <w:szCs w:val="22"/>
        </w:rPr>
        <w:t xml:space="preserve">Extensive experience in institutional strengthening and participatory processes at the smallholder level </w:t>
      </w:r>
    </w:p>
    <w:p w:rsidR="00BF74D9" w:rsidRPr="00AC7437" w:rsidRDefault="00BF74D9" w:rsidP="00C432CF">
      <w:pPr>
        <w:numPr>
          <w:ilvl w:val="0"/>
          <w:numId w:val="73"/>
        </w:numPr>
        <w:spacing w:after="80" w:line="240" w:lineRule="auto"/>
        <w:ind w:left="360"/>
        <w:rPr>
          <w:rFonts w:asciiTheme="minorHAnsi" w:hAnsiTheme="minorHAnsi" w:cstheme="minorHAnsi"/>
          <w:sz w:val="22"/>
          <w:szCs w:val="22"/>
        </w:rPr>
      </w:pPr>
      <w:r w:rsidRPr="00AC7437">
        <w:rPr>
          <w:rFonts w:asciiTheme="minorHAnsi" w:eastAsia="MS Mincho" w:hAnsiTheme="minorHAnsi" w:cstheme="minorHAnsi"/>
          <w:kern w:val="2"/>
          <w:sz w:val="22"/>
          <w:szCs w:val="22"/>
        </w:rPr>
        <w:t xml:space="preserve">Proficiency in computer, information and communication technology </w:t>
      </w:r>
    </w:p>
    <w:p w:rsidR="00BF74D9" w:rsidRPr="00AC7437" w:rsidRDefault="00BF74D9" w:rsidP="00C432CF">
      <w:pPr>
        <w:numPr>
          <w:ilvl w:val="0"/>
          <w:numId w:val="73"/>
        </w:numPr>
        <w:spacing w:after="80" w:line="240" w:lineRule="auto"/>
        <w:ind w:left="360"/>
        <w:rPr>
          <w:rFonts w:asciiTheme="minorHAnsi" w:hAnsiTheme="minorHAnsi" w:cstheme="minorHAnsi"/>
          <w:sz w:val="22"/>
          <w:szCs w:val="22"/>
        </w:rPr>
      </w:pPr>
      <w:r w:rsidRPr="00AC7437">
        <w:rPr>
          <w:rFonts w:asciiTheme="minorHAnsi" w:eastAsia="MS Mincho" w:hAnsiTheme="minorHAnsi" w:cstheme="minorHAnsi"/>
          <w:kern w:val="2"/>
          <w:sz w:val="22"/>
          <w:szCs w:val="22"/>
        </w:rPr>
        <w:t>Fluency in written and spoken English and Nepali</w:t>
      </w:r>
    </w:p>
    <w:p w:rsidR="00BF74D9" w:rsidRPr="00AC7437" w:rsidRDefault="00BF74D9" w:rsidP="00BF74D9">
      <w:pPr>
        <w:contextualSpacing/>
        <w:rPr>
          <w:rFonts w:asciiTheme="minorHAnsi" w:hAnsiTheme="minorHAnsi" w:cstheme="minorHAnsi"/>
          <w:b/>
          <w:bCs/>
          <w:sz w:val="22"/>
          <w:szCs w:val="22"/>
        </w:rPr>
      </w:pPr>
    </w:p>
    <w:p w:rsidR="00BF74D9" w:rsidRPr="00AC7437" w:rsidRDefault="00BF74D9" w:rsidP="00BF74D9">
      <w:pPr>
        <w:spacing w:after="120"/>
        <w:rPr>
          <w:rFonts w:asciiTheme="minorHAnsi" w:hAnsiTheme="minorHAnsi" w:cstheme="minorHAnsi"/>
          <w:b/>
          <w:bCs/>
          <w:sz w:val="22"/>
          <w:szCs w:val="22"/>
        </w:rPr>
      </w:pPr>
      <w:r w:rsidRPr="00AC7437">
        <w:rPr>
          <w:rFonts w:asciiTheme="minorHAnsi" w:hAnsiTheme="minorHAnsi" w:cstheme="minorHAnsi"/>
          <w:b/>
          <w:bCs/>
          <w:sz w:val="22"/>
          <w:szCs w:val="22"/>
        </w:rPr>
        <w:t>Benefits and Remuneration</w:t>
      </w:r>
    </w:p>
    <w:p w:rsidR="00BF74D9" w:rsidRPr="00AC7437" w:rsidRDefault="00BF74D9" w:rsidP="00BF74D9">
      <w:pPr>
        <w:keepNext/>
        <w:spacing w:after="120"/>
        <w:rPr>
          <w:rFonts w:asciiTheme="minorHAnsi" w:hAnsiTheme="minorHAnsi" w:cstheme="minorHAnsi"/>
          <w:bCs/>
          <w:sz w:val="22"/>
          <w:szCs w:val="22"/>
        </w:rPr>
      </w:pPr>
      <w:r w:rsidRPr="00AC7437">
        <w:rPr>
          <w:rFonts w:asciiTheme="minorHAnsi" w:hAnsiTheme="minorHAnsi" w:cstheme="minorHAnsi"/>
          <w:sz w:val="22"/>
          <w:szCs w:val="22"/>
        </w:rPr>
        <w:t xml:space="preserve">Salary, allowance and leave: </w:t>
      </w:r>
      <w:r w:rsidRPr="00AC7437">
        <w:rPr>
          <w:rFonts w:asciiTheme="minorHAnsi" w:hAnsiTheme="minorHAnsi" w:cstheme="minorHAnsi"/>
          <w:bCs/>
          <w:sz w:val="22"/>
          <w:szCs w:val="22"/>
        </w:rPr>
        <w:t xml:space="preserve"> As stated in the Working Procedure for Recruitment </w:t>
      </w:r>
    </w:p>
    <w:p w:rsidR="00BF74D9" w:rsidRPr="00AC7437" w:rsidRDefault="00BF74D9" w:rsidP="00BF74D9">
      <w:pPr>
        <w:shd w:val="clear" w:color="auto" w:fill="FFFFFF"/>
        <w:rPr>
          <w:rFonts w:asciiTheme="minorHAnsi" w:hAnsiTheme="minorHAnsi" w:cstheme="minorHAnsi"/>
          <w:b/>
          <w:bCs/>
          <w:sz w:val="22"/>
          <w:szCs w:val="22"/>
        </w:rPr>
      </w:pPr>
    </w:p>
    <w:p w:rsidR="00BF74D9" w:rsidRPr="00AC7437" w:rsidRDefault="00BF74D9" w:rsidP="00BF74D9">
      <w:pPr>
        <w:spacing w:after="120"/>
        <w:rPr>
          <w:rFonts w:asciiTheme="minorHAnsi" w:hAnsiTheme="minorHAnsi" w:cstheme="minorHAnsi"/>
          <w:b/>
          <w:sz w:val="22"/>
          <w:szCs w:val="22"/>
        </w:rPr>
      </w:pPr>
      <w:r w:rsidRPr="00AC7437">
        <w:rPr>
          <w:rFonts w:asciiTheme="minorHAnsi" w:hAnsiTheme="minorHAnsi" w:cstheme="minorHAnsi"/>
          <w:b/>
          <w:sz w:val="22"/>
          <w:szCs w:val="22"/>
        </w:rPr>
        <w:t>Performance Assessment</w:t>
      </w: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performance assessment of the consultant will be based on the quality and timely completion of or contributions to Project outputs and activities, including, but not limited to, the following:</w:t>
      </w:r>
    </w:p>
    <w:p w:rsidR="00BF74D9" w:rsidRPr="00AC7437" w:rsidRDefault="00BF74D9" w:rsidP="00BF74D9">
      <w:pPr>
        <w:rPr>
          <w:rFonts w:asciiTheme="minorHAnsi" w:hAnsiTheme="minorHAnsi" w:cstheme="minorHAnsi"/>
          <w:sz w:val="22"/>
          <w:szCs w:val="22"/>
        </w:rPr>
      </w:pPr>
    </w:p>
    <w:p w:rsidR="00BF74D9" w:rsidRPr="00AC7437" w:rsidRDefault="00BF74D9" w:rsidP="00C432CF">
      <w:pPr>
        <w:pStyle w:val="ListParagraph"/>
        <w:numPr>
          <w:ilvl w:val="0"/>
          <w:numId w:val="99"/>
        </w:numPr>
        <w:spacing w:line="240" w:lineRule="auto"/>
        <w:rPr>
          <w:rFonts w:asciiTheme="minorHAnsi" w:hAnsiTheme="minorHAnsi" w:cstheme="minorHAnsi"/>
          <w:sz w:val="22"/>
          <w:szCs w:val="22"/>
        </w:rPr>
      </w:pPr>
      <w:r w:rsidRPr="00AC7437">
        <w:rPr>
          <w:rFonts w:asciiTheme="minorHAnsi" w:hAnsiTheme="minorHAnsi" w:cstheme="minorHAnsi"/>
          <w:sz w:val="22"/>
          <w:szCs w:val="22"/>
        </w:rPr>
        <w:t>Develop the Project GESI Strategy, and integrate into the CCA and GESI Curriculum</w:t>
      </w:r>
    </w:p>
    <w:p w:rsidR="00BF74D9" w:rsidRPr="00AC7437" w:rsidRDefault="00BF74D9" w:rsidP="00C432CF">
      <w:pPr>
        <w:pStyle w:val="ListParagraph"/>
        <w:numPr>
          <w:ilvl w:val="0"/>
          <w:numId w:val="99"/>
        </w:numPr>
        <w:spacing w:line="240" w:lineRule="auto"/>
        <w:rPr>
          <w:rFonts w:asciiTheme="minorHAnsi" w:hAnsiTheme="minorHAnsi" w:cstheme="minorHAnsi"/>
          <w:sz w:val="22"/>
          <w:szCs w:val="22"/>
        </w:rPr>
      </w:pPr>
      <w:r w:rsidRPr="00AC7437">
        <w:rPr>
          <w:rFonts w:asciiTheme="minorHAnsi" w:hAnsiTheme="minorHAnsi" w:cstheme="minorHAnsi"/>
          <w:sz w:val="22"/>
          <w:szCs w:val="22"/>
        </w:rPr>
        <w:t>Integrate GESI concerns into the CCA Screening of capacities, programmes and policies of participating ministries and districts, and implement capacity building initiatives accordingly</w:t>
      </w:r>
    </w:p>
    <w:p w:rsidR="00BF74D9" w:rsidRPr="00AC7437" w:rsidRDefault="00BF74D9" w:rsidP="00C432CF">
      <w:pPr>
        <w:pStyle w:val="ListParagraph"/>
        <w:numPr>
          <w:ilvl w:val="0"/>
          <w:numId w:val="99"/>
        </w:numPr>
        <w:spacing w:line="240" w:lineRule="auto"/>
        <w:rPr>
          <w:rFonts w:asciiTheme="minorHAnsi" w:hAnsiTheme="minorHAnsi" w:cstheme="minorHAnsi"/>
          <w:sz w:val="22"/>
          <w:szCs w:val="22"/>
        </w:rPr>
      </w:pPr>
      <w:r w:rsidRPr="00AC7437">
        <w:rPr>
          <w:rFonts w:asciiTheme="minorHAnsi" w:hAnsiTheme="minorHAnsi" w:cstheme="minorHAnsi"/>
          <w:sz w:val="22"/>
          <w:szCs w:val="22"/>
        </w:rPr>
        <w:t>Integrate GESI-related concerns and indicators into the GIS-based M&amp;E System and KM Strategy for effective analysis and support for results based management</w:t>
      </w:r>
    </w:p>
    <w:p w:rsidR="00BF74D9" w:rsidRPr="00AC7437" w:rsidRDefault="00BF74D9" w:rsidP="00C432CF">
      <w:pPr>
        <w:pStyle w:val="ListParagraph"/>
        <w:numPr>
          <w:ilvl w:val="0"/>
          <w:numId w:val="99"/>
        </w:numPr>
        <w:spacing w:line="240" w:lineRule="auto"/>
        <w:rPr>
          <w:rFonts w:asciiTheme="minorHAnsi" w:hAnsiTheme="minorHAnsi" w:cstheme="minorHAnsi"/>
          <w:sz w:val="22"/>
          <w:szCs w:val="22"/>
        </w:rPr>
      </w:pPr>
      <w:r w:rsidRPr="00AC7437">
        <w:rPr>
          <w:rFonts w:asciiTheme="minorHAnsi" w:hAnsiTheme="minorHAnsi" w:cstheme="minorHAnsi"/>
          <w:sz w:val="22"/>
          <w:szCs w:val="22"/>
        </w:rPr>
        <w:t xml:space="preserve">Ensure the Enhanced LAPA Manual, CCA toolbox, Climate adaptation research programme (NARC) and extension materials address key GESI concerns, and are sensitive to the varying needs of vulnerable groups and communities </w:t>
      </w:r>
    </w:p>
    <w:p w:rsidR="00BF74D9" w:rsidRPr="00AC7437" w:rsidRDefault="00BF74D9" w:rsidP="00C432CF">
      <w:pPr>
        <w:pStyle w:val="ListParagraph"/>
        <w:numPr>
          <w:ilvl w:val="0"/>
          <w:numId w:val="99"/>
        </w:numPr>
        <w:spacing w:before="80" w:after="80" w:line="240" w:lineRule="auto"/>
        <w:rPr>
          <w:rFonts w:asciiTheme="minorHAnsi" w:hAnsiTheme="minorHAnsi" w:cstheme="minorHAnsi"/>
          <w:sz w:val="22"/>
          <w:szCs w:val="22"/>
        </w:rPr>
      </w:pPr>
      <w:r w:rsidRPr="00AC7437">
        <w:rPr>
          <w:rFonts w:asciiTheme="minorHAnsi" w:hAnsiTheme="minorHAnsi" w:cstheme="minorHAnsi"/>
          <w:sz w:val="22"/>
          <w:szCs w:val="22"/>
        </w:rPr>
        <w:t xml:space="preserve">Support preparing Annual Work Plan and Budget, Trimester and Annual Progress Reports, IFAD RIMS M&amp;E </w:t>
      </w:r>
    </w:p>
    <w:p w:rsidR="00BF74D9" w:rsidRPr="00AC7437" w:rsidRDefault="00BF74D9" w:rsidP="00BF74D9">
      <w:pPr>
        <w:rPr>
          <w:rFonts w:asciiTheme="minorHAnsi" w:hAnsiTheme="minorHAnsi" w:cstheme="minorHAnsi"/>
          <w:sz w:val="22"/>
          <w:szCs w:val="22"/>
        </w:rPr>
      </w:pP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lastRenderedPageBreak/>
        <w:t>The Project reserves the right to terminate the contract if the performance of the consultant is assessed as being unsatisfactory</w:t>
      </w:r>
    </w:p>
    <w:p w:rsidR="00BF74D9" w:rsidRPr="00AC7437" w:rsidRDefault="00BF74D9" w:rsidP="00BF74D9">
      <w:pPr>
        <w:rPr>
          <w:rFonts w:asciiTheme="minorHAnsi" w:hAnsiTheme="minorHAnsi" w:cstheme="minorHAnsi"/>
          <w:sz w:val="22"/>
          <w:szCs w:val="22"/>
        </w:rPr>
      </w:pP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Terms of Reference are subject to revision/update as per requirement of the Project based on planning trajectory, design changes, and lessons learned, to achieve effective results</w:t>
      </w:r>
    </w:p>
    <w:p w:rsidR="00BF74D9" w:rsidRPr="00AC7437" w:rsidRDefault="00BF74D9" w:rsidP="00BF74D9">
      <w:pPr>
        <w:shd w:val="clear" w:color="auto" w:fill="FFFFFF"/>
        <w:rPr>
          <w:rFonts w:asciiTheme="minorHAnsi" w:hAnsiTheme="minorHAnsi" w:cstheme="minorHAnsi"/>
          <w:b/>
          <w:bCs/>
          <w:sz w:val="22"/>
          <w:szCs w:val="22"/>
        </w:rPr>
      </w:pPr>
      <w:r w:rsidRPr="00AC7437">
        <w:rPr>
          <w:rFonts w:asciiTheme="minorHAnsi" w:hAnsiTheme="minorHAnsi" w:cstheme="minorHAnsi"/>
          <w:b/>
          <w:bCs/>
          <w:sz w:val="22"/>
          <w:szCs w:val="22"/>
        </w:rPr>
        <w:br w:type="column"/>
      </w:r>
      <w:r w:rsidRPr="00AC7437">
        <w:rPr>
          <w:rFonts w:asciiTheme="minorHAnsi" w:hAnsiTheme="minorHAnsi" w:cstheme="minorHAnsi"/>
          <w:b/>
          <w:bCs/>
          <w:sz w:val="22"/>
          <w:szCs w:val="22"/>
        </w:rPr>
        <w:lastRenderedPageBreak/>
        <w:t>7. Terms of Reference | Planning, Monitoring and Evaluation Specialist</w:t>
      </w:r>
    </w:p>
    <w:p w:rsidR="00BF74D9" w:rsidRPr="00AC7437" w:rsidRDefault="00BF74D9" w:rsidP="00BF74D9">
      <w:pPr>
        <w:shd w:val="clear" w:color="auto" w:fill="FFFFFF"/>
        <w:rPr>
          <w:rFonts w:asciiTheme="minorHAnsi" w:hAnsiTheme="minorHAnsi" w:cstheme="minorHAnsi"/>
          <w:b/>
          <w:bCs/>
          <w:sz w:val="22"/>
          <w:szCs w:val="22"/>
        </w:rPr>
      </w:pPr>
    </w:p>
    <w:tbl>
      <w:tblPr>
        <w:tblW w:w="0" w:type="auto"/>
        <w:shd w:val="clear" w:color="auto" w:fill="FFFFFF"/>
        <w:tblLook w:val="04A0"/>
      </w:tblPr>
      <w:tblGrid>
        <w:gridCol w:w="1808"/>
        <w:gridCol w:w="7221"/>
      </w:tblGrid>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Job Title:</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Planning, Monitoring and Evaluation Specialist</w:t>
            </w:r>
          </w:p>
        </w:tc>
      </w:tr>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No. of positions:</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1</w:t>
            </w:r>
          </w:p>
        </w:tc>
      </w:tr>
      <w:tr w:rsidR="00BF74D9" w:rsidRPr="00AC7437" w:rsidTr="007022F8">
        <w:tc>
          <w:tcPr>
            <w:tcW w:w="1808" w:type="dxa"/>
            <w:shd w:val="clear" w:color="auto" w:fill="FFFFFF"/>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Duty station:</w:t>
            </w:r>
          </w:p>
        </w:tc>
        <w:tc>
          <w:tcPr>
            <w:tcW w:w="7221" w:type="dxa"/>
            <w:shd w:val="clear" w:color="auto" w:fill="FFFFFF"/>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Surkhet</w:t>
            </w:r>
          </w:p>
        </w:tc>
      </w:tr>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Mode of contract:</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Annual, with 3-month probation period, and extendable up to the project period based on satisfactory performance</w:t>
            </w:r>
          </w:p>
        </w:tc>
      </w:tr>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Reports to:</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Project Coordinator</w:t>
            </w:r>
          </w:p>
        </w:tc>
      </w:tr>
    </w:tbl>
    <w:p w:rsidR="00BF74D9" w:rsidRPr="00AC7437" w:rsidRDefault="00BF74D9" w:rsidP="00BF74D9">
      <w:pPr>
        <w:tabs>
          <w:tab w:val="left" w:pos="0"/>
        </w:tabs>
        <w:rPr>
          <w:rFonts w:asciiTheme="minorHAnsi" w:hAnsiTheme="minorHAnsi" w:cstheme="minorHAnsi"/>
          <w:sz w:val="22"/>
          <w:szCs w:val="22"/>
        </w:rPr>
      </w:pPr>
    </w:p>
    <w:p w:rsidR="00BF74D9" w:rsidRPr="00AC7437" w:rsidRDefault="00BF74D9" w:rsidP="00BF74D9">
      <w:pPr>
        <w:tabs>
          <w:tab w:val="left" w:pos="0"/>
        </w:tabs>
        <w:spacing w:after="120"/>
        <w:rPr>
          <w:rFonts w:asciiTheme="minorHAnsi" w:hAnsiTheme="minorHAnsi" w:cstheme="minorHAnsi"/>
          <w:b/>
          <w:sz w:val="22"/>
          <w:szCs w:val="22"/>
        </w:rPr>
      </w:pPr>
      <w:r w:rsidRPr="00AC7437">
        <w:rPr>
          <w:rFonts w:asciiTheme="minorHAnsi" w:hAnsiTheme="minorHAnsi" w:cstheme="minorHAnsi"/>
          <w:b/>
          <w:sz w:val="22"/>
          <w:szCs w:val="22"/>
        </w:rPr>
        <w:t>Purpose</w:t>
      </w: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To strengthen the capacities of the ASHA Project Coordination Unit (PCU) and participating government and community institutions to facilitate effective project implementation, and to implement and oversee an effective planning, monitoring and evaluation system in ASHA to support results based management. The position will be based in Surkhet, with at least 50% field travel.</w:t>
      </w:r>
    </w:p>
    <w:p w:rsidR="00BF74D9" w:rsidRPr="00AC7437" w:rsidRDefault="00BF74D9" w:rsidP="00BF74D9">
      <w:pPr>
        <w:tabs>
          <w:tab w:val="left" w:pos="0"/>
        </w:tabs>
        <w:rPr>
          <w:rFonts w:asciiTheme="minorHAnsi" w:hAnsiTheme="minorHAnsi" w:cstheme="minorHAnsi"/>
          <w:sz w:val="22"/>
          <w:szCs w:val="22"/>
        </w:rPr>
      </w:pPr>
    </w:p>
    <w:p w:rsidR="00BF74D9" w:rsidRPr="00AC7437" w:rsidRDefault="00BF74D9" w:rsidP="00BF74D9">
      <w:pPr>
        <w:spacing w:after="120"/>
        <w:rPr>
          <w:rFonts w:asciiTheme="minorHAnsi" w:hAnsiTheme="minorHAnsi" w:cstheme="minorHAnsi"/>
          <w:b/>
          <w:bCs/>
          <w:sz w:val="22"/>
          <w:szCs w:val="22"/>
        </w:rPr>
      </w:pPr>
      <w:r w:rsidRPr="00AC7437">
        <w:rPr>
          <w:rFonts w:asciiTheme="minorHAnsi" w:hAnsiTheme="minorHAnsi" w:cstheme="minorHAnsi"/>
          <w:b/>
          <w:bCs/>
          <w:sz w:val="22"/>
          <w:szCs w:val="22"/>
        </w:rPr>
        <w:t>Key Responsibilities and Duties</w:t>
      </w: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Maintaining a good understanding of the advances in the field of monitoring and evaluations in the context of climate change adaptation, with particular attention to the relevant technological, operational, institutional and other innovations and best practices at the national, regional and global level, the responsibilities include (but are not limited to) the following:</w:t>
      </w:r>
    </w:p>
    <w:p w:rsidR="00BF74D9" w:rsidRPr="00AC7437" w:rsidRDefault="00BF74D9" w:rsidP="00BF74D9">
      <w:pPr>
        <w:rPr>
          <w:rFonts w:asciiTheme="minorHAnsi" w:hAnsiTheme="minorHAnsi" w:cstheme="minorHAnsi"/>
          <w:sz w:val="22"/>
          <w:szCs w:val="22"/>
        </w:rPr>
      </w:pPr>
    </w:p>
    <w:p w:rsidR="00BF74D9" w:rsidRPr="00AC7437" w:rsidRDefault="00BF74D9" w:rsidP="00BF74D9">
      <w:pPr>
        <w:tabs>
          <w:tab w:val="left" w:pos="0"/>
        </w:tabs>
        <w:spacing w:after="120"/>
        <w:rPr>
          <w:rFonts w:asciiTheme="minorHAnsi" w:hAnsiTheme="minorHAnsi" w:cstheme="minorHAnsi"/>
          <w:i/>
          <w:sz w:val="22"/>
          <w:szCs w:val="22"/>
        </w:rPr>
      </w:pPr>
      <w:r w:rsidRPr="00AC7437">
        <w:rPr>
          <w:rFonts w:asciiTheme="minorHAnsi" w:hAnsiTheme="minorHAnsi" w:cstheme="minorHAnsi"/>
          <w:i/>
          <w:sz w:val="22"/>
          <w:szCs w:val="22"/>
        </w:rPr>
        <w:t>Planning support</w:t>
      </w:r>
    </w:p>
    <w:p w:rsidR="00BF74D9" w:rsidRPr="00AC7437" w:rsidRDefault="00BF74D9" w:rsidP="00C432CF">
      <w:pPr>
        <w:pStyle w:val="ListParagraph"/>
        <w:numPr>
          <w:ilvl w:val="0"/>
          <w:numId w:val="79"/>
        </w:numPr>
        <w:spacing w:after="80" w:line="240" w:lineRule="auto"/>
        <w:ind w:left="374"/>
        <w:contextualSpacing w:val="0"/>
        <w:rPr>
          <w:rFonts w:asciiTheme="minorHAnsi" w:hAnsiTheme="minorHAnsi" w:cstheme="minorHAnsi"/>
          <w:sz w:val="22"/>
          <w:szCs w:val="22"/>
        </w:rPr>
      </w:pPr>
      <w:r w:rsidRPr="00AC7437">
        <w:rPr>
          <w:rFonts w:asciiTheme="minorHAnsi" w:hAnsiTheme="minorHAnsi" w:cstheme="minorHAnsi"/>
          <w:sz w:val="22"/>
          <w:szCs w:val="22"/>
        </w:rPr>
        <w:t>Support in preparing annual work plan and budget (AWPB) in consultation with local community, district stakeholders and the project team;</w:t>
      </w:r>
    </w:p>
    <w:p w:rsidR="00BF74D9" w:rsidRPr="00AC7437" w:rsidRDefault="00BF74D9" w:rsidP="00C432CF">
      <w:pPr>
        <w:pStyle w:val="ListParagraph"/>
        <w:numPr>
          <w:ilvl w:val="0"/>
          <w:numId w:val="79"/>
        </w:numPr>
        <w:spacing w:after="80" w:line="240" w:lineRule="auto"/>
        <w:ind w:left="374"/>
        <w:contextualSpacing w:val="0"/>
        <w:rPr>
          <w:rFonts w:asciiTheme="minorHAnsi" w:hAnsiTheme="minorHAnsi" w:cstheme="minorHAnsi"/>
          <w:sz w:val="22"/>
          <w:szCs w:val="22"/>
        </w:rPr>
      </w:pPr>
      <w:r w:rsidRPr="00AC7437">
        <w:rPr>
          <w:rFonts w:asciiTheme="minorHAnsi" w:hAnsiTheme="minorHAnsi" w:cstheme="minorHAnsi"/>
          <w:sz w:val="22"/>
          <w:szCs w:val="22"/>
        </w:rPr>
        <w:t>Prepare planning process working guidelines in close consultation with district stakeholders and the project team;</w:t>
      </w:r>
    </w:p>
    <w:p w:rsidR="00BF74D9" w:rsidRPr="00AC7437" w:rsidRDefault="00BF74D9" w:rsidP="00C432CF">
      <w:pPr>
        <w:pStyle w:val="ListParagraph"/>
        <w:numPr>
          <w:ilvl w:val="0"/>
          <w:numId w:val="79"/>
        </w:numPr>
        <w:spacing w:after="80" w:line="240" w:lineRule="auto"/>
        <w:ind w:left="374"/>
        <w:contextualSpacing w:val="0"/>
        <w:rPr>
          <w:rFonts w:asciiTheme="minorHAnsi" w:hAnsiTheme="minorHAnsi" w:cstheme="minorHAnsi"/>
          <w:sz w:val="22"/>
          <w:szCs w:val="22"/>
        </w:rPr>
      </w:pPr>
      <w:r w:rsidRPr="00AC7437">
        <w:rPr>
          <w:rFonts w:asciiTheme="minorHAnsi" w:hAnsiTheme="minorHAnsi" w:cstheme="minorHAnsi"/>
          <w:sz w:val="22"/>
          <w:szCs w:val="22"/>
        </w:rPr>
        <w:t>Facilitate in organizing district and project level review annual and periodic meetings and get feedback for further improvement;</w:t>
      </w:r>
    </w:p>
    <w:p w:rsidR="00BF74D9" w:rsidRPr="00AC7437" w:rsidRDefault="00BF74D9" w:rsidP="00C432CF">
      <w:pPr>
        <w:pStyle w:val="ListParagraph"/>
        <w:numPr>
          <w:ilvl w:val="0"/>
          <w:numId w:val="79"/>
        </w:numPr>
        <w:spacing w:after="80" w:line="240" w:lineRule="auto"/>
        <w:ind w:left="374"/>
        <w:contextualSpacing w:val="0"/>
        <w:rPr>
          <w:rFonts w:asciiTheme="minorHAnsi" w:hAnsiTheme="minorHAnsi" w:cstheme="minorHAnsi"/>
          <w:sz w:val="22"/>
          <w:szCs w:val="22"/>
        </w:rPr>
      </w:pPr>
      <w:r w:rsidRPr="00AC7437">
        <w:rPr>
          <w:rFonts w:asciiTheme="minorHAnsi" w:hAnsiTheme="minorHAnsi" w:cstheme="minorHAnsi"/>
          <w:sz w:val="22"/>
          <w:szCs w:val="22"/>
        </w:rPr>
        <w:t xml:space="preserve">Prepare timely and relevant trimester, annual and periodic progress report of the project. </w:t>
      </w:r>
    </w:p>
    <w:p w:rsidR="00BF74D9" w:rsidRPr="00AC7437" w:rsidRDefault="00BF74D9" w:rsidP="00BF74D9">
      <w:pPr>
        <w:tabs>
          <w:tab w:val="left" w:pos="0"/>
        </w:tabs>
        <w:rPr>
          <w:rFonts w:asciiTheme="minorHAnsi" w:hAnsiTheme="minorHAnsi" w:cstheme="minorHAnsi"/>
          <w:i/>
          <w:sz w:val="22"/>
          <w:szCs w:val="22"/>
        </w:rPr>
      </w:pPr>
    </w:p>
    <w:p w:rsidR="00BF74D9" w:rsidRPr="00AC7437" w:rsidRDefault="00BF74D9" w:rsidP="00BF74D9">
      <w:pPr>
        <w:tabs>
          <w:tab w:val="left" w:pos="0"/>
        </w:tabs>
        <w:spacing w:after="120"/>
        <w:rPr>
          <w:rFonts w:asciiTheme="minorHAnsi" w:hAnsiTheme="minorHAnsi" w:cstheme="minorHAnsi"/>
          <w:i/>
          <w:sz w:val="22"/>
          <w:szCs w:val="22"/>
        </w:rPr>
      </w:pPr>
      <w:r w:rsidRPr="00AC7437">
        <w:rPr>
          <w:rFonts w:asciiTheme="minorHAnsi" w:hAnsiTheme="minorHAnsi" w:cstheme="minorHAnsi"/>
          <w:i/>
          <w:sz w:val="22"/>
          <w:szCs w:val="22"/>
        </w:rPr>
        <w:t>Setting</w:t>
      </w:r>
      <w:r w:rsidRPr="00AC7437">
        <w:rPr>
          <w:rFonts w:asciiTheme="minorHAnsi" w:hAnsiTheme="minorHAnsi" w:cstheme="minorHAnsi"/>
          <w:i/>
          <w:iCs/>
          <w:sz w:val="22"/>
          <w:szCs w:val="22"/>
        </w:rPr>
        <w:t xml:space="preserve"> up the Project GIS-based M&amp;E system</w:t>
      </w:r>
    </w:p>
    <w:p w:rsidR="00BF74D9" w:rsidRPr="00AC7437" w:rsidRDefault="00BF74D9" w:rsidP="00C432CF">
      <w:pPr>
        <w:numPr>
          <w:ilvl w:val="0"/>
          <w:numId w:val="80"/>
        </w:numPr>
        <w:tabs>
          <w:tab w:val="left" w:pos="1134"/>
        </w:tabs>
        <w:spacing w:after="80" w:line="240" w:lineRule="auto"/>
        <w:rPr>
          <w:rFonts w:asciiTheme="minorHAnsi" w:hAnsiTheme="minorHAnsi" w:cstheme="minorHAnsi"/>
          <w:sz w:val="22"/>
          <w:szCs w:val="22"/>
        </w:rPr>
      </w:pPr>
      <w:r w:rsidRPr="00AC7437">
        <w:rPr>
          <w:rFonts w:asciiTheme="minorHAnsi" w:hAnsiTheme="minorHAnsi" w:cstheme="minorHAnsi"/>
          <w:sz w:val="22"/>
          <w:szCs w:val="22"/>
        </w:rPr>
        <w:t>Develop the overall framework and plan for Project M&amp;E in accordance to the Project document, with focus on both qualitative and quantitative measures;</w:t>
      </w:r>
    </w:p>
    <w:p w:rsidR="00BF74D9" w:rsidRPr="00AC7437" w:rsidRDefault="00BF74D9" w:rsidP="00C432CF">
      <w:pPr>
        <w:numPr>
          <w:ilvl w:val="0"/>
          <w:numId w:val="80"/>
        </w:numPr>
        <w:tabs>
          <w:tab w:val="left" w:pos="1134"/>
        </w:tabs>
        <w:spacing w:after="80" w:line="240" w:lineRule="auto"/>
        <w:rPr>
          <w:rFonts w:asciiTheme="minorHAnsi" w:hAnsiTheme="minorHAnsi" w:cstheme="minorHAnsi"/>
          <w:sz w:val="22"/>
          <w:szCs w:val="22"/>
        </w:rPr>
      </w:pPr>
      <w:r w:rsidRPr="00AC7437">
        <w:rPr>
          <w:rFonts w:asciiTheme="minorHAnsi" w:hAnsiTheme="minorHAnsi" w:cstheme="minorHAnsi"/>
          <w:sz w:val="22"/>
          <w:szCs w:val="22"/>
        </w:rPr>
        <w:t xml:space="preserve">Conduct a readiness assessment regarding M&amp;E on what are the incentives at the system level, who are the beneficiaries; </w:t>
      </w:r>
    </w:p>
    <w:p w:rsidR="00BF74D9" w:rsidRPr="00AC7437" w:rsidRDefault="00BF74D9" w:rsidP="00C432CF">
      <w:pPr>
        <w:numPr>
          <w:ilvl w:val="0"/>
          <w:numId w:val="80"/>
        </w:numPr>
        <w:tabs>
          <w:tab w:val="left" w:pos="1134"/>
        </w:tabs>
        <w:spacing w:after="80" w:line="240" w:lineRule="auto"/>
        <w:rPr>
          <w:rFonts w:asciiTheme="minorHAnsi" w:hAnsiTheme="minorHAnsi" w:cstheme="minorHAnsi"/>
          <w:sz w:val="22"/>
          <w:szCs w:val="22"/>
        </w:rPr>
      </w:pPr>
      <w:r w:rsidRPr="00AC7437">
        <w:rPr>
          <w:rFonts w:asciiTheme="minorHAnsi" w:hAnsiTheme="minorHAnsi" w:cstheme="minorHAnsi"/>
          <w:sz w:val="22"/>
          <w:szCs w:val="22"/>
        </w:rPr>
        <w:t xml:space="preserve">Guide and coordinate the review of the Project log-frame including: </w:t>
      </w:r>
    </w:p>
    <w:p w:rsidR="00BF74D9" w:rsidRPr="00AC7437" w:rsidRDefault="00BF74D9" w:rsidP="00C432CF">
      <w:pPr>
        <w:numPr>
          <w:ilvl w:val="0"/>
          <w:numId w:val="75"/>
        </w:numPr>
        <w:tabs>
          <w:tab w:val="left" w:pos="1701"/>
        </w:tabs>
        <w:spacing w:after="80" w:line="240" w:lineRule="auto"/>
        <w:rPr>
          <w:rFonts w:asciiTheme="minorHAnsi" w:hAnsiTheme="minorHAnsi" w:cstheme="minorHAnsi"/>
          <w:sz w:val="22"/>
          <w:szCs w:val="22"/>
        </w:rPr>
      </w:pPr>
      <w:r w:rsidRPr="00AC7437">
        <w:rPr>
          <w:rFonts w:asciiTheme="minorHAnsi" w:hAnsiTheme="minorHAnsi" w:cstheme="minorHAnsi"/>
          <w:sz w:val="22"/>
          <w:szCs w:val="22"/>
        </w:rPr>
        <w:t>Provide technical advice for the revision of performance indicators;</w:t>
      </w:r>
    </w:p>
    <w:p w:rsidR="00BF74D9" w:rsidRPr="00AC7437" w:rsidRDefault="00BF74D9" w:rsidP="00C432CF">
      <w:pPr>
        <w:numPr>
          <w:ilvl w:val="0"/>
          <w:numId w:val="75"/>
        </w:numPr>
        <w:tabs>
          <w:tab w:val="left" w:pos="1701"/>
        </w:tabs>
        <w:spacing w:after="80" w:line="240" w:lineRule="auto"/>
        <w:rPr>
          <w:rFonts w:asciiTheme="minorHAnsi" w:hAnsiTheme="minorHAnsi" w:cstheme="minorHAnsi"/>
          <w:sz w:val="22"/>
          <w:szCs w:val="22"/>
        </w:rPr>
      </w:pPr>
      <w:r w:rsidRPr="00AC7437">
        <w:rPr>
          <w:rFonts w:asciiTheme="minorHAnsi" w:hAnsiTheme="minorHAnsi" w:cstheme="minorHAnsi"/>
          <w:sz w:val="22"/>
          <w:szCs w:val="22"/>
        </w:rPr>
        <w:t>Ensure realistic intermediate and end-of-Project targets are defined;</w:t>
      </w:r>
    </w:p>
    <w:p w:rsidR="00BF74D9" w:rsidRPr="00AC7437" w:rsidRDefault="00BF74D9" w:rsidP="00C432CF">
      <w:pPr>
        <w:numPr>
          <w:ilvl w:val="0"/>
          <w:numId w:val="75"/>
        </w:numPr>
        <w:tabs>
          <w:tab w:val="left" w:pos="1701"/>
        </w:tabs>
        <w:spacing w:after="80" w:line="240" w:lineRule="auto"/>
        <w:rPr>
          <w:rFonts w:asciiTheme="minorHAnsi" w:hAnsiTheme="minorHAnsi" w:cstheme="minorHAnsi"/>
          <w:sz w:val="22"/>
          <w:szCs w:val="22"/>
        </w:rPr>
      </w:pPr>
      <w:r w:rsidRPr="00AC7437">
        <w:rPr>
          <w:rFonts w:asciiTheme="minorHAnsi" w:hAnsiTheme="minorHAnsi" w:cstheme="minorHAnsi"/>
          <w:sz w:val="22"/>
          <w:szCs w:val="22"/>
        </w:rPr>
        <w:t>Conduct a baseline study (situation at Project start) and/or through hiring service provider;</w:t>
      </w:r>
    </w:p>
    <w:p w:rsidR="00BF74D9" w:rsidRPr="00AC7437" w:rsidRDefault="00BF74D9" w:rsidP="00C432CF">
      <w:pPr>
        <w:numPr>
          <w:ilvl w:val="0"/>
          <w:numId w:val="75"/>
        </w:numPr>
        <w:tabs>
          <w:tab w:val="left" w:pos="1701"/>
        </w:tabs>
        <w:spacing w:after="80" w:line="240" w:lineRule="auto"/>
        <w:rPr>
          <w:rFonts w:asciiTheme="minorHAnsi" w:hAnsiTheme="minorHAnsi" w:cstheme="minorHAnsi"/>
          <w:sz w:val="22"/>
          <w:szCs w:val="22"/>
        </w:rPr>
      </w:pPr>
      <w:r w:rsidRPr="00AC7437">
        <w:rPr>
          <w:rFonts w:asciiTheme="minorHAnsi" w:hAnsiTheme="minorHAnsi" w:cstheme="minorHAnsi"/>
          <w:sz w:val="22"/>
          <w:szCs w:val="22"/>
        </w:rPr>
        <w:t>Identify sources of data, collection methods, who collects data, how often, cost of collection and who analyses it, with strong verification mechanisms;</w:t>
      </w:r>
    </w:p>
    <w:p w:rsidR="00BF74D9" w:rsidRPr="00AC7437" w:rsidRDefault="00BF74D9" w:rsidP="00C432CF">
      <w:pPr>
        <w:numPr>
          <w:ilvl w:val="0"/>
          <w:numId w:val="75"/>
        </w:numPr>
        <w:tabs>
          <w:tab w:val="left" w:pos="1701"/>
        </w:tabs>
        <w:spacing w:after="80" w:line="240" w:lineRule="auto"/>
        <w:rPr>
          <w:rFonts w:asciiTheme="minorHAnsi" w:hAnsiTheme="minorHAnsi" w:cstheme="minorHAnsi"/>
          <w:sz w:val="22"/>
          <w:szCs w:val="22"/>
        </w:rPr>
      </w:pPr>
      <w:r w:rsidRPr="00AC7437">
        <w:rPr>
          <w:rFonts w:asciiTheme="minorHAnsi" w:hAnsiTheme="minorHAnsi" w:cstheme="minorHAnsi"/>
          <w:sz w:val="22"/>
          <w:szCs w:val="22"/>
        </w:rPr>
        <w:t xml:space="preserve">Ensure all critical risks are identified. </w:t>
      </w:r>
    </w:p>
    <w:p w:rsidR="00BF74D9" w:rsidRPr="00AC7437" w:rsidRDefault="00BF74D9" w:rsidP="00C432CF">
      <w:pPr>
        <w:numPr>
          <w:ilvl w:val="0"/>
          <w:numId w:val="80"/>
        </w:numPr>
        <w:tabs>
          <w:tab w:val="left" w:pos="1134"/>
        </w:tabs>
        <w:spacing w:after="80" w:line="240" w:lineRule="auto"/>
        <w:rPr>
          <w:rFonts w:asciiTheme="minorHAnsi" w:hAnsiTheme="minorHAnsi" w:cstheme="minorHAnsi"/>
          <w:sz w:val="22"/>
          <w:szCs w:val="22"/>
        </w:rPr>
      </w:pPr>
      <w:r w:rsidRPr="00AC7437">
        <w:rPr>
          <w:rFonts w:asciiTheme="minorHAnsi" w:hAnsiTheme="minorHAnsi" w:cstheme="minorHAnsi"/>
          <w:sz w:val="22"/>
          <w:szCs w:val="22"/>
        </w:rPr>
        <w:lastRenderedPageBreak/>
        <w:t>Identify the core information needs of PCU, the Project Steering Committee, IFAD and the MoFSC;</w:t>
      </w:r>
    </w:p>
    <w:p w:rsidR="00BF74D9" w:rsidRPr="00AC7437" w:rsidRDefault="00BF74D9" w:rsidP="00C432CF">
      <w:pPr>
        <w:numPr>
          <w:ilvl w:val="0"/>
          <w:numId w:val="80"/>
        </w:numPr>
        <w:tabs>
          <w:tab w:val="left" w:pos="1134"/>
        </w:tabs>
        <w:spacing w:after="80" w:line="240" w:lineRule="auto"/>
        <w:rPr>
          <w:rFonts w:asciiTheme="minorHAnsi" w:hAnsiTheme="minorHAnsi" w:cstheme="minorHAnsi"/>
          <w:sz w:val="22"/>
          <w:szCs w:val="22"/>
        </w:rPr>
      </w:pPr>
      <w:r w:rsidRPr="00AC7437">
        <w:rPr>
          <w:rFonts w:asciiTheme="minorHAnsi" w:hAnsiTheme="minorHAnsi" w:cstheme="minorHAnsi"/>
          <w:sz w:val="22"/>
          <w:szCs w:val="22"/>
        </w:rPr>
        <w:t>Identify the requirements for collecting baseline data, prepare terms-of-reference for and arrange the conduct of a baseline survey, as required;</w:t>
      </w:r>
    </w:p>
    <w:p w:rsidR="00BF74D9" w:rsidRPr="00AC7437" w:rsidRDefault="00BF74D9" w:rsidP="00C432CF">
      <w:pPr>
        <w:numPr>
          <w:ilvl w:val="0"/>
          <w:numId w:val="80"/>
        </w:numPr>
        <w:tabs>
          <w:tab w:val="left" w:pos="1134"/>
        </w:tabs>
        <w:spacing w:after="80" w:line="240" w:lineRule="auto"/>
        <w:rPr>
          <w:rFonts w:asciiTheme="minorHAnsi" w:hAnsiTheme="minorHAnsi" w:cstheme="minorHAnsi"/>
          <w:sz w:val="22"/>
          <w:szCs w:val="22"/>
        </w:rPr>
      </w:pPr>
      <w:r w:rsidRPr="00AC7437">
        <w:rPr>
          <w:rFonts w:asciiTheme="minorHAnsi" w:hAnsiTheme="minorHAnsi" w:cstheme="minorHAnsi"/>
          <w:sz w:val="22"/>
          <w:szCs w:val="22"/>
        </w:rPr>
        <w:t>Clarify M&amp;E responsibilities of different Project personnel;</w:t>
      </w:r>
    </w:p>
    <w:p w:rsidR="00BF74D9" w:rsidRPr="00AC7437" w:rsidRDefault="00BF74D9" w:rsidP="00C432CF">
      <w:pPr>
        <w:numPr>
          <w:ilvl w:val="0"/>
          <w:numId w:val="80"/>
        </w:numPr>
        <w:tabs>
          <w:tab w:val="left" w:pos="1134"/>
        </w:tabs>
        <w:spacing w:after="80" w:line="240" w:lineRule="auto"/>
        <w:rPr>
          <w:rFonts w:asciiTheme="minorHAnsi" w:hAnsiTheme="minorHAnsi" w:cstheme="minorHAnsi"/>
          <w:sz w:val="22"/>
          <w:szCs w:val="22"/>
        </w:rPr>
      </w:pPr>
      <w:r w:rsidRPr="00AC7437">
        <w:rPr>
          <w:rFonts w:asciiTheme="minorHAnsi" w:hAnsiTheme="minorHAnsi" w:cstheme="minorHAnsi"/>
          <w:sz w:val="22"/>
          <w:szCs w:val="22"/>
        </w:rPr>
        <w:t>Contribute to the development of the AWPB, ensuring alignment with Project strategy, agreement on annual targets and inclusion of M&amp;E activities in the work plan;</w:t>
      </w:r>
    </w:p>
    <w:p w:rsidR="00BF74D9" w:rsidRPr="00AC7437" w:rsidRDefault="00BF74D9" w:rsidP="00C432CF">
      <w:pPr>
        <w:numPr>
          <w:ilvl w:val="0"/>
          <w:numId w:val="80"/>
        </w:numPr>
        <w:tabs>
          <w:tab w:val="left" w:pos="1134"/>
        </w:tabs>
        <w:spacing w:after="80" w:line="240" w:lineRule="auto"/>
        <w:rPr>
          <w:rFonts w:asciiTheme="minorHAnsi" w:hAnsiTheme="minorHAnsi" w:cstheme="minorHAnsi"/>
          <w:sz w:val="22"/>
          <w:szCs w:val="22"/>
        </w:rPr>
      </w:pPr>
      <w:r w:rsidRPr="00AC7437">
        <w:rPr>
          <w:rFonts w:asciiTheme="minorHAnsi" w:hAnsiTheme="minorHAnsi" w:cstheme="minorHAnsi"/>
          <w:sz w:val="22"/>
          <w:szCs w:val="22"/>
        </w:rPr>
        <w:t>Prepare detailed M&amp;E budget;</w:t>
      </w:r>
    </w:p>
    <w:p w:rsidR="00BF74D9" w:rsidRPr="00AC7437" w:rsidRDefault="00BF74D9" w:rsidP="00C432CF">
      <w:pPr>
        <w:numPr>
          <w:ilvl w:val="0"/>
          <w:numId w:val="80"/>
        </w:numPr>
        <w:tabs>
          <w:tab w:val="left" w:pos="1134"/>
        </w:tabs>
        <w:spacing w:after="80" w:line="240" w:lineRule="auto"/>
        <w:rPr>
          <w:rFonts w:asciiTheme="minorHAnsi" w:hAnsiTheme="minorHAnsi" w:cstheme="minorHAnsi"/>
          <w:sz w:val="22"/>
          <w:szCs w:val="22"/>
        </w:rPr>
      </w:pPr>
      <w:r w:rsidRPr="00AC7437">
        <w:rPr>
          <w:rFonts w:asciiTheme="minorHAnsi" w:hAnsiTheme="minorHAnsi" w:cstheme="minorHAnsi"/>
          <w:sz w:val="22"/>
          <w:szCs w:val="22"/>
        </w:rPr>
        <w:t>Prepare calendar of M&amp;E activities;</w:t>
      </w:r>
    </w:p>
    <w:p w:rsidR="00BF74D9" w:rsidRPr="00AC7437" w:rsidRDefault="00BF74D9" w:rsidP="00C432CF">
      <w:pPr>
        <w:numPr>
          <w:ilvl w:val="0"/>
          <w:numId w:val="80"/>
        </w:numPr>
        <w:tabs>
          <w:tab w:val="left" w:pos="1134"/>
        </w:tabs>
        <w:spacing w:after="80" w:line="240" w:lineRule="auto"/>
        <w:rPr>
          <w:rFonts w:asciiTheme="minorHAnsi" w:hAnsiTheme="minorHAnsi" w:cstheme="minorHAnsi"/>
          <w:sz w:val="22"/>
          <w:szCs w:val="22"/>
        </w:rPr>
      </w:pPr>
      <w:r w:rsidRPr="00AC7437">
        <w:rPr>
          <w:rFonts w:asciiTheme="minorHAnsi" w:hAnsiTheme="minorHAnsi" w:cstheme="minorHAnsi"/>
          <w:sz w:val="22"/>
          <w:szCs w:val="22"/>
        </w:rPr>
        <w:t xml:space="preserve">Identify M&amp;E technical assistance that the Project needs to contract and guide its recruitment. </w:t>
      </w:r>
    </w:p>
    <w:p w:rsidR="00BF74D9" w:rsidRPr="00AC7437" w:rsidRDefault="00BF74D9" w:rsidP="00C432CF">
      <w:pPr>
        <w:numPr>
          <w:ilvl w:val="0"/>
          <w:numId w:val="80"/>
        </w:numPr>
        <w:tabs>
          <w:tab w:val="left" w:pos="1134"/>
        </w:tabs>
        <w:spacing w:after="80" w:line="240" w:lineRule="auto"/>
        <w:rPr>
          <w:rFonts w:asciiTheme="minorHAnsi" w:hAnsiTheme="minorHAnsi" w:cstheme="minorHAnsi"/>
          <w:sz w:val="22"/>
          <w:szCs w:val="22"/>
        </w:rPr>
      </w:pPr>
      <w:r w:rsidRPr="00AC7437">
        <w:rPr>
          <w:rFonts w:asciiTheme="minorHAnsi" w:hAnsiTheme="minorHAnsi" w:cstheme="minorHAnsi"/>
          <w:sz w:val="22"/>
          <w:szCs w:val="22"/>
        </w:rPr>
        <w:t>Develop the Project GIS-based MIS (Management Information System)</w:t>
      </w:r>
    </w:p>
    <w:p w:rsidR="00BF74D9" w:rsidRPr="00AC7437" w:rsidRDefault="00BF74D9" w:rsidP="00BF74D9">
      <w:pPr>
        <w:tabs>
          <w:tab w:val="left" w:pos="0"/>
        </w:tabs>
        <w:spacing w:after="120"/>
        <w:rPr>
          <w:rFonts w:asciiTheme="minorHAnsi" w:hAnsiTheme="minorHAnsi" w:cstheme="minorHAnsi"/>
          <w:i/>
          <w:iCs/>
          <w:sz w:val="22"/>
          <w:szCs w:val="22"/>
        </w:rPr>
      </w:pPr>
      <w:r w:rsidRPr="00AC7437">
        <w:rPr>
          <w:rFonts w:asciiTheme="minorHAnsi" w:hAnsiTheme="minorHAnsi" w:cstheme="minorHAnsi"/>
          <w:i/>
          <w:sz w:val="22"/>
          <w:szCs w:val="22"/>
        </w:rPr>
        <w:t>Implementation</w:t>
      </w:r>
      <w:r w:rsidRPr="00AC7437">
        <w:rPr>
          <w:rFonts w:asciiTheme="minorHAnsi" w:hAnsiTheme="minorHAnsi" w:cstheme="minorHAnsi"/>
          <w:i/>
          <w:iCs/>
          <w:sz w:val="22"/>
          <w:szCs w:val="22"/>
        </w:rPr>
        <w:t xml:space="preserve"> of the Project GIS-based M&amp;E system</w:t>
      </w:r>
    </w:p>
    <w:p w:rsidR="00BF74D9" w:rsidRPr="00AC7437" w:rsidRDefault="00BF74D9" w:rsidP="00C432CF">
      <w:pPr>
        <w:numPr>
          <w:ilvl w:val="0"/>
          <w:numId w:val="81"/>
        </w:numPr>
        <w:tabs>
          <w:tab w:val="left" w:pos="1134"/>
        </w:tabs>
        <w:spacing w:after="80" w:line="240" w:lineRule="auto"/>
        <w:ind w:left="374"/>
        <w:rPr>
          <w:rFonts w:asciiTheme="minorHAnsi" w:hAnsiTheme="minorHAnsi" w:cstheme="minorHAnsi"/>
          <w:sz w:val="22"/>
          <w:szCs w:val="22"/>
        </w:rPr>
      </w:pPr>
      <w:r w:rsidRPr="00AC7437">
        <w:rPr>
          <w:rFonts w:asciiTheme="minorHAnsi" w:hAnsiTheme="minorHAnsi" w:cstheme="minorHAnsi"/>
          <w:sz w:val="22"/>
          <w:szCs w:val="22"/>
        </w:rPr>
        <w:t>Oversee and execute M&amp;E activities included in the AWPB, with particular focus on results and impacts as well as in lesson learning and good practices;</w:t>
      </w:r>
    </w:p>
    <w:p w:rsidR="00BF74D9" w:rsidRPr="00AC7437" w:rsidRDefault="00BF74D9" w:rsidP="00C432CF">
      <w:pPr>
        <w:numPr>
          <w:ilvl w:val="0"/>
          <w:numId w:val="81"/>
        </w:numPr>
        <w:tabs>
          <w:tab w:val="left" w:pos="1134"/>
        </w:tabs>
        <w:spacing w:after="80" w:line="240" w:lineRule="auto"/>
        <w:ind w:left="374"/>
        <w:rPr>
          <w:rFonts w:asciiTheme="minorHAnsi" w:hAnsiTheme="minorHAnsi" w:cstheme="minorHAnsi"/>
          <w:sz w:val="22"/>
          <w:szCs w:val="22"/>
        </w:rPr>
      </w:pPr>
      <w:r w:rsidRPr="00AC7437">
        <w:rPr>
          <w:rFonts w:asciiTheme="minorHAnsi" w:hAnsiTheme="minorHAnsi" w:cstheme="minorHAnsi"/>
          <w:sz w:val="22"/>
          <w:szCs w:val="22"/>
        </w:rPr>
        <w:t>Based on the AWPB design the framework for the physical and process monitoring of Project activities;</w:t>
      </w:r>
    </w:p>
    <w:p w:rsidR="00BF74D9" w:rsidRPr="00AC7437" w:rsidRDefault="00BF74D9" w:rsidP="00C432CF">
      <w:pPr>
        <w:numPr>
          <w:ilvl w:val="0"/>
          <w:numId w:val="81"/>
        </w:numPr>
        <w:tabs>
          <w:tab w:val="left" w:pos="1134"/>
        </w:tabs>
        <w:spacing w:after="80" w:line="240" w:lineRule="auto"/>
        <w:ind w:left="374"/>
        <w:rPr>
          <w:rFonts w:asciiTheme="minorHAnsi" w:hAnsiTheme="minorHAnsi" w:cstheme="minorHAnsi"/>
          <w:sz w:val="22"/>
          <w:szCs w:val="22"/>
        </w:rPr>
      </w:pPr>
      <w:r w:rsidRPr="00AC7437">
        <w:rPr>
          <w:rFonts w:asciiTheme="minorHAnsi" w:hAnsiTheme="minorHAnsi" w:cstheme="minorHAnsi"/>
          <w:sz w:val="22"/>
          <w:szCs w:val="22"/>
        </w:rPr>
        <w:t>Promote a results-based approach to monitoring and evaluation, emphasizing results and impacts;</w:t>
      </w:r>
    </w:p>
    <w:p w:rsidR="00BF74D9" w:rsidRPr="00AC7437" w:rsidRDefault="00BF74D9" w:rsidP="00C432CF">
      <w:pPr>
        <w:numPr>
          <w:ilvl w:val="0"/>
          <w:numId w:val="81"/>
        </w:numPr>
        <w:tabs>
          <w:tab w:val="left" w:pos="1134"/>
        </w:tabs>
        <w:spacing w:after="80" w:line="240" w:lineRule="auto"/>
        <w:ind w:left="374"/>
        <w:rPr>
          <w:rFonts w:asciiTheme="minorHAnsi" w:hAnsiTheme="minorHAnsi" w:cstheme="minorHAnsi"/>
          <w:sz w:val="22"/>
          <w:szCs w:val="22"/>
        </w:rPr>
      </w:pPr>
      <w:r w:rsidRPr="00AC7437">
        <w:rPr>
          <w:rFonts w:asciiTheme="minorHAnsi" w:hAnsiTheme="minorHAnsi" w:cstheme="minorHAnsi"/>
          <w:sz w:val="22"/>
          <w:szCs w:val="22"/>
        </w:rPr>
        <w:t>Coordinate the preparation of relevant Project reports. Guide staff and executing partners in preparing their progress reports in accordance with approved reporting formats and ensure their timely submission. This includes quarterly progress reports, annual Project report, inception report, and ad-hoc technical reports;</w:t>
      </w:r>
    </w:p>
    <w:p w:rsidR="00BF74D9" w:rsidRPr="00AC7437" w:rsidRDefault="00BF74D9" w:rsidP="00C432CF">
      <w:pPr>
        <w:numPr>
          <w:ilvl w:val="0"/>
          <w:numId w:val="81"/>
        </w:numPr>
        <w:tabs>
          <w:tab w:val="left" w:pos="1134"/>
        </w:tabs>
        <w:spacing w:after="80" w:line="240" w:lineRule="auto"/>
        <w:ind w:left="374"/>
        <w:rPr>
          <w:rFonts w:asciiTheme="minorHAnsi" w:hAnsiTheme="minorHAnsi" w:cstheme="minorHAnsi"/>
          <w:sz w:val="22"/>
          <w:szCs w:val="22"/>
        </w:rPr>
      </w:pPr>
      <w:r w:rsidRPr="00AC7437">
        <w:rPr>
          <w:rFonts w:asciiTheme="minorHAnsi" w:hAnsiTheme="minorHAnsi" w:cstheme="minorHAnsi"/>
          <w:sz w:val="22"/>
          <w:szCs w:val="22"/>
        </w:rPr>
        <w:t>Collaborating closely with the Project KM Specialist, prepare consolidated progress reports for Project management including identification of problems, causes of potential bottlenecks in Project implementation, and providing specific recommendations;</w:t>
      </w:r>
    </w:p>
    <w:p w:rsidR="00BF74D9" w:rsidRPr="00AC7437" w:rsidRDefault="00BF74D9" w:rsidP="00C432CF">
      <w:pPr>
        <w:numPr>
          <w:ilvl w:val="0"/>
          <w:numId w:val="81"/>
        </w:numPr>
        <w:tabs>
          <w:tab w:val="left" w:pos="1134"/>
        </w:tabs>
        <w:spacing w:after="80" w:line="240" w:lineRule="auto"/>
        <w:ind w:left="374"/>
        <w:rPr>
          <w:rFonts w:asciiTheme="minorHAnsi" w:hAnsiTheme="minorHAnsi" w:cstheme="minorHAnsi"/>
          <w:sz w:val="22"/>
          <w:szCs w:val="22"/>
        </w:rPr>
      </w:pPr>
      <w:r w:rsidRPr="00AC7437">
        <w:rPr>
          <w:rFonts w:asciiTheme="minorHAnsi" w:hAnsiTheme="minorHAnsi" w:cstheme="minorHAnsi"/>
          <w:sz w:val="22"/>
          <w:szCs w:val="22"/>
        </w:rPr>
        <w:t>Check that monitoring data are discussed in the appropriate forum (such as the review meetings of PCU, the semester meeting of the Project Steering Committee) and in a timely fashion in terms of implications for future action. If necessary, create such discussion forums to fill any gaps;</w:t>
      </w:r>
    </w:p>
    <w:p w:rsidR="00BF74D9" w:rsidRPr="00AC7437" w:rsidRDefault="00BF74D9" w:rsidP="00C432CF">
      <w:pPr>
        <w:numPr>
          <w:ilvl w:val="0"/>
          <w:numId w:val="81"/>
        </w:numPr>
        <w:tabs>
          <w:tab w:val="left" w:pos="1134"/>
        </w:tabs>
        <w:spacing w:after="80" w:line="240" w:lineRule="auto"/>
        <w:ind w:left="374"/>
        <w:rPr>
          <w:rFonts w:asciiTheme="minorHAnsi" w:hAnsiTheme="minorHAnsi" w:cstheme="minorHAnsi"/>
          <w:sz w:val="22"/>
          <w:szCs w:val="22"/>
        </w:rPr>
      </w:pPr>
      <w:r w:rsidRPr="00AC7437">
        <w:rPr>
          <w:rFonts w:asciiTheme="minorHAnsi" w:hAnsiTheme="minorHAnsi" w:cstheme="minorHAnsi"/>
          <w:sz w:val="22"/>
          <w:szCs w:val="22"/>
        </w:rPr>
        <w:t>Undertake regular visits to the field to support implementation of M&amp;E and to identify where consolidations might be needed;</w:t>
      </w:r>
    </w:p>
    <w:p w:rsidR="00BF74D9" w:rsidRPr="00AC7437" w:rsidRDefault="00BF74D9" w:rsidP="00C432CF">
      <w:pPr>
        <w:numPr>
          <w:ilvl w:val="0"/>
          <w:numId w:val="81"/>
        </w:numPr>
        <w:tabs>
          <w:tab w:val="left" w:pos="1134"/>
        </w:tabs>
        <w:spacing w:after="80" w:line="240" w:lineRule="auto"/>
        <w:ind w:left="374"/>
        <w:rPr>
          <w:rFonts w:asciiTheme="minorHAnsi" w:hAnsiTheme="minorHAnsi" w:cstheme="minorHAnsi"/>
          <w:sz w:val="22"/>
          <w:szCs w:val="22"/>
        </w:rPr>
      </w:pPr>
      <w:r w:rsidRPr="00AC7437">
        <w:rPr>
          <w:rFonts w:asciiTheme="minorHAnsi" w:hAnsiTheme="minorHAnsi" w:cstheme="minorHAnsi"/>
          <w:sz w:val="22"/>
          <w:szCs w:val="22"/>
        </w:rPr>
        <w:t>Foster participatory planning and monitoring by training and involving primary stakeholder groups in the M&amp;E of activities;</w:t>
      </w:r>
    </w:p>
    <w:p w:rsidR="00BF74D9" w:rsidRPr="00AC7437" w:rsidRDefault="00BF74D9" w:rsidP="00C432CF">
      <w:pPr>
        <w:numPr>
          <w:ilvl w:val="0"/>
          <w:numId w:val="81"/>
        </w:numPr>
        <w:tabs>
          <w:tab w:val="left" w:pos="1134"/>
        </w:tabs>
        <w:spacing w:after="80" w:line="240" w:lineRule="auto"/>
        <w:ind w:left="374"/>
        <w:rPr>
          <w:rFonts w:asciiTheme="minorHAnsi" w:hAnsiTheme="minorHAnsi" w:cstheme="minorHAnsi"/>
          <w:sz w:val="22"/>
          <w:szCs w:val="22"/>
        </w:rPr>
      </w:pPr>
      <w:r w:rsidRPr="00AC7437">
        <w:rPr>
          <w:rFonts w:asciiTheme="minorHAnsi" w:hAnsiTheme="minorHAnsi" w:cstheme="minorHAnsi"/>
          <w:sz w:val="22"/>
          <w:szCs w:val="22"/>
        </w:rPr>
        <w:t>Support the design of a GIS-based mobile M&amp;E System (SMS, electronic tablet), and coordinate the MIS (Management Information System) development through selection of a competent and experienced service provider.</w:t>
      </w:r>
    </w:p>
    <w:p w:rsidR="00BF74D9" w:rsidRPr="00AC7437" w:rsidRDefault="00BF74D9" w:rsidP="00C432CF">
      <w:pPr>
        <w:numPr>
          <w:ilvl w:val="0"/>
          <w:numId w:val="81"/>
        </w:numPr>
        <w:tabs>
          <w:tab w:val="left" w:pos="1134"/>
        </w:tabs>
        <w:spacing w:after="80" w:line="240" w:lineRule="auto"/>
        <w:ind w:left="374"/>
        <w:rPr>
          <w:rFonts w:asciiTheme="minorHAnsi" w:hAnsiTheme="minorHAnsi" w:cstheme="minorHAnsi"/>
          <w:sz w:val="22"/>
          <w:szCs w:val="22"/>
        </w:rPr>
      </w:pPr>
      <w:r w:rsidRPr="00AC7437">
        <w:rPr>
          <w:rFonts w:asciiTheme="minorHAnsi" w:hAnsiTheme="minorHAnsi" w:cstheme="minorHAnsi"/>
          <w:sz w:val="22"/>
          <w:szCs w:val="22"/>
        </w:rPr>
        <w:t>Prepare M&amp;E reports for annual supervision missions, mid-term review and final evaluation in accordance to IFAD guidance;</w:t>
      </w:r>
    </w:p>
    <w:p w:rsidR="00BF74D9" w:rsidRPr="00AC7437" w:rsidRDefault="00BF74D9" w:rsidP="00C432CF">
      <w:pPr>
        <w:numPr>
          <w:ilvl w:val="0"/>
          <w:numId w:val="81"/>
        </w:numPr>
        <w:tabs>
          <w:tab w:val="left" w:pos="1134"/>
        </w:tabs>
        <w:spacing w:after="80" w:line="240" w:lineRule="auto"/>
        <w:ind w:left="374"/>
        <w:rPr>
          <w:rFonts w:asciiTheme="minorHAnsi" w:hAnsiTheme="minorHAnsi" w:cstheme="minorHAnsi"/>
          <w:sz w:val="22"/>
          <w:szCs w:val="22"/>
        </w:rPr>
      </w:pPr>
      <w:r w:rsidRPr="00AC7437">
        <w:rPr>
          <w:rFonts w:asciiTheme="minorHAnsi" w:hAnsiTheme="minorHAnsi" w:cstheme="minorHAnsi"/>
          <w:sz w:val="22"/>
          <w:szCs w:val="22"/>
        </w:rPr>
        <w:t>Facilitate, act as resource person, and join if required any external supervision and evaluation missions;</w:t>
      </w:r>
    </w:p>
    <w:p w:rsidR="00BF74D9" w:rsidRPr="00AC7437" w:rsidRDefault="00BF74D9" w:rsidP="00C432CF">
      <w:pPr>
        <w:numPr>
          <w:ilvl w:val="0"/>
          <w:numId w:val="81"/>
        </w:numPr>
        <w:tabs>
          <w:tab w:val="left" w:pos="1134"/>
        </w:tabs>
        <w:spacing w:after="80" w:line="240" w:lineRule="auto"/>
        <w:ind w:left="374"/>
        <w:rPr>
          <w:rFonts w:asciiTheme="minorHAnsi" w:hAnsiTheme="minorHAnsi" w:cstheme="minorHAnsi"/>
          <w:sz w:val="22"/>
          <w:szCs w:val="22"/>
        </w:rPr>
      </w:pPr>
      <w:r w:rsidRPr="00AC7437">
        <w:rPr>
          <w:rFonts w:asciiTheme="minorHAnsi" w:hAnsiTheme="minorHAnsi" w:cstheme="minorHAnsi"/>
          <w:sz w:val="22"/>
          <w:szCs w:val="22"/>
        </w:rPr>
        <w:t>Monitor the follow up of supervision and evaluation recommendations;</w:t>
      </w:r>
    </w:p>
    <w:p w:rsidR="00BF74D9" w:rsidRPr="00AC7437" w:rsidRDefault="00BF74D9" w:rsidP="00C432CF">
      <w:pPr>
        <w:numPr>
          <w:ilvl w:val="0"/>
          <w:numId w:val="81"/>
        </w:numPr>
        <w:tabs>
          <w:tab w:val="left" w:pos="1134"/>
        </w:tabs>
        <w:spacing w:after="80" w:line="240" w:lineRule="auto"/>
        <w:ind w:left="374"/>
        <w:rPr>
          <w:rFonts w:asciiTheme="minorHAnsi" w:hAnsiTheme="minorHAnsi" w:cstheme="minorHAnsi"/>
          <w:sz w:val="22"/>
          <w:szCs w:val="22"/>
        </w:rPr>
      </w:pPr>
      <w:r w:rsidRPr="00AC7437">
        <w:rPr>
          <w:rFonts w:asciiTheme="minorHAnsi" w:hAnsiTheme="minorHAnsi" w:cstheme="minorHAnsi"/>
          <w:sz w:val="22"/>
          <w:szCs w:val="22"/>
        </w:rPr>
        <w:t>Identify the need and draw up the TORs for specific Project studies. Recruit, guide and support consultants or service providers that are contracted to implement special surveys and studies required for evaluating Project outcomes and impacts;</w:t>
      </w:r>
    </w:p>
    <w:p w:rsidR="00BF74D9" w:rsidRPr="00AC7437" w:rsidRDefault="00BF74D9" w:rsidP="00C432CF">
      <w:pPr>
        <w:numPr>
          <w:ilvl w:val="0"/>
          <w:numId w:val="81"/>
        </w:numPr>
        <w:tabs>
          <w:tab w:val="left" w:pos="1134"/>
        </w:tabs>
        <w:spacing w:after="80" w:line="240" w:lineRule="auto"/>
        <w:ind w:left="374"/>
        <w:rPr>
          <w:rFonts w:asciiTheme="minorHAnsi" w:hAnsiTheme="minorHAnsi" w:cstheme="minorHAnsi"/>
          <w:sz w:val="22"/>
          <w:szCs w:val="22"/>
        </w:rPr>
      </w:pPr>
      <w:r w:rsidRPr="00AC7437">
        <w:rPr>
          <w:rFonts w:asciiTheme="minorHAnsi" w:hAnsiTheme="minorHAnsi" w:cstheme="minorHAnsi"/>
          <w:sz w:val="22"/>
          <w:szCs w:val="22"/>
        </w:rPr>
        <w:lastRenderedPageBreak/>
        <w:t>Organize (and provide) refresher training in M&amp;E for Project and implementing partner staff, local organizations and primary stakeholders with view of developing local M&amp;E capacity;</w:t>
      </w:r>
    </w:p>
    <w:p w:rsidR="00BF74D9" w:rsidRPr="00AC7437" w:rsidRDefault="00BF74D9" w:rsidP="00C432CF">
      <w:pPr>
        <w:pStyle w:val="PlainText"/>
        <w:numPr>
          <w:ilvl w:val="0"/>
          <w:numId w:val="81"/>
        </w:numPr>
        <w:spacing w:after="80" w:line="240" w:lineRule="auto"/>
        <w:ind w:left="374"/>
        <w:rPr>
          <w:rFonts w:asciiTheme="minorHAnsi" w:hAnsiTheme="minorHAnsi" w:cstheme="minorHAnsi"/>
          <w:sz w:val="22"/>
          <w:szCs w:val="22"/>
        </w:rPr>
      </w:pPr>
      <w:r w:rsidRPr="00AC7437">
        <w:rPr>
          <w:rFonts w:asciiTheme="minorHAnsi" w:hAnsiTheme="minorHAnsi" w:cstheme="minorHAnsi"/>
          <w:sz w:val="22"/>
          <w:szCs w:val="22"/>
        </w:rPr>
        <w:t>Focus on simplification of e-M&amp;E and reporting tools to achieve effectiveness and efficiency;</w:t>
      </w:r>
    </w:p>
    <w:p w:rsidR="00BF74D9" w:rsidRPr="00AC7437" w:rsidRDefault="00BF74D9" w:rsidP="00C432CF">
      <w:pPr>
        <w:pStyle w:val="PlainText"/>
        <w:numPr>
          <w:ilvl w:val="0"/>
          <w:numId w:val="81"/>
        </w:numPr>
        <w:spacing w:after="80" w:line="240" w:lineRule="auto"/>
        <w:ind w:left="374"/>
        <w:rPr>
          <w:rFonts w:asciiTheme="minorHAnsi" w:hAnsiTheme="minorHAnsi" w:cstheme="minorHAnsi"/>
          <w:sz w:val="22"/>
          <w:szCs w:val="22"/>
        </w:rPr>
      </w:pPr>
      <w:r w:rsidRPr="00AC7437">
        <w:rPr>
          <w:rFonts w:asciiTheme="minorHAnsi" w:hAnsiTheme="minorHAnsi" w:cstheme="minorHAnsi"/>
          <w:sz w:val="22"/>
          <w:szCs w:val="22"/>
        </w:rPr>
        <w:t>Consider the need for comparative M&amp;E of pilot activities (PSD, GIS, NARC research, and others) to develop strong rationale for scaling up proven practices within ASHA as well as other GoN initiatives;</w:t>
      </w:r>
    </w:p>
    <w:p w:rsidR="00BF74D9" w:rsidRPr="00AC7437" w:rsidRDefault="00BF74D9" w:rsidP="00C432CF">
      <w:pPr>
        <w:pStyle w:val="PlainText"/>
        <w:numPr>
          <w:ilvl w:val="0"/>
          <w:numId w:val="81"/>
        </w:numPr>
        <w:tabs>
          <w:tab w:val="left" w:pos="1134"/>
        </w:tabs>
        <w:spacing w:after="80" w:line="240" w:lineRule="auto"/>
        <w:ind w:left="374"/>
        <w:rPr>
          <w:rFonts w:asciiTheme="minorHAnsi" w:hAnsiTheme="minorHAnsi" w:cstheme="minorHAnsi"/>
          <w:sz w:val="22"/>
          <w:szCs w:val="22"/>
          <w:lang w:val="en-GB"/>
        </w:rPr>
      </w:pPr>
      <w:r w:rsidRPr="00AC7437">
        <w:rPr>
          <w:rFonts w:asciiTheme="minorHAnsi" w:hAnsiTheme="minorHAnsi" w:cstheme="minorHAnsi"/>
          <w:sz w:val="22"/>
          <w:szCs w:val="22"/>
        </w:rPr>
        <w:t>Support in the assessment of national as well as project policies and processes, providing recommendations to improve project performance, and to make field implementation practical and effective;</w:t>
      </w:r>
    </w:p>
    <w:p w:rsidR="00BF74D9" w:rsidRPr="00AC7437" w:rsidRDefault="00BF74D9" w:rsidP="00C432CF">
      <w:pPr>
        <w:pStyle w:val="PlainText"/>
        <w:numPr>
          <w:ilvl w:val="0"/>
          <w:numId w:val="81"/>
        </w:numPr>
        <w:tabs>
          <w:tab w:val="left" w:pos="1134"/>
        </w:tabs>
        <w:spacing w:after="80" w:line="240" w:lineRule="auto"/>
        <w:ind w:left="374"/>
        <w:rPr>
          <w:rFonts w:asciiTheme="minorHAnsi" w:hAnsiTheme="minorHAnsi" w:cstheme="minorHAnsi"/>
          <w:sz w:val="22"/>
          <w:szCs w:val="22"/>
          <w:lang w:val="en-GB"/>
        </w:rPr>
      </w:pPr>
      <w:r w:rsidRPr="00AC7437">
        <w:rPr>
          <w:rFonts w:asciiTheme="minorHAnsi" w:hAnsiTheme="minorHAnsi" w:cstheme="minorHAnsi"/>
          <w:sz w:val="22"/>
          <w:szCs w:val="22"/>
        </w:rPr>
        <w:t>Other tasks as directed by PC.</w:t>
      </w:r>
    </w:p>
    <w:p w:rsidR="00BF74D9" w:rsidRPr="00AC7437" w:rsidRDefault="00BF74D9" w:rsidP="00BF74D9">
      <w:pPr>
        <w:rPr>
          <w:rFonts w:asciiTheme="minorHAnsi" w:hAnsiTheme="minorHAnsi" w:cstheme="minorHAnsi"/>
          <w:sz w:val="22"/>
          <w:szCs w:val="22"/>
        </w:rPr>
      </w:pPr>
    </w:p>
    <w:p w:rsidR="00BF74D9" w:rsidRPr="00AC7437" w:rsidRDefault="00BF74D9" w:rsidP="00BF74D9">
      <w:pPr>
        <w:spacing w:after="120"/>
        <w:rPr>
          <w:rFonts w:asciiTheme="minorHAnsi" w:hAnsiTheme="minorHAnsi" w:cstheme="minorHAnsi"/>
          <w:b/>
          <w:bCs/>
          <w:sz w:val="22"/>
          <w:szCs w:val="22"/>
        </w:rPr>
      </w:pPr>
    </w:p>
    <w:p w:rsidR="00BF74D9" w:rsidRPr="00AC7437" w:rsidRDefault="00BF74D9" w:rsidP="00BF74D9">
      <w:pPr>
        <w:spacing w:after="120"/>
        <w:rPr>
          <w:rFonts w:asciiTheme="minorHAnsi" w:hAnsiTheme="minorHAnsi" w:cstheme="minorHAnsi"/>
          <w:b/>
          <w:bCs/>
          <w:sz w:val="22"/>
          <w:szCs w:val="22"/>
        </w:rPr>
      </w:pPr>
      <w:r w:rsidRPr="00AC7437">
        <w:rPr>
          <w:rFonts w:asciiTheme="minorHAnsi" w:hAnsiTheme="minorHAnsi" w:cstheme="minorHAnsi"/>
          <w:b/>
          <w:bCs/>
          <w:sz w:val="22"/>
          <w:szCs w:val="22"/>
        </w:rPr>
        <w:t xml:space="preserve">Minimum Qualification and Experience </w:t>
      </w:r>
    </w:p>
    <w:p w:rsidR="00BF74D9" w:rsidRPr="00AC7437" w:rsidRDefault="00BF74D9" w:rsidP="00C432CF">
      <w:pPr>
        <w:pStyle w:val="ListParagraph"/>
        <w:numPr>
          <w:ilvl w:val="0"/>
          <w:numId w:val="83"/>
        </w:numPr>
        <w:tabs>
          <w:tab w:val="left" w:pos="0"/>
        </w:tabs>
        <w:spacing w:after="120" w:line="240" w:lineRule="auto"/>
        <w:contextualSpacing w:val="0"/>
        <w:rPr>
          <w:rFonts w:asciiTheme="minorHAnsi" w:eastAsia="MS Mincho" w:hAnsiTheme="minorHAnsi" w:cstheme="minorHAnsi"/>
          <w:kern w:val="2"/>
          <w:sz w:val="22"/>
          <w:szCs w:val="22"/>
        </w:rPr>
      </w:pPr>
      <w:r w:rsidRPr="00AC7437">
        <w:rPr>
          <w:rFonts w:asciiTheme="minorHAnsi" w:hAnsiTheme="minorHAnsi" w:cstheme="minorHAnsi"/>
          <w:sz w:val="22"/>
          <w:szCs w:val="22"/>
        </w:rPr>
        <w:t>Masters degree in monitoring and evaluation, development, management or related discipline</w:t>
      </w:r>
    </w:p>
    <w:p w:rsidR="00BF74D9" w:rsidRPr="00AC7437" w:rsidRDefault="00BF74D9" w:rsidP="00C432CF">
      <w:pPr>
        <w:pStyle w:val="ListParagraph"/>
        <w:numPr>
          <w:ilvl w:val="0"/>
          <w:numId w:val="83"/>
        </w:numPr>
        <w:tabs>
          <w:tab w:val="left" w:pos="0"/>
        </w:tabs>
        <w:spacing w:after="120" w:line="240" w:lineRule="auto"/>
        <w:contextualSpacing w:val="0"/>
        <w:rPr>
          <w:rFonts w:asciiTheme="minorHAnsi" w:eastAsia="MS Mincho" w:hAnsiTheme="minorHAnsi" w:cstheme="minorHAnsi"/>
          <w:kern w:val="2"/>
          <w:sz w:val="22"/>
          <w:szCs w:val="22"/>
        </w:rPr>
      </w:pPr>
      <w:r w:rsidRPr="00AC7437">
        <w:rPr>
          <w:rFonts w:asciiTheme="minorHAnsi" w:hAnsiTheme="minorHAnsi" w:cstheme="minorHAnsi"/>
          <w:sz w:val="22"/>
          <w:szCs w:val="22"/>
        </w:rPr>
        <w:t>At least 7 years of professional experiences in the field of research and studies, statistics and at least 3 years proven M&amp;E experience with</w:t>
      </w:r>
      <w:r w:rsidRPr="00AC7437">
        <w:rPr>
          <w:rFonts w:asciiTheme="minorHAnsi" w:eastAsia="MS Mincho" w:hAnsiTheme="minorHAnsi" w:cstheme="minorHAnsi"/>
          <w:kern w:val="2"/>
          <w:sz w:val="22"/>
          <w:szCs w:val="22"/>
        </w:rPr>
        <w:t xml:space="preserve">: </w:t>
      </w:r>
    </w:p>
    <w:p w:rsidR="00BF74D9" w:rsidRPr="00AC7437" w:rsidRDefault="00BF74D9" w:rsidP="00C432CF">
      <w:pPr>
        <w:numPr>
          <w:ilvl w:val="0"/>
          <w:numId w:val="84"/>
        </w:numPr>
        <w:tabs>
          <w:tab w:val="left" w:pos="-2340"/>
        </w:tabs>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The logical framework approach and other strategic planning approaches;</w:t>
      </w:r>
    </w:p>
    <w:p w:rsidR="00BF74D9" w:rsidRPr="00AC7437" w:rsidRDefault="00BF74D9" w:rsidP="00C432CF">
      <w:pPr>
        <w:numPr>
          <w:ilvl w:val="0"/>
          <w:numId w:val="84"/>
        </w:numPr>
        <w:tabs>
          <w:tab w:val="left" w:pos="-2340"/>
        </w:tabs>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M&amp;E methods and approaches (including quantitative, qualitative and participatory);</w:t>
      </w:r>
    </w:p>
    <w:p w:rsidR="00BF74D9" w:rsidRPr="00AC7437" w:rsidRDefault="00BF74D9" w:rsidP="00C432CF">
      <w:pPr>
        <w:numPr>
          <w:ilvl w:val="0"/>
          <w:numId w:val="84"/>
        </w:numPr>
        <w:tabs>
          <w:tab w:val="left" w:pos="-2340"/>
        </w:tabs>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Planning, design and implementation of M&amp;E systems and MIS;</w:t>
      </w:r>
    </w:p>
    <w:p w:rsidR="00BF74D9" w:rsidRPr="00AC7437" w:rsidRDefault="00BF74D9" w:rsidP="00C432CF">
      <w:pPr>
        <w:numPr>
          <w:ilvl w:val="0"/>
          <w:numId w:val="84"/>
        </w:numPr>
        <w:tabs>
          <w:tab w:val="left" w:pos="-2340"/>
        </w:tabs>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Training in M&amp;E development and implementation and/or facilitating learning-oriented analysis of M&amp;E data;</w:t>
      </w:r>
    </w:p>
    <w:p w:rsidR="00BF74D9" w:rsidRPr="00AC7437" w:rsidRDefault="00BF74D9" w:rsidP="00C432CF">
      <w:pPr>
        <w:numPr>
          <w:ilvl w:val="0"/>
          <w:numId w:val="84"/>
        </w:numPr>
        <w:tabs>
          <w:tab w:val="left" w:pos="-2340"/>
        </w:tabs>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GIS working knowledge and experience;</w:t>
      </w:r>
    </w:p>
    <w:p w:rsidR="00BF74D9" w:rsidRPr="00AC7437" w:rsidRDefault="00BF74D9" w:rsidP="00C432CF">
      <w:pPr>
        <w:numPr>
          <w:ilvl w:val="0"/>
          <w:numId w:val="84"/>
        </w:numPr>
        <w:tabs>
          <w:tab w:val="left" w:pos="-2340"/>
        </w:tabs>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Computer based data processing and information analysis;</w:t>
      </w:r>
    </w:p>
    <w:p w:rsidR="00BF74D9" w:rsidRPr="00AC7437" w:rsidRDefault="00BF74D9" w:rsidP="00C432CF">
      <w:pPr>
        <w:numPr>
          <w:ilvl w:val="0"/>
          <w:numId w:val="84"/>
        </w:numPr>
        <w:tabs>
          <w:tab w:val="left" w:pos="-2340"/>
        </w:tabs>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Report writing.</w:t>
      </w:r>
    </w:p>
    <w:p w:rsidR="00BF74D9" w:rsidRPr="00AC7437" w:rsidRDefault="00BF74D9" w:rsidP="00C432CF">
      <w:pPr>
        <w:numPr>
          <w:ilvl w:val="0"/>
          <w:numId w:val="85"/>
        </w:numPr>
        <w:tabs>
          <w:tab w:val="left" w:pos="1134"/>
        </w:tabs>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A solid understanding of public policies, development approaches with a focus on participatory processes, market economy management, and gender issues</w:t>
      </w:r>
    </w:p>
    <w:p w:rsidR="00BF74D9" w:rsidRPr="00AC7437" w:rsidRDefault="00BF74D9" w:rsidP="00C432CF">
      <w:pPr>
        <w:numPr>
          <w:ilvl w:val="0"/>
          <w:numId w:val="85"/>
        </w:numPr>
        <w:tabs>
          <w:tab w:val="left" w:pos="1134"/>
        </w:tabs>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Familiarity with and a supportive attitude towards processes of strengthening local organizations and building local capacities for self-management</w:t>
      </w:r>
    </w:p>
    <w:p w:rsidR="00BF74D9" w:rsidRPr="00AC7437" w:rsidRDefault="00BF74D9" w:rsidP="00C432CF">
      <w:pPr>
        <w:numPr>
          <w:ilvl w:val="0"/>
          <w:numId w:val="85"/>
        </w:numPr>
        <w:tabs>
          <w:tab w:val="left" w:pos="1134"/>
        </w:tabs>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Willingness to undertake regular field visits and interact with different stakeholders, especially primary stakeholders</w:t>
      </w:r>
    </w:p>
    <w:p w:rsidR="00BF74D9" w:rsidRPr="00AC7437" w:rsidRDefault="00BF74D9" w:rsidP="00C432CF">
      <w:pPr>
        <w:numPr>
          <w:ilvl w:val="0"/>
          <w:numId w:val="73"/>
        </w:numPr>
        <w:spacing w:after="120" w:line="240" w:lineRule="auto"/>
        <w:ind w:left="360"/>
        <w:rPr>
          <w:rFonts w:asciiTheme="minorHAnsi" w:hAnsiTheme="minorHAnsi" w:cstheme="minorHAnsi"/>
          <w:sz w:val="22"/>
          <w:szCs w:val="22"/>
        </w:rPr>
      </w:pPr>
      <w:r w:rsidRPr="00AC7437">
        <w:rPr>
          <w:rFonts w:asciiTheme="minorHAnsi" w:eastAsia="MS Mincho" w:hAnsiTheme="minorHAnsi" w:cstheme="minorHAnsi"/>
          <w:kern w:val="2"/>
          <w:sz w:val="22"/>
          <w:szCs w:val="22"/>
        </w:rPr>
        <w:t>Proficiency in computer, information and communication technology</w:t>
      </w:r>
    </w:p>
    <w:p w:rsidR="00BF74D9" w:rsidRPr="00AC7437" w:rsidRDefault="00BF74D9" w:rsidP="00C432CF">
      <w:pPr>
        <w:numPr>
          <w:ilvl w:val="0"/>
          <w:numId w:val="73"/>
        </w:numPr>
        <w:spacing w:after="120" w:line="240" w:lineRule="auto"/>
        <w:ind w:left="360"/>
        <w:rPr>
          <w:rFonts w:asciiTheme="minorHAnsi" w:hAnsiTheme="minorHAnsi" w:cstheme="minorHAnsi"/>
          <w:sz w:val="22"/>
          <w:szCs w:val="22"/>
        </w:rPr>
      </w:pPr>
      <w:r w:rsidRPr="00AC7437">
        <w:rPr>
          <w:rFonts w:asciiTheme="minorHAnsi" w:eastAsia="MS Mincho" w:hAnsiTheme="minorHAnsi" w:cstheme="minorHAnsi"/>
          <w:kern w:val="2"/>
          <w:sz w:val="22"/>
          <w:szCs w:val="22"/>
        </w:rPr>
        <w:t>Fluency in written and spoken English and Nepali</w:t>
      </w:r>
    </w:p>
    <w:p w:rsidR="00BF74D9" w:rsidRPr="00AC7437" w:rsidRDefault="00BF74D9" w:rsidP="00BF74D9">
      <w:pPr>
        <w:tabs>
          <w:tab w:val="left" w:pos="1134"/>
        </w:tabs>
        <w:rPr>
          <w:rFonts w:asciiTheme="minorHAnsi" w:eastAsia="MS Mincho" w:hAnsiTheme="minorHAnsi" w:cstheme="minorHAnsi"/>
          <w:kern w:val="2"/>
          <w:sz w:val="22"/>
          <w:szCs w:val="22"/>
        </w:rPr>
      </w:pPr>
    </w:p>
    <w:p w:rsidR="00BF74D9" w:rsidRPr="00AC7437" w:rsidRDefault="00BF74D9" w:rsidP="00BF74D9">
      <w:pPr>
        <w:tabs>
          <w:tab w:val="left" w:pos="1134"/>
        </w:tabs>
        <w:spacing w:after="120"/>
        <w:rPr>
          <w:rFonts w:asciiTheme="minorHAnsi" w:hAnsiTheme="minorHAnsi" w:cstheme="minorHAnsi"/>
          <w:b/>
          <w:sz w:val="22"/>
          <w:szCs w:val="22"/>
        </w:rPr>
      </w:pPr>
      <w:r w:rsidRPr="00AC7437">
        <w:rPr>
          <w:rFonts w:asciiTheme="minorHAnsi" w:eastAsia="MS Mincho" w:hAnsiTheme="minorHAnsi" w:cstheme="minorHAnsi"/>
          <w:b/>
          <w:kern w:val="2"/>
          <w:sz w:val="22"/>
          <w:szCs w:val="22"/>
        </w:rPr>
        <w:t>Desirable</w:t>
      </w:r>
    </w:p>
    <w:p w:rsidR="00BF74D9" w:rsidRPr="00AC7437" w:rsidRDefault="00BF74D9" w:rsidP="00C432CF">
      <w:pPr>
        <w:pStyle w:val="ListParagraph"/>
        <w:numPr>
          <w:ilvl w:val="0"/>
          <w:numId w:val="86"/>
        </w:numPr>
        <w:spacing w:after="120" w:line="240" w:lineRule="auto"/>
        <w:contextualSpacing w:val="0"/>
        <w:rPr>
          <w:rFonts w:asciiTheme="minorHAnsi" w:hAnsiTheme="minorHAnsi" w:cstheme="minorHAnsi"/>
          <w:bCs/>
          <w:sz w:val="22"/>
          <w:szCs w:val="22"/>
        </w:rPr>
      </w:pPr>
      <w:r w:rsidRPr="00AC7437">
        <w:rPr>
          <w:rFonts w:asciiTheme="minorHAnsi" w:hAnsiTheme="minorHAnsi" w:cstheme="minorHAnsi"/>
          <w:sz w:val="22"/>
          <w:szCs w:val="22"/>
        </w:rPr>
        <w:t>Understanding of the IFADsystem and procedures</w:t>
      </w:r>
    </w:p>
    <w:p w:rsidR="00BF74D9" w:rsidRPr="00AC7437" w:rsidRDefault="00BF74D9" w:rsidP="00BF74D9">
      <w:pPr>
        <w:rPr>
          <w:rFonts w:asciiTheme="minorHAnsi" w:hAnsiTheme="minorHAnsi" w:cstheme="minorHAnsi"/>
          <w:b/>
          <w:bCs/>
          <w:sz w:val="22"/>
          <w:szCs w:val="22"/>
        </w:rPr>
      </w:pPr>
    </w:p>
    <w:p w:rsidR="00BF74D9" w:rsidRPr="00AC7437" w:rsidRDefault="00BF74D9" w:rsidP="00BF74D9">
      <w:pPr>
        <w:spacing w:after="120"/>
        <w:rPr>
          <w:rFonts w:asciiTheme="minorHAnsi" w:hAnsiTheme="minorHAnsi" w:cstheme="minorHAnsi"/>
          <w:b/>
          <w:bCs/>
          <w:sz w:val="22"/>
          <w:szCs w:val="22"/>
        </w:rPr>
      </w:pPr>
      <w:r w:rsidRPr="00AC7437">
        <w:rPr>
          <w:rFonts w:asciiTheme="minorHAnsi" w:hAnsiTheme="minorHAnsi" w:cstheme="minorHAnsi"/>
          <w:b/>
          <w:bCs/>
          <w:sz w:val="22"/>
          <w:szCs w:val="22"/>
        </w:rPr>
        <w:t>Benefits and Remuneration</w:t>
      </w:r>
    </w:p>
    <w:p w:rsidR="00BF74D9" w:rsidRPr="00AC7437" w:rsidRDefault="00BF74D9" w:rsidP="00BF74D9">
      <w:pPr>
        <w:keepNext/>
        <w:spacing w:after="120"/>
        <w:rPr>
          <w:rFonts w:asciiTheme="minorHAnsi" w:hAnsiTheme="minorHAnsi" w:cstheme="minorHAnsi"/>
          <w:bCs/>
          <w:sz w:val="22"/>
          <w:szCs w:val="22"/>
        </w:rPr>
      </w:pPr>
      <w:r w:rsidRPr="00AC7437">
        <w:rPr>
          <w:rFonts w:asciiTheme="minorHAnsi" w:hAnsiTheme="minorHAnsi" w:cstheme="minorHAnsi"/>
          <w:sz w:val="22"/>
          <w:szCs w:val="22"/>
        </w:rPr>
        <w:t xml:space="preserve">Salary, allowance and leave: </w:t>
      </w:r>
      <w:r w:rsidRPr="00AC7437">
        <w:rPr>
          <w:rFonts w:asciiTheme="minorHAnsi" w:hAnsiTheme="minorHAnsi" w:cstheme="minorHAnsi"/>
          <w:bCs/>
          <w:sz w:val="22"/>
          <w:szCs w:val="22"/>
        </w:rPr>
        <w:t xml:space="preserve"> As stated in the Working Procedure for Recruitment </w:t>
      </w:r>
    </w:p>
    <w:p w:rsidR="00BF74D9" w:rsidRPr="00AC7437" w:rsidRDefault="00BF74D9" w:rsidP="00BF74D9">
      <w:pPr>
        <w:rPr>
          <w:rFonts w:asciiTheme="minorHAnsi" w:hAnsiTheme="minorHAnsi" w:cstheme="minorHAnsi"/>
          <w:sz w:val="22"/>
          <w:szCs w:val="22"/>
        </w:rPr>
      </w:pPr>
    </w:p>
    <w:p w:rsidR="00BF74D9" w:rsidRPr="00AC7437" w:rsidRDefault="00BF74D9" w:rsidP="00BF74D9">
      <w:pPr>
        <w:spacing w:after="120"/>
        <w:rPr>
          <w:rFonts w:asciiTheme="minorHAnsi" w:hAnsiTheme="minorHAnsi" w:cstheme="minorHAnsi"/>
          <w:b/>
          <w:sz w:val="22"/>
          <w:szCs w:val="22"/>
        </w:rPr>
      </w:pPr>
      <w:r w:rsidRPr="00AC7437">
        <w:rPr>
          <w:rFonts w:asciiTheme="minorHAnsi" w:hAnsiTheme="minorHAnsi" w:cstheme="minorHAnsi"/>
          <w:b/>
          <w:sz w:val="22"/>
          <w:szCs w:val="22"/>
        </w:rPr>
        <w:lastRenderedPageBreak/>
        <w:t>Performance Assessment</w:t>
      </w: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performance assessment of the consultant will be based on the quality and timely completion of or contributions to Project outputs and activities, including, but not limited to, the following:</w:t>
      </w:r>
    </w:p>
    <w:p w:rsidR="00BF74D9" w:rsidRPr="00AC7437" w:rsidRDefault="00BF74D9" w:rsidP="00BF74D9">
      <w:pPr>
        <w:rPr>
          <w:rFonts w:asciiTheme="minorHAnsi" w:hAnsiTheme="minorHAnsi" w:cstheme="minorHAnsi"/>
          <w:sz w:val="22"/>
          <w:szCs w:val="22"/>
        </w:rPr>
      </w:pPr>
    </w:p>
    <w:p w:rsidR="00BF74D9" w:rsidRPr="00AC7437" w:rsidRDefault="00BF74D9" w:rsidP="00C432CF">
      <w:pPr>
        <w:pStyle w:val="ListParagraph"/>
        <w:numPr>
          <w:ilvl w:val="0"/>
          <w:numId w:val="100"/>
        </w:numPr>
        <w:spacing w:line="240" w:lineRule="auto"/>
        <w:rPr>
          <w:rFonts w:asciiTheme="minorHAnsi" w:hAnsiTheme="minorHAnsi" w:cstheme="minorHAnsi"/>
          <w:sz w:val="22"/>
          <w:szCs w:val="22"/>
        </w:rPr>
      </w:pPr>
      <w:r w:rsidRPr="00AC7437">
        <w:rPr>
          <w:rFonts w:asciiTheme="minorHAnsi" w:hAnsiTheme="minorHAnsi" w:cstheme="minorHAnsi"/>
          <w:sz w:val="22"/>
          <w:szCs w:val="22"/>
        </w:rPr>
        <w:t>Develop the project M&amp;E Plan and Framework to support results based management, including a strong comparative M&amp;E of pilot initiatives for scaling up in Phase II</w:t>
      </w:r>
    </w:p>
    <w:p w:rsidR="00BF74D9" w:rsidRPr="00AC7437" w:rsidRDefault="00BF74D9" w:rsidP="00C432CF">
      <w:pPr>
        <w:pStyle w:val="ListParagraph"/>
        <w:numPr>
          <w:ilvl w:val="0"/>
          <w:numId w:val="100"/>
        </w:numPr>
        <w:spacing w:line="240" w:lineRule="auto"/>
        <w:rPr>
          <w:rFonts w:asciiTheme="minorHAnsi" w:hAnsiTheme="minorHAnsi" w:cstheme="minorHAnsi"/>
          <w:sz w:val="22"/>
          <w:szCs w:val="22"/>
        </w:rPr>
      </w:pPr>
      <w:r w:rsidRPr="00AC7437">
        <w:rPr>
          <w:rFonts w:asciiTheme="minorHAnsi" w:hAnsiTheme="minorHAnsi" w:cstheme="minorHAnsi"/>
          <w:sz w:val="22"/>
          <w:szCs w:val="22"/>
        </w:rPr>
        <w:t>Design, develop, implement and maintain the Project GIS-based M&amp;E System, taking advantage of existing and emerging communication technologies such as SMS and electronic tablets, while ensuring simplicity to achieve a high level of adoption across the project</w:t>
      </w:r>
    </w:p>
    <w:p w:rsidR="00BF74D9" w:rsidRPr="00AC7437" w:rsidRDefault="00BF74D9" w:rsidP="00C432CF">
      <w:pPr>
        <w:pStyle w:val="ListParagraph"/>
        <w:numPr>
          <w:ilvl w:val="0"/>
          <w:numId w:val="100"/>
        </w:numPr>
        <w:spacing w:line="240" w:lineRule="auto"/>
        <w:rPr>
          <w:rFonts w:asciiTheme="minorHAnsi" w:hAnsiTheme="minorHAnsi" w:cstheme="minorHAnsi"/>
          <w:sz w:val="22"/>
          <w:szCs w:val="22"/>
        </w:rPr>
      </w:pPr>
      <w:r w:rsidRPr="00AC7437">
        <w:rPr>
          <w:rFonts w:asciiTheme="minorHAnsi" w:hAnsiTheme="minorHAnsi" w:cstheme="minorHAnsi"/>
          <w:sz w:val="22"/>
          <w:szCs w:val="22"/>
        </w:rPr>
        <w:t>Coordinate and lead project baseline and outcome studies, progress monitoring, analyses and reporting</w:t>
      </w:r>
    </w:p>
    <w:p w:rsidR="00BF74D9" w:rsidRPr="00AC7437" w:rsidRDefault="00BF74D9" w:rsidP="00C432CF">
      <w:pPr>
        <w:pStyle w:val="ListParagraph"/>
        <w:numPr>
          <w:ilvl w:val="0"/>
          <w:numId w:val="100"/>
        </w:numPr>
        <w:spacing w:line="240" w:lineRule="auto"/>
        <w:rPr>
          <w:rFonts w:asciiTheme="minorHAnsi" w:hAnsiTheme="minorHAnsi" w:cstheme="minorHAnsi"/>
          <w:sz w:val="22"/>
          <w:szCs w:val="22"/>
        </w:rPr>
      </w:pPr>
      <w:r w:rsidRPr="00AC7437">
        <w:rPr>
          <w:rFonts w:asciiTheme="minorHAnsi" w:hAnsiTheme="minorHAnsi" w:cstheme="minorHAnsi"/>
          <w:sz w:val="22"/>
          <w:szCs w:val="22"/>
        </w:rPr>
        <w:t>Implement capacity building and strengthening of M&amp;E Systems within district line agencies, service providers and stakeholders</w:t>
      </w:r>
    </w:p>
    <w:p w:rsidR="00BF74D9" w:rsidRPr="00AC7437" w:rsidRDefault="00BF74D9" w:rsidP="00C432CF">
      <w:pPr>
        <w:pStyle w:val="ListParagraph"/>
        <w:numPr>
          <w:ilvl w:val="0"/>
          <w:numId w:val="100"/>
        </w:numPr>
        <w:spacing w:before="80" w:after="80" w:line="240" w:lineRule="auto"/>
        <w:rPr>
          <w:rFonts w:asciiTheme="minorHAnsi" w:hAnsiTheme="minorHAnsi" w:cstheme="minorHAnsi"/>
          <w:sz w:val="22"/>
          <w:szCs w:val="22"/>
        </w:rPr>
      </w:pPr>
      <w:r w:rsidRPr="00AC7437">
        <w:rPr>
          <w:rFonts w:asciiTheme="minorHAnsi" w:hAnsiTheme="minorHAnsi" w:cstheme="minorHAnsi"/>
          <w:sz w:val="22"/>
          <w:szCs w:val="22"/>
        </w:rPr>
        <w:t xml:space="preserve">Support preparing Annual Work Plan and Budget, Trimester and Annual Progress Reports, IFAD RIMS M&amp;E </w:t>
      </w:r>
    </w:p>
    <w:p w:rsidR="00BF74D9" w:rsidRPr="00AC7437" w:rsidRDefault="00BF74D9" w:rsidP="00BF74D9">
      <w:pPr>
        <w:rPr>
          <w:rFonts w:asciiTheme="minorHAnsi" w:hAnsiTheme="minorHAnsi" w:cstheme="minorHAnsi"/>
          <w:sz w:val="22"/>
          <w:szCs w:val="22"/>
        </w:rPr>
      </w:pP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Project reserves the right to terminate the contract if the performance of the consultant is assessed as being unsatisfactory</w:t>
      </w:r>
    </w:p>
    <w:p w:rsidR="00BF74D9" w:rsidRPr="00AC7437" w:rsidRDefault="00BF74D9" w:rsidP="00BF74D9">
      <w:pPr>
        <w:rPr>
          <w:rFonts w:asciiTheme="minorHAnsi" w:hAnsiTheme="minorHAnsi" w:cstheme="minorHAnsi"/>
          <w:sz w:val="22"/>
          <w:szCs w:val="22"/>
        </w:rPr>
      </w:pP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Terms of Reference are subject to revision/update as per requirement of the Project based on planning trajectory, design changes, and lessons learned, to achieve effective results</w:t>
      </w:r>
    </w:p>
    <w:p w:rsidR="00BF74D9" w:rsidRPr="00AC7437" w:rsidRDefault="00BF74D9" w:rsidP="00BF74D9">
      <w:pPr>
        <w:rPr>
          <w:rFonts w:asciiTheme="minorHAnsi" w:hAnsiTheme="minorHAnsi" w:cstheme="minorHAnsi"/>
          <w:b/>
          <w:bCs/>
          <w:sz w:val="22"/>
          <w:szCs w:val="22"/>
        </w:rPr>
      </w:pPr>
      <w:r w:rsidRPr="00AC7437">
        <w:rPr>
          <w:rFonts w:asciiTheme="minorHAnsi" w:hAnsiTheme="minorHAnsi" w:cstheme="minorHAnsi"/>
          <w:b/>
          <w:bCs/>
          <w:sz w:val="22"/>
          <w:szCs w:val="22"/>
        </w:rPr>
        <w:br w:type="column"/>
      </w:r>
      <w:r w:rsidRPr="00AC7437">
        <w:rPr>
          <w:rFonts w:asciiTheme="minorHAnsi" w:hAnsiTheme="minorHAnsi" w:cstheme="minorHAnsi"/>
          <w:b/>
          <w:bCs/>
          <w:sz w:val="22"/>
          <w:szCs w:val="22"/>
        </w:rPr>
        <w:lastRenderedPageBreak/>
        <w:t>8. Terms of Reference | Knowledge Management Specialist</w:t>
      </w:r>
    </w:p>
    <w:p w:rsidR="00BF74D9" w:rsidRPr="00AC7437" w:rsidRDefault="00BF74D9" w:rsidP="00BF74D9">
      <w:pPr>
        <w:contextualSpacing/>
        <w:rPr>
          <w:rFonts w:asciiTheme="minorHAnsi" w:hAnsiTheme="minorHAnsi" w:cstheme="minorHAnsi"/>
          <w:b/>
          <w:bCs/>
          <w:sz w:val="22"/>
          <w:szCs w:val="22"/>
        </w:rPr>
      </w:pPr>
    </w:p>
    <w:tbl>
      <w:tblPr>
        <w:tblW w:w="0" w:type="auto"/>
        <w:shd w:val="clear" w:color="auto" w:fill="FFFFFF"/>
        <w:tblLook w:val="04A0"/>
      </w:tblPr>
      <w:tblGrid>
        <w:gridCol w:w="1808"/>
        <w:gridCol w:w="7221"/>
      </w:tblGrid>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Job Title:</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Knowledge Management Specialist</w:t>
            </w:r>
          </w:p>
        </w:tc>
      </w:tr>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No. of positions:</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1</w:t>
            </w:r>
          </w:p>
        </w:tc>
      </w:tr>
      <w:tr w:rsidR="00BF74D9" w:rsidRPr="00AC7437" w:rsidTr="007022F8">
        <w:tc>
          <w:tcPr>
            <w:tcW w:w="1808" w:type="dxa"/>
            <w:shd w:val="clear" w:color="auto" w:fill="FFFFFF"/>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Duty station</w:t>
            </w:r>
          </w:p>
        </w:tc>
        <w:tc>
          <w:tcPr>
            <w:tcW w:w="7221" w:type="dxa"/>
            <w:shd w:val="clear" w:color="auto" w:fill="FFFFFF"/>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Surkhet</w:t>
            </w:r>
          </w:p>
        </w:tc>
      </w:tr>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Mode of contract:</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Annual, with 3-month probation period, and extendable upto the project period based on satisfactory performance</w:t>
            </w:r>
          </w:p>
        </w:tc>
      </w:tr>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Reports to:</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Project Coordinator</w:t>
            </w:r>
          </w:p>
        </w:tc>
      </w:tr>
    </w:tbl>
    <w:p w:rsidR="00BF74D9" w:rsidRPr="00AC7437" w:rsidRDefault="00BF74D9" w:rsidP="00BF74D9">
      <w:pPr>
        <w:rPr>
          <w:rFonts w:asciiTheme="minorHAnsi" w:hAnsiTheme="minorHAnsi" w:cstheme="minorHAnsi"/>
          <w:b/>
          <w:sz w:val="22"/>
          <w:szCs w:val="22"/>
        </w:rPr>
      </w:pPr>
    </w:p>
    <w:p w:rsidR="00BF74D9" w:rsidRPr="00AC7437" w:rsidRDefault="00BF74D9" w:rsidP="00BF74D9">
      <w:pPr>
        <w:spacing w:after="120"/>
        <w:rPr>
          <w:rFonts w:asciiTheme="minorHAnsi" w:hAnsiTheme="minorHAnsi" w:cstheme="minorHAnsi"/>
          <w:b/>
          <w:sz w:val="22"/>
          <w:szCs w:val="22"/>
        </w:rPr>
      </w:pPr>
      <w:r w:rsidRPr="00AC7437">
        <w:rPr>
          <w:rFonts w:asciiTheme="minorHAnsi" w:hAnsiTheme="minorHAnsi" w:cstheme="minorHAnsi"/>
          <w:b/>
          <w:sz w:val="22"/>
          <w:szCs w:val="22"/>
        </w:rPr>
        <w:t>Purpose</w:t>
      </w: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To strengthen the capacities of the ASHA Project Coordination Unit (PCU) and participating government and community institutions to facilitate effective project implementation, and to implement and oversee a CC adaptation knowledge management programme at smallholder level in ASHA participating districts. The position will be based in Surkhet, with at least 50% field travel.</w:t>
      </w:r>
    </w:p>
    <w:p w:rsidR="00BF74D9" w:rsidRPr="00F728FC" w:rsidRDefault="00BF74D9" w:rsidP="00BF74D9">
      <w:pPr>
        <w:rPr>
          <w:rFonts w:asciiTheme="minorHAnsi" w:hAnsiTheme="minorHAnsi" w:cstheme="minorHAnsi"/>
          <w:b/>
          <w:bCs/>
          <w:sz w:val="12"/>
          <w:szCs w:val="22"/>
        </w:rPr>
      </w:pPr>
    </w:p>
    <w:p w:rsidR="00BF74D9" w:rsidRPr="00AC7437" w:rsidRDefault="00BF74D9" w:rsidP="00BF74D9">
      <w:pPr>
        <w:spacing w:after="120"/>
        <w:rPr>
          <w:rFonts w:asciiTheme="minorHAnsi" w:hAnsiTheme="minorHAnsi" w:cstheme="minorHAnsi"/>
          <w:b/>
          <w:bCs/>
          <w:sz w:val="22"/>
          <w:szCs w:val="22"/>
        </w:rPr>
      </w:pPr>
      <w:r w:rsidRPr="00AC7437">
        <w:rPr>
          <w:rFonts w:asciiTheme="minorHAnsi" w:hAnsiTheme="minorHAnsi" w:cstheme="minorHAnsi"/>
          <w:b/>
          <w:bCs/>
          <w:sz w:val="22"/>
          <w:szCs w:val="22"/>
        </w:rPr>
        <w:t xml:space="preserve">Key Responsibilities and Duties </w:t>
      </w:r>
    </w:p>
    <w:p w:rsidR="00BF74D9" w:rsidRPr="00AC7437" w:rsidRDefault="00BF74D9" w:rsidP="00BF74D9">
      <w:pPr>
        <w:rPr>
          <w:rFonts w:asciiTheme="minorHAnsi" w:hAnsiTheme="minorHAnsi" w:cstheme="minorHAnsi"/>
          <w:bCs/>
          <w:sz w:val="22"/>
          <w:szCs w:val="22"/>
        </w:rPr>
      </w:pPr>
      <w:r w:rsidRPr="00AC7437">
        <w:rPr>
          <w:rFonts w:asciiTheme="minorHAnsi" w:hAnsiTheme="minorHAnsi" w:cstheme="minorHAnsi"/>
          <w:bCs/>
          <w:sz w:val="22"/>
          <w:szCs w:val="22"/>
        </w:rPr>
        <w:t xml:space="preserve">The main responsibilities and duties of the KM Specialist will include gathering and analyzing project information and effectively communicating results to project beneficiaries, management and wider agricultural community.  Other </w:t>
      </w:r>
      <w:proofErr w:type="gramStart"/>
      <w:r w:rsidRPr="00AC7437">
        <w:rPr>
          <w:rFonts w:asciiTheme="minorHAnsi" w:hAnsiTheme="minorHAnsi" w:cstheme="minorHAnsi"/>
          <w:bCs/>
          <w:sz w:val="22"/>
          <w:szCs w:val="22"/>
        </w:rPr>
        <w:t>responsibilities includes</w:t>
      </w:r>
      <w:proofErr w:type="gramEnd"/>
      <w:r w:rsidRPr="00AC7437">
        <w:rPr>
          <w:rFonts w:asciiTheme="minorHAnsi" w:hAnsiTheme="minorHAnsi" w:cstheme="minorHAnsi"/>
          <w:bCs/>
          <w:sz w:val="22"/>
          <w:szCs w:val="22"/>
        </w:rPr>
        <w:t xml:space="preserve"> the following activities:</w:t>
      </w:r>
    </w:p>
    <w:p w:rsidR="00BF74D9" w:rsidRPr="00F728FC" w:rsidRDefault="00BF74D9" w:rsidP="00BF74D9">
      <w:pPr>
        <w:rPr>
          <w:rFonts w:asciiTheme="minorHAnsi" w:hAnsiTheme="minorHAnsi" w:cstheme="minorHAnsi"/>
          <w:bCs/>
          <w:sz w:val="8"/>
          <w:szCs w:val="22"/>
        </w:rPr>
      </w:pPr>
    </w:p>
    <w:p w:rsidR="00BF74D9" w:rsidRPr="00AC7437" w:rsidRDefault="00BF74D9" w:rsidP="00C432CF">
      <w:pPr>
        <w:pStyle w:val="ListParagraph"/>
        <w:numPr>
          <w:ilvl w:val="0"/>
          <w:numId w:val="91"/>
        </w:numPr>
        <w:spacing w:after="120" w:line="240" w:lineRule="auto"/>
        <w:ind w:left="360"/>
        <w:contextualSpacing w:val="0"/>
        <w:rPr>
          <w:rFonts w:asciiTheme="minorHAnsi" w:hAnsiTheme="minorHAnsi" w:cstheme="minorHAnsi"/>
          <w:bCs/>
          <w:sz w:val="22"/>
          <w:szCs w:val="22"/>
        </w:rPr>
      </w:pPr>
      <w:r w:rsidRPr="00AC7437">
        <w:rPr>
          <w:rFonts w:asciiTheme="minorHAnsi" w:hAnsiTheme="minorHAnsi" w:cstheme="minorHAnsi"/>
          <w:bCs/>
          <w:sz w:val="22"/>
          <w:szCs w:val="22"/>
        </w:rPr>
        <w:t>Design and implement a KM Strategy to identify, analyse, document and disseminate lessons learned;</w:t>
      </w:r>
    </w:p>
    <w:p w:rsidR="00BF74D9" w:rsidRPr="00AC7437" w:rsidRDefault="00BF74D9" w:rsidP="00C432CF">
      <w:pPr>
        <w:pStyle w:val="ListParagraph"/>
        <w:numPr>
          <w:ilvl w:val="0"/>
          <w:numId w:val="91"/>
        </w:numPr>
        <w:spacing w:after="120" w:line="240" w:lineRule="auto"/>
        <w:ind w:left="360"/>
        <w:contextualSpacing w:val="0"/>
        <w:rPr>
          <w:rFonts w:asciiTheme="minorHAnsi" w:hAnsiTheme="minorHAnsi" w:cstheme="minorHAnsi"/>
          <w:bCs/>
          <w:sz w:val="22"/>
          <w:szCs w:val="22"/>
        </w:rPr>
      </w:pPr>
      <w:r w:rsidRPr="00AC7437">
        <w:rPr>
          <w:rFonts w:asciiTheme="minorHAnsi" w:hAnsiTheme="minorHAnsi" w:cstheme="minorHAnsi"/>
          <w:sz w:val="22"/>
          <w:szCs w:val="22"/>
        </w:rPr>
        <w:t>Consider the GIS/geospatial nature of products in KM outputs, including spatially analytical maps, while designing the KM Strategy;</w:t>
      </w:r>
    </w:p>
    <w:p w:rsidR="00BF74D9" w:rsidRPr="00AC7437" w:rsidRDefault="00BF74D9" w:rsidP="00C432CF">
      <w:pPr>
        <w:pStyle w:val="ListParagraph"/>
        <w:numPr>
          <w:ilvl w:val="0"/>
          <w:numId w:val="91"/>
        </w:numPr>
        <w:spacing w:after="120" w:line="240" w:lineRule="auto"/>
        <w:ind w:left="360"/>
        <w:contextualSpacing w:val="0"/>
        <w:rPr>
          <w:rFonts w:asciiTheme="minorHAnsi" w:hAnsiTheme="minorHAnsi" w:cstheme="minorHAnsi"/>
          <w:bCs/>
          <w:sz w:val="22"/>
          <w:szCs w:val="22"/>
        </w:rPr>
      </w:pPr>
      <w:r w:rsidRPr="00AC7437">
        <w:rPr>
          <w:rFonts w:asciiTheme="minorHAnsi" w:hAnsiTheme="minorHAnsi" w:cstheme="minorHAnsi"/>
          <w:bCs/>
          <w:sz w:val="22"/>
          <w:szCs w:val="22"/>
        </w:rPr>
        <w:t>Ensure that TORs for consultants recruited by the project also incorporate mechanisms to capture and share lessons learned through their inputs to the Project, and to ensure that the results are reflected in the reporting system described above;</w:t>
      </w:r>
    </w:p>
    <w:p w:rsidR="00BF74D9" w:rsidRPr="00AC7437" w:rsidRDefault="00BF74D9" w:rsidP="00C432CF">
      <w:pPr>
        <w:pStyle w:val="ListParagraph"/>
        <w:numPr>
          <w:ilvl w:val="0"/>
          <w:numId w:val="91"/>
        </w:numPr>
        <w:spacing w:after="120" w:line="240" w:lineRule="auto"/>
        <w:ind w:left="360"/>
        <w:contextualSpacing w:val="0"/>
        <w:rPr>
          <w:rFonts w:asciiTheme="minorHAnsi" w:hAnsiTheme="minorHAnsi" w:cstheme="minorHAnsi"/>
          <w:bCs/>
          <w:sz w:val="22"/>
          <w:szCs w:val="22"/>
        </w:rPr>
      </w:pPr>
      <w:r w:rsidRPr="00AC7437">
        <w:rPr>
          <w:rFonts w:asciiTheme="minorHAnsi" w:hAnsiTheme="minorHAnsi" w:cstheme="minorHAnsi"/>
          <w:bCs/>
          <w:sz w:val="22"/>
          <w:szCs w:val="22"/>
        </w:rPr>
        <w:t>Consolidate a culture of lessons learning involving all Project staff and allocate specific responsibilities, to document, package and disseminate lessons frequently;</w:t>
      </w:r>
    </w:p>
    <w:p w:rsidR="00BF74D9" w:rsidRPr="00AC7437" w:rsidRDefault="00BF74D9" w:rsidP="00C432CF">
      <w:pPr>
        <w:pStyle w:val="ListParagraph"/>
        <w:numPr>
          <w:ilvl w:val="0"/>
          <w:numId w:val="91"/>
        </w:numPr>
        <w:spacing w:after="120" w:line="240" w:lineRule="auto"/>
        <w:ind w:left="360"/>
        <w:contextualSpacing w:val="0"/>
        <w:rPr>
          <w:rFonts w:asciiTheme="minorHAnsi" w:hAnsiTheme="minorHAnsi" w:cstheme="minorHAnsi"/>
          <w:bCs/>
          <w:sz w:val="22"/>
          <w:szCs w:val="22"/>
        </w:rPr>
      </w:pPr>
      <w:r w:rsidRPr="00AC7437">
        <w:rPr>
          <w:rFonts w:asciiTheme="minorHAnsi" w:hAnsiTheme="minorHAnsi" w:cstheme="minorHAnsi"/>
          <w:sz w:val="22"/>
          <w:szCs w:val="22"/>
        </w:rPr>
        <w:t>Establish and manage a Community of Practice for knowledge sharing on climate change adaptation across the IFAD portfolio, and support the organisation of training and workshops for climate change adaptation knowledge dissemination to all stakeholders;</w:t>
      </w:r>
    </w:p>
    <w:p w:rsidR="00BF74D9" w:rsidRPr="00AC7437" w:rsidRDefault="00BF74D9" w:rsidP="00C432CF">
      <w:pPr>
        <w:pStyle w:val="ListParagraph"/>
        <w:numPr>
          <w:ilvl w:val="0"/>
          <w:numId w:val="91"/>
        </w:numPr>
        <w:spacing w:after="120" w:line="240" w:lineRule="auto"/>
        <w:ind w:left="360"/>
        <w:contextualSpacing w:val="0"/>
        <w:rPr>
          <w:rFonts w:asciiTheme="minorHAnsi" w:hAnsiTheme="minorHAnsi" w:cstheme="minorHAnsi"/>
          <w:bCs/>
          <w:sz w:val="22"/>
          <w:szCs w:val="22"/>
        </w:rPr>
      </w:pPr>
      <w:r w:rsidRPr="00AC7437">
        <w:rPr>
          <w:rFonts w:asciiTheme="minorHAnsi" w:hAnsiTheme="minorHAnsi" w:cstheme="minorHAnsi"/>
          <w:bCs/>
          <w:sz w:val="22"/>
          <w:szCs w:val="22"/>
        </w:rPr>
        <w:t>Facilitate exchange of experiences by supporting and coordinating Project participation in workshops and support development of IFAD Nepal’s website and any other existing network of local government;</w:t>
      </w:r>
    </w:p>
    <w:p w:rsidR="00BF74D9" w:rsidRPr="00AC7437" w:rsidRDefault="00BF74D9" w:rsidP="00C432CF">
      <w:pPr>
        <w:pStyle w:val="ListParagraph"/>
        <w:numPr>
          <w:ilvl w:val="0"/>
          <w:numId w:val="91"/>
        </w:numPr>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bCs/>
          <w:sz w:val="22"/>
          <w:szCs w:val="22"/>
        </w:rPr>
        <w:t>Identify and participate in additional networks, for example scientific or policy-based networks that may also yield lessons that can benefit Project implementation.</w:t>
      </w:r>
    </w:p>
    <w:p w:rsidR="00BF74D9" w:rsidRPr="00AC7437" w:rsidRDefault="00BF74D9" w:rsidP="00C432CF">
      <w:pPr>
        <w:pStyle w:val="ListParagraph"/>
        <w:numPr>
          <w:ilvl w:val="0"/>
          <w:numId w:val="91"/>
        </w:numPr>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Ensure effective KM of key project activities, including CCA Toolbox, Extension Materials, LAPA Manual, PSD, CCA and GESI Curriculum, NARC Research;</w:t>
      </w:r>
    </w:p>
    <w:p w:rsidR="00BF74D9" w:rsidRPr="00AC7437" w:rsidRDefault="00BF74D9" w:rsidP="00C432CF">
      <w:pPr>
        <w:pStyle w:val="ListParagraph"/>
        <w:numPr>
          <w:ilvl w:val="0"/>
          <w:numId w:val="91"/>
        </w:numPr>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 xml:space="preserve">Clarify the responsibility to explore, introduce and manage various KM tools relevant to the project, with particular focus on policy engagement such as the Adaptation Pathway; </w:t>
      </w:r>
    </w:p>
    <w:p w:rsidR="00BF74D9" w:rsidRPr="00AC7437" w:rsidRDefault="00BF74D9" w:rsidP="00C432CF">
      <w:pPr>
        <w:pStyle w:val="ListParagraph"/>
        <w:numPr>
          <w:ilvl w:val="0"/>
          <w:numId w:val="91"/>
        </w:numPr>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Ensure KM of important Project activities such as the PSD, Sub-watershed Plans and CCA Toolbox;</w:t>
      </w:r>
    </w:p>
    <w:p w:rsidR="00BF74D9" w:rsidRPr="00AC7437" w:rsidRDefault="00BF74D9" w:rsidP="00C432CF">
      <w:pPr>
        <w:pStyle w:val="ListParagraph"/>
        <w:numPr>
          <w:ilvl w:val="0"/>
          <w:numId w:val="91"/>
        </w:numPr>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lastRenderedPageBreak/>
        <w:t>Assist all technical team members in the KM of their respective fields, with particular attention to CC, GESI, and CCA policy engagement;</w:t>
      </w:r>
    </w:p>
    <w:p w:rsidR="00BF74D9" w:rsidRPr="00AC7437" w:rsidRDefault="00BF74D9" w:rsidP="00C432CF">
      <w:pPr>
        <w:pStyle w:val="ListParagraph"/>
        <w:numPr>
          <w:ilvl w:val="0"/>
          <w:numId w:val="91"/>
        </w:numPr>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Support in the assessment of national as well as project policies and processes, providing recommendations to improve project performance, and to make field implementation practical and effective;</w:t>
      </w:r>
    </w:p>
    <w:p w:rsidR="00BF74D9" w:rsidRPr="00AC7437" w:rsidRDefault="00BF74D9" w:rsidP="00C432CF">
      <w:pPr>
        <w:pStyle w:val="ListParagraph"/>
        <w:numPr>
          <w:ilvl w:val="0"/>
          <w:numId w:val="91"/>
        </w:numPr>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Other tasks as directed by PC.</w:t>
      </w:r>
    </w:p>
    <w:p w:rsidR="00BF74D9" w:rsidRPr="00AC7437" w:rsidRDefault="00BF74D9" w:rsidP="00BF74D9">
      <w:pPr>
        <w:suppressAutoHyphens/>
        <w:ind w:left="567" w:hanging="567"/>
        <w:rPr>
          <w:rFonts w:asciiTheme="minorHAnsi" w:eastAsia="MS Mincho" w:hAnsiTheme="minorHAnsi" w:cstheme="minorHAnsi"/>
          <w:b/>
          <w:kern w:val="2"/>
          <w:sz w:val="22"/>
          <w:szCs w:val="22"/>
        </w:rPr>
      </w:pPr>
    </w:p>
    <w:p w:rsidR="00BF74D9" w:rsidRPr="00AC7437" w:rsidRDefault="00BF74D9" w:rsidP="00BF74D9">
      <w:pPr>
        <w:spacing w:after="120"/>
        <w:rPr>
          <w:rFonts w:asciiTheme="minorHAnsi" w:hAnsiTheme="minorHAnsi" w:cstheme="minorHAnsi"/>
          <w:b/>
          <w:sz w:val="22"/>
          <w:szCs w:val="22"/>
        </w:rPr>
      </w:pPr>
      <w:r w:rsidRPr="00AC7437">
        <w:rPr>
          <w:rFonts w:asciiTheme="minorHAnsi" w:hAnsiTheme="minorHAnsi" w:cstheme="minorHAnsi"/>
          <w:b/>
          <w:sz w:val="22"/>
          <w:szCs w:val="22"/>
        </w:rPr>
        <w:t>Minimum Qualification and Experience</w:t>
      </w:r>
    </w:p>
    <w:p w:rsidR="00BF74D9" w:rsidRPr="00AC7437" w:rsidRDefault="00BF74D9" w:rsidP="00C432CF">
      <w:pPr>
        <w:pStyle w:val="ListParagraph"/>
        <w:numPr>
          <w:ilvl w:val="0"/>
          <w:numId w:val="94"/>
        </w:numPr>
        <w:suppressAutoHyphens/>
        <w:spacing w:after="120" w:line="240" w:lineRule="auto"/>
        <w:contextualSpacing w:val="0"/>
        <w:rPr>
          <w:rFonts w:asciiTheme="minorHAnsi" w:eastAsia="MS Mincho" w:hAnsiTheme="minorHAnsi" w:cstheme="minorHAnsi"/>
          <w:kern w:val="2"/>
          <w:sz w:val="22"/>
          <w:szCs w:val="22"/>
        </w:rPr>
      </w:pPr>
      <w:r w:rsidRPr="00AC7437">
        <w:rPr>
          <w:rFonts w:asciiTheme="minorHAnsi" w:eastAsia="MS Mincho" w:hAnsiTheme="minorHAnsi" w:cstheme="minorHAnsi"/>
          <w:kern w:val="2"/>
          <w:sz w:val="22"/>
          <w:szCs w:val="22"/>
        </w:rPr>
        <w:t>Masters degree in natural resource management, agricultural economics, information and communication technology or related discipline</w:t>
      </w:r>
    </w:p>
    <w:p w:rsidR="00BF74D9" w:rsidRPr="00AC7437" w:rsidRDefault="00BF74D9" w:rsidP="00C432CF">
      <w:pPr>
        <w:pStyle w:val="ListParagraph"/>
        <w:numPr>
          <w:ilvl w:val="0"/>
          <w:numId w:val="94"/>
        </w:numPr>
        <w:suppressAutoHyphens/>
        <w:spacing w:after="120" w:line="240" w:lineRule="auto"/>
        <w:contextualSpacing w:val="0"/>
        <w:rPr>
          <w:rFonts w:asciiTheme="minorHAnsi" w:eastAsia="MS Mincho" w:hAnsiTheme="minorHAnsi" w:cstheme="minorHAnsi"/>
          <w:kern w:val="2"/>
          <w:sz w:val="22"/>
          <w:szCs w:val="22"/>
        </w:rPr>
      </w:pPr>
      <w:r w:rsidRPr="00AC7437">
        <w:rPr>
          <w:rFonts w:asciiTheme="minorHAnsi" w:eastAsia="MS Mincho" w:hAnsiTheme="minorHAnsi" w:cstheme="minorHAnsi"/>
          <w:kern w:val="2"/>
          <w:sz w:val="22"/>
          <w:szCs w:val="22"/>
        </w:rPr>
        <w:t>At least 7 years of professional experience in relevant fields with at least 3 years of experiences in knowledge management work</w:t>
      </w:r>
    </w:p>
    <w:p w:rsidR="00BF74D9" w:rsidRPr="00AC7437" w:rsidRDefault="00BF74D9" w:rsidP="00C432CF">
      <w:pPr>
        <w:numPr>
          <w:ilvl w:val="0"/>
          <w:numId w:val="94"/>
        </w:numPr>
        <w:suppressAutoHyphens/>
        <w:spacing w:after="120" w:line="240" w:lineRule="auto"/>
        <w:rPr>
          <w:rFonts w:asciiTheme="minorHAnsi" w:eastAsia="MS Mincho" w:hAnsiTheme="minorHAnsi" w:cstheme="minorHAnsi"/>
          <w:kern w:val="2"/>
          <w:sz w:val="22"/>
          <w:szCs w:val="22"/>
        </w:rPr>
      </w:pPr>
      <w:r w:rsidRPr="00AC7437">
        <w:rPr>
          <w:rFonts w:asciiTheme="minorHAnsi" w:eastAsia="MS Mincho" w:hAnsiTheme="minorHAnsi" w:cstheme="minorHAnsi"/>
          <w:kern w:val="2"/>
          <w:sz w:val="22"/>
          <w:szCs w:val="22"/>
        </w:rPr>
        <w:t>Sound knowledge and skills in documentation and dissemination</w:t>
      </w:r>
    </w:p>
    <w:p w:rsidR="00BF74D9" w:rsidRPr="00AC7437" w:rsidRDefault="00BF74D9" w:rsidP="00C432CF">
      <w:pPr>
        <w:numPr>
          <w:ilvl w:val="0"/>
          <w:numId w:val="94"/>
        </w:numPr>
        <w:suppressAutoHyphens/>
        <w:spacing w:after="120" w:line="240" w:lineRule="auto"/>
        <w:rPr>
          <w:rFonts w:asciiTheme="minorHAnsi" w:eastAsia="MS Mincho" w:hAnsiTheme="minorHAnsi" w:cstheme="minorHAnsi"/>
          <w:kern w:val="2"/>
          <w:sz w:val="22"/>
          <w:szCs w:val="22"/>
        </w:rPr>
      </w:pPr>
      <w:r w:rsidRPr="00AC7437">
        <w:rPr>
          <w:rFonts w:asciiTheme="minorHAnsi" w:eastAsia="MS Mincho" w:hAnsiTheme="minorHAnsi" w:cstheme="minorHAnsi"/>
          <w:kern w:val="2"/>
          <w:sz w:val="22"/>
          <w:szCs w:val="22"/>
        </w:rPr>
        <w:t>Strong research and report writing skills</w:t>
      </w:r>
    </w:p>
    <w:p w:rsidR="00BF74D9" w:rsidRPr="00AC7437" w:rsidRDefault="00BF74D9" w:rsidP="00C432CF">
      <w:pPr>
        <w:numPr>
          <w:ilvl w:val="0"/>
          <w:numId w:val="94"/>
        </w:numPr>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 xml:space="preserve">Extensive experience in institutional strengthening and participatory processes </w:t>
      </w:r>
    </w:p>
    <w:p w:rsidR="00BF74D9" w:rsidRPr="00AC7437" w:rsidRDefault="00BF74D9" w:rsidP="00C432CF">
      <w:pPr>
        <w:numPr>
          <w:ilvl w:val="0"/>
          <w:numId w:val="94"/>
        </w:numPr>
        <w:suppressAutoHyphens/>
        <w:spacing w:after="120" w:line="240" w:lineRule="auto"/>
        <w:rPr>
          <w:rFonts w:asciiTheme="minorHAnsi" w:eastAsia="MS Mincho" w:hAnsiTheme="minorHAnsi" w:cstheme="minorHAnsi"/>
          <w:kern w:val="2"/>
          <w:sz w:val="22"/>
          <w:szCs w:val="22"/>
        </w:rPr>
      </w:pPr>
      <w:r w:rsidRPr="00AC7437">
        <w:rPr>
          <w:rFonts w:asciiTheme="minorHAnsi" w:eastAsia="MS Mincho" w:hAnsiTheme="minorHAnsi" w:cstheme="minorHAnsi"/>
          <w:kern w:val="2"/>
          <w:sz w:val="22"/>
          <w:szCs w:val="22"/>
        </w:rPr>
        <w:t>Ability to develop and foster external organizational relationships and applied representation skills</w:t>
      </w:r>
    </w:p>
    <w:p w:rsidR="00BF74D9" w:rsidRPr="00AC7437" w:rsidRDefault="00BF74D9" w:rsidP="00C432CF">
      <w:pPr>
        <w:numPr>
          <w:ilvl w:val="0"/>
          <w:numId w:val="94"/>
        </w:numPr>
        <w:spacing w:after="120" w:line="240" w:lineRule="auto"/>
        <w:rPr>
          <w:rFonts w:asciiTheme="minorHAnsi" w:hAnsiTheme="minorHAnsi" w:cstheme="minorHAnsi"/>
          <w:sz w:val="22"/>
          <w:szCs w:val="22"/>
        </w:rPr>
      </w:pPr>
      <w:r w:rsidRPr="00AC7437">
        <w:rPr>
          <w:rFonts w:asciiTheme="minorHAnsi" w:eastAsia="MS Mincho" w:hAnsiTheme="minorHAnsi" w:cstheme="minorHAnsi"/>
          <w:kern w:val="2"/>
          <w:sz w:val="22"/>
          <w:szCs w:val="22"/>
        </w:rPr>
        <w:t>Proficiency in computer, information and communication technology</w:t>
      </w:r>
    </w:p>
    <w:p w:rsidR="00BF74D9" w:rsidRPr="00AC7437" w:rsidRDefault="00BF74D9" w:rsidP="00C432CF">
      <w:pPr>
        <w:numPr>
          <w:ilvl w:val="0"/>
          <w:numId w:val="94"/>
        </w:numPr>
        <w:spacing w:after="120" w:line="240" w:lineRule="auto"/>
        <w:rPr>
          <w:rFonts w:asciiTheme="minorHAnsi" w:hAnsiTheme="minorHAnsi" w:cstheme="minorHAnsi"/>
          <w:sz w:val="22"/>
          <w:szCs w:val="22"/>
        </w:rPr>
      </w:pPr>
      <w:r w:rsidRPr="00AC7437">
        <w:rPr>
          <w:rFonts w:asciiTheme="minorHAnsi" w:eastAsia="MS Mincho" w:hAnsiTheme="minorHAnsi" w:cstheme="minorHAnsi"/>
          <w:kern w:val="2"/>
          <w:sz w:val="22"/>
          <w:szCs w:val="22"/>
        </w:rPr>
        <w:t>Fluency in written and spoken English and Nepali</w:t>
      </w:r>
    </w:p>
    <w:p w:rsidR="00BF74D9" w:rsidRPr="00AC7437" w:rsidRDefault="00BF74D9" w:rsidP="00BF74D9">
      <w:pPr>
        <w:contextualSpacing/>
        <w:rPr>
          <w:rFonts w:asciiTheme="minorHAnsi" w:hAnsiTheme="minorHAnsi" w:cstheme="minorHAnsi"/>
          <w:b/>
          <w:bCs/>
          <w:sz w:val="22"/>
          <w:szCs w:val="22"/>
        </w:rPr>
      </w:pPr>
    </w:p>
    <w:p w:rsidR="00BF74D9" w:rsidRPr="00AC7437" w:rsidRDefault="00BF74D9" w:rsidP="00BF74D9">
      <w:pPr>
        <w:spacing w:after="120"/>
        <w:rPr>
          <w:rFonts w:asciiTheme="minorHAnsi" w:hAnsiTheme="minorHAnsi" w:cstheme="minorHAnsi"/>
          <w:b/>
          <w:bCs/>
          <w:sz w:val="22"/>
          <w:szCs w:val="22"/>
        </w:rPr>
      </w:pPr>
      <w:r w:rsidRPr="00AC7437">
        <w:rPr>
          <w:rFonts w:asciiTheme="minorHAnsi" w:hAnsiTheme="minorHAnsi" w:cstheme="minorHAnsi"/>
          <w:b/>
          <w:bCs/>
          <w:sz w:val="22"/>
          <w:szCs w:val="22"/>
        </w:rPr>
        <w:t>Benefits and Remuneration</w:t>
      </w:r>
    </w:p>
    <w:p w:rsidR="00BF74D9" w:rsidRPr="00AC7437" w:rsidRDefault="00BF74D9" w:rsidP="00BF74D9">
      <w:pPr>
        <w:keepNext/>
        <w:spacing w:after="120"/>
        <w:rPr>
          <w:rFonts w:asciiTheme="minorHAnsi" w:hAnsiTheme="minorHAnsi" w:cstheme="minorHAnsi"/>
          <w:bCs/>
          <w:sz w:val="22"/>
          <w:szCs w:val="22"/>
        </w:rPr>
      </w:pPr>
      <w:r w:rsidRPr="00AC7437">
        <w:rPr>
          <w:rFonts w:asciiTheme="minorHAnsi" w:hAnsiTheme="minorHAnsi" w:cstheme="minorHAnsi"/>
          <w:sz w:val="22"/>
          <w:szCs w:val="22"/>
        </w:rPr>
        <w:t xml:space="preserve">Salary, allowance and leave: </w:t>
      </w:r>
      <w:r w:rsidRPr="00AC7437">
        <w:rPr>
          <w:rFonts w:asciiTheme="minorHAnsi" w:hAnsiTheme="minorHAnsi" w:cstheme="minorHAnsi"/>
          <w:bCs/>
          <w:sz w:val="22"/>
          <w:szCs w:val="22"/>
        </w:rPr>
        <w:t xml:space="preserve"> As stated in the Working Procedure for Recruitment </w:t>
      </w:r>
    </w:p>
    <w:p w:rsidR="00BF74D9" w:rsidRPr="00AC7437" w:rsidRDefault="00BF74D9" w:rsidP="00BF74D9">
      <w:pPr>
        <w:rPr>
          <w:rFonts w:asciiTheme="minorHAnsi" w:hAnsiTheme="minorHAnsi" w:cstheme="minorHAnsi"/>
          <w:sz w:val="22"/>
          <w:szCs w:val="22"/>
        </w:rPr>
      </w:pPr>
    </w:p>
    <w:p w:rsidR="00BF74D9" w:rsidRPr="00AC7437" w:rsidRDefault="00BF74D9" w:rsidP="00BF74D9">
      <w:pPr>
        <w:spacing w:after="120"/>
        <w:rPr>
          <w:rFonts w:asciiTheme="minorHAnsi" w:hAnsiTheme="minorHAnsi" w:cstheme="minorHAnsi"/>
          <w:b/>
          <w:sz w:val="22"/>
          <w:szCs w:val="22"/>
        </w:rPr>
      </w:pPr>
      <w:r w:rsidRPr="00AC7437">
        <w:rPr>
          <w:rFonts w:asciiTheme="minorHAnsi" w:hAnsiTheme="minorHAnsi" w:cstheme="minorHAnsi"/>
          <w:b/>
          <w:sz w:val="22"/>
          <w:szCs w:val="22"/>
        </w:rPr>
        <w:t>Performance Assessment</w:t>
      </w: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performance assessment of the consultant will be based on the quality and timely completion of or contributions to Project outputs and activities, including, but not limited to, the following:</w:t>
      </w:r>
    </w:p>
    <w:p w:rsidR="00BF74D9" w:rsidRPr="00AC7437" w:rsidRDefault="00BF74D9" w:rsidP="00BF74D9">
      <w:pPr>
        <w:rPr>
          <w:rFonts w:asciiTheme="minorHAnsi" w:hAnsiTheme="minorHAnsi" w:cstheme="minorHAnsi"/>
          <w:sz w:val="22"/>
          <w:szCs w:val="22"/>
        </w:rPr>
      </w:pPr>
    </w:p>
    <w:p w:rsidR="00BF74D9" w:rsidRPr="00AC7437" w:rsidRDefault="00BF74D9" w:rsidP="00C432CF">
      <w:pPr>
        <w:pStyle w:val="ListParagraph"/>
        <w:numPr>
          <w:ilvl w:val="0"/>
          <w:numId w:val="101"/>
        </w:numPr>
        <w:spacing w:line="240" w:lineRule="auto"/>
        <w:rPr>
          <w:rFonts w:asciiTheme="minorHAnsi" w:hAnsiTheme="minorHAnsi" w:cstheme="minorHAnsi"/>
          <w:sz w:val="22"/>
          <w:szCs w:val="22"/>
        </w:rPr>
      </w:pPr>
      <w:r w:rsidRPr="00AC7437">
        <w:rPr>
          <w:rFonts w:asciiTheme="minorHAnsi" w:hAnsiTheme="minorHAnsi" w:cstheme="minorHAnsi"/>
          <w:sz w:val="22"/>
          <w:szCs w:val="22"/>
        </w:rPr>
        <w:t>Develop the Project KM Strategy, and integrate into Project M&amp;E System</w:t>
      </w:r>
    </w:p>
    <w:p w:rsidR="00BF74D9" w:rsidRPr="00AC7437" w:rsidRDefault="00BF74D9" w:rsidP="00C432CF">
      <w:pPr>
        <w:pStyle w:val="ListParagraph"/>
        <w:numPr>
          <w:ilvl w:val="0"/>
          <w:numId w:val="101"/>
        </w:numPr>
        <w:spacing w:line="240" w:lineRule="auto"/>
        <w:rPr>
          <w:rFonts w:asciiTheme="minorHAnsi" w:hAnsiTheme="minorHAnsi" w:cstheme="minorHAnsi"/>
          <w:sz w:val="22"/>
          <w:szCs w:val="22"/>
        </w:rPr>
      </w:pPr>
      <w:r w:rsidRPr="00AC7437">
        <w:rPr>
          <w:rFonts w:asciiTheme="minorHAnsi" w:hAnsiTheme="minorHAnsi" w:cstheme="minorHAnsi"/>
          <w:sz w:val="22"/>
          <w:szCs w:val="22"/>
        </w:rPr>
        <w:t xml:space="preserve">Produce strong analytical knowledge and lessons on pilot initiatives for scaling up, including GIS-based sub-watershed plans, PSD, Climate adaptation research programme (with NARC) </w:t>
      </w:r>
    </w:p>
    <w:p w:rsidR="00BF74D9" w:rsidRPr="00AC7437" w:rsidRDefault="00BF74D9" w:rsidP="00C432CF">
      <w:pPr>
        <w:pStyle w:val="ListParagraph"/>
        <w:numPr>
          <w:ilvl w:val="0"/>
          <w:numId w:val="101"/>
        </w:numPr>
        <w:spacing w:line="240" w:lineRule="auto"/>
        <w:rPr>
          <w:rFonts w:asciiTheme="minorHAnsi" w:hAnsiTheme="minorHAnsi" w:cstheme="minorHAnsi"/>
          <w:sz w:val="22"/>
          <w:szCs w:val="22"/>
        </w:rPr>
      </w:pPr>
      <w:r w:rsidRPr="00AC7437">
        <w:rPr>
          <w:rFonts w:asciiTheme="minorHAnsi" w:hAnsiTheme="minorHAnsi" w:cstheme="minorHAnsi"/>
          <w:sz w:val="22"/>
          <w:szCs w:val="22"/>
        </w:rPr>
        <w:t>Establish a CCA-knowledge sharing community of practice for policy engagement, involving stakeholders at all levels</w:t>
      </w:r>
    </w:p>
    <w:p w:rsidR="00BF74D9" w:rsidRPr="00AC7437" w:rsidRDefault="00BF74D9" w:rsidP="00C432CF">
      <w:pPr>
        <w:pStyle w:val="ListParagraph"/>
        <w:numPr>
          <w:ilvl w:val="0"/>
          <w:numId w:val="101"/>
        </w:numPr>
        <w:spacing w:before="80" w:after="80" w:line="240" w:lineRule="auto"/>
        <w:rPr>
          <w:rFonts w:asciiTheme="minorHAnsi" w:hAnsiTheme="minorHAnsi" w:cstheme="minorHAnsi"/>
          <w:sz w:val="22"/>
          <w:szCs w:val="22"/>
        </w:rPr>
      </w:pPr>
      <w:r w:rsidRPr="00AC7437">
        <w:rPr>
          <w:rFonts w:asciiTheme="minorHAnsi" w:hAnsiTheme="minorHAnsi" w:cstheme="minorHAnsi"/>
          <w:sz w:val="22"/>
          <w:szCs w:val="22"/>
        </w:rPr>
        <w:t xml:space="preserve">Support preparing Annual Work Plan and Budget, Trimester and Annual Progress Reports, IFAD RIMS M&amp;E </w:t>
      </w:r>
    </w:p>
    <w:p w:rsidR="00BF74D9" w:rsidRPr="00F728FC" w:rsidRDefault="00BF74D9" w:rsidP="00BF74D9">
      <w:pPr>
        <w:rPr>
          <w:rFonts w:asciiTheme="minorHAnsi" w:hAnsiTheme="minorHAnsi" w:cstheme="minorHAnsi"/>
          <w:sz w:val="8"/>
          <w:szCs w:val="22"/>
        </w:rPr>
      </w:pP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Project reserves the right to terminate the contract if the performance of the consultant is assessed as being unsatisfactory</w:t>
      </w:r>
    </w:p>
    <w:p w:rsidR="00BF74D9" w:rsidRPr="00F728FC" w:rsidRDefault="00BF74D9" w:rsidP="00BF74D9">
      <w:pPr>
        <w:rPr>
          <w:rFonts w:asciiTheme="minorHAnsi" w:hAnsiTheme="minorHAnsi" w:cstheme="minorHAnsi"/>
          <w:sz w:val="14"/>
          <w:szCs w:val="22"/>
        </w:rPr>
      </w:pP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Terms of Reference are subject to revision/update as per requirement of the Project based on planning trajectory, design changes, and lessons learned, to achieve effective results</w:t>
      </w:r>
    </w:p>
    <w:p w:rsidR="00BF74D9" w:rsidRPr="00AC7437" w:rsidRDefault="00BF74D9" w:rsidP="00BF74D9">
      <w:pPr>
        <w:rPr>
          <w:rFonts w:asciiTheme="minorHAnsi" w:hAnsiTheme="minorHAnsi" w:cstheme="minorHAnsi"/>
          <w:sz w:val="22"/>
          <w:szCs w:val="22"/>
        </w:rPr>
      </w:pPr>
    </w:p>
    <w:p w:rsidR="00BF74D9" w:rsidRPr="00AC7437" w:rsidRDefault="00BF74D9" w:rsidP="00BF74D9">
      <w:pPr>
        <w:rPr>
          <w:rFonts w:asciiTheme="minorHAnsi" w:hAnsiTheme="minorHAnsi" w:cstheme="minorHAnsi"/>
          <w:b/>
          <w:bCs/>
          <w:sz w:val="22"/>
          <w:szCs w:val="22"/>
        </w:rPr>
      </w:pPr>
      <w:r w:rsidRPr="00AC7437">
        <w:rPr>
          <w:rFonts w:asciiTheme="minorHAnsi" w:hAnsiTheme="minorHAnsi" w:cstheme="minorHAnsi"/>
          <w:b/>
          <w:bCs/>
          <w:sz w:val="22"/>
          <w:szCs w:val="22"/>
        </w:rPr>
        <w:br w:type="column"/>
      </w:r>
      <w:r w:rsidRPr="00AC7437">
        <w:rPr>
          <w:rFonts w:asciiTheme="minorHAnsi" w:hAnsiTheme="minorHAnsi" w:cstheme="minorHAnsi"/>
          <w:b/>
          <w:bCs/>
          <w:sz w:val="22"/>
          <w:szCs w:val="22"/>
        </w:rPr>
        <w:lastRenderedPageBreak/>
        <w:t>9. Terms of Reference | Financial Management and Procurement Specialist</w:t>
      </w:r>
    </w:p>
    <w:p w:rsidR="00BF74D9" w:rsidRPr="00AC7437" w:rsidRDefault="00BF74D9" w:rsidP="00BF74D9">
      <w:pPr>
        <w:rPr>
          <w:rFonts w:asciiTheme="minorHAnsi" w:hAnsiTheme="minorHAnsi" w:cstheme="minorHAnsi"/>
          <w:b/>
          <w:bCs/>
          <w:sz w:val="22"/>
          <w:szCs w:val="22"/>
        </w:rPr>
      </w:pPr>
    </w:p>
    <w:tbl>
      <w:tblPr>
        <w:tblW w:w="0" w:type="auto"/>
        <w:shd w:val="clear" w:color="auto" w:fill="FFFFFF"/>
        <w:tblLook w:val="04A0"/>
      </w:tblPr>
      <w:tblGrid>
        <w:gridCol w:w="1808"/>
        <w:gridCol w:w="7221"/>
      </w:tblGrid>
      <w:tr w:rsidR="00BF74D9" w:rsidRPr="00AC7437" w:rsidTr="007022F8">
        <w:tc>
          <w:tcPr>
            <w:tcW w:w="1808" w:type="dxa"/>
            <w:shd w:val="clear" w:color="auto" w:fill="FFFFFF"/>
            <w:hideMark/>
          </w:tcPr>
          <w:p w:rsidR="00BF74D9" w:rsidRPr="00AC7437" w:rsidRDefault="00BF74D9" w:rsidP="007022F8">
            <w:pPr>
              <w:spacing w:after="120"/>
              <w:rPr>
                <w:rFonts w:asciiTheme="minorHAnsi" w:hAnsiTheme="minorHAnsi" w:cstheme="minorHAnsi"/>
                <w:sz w:val="22"/>
                <w:szCs w:val="22"/>
              </w:rPr>
            </w:pPr>
            <w:r w:rsidRPr="00AC7437">
              <w:rPr>
                <w:rFonts w:asciiTheme="minorHAnsi" w:hAnsiTheme="minorHAnsi" w:cstheme="minorHAnsi"/>
                <w:sz w:val="22"/>
                <w:szCs w:val="22"/>
              </w:rPr>
              <w:t>Job Title:</w:t>
            </w:r>
          </w:p>
        </w:tc>
        <w:tc>
          <w:tcPr>
            <w:tcW w:w="7221" w:type="dxa"/>
            <w:shd w:val="clear" w:color="auto" w:fill="FFFFFF"/>
            <w:hideMark/>
          </w:tcPr>
          <w:p w:rsidR="00BF74D9" w:rsidRPr="00AC7437" w:rsidRDefault="00BF74D9" w:rsidP="007022F8">
            <w:pPr>
              <w:spacing w:after="120"/>
              <w:rPr>
                <w:rFonts w:asciiTheme="minorHAnsi" w:hAnsiTheme="minorHAnsi" w:cstheme="minorHAnsi"/>
                <w:sz w:val="22"/>
                <w:szCs w:val="22"/>
              </w:rPr>
            </w:pPr>
            <w:r w:rsidRPr="00AC7437">
              <w:rPr>
                <w:rFonts w:asciiTheme="minorHAnsi" w:hAnsiTheme="minorHAnsi" w:cstheme="minorHAnsi"/>
                <w:sz w:val="22"/>
                <w:szCs w:val="22"/>
              </w:rPr>
              <w:t>Financial Management and Procurement Specialist</w:t>
            </w:r>
          </w:p>
        </w:tc>
      </w:tr>
      <w:tr w:rsidR="00BF74D9" w:rsidRPr="00AC7437" w:rsidTr="007022F8">
        <w:tc>
          <w:tcPr>
            <w:tcW w:w="1808" w:type="dxa"/>
            <w:shd w:val="clear" w:color="auto" w:fill="FFFFFF"/>
            <w:hideMark/>
          </w:tcPr>
          <w:p w:rsidR="00BF74D9" w:rsidRPr="00AC7437" w:rsidRDefault="00BF74D9" w:rsidP="007022F8">
            <w:pPr>
              <w:spacing w:after="120"/>
              <w:rPr>
                <w:rFonts w:asciiTheme="minorHAnsi" w:hAnsiTheme="minorHAnsi" w:cstheme="minorHAnsi"/>
                <w:sz w:val="22"/>
                <w:szCs w:val="22"/>
              </w:rPr>
            </w:pPr>
            <w:r w:rsidRPr="00AC7437">
              <w:rPr>
                <w:rFonts w:asciiTheme="minorHAnsi" w:hAnsiTheme="minorHAnsi" w:cstheme="minorHAnsi"/>
                <w:sz w:val="22"/>
                <w:szCs w:val="22"/>
              </w:rPr>
              <w:t>No. of positions:</w:t>
            </w:r>
          </w:p>
        </w:tc>
        <w:tc>
          <w:tcPr>
            <w:tcW w:w="7221" w:type="dxa"/>
            <w:shd w:val="clear" w:color="auto" w:fill="FFFFFF"/>
            <w:hideMark/>
          </w:tcPr>
          <w:p w:rsidR="00BF74D9" w:rsidRPr="00AC7437" w:rsidRDefault="00BF74D9" w:rsidP="007022F8">
            <w:pPr>
              <w:spacing w:after="120"/>
              <w:rPr>
                <w:rFonts w:asciiTheme="minorHAnsi" w:hAnsiTheme="minorHAnsi" w:cstheme="minorHAnsi"/>
                <w:sz w:val="22"/>
                <w:szCs w:val="22"/>
              </w:rPr>
            </w:pPr>
            <w:r w:rsidRPr="00AC7437">
              <w:rPr>
                <w:rFonts w:asciiTheme="minorHAnsi" w:hAnsiTheme="minorHAnsi" w:cstheme="minorHAnsi"/>
                <w:sz w:val="22"/>
                <w:szCs w:val="22"/>
              </w:rPr>
              <w:t>1</w:t>
            </w:r>
          </w:p>
        </w:tc>
      </w:tr>
      <w:tr w:rsidR="00BF74D9" w:rsidRPr="00AC7437" w:rsidTr="007022F8">
        <w:tc>
          <w:tcPr>
            <w:tcW w:w="1808" w:type="dxa"/>
            <w:shd w:val="clear" w:color="auto" w:fill="FFFFFF"/>
          </w:tcPr>
          <w:p w:rsidR="00BF74D9" w:rsidRPr="00AC7437" w:rsidRDefault="00BF74D9" w:rsidP="007022F8">
            <w:pPr>
              <w:spacing w:after="120"/>
              <w:rPr>
                <w:rFonts w:asciiTheme="minorHAnsi" w:hAnsiTheme="minorHAnsi" w:cstheme="minorHAnsi"/>
                <w:sz w:val="22"/>
                <w:szCs w:val="22"/>
              </w:rPr>
            </w:pPr>
            <w:r w:rsidRPr="00AC7437">
              <w:rPr>
                <w:rFonts w:asciiTheme="minorHAnsi" w:hAnsiTheme="minorHAnsi" w:cstheme="minorHAnsi"/>
                <w:sz w:val="22"/>
                <w:szCs w:val="22"/>
              </w:rPr>
              <w:t>Duty station:</w:t>
            </w:r>
          </w:p>
        </w:tc>
        <w:tc>
          <w:tcPr>
            <w:tcW w:w="7221" w:type="dxa"/>
            <w:shd w:val="clear" w:color="auto" w:fill="FFFFFF"/>
          </w:tcPr>
          <w:p w:rsidR="00BF74D9" w:rsidRPr="00AC7437" w:rsidRDefault="00BF74D9" w:rsidP="007022F8">
            <w:pPr>
              <w:spacing w:after="120"/>
              <w:rPr>
                <w:rFonts w:asciiTheme="minorHAnsi" w:hAnsiTheme="minorHAnsi" w:cstheme="minorHAnsi"/>
                <w:sz w:val="22"/>
                <w:szCs w:val="22"/>
              </w:rPr>
            </w:pPr>
            <w:r w:rsidRPr="00AC7437">
              <w:rPr>
                <w:rFonts w:asciiTheme="minorHAnsi" w:hAnsiTheme="minorHAnsi" w:cstheme="minorHAnsi"/>
                <w:sz w:val="22"/>
                <w:szCs w:val="22"/>
              </w:rPr>
              <w:t>Kathmandu</w:t>
            </w:r>
          </w:p>
        </w:tc>
      </w:tr>
      <w:tr w:rsidR="00BF74D9" w:rsidRPr="00AC7437" w:rsidTr="007022F8">
        <w:tc>
          <w:tcPr>
            <w:tcW w:w="1808" w:type="dxa"/>
            <w:shd w:val="clear" w:color="auto" w:fill="FFFFFF"/>
            <w:hideMark/>
          </w:tcPr>
          <w:p w:rsidR="00BF74D9" w:rsidRPr="00AC7437" w:rsidRDefault="00BF74D9" w:rsidP="007022F8">
            <w:pPr>
              <w:spacing w:after="120"/>
              <w:rPr>
                <w:rFonts w:asciiTheme="minorHAnsi" w:hAnsiTheme="minorHAnsi" w:cstheme="minorHAnsi"/>
                <w:sz w:val="22"/>
                <w:szCs w:val="22"/>
              </w:rPr>
            </w:pPr>
            <w:r w:rsidRPr="00AC7437">
              <w:rPr>
                <w:rFonts w:asciiTheme="minorHAnsi" w:hAnsiTheme="minorHAnsi" w:cstheme="minorHAnsi"/>
                <w:sz w:val="22"/>
                <w:szCs w:val="22"/>
              </w:rPr>
              <w:t>Mode of contract:</w:t>
            </w:r>
          </w:p>
        </w:tc>
        <w:tc>
          <w:tcPr>
            <w:tcW w:w="7221" w:type="dxa"/>
            <w:shd w:val="clear" w:color="auto" w:fill="FFFFFF"/>
            <w:hideMark/>
          </w:tcPr>
          <w:p w:rsidR="00BF74D9" w:rsidRPr="00AC7437" w:rsidRDefault="00BF74D9" w:rsidP="007022F8">
            <w:pPr>
              <w:spacing w:after="120"/>
              <w:rPr>
                <w:rFonts w:asciiTheme="minorHAnsi" w:hAnsiTheme="minorHAnsi" w:cstheme="minorHAnsi"/>
                <w:sz w:val="22"/>
                <w:szCs w:val="22"/>
              </w:rPr>
            </w:pPr>
            <w:r w:rsidRPr="00AC7437">
              <w:rPr>
                <w:rFonts w:asciiTheme="minorHAnsi" w:hAnsiTheme="minorHAnsi" w:cstheme="minorHAnsi"/>
                <w:sz w:val="22"/>
                <w:szCs w:val="22"/>
              </w:rPr>
              <w:t>Annual, with 3-month probation period, and extendable upto the project period based on satisfactory performance</w:t>
            </w:r>
          </w:p>
        </w:tc>
      </w:tr>
      <w:tr w:rsidR="00BF74D9" w:rsidRPr="00AC7437" w:rsidTr="007022F8">
        <w:tc>
          <w:tcPr>
            <w:tcW w:w="1808" w:type="dxa"/>
            <w:shd w:val="clear" w:color="auto" w:fill="FFFFFF"/>
            <w:hideMark/>
          </w:tcPr>
          <w:p w:rsidR="00BF74D9" w:rsidRPr="00AC7437" w:rsidRDefault="00BF74D9" w:rsidP="007022F8">
            <w:pPr>
              <w:spacing w:after="120"/>
              <w:rPr>
                <w:rFonts w:asciiTheme="minorHAnsi" w:hAnsiTheme="minorHAnsi" w:cstheme="minorHAnsi"/>
                <w:sz w:val="22"/>
                <w:szCs w:val="22"/>
              </w:rPr>
            </w:pPr>
            <w:r w:rsidRPr="00AC7437">
              <w:rPr>
                <w:rFonts w:asciiTheme="minorHAnsi" w:hAnsiTheme="minorHAnsi" w:cstheme="minorHAnsi"/>
                <w:sz w:val="22"/>
                <w:szCs w:val="22"/>
              </w:rPr>
              <w:t>Reports to:</w:t>
            </w:r>
          </w:p>
        </w:tc>
        <w:tc>
          <w:tcPr>
            <w:tcW w:w="7221" w:type="dxa"/>
            <w:shd w:val="clear" w:color="auto" w:fill="FFFFFF"/>
            <w:hideMark/>
          </w:tcPr>
          <w:p w:rsidR="00BF74D9" w:rsidRPr="00AC7437" w:rsidRDefault="00BF74D9" w:rsidP="007022F8">
            <w:pPr>
              <w:spacing w:after="120"/>
              <w:rPr>
                <w:rFonts w:asciiTheme="minorHAnsi" w:hAnsiTheme="minorHAnsi" w:cstheme="minorHAnsi"/>
                <w:sz w:val="22"/>
                <w:szCs w:val="22"/>
              </w:rPr>
            </w:pPr>
            <w:r w:rsidRPr="00AC7437">
              <w:rPr>
                <w:rFonts w:asciiTheme="minorHAnsi" w:hAnsiTheme="minorHAnsi" w:cstheme="minorHAnsi"/>
                <w:sz w:val="22"/>
                <w:szCs w:val="22"/>
              </w:rPr>
              <w:t>Project Coordinator, copy to Accounts Officer</w:t>
            </w:r>
          </w:p>
        </w:tc>
      </w:tr>
    </w:tbl>
    <w:p w:rsidR="00BF74D9" w:rsidRPr="00AC7437" w:rsidRDefault="00BF74D9" w:rsidP="00BF74D9">
      <w:pPr>
        <w:tabs>
          <w:tab w:val="left" w:pos="567"/>
        </w:tabs>
        <w:rPr>
          <w:rFonts w:asciiTheme="minorHAnsi" w:hAnsiTheme="minorHAnsi" w:cstheme="minorHAnsi"/>
          <w:b/>
          <w:sz w:val="22"/>
          <w:szCs w:val="22"/>
        </w:rPr>
      </w:pPr>
    </w:p>
    <w:p w:rsidR="00BF74D9" w:rsidRPr="00AC7437" w:rsidRDefault="00BF74D9" w:rsidP="00BF74D9">
      <w:pPr>
        <w:tabs>
          <w:tab w:val="left" w:pos="567"/>
        </w:tabs>
        <w:spacing w:after="120"/>
        <w:rPr>
          <w:rFonts w:asciiTheme="minorHAnsi" w:hAnsiTheme="minorHAnsi" w:cstheme="minorHAnsi"/>
          <w:b/>
          <w:sz w:val="22"/>
          <w:szCs w:val="22"/>
        </w:rPr>
      </w:pPr>
      <w:r w:rsidRPr="00AC7437">
        <w:rPr>
          <w:rFonts w:asciiTheme="minorHAnsi" w:hAnsiTheme="minorHAnsi" w:cstheme="minorHAnsi"/>
          <w:b/>
          <w:sz w:val="22"/>
          <w:szCs w:val="22"/>
        </w:rPr>
        <w:t>Purpose</w:t>
      </w: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 xml:space="preserve">To strengthen the capacities of the ASHA Project Coordination Unit (PCU) and participating government and community institutions to facilitate effective project implementation, and to implement and oversee an effective </w:t>
      </w:r>
      <w:r w:rsidRPr="00AC7437">
        <w:rPr>
          <w:rFonts w:asciiTheme="minorHAnsi" w:hAnsiTheme="minorHAnsi" w:cstheme="minorHAnsi"/>
          <w:bCs/>
          <w:sz w:val="22"/>
          <w:szCs w:val="22"/>
        </w:rPr>
        <w:t xml:space="preserve">financial, procurement and contract management </w:t>
      </w:r>
      <w:r w:rsidRPr="00AC7437">
        <w:rPr>
          <w:rFonts w:asciiTheme="minorHAnsi" w:hAnsiTheme="minorHAnsi" w:cstheme="minorHAnsi"/>
          <w:sz w:val="22"/>
          <w:szCs w:val="22"/>
        </w:rPr>
        <w:t>system in ASHA to support results based management. The position will be based in Kathmandu with occasional visit to the project districts.</w:t>
      </w:r>
    </w:p>
    <w:p w:rsidR="00BF74D9" w:rsidRPr="00AC7437" w:rsidRDefault="00BF74D9" w:rsidP="00BF74D9">
      <w:pPr>
        <w:tabs>
          <w:tab w:val="left" w:pos="567"/>
        </w:tabs>
        <w:rPr>
          <w:rFonts w:asciiTheme="minorHAnsi" w:hAnsiTheme="minorHAnsi" w:cstheme="minorHAnsi"/>
          <w:sz w:val="22"/>
          <w:szCs w:val="22"/>
        </w:rPr>
      </w:pPr>
    </w:p>
    <w:p w:rsidR="00BF74D9" w:rsidRPr="00AC7437" w:rsidRDefault="00BF74D9" w:rsidP="00BF74D9">
      <w:pPr>
        <w:spacing w:after="120"/>
        <w:rPr>
          <w:rFonts w:asciiTheme="minorHAnsi" w:hAnsiTheme="minorHAnsi" w:cstheme="minorHAnsi"/>
          <w:b/>
          <w:bCs/>
          <w:sz w:val="22"/>
          <w:szCs w:val="22"/>
        </w:rPr>
      </w:pPr>
      <w:r w:rsidRPr="00AC7437">
        <w:rPr>
          <w:rFonts w:asciiTheme="minorHAnsi" w:hAnsiTheme="minorHAnsi" w:cstheme="minorHAnsi"/>
          <w:b/>
          <w:bCs/>
          <w:sz w:val="22"/>
          <w:szCs w:val="22"/>
        </w:rPr>
        <w:t xml:space="preserve">Key Responsibilities and Duties </w:t>
      </w:r>
    </w:p>
    <w:p w:rsidR="00BF74D9" w:rsidRPr="00AC7437" w:rsidRDefault="00BF74D9" w:rsidP="00BF74D9">
      <w:pPr>
        <w:tabs>
          <w:tab w:val="left" w:pos="567"/>
        </w:tabs>
        <w:rPr>
          <w:rFonts w:asciiTheme="minorHAnsi" w:hAnsiTheme="minorHAnsi" w:cstheme="minorHAnsi"/>
          <w:sz w:val="22"/>
          <w:szCs w:val="22"/>
          <w:lang w:eastAsia="en-GB"/>
        </w:rPr>
      </w:pPr>
      <w:r w:rsidRPr="00AC7437">
        <w:rPr>
          <w:rFonts w:asciiTheme="minorHAnsi" w:hAnsiTheme="minorHAnsi" w:cstheme="minorHAnsi"/>
          <w:sz w:val="22"/>
          <w:szCs w:val="22"/>
          <w:lang w:eastAsia="en-GB"/>
        </w:rPr>
        <w:t xml:space="preserve">Working closely with Project Coordinator, </w:t>
      </w:r>
      <w:r w:rsidRPr="00AC7437">
        <w:rPr>
          <w:rFonts w:asciiTheme="minorHAnsi" w:hAnsiTheme="minorHAnsi" w:cstheme="minorHAnsi"/>
          <w:sz w:val="22"/>
          <w:szCs w:val="22"/>
        </w:rPr>
        <w:t>Accounts</w:t>
      </w:r>
      <w:r w:rsidRPr="00AC7437">
        <w:rPr>
          <w:rFonts w:asciiTheme="minorHAnsi" w:hAnsiTheme="minorHAnsi" w:cstheme="minorHAnsi"/>
          <w:sz w:val="22"/>
          <w:szCs w:val="22"/>
          <w:lang w:eastAsia="en-GB"/>
        </w:rPr>
        <w:t xml:space="preserve"> Officer, and the DPCU Accountant, the Financial Management and Procurement Specialist supports financial management and procurement works including training to the staff engaged in financial management and procurement. His/her functions and responsibilities will include but not be limited to:</w:t>
      </w:r>
    </w:p>
    <w:p w:rsidR="00BF74D9" w:rsidRPr="00AC7437" w:rsidRDefault="00BF74D9" w:rsidP="00BF74D9">
      <w:pPr>
        <w:tabs>
          <w:tab w:val="left" w:pos="567"/>
        </w:tabs>
        <w:rPr>
          <w:rFonts w:asciiTheme="minorHAnsi" w:hAnsiTheme="minorHAnsi" w:cstheme="minorHAnsi"/>
          <w:sz w:val="22"/>
          <w:szCs w:val="22"/>
        </w:rPr>
      </w:pPr>
    </w:p>
    <w:p w:rsidR="00BF74D9" w:rsidRPr="00AC7437" w:rsidRDefault="00BF74D9" w:rsidP="00BF74D9">
      <w:pPr>
        <w:autoSpaceDE w:val="0"/>
        <w:autoSpaceDN w:val="0"/>
        <w:adjustRightInd w:val="0"/>
        <w:spacing w:after="120"/>
        <w:rPr>
          <w:rFonts w:asciiTheme="minorHAnsi" w:hAnsiTheme="minorHAnsi" w:cstheme="minorHAnsi"/>
          <w:i/>
          <w:sz w:val="22"/>
          <w:szCs w:val="22"/>
          <w:lang w:eastAsia="en-GB"/>
        </w:rPr>
      </w:pPr>
      <w:r w:rsidRPr="00AC7437">
        <w:rPr>
          <w:rFonts w:asciiTheme="minorHAnsi" w:hAnsiTheme="minorHAnsi" w:cstheme="minorHAnsi"/>
          <w:i/>
          <w:sz w:val="22"/>
          <w:szCs w:val="22"/>
          <w:lang w:eastAsia="en-GB"/>
        </w:rPr>
        <w:t>Financial Management</w:t>
      </w:r>
    </w:p>
    <w:p w:rsidR="00BF74D9" w:rsidRPr="00AC7437" w:rsidRDefault="00BF74D9" w:rsidP="00C432CF">
      <w:pPr>
        <w:pStyle w:val="ListParagraph"/>
        <w:numPr>
          <w:ilvl w:val="0"/>
          <w:numId w:val="89"/>
        </w:numPr>
        <w:autoSpaceDE w:val="0"/>
        <w:autoSpaceDN w:val="0"/>
        <w:adjustRightInd w:val="0"/>
        <w:spacing w:after="120" w:line="240" w:lineRule="auto"/>
        <w:contextualSpacing w:val="0"/>
        <w:rPr>
          <w:rFonts w:asciiTheme="minorHAnsi" w:hAnsiTheme="minorHAnsi" w:cstheme="minorHAnsi"/>
          <w:sz w:val="22"/>
          <w:szCs w:val="22"/>
          <w:lang w:eastAsia="en-GB"/>
        </w:rPr>
      </w:pPr>
      <w:r w:rsidRPr="00AC7437">
        <w:rPr>
          <w:rFonts w:asciiTheme="minorHAnsi" w:hAnsiTheme="minorHAnsi" w:cstheme="minorHAnsi"/>
          <w:sz w:val="22"/>
          <w:szCs w:val="22"/>
          <w:lang w:eastAsia="en-GB"/>
        </w:rPr>
        <w:t>Assist the Accounts Officer on installation and effective management of a computerized accounting system. The system should be capable of capturing project expenditure by category, by component, by source of fund and by activity. The system should automatically generate trail balance, bank reconciliation, project financial statements, the register of contracts and withdrawal application for replenishment/reimbursement in IFAD specified formats;</w:t>
      </w:r>
    </w:p>
    <w:p w:rsidR="00BF74D9" w:rsidRPr="00AC7437" w:rsidRDefault="00BF74D9" w:rsidP="00C432CF">
      <w:pPr>
        <w:pStyle w:val="ListParagraph"/>
        <w:numPr>
          <w:ilvl w:val="0"/>
          <w:numId w:val="89"/>
        </w:numPr>
        <w:autoSpaceDE w:val="0"/>
        <w:autoSpaceDN w:val="0"/>
        <w:adjustRightInd w:val="0"/>
        <w:spacing w:after="120" w:line="240" w:lineRule="auto"/>
        <w:contextualSpacing w:val="0"/>
        <w:rPr>
          <w:rFonts w:asciiTheme="minorHAnsi" w:hAnsiTheme="minorHAnsi" w:cstheme="minorHAnsi"/>
          <w:sz w:val="22"/>
          <w:szCs w:val="22"/>
          <w:lang w:eastAsia="en-GB"/>
        </w:rPr>
      </w:pPr>
      <w:r w:rsidRPr="00AC7437">
        <w:rPr>
          <w:rFonts w:asciiTheme="minorHAnsi" w:hAnsiTheme="minorHAnsi" w:cstheme="minorHAnsi"/>
          <w:sz w:val="22"/>
          <w:szCs w:val="22"/>
          <w:lang w:eastAsia="en-GB"/>
        </w:rPr>
        <w:t>Assist in establishing and maintaining essential financial recording, stock management and reporting systems for Project operations according to the Project Implementation Manual;</w:t>
      </w:r>
    </w:p>
    <w:p w:rsidR="00BF74D9" w:rsidRPr="00AC7437" w:rsidRDefault="00BF74D9" w:rsidP="00C432CF">
      <w:pPr>
        <w:pStyle w:val="ListParagraph"/>
        <w:numPr>
          <w:ilvl w:val="0"/>
          <w:numId w:val="89"/>
        </w:numPr>
        <w:autoSpaceDE w:val="0"/>
        <w:autoSpaceDN w:val="0"/>
        <w:adjustRightInd w:val="0"/>
        <w:spacing w:after="120" w:line="240" w:lineRule="auto"/>
        <w:contextualSpacing w:val="0"/>
        <w:rPr>
          <w:rFonts w:asciiTheme="minorHAnsi" w:hAnsiTheme="minorHAnsi" w:cstheme="minorHAnsi"/>
          <w:sz w:val="22"/>
          <w:szCs w:val="22"/>
          <w:lang w:eastAsia="en-GB"/>
        </w:rPr>
      </w:pPr>
      <w:r w:rsidRPr="00AC7437">
        <w:rPr>
          <w:rFonts w:asciiTheme="minorHAnsi" w:hAnsiTheme="minorHAnsi" w:cstheme="minorHAnsi"/>
          <w:sz w:val="22"/>
          <w:szCs w:val="22"/>
          <w:lang w:eastAsia="en-GB"/>
        </w:rPr>
        <w:t>Assist in preparing accurate and timely withdrawal applications at least once in each trimester for replenishment in Designated Accounts or reimbursement in GoN treasury, and ensure that correct supporting documents are submitted, currency conversions are done in accordance with IFAD requirements and sent to IFAD within the agreed time schedules;</w:t>
      </w:r>
    </w:p>
    <w:p w:rsidR="00BF74D9" w:rsidRPr="00AC7437" w:rsidRDefault="00BF74D9" w:rsidP="00C432CF">
      <w:pPr>
        <w:pStyle w:val="ListParagraph"/>
        <w:numPr>
          <w:ilvl w:val="0"/>
          <w:numId w:val="89"/>
        </w:numPr>
        <w:autoSpaceDE w:val="0"/>
        <w:autoSpaceDN w:val="0"/>
        <w:adjustRightInd w:val="0"/>
        <w:spacing w:after="120" w:line="240" w:lineRule="auto"/>
        <w:contextualSpacing w:val="0"/>
        <w:rPr>
          <w:rFonts w:asciiTheme="minorHAnsi" w:hAnsiTheme="minorHAnsi" w:cstheme="minorHAnsi"/>
          <w:sz w:val="22"/>
          <w:szCs w:val="22"/>
          <w:lang w:eastAsia="en-GB"/>
        </w:rPr>
      </w:pPr>
      <w:r w:rsidRPr="00AC7437">
        <w:rPr>
          <w:rFonts w:asciiTheme="minorHAnsi" w:hAnsiTheme="minorHAnsi" w:cstheme="minorHAnsi"/>
          <w:sz w:val="22"/>
          <w:szCs w:val="22"/>
          <w:lang w:eastAsia="en-GB"/>
        </w:rPr>
        <w:t>Ensure that all project consolidated reports are prepared and sent to IFAD and meet the IFAD reporting requirement and deadline;</w:t>
      </w:r>
    </w:p>
    <w:p w:rsidR="00BF74D9" w:rsidRPr="00AC7437" w:rsidRDefault="00BF74D9" w:rsidP="00C432CF">
      <w:pPr>
        <w:pStyle w:val="ListParagraph"/>
        <w:numPr>
          <w:ilvl w:val="0"/>
          <w:numId w:val="89"/>
        </w:numPr>
        <w:autoSpaceDE w:val="0"/>
        <w:autoSpaceDN w:val="0"/>
        <w:adjustRightInd w:val="0"/>
        <w:spacing w:after="120" w:line="240" w:lineRule="auto"/>
        <w:contextualSpacing w:val="0"/>
        <w:rPr>
          <w:rFonts w:asciiTheme="minorHAnsi" w:hAnsiTheme="minorHAnsi" w:cstheme="minorHAnsi"/>
          <w:sz w:val="22"/>
          <w:szCs w:val="22"/>
          <w:lang w:eastAsia="en-GB"/>
        </w:rPr>
      </w:pPr>
      <w:r w:rsidRPr="00AC7437">
        <w:rPr>
          <w:rFonts w:asciiTheme="minorHAnsi" w:hAnsiTheme="minorHAnsi" w:cstheme="minorHAnsi"/>
          <w:sz w:val="22"/>
          <w:szCs w:val="22"/>
          <w:lang w:eastAsia="en-GB"/>
        </w:rPr>
        <w:t>Assist the Project Coordinator with the preparation of the Annual Work Plan and Budget;</w:t>
      </w:r>
    </w:p>
    <w:p w:rsidR="00BF74D9" w:rsidRPr="00AC7437" w:rsidRDefault="00BF74D9" w:rsidP="00C432CF">
      <w:pPr>
        <w:pStyle w:val="ListParagraph"/>
        <w:numPr>
          <w:ilvl w:val="0"/>
          <w:numId w:val="89"/>
        </w:numPr>
        <w:autoSpaceDE w:val="0"/>
        <w:autoSpaceDN w:val="0"/>
        <w:adjustRightInd w:val="0"/>
        <w:spacing w:after="120" w:line="240" w:lineRule="auto"/>
        <w:contextualSpacing w:val="0"/>
        <w:rPr>
          <w:rFonts w:asciiTheme="minorHAnsi" w:hAnsiTheme="minorHAnsi" w:cstheme="minorHAnsi"/>
          <w:sz w:val="22"/>
          <w:szCs w:val="22"/>
          <w:lang w:eastAsia="en-GB"/>
        </w:rPr>
      </w:pPr>
      <w:r w:rsidRPr="00AC7437">
        <w:rPr>
          <w:rFonts w:asciiTheme="minorHAnsi" w:hAnsiTheme="minorHAnsi" w:cstheme="minorHAnsi"/>
          <w:sz w:val="22"/>
          <w:szCs w:val="22"/>
          <w:lang w:eastAsia="en-GB"/>
        </w:rPr>
        <w:t>Ensure that flow of funds from IFAD to PCU, as well as from the PCU to DPCUs and district project line agencies, are disbursed in accordance with the approved AWPB;</w:t>
      </w:r>
    </w:p>
    <w:p w:rsidR="00BF74D9" w:rsidRPr="00AC7437" w:rsidRDefault="00BF74D9" w:rsidP="00C432CF">
      <w:pPr>
        <w:pStyle w:val="ListParagraph"/>
        <w:numPr>
          <w:ilvl w:val="0"/>
          <w:numId w:val="89"/>
        </w:numPr>
        <w:autoSpaceDE w:val="0"/>
        <w:autoSpaceDN w:val="0"/>
        <w:adjustRightInd w:val="0"/>
        <w:spacing w:after="120" w:line="240" w:lineRule="auto"/>
        <w:contextualSpacing w:val="0"/>
        <w:rPr>
          <w:rFonts w:asciiTheme="minorHAnsi" w:hAnsiTheme="minorHAnsi" w:cstheme="minorHAnsi"/>
          <w:sz w:val="22"/>
          <w:szCs w:val="22"/>
          <w:lang w:eastAsia="en-GB"/>
        </w:rPr>
      </w:pPr>
      <w:r w:rsidRPr="00AC7437">
        <w:rPr>
          <w:rFonts w:asciiTheme="minorHAnsi" w:hAnsiTheme="minorHAnsi" w:cstheme="minorHAnsi"/>
          <w:sz w:val="22"/>
          <w:szCs w:val="22"/>
          <w:lang w:eastAsia="en-GB"/>
        </w:rPr>
        <w:t>Ensure that the expenditures are in accordance with the IFAD Financing Agreement;</w:t>
      </w:r>
    </w:p>
    <w:p w:rsidR="00BF74D9" w:rsidRPr="00AC7437" w:rsidRDefault="00BF74D9" w:rsidP="00C432CF">
      <w:pPr>
        <w:pStyle w:val="ListParagraph"/>
        <w:numPr>
          <w:ilvl w:val="0"/>
          <w:numId w:val="89"/>
        </w:numPr>
        <w:autoSpaceDE w:val="0"/>
        <w:autoSpaceDN w:val="0"/>
        <w:adjustRightInd w:val="0"/>
        <w:spacing w:after="120" w:line="240" w:lineRule="auto"/>
        <w:contextualSpacing w:val="0"/>
        <w:rPr>
          <w:rFonts w:asciiTheme="minorHAnsi" w:hAnsiTheme="minorHAnsi" w:cstheme="minorHAnsi"/>
          <w:sz w:val="22"/>
          <w:szCs w:val="22"/>
          <w:lang w:eastAsia="en-GB"/>
        </w:rPr>
      </w:pPr>
      <w:r w:rsidRPr="00AC7437">
        <w:rPr>
          <w:rFonts w:asciiTheme="minorHAnsi" w:hAnsiTheme="minorHAnsi" w:cstheme="minorHAnsi"/>
          <w:sz w:val="22"/>
          <w:szCs w:val="22"/>
          <w:lang w:eastAsia="en-GB"/>
        </w:rPr>
        <w:t>Assist PCU Accounts Officer in preparing unaudited and audited financial statement and ensure that the statements are sent to IFAD before the deadline.</w:t>
      </w:r>
    </w:p>
    <w:p w:rsidR="00BF74D9" w:rsidRPr="00AC7437" w:rsidRDefault="00BF74D9" w:rsidP="00C432CF">
      <w:pPr>
        <w:pStyle w:val="ListParagraph"/>
        <w:numPr>
          <w:ilvl w:val="0"/>
          <w:numId w:val="89"/>
        </w:numPr>
        <w:autoSpaceDE w:val="0"/>
        <w:autoSpaceDN w:val="0"/>
        <w:adjustRightInd w:val="0"/>
        <w:spacing w:after="120" w:line="240" w:lineRule="auto"/>
        <w:contextualSpacing w:val="0"/>
        <w:rPr>
          <w:rFonts w:asciiTheme="minorHAnsi" w:hAnsiTheme="minorHAnsi" w:cstheme="minorHAnsi"/>
          <w:sz w:val="22"/>
          <w:szCs w:val="22"/>
          <w:lang w:eastAsia="en-GB"/>
        </w:rPr>
      </w:pPr>
      <w:r w:rsidRPr="00AC7437">
        <w:rPr>
          <w:rFonts w:asciiTheme="minorHAnsi" w:hAnsiTheme="minorHAnsi" w:cstheme="minorHAnsi"/>
          <w:sz w:val="22"/>
          <w:szCs w:val="22"/>
          <w:lang w:eastAsia="en-GB"/>
        </w:rPr>
        <w:lastRenderedPageBreak/>
        <w:t>Ensure that the project accounts are audited in time and audit reports are sent to IFAD;</w:t>
      </w:r>
    </w:p>
    <w:p w:rsidR="00BF74D9" w:rsidRPr="00AC7437" w:rsidRDefault="00BF74D9" w:rsidP="00C432CF">
      <w:pPr>
        <w:pStyle w:val="ListParagraph"/>
        <w:numPr>
          <w:ilvl w:val="0"/>
          <w:numId w:val="89"/>
        </w:numPr>
        <w:autoSpaceDE w:val="0"/>
        <w:autoSpaceDN w:val="0"/>
        <w:adjustRightInd w:val="0"/>
        <w:spacing w:after="120" w:line="240" w:lineRule="auto"/>
        <w:contextualSpacing w:val="0"/>
        <w:rPr>
          <w:rFonts w:asciiTheme="minorHAnsi" w:hAnsiTheme="minorHAnsi" w:cstheme="minorHAnsi"/>
          <w:sz w:val="22"/>
          <w:szCs w:val="22"/>
          <w:lang w:eastAsia="en-GB"/>
        </w:rPr>
      </w:pPr>
      <w:r w:rsidRPr="00AC7437">
        <w:rPr>
          <w:rFonts w:asciiTheme="minorHAnsi" w:hAnsiTheme="minorHAnsi" w:cstheme="minorHAnsi"/>
          <w:sz w:val="22"/>
          <w:szCs w:val="22"/>
          <w:lang w:eastAsia="en-GB"/>
        </w:rPr>
        <w:t>Assist in preparing and updating consolidated project Log of Audit Observation and Table of Summary Report of Audit Observations;</w:t>
      </w:r>
    </w:p>
    <w:p w:rsidR="00BF74D9" w:rsidRPr="00AC7437" w:rsidRDefault="00BF74D9" w:rsidP="00C432CF">
      <w:pPr>
        <w:pStyle w:val="ListParagraph"/>
        <w:numPr>
          <w:ilvl w:val="0"/>
          <w:numId w:val="89"/>
        </w:numPr>
        <w:autoSpaceDE w:val="0"/>
        <w:autoSpaceDN w:val="0"/>
        <w:adjustRightInd w:val="0"/>
        <w:spacing w:after="120" w:line="240" w:lineRule="auto"/>
        <w:contextualSpacing w:val="0"/>
        <w:rPr>
          <w:rFonts w:asciiTheme="minorHAnsi" w:hAnsiTheme="minorHAnsi" w:cstheme="minorHAnsi"/>
          <w:sz w:val="22"/>
          <w:szCs w:val="22"/>
          <w:lang w:eastAsia="en-GB"/>
        </w:rPr>
      </w:pPr>
      <w:r w:rsidRPr="00AC7437">
        <w:rPr>
          <w:rFonts w:asciiTheme="minorHAnsi" w:hAnsiTheme="minorHAnsi" w:cstheme="minorHAnsi"/>
          <w:sz w:val="22"/>
          <w:szCs w:val="22"/>
          <w:lang w:eastAsia="en-GB"/>
        </w:rPr>
        <w:t>Ensure the timely preparation by DPCU statements of accounts to ensure regular reporting</w:t>
      </w:r>
    </w:p>
    <w:p w:rsidR="00BF74D9" w:rsidRPr="00AC7437" w:rsidRDefault="00BF74D9" w:rsidP="00C432CF">
      <w:pPr>
        <w:pStyle w:val="ListParagraph"/>
        <w:numPr>
          <w:ilvl w:val="0"/>
          <w:numId w:val="89"/>
        </w:numPr>
        <w:autoSpaceDE w:val="0"/>
        <w:autoSpaceDN w:val="0"/>
        <w:adjustRightInd w:val="0"/>
        <w:spacing w:after="120" w:line="240" w:lineRule="auto"/>
        <w:contextualSpacing w:val="0"/>
        <w:rPr>
          <w:rFonts w:asciiTheme="minorHAnsi" w:hAnsiTheme="minorHAnsi" w:cstheme="minorHAnsi"/>
          <w:sz w:val="22"/>
          <w:szCs w:val="22"/>
          <w:lang w:eastAsia="en-GB"/>
        </w:rPr>
      </w:pPr>
      <w:r w:rsidRPr="00AC7437">
        <w:rPr>
          <w:rFonts w:asciiTheme="minorHAnsi" w:hAnsiTheme="minorHAnsi" w:cstheme="minorHAnsi"/>
          <w:sz w:val="22"/>
          <w:szCs w:val="22"/>
          <w:lang w:eastAsia="en-GB"/>
        </w:rPr>
        <w:t>Assist PCU Accounts Officer and DPCU Accountants in the preparation of statements of accounts for regular reporting and auditing, and in the speedy resolution of audit objections and observations;</w:t>
      </w:r>
    </w:p>
    <w:p w:rsidR="00BF74D9" w:rsidRPr="00AC7437" w:rsidRDefault="00BF74D9" w:rsidP="00C432CF">
      <w:pPr>
        <w:pStyle w:val="ListParagraph"/>
        <w:numPr>
          <w:ilvl w:val="0"/>
          <w:numId w:val="89"/>
        </w:numPr>
        <w:autoSpaceDE w:val="0"/>
        <w:autoSpaceDN w:val="0"/>
        <w:adjustRightInd w:val="0"/>
        <w:spacing w:after="120" w:line="240" w:lineRule="auto"/>
        <w:contextualSpacing w:val="0"/>
        <w:rPr>
          <w:rFonts w:asciiTheme="minorHAnsi" w:hAnsiTheme="minorHAnsi" w:cstheme="minorHAnsi"/>
          <w:sz w:val="22"/>
          <w:szCs w:val="22"/>
          <w:lang w:eastAsia="en-GB"/>
        </w:rPr>
      </w:pPr>
      <w:r w:rsidRPr="00AC7437">
        <w:rPr>
          <w:rFonts w:asciiTheme="minorHAnsi" w:hAnsiTheme="minorHAnsi" w:cstheme="minorHAnsi"/>
          <w:sz w:val="22"/>
          <w:szCs w:val="22"/>
          <w:lang w:eastAsia="en-GB"/>
        </w:rPr>
        <w:t>Provide orientation and necessary training to the PCU Accounts Officer, DPCU Accountants and the staff involved in project financial management;</w:t>
      </w:r>
    </w:p>
    <w:p w:rsidR="00BF74D9" w:rsidRPr="00AC7437" w:rsidRDefault="00BF74D9" w:rsidP="00C432CF">
      <w:pPr>
        <w:pStyle w:val="ListParagraph"/>
        <w:numPr>
          <w:ilvl w:val="0"/>
          <w:numId w:val="89"/>
        </w:numPr>
        <w:autoSpaceDE w:val="0"/>
        <w:autoSpaceDN w:val="0"/>
        <w:adjustRightInd w:val="0"/>
        <w:spacing w:after="120" w:line="240" w:lineRule="auto"/>
        <w:contextualSpacing w:val="0"/>
        <w:rPr>
          <w:rFonts w:asciiTheme="minorHAnsi" w:hAnsiTheme="minorHAnsi" w:cstheme="minorHAnsi"/>
          <w:sz w:val="22"/>
          <w:szCs w:val="22"/>
          <w:lang w:eastAsia="en-GB"/>
        </w:rPr>
      </w:pPr>
      <w:r w:rsidRPr="00AC7437">
        <w:rPr>
          <w:rFonts w:asciiTheme="minorHAnsi" w:hAnsiTheme="minorHAnsi" w:cstheme="minorHAnsi"/>
          <w:sz w:val="22"/>
          <w:szCs w:val="22"/>
          <w:lang w:eastAsia="en-GB"/>
        </w:rPr>
        <w:t>Conduct periodic visits to DPCUs and district project line agencies with the purpose of internal control and expenditure tracking;</w:t>
      </w:r>
    </w:p>
    <w:p w:rsidR="00BF74D9" w:rsidRPr="00AC7437" w:rsidRDefault="00BF74D9" w:rsidP="00C432CF">
      <w:pPr>
        <w:pStyle w:val="ListParagraph"/>
        <w:numPr>
          <w:ilvl w:val="0"/>
          <w:numId w:val="89"/>
        </w:numPr>
        <w:autoSpaceDE w:val="0"/>
        <w:autoSpaceDN w:val="0"/>
        <w:adjustRightInd w:val="0"/>
        <w:spacing w:after="120" w:line="240" w:lineRule="auto"/>
        <w:contextualSpacing w:val="0"/>
        <w:rPr>
          <w:rFonts w:asciiTheme="minorHAnsi" w:hAnsiTheme="minorHAnsi" w:cstheme="minorHAnsi"/>
          <w:sz w:val="22"/>
          <w:szCs w:val="22"/>
          <w:lang w:eastAsia="en-GB"/>
        </w:rPr>
      </w:pPr>
      <w:r w:rsidRPr="00AC7437">
        <w:rPr>
          <w:rFonts w:asciiTheme="minorHAnsi" w:hAnsiTheme="minorHAnsi" w:cstheme="minorHAnsi"/>
          <w:sz w:val="22"/>
          <w:szCs w:val="22"/>
          <w:lang w:eastAsia="en-GB"/>
        </w:rPr>
        <w:t>Review Project Implementation Manual (PIM) and suggest for further improvement;</w:t>
      </w:r>
    </w:p>
    <w:p w:rsidR="00BF74D9" w:rsidRPr="00AC7437" w:rsidRDefault="00BF74D9" w:rsidP="00C432CF">
      <w:pPr>
        <w:pStyle w:val="ListParagraph"/>
        <w:numPr>
          <w:ilvl w:val="0"/>
          <w:numId w:val="89"/>
        </w:numPr>
        <w:autoSpaceDE w:val="0"/>
        <w:autoSpaceDN w:val="0"/>
        <w:adjustRightInd w:val="0"/>
        <w:spacing w:after="120" w:line="240" w:lineRule="auto"/>
        <w:contextualSpacing w:val="0"/>
        <w:rPr>
          <w:rFonts w:asciiTheme="minorHAnsi" w:hAnsiTheme="minorHAnsi" w:cstheme="minorHAnsi"/>
          <w:sz w:val="22"/>
          <w:szCs w:val="22"/>
          <w:lang w:eastAsia="en-GB"/>
        </w:rPr>
      </w:pPr>
      <w:r w:rsidRPr="00AC7437">
        <w:rPr>
          <w:rFonts w:asciiTheme="minorHAnsi" w:hAnsiTheme="minorHAnsi" w:cstheme="minorHAnsi"/>
          <w:sz w:val="22"/>
          <w:szCs w:val="22"/>
          <w:lang w:eastAsia="en-GB"/>
        </w:rPr>
        <w:t>Other duties as may be assigned by the Project Coordinator and requested by the Accounts Officer.</w:t>
      </w:r>
    </w:p>
    <w:p w:rsidR="00BF74D9" w:rsidRPr="00AC7437" w:rsidRDefault="00BF74D9" w:rsidP="00BF74D9">
      <w:pPr>
        <w:autoSpaceDE w:val="0"/>
        <w:autoSpaceDN w:val="0"/>
        <w:adjustRightInd w:val="0"/>
        <w:spacing w:after="120"/>
        <w:rPr>
          <w:rFonts w:asciiTheme="minorHAnsi" w:hAnsiTheme="minorHAnsi" w:cstheme="minorHAnsi"/>
          <w:i/>
          <w:sz w:val="22"/>
          <w:szCs w:val="22"/>
          <w:lang w:eastAsia="en-GB"/>
        </w:rPr>
      </w:pPr>
      <w:r w:rsidRPr="00AC7437">
        <w:rPr>
          <w:rFonts w:asciiTheme="minorHAnsi" w:hAnsiTheme="minorHAnsi" w:cstheme="minorHAnsi"/>
          <w:i/>
          <w:sz w:val="22"/>
          <w:szCs w:val="22"/>
          <w:lang w:eastAsia="en-GB"/>
        </w:rPr>
        <w:t>Procurement</w:t>
      </w:r>
    </w:p>
    <w:p w:rsidR="00BF74D9" w:rsidRPr="00AC7437" w:rsidRDefault="00BF74D9" w:rsidP="00C432CF">
      <w:pPr>
        <w:pStyle w:val="ListParagraph"/>
        <w:numPr>
          <w:ilvl w:val="0"/>
          <w:numId w:val="88"/>
        </w:numPr>
        <w:autoSpaceDE w:val="0"/>
        <w:autoSpaceDN w:val="0"/>
        <w:adjustRightInd w:val="0"/>
        <w:spacing w:after="120" w:line="240" w:lineRule="auto"/>
        <w:ind w:left="360"/>
        <w:contextualSpacing w:val="0"/>
        <w:rPr>
          <w:rFonts w:asciiTheme="minorHAnsi" w:hAnsiTheme="minorHAnsi" w:cstheme="minorHAnsi"/>
          <w:sz w:val="22"/>
          <w:szCs w:val="22"/>
          <w:lang w:eastAsia="en-GB"/>
        </w:rPr>
      </w:pPr>
      <w:r w:rsidRPr="00AC7437">
        <w:rPr>
          <w:rFonts w:asciiTheme="minorHAnsi" w:hAnsiTheme="minorHAnsi" w:cstheme="minorHAnsi"/>
          <w:sz w:val="22"/>
          <w:szCs w:val="22"/>
        </w:rPr>
        <w:t>Prepare and update periodically the project procurement plan.</w:t>
      </w:r>
    </w:p>
    <w:p w:rsidR="00BF74D9" w:rsidRPr="00AC7437" w:rsidRDefault="00BF74D9" w:rsidP="00C432CF">
      <w:pPr>
        <w:pStyle w:val="ListParagraph"/>
        <w:numPr>
          <w:ilvl w:val="0"/>
          <w:numId w:val="88"/>
        </w:numPr>
        <w:autoSpaceDE w:val="0"/>
        <w:autoSpaceDN w:val="0"/>
        <w:adjustRightInd w:val="0"/>
        <w:spacing w:after="120" w:line="240" w:lineRule="auto"/>
        <w:ind w:left="360"/>
        <w:contextualSpacing w:val="0"/>
        <w:rPr>
          <w:rFonts w:asciiTheme="minorHAnsi" w:hAnsiTheme="minorHAnsi" w:cstheme="minorHAnsi"/>
          <w:sz w:val="22"/>
          <w:szCs w:val="22"/>
          <w:lang w:eastAsia="en-GB"/>
        </w:rPr>
      </w:pPr>
      <w:r w:rsidRPr="00AC7437">
        <w:rPr>
          <w:rFonts w:asciiTheme="minorHAnsi" w:hAnsiTheme="minorHAnsi" w:cstheme="minorHAnsi"/>
          <w:sz w:val="22"/>
          <w:szCs w:val="22"/>
        </w:rPr>
        <w:t>Prepare procurement documents required for the procurement of goods, works, and consulting services including drafting contract documents (Terms of References, Expressions of Interest, Requests for Proposals etc.), specifications, bill of quantities, work schedules, evaluation criteria etc.;</w:t>
      </w:r>
    </w:p>
    <w:p w:rsidR="00BF74D9" w:rsidRPr="00AC7437" w:rsidRDefault="00BF74D9" w:rsidP="00C432CF">
      <w:pPr>
        <w:pStyle w:val="ListParagraph"/>
        <w:numPr>
          <w:ilvl w:val="0"/>
          <w:numId w:val="88"/>
        </w:numPr>
        <w:autoSpaceDE w:val="0"/>
        <w:autoSpaceDN w:val="0"/>
        <w:adjustRightInd w:val="0"/>
        <w:spacing w:after="120" w:line="240" w:lineRule="auto"/>
        <w:ind w:left="360"/>
        <w:contextualSpacing w:val="0"/>
        <w:rPr>
          <w:rFonts w:asciiTheme="minorHAnsi" w:hAnsiTheme="minorHAnsi" w:cstheme="minorHAnsi"/>
          <w:sz w:val="22"/>
          <w:szCs w:val="22"/>
          <w:lang w:eastAsia="en-GB"/>
        </w:rPr>
      </w:pPr>
      <w:r w:rsidRPr="00AC7437">
        <w:rPr>
          <w:rFonts w:asciiTheme="minorHAnsi" w:hAnsiTheme="minorHAnsi" w:cstheme="minorHAnsi"/>
          <w:sz w:val="22"/>
          <w:szCs w:val="22"/>
          <w:lang w:eastAsia="en-GB"/>
        </w:rPr>
        <w:t>Drafting and obtaining approval from the Project Coordinator for invitations to tender for procurement of goods or works or services contracts as agreed by the IFAD in approved procurement plan;</w:t>
      </w:r>
    </w:p>
    <w:p w:rsidR="00BF74D9" w:rsidRPr="00AC7437" w:rsidRDefault="00BF74D9" w:rsidP="00C432CF">
      <w:pPr>
        <w:pStyle w:val="ListParagraph"/>
        <w:numPr>
          <w:ilvl w:val="0"/>
          <w:numId w:val="88"/>
        </w:numPr>
        <w:spacing w:after="120" w:line="240" w:lineRule="auto"/>
        <w:ind w:left="360"/>
        <w:contextualSpacing w:val="0"/>
        <w:jc w:val="both"/>
        <w:rPr>
          <w:rFonts w:asciiTheme="minorHAnsi" w:hAnsiTheme="minorHAnsi" w:cstheme="minorHAnsi"/>
          <w:sz w:val="22"/>
          <w:szCs w:val="22"/>
        </w:rPr>
      </w:pPr>
      <w:r w:rsidRPr="00AC7437">
        <w:rPr>
          <w:rFonts w:asciiTheme="minorHAnsi" w:hAnsiTheme="minorHAnsi" w:cstheme="minorHAnsi"/>
          <w:sz w:val="22"/>
          <w:szCs w:val="22"/>
        </w:rPr>
        <w:t xml:space="preserve">Participate in or provide support for the pre-qualification, short-listing, organization of pre-bid meetings, preparing answers/clarifications/modifications and bid opening; </w:t>
      </w:r>
    </w:p>
    <w:p w:rsidR="00BF74D9" w:rsidRPr="00AC7437" w:rsidRDefault="00BF74D9" w:rsidP="00C432CF">
      <w:pPr>
        <w:pStyle w:val="ListParagraph"/>
        <w:numPr>
          <w:ilvl w:val="0"/>
          <w:numId w:val="88"/>
        </w:numPr>
        <w:spacing w:after="120" w:line="240" w:lineRule="auto"/>
        <w:ind w:left="360"/>
        <w:contextualSpacing w:val="0"/>
        <w:jc w:val="both"/>
        <w:rPr>
          <w:rFonts w:asciiTheme="minorHAnsi" w:hAnsiTheme="minorHAnsi" w:cstheme="minorHAnsi"/>
          <w:sz w:val="22"/>
          <w:szCs w:val="22"/>
        </w:rPr>
      </w:pPr>
      <w:r w:rsidRPr="00AC7437">
        <w:rPr>
          <w:rFonts w:asciiTheme="minorHAnsi" w:hAnsiTheme="minorHAnsi" w:cstheme="minorHAnsi"/>
          <w:sz w:val="22"/>
          <w:szCs w:val="22"/>
        </w:rPr>
        <w:t>Receiving and examining bids/proposals; (i) organizing technical evaluation committees, and participating as appropriate; and (ii) writing evaluation reports;</w:t>
      </w:r>
    </w:p>
    <w:p w:rsidR="00BF74D9" w:rsidRPr="00AC7437" w:rsidRDefault="00BF74D9" w:rsidP="00C432CF">
      <w:pPr>
        <w:pStyle w:val="ListParagraph"/>
        <w:numPr>
          <w:ilvl w:val="0"/>
          <w:numId w:val="88"/>
        </w:numPr>
        <w:autoSpaceDE w:val="0"/>
        <w:autoSpaceDN w:val="0"/>
        <w:adjustRightInd w:val="0"/>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lang w:eastAsia="en-GB"/>
        </w:rPr>
        <w:t>Participation on evaluation panel as a non-voting secretary, supplying copies of all bids (including those disqualified or otherwise rejected) to the committee, as requested and keeping minutes of all issues raised and decisions of the panel;</w:t>
      </w:r>
    </w:p>
    <w:p w:rsidR="00BF74D9" w:rsidRPr="00AC7437" w:rsidRDefault="00BF74D9" w:rsidP="00C432CF">
      <w:pPr>
        <w:pStyle w:val="ListParagraph"/>
        <w:numPr>
          <w:ilvl w:val="0"/>
          <w:numId w:val="88"/>
        </w:numPr>
        <w:spacing w:after="120" w:line="240" w:lineRule="auto"/>
        <w:ind w:left="360"/>
        <w:contextualSpacing w:val="0"/>
        <w:jc w:val="both"/>
        <w:rPr>
          <w:rFonts w:asciiTheme="minorHAnsi" w:eastAsia="Calibri" w:hAnsiTheme="minorHAnsi" w:cstheme="minorHAnsi"/>
          <w:sz w:val="22"/>
          <w:szCs w:val="22"/>
        </w:rPr>
      </w:pPr>
      <w:r w:rsidRPr="00AC7437">
        <w:rPr>
          <w:rFonts w:asciiTheme="minorHAnsi" w:hAnsiTheme="minorHAnsi" w:cstheme="minorHAnsi"/>
          <w:sz w:val="22"/>
          <w:szCs w:val="22"/>
        </w:rPr>
        <w:t xml:space="preserve">Assist </w:t>
      </w:r>
      <w:r w:rsidRPr="00AC7437">
        <w:rPr>
          <w:rFonts w:asciiTheme="minorHAnsi" w:eastAsia="Calibri" w:hAnsiTheme="minorHAnsi" w:cstheme="minorHAnsi"/>
          <w:sz w:val="22"/>
          <w:szCs w:val="22"/>
        </w:rPr>
        <w:t xml:space="preserve">in negotiating with bidders, as and when required, and preparing contract documents, for approval by the concerned authority and the </w:t>
      </w:r>
      <w:r w:rsidRPr="00AC7437">
        <w:rPr>
          <w:rFonts w:asciiTheme="minorHAnsi" w:hAnsiTheme="minorHAnsi" w:cstheme="minorHAnsi"/>
          <w:sz w:val="22"/>
          <w:szCs w:val="22"/>
        </w:rPr>
        <w:t>IFAD</w:t>
      </w:r>
      <w:r w:rsidRPr="00AC7437">
        <w:rPr>
          <w:rFonts w:asciiTheme="minorHAnsi" w:eastAsia="Calibri" w:hAnsiTheme="minorHAnsi" w:cstheme="minorHAnsi"/>
          <w:sz w:val="22"/>
          <w:szCs w:val="22"/>
        </w:rPr>
        <w:t>;</w:t>
      </w:r>
    </w:p>
    <w:p w:rsidR="00BF74D9" w:rsidRPr="00AC7437" w:rsidRDefault="00BF74D9" w:rsidP="00C432CF">
      <w:pPr>
        <w:pStyle w:val="ListParagraph"/>
        <w:numPr>
          <w:ilvl w:val="0"/>
          <w:numId w:val="88"/>
        </w:numPr>
        <w:autoSpaceDE w:val="0"/>
        <w:autoSpaceDN w:val="0"/>
        <w:adjustRightInd w:val="0"/>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lang w:eastAsia="en-GB"/>
        </w:rPr>
        <w:t>Ensuring that all decisions on procurement of goods, works and services or the awarding of competitive or partial grants are fully documented and made available, as requested, through annual reports or such other format as may be deemed appropriate;</w:t>
      </w:r>
    </w:p>
    <w:p w:rsidR="00BF74D9" w:rsidRPr="00AC7437" w:rsidRDefault="00BF74D9" w:rsidP="00C432CF">
      <w:pPr>
        <w:pStyle w:val="ListParagraph"/>
        <w:numPr>
          <w:ilvl w:val="0"/>
          <w:numId w:val="88"/>
        </w:numPr>
        <w:autoSpaceDE w:val="0"/>
        <w:autoSpaceDN w:val="0"/>
        <w:adjustRightInd w:val="0"/>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Ensure quality of procured services, through assessment of previous performances of specialist/service provider candidates</w:t>
      </w:r>
    </w:p>
    <w:p w:rsidR="00BF74D9" w:rsidRPr="00AC7437" w:rsidRDefault="00BF74D9" w:rsidP="00C432CF">
      <w:pPr>
        <w:pStyle w:val="PlainText"/>
        <w:numPr>
          <w:ilvl w:val="0"/>
          <w:numId w:val="88"/>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Ensure the sustainability of post project completion while procuring goods</w:t>
      </w:r>
    </w:p>
    <w:p w:rsidR="00BF74D9" w:rsidRPr="00AC7437" w:rsidRDefault="00BF74D9" w:rsidP="00C432CF">
      <w:pPr>
        <w:pStyle w:val="ListParagraph"/>
        <w:numPr>
          <w:ilvl w:val="0"/>
          <w:numId w:val="88"/>
        </w:numPr>
        <w:autoSpaceDE w:val="0"/>
        <w:autoSpaceDN w:val="0"/>
        <w:adjustRightInd w:val="0"/>
        <w:spacing w:after="120" w:line="240" w:lineRule="auto"/>
        <w:ind w:left="360"/>
        <w:contextualSpacing w:val="0"/>
        <w:rPr>
          <w:rFonts w:asciiTheme="minorHAnsi" w:hAnsiTheme="minorHAnsi" w:cstheme="minorHAnsi"/>
          <w:sz w:val="22"/>
          <w:szCs w:val="22"/>
          <w:lang w:eastAsia="en-GB"/>
        </w:rPr>
      </w:pPr>
      <w:r w:rsidRPr="00AC7437">
        <w:rPr>
          <w:rFonts w:asciiTheme="minorHAnsi" w:hAnsiTheme="minorHAnsi" w:cstheme="minorHAnsi"/>
          <w:sz w:val="22"/>
          <w:szCs w:val="22"/>
          <w:lang w:eastAsia="en-GB"/>
        </w:rPr>
        <w:t>Conduct periodic monitoring visit of DPCUs and district project line agencies to track the progress and procedures as agreed on approved procurement plan, the report of each visit copy the IFAD country office.</w:t>
      </w:r>
    </w:p>
    <w:p w:rsidR="00BF74D9" w:rsidRPr="00AC7437" w:rsidRDefault="00BF74D9" w:rsidP="00C432CF">
      <w:pPr>
        <w:pStyle w:val="ListParagraph"/>
        <w:numPr>
          <w:ilvl w:val="0"/>
          <w:numId w:val="88"/>
        </w:numPr>
        <w:autoSpaceDE w:val="0"/>
        <w:autoSpaceDN w:val="0"/>
        <w:adjustRightInd w:val="0"/>
        <w:spacing w:after="120" w:line="240" w:lineRule="auto"/>
        <w:ind w:left="360"/>
        <w:contextualSpacing w:val="0"/>
        <w:rPr>
          <w:rFonts w:asciiTheme="minorHAnsi" w:hAnsiTheme="minorHAnsi" w:cstheme="minorHAnsi"/>
          <w:sz w:val="22"/>
          <w:szCs w:val="22"/>
          <w:lang w:eastAsia="en-GB"/>
        </w:rPr>
      </w:pPr>
      <w:r w:rsidRPr="00AC7437">
        <w:rPr>
          <w:rFonts w:asciiTheme="minorHAnsi" w:hAnsiTheme="minorHAnsi" w:cstheme="minorHAnsi"/>
          <w:sz w:val="22"/>
          <w:szCs w:val="22"/>
          <w:lang w:eastAsia="en-GB"/>
        </w:rPr>
        <w:t>Assist DPCUs and district project line agencies on procurement related issues when requested.</w:t>
      </w:r>
    </w:p>
    <w:p w:rsidR="00BF74D9" w:rsidRPr="00AC7437" w:rsidRDefault="00BF74D9" w:rsidP="00C432CF">
      <w:pPr>
        <w:pStyle w:val="PlainText"/>
        <w:numPr>
          <w:ilvl w:val="0"/>
          <w:numId w:val="88"/>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lastRenderedPageBreak/>
        <w:t>Assist in M&amp;E and KM of the respective field, with particular attention to CC, GESI, and CCA policy engagement;</w:t>
      </w:r>
    </w:p>
    <w:p w:rsidR="00BF74D9" w:rsidRPr="00AC7437" w:rsidRDefault="00BF74D9" w:rsidP="00C432CF">
      <w:pPr>
        <w:pStyle w:val="PlainText"/>
        <w:numPr>
          <w:ilvl w:val="0"/>
          <w:numId w:val="88"/>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Support in the assessment of national as well as project policies and processes, providing recommendations to improve project performance, and to make field implementation practical and effective;</w:t>
      </w:r>
    </w:p>
    <w:p w:rsidR="00BF74D9" w:rsidRPr="00AC7437" w:rsidRDefault="00BF74D9" w:rsidP="00C432CF">
      <w:pPr>
        <w:pStyle w:val="PlainText"/>
        <w:numPr>
          <w:ilvl w:val="0"/>
          <w:numId w:val="88"/>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Prepare and update consolidated “Register of Contracts” on a monthly basis;</w:t>
      </w:r>
    </w:p>
    <w:p w:rsidR="00BF74D9" w:rsidRPr="00AC7437" w:rsidRDefault="00BF74D9" w:rsidP="00C432CF">
      <w:pPr>
        <w:pStyle w:val="PlainText"/>
        <w:numPr>
          <w:ilvl w:val="0"/>
          <w:numId w:val="88"/>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Take overall responsibility of contract management;</w:t>
      </w:r>
    </w:p>
    <w:p w:rsidR="00BF74D9" w:rsidRPr="00AC7437" w:rsidRDefault="00BF74D9" w:rsidP="00C432CF">
      <w:pPr>
        <w:pStyle w:val="ListParagraph"/>
        <w:numPr>
          <w:ilvl w:val="0"/>
          <w:numId w:val="88"/>
        </w:numPr>
        <w:autoSpaceDE w:val="0"/>
        <w:autoSpaceDN w:val="0"/>
        <w:adjustRightInd w:val="0"/>
        <w:spacing w:after="120" w:line="240" w:lineRule="auto"/>
        <w:ind w:left="360"/>
        <w:contextualSpacing w:val="0"/>
        <w:rPr>
          <w:rFonts w:asciiTheme="minorHAnsi" w:hAnsiTheme="minorHAnsi" w:cstheme="minorHAnsi"/>
          <w:sz w:val="22"/>
          <w:szCs w:val="22"/>
          <w:lang w:eastAsia="en-GB"/>
        </w:rPr>
      </w:pPr>
      <w:r w:rsidRPr="00AC7437">
        <w:rPr>
          <w:rFonts w:asciiTheme="minorHAnsi" w:hAnsiTheme="minorHAnsi" w:cstheme="minorHAnsi"/>
          <w:sz w:val="22"/>
          <w:szCs w:val="22"/>
        </w:rPr>
        <w:t>Other tasks as directed by PC.</w:t>
      </w:r>
    </w:p>
    <w:p w:rsidR="00BF74D9" w:rsidRPr="00AC7437" w:rsidRDefault="00BF74D9" w:rsidP="00BF74D9">
      <w:pPr>
        <w:autoSpaceDE w:val="0"/>
        <w:autoSpaceDN w:val="0"/>
        <w:adjustRightInd w:val="0"/>
        <w:rPr>
          <w:rFonts w:asciiTheme="minorHAnsi" w:hAnsiTheme="minorHAnsi" w:cstheme="minorHAnsi"/>
          <w:b/>
          <w:sz w:val="22"/>
          <w:szCs w:val="22"/>
          <w:lang w:eastAsia="en-GB"/>
        </w:rPr>
      </w:pPr>
    </w:p>
    <w:p w:rsidR="00BF74D9" w:rsidRPr="00AC7437" w:rsidRDefault="00BF74D9" w:rsidP="00BF74D9">
      <w:pPr>
        <w:autoSpaceDE w:val="0"/>
        <w:autoSpaceDN w:val="0"/>
        <w:adjustRightInd w:val="0"/>
        <w:spacing w:after="120"/>
        <w:rPr>
          <w:rFonts w:asciiTheme="minorHAnsi" w:hAnsiTheme="minorHAnsi" w:cstheme="minorHAnsi"/>
          <w:sz w:val="22"/>
          <w:szCs w:val="22"/>
          <w:lang w:eastAsia="en-GB"/>
        </w:rPr>
      </w:pPr>
      <w:r w:rsidRPr="00AC7437">
        <w:rPr>
          <w:rFonts w:asciiTheme="minorHAnsi" w:hAnsiTheme="minorHAnsi" w:cstheme="minorHAnsi"/>
          <w:b/>
          <w:sz w:val="22"/>
          <w:szCs w:val="22"/>
          <w:lang w:eastAsia="en-GB"/>
        </w:rPr>
        <w:t>Minimum Qualification and Experience</w:t>
      </w:r>
    </w:p>
    <w:p w:rsidR="00BF74D9" w:rsidRPr="00AC7437" w:rsidRDefault="00BF74D9" w:rsidP="00C432CF">
      <w:pPr>
        <w:pStyle w:val="ListParagraph"/>
        <w:numPr>
          <w:ilvl w:val="0"/>
          <w:numId w:val="90"/>
        </w:numPr>
        <w:autoSpaceDE w:val="0"/>
        <w:autoSpaceDN w:val="0"/>
        <w:adjustRightInd w:val="0"/>
        <w:spacing w:after="120" w:line="240" w:lineRule="auto"/>
        <w:contextualSpacing w:val="0"/>
        <w:rPr>
          <w:rFonts w:asciiTheme="minorHAnsi" w:hAnsiTheme="minorHAnsi" w:cstheme="minorHAnsi"/>
          <w:sz w:val="22"/>
          <w:szCs w:val="22"/>
          <w:lang w:eastAsia="en-GB"/>
        </w:rPr>
      </w:pPr>
      <w:r w:rsidRPr="00AC7437">
        <w:rPr>
          <w:rFonts w:asciiTheme="minorHAnsi" w:hAnsiTheme="minorHAnsi" w:cstheme="minorHAnsi"/>
          <w:sz w:val="22"/>
          <w:szCs w:val="22"/>
          <w:lang w:eastAsia="en-GB"/>
        </w:rPr>
        <w:t>Masters degree in business administration, business studies, commerce, or related discipline</w:t>
      </w:r>
    </w:p>
    <w:p w:rsidR="00BF74D9" w:rsidRPr="00AC7437" w:rsidRDefault="00BF74D9" w:rsidP="00C432CF">
      <w:pPr>
        <w:pStyle w:val="ListParagraph"/>
        <w:numPr>
          <w:ilvl w:val="0"/>
          <w:numId w:val="90"/>
        </w:numPr>
        <w:autoSpaceDE w:val="0"/>
        <w:autoSpaceDN w:val="0"/>
        <w:adjustRightInd w:val="0"/>
        <w:spacing w:after="120" w:line="240" w:lineRule="auto"/>
        <w:contextualSpacing w:val="0"/>
        <w:rPr>
          <w:rFonts w:asciiTheme="minorHAnsi" w:hAnsiTheme="minorHAnsi" w:cstheme="minorHAnsi"/>
          <w:sz w:val="22"/>
          <w:szCs w:val="22"/>
          <w:lang w:eastAsia="en-GB"/>
        </w:rPr>
      </w:pPr>
      <w:r w:rsidRPr="00AC7437">
        <w:rPr>
          <w:rFonts w:asciiTheme="minorHAnsi" w:hAnsiTheme="minorHAnsi" w:cstheme="minorHAnsi"/>
          <w:sz w:val="22"/>
          <w:szCs w:val="22"/>
          <w:lang w:eastAsia="en-GB"/>
        </w:rPr>
        <w:t>At least 7 years of professional experience in financial management, including at least 3 years in procurement management, and at least 3 years of experience in donor funded projects and programmes</w:t>
      </w:r>
    </w:p>
    <w:p w:rsidR="00BF74D9" w:rsidRPr="00AC7437" w:rsidRDefault="00BF74D9" w:rsidP="00C432CF">
      <w:pPr>
        <w:pStyle w:val="ListParagraph"/>
        <w:numPr>
          <w:ilvl w:val="0"/>
          <w:numId w:val="90"/>
        </w:numPr>
        <w:autoSpaceDE w:val="0"/>
        <w:autoSpaceDN w:val="0"/>
        <w:adjustRightInd w:val="0"/>
        <w:spacing w:after="120" w:line="240" w:lineRule="auto"/>
        <w:contextualSpacing w:val="0"/>
        <w:rPr>
          <w:rFonts w:asciiTheme="minorHAnsi" w:hAnsiTheme="minorHAnsi" w:cstheme="minorHAnsi"/>
          <w:sz w:val="22"/>
          <w:szCs w:val="22"/>
          <w:lang w:eastAsia="en-GB"/>
        </w:rPr>
      </w:pPr>
      <w:r w:rsidRPr="00AC7437">
        <w:rPr>
          <w:rFonts w:asciiTheme="minorHAnsi" w:hAnsiTheme="minorHAnsi" w:cstheme="minorHAnsi"/>
          <w:sz w:val="22"/>
          <w:szCs w:val="22"/>
        </w:rPr>
        <w:t xml:space="preserve">Training on procurement and </w:t>
      </w:r>
      <w:proofErr w:type="gramStart"/>
      <w:r w:rsidRPr="00AC7437">
        <w:rPr>
          <w:rFonts w:asciiTheme="minorHAnsi" w:hAnsiTheme="minorHAnsi" w:cstheme="minorHAnsi"/>
          <w:sz w:val="22"/>
          <w:szCs w:val="22"/>
        </w:rPr>
        <w:t>Financial</w:t>
      </w:r>
      <w:proofErr w:type="gramEnd"/>
      <w:r w:rsidRPr="00AC7437">
        <w:rPr>
          <w:rFonts w:asciiTheme="minorHAnsi" w:hAnsiTheme="minorHAnsi" w:cstheme="minorHAnsi"/>
          <w:sz w:val="22"/>
          <w:szCs w:val="22"/>
        </w:rPr>
        <w:t xml:space="preserve"> management will be advantage.</w:t>
      </w:r>
    </w:p>
    <w:p w:rsidR="00BF74D9" w:rsidRPr="00AC7437" w:rsidRDefault="00BF74D9" w:rsidP="00C432CF">
      <w:pPr>
        <w:pStyle w:val="ListParagraph"/>
        <w:numPr>
          <w:ilvl w:val="0"/>
          <w:numId w:val="90"/>
        </w:numPr>
        <w:autoSpaceDE w:val="0"/>
        <w:autoSpaceDN w:val="0"/>
        <w:adjustRightInd w:val="0"/>
        <w:spacing w:after="120" w:line="240" w:lineRule="auto"/>
        <w:contextualSpacing w:val="0"/>
        <w:rPr>
          <w:rFonts w:asciiTheme="minorHAnsi" w:hAnsiTheme="minorHAnsi" w:cstheme="minorHAnsi"/>
          <w:sz w:val="22"/>
          <w:szCs w:val="22"/>
          <w:lang w:eastAsia="en-GB"/>
        </w:rPr>
      </w:pPr>
      <w:r w:rsidRPr="00AC7437">
        <w:rPr>
          <w:rFonts w:asciiTheme="minorHAnsi" w:hAnsiTheme="minorHAnsi" w:cstheme="minorHAnsi"/>
          <w:sz w:val="22"/>
          <w:szCs w:val="22"/>
        </w:rPr>
        <w:t>Proficiency in computer-based financial management systems and accounting software</w:t>
      </w:r>
    </w:p>
    <w:p w:rsidR="00BF74D9" w:rsidRPr="00AC7437" w:rsidRDefault="00BF74D9" w:rsidP="00C432CF">
      <w:pPr>
        <w:numPr>
          <w:ilvl w:val="0"/>
          <w:numId w:val="73"/>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 xml:space="preserve">Extensive experience in institutional strengthening and participatory processes </w:t>
      </w:r>
    </w:p>
    <w:p w:rsidR="00BF74D9" w:rsidRPr="00AC7437" w:rsidRDefault="00BF74D9" w:rsidP="00C432CF">
      <w:pPr>
        <w:numPr>
          <w:ilvl w:val="0"/>
          <w:numId w:val="73"/>
        </w:numPr>
        <w:spacing w:after="120" w:line="240" w:lineRule="auto"/>
        <w:ind w:left="360"/>
        <w:rPr>
          <w:rFonts w:asciiTheme="minorHAnsi" w:hAnsiTheme="minorHAnsi" w:cstheme="minorHAnsi"/>
          <w:sz w:val="22"/>
          <w:szCs w:val="22"/>
        </w:rPr>
      </w:pPr>
      <w:r w:rsidRPr="00AC7437">
        <w:rPr>
          <w:rFonts w:asciiTheme="minorHAnsi" w:eastAsia="MS Mincho" w:hAnsiTheme="minorHAnsi" w:cstheme="minorHAnsi"/>
          <w:kern w:val="2"/>
          <w:sz w:val="22"/>
          <w:szCs w:val="22"/>
        </w:rPr>
        <w:t xml:space="preserve">Proficiency in computer, information and communication technology </w:t>
      </w:r>
    </w:p>
    <w:p w:rsidR="00BF74D9" w:rsidRPr="00AC7437" w:rsidRDefault="00BF74D9" w:rsidP="00C432CF">
      <w:pPr>
        <w:numPr>
          <w:ilvl w:val="0"/>
          <w:numId w:val="73"/>
        </w:numPr>
        <w:spacing w:after="120" w:line="240" w:lineRule="auto"/>
        <w:ind w:left="360"/>
        <w:rPr>
          <w:rFonts w:asciiTheme="minorHAnsi" w:hAnsiTheme="minorHAnsi" w:cstheme="minorHAnsi"/>
          <w:sz w:val="22"/>
          <w:szCs w:val="22"/>
        </w:rPr>
      </w:pPr>
      <w:r w:rsidRPr="00AC7437">
        <w:rPr>
          <w:rFonts w:asciiTheme="minorHAnsi" w:eastAsia="MS Mincho" w:hAnsiTheme="minorHAnsi" w:cstheme="minorHAnsi"/>
          <w:kern w:val="2"/>
          <w:sz w:val="22"/>
          <w:szCs w:val="22"/>
        </w:rPr>
        <w:t>Fluency in written and spoken English and Nepali</w:t>
      </w:r>
    </w:p>
    <w:p w:rsidR="00BF74D9" w:rsidRPr="00AC7437" w:rsidRDefault="00BF74D9" w:rsidP="00BF74D9">
      <w:pPr>
        <w:contextualSpacing/>
        <w:rPr>
          <w:rFonts w:asciiTheme="minorHAnsi" w:hAnsiTheme="minorHAnsi" w:cstheme="minorHAnsi"/>
          <w:b/>
          <w:bCs/>
          <w:sz w:val="22"/>
          <w:szCs w:val="22"/>
        </w:rPr>
      </w:pPr>
    </w:p>
    <w:p w:rsidR="00BF74D9" w:rsidRPr="00AC7437" w:rsidRDefault="00BF74D9" w:rsidP="00BF74D9">
      <w:pPr>
        <w:tabs>
          <w:tab w:val="left" w:pos="1134"/>
        </w:tabs>
        <w:spacing w:after="120"/>
        <w:rPr>
          <w:rFonts w:asciiTheme="minorHAnsi" w:hAnsiTheme="minorHAnsi" w:cstheme="minorHAnsi"/>
          <w:b/>
          <w:sz w:val="22"/>
          <w:szCs w:val="22"/>
        </w:rPr>
      </w:pPr>
      <w:r w:rsidRPr="00AC7437">
        <w:rPr>
          <w:rFonts w:asciiTheme="minorHAnsi" w:eastAsia="MS Mincho" w:hAnsiTheme="minorHAnsi" w:cstheme="minorHAnsi"/>
          <w:b/>
          <w:kern w:val="2"/>
          <w:sz w:val="22"/>
          <w:szCs w:val="22"/>
        </w:rPr>
        <w:t>Desirable</w:t>
      </w:r>
    </w:p>
    <w:p w:rsidR="00BF74D9" w:rsidRPr="00AC7437" w:rsidRDefault="00BF74D9" w:rsidP="00C432CF">
      <w:pPr>
        <w:pStyle w:val="ListParagraph"/>
        <w:numPr>
          <w:ilvl w:val="0"/>
          <w:numId w:val="86"/>
        </w:numPr>
        <w:spacing w:line="240" w:lineRule="auto"/>
        <w:rPr>
          <w:rFonts w:asciiTheme="minorHAnsi" w:hAnsiTheme="minorHAnsi" w:cstheme="minorHAnsi"/>
          <w:bCs/>
          <w:sz w:val="22"/>
          <w:szCs w:val="22"/>
        </w:rPr>
      </w:pPr>
      <w:r w:rsidRPr="00AC7437">
        <w:rPr>
          <w:rFonts w:asciiTheme="minorHAnsi" w:hAnsiTheme="minorHAnsi" w:cstheme="minorHAnsi"/>
          <w:sz w:val="22"/>
          <w:szCs w:val="22"/>
        </w:rPr>
        <w:t>Understanding of the IFAD financial system and procedures</w:t>
      </w:r>
    </w:p>
    <w:p w:rsidR="00BF74D9" w:rsidRPr="00AC7437" w:rsidRDefault="00BF74D9" w:rsidP="00BF74D9">
      <w:pPr>
        <w:contextualSpacing/>
        <w:rPr>
          <w:rFonts w:asciiTheme="minorHAnsi" w:hAnsiTheme="minorHAnsi" w:cstheme="minorHAnsi"/>
          <w:b/>
          <w:bCs/>
          <w:sz w:val="22"/>
          <w:szCs w:val="22"/>
        </w:rPr>
      </w:pPr>
    </w:p>
    <w:p w:rsidR="00BF74D9" w:rsidRPr="00AC7437" w:rsidRDefault="00BF74D9" w:rsidP="00BF74D9">
      <w:pPr>
        <w:spacing w:after="120"/>
        <w:rPr>
          <w:rFonts w:asciiTheme="minorHAnsi" w:hAnsiTheme="minorHAnsi" w:cstheme="minorHAnsi"/>
          <w:b/>
          <w:bCs/>
          <w:sz w:val="22"/>
          <w:szCs w:val="22"/>
        </w:rPr>
      </w:pPr>
      <w:r w:rsidRPr="00AC7437">
        <w:rPr>
          <w:rFonts w:asciiTheme="minorHAnsi" w:hAnsiTheme="minorHAnsi" w:cstheme="minorHAnsi"/>
          <w:b/>
          <w:bCs/>
          <w:sz w:val="22"/>
          <w:szCs w:val="22"/>
        </w:rPr>
        <w:t>Benefits and Remuneration</w:t>
      </w:r>
    </w:p>
    <w:p w:rsidR="00BF74D9" w:rsidRPr="00AC7437" w:rsidRDefault="00BF74D9" w:rsidP="00BF74D9">
      <w:pPr>
        <w:keepNext/>
        <w:spacing w:after="120"/>
        <w:rPr>
          <w:rFonts w:asciiTheme="minorHAnsi" w:hAnsiTheme="minorHAnsi" w:cstheme="minorHAnsi"/>
          <w:bCs/>
          <w:sz w:val="22"/>
          <w:szCs w:val="22"/>
        </w:rPr>
      </w:pPr>
      <w:r w:rsidRPr="00AC7437">
        <w:rPr>
          <w:rFonts w:asciiTheme="minorHAnsi" w:hAnsiTheme="minorHAnsi" w:cstheme="minorHAnsi"/>
          <w:sz w:val="22"/>
          <w:szCs w:val="22"/>
        </w:rPr>
        <w:t xml:space="preserve">Salary, allowance and leave: </w:t>
      </w:r>
      <w:r w:rsidRPr="00AC7437">
        <w:rPr>
          <w:rFonts w:asciiTheme="minorHAnsi" w:hAnsiTheme="minorHAnsi" w:cstheme="minorHAnsi"/>
          <w:bCs/>
          <w:sz w:val="22"/>
          <w:szCs w:val="22"/>
        </w:rPr>
        <w:t xml:space="preserve"> As stated in the Working Procedure for Recruitment </w:t>
      </w:r>
    </w:p>
    <w:p w:rsidR="00BF74D9" w:rsidRPr="00AC7437" w:rsidRDefault="00BF74D9" w:rsidP="00BF74D9">
      <w:pPr>
        <w:rPr>
          <w:rFonts w:asciiTheme="minorHAnsi" w:hAnsiTheme="minorHAnsi" w:cstheme="minorHAnsi"/>
          <w:b/>
          <w:bCs/>
          <w:sz w:val="22"/>
          <w:szCs w:val="22"/>
        </w:rPr>
      </w:pPr>
    </w:p>
    <w:p w:rsidR="00BF74D9" w:rsidRPr="00AC7437" w:rsidRDefault="00BF74D9" w:rsidP="00BF74D9">
      <w:pPr>
        <w:contextualSpacing/>
        <w:rPr>
          <w:rFonts w:asciiTheme="minorHAnsi" w:hAnsiTheme="minorHAnsi" w:cstheme="minorHAnsi"/>
          <w:b/>
          <w:bCs/>
          <w:sz w:val="22"/>
          <w:szCs w:val="22"/>
        </w:rPr>
      </w:pPr>
    </w:p>
    <w:p w:rsidR="00BF74D9" w:rsidRPr="00AC7437" w:rsidRDefault="00BF74D9" w:rsidP="00BF74D9">
      <w:pPr>
        <w:spacing w:after="120"/>
        <w:rPr>
          <w:rFonts w:asciiTheme="minorHAnsi" w:hAnsiTheme="minorHAnsi" w:cstheme="minorHAnsi"/>
          <w:b/>
          <w:sz w:val="22"/>
          <w:szCs w:val="22"/>
        </w:rPr>
      </w:pPr>
      <w:r w:rsidRPr="00AC7437">
        <w:rPr>
          <w:rFonts w:asciiTheme="minorHAnsi" w:hAnsiTheme="minorHAnsi" w:cstheme="minorHAnsi"/>
          <w:b/>
          <w:sz w:val="22"/>
          <w:szCs w:val="22"/>
        </w:rPr>
        <w:t>Performance Assessment</w:t>
      </w: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performance assessment of the consultant will be based on the quality and timely completion of or contributions to Project outputs and activities, including, but not limited to, the following:</w:t>
      </w:r>
    </w:p>
    <w:p w:rsidR="00BF74D9" w:rsidRPr="00AC7437" w:rsidRDefault="00BF74D9" w:rsidP="00BF74D9">
      <w:pPr>
        <w:rPr>
          <w:rFonts w:asciiTheme="minorHAnsi" w:hAnsiTheme="minorHAnsi" w:cstheme="minorHAnsi"/>
          <w:sz w:val="22"/>
          <w:szCs w:val="22"/>
        </w:rPr>
      </w:pPr>
    </w:p>
    <w:p w:rsidR="00BF74D9" w:rsidRPr="00AC7437" w:rsidRDefault="00BF74D9" w:rsidP="00C432CF">
      <w:pPr>
        <w:pStyle w:val="ListParagraph"/>
        <w:numPr>
          <w:ilvl w:val="0"/>
          <w:numId w:val="101"/>
        </w:numPr>
        <w:spacing w:before="60" w:line="240" w:lineRule="auto"/>
        <w:rPr>
          <w:rFonts w:asciiTheme="minorHAnsi" w:hAnsiTheme="minorHAnsi" w:cstheme="minorHAnsi"/>
          <w:sz w:val="22"/>
          <w:szCs w:val="22"/>
        </w:rPr>
      </w:pPr>
      <w:r w:rsidRPr="00AC7437">
        <w:rPr>
          <w:rFonts w:asciiTheme="minorHAnsi" w:hAnsiTheme="minorHAnsi" w:cstheme="minorHAnsi"/>
          <w:sz w:val="22"/>
          <w:szCs w:val="22"/>
          <w:lang w:eastAsia="en-GB"/>
        </w:rPr>
        <w:t>Establish and maintain financial recording and reporting system capturing project expenditure by category, by component, by source of fund and by activity</w:t>
      </w:r>
    </w:p>
    <w:p w:rsidR="00BF74D9" w:rsidRPr="00AC7437" w:rsidRDefault="00BF74D9" w:rsidP="00C432CF">
      <w:pPr>
        <w:pStyle w:val="ListParagraph"/>
        <w:numPr>
          <w:ilvl w:val="0"/>
          <w:numId w:val="101"/>
        </w:numPr>
        <w:spacing w:before="60" w:line="240" w:lineRule="auto"/>
        <w:rPr>
          <w:rFonts w:asciiTheme="minorHAnsi" w:hAnsiTheme="minorHAnsi" w:cstheme="minorHAnsi"/>
          <w:sz w:val="22"/>
          <w:szCs w:val="22"/>
        </w:rPr>
      </w:pPr>
      <w:r w:rsidRPr="00AC7437">
        <w:rPr>
          <w:rFonts w:asciiTheme="minorHAnsi" w:hAnsiTheme="minorHAnsi" w:cstheme="minorHAnsi"/>
          <w:sz w:val="22"/>
          <w:szCs w:val="22"/>
          <w:lang w:eastAsia="en-GB"/>
        </w:rPr>
        <w:t>Prepare withdrawal applications at least once in each trimester for replenishment in Designated Accounts or reimbursement in GoN treasury</w:t>
      </w:r>
    </w:p>
    <w:p w:rsidR="00BF74D9" w:rsidRPr="00AC7437" w:rsidRDefault="00BF74D9" w:rsidP="00C432CF">
      <w:pPr>
        <w:pStyle w:val="ListParagraph"/>
        <w:numPr>
          <w:ilvl w:val="0"/>
          <w:numId w:val="101"/>
        </w:numPr>
        <w:spacing w:before="60" w:line="240" w:lineRule="auto"/>
        <w:rPr>
          <w:rFonts w:asciiTheme="minorHAnsi" w:hAnsiTheme="minorHAnsi" w:cstheme="minorHAnsi"/>
          <w:sz w:val="22"/>
          <w:szCs w:val="22"/>
        </w:rPr>
      </w:pPr>
      <w:r w:rsidRPr="00AC7437">
        <w:rPr>
          <w:rFonts w:asciiTheme="minorHAnsi" w:hAnsiTheme="minorHAnsi" w:cstheme="minorHAnsi"/>
          <w:sz w:val="22"/>
          <w:szCs w:val="22"/>
          <w:lang w:eastAsia="en-GB"/>
        </w:rPr>
        <w:t>Prepare unaudited and audited financial statement and ensure that the statements are sent to IFAD before the deadline.</w:t>
      </w:r>
    </w:p>
    <w:p w:rsidR="00BF74D9" w:rsidRPr="00AC7437" w:rsidRDefault="00BF74D9" w:rsidP="00C432CF">
      <w:pPr>
        <w:pStyle w:val="ListParagraph"/>
        <w:numPr>
          <w:ilvl w:val="0"/>
          <w:numId w:val="101"/>
        </w:numPr>
        <w:spacing w:before="60" w:line="240" w:lineRule="auto"/>
        <w:rPr>
          <w:rFonts w:asciiTheme="minorHAnsi" w:hAnsiTheme="minorHAnsi" w:cstheme="minorHAnsi"/>
          <w:sz w:val="22"/>
          <w:szCs w:val="22"/>
        </w:rPr>
      </w:pPr>
      <w:r w:rsidRPr="00AC7437">
        <w:rPr>
          <w:rFonts w:asciiTheme="minorHAnsi" w:hAnsiTheme="minorHAnsi" w:cstheme="minorHAnsi"/>
          <w:sz w:val="22"/>
          <w:szCs w:val="22"/>
          <w:lang w:eastAsia="en-GB"/>
        </w:rPr>
        <w:t>Prepare the project procurement plan and procurement documents required for the procurement of goods, works and consulting services including drafting contract documents</w:t>
      </w:r>
    </w:p>
    <w:p w:rsidR="00BF74D9" w:rsidRPr="00AC7437" w:rsidRDefault="00BF74D9" w:rsidP="00C432CF">
      <w:pPr>
        <w:pStyle w:val="ListParagraph"/>
        <w:numPr>
          <w:ilvl w:val="0"/>
          <w:numId w:val="101"/>
        </w:numPr>
        <w:spacing w:before="60" w:line="240" w:lineRule="auto"/>
        <w:rPr>
          <w:rFonts w:asciiTheme="minorHAnsi" w:hAnsiTheme="minorHAnsi" w:cstheme="minorHAnsi"/>
          <w:sz w:val="22"/>
          <w:szCs w:val="22"/>
        </w:rPr>
      </w:pPr>
      <w:r w:rsidRPr="00AC7437">
        <w:rPr>
          <w:rFonts w:asciiTheme="minorHAnsi" w:hAnsiTheme="minorHAnsi" w:cstheme="minorHAnsi"/>
          <w:sz w:val="22"/>
          <w:szCs w:val="22"/>
          <w:lang w:eastAsia="en-GB"/>
        </w:rPr>
        <w:t>Examine bids/proposals, organize technical evaluation and prepare evaluation reports</w:t>
      </w:r>
    </w:p>
    <w:p w:rsidR="00BF74D9" w:rsidRPr="00AC7437" w:rsidRDefault="00BF74D9" w:rsidP="00C432CF">
      <w:pPr>
        <w:pStyle w:val="ListParagraph"/>
        <w:numPr>
          <w:ilvl w:val="0"/>
          <w:numId w:val="101"/>
        </w:numPr>
        <w:spacing w:before="60" w:line="240" w:lineRule="auto"/>
        <w:rPr>
          <w:rFonts w:asciiTheme="minorHAnsi" w:hAnsiTheme="minorHAnsi" w:cstheme="minorHAnsi"/>
          <w:sz w:val="22"/>
          <w:szCs w:val="22"/>
        </w:rPr>
      </w:pPr>
      <w:r w:rsidRPr="00AC7437">
        <w:rPr>
          <w:rFonts w:asciiTheme="minorHAnsi" w:hAnsiTheme="minorHAnsi" w:cstheme="minorHAnsi"/>
          <w:sz w:val="22"/>
          <w:szCs w:val="22"/>
          <w:lang w:eastAsia="en-GB"/>
        </w:rPr>
        <w:lastRenderedPageBreak/>
        <w:t>Document all decisions on procurement of goods, works and services or the awarding of competitive or partial grants</w:t>
      </w:r>
    </w:p>
    <w:p w:rsidR="00BF74D9" w:rsidRPr="00AC7437" w:rsidRDefault="00BF74D9" w:rsidP="00C432CF">
      <w:pPr>
        <w:pStyle w:val="ListParagraph"/>
        <w:numPr>
          <w:ilvl w:val="0"/>
          <w:numId w:val="101"/>
        </w:numPr>
        <w:spacing w:before="60" w:after="80" w:line="240" w:lineRule="auto"/>
        <w:rPr>
          <w:rFonts w:asciiTheme="minorHAnsi" w:hAnsiTheme="minorHAnsi" w:cstheme="minorHAnsi"/>
          <w:sz w:val="22"/>
          <w:szCs w:val="22"/>
        </w:rPr>
      </w:pPr>
      <w:r w:rsidRPr="00AC7437">
        <w:rPr>
          <w:rFonts w:asciiTheme="minorHAnsi" w:hAnsiTheme="minorHAnsi" w:cstheme="minorHAnsi"/>
          <w:sz w:val="22"/>
          <w:szCs w:val="22"/>
        </w:rPr>
        <w:t xml:space="preserve">Support preparing Annual Work Plan and Budget, Trimester and Annual Progress Reports, IFAD RIMS M&amp;E </w:t>
      </w:r>
    </w:p>
    <w:p w:rsidR="00BF74D9" w:rsidRPr="00AC7437" w:rsidRDefault="00BF74D9" w:rsidP="00BF74D9">
      <w:pPr>
        <w:rPr>
          <w:rFonts w:asciiTheme="minorHAnsi" w:hAnsiTheme="minorHAnsi" w:cstheme="minorHAnsi"/>
          <w:sz w:val="22"/>
          <w:szCs w:val="22"/>
        </w:rPr>
      </w:pP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Project reserves the right to terminate the contract if the performance of the consultant is assessed as being unsatisfactory</w:t>
      </w:r>
    </w:p>
    <w:p w:rsidR="00BF74D9" w:rsidRPr="00AC7437" w:rsidRDefault="00BF74D9" w:rsidP="00BF74D9">
      <w:pPr>
        <w:rPr>
          <w:rFonts w:asciiTheme="minorHAnsi" w:hAnsiTheme="minorHAnsi" w:cstheme="minorHAnsi"/>
          <w:sz w:val="22"/>
          <w:szCs w:val="22"/>
        </w:rPr>
      </w:pP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Terms of Reference are subject to revision/update as per requirement of the Project based on planning trajectory, design changes, and lessons learned, to achieve effective results</w:t>
      </w:r>
    </w:p>
    <w:p w:rsidR="00BF74D9" w:rsidRPr="00AC7437" w:rsidRDefault="00BF74D9" w:rsidP="00BF74D9">
      <w:pPr>
        <w:contextualSpacing/>
        <w:rPr>
          <w:rFonts w:asciiTheme="minorHAnsi" w:hAnsiTheme="minorHAnsi" w:cstheme="minorHAnsi"/>
          <w:b/>
          <w:bCs/>
          <w:sz w:val="22"/>
          <w:szCs w:val="22"/>
        </w:rPr>
      </w:pPr>
    </w:p>
    <w:p w:rsidR="00BF74D9" w:rsidRPr="00AC7437" w:rsidRDefault="00BF74D9" w:rsidP="00BF74D9">
      <w:pPr>
        <w:contextualSpacing/>
        <w:rPr>
          <w:rFonts w:asciiTheme="minorHAnsi" w:hAnsiTheme="minorHAnsi" w:cstheme="minorHAnsi"/>
          <w:b/>
          <w:bCs/>
          <w:sz w:val="22"/>
          <w:szCs w:val="22"/>
        </w:rPr>
      </w:pPr>
    </w:p>
    <w:p w:rsidR="00BF74D9" w:rsidRPr="00AC7437" w:rsidRDefault="00BF74D9" w:rsidP="00BF74D9">
      <w:pPr>
        <w:contextualSpacing/>
        <w:rPr>
          <w:rFonts w:asciiTheme="minorHAnsi" w:hAnsiTheme="minorHAnsi" w:cstheme="minorHAnsi"/>
          <w:b/>
          <w:bCs/>
          <w:sz w:val="22"/>
          <w:szCs w:val="22"/>
        </w:rPr>
      </w:pPr>
    </w:p>
    <w:p w:rsidR="00BF74D9" w:rsidRPr="00AC7437" w:rsidRDefault="00BF74D9" w:rsidP="00BF74D9">
      <w:pPr>
        <w:contextualSpacing/>
        <w:rPr>
          <w:rFonts w:asciiTheme="minorHAnsi" w:hAnsiTheme="minorHAnsi" w:cstheme="minorHAnsi"/>
          <w:b/>
          <w:bCs/>
          <w:sz w:val="22"/>
          <w:szCs w:val="22"/>
        </w:rPr>
      </w:pPr>
      <w:r w:rsidRPr="00AC7437">
        <w:rPr>
          <w:rFonts w:asciiTheme="minorHAnsi" w:hAnsiTheme="minorHAnsi" w:cstheme="minorHAnsi"/>
          <w:b/>
          <w:bCs/>
          <w:sz w:val="22"/>
          <w:szCs w:val="22"/>
        </w:rPr>
        <w:t>10. Terms of Reference | District Climate Change Specialist</w:t>
      </w:r>
    </w:p>
    <w:p w:rsidR="00BF74D9" w:rsidRPr="00AC7437" w:rsidRDefault="00BF74D9" w:rsidP="00BF74D9">
      <w:pPr>
        <w:contextualSpacing/>
        <w:rPr>
          <w:rFonts w:asciiTheme="minorHAnsi" w:hAnsiTheme="minorHAnsi" w:cstheme="minorHAnsi"/>
          <w:b/>
          <w:bCs/>
          <w:sz w:val="22"/>
          <w:szCs w:val="22"/>
        </w:rPr>
      </w:pPr>
    </w:p>
    <w:tbl>
      <w:tblPr>
        <w:tblW w:w="0" w:type="auto"/>
        <w:shd w:val="clear" w:color="auto" w:fill="FFFFFF"/>
        <w:tblLook w:val="04A0"/>
      </w:tblPr>
      <w:tblGrid>
        <w:gridCol w:w="1808"/>
        <w:gridCol w:w="7221"/>
      </w:tblGrid>
      <w:tr w:rsidR="00BF74D9" w:rsidRPr="00AC7437" w:rsidTr="007022F8">
        <w:tc>
          <w:tcPr>
            <w:tcW w:w="1808" w:type="dxa"/>
            <w:shd w:val="clear" w:color="auto" w:fill="FFFFFF"/>
            <w:hideMark/>
          </w:tcPr>
          <w:p w:rsidR="00BF74D9" w:rsidRPr="00AC7437" w:rsidRDefault="00BF74D9" w:rsidP="007022F8">
            <w:pPr>
              <w:spacing w:after="120"/>
              <w:rPr>
                <w:rFonts w:asciiTheme="minorHAnsi" w:hAnsiTheme="minorHAnsi" w:cstheme="minorHAnsi"/>
                <w:sz w:val="22"/>
                <w:szCs w:val="22"/>
              </w:rPr>
            </w:pPr>
            <w:r w:rsidRPr="00AC7437">
              <w:rPr>
                <w:rFonts w:asciiTheme="minorHAnsi" w:hAnsiTheme="minorHAnsi" w:cstheme="minorHAnsi"/>
                <w:sz w:val="22"/>
                <w:szCs w:val="22"/>
              </w:rPr>
              <w:br w:type="page"/>
              <w:t>Job Title:</w:t>
            </w:r>
          </w:p>
        </w:tc>
        <w:tc>
          <w:tcPr>
            <w:tcW w:w="7221" w:type="dxa"/>
            <w:shd w:val="clear" w:color="auto" w:fill="FFFFFF"/>
            <w:hideMark/>
          </w:tcPr>
          <w:p w:rsidR="00BF74D9" w:rsidRPr="00AC7437" w:rsidRDefault="00BF74D9" w:rsidP="007022F8">
            <w:pPr>
              <w:spacing w:after="120"/>
              <w:rPr>
                <w:rFonts w:asciiTheme="minorHAnsi" w:hAnsiTheme="minorHAnsi" w:cstheme="minorHAnsi"/>
                <w:sz w:val="22"/>
                <w:szCs w:val="22"/>
              </w:rPr>
            </w:pPr>
            <w:r w:rsidRPr="00AC7437">
              <w:rPr>
                <w:rFonts w:asciiTheme="minorHAnsi" w:hAnsiTheme="minorHAnsi" w:cstheme="minorHAnsi"/>
                <w:sz w:val="22"/>
                <w:szCs w:val="22"/>
              </w:rPr>
              <w:t>District Climate Change Specialist</w:t>
            </w:r>
          </w:p>
        </w:tc>
      </w:tr>
      <w:tr w:rsidR="00BF74D9" w:rsidRPr="00AC7437" w:rsidTr="007022F8">
        <w:tc>
          <w:tcPr>
            <w:tcW w:w="1808" w:type="dxa"/>
            <w:shd w:val="clear" w:color="auto" w:fill="FFFFFF"/>
            <w:hideMark/>
          </w:tcPr>
          <w:p w:rsidR="00BF74D9" w:rsidRPr="00AC7437" w:rsidRDefault="00BF74D9" w:rsidP="007022F8">
            <w:pPr>
              <w:spacing w:after="120"/>
              <w:rPr>
                <w:rFonts w:asciiTheme="minorHAnsi" w:hAnsiTheme="minorHAnsi" w:cstheme="minorHAnsi"/>
                <w:sz w:val="22"/>
                <w:szCs w:val="22"/>
              </w:rPr>
            </w:pPr>
            <w:r w:rsidRPr="00AC7437">
              <w:rPr>
                <w:rFonts w:asciiTheme="minorHAnsi" w:hAnsiTheme="minorHAnsi" w:cstheme="minorHAnsi"/>
                <w:sz w:val="22"/>
                <w:szCs w:val="22"/>
              </w:rPr>
              <w:t>No. of positions:</w:t>
            </w:r>
          </w:p>
        </w:tc>
        <w:tc>
          <w:tcPr>
            <w:tcW w:w="7221" w:type="dxa"/>
            <w:shd w:val="clear" w:color="auto" w:fill="FFFFFF"/>
            <w:hideMark/>
          </w:tcPr>
          <w:p w:rsidR="00BF74D9" w:rsidRPr="00AC7437" w:rsidRDefault="00BF74D9" w:rsidP="007022F8">
            <w:pPr>
              <w:spacing w:after="120"/>
              <w:rPr>
                <w:rFonts w:asciiTheme="minorHAnsi" w:hAnsiTheme="minorHAnsi" w:cstheme="minorHAnsi"/>
                <w:sz w:val="22"/>
                <w:szCs w:val="22"/>
              </w:rPr>
            </w:pPr>
            <w:r w:rsidRPr="00AC7437">
              <w:rPr>
                <w:rFonts w:asciiTheme="minorHAnsi" w:hAnsiTheme="minorHAnsi" w:cstheme="minorHAnsi"/>
                <w:sz w:val="22"/>
                <w:szCs w:val="22"/>
              </w:rPr>
              <w:t>4</w:t>
            </w:r>
          </w:p>
        </w:tc>
      </w:tr>
      <w:tr w:rsidR="00BF74D9" w:rsidRPr="00AC7437" w:rsidTr="007022F8">
        <w:tc>
          <w:tcPr>
            <w:tcW w:w="1808" w:type="dxa"/>
            <w:shd w:val="clear" w:color="auto" w:fill="FFFFFF"/>
          </w:tcPr>
          <w:p w:rsidR="00BF74D9" w:rsidRPr="00AC7437" w:rsidRDefault="00BF74D9" w:rsidP="007022F8">
            <w:pPr>
              <w:spacing w:after="120"/>
              <w:rPr>
                <w:rFonts w:asciiTheme="minorHAnsi" w:hAnsiTheme="minorHAnsi" w:cstheme="minorHAnsi"/>
                <w:sz w:val="22"/>
                <w:szCs w:val="22"/>
              </w:rPr>
            </w:pPr>
            <w:r w:rsidRPr="00AC7437">
              <w:rPr>
                <w:rFonts w:asciiTheme="minorHAnsi" w:hAnsiTheme="minorHAnsi" w:cstheme="minorHAnsi"/>
                <w:sz w:val="22"/>
                <w:szCs w:val="22"/>
              </w:rPr>
              <w:t>Duty Station</w:t>
            </w:r>
          </w:p>
        </w:tc>
        <w:tc>
          <w:tcPr>
            <w:tcW w:w="7221" w:type="dxa"/>
            <w:shd w:val="clear" w:color="auto" w:fill="FFFFFF"/>
          </w:tcPr>
          <w:p w:rsidR="00BF74D9" w:rsidRPr="00AC7437" w:rsidRDefault="00BF74D9" w:rsidP="007022F8">
            <w:pPr>
              <w:spacing w:after="120"/>
              <w:rPr>
                <w:rFonts w:asciiTheme="minorHAnsi" w:hAnsiTheme="minorHAnsi" w:cstheme="minorHAnsi"/>
                <w:sz w:val="22"/>
                <w:szCs w:val="22"/>
              </w:rPr>
            </w:pPr>
            <w:r w:rsidRPr="00AC7437">
              <w:rPr>
                <w:rFonts w:asciiTheme="minorHAnsi" w:hAnsiTheme="minorHAnsi" w:cstheme="minorHAnsi"/>
                <w:sz w:val="22"/>
                <w:szCs w:val="22"/>
              </w:rPr>
              <w:t>Project Districts</w:t>
            </w:r>
          </w:p>
        </w:tc>
      </w:tr>
      <w:tr w:rsidR="00BF74D9" w:rsidRPr="00AC7437" w:rsidTr="007022F8">
        <w:tc>
          <w:tcPr>
            <w:tcW w:w="1808" w:type="dxa"/>
            <w:shd w:val="clear" w:color="auto" w:fill="FFFFFF"/>
          </w:tcPr>
          <w:p w:rsidR="00BF74D9" w:rsidRPr="00AC7437" w:rsidRDefault="00BF74D9" w:rsidP="007022F8">
            <w:pPr>
              <w:spacing w:after="120"/>
              <w:rPr>
                <w:rFonts w:asciiTheme="minorHAnsi" w:hAnsiTheme="minorHAnsi" w:cstheme="minorHAnsi"/>
                <w:sz w:val="22"/>
                <w:szCs w:val="22"/>
              </w:rPr>
            </w:pPr>
            <w:r w:rsidRPr="00AC7437">
              <w:rPr>
                <w:rFonts w:asciiTheme="minorHAnsi" w:hAnsiTheme="minorHAnsi" w:cstheme="minorHAnsi"/>
                <w:sz w:val="22"/>
                <w:szCs w:val="22"/>
              </w:rPr>
              <w:t>Mode of Contract</w:t>
            </w:r>
          </w:p>
        </w:tc>
        <w:tc>
          <w:tcPr>
            <w:tcW w:w="7221" w:type="dxa"/>
            <w:shd w:val="clear" w:color="auto" w:fill="FFFFFF"/>
          </w:tcPr>
          <w:p w:rsidR="00BF74D9" w:rsidRPr="00AC7437" w:rsidRDefault="00BF74D9" w:rsidP="007022F8">
            <w:pPr>
              <w:spacing w:after="120"/>
              <w:rPr>
                <w:rFonts w:asciiTheme="minorHAnsi" w:hAnsiTheme="minorHAnsi" w:cstheme="minorHAnsi"/>
                <w:sz w:val="22"/>
                <w:szCs w:val="22"/>
              </w:rPr>
            </w:pPr>
            <w:r w:rsidRPr="00AC7437">
              <w:rPr>
                <w:rFonts w:asciiTheme="minorHAnsi" w:hAnsiTheme="minorHAnsi" w:cstheme="minorHAnsi"/>
                <w:sz w:val="22"/>
                <w:szCs w:val="22"/>
              </w:rPr>
              <w:t>Annual, with 3-month probation period, and extendable annually upto the project period based on satisfactory performance</w:t>
            </w:r>
          </w:p>
        </w:tc>
      </w:tr>
      <w:tr w:rsidR="00BF74D9" w:rsidRPr="00AC7437" w:rsidTr="007022F8">
        <w:tc>
          <w:tcPr>
            <w:tcW w:w="1808" w:type="dxa"/>
            <w:shd w:val="clear" w:color="auto" w:fill="FFFFFF"/>
            <w:hideMark/>
          </w:tcPr>
          <w:p w:rsidR="00BF74D9" w:rsidRPr="00AC7437" w:rsidRDefault="00BF74D9" w:rsidP="007022F8">
            <w:pPr>
              <w:spacing w:after="120"/>
              <w:rPr>
                <w:rFonts w:asciiTheme="minorHAnsi" w:hAnsiTheme="minorHAnsi" w:cstheme="minorHAnsi"/>
                <w:sz w:val="22"/>
                <w:szCs w:val="22"/>
              </w:rPr>
            </w:pPr>
            <w:r w:rsidRPr="00AC7437">
              <w:rPr>
                <w:rFonts w:asciiTheme="minorHAnsi" w:hAnsiTheme="minorHAnsi" w:cstheme="minorHAnsi"/>
                <w:sz w:val="22"/>
                <w:szCs w:val="22"/>
              </w:rPr>
              <w:t>Reports to:</w:t>
            </w:r>
          </w:p>
        </w:tc>
        <w:tc>
          <w:tcPr>
            <w:tcW w:w="7221" w:type="dxa"/>
            <w:shd w:val="clear" w:color="auto" w:fill="FFFFFF"/>
            <w:hideMark/>
          </w:tcPr>
          <w:p w:rsidR="00BF74D9" w:rsidRPr="00AC7437" w:rsidRDefault="00BF74D9" w:rsidP="007022F8">
            <w:pPr>
              <w:spacing w:after="120"/>
              <w:rPr>
                <w:rFonts w:asciiTheme="minorHAnsi" w:hAnsiTheme="minorHAnsi" w:cstheme="minorHAnsi"/>
                <w:sz w:val="22"/>
                <w:szCs w:val="22"/>
              </w:rPr>
            </w:pPr>
            <w:r w:rsidRPr="00AC7437">
              <w:rPr>
                <w:rFonts w:asciiTheme="minorHAnsi" w:hAnsiTheme="minorHAnsi" w:cstheme="minorHAnsi"/>
                <w:sz w:val="22"/>
                <w:szCs w:val="22"/>
              </w:rPr>
              <w:t>District Project Coordinator (DPC), and copy to Project Coordinator</w:t>
            </w:r>
          </w:p>
        </w:tc>
      </w:tr>
    </w:tbl>
    <w:p w:rsidR="00BF74D9" w:rsidRPr="00AC7437" w:rsidRDefault="00BF74D9" w:rsidP="00BF74D9">
      <w:pPr>
        <w:spacing w:after="120"/>
        <w:rPr>
          <w:rFonts w:asciiTheme="minorHAnsi" w:hAnsiTheme="minorHAnsi" w:cstheme="minorHAnsi"/>
          <w:b/>
          <w:sz w:val="22"/>
          <w:szCs w:val="22"/>
        </w:rPr>
      </w:pPr>
      <w:r w:rsidRPr="00AC7437">
        <w:rPr>
          <w:rFonts w:asciiTheme="minorHAnsi" w:hAnsiTheme="minorHAnsi" w:cstheme="minorHAnsi"/>
          <w:b/>
          <w:sz w:val="22"/>
          <w:szCs w:val="22"/>
        </w:rPr>
        <w:t>Purpose</w:t>
      </w: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To strengthen the capacities of the ASHA District Project Coordination Unit (PCU) and participating government and community institutions to facilitate effective project implementation, and to implement and oversee a climate change adaptation programme at smallholder level in ASHA, and across the IFAD portfolio, in close coordination with national level Climate Change Specialist. The position will be based in the selected Project district, with at least 70% field travel.</w:t>
      </w:r>
    </w:p>
    <w:p w:rsidR="00BF74D9" w:rsidRPr="00AC7437" w:rsidRDefault="00BF74D9" w:rsidP="00BF74D9">
      <w:pPr>
        <w:keepNext/>
        <w:rPr>
          <w:rFonts w:asciiTheme="minorHAnsi" w:hAnsiTheme="minorHAnsi" w:cstheme="minorHAnsi"/>
          <w:b/>
          <w:sz w:val="22"/>
          <w:szCs w:val="22"/>
        </w:rPr>
      </w:pPr>
    </w:p>
    <w:p w:rsidR="00BF74D9" w:rsidRPr="00AC7437" w:rsidRDefault="00BF74D9" w:rsidP="00BF74D9">
      <w:pPr>
        <w:keepNext/>
        <w:spacing w:after="120"/>
        <w:rPr>
          <w:rFonts w:asciiTheme="minorHAnsi" w:hAnsiTheme="minorHAnsi" w:cstheme="minorHAnsi"/>
          <w:b/>
          <w:sz w:val="22"/>
          <w:szCs w:val="22"/>
        </w:rPr>
      </w:pPr>
      <w:r w:rsidRPr="00AC7437">
        <w:rPr>
          <w:rFonts w:asciiTheme="minorHAnsi" w:hAnsiTheme="minorHAnsi" w:cstheme="minorHAnsi"/>
          <w:b/>
          <w:sz w:val="22"/>
          <w:szCs w:val="22"/>
        </w:rPr>
        <w:t>Key Responsibilities and Duties of the District Climate Change Specialist</w:t>
      </w: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Maintaining a good understanding of the advances in the field of climate change adaptation and sustainable rural development, with particular attention to the relevant technological, operational, institutional and other innovations and best practices at the local, regional and national level, the responsibilities include (but are not limited to) the following:</w:t>
      </w:r>
    </w:p>
    <w:p w:rsidR="00BF74D9" w:rsidRPr="00AC7437" w:rsidRDefault="00BF74D9" w:rsidP="00BF74D9">
      <w:pPr>
        <w:rPr>
          <w:rFonts w:asciiTheme="minorHAnsi" w:hAnsiTheme="minorHAnsi" w:cstheme="minorHAnsi"/>
          <w:sz w:val="22"/>
          <w:szCs w:val="22"/>
        </w:rPr>
      </w:pPr>
    </w:p>
    <w:p w:rsidR="00BF74D9" w:rsidRPr="00AC7437" w:rsidRDefault="00BF74D9" w:rsidP="00C432CF">
      <w:pPr>
        <w:pStyle w:val="ListParagraph"/>
        <w:numPr>
          <w:ilvl w:val="1"/>
          <w:numId w:val="104"/>
        </w:numPr>
        <w:spacing w:after="8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Provide technical advice for ensuring effective implementation of strategies for climate change adaptation, and alignment with activities and policies on climate change in general;</w:t>
      </w:r>
    </w:p>
    <w:p w:rsidR="00BF74D9" w:rsidRPr="00AC7437" w:rsidRDefault="00BF74D9" w:rsidP="00C432CF">
      <w:pPr>
        <w:numPr>
          <w:ilvl w:val="1"/>
          <w:numId w:val="104"/>
        </w:numPr>
        <w:spacing w:after="80" w:line="240" w:lineRule="auto"/>
        <w:ind w:left="360"/>
        <w:rPr>
          <w:rFonts w:asciiTheme="minorHAnsi" w:hAnsiTheme="minorHAnsi" w:cstheme="minorHAnsi"/>
          <w:sz w:val="22"/>
          <w:szCs w:val="22"/>
        </w:rPr>
      </w:pPr>
      <w:r w:rsidRPr="00AC7437">
        <w:rPr>
          <w:rFonts w:asciiTheme="minorHAnsi" w:hAnsiTheme="minorHAnsi" w:cstheme="minorHAnsi"/>
          <w:sz w:val="22"/>
          <w:szCs w:val="22"/>
        </w:rPr>
        <w:t>Build coordination and collaborative ownership of stakeholders on climate change initiatives and activities, process, outputs, and outcomes at all levels, particularly in assigned Project districts;</w:t>
      </w:r>
    </w:p>
    <w:p w:rsidR="00BF74D9" w:rsidRPr="00AC7437" w:rsidRDefault="00BF74D9" w:rsidP="00C432CF">
      <w:pPr>
        <w:numPr>
          <w:ilvl w:val="1"/>
          <w:numId w:val="104"/>
        </w:numPr>
        <w:spacing w:after="80" w:line="240" w:lineRule="auto"/>
        <w:ind w:left="360"/>
        <w:rPr>
          <w:rFonts w:asciiTheme="minorHAnsi" w:hAnsiTheme="minorHAnsi" w:cstheme="minorHAnsi"/>
          <w:sz w:val="22"/>
          <w:szCs w:val="22"/>
        </w:rPr>
      </w:pPr>
      <w:r w:rsidRPr="00AC7437">
        <w:rPr>
          <w:rFonts w:asciiTheme="minorHAnsi" w:hAnsiTheme="minorHAnsi" w:cstheme="minorHAnsi"/>
          <w:sz w:val="22"/>
          <w:szCs w:val="22"/>
        </w:rPr>
        <w:t xml:space="preserve">Prepare the participatory data in the assigned project districts to contribute to the preparation of the annual work plan and budget </w:t>
      </w:r>
    </w:p>
    <w:p w:rsidR="00BF74D9" w:rsidRPr="00AC7437" w:rsidRDefault="00BF74D9" w:rsidP="00C432CF">
      <w:pPr>
        <w:numPr>
          <w:ilvl w:val="1"/>
          <w:numId w:val="104"/>
        </w:numPr>
        <w:spacing w:after="80" w:line="240" w:lineRule="auto"/>
        <w:ind w:left="360"/>
        <w:rPr>
          <w:rFonts w:asciiTheme="minorHAnsi" w:hAnsiTheme="minorHAnsi" w:cstheme="minorHAnsi"/>
          <w:sz w:val="22"/>
          <w:szCs w:val="22"/>
        </w:rPr>
      </w:pPr>
      <w:r w:rsidRPr="00AC7437">
        <w:rPr>
          <w:rFonts w:asciiTheme="minorHAnsi" w:hAnsiTheme="minorHAnsi" w:cstheme="minorHAnsi"/>
          <w:sz w:val="22"/>
          <w:szCs w:val="22"/>
        </w:rPr>
        <w:t>Prepare assigned district level trimester performance reports indicating the achievement of work plan targets and corresponding expenditures, as well as knowledge products</w:t>
      </w:r>
    </w:p>
    <w:p w:rsidR="00BF74D9" w:rsidRPr="00AC7437" w:rsidRDefault="00BF74D9" w:rsidP="00C432CF">
      <w:pPr>
        <w:numPr>
          <w:ilvl w:val="1"/>
          <w:numId w:val="104"/>
        </w:numPr>
        <w:spacing w:after="80" w:line="240" w:lineRule="auto"/>
        <w:ind w:left="360"/>
        <w:rPr>
          <w:rFonts w:asciiTheme="minorHAnsi" w:hAnsiTheme="minorHAnsi" w:cstheme="minorHAnsi"/>
          <w:sz w:val="22"/>
          <w:szCs w:val="22"/>
        </w:rPr>
      </w:pPr>
      <w:r w:rsidRPr="00AC7437">
        <w:rPr>
          <w:rFonts w:asciiTheme="minorHAnsi" w:hAnsiTheme="minorHAnsi" w:cstheme="minorHAnsi"/>
          <w:sz w:val="22"/>
          <w:szCs w:val="22"/>
        </w:rPr>
        <w:lastRenderedPageBreak/>
        <w:t>Develop and maintain strategic partnerships and promote networking with IFAD project portfolio stakeholders in the area of climate change adaptation, mitigation and capacity development in assigned Project districts;</w:t>
      </w:r>
    </w:p>
    <w:p w:rsidR="00BF74D9" w:rsidRPr="00AC7437" w:rsidRDefault="00BF74D9" w:rsidP="00C432CF">
      <w:pPr>
        <w:numPr>
          <w:ilvl w:val="1"/>
          <w:numId w:val="104"/>
        </w:numPr>
        <w:spacing w:after="80" w:line="240" w:lineRule="auto"/>
        <w:ind w:left="360"/>
        <w:rPr>
          <w:rFonts w:asciiTheme="minorHAnsi" w:hAnsiTheme="minorHAnsi" w:cstheme="minorHAnsi"/>
          <w:sz w:val="22"/>
          <w:szCs w:val="22"/>
        </w:rPr>
      </w:pPr>
      <w:r w:rsidRPr="00AC7437">
        <w:rPr>
          <w:rFonts w:asciiTheme="minorHAnsi" w:hAnsiTheme="minorHAnsi" w:cstheme="minorHAnsi"/>
          <w:sz w:val="22"/>
          <w:szCs w:val="22"/>
        </w:rPr>
        <w:t>Under the technical guidance to the PCU/DPCU (District Project Coordination Unit), effectively implement the Project, through an interdisciplinary and comprehensive approach in the project districts;</w:t>
      </w:r>
    </w:p>
    <w:p w:rsidR="00BF74D9" w:rsidRPr="00AC7437" w:rsidRDefault="00BF74D9" w:rsidP="00C432CF">
      <w:pPr>
        <w:numPr>
          <w:ilvl w:val="1"/>
          <w:numId w:val="104"/>
        </w:numPr>
        <w:spacing w:after="80" w:line="240" w:lineRule="auto"/>
        <w:ind w:left="360"/>
        <w:rPr>
          <w:rFonts w:asciiTheme="minorHAnsi" w:hAnsiTheme="minorHAnsi" w:cstheme="minorHAnsi"/>
          <w:sz w:val="22"/>
          <w:szCs w:val="22"/>
        </w:rPr>
      </w:pPr>
      <w:r w:rsidRPr="00AC7437">
        <w:rPr>
          <w:rFonts w:asciiTheme="minorHAnsi" w:hAnsiTheme="minorHAnsi" w:cstheme="minorHAnsi"/>
          <w:sz w:val="22"/>
          <w:szCs w:val="22"/>
        </w:rPr>
        <w:t>Support the district team in the identification, prioritisation, and implementation of activities, process, outputs, and outcomes proposed in the LAPA, informed by GIS and landscape analysis;</w:t>
      </w:r>
    </w:p>
    <w:p w:rsidR="00BF74D9" w:rsidRPr="00AC7437" w:rsidRDefault="00BF74D9" w:rsidP="00C432CF">
      <w:pPr>
        <w:numPr>
          <w:ilvl w:val="1"/>
          <w:numId w:val="104"/>
        </w:numPr>
        <w:spacing w:after="80" w:line="240" w:lineRule="auto"/>
        <w:ind w:left="360"/>
        <w:rPr>
          <w:rFonts w:asciiTheme="minorHAnsi" w:hAnsiTheme="minorHAnsi" w:cstheme="minorHAnsi"/>
          <w:sz w:val="22"/>
          <w:szCs w:val="22"/>
        </w:rPr>
      </w:pPr>
      <w:r w:rsidRPr="00AC7437">
        <w:rPr>
          <w:rFonts w:asciiTheme="minorHAnsi" w:hAnsiTheme="minorHAnsi" w:cstheme="minorHAnsi"/>
          <w:sz w:val="22"/>
          <w:szCs w:val="22"/>
        </w:rPr>
        <w:t>Under the technical guidance of PCU/DPCU, ensure community and district level activities, process, outputs, and outcomes are climate adapted and/or climate proof, paying close attention to preventing mal-adaptation;</w:t>
      </w:r>
    </w:p>
    <w:p w:rsidR="00BF74D9" w:rsidRPr="00AC7437" w:rsidRDefault="00BF74D9" w:rsidP="00C432CF">
      <w:pPr>
        <w:pStyle w:val="PlainText"/>
        <w:numPr>
          <w:ilvl w:val="1"/>
          <w:numId w:val="104"/>
        </w:numPr>
        <w:spacing w:after="80" w:line="240" w:lineRule="auto"/>
        <w:ind w:left="360"/>
        <w:rPr>
          <w:rFonts w:asciiTheme="minorHAnsi" w:hAnsiTheme="minorHAnsi" w:cstheme="minorHAnsi"/>
          <w:sz w:val="22"/>
          <w:szCs w:val="22"/>
        </w:rPr>
      </w:pPr>
      <w:r w:rsidRPr="00AC7437">
        <w:rPr>
          <w:rFonts w:asciiTheme="minorHAnsi" w:hAnsiTheme="minorHAnsi" w:cstheme="minorHAnsi"/>
          <w:sz w:val="22"/>
          <w:szCs w:val="22"/>
        </w:rPr>
        <w:t>Support in capacity building on CCA targeting participating districts, SCs, AFECs and community groups;</w:t>
      </w:r>
    </w:p>
    <w:p w:rsidR="00BF74D9" w:rsidRPr="00AC7437" w:rsidRDefault="00BF74D9" w:rsidP="00C432CF">
      <w:pPr>
        <w:pStyle w:val="PlainText"/>
        <w:numPr>
          <w:ilvl w:val="1"/>
          <w:numId w:val="104"/>
        </w:numPr>
        <w:spacing w:after="80" w:line="240" w:lineRule="auto"/>
        <w:ind w:left="360"/>
        <w:rPr>
          <w:rFonts w:asciiTheme="minorHAnsi" w:hAnsiTheme="minorHAnsi" w:cstheme="minorHAnsi"/>
          <w:sz w:val="22"/>
          <w:szCs w:val="22"/>
        </w:rPr>
      </w:pPr>
      <w:r w:rsidRPr="00AC7437">
        <w:rPr>
          <w:rFonts w:asciiTheme="minorHAnsi" w:hAnsiTheme="minorHAnsi" w:cstheme="minorHAnsi"/>
          <w:sz w:val="22"/>
          <w:szCs w:val="22"/>
        </w:rPr>
        <w:t xml:space="preserve">Support in sub-watershed level planning for LAPA enhancement with GIS Specialist </w:t>
      </w:r>
    </w:p>
    <w:p w:rsidR="00BF74D9" w:rsidRPr="00AC7437" w:rsidRDefault="00BF74D9" w:rsidP="00C432CF">
      <w:pPr>
        <w:pStyle w:val="PlainText"/>
        <w:numPr>
          <w:ilvl w:val="1"/>
          <w:numId w:val="104"/>
        </w:numPr>
        <w:spacing w:after="80" w:line="240" w:lineRule="auto"/>
        <w:ind w:left="360"/>
        <w:rPr>
          <w:rFonts w:asciiTheme="minorHAnsi" w:hAnsiTheme="minorHAnsi" w:cstheme="minorHAnsi"/>
          <w:sz w:val="22"/>
          <w:szCs w:val="22"/>
        </w:rPr>
      </w:pPr>
      <w:r w:rsidRPr="00AC7437">
        <w:rPr>
          <w:rFonts w:asciiTheme="minorHAnsi" w:hAnsiTheme="minorHAnsi" w:cstheme="minorHAnsi"/>
          <w:sz w:val="22"/>
          <w:szCs w:val="22"/>
        </w:rPr>
        <w:t xml:space="preserve">Support in updating LAPA Manual considering GIS, PSD, and other new tools </w:t>
      </w:r>
    </w:p>
    <w:p w:rsidR="00BF74D9" w:rsidRPr="00AC7437" w:rsidRDefault="00BF74D9" w:rsidP="00C432CF">
      <w:pPr>
        <w:numPr>
          <w:ilvl w:val="1"/>
          <w:numId w:val="104"/>
        </w:numPr>
        <w:spacing w:after="80" w:line="240" w:lineRule="auto"/>
        <w:ind w:left="360"/>
        <w:rPr>
          <w:rFonts w:asciiTheme="minorHAnsi" w:hAnsiTheme="minorHAnsi" w:cstheme="minorHAnsi"/>
          <w:sz w:val="22"/>
          <w:szCs w:val="22"/>
        </w:rPr>
      </w:pPr>
      <w:r w:rsidRPr="00AC7437">
        <w:rPr>
          <w:rFonts w:asciiTheme="minorHAnsi" w:hAnsiTheme="minorHAnsi" w:cstheme="minorHAnsi"/>
          <w:sz w:val="22"/>
          <w:szCs w:val="22"/>
        </w:rPr>
        <w:t>Support IFAD projects knowledge management (KM) Officers to establish and manage a Climate Change-Community of Practice for knowledge sharing on climate change adaptation across the IFAD portfolio, and support the organisation of training and workshops for CC adaptation knowledge dissemination to all stakeholders;</w:t>
      </w:r>
    </w:p>
    <w:p w:rsidR="00BF74D9" w:rsidRPr="00AC7437" w:rsidRDefault="00BF74D9" w:rsidP="00C432CF">
      <w:pPr>
        <w:numPr>
          <w:ilvl w:val="1"/>
          <w:numId w:val="104"/>
        </w:numPr>
        <w:spacing w:after="80" w:line="240" w:lineRule="auto"/>
        <w:ind w:left="360"/>
        <w:rPr>
          <w:rFonts w:asciiTheme="minorHAnsi" w:hAnsiTheme="minorHAnsi" w:cstheme="minorHAnsi"/>
          <w:sz w:val="22"/>
          <w:szCs w:val="22"/>
        </w:rPr>
      </w:pPr>
      <w:r w:rsidRPr="00AC7437">
        <w:rPr>
          <w:rFonts w:asciiTheme="minorHAnsi" w:hAnsiTheme="minorHAnsi" w:cstheme="minorHAnsi"/>
          <w:sz w:val="22"/>
          <w:szCs w:val="22"/>
        </w:rPr>
        <w:t>Explore opportunities and advise on the adoption of climate-smart planning in on-going and future activities at community and district level;</w:t>
      </w:r>
    </w:p>
    <w:p w:rsidR="00BF74D9" w:rsidRPr="00AC7437" w:rsidRDefault="00BF74D9" w:rsidP="00C432CF">
      <w:pPr>
        <w:numPr>
          <w:ilvl w:val="1"/>
          <w:numId w:val="104"/>
        </w:numPr>
        <w:spacing w:after="80" w:line="240" w:lineRule="auto"/>
        <w:ind w:left="360"/>
        <w:rPr>
          <w:rFonts w:asciiTheme="minorHAnsi" w:hAnsiTheme="minorHAnsi" w:cstheme="minorHAnsi"/>
          <w:sz w:val="22"/>
          <w:szCs w:val="22"/>
        </w:rPr>
      </w:pPr>
      <w:r w:rsidRPr="00AC7437">
        <w:rPr>
          <w:rFonts w:asciiTheme="minorHAnsi" w:hAnsiTheme="minorHAnsi" w:cstheme="minorHAnsi"/>
          <w:sz w:val="22"/>
          <w:szCs w:val="22"/>
        </w:rPr>
        <w:t>Monitor climate change adaptation, mal-adaptation and mitigation issues across the community and district level Programme;</w:t>
      </w:r>
    </w:p>
    <w:p w:rsidR="00BF74D9" w:rsidRPr="00AC7437" w:rsidRDefault="00BF74D9" w:rsidP="00C432CF">
      <w:pPr>
        <w:numPr>
          <w:ilvl w:val="1"/>
          <w:numId w:val="104"/>
        </w:numPr>
        <w:spacing w:after="80" w:line="240" w:lineRule="auto"/>
        <w:ind w:left="360"/>
        <w:rPr>
          <w:rFonts w:asciiTheme="minorHAnsi" w:hAnsiTheme="minorHAnsi" w:cstheme="minorHAnsi"/>
          <w:sz w:val="22"/>
          <w:szCs w:val="22"/>
        </w:rPr>
      </w:pPr>
      <w:r w:rsidRPr="00AC7437">
        <w:rPr>
          <w:rFonts w:asciiTheme="minorHAnsi" w:hAnsiTheme="minorHAnsi" w:cstheme="minorHAnsi"/>
          <w:sz w:val="22"/>
          <w:szCs w:val="22"/>
        </w:rPr>
        <w:t>Work closely in collaboration with technical experts of all IFAD funded projects in Nepal to identify climate-smart innovations, and staff responsible for KM to disseminate related knowledge;</w:t>
      </w:r>
    </w:p>
    <w:p w:rsidR="00BF74D9" w:rsidRPr="00AC7437" w:rsidRDefault="00BF74D9" w:rsidP="00C432CF">
      <w:pPr>
        <w:pStyle w:val="PlainText"/>
        <w:numPr>
          <w:ilvl w:val="1"/>
          <w:numId w:val="104"/>
        </w:numPr>
        <w:spacing w:after="80" w:line="240" w:lineRule="auto"/>
        <w:ind w:left="360"/>
        <w:rPr>
          <w:rFonts w:asciiTheme="minorHAnsi" w:hAnsiTheme="minorHAnsi" w:cstheme="minorHAnsi"/>
          <w:sz w:val="22"/>
          <w:szCs w:val="22"/>
        </w:rPr>
      </w:pPr>
      <w:r w:rsidRPr="00AC7437">
        <w:rPr>
          <w:rFonts w:asciiTheme="minorHAnsi" w:hAnsiTheme="minorHAnsi" w:cstheme="minorHAnsi"/>
          <w:sz w:val="22"/>
          <w:szCs w:val="22"/>
        </w:rPr>
        <w:t>Assist in M&amp;E and KM of LAPA formulation and implementation, with particular attention to CC, GESI, and CCA policy engagement;</w:t>
      </w:r>
    </w:p>
    <w:p w:rsidR="00BF74D9" w:rsidRPr="00AC7437" w:rsidRDefault="00BF74D9" w:rsidP="00C432CF">
      <w:pPr>
        <w:pStyle w:val="PlainText"/>
        <w:numPr>
          <w:ilvl w:val="1"/>
          <w:numId w:val="104"/>
        </w:numPr>
        <w:spacing w:after="80" w:line="240" w:lineRule="auto"/>
        <w:ind w:left="360"/>
        <w:rPr>
          <w:rFonts w:asciiTheme="minorHAnsi" w:hAnsiTheme="minorHAnsi" w:cstheme="minorHAnsi"/>
          <w:sz w:val="22"/>
          <w:szCs w:val="22"/>
        </w:rPr>
      </w:pPr>
      <w:r w:rsidRPr="00AC7437">
        <w:rPr>
          <w:rFonts w:asciiTheme="minorHAnsi" w:hAnsiTheme="minorHAnsi" w:cstheme="minorHAnsi"/>
          <w:sz w:val="22"/>
          <w:szCs w:val="22"/>
        </w:rPr>
        <w:t>Support in the assessment of national as well as project policies and processes, providing recommendations to improve project performance, and to make field implementation practical and effective at the farmer level, for integration into CCA and GESI Curriculum and Enhanced LAPA manual;</w:t>
      </w:r>
    </w:p>
    <w:p w:rsidR="00BF74D9" w:rsidRPr="00AC7437" w:rsidRDefault="00BF74D9" w:rsidP="00C432CF">
      <w:pPr>
        <w:pStyle w:val="PlainText"/>
        <w:numPr>
          <w:ilvl w:val="1"/>
          <w:numId w:val="104"/>
        </w:numPr>
        <w:spacing w:after="80" w:line="240" w:lineRule="auto"/>
        <w:ind w:left="360"/>
        <w:rPr>
          <w:rFonts w:asciiTheme="minorHAnsi" w:hAnsiTheme="minorHAnsi" w:cstheme="minorHAnsi"/>
          <w:sz w:val="22"/>
          <w:szCs w:val="22"/>
        </w:rPr>
      </w:pPr>
      <w:r w:rsidRPr="00AC7437">
        <w:rPr>
          <w:rFonts w:asciiTheme="minorHAnsi" w:hAnsiTheme="minorHAnsi" w:cstheme="minorHAnsi"/>
          <w:sz w:val="22"/>
          <w:szCs w:val="22"/>
        </w:rPr>
        <w:t>Other tasks as directed by PC.</w:t>
      </w:r>
    </w:p>
    <w:p w:rsidR="00BF74D9" w:rsidRPr="00AC7437" w:rsidRDefault="00BF74D9" w:rsidP="00BF74D9">
      <w:pPr>
        <w:rPr>
          <w:rFonts w:asciiTheme="minorHAnsi" w:hAnsiTheme="minorHAnsi" w:cstheme="minorHAnsi"/>
          <w:b/>
          <w:sz w:val="22"/>
          <w:szCs w:val="22"/>
        </w:rPr>
      </w:pPr>
    </w:p>
    <w:p w:rsidR="00BF74D9" w:rsidRPr="00AC7437" w:rsidRDefault="00BF74D9" w:rsidP="00BF74D9">
      <w:pPr>
        <w:autoSpaceDE w:val="0"/>
        <w:autoSpaceDN w:val="0"/>
        <w:adjustRightInd w:val="0"/>
        <w:spacing w:after="120"/>
        <w:rPr>
          <w:rFonts w:asciiTheme="minorHAnsi" w:hAnsiTheme="minorHAnsi" w:cstheme="minorHAnsi"/>
          <w:sz w:val="22"/>
          <w:szCs w:val="22"/>
          <w:lang w:eastAsia="en-GB"/>
        </w:rPr>
      </w:pPr>
      <w:r w:rsidRPr="00AC7437">
        <w:rPr>
          <w:rFonts w:asciiTheme="minorHAnsi" w:hAnsiTheme="minorHAnsi" w:cstheme="minorHAnsi"/>
          <w:b/>
          <w:sz w:val="22"/>
          <w:szCs w:val="22"/>
          <w:lang w:eastAsia="en-GB"/>
        </w:rPr>
        <w:t>Minimum Qualification and Experience</w:t>
      </w:r>
    </w:p>
    <w:p w:rsidR="00BF74D9" w:rsidRPr="00AC7437" w:rsidRDefault="00BF74D9" w:rsidP="00C432CF">
      <w:pPr>
        <w:numPr>
          <w:ilvl w:val="0"/>
          <w:numId w:val="105"/>
        </w:numPr>
        <w:spacing w:after="80" w:line="240" w:lineRule="auto"/>
        <w:rPr>
          <w:rFonts w:asciiTheme="minorHAnsi" w:hAnsiTheme="minorHAnsi" w:cstheme="minorHAnsi"/>
          <w:sz w:val="22"/>
          <w:szCs w:val="22"/>
        </w:rPr>
      </w:pPr>
      <w:r w:rsidRPr="00AC7437">
        <w:rPr>
          <w:rFonts w:asciiTheme="minorHAnsi" w:hAnsiTheme="minorHAnsi" w:cstheme="minorHAnsi"/>
          <w:sz w:val="22"/>
          <w:szCs w:val="22"/>
        </w:rPr>
        <w:t xml:space="preserve">Bachelors degree in climate change, environment management, natural resource management, sustainable rural development or related discipline </w:t>
      </w:r>
    </w:p>
    <w:p w:rsidR="00BF74D9" w:rsidRPr="00AC7437" w:rsidRDefault="00BF74D9" w:rsidP="00C432CF">
      <w:pPr>
        <w:numPr>
          <w:ilvl w:val="0"/>
          <w:numId w:val="105"/>
        </w:numPr>
        <w:spacing w:after="80" w:line="240" w:lineRule="auto"/>
        <w:rPr>
          <w:rFonts w:asciiTheme="minorHAnsi" w:hAnsiTheme="minorHAnsi" w:cstheme="minorHAnsi"/>
          <w:sz w:val="22"/>
          <w:szCs w:val="22"/>
        </w:rPr>
      </w:pPr>
      <w:r w:rsidRPr="00AC7437">
        <w:rPr>
          <w:rFonts w:asciiTheme="minorHAnsi" w:hAnsiTheme="minorHAnsi" w:cstheme="minorHAnsi"/>
          <w:sz w:val="22"/>
          <w:szCs w:val="22"/>
        </w:rPr>
        <w:t xml:space="preserve">At least 5 years of professional experiences in relevant field, including at least 2 years of experience in the management of climate change adaptation and mitigation programmes, and 2 year working experience at the field level; </w:t>
      </w:r>
    </w:p>
    <w:p w:rsidR="00BF74D9" w:rsidRPr="00AC7437" w:rsidRDefault="00BF74D9" w:rsidP="00C432CF">
      <w:pPr>
        <w:numPr>
          <w:ilvl w:val="0"/>
          <w:numId w:val="105"/>
        </w:numPr>
        <w:spacing w:after="80" w:line="240" w:lineRule="auto"/>
        <w:rPr>
          <w:rFonts w:asciiTheme="minorHAnsi" w:hAnsiTheme="minorHAnsi" w:cstheme="minorHAnsi"/>
          <w:sz w:val="22"/>
          <w:szCs w:val="22"/>
        </w:rPr>
      </w:pPr>
      <w:r w:rsidRPr="00AC7437">
        <w:rPr>
          <w:rFonts w:asciiTheme="minorHAnsi" w:hAnsiTheme="minorHAnsi" w:cstheme="minorHAnsi"/>
          <w:sz w:val="22"/>
          <w:szCs w:val="22"/>
        </w:rPr>
        <w:t>Excellent knowledge of local and national innovations in the field of climate change adaptation and sustainable rural development</w:t>
      </w:r>
    </w:p>
    <w:p w:rsidR="00BF74D9" w:rsidRPr="00AC7437" w:rsidRDefault="00BF74D9" w:rsidP="00C432CF">
      <w:pPr>
        <w:numPr>
          <w:ilvl w:val="0"/>
          <w:numId w:val="105"/>
        </w:numPr>
        <w:spacing w:after="80" w:line="240" w:lineRule="auto"/>
        <w:rPr>
          <w:rFonts w:asciiTheme="minorHAnsi" w:hAnsiTheme="minorHAnsi" w:cstheme="minorHAnsi"/>
          <w:sz w:val="22"/>
          <w:szCs w:val="22"/>
        </w:rPr>
      </w:pPr>
      <w:r w:rsidRPr="00AC7437">
        <w:rPr>
          <w:rFonts w:asciiTheme="minorHAnsi" w:hAnsiTheme="minorHAnsi" w:cstheme="minorHAnsi"/>
          <w:sz w:val="22"/>
          <w:szCs w:val="22"/>
        </w:rPr>
        <w:t>Familiarity with GIS, sub-watershed and landscape level planning and analysis</w:t>
      </w:r>
    </w:p>
    <w:p w:rsidR="00BF74D9" w:rsidRPr="00AC7437" w:rsidRDefault="00BF74D9" w:rsidP="00C432CF">
      <w:pPr>
        <w:numPr>
          <w:ilvl w:val="0"/>
          <w:numId w:val="105"/>
        </w:numPr>
        <w:spacing w:after="80" w:line="240" w:lineRule="auto"/>
        <w:rPr>
          <w:rFonts w:asciiTheme="minorHAnsi" w:hAnsiTheme="minorHAnsi" w:cstheme="minorHAnsi"/>
          <w:sz w:val="22"/>
          <w:szCs w:val="22"/>
        </w:rPr>
      </w:pPr>
      <w:r w:rsidRPr="00AC7437">
        <w:rPr>
          <w:rFonts w:asciiTheme="minorHAnsi" w:hAnsiTheme="minorHAnsi" w:cstheme="minorHAnsi"/>
          <w:sz w:val="22"/>
          <w:szCs w:val="22"/>
        </w:rPr>
        <w:t xml:space="preserve">Extensive experience in institutional strengthening and participatory processes at the smallholder level </w:t>
      </w:r>
    </w:p>
    <w:p w:rsidR="00BF74D9" w:rsidRPr="00AC7437" w:rsidRDefault="00BF74D9" w:rsidP="00C432CF">
      <w:pPr>
        <w:numPr>
          <w:ilvl w:val="0"/>
          <w:numId w:val="105"/>
        </w:numPr>
        <w:spacing w:after="80" w:line="240" w:lineRule="auto"/>
        <w:rPr>
          <w:rFonts w:asciiTheme="minorHAnsi" w:hAnsiTheme="minorHAnsi" w:cstheme="minorHAnsi"/>
          <w:sz w:val="22"/>
          <w:szCs w:val="22"/>
        </w:rPr>
      </w:pPr>
      <w:r w:rsidRPr="00AC7437">
        <w:rPr>
          <w:rFonts w:asciiTheme="minorHAnsi" w:eastAsia="MS Mincho" w:hAnsiTheme="minorHAnsi" w:cstheme="minorHAnsi"/>
          <w:kern w:val="2"/>
          <w:sz w:val="22"/>
          <w:szCs w:val="22"/>
        </w:rPr>
        <w:lastRenderedPageBreak/>
        <w:t xml:space="preserve">Proficiency in computer, information and communication technology </w:t>
      </w:r>
    </w:p>
    <w:p w:rsidR="00BF74D9" w:rsidRPr="00AC7437" w:rsidRDefault="00BF74D9" w:rsidP="00C432CF">
      <w:pPr>
        <w:numPr>
          <w:ilvl w:val="0"/>
          <w:numId w:val="105"/>
        </w:numPr>
        <w:spacing w:after="80" w:line="240" w:lineRule="auto"/>
        <w:rPr>
          <w:rFonts w:asciiTheme="minorHAnsi" w:hAnsiTheme="minorHAnsi" w:cstheme="minorHAnsi"/>
          <w:sz w:val="22"/>
          <w:szCs w:val="22"/>
        </w:rPr>
      </w:pPr>
      <w:r w:rsidRPr="00AC7437">
        <w:rPr>
          <w:rFonts w:asciiTheme="minorHAnsi" w:eastAsia="MS Mincho" w:hAnsiTheme="minorHAnsi" w:cstheme="minorHAnsi"/>
          <w:kern w:val="2"/>
          <w:sz w:val="22"/>
          <w:szCs w:val="22"/>
        </w:rPr>
        <w:t>Fluency in written and spoken English and Nepali</w:t>
      </w:r>
    </w:p>
    <w:p w:rsidR="00BF74D9" w:rsidRPr="00AC7437" w:rsidRDefault="00BF74D9" w:rsidP="00BF74D9">
      <w:pPr>
        <w:rPr>
          <w:rFonts w:asciiTheme="minorHAnsi" w:hAnsiTheme="minorHAnsi" w:cstheme="minorHAnsi"/>
          <w:b/>
          <w:sz w:val="22"/>
          <w:szCs w:val="22"/>
        </w:rPr>
      </w:pPr>
    </w:p>
    <w:p w:rsidR="00BF74D9" w:rsidRPr="00AC7437" w:rsidRDefault="00BF74D9" w:rsidP="00BF74D9">
      <w:pPr>
        <w:keepNext/>
        <w:spacing w:after="120"/>
        <w:rPr>
          <w:rFonts w:asciiTheme="minorHAnsi" w:hAnsiTheme="minorHAnsi" w:cstheme="minorHAnsi"/>
          <w:b/>
          <w:sz w:val="22"/>
          <w:szCs w:val="22"/>
        </w:rPr>
      </w:pPr>
      <w:r w:rsidRPr="00AC7437">
        <w:rPr>
          <w:rFonts w:asciiTheme="minorHAnsi" w:hAnsiTheme="minorHAnsi" w:cstheme="minorHAnsi"/>
          <w:b/>
          <w:sz w:val="22"/>
          <w:szCs w:val="22"/>
        </w:rPr>
        <w:t>Benefits and Remuneration</w:t>
      </w:r>
    </w:p>
    <w:p w:rsidR="00BF74D9" w:rsidRPr="00AC7437" w:rsidRDefault="00BF74D9" w:rsidP="00BF74D9">
      <w:pPr>
        <w:keepNext/>
        <w:spacing w:after="120"/>
        <w:rPr>
          <w:rFonts w:asciiTheme="minorHAnsi" w:hAnsiTheme="minorHAnsi" w:cstheme="minorHAnsi"/>
          <w:bCs/>
          <w:sz w:val="22"/>
          <w:szCs w:val="22"/>
        </w:rPr>
      </w:pPr>
      <w:r w:rsidRPr="00AC7437">
        <w:rPr>
          <w:rFonts w:asciiTheme="minorHAnsi" w:hAnsiTheme="minorHAnsi" w:cstheme="minorHAnsi"/>
          <w:sz w:val="22"/>
          <w:szCs w:val="22"/>
        </w:rPr>
        <w:t xml:space="preserve">Salary, allowance and leave: </w:t>
      </w:r>
      <w:r w:rsidRPr="00AC7437">
        <w:rPr>
          <w:rFonts w:asciiTheme="minorHAnsi" w:hAnsiTheme="minorHAnsi" w:cstheme="minorHAnsi"/>
          <w:bCs/>
          <w:sz w:val="22"/>
          <w:szCs w:val="22"/>
        </w:rPr>
        <w:t xml:space="preserve"> As stated in the Working Procedure for Recruitment </w:t>
      </w:r>
    </w:p>
    <w:p w:rsidR="00BF74D9" w:rsidRPr="00AC7437" w:rsidRDefault="00BF74D9" w:rsidP="00BF74D9">
      <w:pPr>
        <w:keepNext/>
        <w:ind w:left="360"/>
        <w:rPr>
          <w:rFonts w:asciiTheme="minorHAnsi" w:hAnsiTheme="minorHAnsi" w:cstheme="minorHAnsi"/>
          <w:sz w:val="22"/>
          <w:szCs w:val="22"/>
        </w:rPr>
      </w:pPr>
    </w:p>
    <w:p w:rsidR="00BF74D9" w:rsidRPr="00AC7437" w:rsidRDefault="00BF74D9" w:rsidP="00BF74D9">
      <w:pPr>
        <w:spacing w:after="120"/>
        <w:rPr>
          <w:rFonts w:asciiTheme="minorHAnsi" w:hAnsiTheme="minorHAnsi" w:cstheme="minorHAnsi"/>
          <w:b/>
          <w:sz w:val="22"/>
          <w:szCs w:val="22"/>
        </w:rPr>
      </w:pPr>
      <w:r w:rsidRPr="00AC7437">
        <w:rPr>
          <w:rFonts w:asciiTheme="minorHAnsi" w:hAnsiTheme="minorHAnsi" w:cstheme="minorHAnsi"/>
          <w:b/>
          <w:sz w:val="22"/>
          <w:szCs w:val="22"/>
        </w:rPr>
        <w:t>Performance Assessment</w:t>
      </w: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performance assessment of the consultant will be based on the quality and timely completion of or contributions to Project outputs and activities, including, but not limited to, the following:</w:t>
      </w:r>
    </w:p>
    <w:p w:rsidR="00BF74D9" w:rsidRPr="00AC7437" w:rsidRDefault="00BF74D9" w:rsidP="00BF74D9">
      <w:pPr>
        <w:rPr>
          <w:rFonts w:asciiTheme="minorHAnsi" w:hAnsiTheme="minorHAnsi" w:cstheme="minorHAnsi"/>
          <w:sz w:val="22"/>
          <w:szCs w:val="22"/>
        </w:rPr>
      </w:pPr>
    </w:p>
    <w:p w:rsidR="00BF74D9" w:rsidRPr="00AC7437" w:rsidRDefault="00BF74D9" w:rsidP="00C432CF">
      <w:pPr>
        <w:pStyle w:val="ListParagraph"/>
        <w:numPr>
          <w:ilvl w:val="0"/>
          <w:numId w:val="96"/>
        </w:numPr>
        <w:spacing w:line="240" w:lineRule="auto"/>
        <w:rPr>
          <w:rFonts w:asciiTheme="minorHAnsi" w:hAnsiTheme="minorHAnsi" w:cstheme="minorHAnsi"/>
          <w:sz w:val="22"/>
          <w:szCs w:val="22"/>
        </w:rPr>
      </w:pPr>
      <w:r w:rsidRPr="00AC7437">
        <w:rPr>
          <w:rFonts w:asciiTheme="minorHAnsi" w:hAnsiTheme="minorHAnsi" w:cstheme="minorHAnsi"/>
          <w:sz w:val="22"/>
          <w:szCs w:val="22"/>
        </w:rPr>
        <w:t xml:space="preserve">Coordinate and implement capacity building initiatives of participating districts guided by the CCA and GESI Curriculum </w:t>
      </w:r>
    </w:p>
    <w:p w:rsidR="00BF74D9" w:rsidRPr="00AC7437" w:rsidRDefault="00BF74D9" w:rsidP="00C432CF">
      <w:pPr>
        <w:pStyle w:val="ListParagraph"/>
        <w:numPr>
          <w:ilvl w:val="0"/>
          <w:numId w:val="96"/>
        </w:numPr>
        <w:spacing w:line="240" w:lineRule="auto"/>
        <w:rPr>
          <w:rFonts w:asciiTheme="minorHAnsi" w:hAnsiTheme="minorHAnsi" w:cstheme="minorHAnsi"/>
          <w:sz w:val="22"/>
          <w:szCs w:val="22"/>
        </w:rPr>
      </w:pPr>
      <w:r w:rsidRPr="00AC7437">
        <w:rPr>
          <w:rFonts w:asciiTheme="minorHAnsi" w:hAnsiTheme="minorHAnsi" w:cstheme="minorHAnsi"/>
          <w:sz w:val="22"/>
          <w:szCs w:val="22"/>
        </w:rPr>
        <w:t>Develop GIS based sub-watershed plans to enhance LAPA implementation, and coordinate with other District teams for cross-District collaborative interventions</w:t>
      </w:r>
    </w:p>
    <w:p w:rsidR="00BF74D9" w:rsidRPr="00AC7437" w:rsidRDefault="00BF74D9" w:rsidP="00C432CF">
      <w:pPr>
        <w:pStyle w:val="ListParagraph"/>
        <w:numPr>
          <w:ilvl w:val="0"/>
          <w:numId w:val="96"/>
        </w:numPr>
        <w:spacing w:line="240" w:lineRule="auto"/>
        <w:rPr>
          <w:rFonts w:asciiTheme="minorHAnsi" w:hAnsiTheme="minorHAnsi" w:cstheme="minorHAnsi"/>
          <w:sz w:val="22"/>
          <w:szCs w:val="22"/>
        </w:rPr>
      </w:pPr>
      <w:r w:rsidRPr="00AC7437">
        <w:rPr>
          <w:rFonts w:asciiTheme="minorHAnsi" w:hAnsiTheme="minorHAnsi" w:cstheme="minorHAnsi"/>
          <w:sz w:val="22"/>
          <w:szCs w:val="22"/>
        </w:rPr>
        <w:t xml:space="preserve">Coordinate, monitor and evaluate the Participatory Scenario Development (PSD) processes and outputs produced by the service provider for quality assurance </w:t>
      </w:r>
    </w:p>
    <w:p w:rsidR="00BF74D9" w:rsidRPr="00AC7437" w:rsidRDefault="00BF74D9" w:rsidP="00C432CF">
      <w:pPr>
        <w:pStyle w:val="ListParagraph"/>
        <w:numPr>
          <w:ilvl w:val="0"/>
          <w:numId w:val="96"/>
        </w:numPr>
        <w:spacing w:line="240" w:lineRule="auto"/>
        <w:rPr>
          <w:rFonts w:asciiTheme="minorHAnsi" w:hAnsiTheme="minorHAnsi" w:cstheme="minorHAnsi"/>
          <w:sz w:val="22"/>
          <w:szCs w:val="22"/>
        </w:rPr>
      </w:pPr>
      <w:r w:rsidRPr="00AC7437">
        <w:rPr>
          <w:rFonts w:asciiTheme="minorHAnsi" w:hAnsiTheme="minorHAnsi" w:cstheme="minorHAnsi"/>
          <w:sz w:val="22"/>
          <w:szCs w:val="22"/>
        </w:rPr>
        <w:t>Ensure effective CCA knowledge access and dissemination at the district level through Community Knowledge Centres, CCA toolbox and extension material</w:t>
      </w:r>
    </w:p>
    <w:p w:rsidR="00BF74D9" w:rsidRPr="00AC7437" w:rsidRDefault="00BF74D9" w:rsidP="00C432CF">
      <w:pPr>
        <w:pStyle w:val="ListParagraph"/>
        <w:numPr>
          <w:ilvl w:val="0"/>
          <w:numId w:val="96"/>
        </w:numPr>
        <w:spacing w:before="80" w:after="80" w:line="240" w:lineRule="auto"/>
        <w:rPr>
          <w:rFonts w:asciiTheme="minorHAnsi" w:hAnsiTheme="minorHAnsi" w:cstheme="minorHAnsi"/>
          <w:sz w:val="22"/>
          <w:szCs w:val="22"/>
        </w:rPr>
      </w:pPr>
      <w:r w:rsidRPr="00AC7437">
        <w:rPr>
          <w:rFonts w:asciiTheme="minorHAnsi" w:hAnsiTheme="minorHAnsi" w:cstheme="minorHAnsi"/>
          <w:sz w:val="22"/>
          <w:szCs w:val="22"/>
        </w:rPr>
        <w:t xml:space="preserve">Support preparing Annual Work Plan and Budget, Trimester and Annual Progress Reports, IFAD RIMS M&amp;E </w:t>
      </w:r>
    </w:p>
    <w:p w:rsidR="00BF74D9" w:rsidRPr="00AC7437" w:rsidRDefault="00BF74D9" w:rsidP="00BF74D9">
      <w:pPr>
        <w:rPr>
          <w:rFonts w:asciiTheme="minorHAnsi" w:hAnsiTheme="minorHAnsi" w:cstheme="minorHAnsi"/>
          <w:sz w:val="22"/>
          <w:szCs w:val="22"/>
        </w:rPr>
      </w:pP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Project reserves the right to terminate the contract if the performance of the consultant is assessed as being unsatisfactory</w:t>
      </w:r>
    </w:p>
    <w:p w:rsidR="00BF74D9" w:rsidRPr="00AC7437" w:rsidRDefault="00BF74D9" w:rsidP="00BF74D9">
      <w:pPr>
        <w:rPr>
          <w:rFonts w:asciiTheme="minorHAnsi" w:hAnsiTheme="minorHAnsi" w:cstheme="minorHAnsi"/>
          <w:sz w:val="22"/>
          <w:szCs w:val="22"/>
        </w:rPr>
      </w:pP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Terms of Reference are subject to revision/update as per requirement of the Project based on planning trajectory, design changes, and lessons learned, to achieve effective results</w:t>
      </w:r>
    </w:p>
    <w:p w:rsidR="00BF74D9" w:rsidRPr="00AC7437" w:rsidRDefault="00BF74D9" w:rsidP="00BF74D9">
      <w:pPr>
        <w:rPr>
          <w:rFonts w:asciiTheme="minorHAnsi" w:hAnsiTheme="minorHAnsi" w:cstheme="minorHAnsi"/>
          <w:b/>
          <w:sz w:val="22"/>
          <w:szCs w:val="22"/>
        </w:rPr>
      </w:pPr>
      <w:r w:rsidRPr="00AC7437">
        <w:rPr>
          <w:rFonts w:asciiTheme="minorHAnsi" w:hAnsiTheme="minorHAnsi" w:cstheme="minorHAnsi"/>
          <w:b/>
          <w:sz w:val="22"/>
          <w:szCs w:val="22"/>
        </w:rPr>
        <w:br w:type="column"/>
      </w:r>
      <w:r w:rsidRPr="00AC7437">
        <w:rPr>
          <w:rFonts w:asciiTheme="minorHAnsi" w:hAnsiTheme="minorHAnsi" w:cstheme="minorHAnsi"/>
          <w:b/>
          <w:sz w:val="22"/>
          <w:szCs w:val="22"/>
        </w:rPr>
        <w:lastRenderedPageBreak/>
        <w:t xml:space="preserve">11. Terms of Reference | LAPA Coordinator </w:t>
      </w:r>
    </w:p>
    <w:p w:rsidR="00BF74D9" w:rsidRPr="00AC7437" w:rsidRDefault="00BF74D9" w:rsidP="00BF74D9">
      <w:pPr>
        <w:rPr>
          <w:rFonts w:asciiTheme="minorHAnsi" w:hAnsiTheme="minorHAnsi" w:cstheme="minorHAnsi"/>
          <w:b/>
          <w:bCs/>
          <w:sz w:val="22"/>
          <w:szCs w:val="22"/>
        </w:rPr>
      </w:pPr>
    </w:p>
    <w:tbl>
      <w:tblPr>
        <w:tblW w:w="0" w:type="auto"/>
        <w:shd w:val="clear" w:color="auto" w:fill="FFFFFF"/>
        <w:tblLook w:val="04A0"/>
      </w:tblPr>
      <w:tblGrid>
        <w:gridCol w:w="1808"/>
        <w:gridCol w:w="7221"/>
      </w:tblGrid>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br w:type="page"/>
              <w:t>Job Title:</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 xml:space="preserve">LAPA Coordinator </w:t>
            </w:r>
          </w:p>
        </w:tc>
      </w:tr>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No. of positions:</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4</w:t>
            </w:r>
          </w:p>
        </w:tc>
      </w:tr>
      <w:tr w:rsidR="00BF74D9" w:rsidRPr="00AC7437" w:rsidTr="007022F8">
        <w:tc>
          <w:tcPr>
            <w:tcW w:w="1808" w:type="dxa"/>
            <w:shd w:val="clear" w:color="auto" w:fill="FFFFFF"/>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Duty station:</w:t>
            </w:r>
          </w:p>
        </w:tc>
        <w:tc>
          <w:tcPr>
            <w:tcW w:w="7221" w:type="dxa"/>
            <w:shd w:val="clear" w:color="auto" w:fill="FFFFFF"/>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Project districts</w:t>
            </w:r>
          </w:p>
        </w:tc>
      </w:tr>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Mode of contract:</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Annual, with 3-month probation period, and extendable annually upto the project period based on satisfactory performance</w:t>
            </w:r>
          </w:p>
        </w:tc>
      </w:tr>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Reports to:</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District Project Coordinator and copy to Project Coordinator</w:t>
            </w:r>
          </w:p>
        </w:tc>
      </w:tr>
    </w:tbl>
    <w:p w:rsidR="00BF74D9" w:rsidRPr="00AC7437" w:rsidRDefault="00BF74D9" w:rsidP="00BF74D9">
      <w:pPr>
        <w:rPr>
          <w:rFonts w:asciiTheme="minorHAnsi" w:hAnsiTheme="minorHAnsi" w:cstheme="minorHAnsi"/>
          <w:b/>
          <w:sz w:val="22"/>
          <w:szCs w:val="22"/>
        </w:rPr>
      </w:pPr>
    </w:p>
    <w:p w:rsidR="00BF74D9" w:rsidRPr="00AC7437" w:rsidRDefault="00BF74D9" w:rsidP="00BF74D9">
      <w:pPr>
        <w:spacing w:after="120"/>
        <w:rPr>
          <w:rFonts w:asciiTheme="minorHAnsi" w:hAnsiTheme="minorHAnsi" w:cstheme="minorHAnsi"/>
          <w:b/>
          <w:sz w:val="22"/>
          <w:szCs w:val="22"/>
        </w:rPr>
      </w:pPr>
      <w:r w:rsidRPr="00AC7437">
        <w:rPr>
          <w:rFonts w:asciiTheme="minorHAnsi" w:hAnsiTheme="minorHAnsi" w:cstheme="minorHAnsi"/>
          <w:b/>
          <w:sz w:val="22"/>
          <w:szCs w:val="22"/>
        </w:rPr>
        <w:t>Purpose</w:t>
      </w: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To strengthen the capacities of the ASHA District Project Coordination Unit (PCU) and participating government and community institutions to facilitate effective project implementation, and to implement and oversee Local Adaptation Plan of Action (LAPA) at VDC/sub-watershed level in the project district. The position will be based in the selected Project district, with at least 50% field travel.</w:t>
      </w:r>
    </w:p>
    <w:p w:rsidR="00BF74D9" w:rsidRPr="00AC7437" w:rsidRDefault="00BF74D9" w:rsidP="00BF74D9">
      <w:pPr>
        <w:pStyle w:val="IFADparagraphnumbering"/>
        <w:numPr>
          <w:ilvl w:val="0"/>
          <w:numId w:val="0"/>
        </w:numPr>
        <w:spacing w:after="0"/>
        <w:rPr>
          <w:rFonts w:asciiTheme="minorHAnsi" w:hAnsiTheme="minorHAnsi" w:cstheme="minorHAnsi"/>
          <w:b/>
          <w:sz w:val="22"/>
          <w:szCs w:val="22"/>
        </w:rPr>
      </w:pPr>
    </w:p>
    <w:p w:rsidR="00BF74D9" w:rsidRPr="00AC7437" w:rsidRDefault="00BF74D9" w:rsidP="00BF74D9">
      <w:pPr>
        <w:keepNext/>
        <w:spacing w:after="120"/>
        <w:rPr>
          <w:rFonts w:asciiTheme="minorHAnsi" w:hAnsiTheme="minorHAnsi" w:cstheme="minorHAnsi"/>
          <w:b/>
          <w:sz w:val="22"/>
          <w:szCs w:val="22"/>
        </w:rPr>
      </w:pPr>
      <w:r w:rsidRPr="00AC7437">
        <w:rPr>
          <w:rFonts w:asciiTheme="minorHAnsi" w:hAnsiTheme="minorHAnsi" w:cstheme="minorHAnsi"/>
          <w:b/>
          <w:sz w:val="22"/>
          <w:szCs w:val="22"/>
        </w:rPr>
        <w:t xml:space="preserve">Key Responsibilities and Duties </w:t>
      </w:r>
    </w:p>
    <w:p w:rsidR="00BF74D9" w:rsidRPr="00AC7437" w:rsidRDefault="00BF74D9" w:rsidP="00BF74D9">
      <w:pPr>
        <w:pStyle w:val="IFADparagraphnumbering"/>
        <w:numPr>
          <w:ilvl w:val="0"/>
          <w:numId w:val="0"/>
        </w:numPr>
        <w:spacing w:after="0"/>
        <w:rPr>
          <w:rFonts w:asciiTheme="minorHAnsi" w:eastAsia="Times New Roman" w:hAnsiTheme="minorHAnsi" w:cstheme="minorHAnsi"/>
          <w:kern w:val="0"/>
          <w:sz w:val="22"/>
          <w:szCs w:val="22"/>
          <w:lang w:val="en-US"/>
        </w:rPr>
      </w:pPr>
      <w:r w:rsidRPr="00AC7437">
        <w:rPr>
          <w:rFonts w:asciiTheme="minorHAnsi" w:eastAsia="Times New Roman" w:hAnsiTheme="minorHAnsi" w:cstheme="minorHAnsi"/>
          <w:kern w:val="0"/>
          <w:sz w:val="22"/>
          <w:szCs w:val="22"/>
          <w:lang w:val="en-US"/>
        </w:rPr>
        <w:t>Maintaining a good understanding of the advances in the field of climate change adaptation, with particular attention to the relevant technological, operational, institutional and other innovations and best practices at the local, national and global level, the responsibilities include (but are not limited to) the following:</w:t>
      </w:r>
    </w:p>
    <w:p w:rsidR="00BF74D9" w:rsidRPr="00AC7437" w:rsidRDefault="00BF74D9" w:rsidP="00BF74D9">
      <w:pPr>
        <w:pStyle w:val="IFADparagraphnumbering"/>
        <w:numPr>
          <w:ilvl w:val="0"/>
          <w:numId w:val="0"/>
        </w:numPr>
        <w:spacing w:after="0"/>
        <w:rPr>
          <w:rFonts w:asciiTheme="minorHAnsi" w:hAnsiTheme="minorHAnsi" w:cstheme="minorHAnsi"/>
          <w:sz w:val="22"/>
          <w:szCs w:val="22"/>
        </w:rPr>
      </w:pPr>
    </w:p>
    <w:p w:rsidR="00BF74D9" w:rsidRPr="00AC7437" w:rsidRDefault="00BF74D9" w:rsidP="00BF74D9">
      <w:pPr>
        <w:pStyle w:val="ListParagraph"/>
        <w:numPr>
          <w:ilvl w:val="7"/>
          <w:numId w:val="5"/>
        </w:numPr>
        <w:tabs>
          <w:tab w:val="clear" w:pos="2880"/>
          <w:tab w:val="num" w:pos="720"/>
        </w:tabs>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Provide advice for preparing technically sound LAPAs at VDC level, and its alignment with national activities and policies on climate change;</w:t>
      </w:r>
    </w:p>
    <w:p w:rsidR="00BF74D9" w:rsidRPr="00AC7437" w:rsidRDefault="00BF74D9" w:rsidP="00BF74D9">
      <w:pPr>
        <w:pStyle w:val="ListParagraph"/>
        <w:numPr>
          <w:ilvl w:val="7"/>
          <w:numId w:val="5"/>
        </w:numPr>
        <w:tabs>
          <w:tab w:val="clear" w:pos="2880"/>
          <w:tab w:val="num" w:pos="720"/>
        </w:tabs>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Ensure coordination and collaborative ownership of stakeholders on LAPA initiatives and activities in ASHA Project districts;</w:t>
      </w:r>
    </w:p>
    <w:p w:rsidR="00BF74D9" w:rsidRPr="00AC7437" w:rsidRDefault="00BF74D9" w:rsidP="00BF74D9">
      <w:pPr>
        <w:pStyle w:val="ListParagraph"/>
        <w:numPr>
          <w:ilvl w:val="7"/>
          <w:numId w:val="5"/>
        </w:numPr>
        <w:tabs>
          <w:tab w:val="clear" w:pos="2880"/>
          <w:tab w:val="num" w:pos="720"/>
        </w:tabs>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Develop and maintain strategic partnerships and promote networking with IFAD project portfolio stakeholders in the area of LAPA for climate change adaptation, mitigation and capacity development;</w:t>
      </w:r>
    </w:p>
    <w:p w:rsidR="00BF74D9" w:rsidRPr="00AC7437" w:rsidRDefault="00BF74D9" w:rsidP="00BF74D9">
      <w:pPr>
        <w:pStyle w:val="ListParagraph"/>
        <w:numPr>
          <w:ilvl w:val="7"/>
          <w:numId w:val="5"/>
        </w:numPr>
        <w:tabs>
          <w:tab w:val="clear" w:pos="2880"/>
          <w:tab w:val="num" w:pos="720"/>
        </w:tabs>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Provide technical support for the effective implementation of the LAPA, through an interdisciplinary and comprehensive approach;</w:t>
      </w:r>
    </w:p>
    <w:p w:rsidR="00BF74D9" w:rsidRPr="00AC7437" w:rsidRDefault="00BF74D9" w:rsidP="00BF74D9">
      <w:pPr>
        <w:pStyle w:val="ListParagraph"/>
        <w:numPr>
          <w:ilvl w:val="7"/>
          <w:numId w:val="5"/>
        </w:numPr>
        <w:tabs>
          <w:tab w:val="clear" w:pos="2880"/>
          <w:tab w:val="num" w:pos="720"/>
        </w:tabs>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Support the VDCs in the identification, prioritisation, and implementation of activities, process, outputs, and outcomes proposed in the LAPA, informed by GIS and landscape analysis;</w:t>
      </w:r>
    </w:p>
    <w:p w:rsidR="00BF74D9" w:rsidRPr="00AC7437" w:rsidRDefault="00BF74D9" w:rsidP="00BF74D9">
      <w:pPr>
        <w:pStyle w:val="ListParagraph"/>
        <w:numPr>
          <w:ilvl w:val="7"/>
          <w:numId w:val="5"/>
        </w:numPr>
        <w:tabs>
          <w:tab w:val="clear" w:pos="2880"/>
          <w:tab w:val="num" w:pos="720"/>
        </w:tabs>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Work in close coordination with other district technical staff to ensure LAPA prioritised activities are climate adapted and/or climate proof, paying close attention to preventing mal-adaptation;</w:t>
      </w:r>
    </w:p>
    <w:p w:rsidR="00BF74D9" w:rsidRPr="00AC7437" w:rsidRDefault="00BF74D9" w:rsidP="00BF74D9">
      <w:pPr>
        <w:pStyle w:val="ListParagraph"/>
        <w:numPr>
          <w:ilvl w:val="7"/>
          <w:numId w:val="5"/>
        </w:numPr>
        <w:tabs>
          <w:tab w:val="clear" w:pos="2880"/>
          <w:tab w:val="num" w:pos="720"/>
        </w:tabs>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 xml:space="preserve">Prepare the participatory data, based on the LAPA, to contribute to the preparation of the annual work plan and budget </w:t>
      </w:r>
    </w:p>
    <w:p w:rsidR="00BF74D9" w:rsidRPr="00AC7437" w:rsidRDefault="00BF74D9" w:rsidP="00BF74D9">
      <w:pPr>
        <w:pStyle w:val="ListParagraph"/>
        <w:numPr>
          <w:ilvl w:val="7"/>
          <w:numId w:val="5"/>
        </w:numPr>
        <w:tabs>
          <w:tab w:val="clear" w:pos="2880"/>
          <w:tab w:val="num" w:pos="720"/>
        </w:tabs>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Prepare LAPA trimester performance reports indicating the achievement of work plan targets and corresponding expenditures, as well as knowledge products</w:t>
      </w:r>
    </w:p>
    <w:p w:rsidR="00BF74D9" w:rsidRPr="00AC7437" w:rsidRDefault="00BF74D9" w:rsidP="00BF74D9">
      <w:pPr>
        <w:pStyle w:val="ListParagraph"/>
        <w:numPr>
          <w:ilvl w:val="7"/>
          <w:numId w:val="5"/>
        </w:numPr>
        <w:tabs>
          <w:tab w:val="clear" w:pos="2880"/>
          <w:tab w:val="num" w:pos="720"/>
        </w:tabs>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Support local level environment and climate change officials and service providers in implementation and capacity building of climate adapted and/or climate proof activities;</w:t>
      </w:r>
    </w:p>
    <w:p w:rsidR="00BF74D9" w:rsidRPr="00AC7437" w:rsidRDefault="00BF74D9" w:rsidP="00BF74D9">
      <w:pPr>
        <w:pStyle w:val="ListParagraph"/>
        <w:numPr>
          <w:ilvl w:val="7"/>
          <w:numId w:val="5"/>
        </w:numPr>
        <w:tabs>
          <w:tab w:val="clear" w:pos="2880"/>
          <w:tab w:val="num" w:pos="720"/>
        </w:tabs>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lastRenderedPageBreak/>
        <w:t>Provide technical advice to update and audit all IFAD investments at district level in terms of climate change adaptation and provide technical advice accordingly;</w:t>
      </w:r>
    </w:p>
    <w:p w:rsidR="00BF74D9" w:rsidRPr="00AC7437" w:rsidRDefault="00BF74D9" w:rsidP="00BF74D9">
      <w:pPr>
        <w:pStyle w:val="ListParagraph"/>
        <w:numPr>
          <w:ilvl w:val="7"/>
          <w:numId w:val="5"/>
        </w:numPr>
        <w:tabs>
          <w:tab w:val="clear" w:pos="2880"/>
          <w:tab w:val="num" w:pos="720"/>
        </w:tabs>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Explore opportunities and advise on the adoption of climate-smart planning at district level;</w:t>
      </w:r>
    </w:p>
    <w:p w:rsidR="00BF74D9" w:rsidRPr="00AC7437" w:rsidRDefault="00BF74D9" w:rsidP="00BF74D9">
      <w:pPr>
        <w:pStyle w:val="ListParagraph"/>
        <w:numPr>
          <w:ilvl w:val="7"/>
          <w:numId w:val="5"/>
        </w:numPr>
        <w:tabs>
          <w:tab w:val="clear" w:pos="2880"/>
          <w:tab w:val="num" w:pos="720"/>
        </w:tabs>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 xml:space="preserve">Monitor LAPA, CC adaptation, mal-adaptation and mitigation issues at district level; </w:t>
      </w:r>
    </w:p>
    <w:p w:rsidR="00BF74D9" w:rsidRPr="00AC7437" w:rsidRDefault="00BF74D9" w:rsidP="00BF74D9">
      <w:pPr>
        <w:pStyle w:val="ListParagraph"/>
        <w:numPr>
          <w:ilvl w:val="7"/>
          <w:numId w:val="5"/>
        </w:numPr>
        <w:tabs>
          <w:tab w:val="clear" w:pos="2880"/>
          <w:tab w:val="num" w:pos="720"/>
        </w:tabs>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Work closely in collaboration with district agencies to identify climate-smart innovations, and with KM Officers to disseminate related knowledge.</w:t>
      </w:r>
    </w:p>
    <w:p w:rsidR="00BF74D9" w:rsidRPr="00AC7437" w:rsidRDefault="00BF74D9" w:rsidP="00C432CF">
      <w:pPr>
        <w:pStyle w:val="IFADparagraphnumbering"/>
        <w:numPr>
          <w:ilvl w:val="0"/>
          <w:numId w:val="88"/>
        </w:numPr>
        <w:spacing w:line="240" w:lineRule="auto"/>
        <w:ind w:left="360"/>
        <w:rPr>
          <w:rFonts w:asciiTheme="minorHAnsi" w:hAnsiTheme="minorHAnsi" w:cstheme="minorHAnsi"/>
          <w:sz w:val="22"/>
          <w:szCs w:val="22"/>
        </w:rPr>
      </w:pPr>
      <w:r w:rsidRPr="00AC7437">
        <w:rPr>
          <w:rFonts w:asciiTheme="minorHAnsi" w:hAnsiTheme="minorHAnsi" w:cstheme="minorHAnsi"/>
          <w:sz w:val="22"/>
          <w:szCs w:val="22"/>
        </w:rPr>
        <w:t>Analyse for cross-LAPA coordination and collaboration, adopting a sub-watershed perspective and maintaining a close relationship with other district teams;</w:t>
      </w:r>
    </w:p>
    <w:p w:rsidR="00BF74D9" w:rsidRPr="00AC7437" w:rsidRDefault="00BF74D9" w:rsidP="00C432CF">
      <w:pPr>
        <w:pStyle w:val="PlainText"/>
        <w:numPr>
          <w:ilvl w:val="0"/>
          <w:numId w:val="88"/>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Assist in M&amp;E and KM of LAPA formulation and implementation, with particular attention to CC, GESI, and CCA policy engagement;</w:t>
      </w:r>
    </w:p>
    <w:p w:rsidR="00BF74D9" w:rsidRPr="00AC7437" w:rsidRDefault="00BF74D9" w:rsidP="00C432CF">
      <w:pPr>
        <w:pStyle w:val="PlainText"/>
        <w:numPr>
          <w:ilvl w:val="0"/>
          <w:numId w:val="88"/>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In collaboration with the Procurement Specialist, schedule and facilitate the procurement of relevant goods/services/works;</w:t>
      </w:r>
    </w:p>
    <w:p w:rsidR="00BF74D9" w:rsidRPr="00AC7437" w:rsidRDefault="00BF74D9" w:rsidP="00C432CF">
      <w:pPr>
        <w:pStyle w:val="PlainText"/>
        <w:numPr>
          <w:ilvl w:val="0"/>
          <w:numId w:val="88"/>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Support in the assessment of national as well as project policies and processes, providing recommendations to improve project performance, and to make field implementation practical and effective at the farmer level, for integration into CCA and GESI Curriculum and Enhanced LAPA manual;</w:t>
      </w:r>
    </w:p>
    <w:p w:rsidR="00BF74D9" w:rsidRPr="00AC7437" w:rsidRDefault="00BF74D9" w:rsidP="00C432CF">
      <w:pPr>
        <w:pStyle w:val="IFADparagraphnumbering"/>
        <w:numPr>
          <w:ilvl w:val="0"/>
          <w:numId w:val="88"/>
        </w:numPr>
        <w:spacing w:line="240" w:lineRule="auto"/>
        <w:ind w:left="360"/>
        <w:rPr>
          <w:rFonts w:asciiTheme="minorHAnsi" w:hAnsiTheme="minorHAnsi" w:cstheme="minorHAnsi"/>
          <w:sz w:val="22"/>
          <w:szCs w:val="22"/>
        </w:rPr>
      </w:pPr>
      <w:r w:rsidRPr="00AC7437">
        <w:rPr>
          <w:rFonts w:asciiTheme="minorHAnsi" w:hAnsiTheme="minorHAnsi" w:cstheme="minorHAnsi"/>
          <w:sz w:val="22"/>
          <w:szCs w:val="22"/>
        </w:rPr>
        <w:t>Other tasks as directed by PC.</w:t>
      </w:r>
    </w:p>
    <w:p w:rsidR="00BF74D9" w:rsidRPr="00AC7437" w:rsidRDefault="00BF74D9" w:rsidP="00BF74D9">
      <w:pPr>
        <w:pStyle w:val="IFADparagraphnumbering"/>
        <w:numPr>
          <w:ilvl w:val="0"/>
          <w:numId w:val="0"/>
        </w:numPr>
        <w:spacing w:before="160"/>
        <w:rPr>
          <w:rFonts w:asciiTheme="minorHAnsi" w:hAnsiTheme="minorHAnsi" w:cstheme="minorHAnsi"/>
          <w:sz w:val="22"/>
          <w:szCs w:val="22"/>
        </w:rPr>
      </w:pPr>
      <w:r w:rsidRPr="00AC7437">
        <w:rPr>
          <w:rFonts w:asciiTheme="minorHAnsi" w:hAnsiTheme="minorHAnsi" w:cstheme="minorHAnsi"/>
          <w:b/>
          <w:sz w:val="22"/>
          <w:szCs w:val="22"/>
          <w:lang w:eastAsia="en-GB"/>
        </w:rPr>
        <w:t>Minimum Qualification and Experience</w:t>
      </w:r>
    </w:p>
    <w:p w:rsidR="00BF74D9" w:rsidRPr="00AC7437" w:rsidRDefault="00BF74D9" w:rsidP="00C432CF">
      <w:pPr>
        <w:numPr>
          <w:ilvl w:val="0"/>
          <w:numId w:val="106"/>
        </w:numPr>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 xml:space="preserve">Bachelors degree in climate change, environment management, natural resource management, sustainable rural development or related discipline </w:t>
      </w:r>
    </w:p>
    <w:p w:rsidR="00BF74D9" w:rsidRPr="00AC7437" w:rsidRDefault="00BF74D9" w:rsidP="00C432CF">
      <w:pPr>
        <w:numPr>
          <w:ilvl w:val="0"/>
          <w:numId w:val="105"/>
        </w:numPr>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 xml:space="preserve">At least 5 years of professional experiences in natural resource management, including at least 2 years of experience in LAPA preparation for local level climate change adaptation, and 2 year working experience at field level; </w:t>
      </w:r>
    </w:p>
    <w:p w:rsidR="00BF74D9" w:rsidRPr="00AC7437" w:rsidRDefault="00BF74D9" w:rsidP="00C432CF">
      <w:pPr>
        <w:numPr>
          <w:ilvl w:val="0"/>
          <w:numId w:val="105"/>
        </w:numPr>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Excellent knowledge of local and national innovations in the field of climate change adaptation and sustainable rural development</w:t>
      </w:r>
    </w:p>
    <w:p w:rsidR="00BF74D9" w:rsidRPr="00AC7437" w:rsidRDefault="00BF74D9" w:rsidP="00C432CF">
      <w:pPr>
        <w:numPr>
          <w:ilvl w:val="0"/>
          <w:numId w:val="105"/>
        </w:numPr>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Familiarity with GIS, sub-watershed and landscape level planning and analysis</w:t>
      </w:r>
    </w:p>
    <w:p w:rsidR="00BF74D9" w:rsidRPr="00AC7437" w:rsidRDefault="00BF74D9" w:rsidP="00C432CF">
      <w:pPr>
        <w:numPr>
          <w:ilvl w:val="0"/>
          <w:numId w:val="105"/>
        </w:numPr>
        <w:spacing w:after="120" w:line="240" w:lineRule="auto"/>
        <w:rPr>
          <w:rFonts w:asciiTheme="minorHAnsi" w:hAnsiTheme="minorHAnsi" w:cstheme="minorHAnsi"/>
          <w:sz w:val="22"/>
          <w:szCs w:val="22"/>
        </w:rPr>
      </w:pPr>
      <w:r w:rsidRPr="00AC7437">
        <w:rPr>
          <w:rFonts w:asciiTheme="minorHAnsi" w:hAnsiTheme="minorHAnsi" w:cstheme="minorHAnsi"/>
          <w:sz w:val="22"/>
          <w:szCs w:val="22"/>
        </w:rPr>
        <w:t xml:space="preserve">Extensive experience in institutional strengthening and participatory processes at the smallholder level </w:t>
      </w:r>
    </w:p>
    <w:p w:rsidR="00BF74D9" w:rsidRPr="00AC7437" w:rsidRDefault="00BF74D9" w:rsidP="00C432CF">
      <w:pPr>
        <w:numPr>
          <w:ilvl w:val="0"/>
          <w:numId w:val="105"/>
        </w:numPr>
        <w:spacing w:after="120" w:line="240" w:lineRule="auto"/>
        <w:rPr>
          <w:rFonts w:asciiTheme="minorHAnsi" w:hAnsiTheme="minorHAnsi" w:cstheme="minorHAnsi"/>
          <w:sz w:val="22"/>
          <w:szCs w:val="22"/>
        </w:rPr>
      </w:pPr>
      <w:r w:rsidRPr="00AC7437">
        <w:rPr>
          <w:rFonts w:asciiTheme="minorHAnsi" w:eastAsia="MS Mincho" w:hAnsiTheme="minorHAnsi" w:cstheme="minorHAnsi"/>
          <w:kern w:val="2"/>
          <w:sz w:val="22"/>
          <w:szCs w:val="22"/>
        </w:rPr>
        <w:t xml:space="preserve">Proficiency in computer, information and communication technology </w:t>
      </w:r>
    </w:p>
    <w:p w:rsidR="00BF74D9" w:rsidRPr="00AC7437" w:rsidRDefault="00BF74D9" w:rsidP="00C432CF">
      <w:pPr>
        <w:numPr>
          <w:ilvl w:val="0"/>
          <w:numId w:val="105"/>
        </w:numPr>
        <w:spacing w:after="120" w:line="240" w:lineRule="auto"/>
        <w:rPr>
          <w:rFonts w:asciiTheme="minorHAnsi" w:hAnsiTheme="minorHAnsi" w:cstheme="minorHAnsi"/>
          <w:sz w:val="22"/>
          <w:szCs w:val="22"/>
        </w:rPr>
      </w:pPr>
      <w:r w:rsidRPr="00AC7437">
        <w:rPr>
          <w:rFonts w:asciiTheme="minorHAnsi" w:eastAsia="MS Mincho" w:hAnsiTheme="minorHAnsi" w:cstheme="minorHAnsi"/>
          <w:kern w:val="2"/>
          <w:sz w:val="22"/>
          <w:szCs w:val="22"/>
        </w:rPr>
        <w:t>Fluency in written and spoken English and Nepali</w:t>
      </w:r>
    </w:p>
    <w:p w:rsidR="00BF74D9" w:rsidRPr="00AC7437" w:rsidRDefault="00BF74D9" w:rsidP="00BF74D9">
      <w:pPr>
        <w:contextualSpacing/>
        <w:rPr>
          <w:rFonts w:asciiTheme="minorHAnsi" w:hAnsiTheme="minorHAnsi" w:cstheme="minorHAnsi"/>
          <w:b/>
          <w:bCs/>
          <w:sz w:val="22"/>
          <w:szCs w:val="22"/>
        </w:rPr>
      </w:pPr>
    </w:p>
    <w:p w:rsidR="00BF74D9" w:rsidRPr="00AC7437" w:rsidRDefault="00BF74D9" w:rsidP="00BF74D9">
      <w:pPr>
        <w:spacing w:after="120"/>
        <w:rPr>
          <w:rFonts w:asciiTheme="minorHAnsi" w:hAnsiTheme="minorHAnsi" w:cstheme="minorHAnsi"/>
          <w:b/>
          <w:bCs/>
          <w:sz w:val="22"/>
          <w:szCs w:val="22"/>
        </w:rPr>
      </w:pPr>
      <w:r w:rsidRPr="00AC7437">
        <w:rPr>
          <w:rFonts w:asciiTheme="minorHAnsi" w:hAnsiTheme="minorHAnsi" w:cstheme="minorHAnsi"/>
          <w:b/>
          <w:bCs/>
          <w:sz w:val="22"/>
          <w:szCs w:val="22"/>
        </w:rPr>
        <w:t>Benefits and Remuneration</w:t>
      </w:r>
    </w:p>
    <w:p w:rsidR="00BF74D9" w:rsidRPr="00AC7437" w:rsidRDefault="00BF74D9" w:rsidP="00BF74D9">
      <w:pPr>
        <w:keepNext/>
        <w:spacing w:after="120"/>
        <w:rPr>
          <w:rFonts w:asciiTheme="minorHAnsi" w:hAnsiTheme="minorHAnsi" w:cstheme="minorHAnsi"/>
          <w:bCs/>
          <w:sz w:val="22"/>
          <w:szCs w:val="22"/>
        </w:rPr>
      </w:pPr>
      <w:r w:rsidRPr="00AC7437">
        <w:rPr>
          <w:rFonts w:asciiTheme="minorHAnsi" w:hAnsiTheme="minorHAnsi" w:cstheme="minorHAnsi"/>
          <w:sz w:val="22"/>
          <w:szCs w:val="22"/>
        </w:rPr>
        <w:t xml:space="preserve">Salary, allowance and leave: </w:t>
      </w:r>
      <w:r w:rsidRPr="00AC7437">
        <w:rPr>
          <w:rFonts w:asciiTheme="minorHAnsi" w:hAnsiTheme="minorHAnsi" w:cstheme="minorHAnsi"/>
          <w:bCs/>
          <w:sz w:val="22"/>
          <w:szCs w:val="22"/>
        </w:rPr>
        <w:t xml:space="preserve"> As stated in the Working Procedure for Recruitment </w:t>
      </w:r>
    </w:p>
    <w:p w:rsidR="00BF74D9" w:rsidRPr="00AC7437" w:rsidRDefault="00BF74D9" w:rsidP="00BF74D9">
      <w:pPr>
        <w:rPr>
          <w:rFonts w:asciiTheme="minorHAnsi" w:hAnsiTheme="minorHAnsi" w:cstheme="minorHAnsi"/>
          <w:bCs/>
          <w:sz w:val="22"/>
          <w:szCs w:val="22"/>
        </w:rPr>
      </w:pPr>
    </w:p>
    <w:p w:rsidR="00BF74D9" w:rsidRPr="00AC7437" w:rsidRDefault="00BF74D9" w:rsidP="00BF74D9">
      <w:pPr>
        <w:spacing w:after="120"/>
        <w:rPr>
          <w:rFonts w:asciiTheme="minorHAnsi" w:hAnsiTheme="minorHAnsi" w:cstheme="minorHAnsi"/>
          <w:b/>
          <w:sz w:val="22"/>
          <w:szCs w:val="22"/>
        </w:rPr>
      </w:pPr>
      <w:r w:rsidRPr="00AC7437">
        <w:rPr>
          <w:rFonts w:asciiTheme="minorHAnsi" w:hAnsiTheme="minorHAnsi" w:cstheme="minorHAnsi"/>
          <w:b/>
          <w:sz w:val="22"/>
          <w:szCs w:val="22"/>
        </w:rPr>
        <w:t>Performance Assessment</w:t>
      </w: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performance assessment of the consultant will be based on the quality and timely completion of or contributions to Project outputs and activities, including, but not limited to, the following:</w:t>
      </w:r>
    </w:p>
    <w:p w:rsidR="00BF74D9" w:rsidRPr="00AC7437" w:rsidRDefault="00BF74D9" w:rsidP="00BF74D9">
      <w:pPr>
        <w:rPr>
          <w:rFonts w:asciiTheme="minorHAnsi" w:hAnsiTheme="minorHAnsi" w:cstheme="minorHAnsi"/>
          <w:sz w:val="22"/>
          <w:szCs w:val="22"/>
        </w:rPr>
      </w:pPr>
    </w:p>
    <w:p w:rsidR="00BF74D9" w:rsidRPr="00AC7437" w:rsidRDefault="00BF74D9" w:rsidP="00C432CF">
      <w:pPr>
        <w:pStyle w:val="ListParagraph"/>
        <w:numPr>
          <w:ilvl w:val="0"/>
          <w:numId w:val="95"/>
        </w:numPr>
        <w:spacing w:line="240" w:lineRule="auto"/>
        <w:rPr>
          <w:rFonts w:asciiTheme="minorHAnsi" w:hAnsiTheme="minorHAnsi" w:cstheme="minorHAnsi"/>
          <w:sz w:val="22"/>
          <w:szCs w:val="22"/>
        </w:rPr>
      </w:pPr>
      <w:r w:rsidRPr="00AC7437">
        <w:rPr>
          <w:rFonts w:asciiTheme="minorHAnsi" w:hAnsiTheme="minorHAnsi" w:cstheme="minorHAnsi"/>
          <w:sz w:val="22"/>
          <w:szCs w:val="22"/>
        </w:rPr>
        <w:t>Coordinate, monitor and evaluate the LAPA formulation processes and outputs produced by the service provider for quality assurance, efficiency and ownership</w:t>
      </w:r>
    </w:p>
    <w:p w:rsidR="00BF74D9" w:rsidRPr="00AC7437" w:rsidRDefault="00BF74D9" w:rsidP="00C432CF">
      <w:pPr>
        <w:pStyle w:val="ListParagraph"/>
        <w:numPr>
          <w:ilvl w:val="0"/>
          <w:numId w:val="109"/>
        </w:numPr>
        <w:spacing w:line="240" w:lineRule="auto"/>
        <w:rPr>
          <w:rFonts w:asciiTheme="minorHAnsi" w:hAnsiTheme="minorHAnsi" w:cstheme="minorHAnsi"/>
          <w:sz w:val="22"/>
          <w:szCs w:val="22"/>
        </w:rPr>
      </w:pPr>
      <w:r w:rsidRPr="00AC7437">
        <w:rPr>
          <w:rFonts w:asciiTheme="minorHAnsi" w:hAnsiTheme="minorHAnsi" w:cstheme="minorHAnsi"/>
          <w:sz w:val="22"/>
          <w:szCs w:val="22"/>
        </w:rPr>
        <w:lastRenderedPageBreak/>
        <w:t>Coordination and collaboration with district level stakeholders, including other LAPA related projects (NCCSP, MSFP…)</w:t>
      </w:r>
    </w:p>
    <w:p w:rsidR="00BF74D9" w:rsidRPr="00AC7437" w:rsidRDefault="00BF74D9" w:rsidP="00C432CF">
      <w:pPr>
        <w:pStyle w:val="ListParagraph"/>
        <w:numPr>
          <w:ilvl w:val="0"/>
          <w:numId w:val="109"/>
        </w:numPr>
        <w:spacing w:line="240" w:lineRule="auto"/>
        <w:rPr>
          <w:rFonts w:asciiTheme="minorHAnsi" w:hAnsiTheme="minorHAnsi" w:cstheme="minorHAnsi"/>
          <w:sz w:val="22"/>
          <w:szCs w:val="22"/>
        </w:rPr>
      </w:pPr>
      <w:r w:rsidRPr="00AC7437">
        <w:rPr>
          <w:rFonts w:asciiTheme="minorHAnsi" w:hAnsiTheme="minorHAnsi" w:cstheme="minorHAnsi"/>
          <w:sz w:val="22"/>
          <w:szCs w:val="22"/>
        </w:rPr>
        <w:t>Support in development of Enhanced LAPA Manual, with participation in pilot initiatives including sub-watershed planning and PSD</w:t>
      </w:r>
    </w:p>
    <w:p w:rsidR="00BF74D9" w:rsidRPr="00AC7437" w:rsidRDefault="00BF74D9" w:rsidP="00C432CF">
      <w:pPr>
        <w:pStyle w:val="ListParagraph"/>
        <w:numPr>
          <w:ilvl w:val="0"/>
          <w:numId w:val="96"/>
        </w:numPr>
        <w:spacing w:before="80" w:after="80" w:line="240" w:lineRule="auto"/>
        <w:rPr>
          <w:rFonts w:asciiTheme="minorHAnsi" w:hAnsiTheme="minorHAnsi" w:cstheme="minorHAnsi"/>
          <w:sz w:val="22"/>
          <w:szCs w:val="22"/>
        </w:rPr>
      </w:pPr>
      <w:r w:rsidRPr="00AC7437">
        <w:rPr>
          <w:rFonts w:asciiTheme="minorHAnsi" w:hAnsiTheme="minorHAnsi" w:cstheme="minorHAnsi"/>
          <w:sz w:val="22"/>
          <w:szCs w:val="22"/>
        </w:rPr>
        <w:t xml:space="preserve">Support preparing Annual Work Plan and Budget, Trimester and Annual Progress Reports, IFAD RIMS M&amp;E </w:t>
      </w:r>
    </w:p>
    <w:p w:rsidR="00BF74D9" w:rsidRPr="00AC7437" w:rsidRDefault="00BF74D9" w:rsidP="00BF74D9">
      <w:pPr>
        <w:rPr>
          <w:rFonts w:asciiTheme="minorHAnsi" w:hAnsiTheme="minorHAnsi" w:cstheme="minorHAnsi"/>
          <w:sz w:val="22"/>
          <w:szCs w:val="22"/>
        </w:rPr>
      </w:pP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Project reserves the right to terminate the contract if the performance of the consultant is assessed as being unsatisfactory</w:t>
      </w:r>
    </w:p>
    <w:p w:rsidR="00BF74D9" w:rsidRPr="00AC7437" w:rsidRDefault="00BF74D9" w:rsidP="00BF74D9">
      <w:pPr>
        <w:rPr>
          <w:rFonts w:asciiTheme="minorHAnsi" w:hAnsiTheme="minorHAnsi" w:cstheme="minorHAnsi"/>
          <w:sz w:val="22"/>
          <w:szCs w:val="22"/>
        </w:rPr>
      </w:pP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Terms of Reference are subject to revision/update as per requirement of the Project based on planning trajectory, design changes, and lessons learned, to achieve effective results</w:t>
      </w:r>
    </w:p>
    <w:p w:rsidR="00BF74D9" w:rsidRPr="00AC7437" w:rsidRDefault="00BF74D9" w:rsidP="00BF74D9">
      <w:pPr>
        <w:rPr>
          <w:rFonts w:asciiTheme="minorHAnsi" w:hAnsiTheme="minorHAnsi"/>
          <w:bCs/>
          <w:sz w:val="22"/>
          <w:szCs w:val="22"/>
        </w:rPr>
      </w:pPr>
    </w:p>
    <w:p w:rsidR="00BF74D9" w:rsidRPr="00AC7437" w:rsidRDefault="00BF74D9" w:rsidP="00BF74D9">
      <w:pPr>
        <w:rPr>
          <w:rFonts w:asciiTheme="minorHAnsi" w:hAnsiTheme="minorHAnsi"/>
          <w:bCs/>
          <w:sz w:val="22"/>
          <w:szCs w:val="22"/>
        </w:rPr>
      </w:pPr>
    </w:p>
    <w:p w:rsidR="00BF74D9" w:rsidRPr="00AC7437" w:rsidRDefault="00BF74D9" w:rsidP="00BF74D9">
      <w:pPr>
        <w:rPr>
          <w:rFonts w:asciiTheme="minorHAnsi" w:hAnsiTheme="minorHAnsi"/>
          <w:bCs/>
          <w:sz w:val="22"/>
          <w:szCs w:val="22"/>
        </w:rPr>
      </w:pPr>
    </w:p>
    <w:p w:rsidR="00BF74D9" w:rsidRPr="00AC7437" w:rsidRDefault="00BF74D9" w:rsidP="00BF74D9">
      <w:pPr>
        <w:rPr>
          <w:rFonts w:asciiTheme="minorHAnsi" w:hAnsiTheme="minorHAnsi"/>
          <w:b/>
          <w:sz w:val="22"/>
          <w:szCs w:val="22"/>
        </w:rPr>
      </w:pPr>
      <w:r w:rsidRPr="00AC7437">
        <w:rPr>
          <w:rFonts w:asciiTheme="minorHAnsi" w:hAnsiTheme="minorHAnsi"/>
          <w:b/>
          <w:sz w:val="22"/>
          <w:szCs w:val="22"/>
        </w:rPr>
        <w:br w:type="page"/>
      </w:r>
    </w:p>
    <w:p w:rsidR="00BF74D9" w:rsidRPr="00AC7437" w:rsidRDefault="00BF74D9" w:rsidP="00BF74D9">
      <w:pPr>
        <w:shd w:val="clear" w:color="auto" w:fill="FFFFFF"/>
        <w:rPr>
          <w:rFonts w:asciiTheme="minorHAnsi" w:hAnsiTheme="minorHAnsi" w:cstheme="minorHAnsi"/>
          <w:b/>
          <w:sz w:val="22"/>
          <w:szCs w:val="22"/>
        </w:rPr>
      </w:pPr>
      <w:r w:rsidRPr="00AC7437">
        <w:rPr>
          <w:rFonts w:asciiTheme="minorHAnsi" w:hAnsiTheme="minorHAnsi" w:cstheme="minorHAnsi"/>
          <w:b/>
          <w:sz w:val="22"/>
          <w:szCs w:val="22"/>
        </w:rPr>
        <w:lastRenderedPageBreak/>
        <w:t xml:space="preserve">12. Terms of Reference | Land Use Planner </w:t>
      </w:r>
    </w:p>
    <w:p w:rsidR="00BF74D9" w:rsidRPr="00AC7437" w:rsidRDefault="00BF74D9" w:rsidP="00BF74D9">
      <w:pPr>
        <w:shd w:val="clear" w:color="auto" w:fill="FFFFFF"/>
        <w:rPr>
          <w:rFonts w:asciiTheme="minorHAnsi" w:hAnsiTheme="minorHAnsi" w:cstheme="minorHAnsi"/>
          <w:b/>
          <w:sz w:val="22"/>
          <w:szCs w:val="22"/>
        </w:rPr>
      </w:pPr>
    </w:p>
    <w:tbl>
      <w:tblPr>
        <w:tblW w:w="0" w:type="auto"/>
        <w:shd w:val="clear" w:color="auto" w:fill="FFFFFF"/>
        <w:tblLook w:val="04A0"/>
      </w:tblPr>
      <w:tblGrid>
        <w:gridCol w:w="1808"/>
        <w:gridCol w:w="7221"/>
      </w:tblGrid>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Job Title:</w:t>
            </w:r>
          </w:p>
        </w:tc>
        <w:tc>
          <w:tcPr>
            <w:tcW w:w="7221" w:type="dxa"/>
            <w:shd w:val="clear" w:color="auto" w:fill="FFFFFF"/>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Land Use Planner</w:t>
            </w:r>
          </w:p>
        </w:tc>
      </w:tr>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No. of positions:</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2</w:t>
            </w:r>
          </w:p>
        </w:tc>
      </w:tr>
      <w:tr w:rsidR="00BF74D9" w:rsidRPr="00AC7437" w:rsidTr="007022F8">
        <w:tc>
          <w:tcPr>
            <w:tcW w:w="1808" w:type="dxa"/>
            <w:shd w:val="clear" w:color="auto" w:fill="FFFFFF"/>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Duty station:</w:t>
            </w:r>
          </w:p>
        </w:tc>
        <w:tc>
          <w:tcPr>
            <w:tcW w:w="7221" w:type="dxa"/>
            <w:shd w:val="clear" w:color="auto" w:fill="FFFFFF"/>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Project districts</w:t>
            </w:r>
          </w:p>
        </w:tc>
      </w:tr>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Mode of contract:</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Annual, with 3-month probation period, and extendable upto the project period based on satisfactory performance</w:t>
            </w:r>
          </w:p>
        </w:tc>
      </w:tr>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Reports to:</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District Project Coordinator and copy to Project Coordinator</w:t>
            </w:r>
          </w:p>
        </w:tc>
      </w:tr>
    </w:tbl>
    <w:p w:rsidR="00BF74D9" w:rsidRPr="00AC7437" w:rsidRDefault="00BF74D9" w:rsidP="00BF74D9">
      <w:pPr>
        <w:rPr>
          <w:rFonts w:asciiTheme="minorHAnsi" w:hAnsiTheme="minorHAnsi" w:cstheme="minorHAnsi"/>
          <w:b/>
          <w:sz w:val="22"/>
          <w:szCs w:val="22"/>
        </w:rPr>
      </w:pPr>
    </w:p>
    <w:p w:rsidR="00BF74D9" w:rsidRPr="00AC7437" w:rsidRDefault="00BF74D9" w:rsidP="00BF74D9">
      <w:pPr>
        <w:spacing w:after="120"/>
        <w:rPr>
          <w:rFonts w:asciiTheme="minorHAnsi" w:hAnsiTheme="minorHAnsi" w:cstheme="minorHAnsi"/>
          <w:b/>
          <w:sz w:val="22"/>
          <w:szCs w:val="22"/>
        </w:rPr>
      </w:pPr>
      <w:r w:rsidRPr="00AC7437">
        <w:rPr>
          <w:rFonts w:asciiTheme="minorHAnsi" w:hAnsiTheme="minorHAnsi" w:cstheme="minorHAnsi"/>
          <w:b/>
          <w:sz w:val="22"/>
          <w:szCs w:val="22"/>
        </w:rPr>
        <w:t>Purpose</w:t>
      </w: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 xml:space="preserve">To strengthen the capacities of the ASHA District Project Coordination Unit (PCU) and participating government and community institutions to facilitate effective project implementation, and to implement and oversee a climate adapted sustainable land management programme and spatial planning for LAPA framework enhancement in selected ASHA districts. The position will be based in the selected Project district, within the District GIS Spatial Planning Unit, with at least 50% field travel. </w:t>
      </w:r>
    </w:p>
    <w:p w:rsidR="00BF74D9" w:rsidRPr="00AC7437" w:rsidRDefault="00BF74D9" w:rsidP="00BF74D9">
      <w:pPr>
        <w:keepNext/>
        <w:rPr>
          <w:rFonts w:asciiTheme="minorHAnsi" w:hAnsiTheme="minorHAnsi" w:cstheme="minorHAnsi"/>
          <w:b/>
          <w:sz w:val="22"/>
          <w:szCs w:val="22"/>
        </w:rPr>
      </w:pPr>
    </w:p>
    <w:p w:rsidR="00BF74D9" w:rsidRPr="00AC7437" w:rsidRDefault="00BF74D9" w:rsidP="00BF74D9">
      <w:pPr>
        <w:keepNext/>
        <w:spacing w:after="120"/>
        <w:rPr>
          <w:rFonts w:asciiTheme="minorHAnsi" w:hAnsiTheme="minorHAnsi" w:cstheme="minorHAnsi"/>
          <w:b/>
          <w:sz w:val="22"/>
          <w:szCs w:val="22"/>
        </w:rPr>
      </w:pPr>
      <w:r w:rsidRPr="00AC7437">
        <w:rPr>
          <w:rFonts w:asciiTheme="minorHAnsi" w:hAnsiTheme="minorHAnsi" w:cstheme="minorHAnsi"/>
          <w:b/>
          <w:sz w:val="22"/>
          <w:szCs w:val="22"/>
        </w:rPr>
        <w:t xml:space="preserve">Key Responsibilities and Duties </w:t>
      </w: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Maintaining a good understanding of the advances in the field of sustainable land management practices, with particular attention to the relevant technological, operational, institutional and other innovations and best practices at the local, national and global level, the responsibilities include (but are not limited to) the following:</w:t>
      </w:r>
    </w:p>
    <w:p w:rsidR="00BF74D9" w:rsidRPr="00AC7437" w:rsidRDefault="00BF74D9" w:rsidP="00BF74D9">
      <w:pPr>
        <w:rPr>
          <w:rFonts w:asciiTheme="minorHAnsi" w:hAnsiTheme="minorHAnsi" w:cstheme="minorHAnsi"/>
          <w:sz w:val="22"/>
          <w:szCs w:val="22"/>
        </w:rPr>
      </w:pPr>
    </w:p>
    <w:p w:rsidR="00BF74D9" w:rsidRPr="00AC7437" w:rsidRDefault="00BF74D9" w:rsidP="00C432CF">
      <w:pPr>
        <w:pStyle w:val="ListParagraph"/>
        <w:numPr>
          <w:ilvl w:val="1"/>
          <w:numId w:val="103"/>
        </w:numPr>
        <w:spacing w:after="8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 xml:space="preserve">Provide technical support in the identification, mapping, prioritisation, and implementation of sustainable land management practices at landscape and sub-watershed level for improved agriculture, livestock, forestry and other activities according to the land capability classes and land systems for LAPA, ensuring activities are climate smart and/or climate proof, with reduced mal-adaptation. </w:t>
      </w:r>
    </w:p>
    <w:p w:rsidR="00BF74D9" w:rsidRPr="00AC7437" w:rsidRDefault="00BF74D9" w:rsidP="00C432CF">
      <w:pPr>
        <w:pStyle w:val="ListParagraph"/>
        <w:numPr>
          <w:ilvl w:val="1"/>
          <w:numId w:val="103"/>
        </w:numPr>
        <w:spacing w:after="8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Working together with the District GIS Specialist, assist and support the district line-agencies and farmers on land use planning according to land capability classes, land system, hydrology and support in effective zoning of the rural land resources;</w:t>
      </w:r>
    </w:p>
    <w:p w:rsidR="00BF74D9" w:rsidRPr="00AC7437" w:rsidRDefault="00BF74D9" w:rsidP="00C432CF">
      <w:pPr>
        <w:pStyle w:val="ListParagraph"/>
        <w:numPr>
          <w:ilvl w:val="1"/>
          <w:numId w:val="103"/>
        </w:numPr>
        <w:spacing w:after="8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Support the team in identifying and verifying the environmentally fragile and sensitive or vulnerable zone which need strict protection and/or special treatment for the protection of settlements, strategic infrastructures or structures.</w:t>
      </w:r>
    </w:p>
    <w:p w:rsidR="00BF74D9" w:rsidRPr="00AC7437" w:rsidRDefault="00BF74D9" w:rsidP="00C432CF">
      <w:pPr>
        <w:pStyle w:val="ListParagraph"/>
        <w:numPr>
          <w:ilvl w:val="1"/>
          <w:numId w:val="103"/>
        </w:numPr>
        <w:spacing w:after="8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In coordination with relevant district offices, support activities to strengthen the capacity of lead farmers, network of farmer groups, land-based planning agencies including forestry, agriculture, livestock on sustainable planning based on land capability classes and building their capacity in implementation of LAPA prioritized activities through trainings and workshops;</w:t>
      </w:r>
    </w:p>
    <w:p w:rsidR="00BF74D9" w:rsidRPr="00AC7437" w:rsidRDefault="00BF74D9" w:rsidP="00C432CF">
      <w:pPr>
        <w:pStyle w:val="ListParagraph"/>
        <w:numPr>
          <w:ilvl w:val="1"/>
          <w:numId w:val="103"/>
        </w:numPr>
        <w:spacing w:after="8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Coordinate and maintain partnerships with relevant sector stakeholders at district level including the production sectors and private sector representations, to facilitate effective implementation as well as improved land use policy and other relevant policies;</w:t>
      </w:r>
    </w:p>
    <w:p w:rsidR="00BF74D9" w:rsidRPr="00AC7437" w:rsidRDefault="00BF74D9" w:rsidP="00C432CF">
      <w:pPr>
        <w:pStyle w:val="ListParagraph"/>
        <w:numPr>
          <w:ilvl w:val="1"/>
          <w:numId w:val="103"/>
        </w:numPr>
        <w:spacing w:after="8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Contribute to the District Climate Change Specialist, LAPA coordinator and District Project Coordinator in preparing trimester performance reports indicating the achievement of work plan targets and corresponding expenditures, as well as knowledge products exploring and analyzing adaptation practices with potential for scaling up at district level;</w:t>
      </w:r>
    </w:p>
    <w:p w:rsidR="00BF74D9" w:rsidRPr="00AC7437" w:rsidRDefault="00BF74D9" w:rsidP="00C432CF">
      <w:pPr>
        <w:pStyle w:val="ListParagraph"/>
        <w:numPr>
          <w:ilvl w:val="1"/>
          <w:numId w:val="103"/>
        </w:numPr>
        <w:spacing w:after="8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lastRenderedPageBreak/>
        <w:t>Participate in annual or other periodic meetings with ASHA stakeholders at the district, regional and national level, with direction from ASHA Project Coordinator;</w:t>
      </w:r>
    </w:p>
    <w:p w:rsidR="00BF74D9" w:rsidRPr="00AC7437" w:rsidRDefault="00BF74D9" w:rsidP="00C432CF">
      <w:pPr>
        <w:pStyle w:val="ListParagraph"/>
        <w:numPr>
          <w:ilvl w:val="1"/>
          <w:numId w:val="103"/>
        </w:numPr>
        <w:spacing w:after="8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In collaboration with the Procurement Specialist, finalize the terms and conditions under which competitive grants will be selected and approved under the LAPA process;</w:t>
      </w:r>
    </w:p>
    <w:p w:rsidR="00BF74D9" w:rsidRPr="00AC7437" w:rsidRDefault="00BF74D9" w:rsidP="00C432CF">
      <w:pPr>
        <w:pStyle w:val="ListParagraph"/>
        <w:numPr>
          <w:ilvl w:val="1"/>
          <w:numId w:val="103"/>
        </w:numPr>
        <w:spacing w:after="8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In collaboration with the Procurement Specialist, schedule and facilitate the procurement of relevant goods/services/works;</w:t>
      </w:r>
    </w:p>
    <w:p w:rsidR="00BF74D9" w:rsidRPr="00AC7437" w:rsidRDefault="00BF74D9" w:rsidP="00C432CF">
      <w:pPr>
        <w:pStyle w:val="ListParagraph"/>
        <w:numPr>
          <w:ilvl w:val="1"/>
          <w:numId w:val="103"/>
        </w:numPr>
        <w:spacing w:after="8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Provide technical support to other IFAD funded projects in Nepal upon request, with direction from ASHA Project Coordinator.</w:t>
      </w:r>
    </w:p>
    <w:p w:rsidR="00BF74D9" w:rsidRPr="00AC7437" w:rsidRDefault="00BF74D9" w:rsidP="00C432CF">
      <w:pPr>
        <w:pStyle w:val="ListParagraph"/>
        <w:numPr>
          <w:ilvl w:val="1"/>
          <w:numId w:val="103"/>
        </w:numPr>
        <w:spacing w:after="8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Ensure the effective use of geo-spatial planning tools in Project activities, particularly LAPAs, sub-watershed plans, and PSD;</w:t>
      </w:r>
    </w:p>
    <w:p w:rsidR="00BF74D9" w:rsidRPr="00AC7437" w:rsidRDefault="00BF74D9" w:rsidP="00C432CF">
      <w:pPr>
        <w:pStyle w:val="PlainText"/>
        <w:numPr>
          <w:ilvl w:val="1"/>
          <w:numId w:val="103"/>
        </w:numPr>
        <w:spacing w:after="80" w:line="240" w:lineRule="auto"/>
        <w:ind w:left="360"/>
        <w:rPr>
          <w:rFonts w:asciiTheme="minorHAnsi" w:hAnsiTheme="minorHAnsi" w:cstheme="minorHAnsi"/>
          <w:sz w:val="22"/>
          <w:szCs w:val="22"/>
        </w:rPr>
      </w:pPr>
      <w:r w:rsidRPr="00AC7437">
        <w:rPr>
          <w:rFonts w:asciiTheme="minorHAnsi" w:hAnsiTheme="minorHAnsi" w:cstheme="minorHAnsi"/>
          <w:sz w:val="22"/>
          <w:szCs w:val="22"/>
        </w:rPr>
        <w:t>Ensure concerns for sustainable land management practices are integrated into important project activities, including but not limited to LAPAs, PSD, sub-watershed plans, and CCA Toolbox;</w:t>
      </w:r>
    </w:p>
    <w:p w:rsidR="00BF74D9" w:rsidRPr="00AC7437" w:rsidRDefault="00BF74D9" w:rsidP="00C432CF">
      <w:pPr>
        <w:pStyle w:val="PlainText"/>
        <w:numPr>
          <w:ilvl w:val="1"/>
          <w:numId w:val="103"/>
        </w:numPr>
        <w:spacing w:after="80" w:line="240" w:lineRule="auto"/>
        <w:ind w:left="360"/>
        <w:rPr>
          <w:rFonts w:asciiTheme="minorHAnsi" w:hAnsiTheme="minorHAnsi" w:cstheme="minorHAnsi"/>
          <w:sz w:val="22"/>
          <w:szCs w:val="22"/>
        </w:rPr>
      </w:pPr>
      <w:r w:rsidRPr="00AC7437">
        <w:rPr>
          <w:rFonts w:asciiTheme="minorHAnsi" w:hAnsiTheme="minorHAnsi" w:cstheme="minorHAnsi"/>
          <w:sz w:val="22"/>
          <w:szCs w:val="22"/>
        </w:rPr>
        <w:t>Assist in M&amp;E and KM of the respective field, with particular attention to CC, GESI, and CCA policy engagement;</w:t>
      </w:r>
    </w:p>
    <w:p w:rsidR="00BF74D9" w:rsidRPr="00AC7437" w:rsidRDefault="00BF74D9" w:rsidP="00C432CF">
      <w:pPr>
        <w:pStyle w:val="PlainText"/>
        <w:numPr>
          <w:ilvl w:val="1"/>
          <w:numId w:val="103"/>
        </w:numPr>
        <w:spacing w:after="80" w:line="240" w:lineRule="auto"/>
        <w:ind w:left="360"/>
        <w:rPr>
          <w:rFonts w:asciiTheme="minorHAnsi" w:hAnsiTheme="minorHAnsi" w:cstheme="minorHAnsi"/>
          <w:sz w:val="22"/>
          <w:szCs w:val="22"/>
        </w:rPr>
      </w:pPr>
      <w:r w:rsidRPr="00AC7437">
        <w:rPr>
          <w:rFonts w:asciiTheme="minorHAnsi" w:hAnsiTheme="minorHAnsi" w:cstheme="minorHAnsi"/>
          <w:sz w:val="22"/>
          <w:szCs w:val="22"/>
        </w:rPr>
        <w:t>Support in the assessment of national as well as project policies and processes, providing recommendations to improve project performance, and to make field implementation practical and effective</w:t>
      </w:r>
    </w:p>
    <w:p w:rsidR="00BF74D9" w:rsidRPr="00AC7437" w:rsidRDefault="00BF74D9" w:rsidP="00C432CF">
      <w:pPr>
        <w:pStyle w:val="ListParagraph"/>
        <w:numPr>
          <w:ilvl w:val="1"/>
          <w:numId w:val="103"/>
        </w:numPr>
        <w:spacing w:after="8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Other tasks as directed by PC.</w:t>
      </w:r>
    </w:p>
    <w:p w:rsidR="00BF74D9" w:rsidRPr="00AC7437" w:rsidRDefault="00BF74D9" w:rsidP="00BF74D9">
      <w:pPr>
        <w:spacing w:after="120"/>
        <w:rPr>
          <w:rFonts w:asciiTheme="minorHAnsi" w:hAnsiTheme="minorHAnsi" w:cstheme="minorHAnsi"/>
          <w:b/>
          <w:sz w:val="22"/>
          <w:szCs w:val="22"/>
          <w:lang w:eastAsia="en-GB"/>
        </w:rPr>
      </w:pPr>
    </w:p>
    <w:p w:rsidR="00BF74D9" w:rsidRPr="00AC7437" w:rsidRDefault="00BF74D9" w:rsidP="00BF74D9">
      <w:pPr>
        <w:spacing w:after="120"/>
        <w:rPr>
          <w:rFonts w:asciiTheme="minorHAnsi" w:hAnsiTheme="minorHAnsi" w:cstheme="minorHAnsi"/>
          <w:sz w:val="22"/>
          <w:szCs w:val="22"/>
        </w:rPr>
      </w:pPr>
      <w:r w:rsidRPr="00AC7437">
        <w:rPr>
          <w:rFonts w:asciiTheme="minorHAnsi" w:hAnsiTheme="minorHAnsi" w:cstheme="minorHAnsi"/>
          <w:b/>
          <w:sz w:val="22"/>
          <w:szCs w:val="22"/>
          <w:lang w:eastAsia="en-GB"/>
        </w:rPr>
        <w:t>Minimum Qualification and Experience</w:t>
      </w:r>
    </w:p>
    <w:p w:rsidR="00BF74D9" w:rsidRPr="00AC7437" w:rsidRDefault="00BF74D9" w:rsidP="00C432CF">
      <w:pPr>
        <w:pStyle w:val="ListParagraph"/>
        <w:numPr>
          <w:ilvl w:val="0"/>
          <w:numId w:val="107"/>
        </w:numPr>
        <w:spacing w:after="80" w:line="240" w:lineRule="auto"/>
        <w:contextualSpacing w:val="0"/>
        <w:rPr>
          <w:rFonts w:asciiTheme="minorHAnsi" w:hAnsiTheme="minorHAnsi" w:cstheme="minorHAnsi"/>
          <w:sz w:val="22"/>
          <w:szCs w:val="22"/>
        </w:rPr>
      </w:pPr>
      <w:r w:rsidRPr="00AC7437">
        <w:rPr>
          <w:rFonts w:asciiTheme="minorHAnsi" w:hAnsiTheme="minorHAnsi" w:cstheme="minorHAnsi"/>
          <w:sz w:val="22"/>
          <w:szCs w:val="22"/>
        </w:rPr>
        <w:t>Bachelors degree in rural development, development studies, environmental planning, hydrology, geology or similar discipline;</w:t>
      </w:r>
    </w:p>
    <w:p w:rsidR="00BF74D9" w:rsidRPr="00AC7437" w:rsidRDefault="00BF74D9" w:rsidP="00C432CF">
      <w:pPr>
        <w:pStyle w:val="ListParagraph"/>
        <w:numPr>
          <w:ilvl w:val="0"/>
          <w:numId w:val="107"/>
        </w:numPr>
        <w:spacing w:after="80" w:line="240" w:lineRule="auto"/>
        <w:contextualSpacing w:val="0"/>
        <w:rPr>
          <w:rFonts w:asciiTheme="minorHAnsi" w:hAnsiTheme="minorHAnsi" w:cstheme="minorHAnsi"/>
          <w:sz w:val="22"/>
          <w:szCs w:val="22"/>
        </w:rPr>
      </w:pPr>
      <w:r w:rsidRPr="00AC7437">
        <w:rPr>
          <w:rFonts w:asciiTheme="minorHAnsi" w:hAnsiTheme="minorHAnsi" w:cstheme="minorHAnsi"/>
          <w:sz w:val="22"/>
          <w:szCs w:val="22"/>
        </w:rPr>
        <w:t>At least 4 years of professional experiences in relevant field, including at least 2 years of experience in land use planning, environmental planning and/or land management, and 2 years working experience at field level</w:t>
      </w:r>
    </w:p>
    <w:p w:rsidR="00BF74D9" w:rsidRPr="00AC7437" w:rsidRDefault="00BF74D9" w:rsidP="00C432CF">
      <w:pPr>
        <w:pStyle w:val="ListParagraph"/>
        <w:numPr>
          <w:ilvl w:val="0"/>
          <w:numId w:val="107"/>
        </w:numPr>
        <w:spacing w:after="80" w:line="240" w:lineRule="auto"/>
        <w:contextualSpacing w:val="0"/>
        <w:rPr>
          <w:rFonts w:asciiTheme="minorHAnsi" w:hAnsiTheme="minorHAnsi" w:cstheme="minorHAnsi"/>
          <w:sz w:val="22"/>
          <w:szCs w:val="22"/>
        </w:rPr>
      </w:pPr>
      <w:r w:rsidRPr="00AC7437">
        <w:rPr>
          <w:rFonts w:asciiTheme="minorHAnsi" w:hAnsiTheme="minorHAnsi" w:cstheme="minorHAnsi"/>
          <w:sz w:val="22"/>
          <w:szCs w:val="22"/>
        </w:rPr>
        <w:t>Excellent knowledge of local and national innovations in the field of climate change adaptation and sustainable land management practices</w:t>
      </w:r>
    </w:p>
    <w:p w:rsidR="00BF74D9" w:rsidRPr="00AC7437" w:rsidRDefault="00BF74D9" w:rsidP="00C432CF">
      <w:pPr>
        <w:pStyle w:val="ListParagraph"/>
        <w:numPr>
          <w:ilvl w:val="0"/>
          <w:numId w:val="107"/>
        </w:numPr>
        <w:spacing w:after="80" w:line="240" w:lineRule="auto"/>
        <w:contextualSpacing w:val="0"/>
        <w:rPr>
          <w:rFonts w:asciiTheme="minorHAnsi" w:hAnsiTheme="minorHAnsi" w:cstheme="minorHAnsi"/>
          <w:sz w:val="22"/>
          <w:szCs w:val="22"/>
        </w:rPr>
      </w:pPr>
      <w:r w:rsidRPr="00AC7437">
        <w:rPr>
          <w:rFonts w:asciiTheme="minorHAnsi" w:hAnsiTheme="minorHAnsi" w:cstheme="minorHAnsi"/>
          <w:sz w:val="22"/>
          <w:szCs w:val="22"/>
        </w:rPr>
        <w:t>Strong knowledge on hydrology</w:t>
      </w:r>
    </w:p>
    <w:p w:rsidR="00BF74D9" w:rsidRPr="00AC7437" w:rsidRDefault="00BF74D9" w:rsidP="00C432CF">
      <w:pPr>
        <w:pStyle w:val="ListParagraph"/>
        <w:numPr>
          <w:ilvl w:val="0"/>
          <w:numId w:val="107"/>
        </w:numPr>
        <w:spacing w:after="80" w:line="240" w:lineRule="auto"/>
        <w:contextualSpacing w:val="0"/>
        <w:rPr>
          <w:rFonts w:asciiTheme="minorHAnsi" w:hAnsiTheme="minorHAnsi" w:cstheme="minorHAnsi"/>
          <w:sz w:val="22"/>
          <w:szCs w:val="22"/>
        </w:rPr>
      </w:pPr>
      <w:r w:rsidRPr="00AC7437">
        <w:rPr>
          <w:rFonts w:asciiTheme="minorHAnsi" w:hAnsiTheme="minorHAnsi" w:cstheme="minorHAnsi"/>
          <w:sz w:val="22"/>
          <w:szCs w:val="22"/>
        </w:rPr>
        <w:t>Familiarity with GIS, sub-watershed and landscape level planning and analysis</w:t>
      </w:r>
    </w:p>
    <w:p w:rsidR="00BF74D9" w:rsidRPr="00AC7437" w:rsidRDefault="00BF74D9" w:rsidP="00C432CF">
      <w:pPr>
        <w:pStyle w:val="ListParagraph"/>
        <w:numPr>
          <w:ilvl w:val="0"/>
          <w:numId w:val="107"/>
        </w:numPr>
        <w:spacing w:after="80" w:line="240" w:lineRule="auto"/>
        <w:contextualSpacing w:val="0"/>
        <w:rPr>
          <w:rFonts w:asciiTheme="minorHAnsi" w:hAnsiTheme="minorHAnsi" w:cstheme="minorHAnsi"/>
          <w:sz w:val="22"/>
          <w:szCs w:val="22"/>
        </w:rPr>
      </w:pPr>
      <w:r w:rsidRPr="00AC7437">
        <w:rPr>
          <w:rFonts w:asciiTheme="minorHAnsi" w:hAnsiTheme="minorHAnsi" w:cstheme="minorHAnsi"/>
          <w:sz w:val="22"/>
          <w:szCs w:val="22"/>
        </w:rPr>
        <w:t xml:space="preserve">Extensive experience in institutional strengthening and participatory processes at the smallholder level </w:t>
      </w:r>
    </w:p>
    <w:p w:rsidR="00BF74D9" w:rsidRPr="00AC7437" w:rsidRDefault="00BF74D9" w:rsidP="00C432CF">
      <w:pPr>
        <w:pStyle w:val="ListParagraph"/>
        <w:numPr>
          <w:ilvl w:val="0"/>
          <w:numId w:val="107"/>
        </w:numPr>
        <w:spacing w:after="80" w:line="240" w:lineRule="auto"/>
        <w:contextualSpacing w:val="0"/>
        <w:rPr>
          <w:rFonts w:asciiTheme="minorHAnsi" w:hAnsiTheme="minorHAnsi" w:cstheme="minorHAnsi"/>
          <w:sz w:val="22"/>
          <w:szCs w:val="22"/>
        </w:rPr>
      </w:pPr>
      <w:r w:rsidRPr="00AC7437">
        <w:rPr>
          <w:rFonts w:asciiTheme="minorHAnsi" w:eastAsia="MS Mincho" w:hAnsiTheme="minorHAnsi" w:cstheme="minorHAnsi"/>
          <w:kern w:val="2"/>
          <w:sz w:val="22"/>
          <w:szCs w:val="22"/>
        </w:rPr>
        <w:t xml:space="preserve">Proficiency in computer, information and communication technology </w:t>
      </w:r>
    </w:p>
    <w:p w:rsidR="00BF74D9" w:rsidRPr="00AC7437" w:rsidRDefault="00BF74D9" w:rsidP="00C432CF">
      <w:pPr>
        <w:pStyle w:val="ListParagraph"/>
        <w:numPr>
          <w:ilvl w:val="0"/>
          <w:numId w:val="107"/>
        </w:numPr>
        <w:spacing w:after="80" w:line="240" w:lineRule="auto"/>
        <w:contextualSpacing w:val="0"/>
        <w:rPr>
          <w:rFonts w:asciiTheme="minorHAnsi" w:hAnsiTheme="minorHAnsi" w:cstheme="minorHAnsi"/>
          <w:sz w:val="22"/>
          <w:szCs w:val="22"/>
        </w:rPr>
      </w:pPr>
      <w:r w:rsidRPr="00AC7437">
        <w:rPr>
          <w:rFonts w:asciiTheme="minorHAnsi" w:eastAsia="MS Mincho" w:hAnsiTheme="minorHAnsi" w:cstheme="minorHAnsi"/>
          <w:kern w:val="2"/>
          <w:sz w:val="22"/>
          <w:szCs w:val="22"/>
        </w:rPr>
        <w:t>Fluency in written and spoken English and Nepali</w:t>
      </w:r>
    </w:p>
    <w:p w:rsidR="00BF74D9" w:rsidRPr="00F728FC" w:rsidRDefault="00BF74D9" w:rsidP="00BF74D9">
      <w:pPr>
        <w:contextualSpacing/>
        <w:rPr>
          <w:rFonts w:asciiTheme="minorHAnsi" w:hAnsiTheme="minorHAnsi" w:cstheme="minorHAnsi"/>
          <w:sz w:val="8"/>
          <w:szCs w:val="22"/>
        </w:rPr>
      </w:pPr>
    </w:p>
    <w:p w:rsidR="00BF74D9" w:rsidRPr="00AC7437" w:rsidRDefault="00BF74D9" w:rsidP="00BF74D9">
      <w:pPr>
        <w:spacing w:after="120"/>
        <w:rPr>
          <w:rFonts w:asciiTheme="minorHAnsi" w:hAnsiTheme="minorHAnsi" w:cstheme="minorHAnsi"/>
          <w:b/>
          <w:bCs/>
          <w:sz w:val="22"/>
          <w:szCs w:val="22"/>
        </w:rPr>
      </w:pPr>
      <w:r w:rsidRPr="00AC7437">
        <w:rPr>
          <w:rFonts w:asciiTheme="minorHAnsi" w:hAnsiTheme="minorHAnsi" w:cstheme="minorHAnsi"/>
          <w:b/>
          <w:bCs/>
          <w:sz w:val="22"/>
          <w:szCs w:val="22"/>
        </w:rPr>
        <w:t>Benefits and Remuneration</w:t>
      </w:r>
    </w:p>
    <w:p w:rsidR="00BF74D9" w:rsidRPr="00AC7437" w:rsidRDefault="00BF74D9" w:rsidP="00BF74D9">
      <w:pPr>
        <w:keepNext/>
        <w:spacing w:after="120"/>
        <w:rPr>
          <w:rFonts w:asciiTheme="minorHAnsi" w:hAnsiTheme="minorHAnsi" w:cstheme="minorHAnsi"/>
          <w:bCs/>
          <w:sz w:val="22"/>
          <w:szCs w:val="22"/>
        </w:rPr>
      </w:pPr>
      <w:r w:rsidRPr="00AC7437">
        <w:rPr>
          <w:rFonts w:asciiTheme="minorHAnsi" w:hAnsiTheme="minorHAnsi" w:cstheme="minorHAnsi"/>
          <w:sz w:val="22"/>
          <w:szCs w:val="22"/>
        </w:rPr>
        <w:t xml:space="preserve">Salary, allowance and leave: </w:t>
      </w:r>
      <w:r w:rsidRPr="00AC7437">
        <w:rPr>
          <w:rFonts w:asciiTheme="minorHAnsi" w:hAnsiTheme="minorHAnsi" w:cstheme="minorHAnsi"/>
          <w:bCs/>
          <w:sz w:val="22"/>
          <w:szCs w:val="22"/>
        </w:rPr>
        <w:t xml:space="preserve"> As stated in the Working Procedure for Recruitment </w:t>
      </w:r>
    </w:p>
    <w:p w:rsidR="00BF74D9" w:rsidRPr="00AC7437" w:rsidRDefault="00BF74D9" w:rsidP="00BF74D9">
      <w:pPr>
        <w:spacing w:after="120"/>
        <w:rPr>
          <w:rFonts w:asciiTheme="minorHAnsi" w:hAnsiTheme="minorHAnsi" w:cstheme="minorHAnsi"/>
          <w:b/>
          <w:bCs/>
          <w:sz w:val="22"/>
          <w:szCs w:val="22"/>
        </w:rPr>
      </w:pPr>
      <w:r w:rsidRPr="00AC7437">
        <w:rPr>
          <w:rFonts w:asciiTheme="minorHAnsi" w:hAnsiTheme="minorHAnsi" w:cstheme="minorHAnsi"/>
          <w:b/>
          <w:bCs/>
          <w:sz w:val="22"/>
          <w:szCs w:val="22"/>
        </w:rPr>
        <w:t xml:space="preserve">Short listing and Selection Criteria </w:t>
      </w:r>
    </w:p>
    <w:p w:rsidR="00BF74D9" w:rsidRPr="00AC7437" w:rsidRDefault="00BF74D9" w:rsidP="00BF74D9">
      <w:pPr>
        <w:rPr>
          <w:rFonts w:asciiTheme="minorHAnsi" w:hAnsiTheme="minorHAnsi" w:cstheme="minorHAnsi"/>
          <w:b/>
          <w:bCs/>
          <w:sz w:val="22"/>
          <w:szCs w:val="22"/>
        </w:rPr>
      </w:pPr>
      <w:r w:rsidRPr="00AC7437">
        <w:rPr>
          <w:rFonts w:asciiTheme="minorHAnsi" w:hAnsiTheme="minorHAnsi" w:cstheme="minorHAnsi"/>
          <w:bCs/>
          <w:sz w:val="22"/>
          <w:szCs w:val="22"/>
        </w:rPr>
        <w:t>As stated in Working Procedure for Recruitment</w:t>
      </w:r>
    </w:p>
    <w:p w:rsidR="00BF74D9" w:rsidRPr="00F728FC" w:rsidRDefault="00BF74D9" w:rsidP="00BF74D9">
      <w:pPr>
        <w:rPr>
          <w:rFonts w:asciiTheme="minorHAnsi" w:hAnsiTheme="minorHAnsi" w:cstheme="minorHAnsi"/>
          <w:sz w:val="8"/>
          <w:szCs w:val="22"/>
        </w:rPr>
      </w:pPr>
    </w:p>
    <w:p w:rsidR="00BF74D9" w:rsidRPr="00AC7437" w:rsidRDefault="00BF74D9" w:rsidP="00BF74D9">
      <w:pPr>
        <w:spacing w:after="120"/>
        <w:rPr>
          <w:rFonts w:asciiTheme="minorHAnsi" w:hAnsiTheme="minorHAnsi" w:cstheme="minorHAnsi"/>
          <w:b/>
          <w:sz w:val="22"/>
          <w:szCs w:val="22"/>
        </w:rPr>
      </w:pPr>
      <w:r w:rsidRPr="00AC7437">
        <w:rPr>
          <w:rFonts w:asciiTheme="minorHAnsi" w:hAnsiTheme="minorHAnsi" w:cstheme="minorHAnsi"/>
          <w:b/>
          <w:sz w:val="22"/>
          <w:szCs w:val="22"/>
        </w:rPr>
        <w:t>Performance Assessment</w:t>
      </w: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performance assessment of the consultant will be based on the quality and timely completion of or contributions to Project outputs and activities, including, but not limited to, the following:</w:t>
      </w:r>
    </w:p>
    <w:p w:rsidR="00BF74D9" w:rsidRPr="00AC7437" w:rsidRDefault="00BF74D9" w:rsidP="00C432CF">
      <w:pPr>
        <w:pStyle w:val="ListParagraph"/>
        <w:numPr>
          <w:ilvl w:val="0"/>
          <w:numId w:val="96"/>
        </w:numPr>
        <w:spacing w:line="240" w:lineRule="auto"/>
        <w:rPr>
          <w:rFonts w:asciiTheme="minorHAnsi" w:hAnsiTheme="minorHAnsi" w:cstheme="minorHAnsi"/>
          <w:sz w:val="22"/>
          <w:szCs w:val="22"/>
        </w:rPr>
      </w:pPr>
      <w:r w:rsidRPr="00AC7437">
        <w:rPr>
          <w:rFonts w:asciiTheme="minorHAnsi" w:hAnsiTheme="minorHAnsi" w:cstheme="minorHAnsi"/>
          <w:sz w:val="22"/>
          <w:szCs w:val="22"/>
        </w:rPr>
        <w:lastRenderedPageBreak/>
        <w:t>Develop GIS based sub-watershed plans in coordination with Project Specialists as well as other District staff for cross-district collaborative efforts</w:t>
      </w:r>
    </w:p>
    <w:p w:rsidR="00BF74D9" w:rsidRPr="00AC7437" w:rsidRDefault="00BF74D9" w:rsidP="00C432CF">
      <w:pPr>
        <w:pStyle w:val="ListParagraph"/>
        <w:numPr>
          <w:ilvl w:val="0"/>
          <w:numId w:val="96"/>
        </w:numPr>
        <w:spacing w:line="240" w:lineRule="auto"/>
        <w:rPr>
          <w:rFonts w:asciiTheme="minorHAnsi" w:hAnsiTheme="minorHAnsi" w:cstheme="minorHAnsi"/>
          <w:sz w:val="22"/>
          <w:szCs w:val="22"/>
        </w:rPr>
      </w:pPr>
      <w:r w:rsidRPr="00AC7437">
        <w:rPr>
          <w:rFonts w:asciiTheme="minorHAnsi" w:hAnsiTheme="minorHAnsi" w:cstheme="minorHAnsi"/>
          <w:sz w:val="22"/>
          <w:szCs w:val="22"/>
        </w:rPr>
        <w:t xml:space="preserve">Develop spatial socio-economic and environmental analysis of project area (individual districts and regional) in the context of climate change adaptation and sustainable rural development to support planning of district development initiatives </w:t>
      </w:r>
    </w:p>
    <w:p w:rsidR="00BF74D9" w:rsidRPr="00AC7437" w:rsidRDefault="00BF74D9" w:rsidP="00C432CF">
      <w:pPr>
        <w:pStyle w:val="ListParagraph"/>
        <w:numPr>
          <w:ilvl w:val="0"/>
          <w:numId w:val="96"/>
        </w:numPr>
        <w:spacing w:line="240" w:lineRule="auto"/>
        <w:rPr>
          <w:rFonts w:asciiTheme="minorHAnsi" w:hAnsiTheme="minorHAnsi" w:cstheme="minorHAnsi"/>
          <w:sz w:val="22"/>
          <w:szCs w:val="22"/>
        </w:rPr>
      </w:pPr>
      <w:r w:rsidRPr="00AC7437">
        <w:rPr>
          <w:rFonts w:asciiTheme="minorHAnsi" w:hAnsiTheme="minorHAnsi" w:cstheme="minorHAnsi"/>
          <w:sz w:val="22"/>
          <w:szCs w:val="22"/>
        </w:rPr>
        <w:t>Implement district level GIS-based M&amp;E of LAPA formulation and implementation, and support other initiatives such as the climate adaptation research programme and PSD</w:t>
      </w:r>
    </w:p>
    <w:p w:rsidR="00BF74D9" w:rsidRPr="00AC7437" w:rsidRDefault="00BF74D9" w:rsidP="00C432CF">
      <w:pPr>
        <w:pStyle w:val="ListParagraph"/>
        <w:numPr>
          <w:ilvl w:val="0"/>
          <w:numId w:val="96"/>
        </w:numPr>
        <w:spacing w:before="80" w:after="80" w:line="240" w:lineRule="auto"/>
        <w:rPr>
          <w:rFonts w:asciiTheme="minorHAnsi" w:hAnsiTheme="minorHAnsi" w:cstheme="minorHAnsi"/>
          <w:sz w:val="22"/>
          <w:szCs w:val="22"/>
        </w:rPr>
      </w:pPr>
      <w:r w:rsidRPr="00AC7437">
        <w:rPr>
          <w:rFonts w:asciiTheme="minorHAnsi" w:hAnsiTheme="minorHAnsi" w:cstheme="minorHAnsi"/>
          <w:sz w:val="22"/>
          <w:szCs w:val="22"/>
        </w:rPr>
        <w:t xml:space="preserve">Support preparing Annual Work Plan and Budget, Trimester and Annual Progress Reports, IFAD RIMS M&amp;E </w:t>
      </w:r>
    </w:p>
    <w:p w:rsidR="00BF74D9" w:rsidRPr="00AC7437" w:rsidRDefault="00BF74D9" w:rsidP="00BF74D9">
      <w:pPr>
        <w:rPr>
          <w:rFonts w:asciiTheme="minorHAnsi" w:hAnsiTheme="minorHAnsi" w:cstheme="minorHAnsi"/>
          <w:sz w:val="22"/>
          <w:szCs w:val="22"/>
        </w:rPr>
      </w:pP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Project reserves the right to terminate the contract if the performance of the consultant is assessed as being unsatisfactory</w:t>
      </w:r>
    </w:p>
    <w:p w:rsidR="00BF74D9" w:rsidRPr="00AC7437" w:rsidRDefault="00BF74D9" w:rsidP="00BF74D9">
      <w:pPr>
        <w:rPr>
          <w:rFonts w:asciiTheme="minorHAnsi" w:hAnsiTheme="minorHAnsi" w:cstheme="minorHAnsi"/>
          <w:sz w:val="22"/>
          <w:szCs w:val="22"/>
        </w:rPr>
      </w:pP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Terms of Reference are subject to revision/update as per requirement of the Project based on planning trajectory, design changes, and lessons learned, to achieve effective results</w:t>
      </w:r>
    </w:p>
    <w:p w:rsidR="00BF74D9" w:rsidRPr="00AC7437" w:rsidRDefault="00BF74D9" w:rsidP="00BF74D9">
      <w:pPr>
        <w:keepNext/>
        <w:rPr>
          <w:rFonts w:asciiTheme="minorHAnsi" w:hAnsiTheme="minorHAnsi" w:cstheme="minorHAnsi"/>
          <w:b/>
          <w:sz w:val="22"/>
          <w:szCs w:val="22"/>
        </w:rPr>
      </w:pPr>
      <w:r w:rsidRPr="00AC7437">
        <w:rPr>
          <w:rFonts w:asciiTheme="minorHAnsi" w:hAnsiTheme="minorHAnsi" w:cstheme="minorHAnsi"/>
          <w:b/>
          <w:sz w:val="22"/>
          <w:szCs w:val="22"/>
        </w:rPr>
        <w:br w:type="column"/>
      </w:r>
      <w:r w:rsidRPr="00AC7437">
        <w:rPr>
          <w:rFonts w:asciiTheme="minorHAnsi" w:hAnsiTheme="minorHAnsi" w:cstheme="minorHAnsi"/>
          <w:b/>
          <w:sz w:val="22"/>
          <w:szCs w:val="22"/>
        </w:rPr>
        <w:lastRenderedPageBreak/>
        <w:t xml:space="preserve">13. Terms of Reference | District GIS Specialist </w:t>
      </w:r>
    </w:p>
    <w:p w:rsidR="00BF74D9" w:rsidRPr="00AC7437" w:rsidRDefault="00BF74D9" w:rsidP="00BF74D9">
      <w:pPr>
        <w:contextualSpacing/>
        <w:rPr>
          <w:rFonts w:asciiTheme="minorHAnsi" w:hAnsiTheme="minorHAnsi" w:cstheme="minorHAnsi"/>
          <w:b/>
          <w:sz w:val="22"/>
          <w:szCs w:val="22"/>
        </w:rPr>
      </w:pPr>
    </w:p>
    <w:tbl>
      <w:tblPr>
        <w:tblW w:w="0" w:type="auto"/>
        <w:shd w:val="clear" w:color="auto" w:fill="FFFFFF"/>
        <w:tblLook w:val="04A0"/>
      </w:tblPr>
      <w:tblGrid>
        <w:gridCol w:w="1808"/>
        <w:gridCol w:w="7221"/>
      </w:tblGrid>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Job Title:</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 xml:space="preserve">District GIS Specialist </w:t>
            </w:r>
          </w:p>
        </w:tc>
      </w:tr>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No. of positions:</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2</w:t>
            </w:r>
          </w:p>
        </w:tc>
      </w:tr>
      <w:tr w:rsidR="00BF74D9" w:rsidRPr="00AC7437" w:rsidTr="007022F8">
        <w:tc>
          <w:tcPr>
            <w:tcW w:w="1808" w:type="dxa"/>
            <w:shd w:val="clear" w:color="auto" w:fill="FFFFFF"/>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Duty station:</w:t>
            </w:r>
          </w:p>
        </w:tc>
        <w:tc>
          <w:tcPr>
            <w:tcW w:w="7221" w:type="dxa"/>
            <w:shd w:val="clear" w:color="auto" w:fill="FFFFFF"/>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Project districts</w:t>
            </w:r>
          </w:p>
        </w:tc>
      </w:tr>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Mode of contract:</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Annual, with 3-month probation period, and extendable upto the project period based on satisfactory performance</w:t>
            </w:r>
          </w:p>
        </w:tc>
      </w:tr>
      <w:tr w:rsidR="00BF74D9" w:rsidRPr="00AC7437" w:rsidTr="007022F8">
        <w:tc>
          <w:tcPr>
            <w:tcW w:w="1808"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Reports to:</w:t>
            </w:r>
          </w:p>
        </w:tc>
        <w:tc>
          <w:tcPr>
            <w:tcW w:w="7221" w:type="dxa"/>
            <w:shd w:val="clear" w:color="auto" w:fill="FFFFFF"/>
            <w:hideMark/>
          </w:tcPr>
          <w:p w:rsidR="00BF74D9" w:rsidRPr="00AC7437" w:rsidRDefault="00BF74D9" w:rsidP="007022F8">
            <w:pPr>
              <w:spacing w:after="80"/>
              <w:rPr>
                <w:rFonts w:asciiTheme="minorHAnsi" w:hAnsiTheme="minorHAnsi" w:cstheme="minorHAnsi"/>
                <w:sz w:val="22"/>
                <w:szCs w:val="22"/>
              </w:rPr>
            </w:pPr>
            <w:r w:rsidRPr="00AC7437">
              <w:rPr>
                <w:rFonts w:asciiTheme="minorHAnsi" w:hAnsiTheme="minorHAnsi" w:cstheme="minorHAnsi"/>
                <w:sz w:val="22"/>
                <w:szCs w:val="22"/>
              </w:rPr>
              <w:t>District Project Coordinator and copy to Project Coordinator</w:t>
            </w:r>
          </w:p>
        </w:tc>
      </w:tr>
    </w:tbl>
    <w:p w:rsidR="00BF74D9" w:rsidRPr="00AC7437" w:rsidRDefault="00BF74D9" w:rsidP="00BF74D9">
      <w:pPr>
        <w:rPr>
          <w:rFonts w:asciiTheme="minorHAnsi" w:hAnsiTheme="minorHAnsi" w:cstheme="minorHAnsi"/>
          <w:b/>
          <w:sz w:val="22"/>
          <w:szCs w:val="22"/>
        </w:rPr>
      </w:pPr>
    </w:p>
    <w:p w:rsidR="00BF74D9" w:rsidRPr="00AC7437" w:rsidRDefault="00BF74D9" w:rsidP="00BF74D9">
      <w:pPr>
        <w:spacing w:after="120"/>
        <w:rPr>
          <w:rFonts w:asciiTheme="minorHAnsi" w:hAnsiTheme="minorHAnsi" w:cstheme="minorHAnsi"/>
          <w:b/>
          <w:sz w:val="22"/>
          <w:szCs w:val="22"/>
        </w:rPr>
      </w:pPr>
      <w:r w:rsidRPr="00AC7437">
        <w:rPr>
          <w:rFonts w:asciiTheme="minorHAnsi" w:hAnsiTheme="minorHAnsi" w:cstheme="minorHAnsi"/>
          <w:b/>
          <w:sz w:val="22"/>
          <w:szCs w:val="22"/>
        </w:rPr>
        <w:t>Purpose</w:t>
      </w: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To strengthen the capacities of the ASHA District Project  Coordination Unit (PCU) and participating government and community institutions to facilitate effective project implementation, and to implement and oversee GIS-based spatial planning for LAPA framework. The position will be based in the selected Project district, within the District GIS Spatial Planning Unit, with at least 50% field travel.</w:t>
      </w:r>
    </w:p>
    <w:p w:rsidR="00BF74D9" w:rsidRPr="00AC7437" w:rsidRDefault="00BF74D9" w:rsidP="00BF74D9">
      <w:pPr>
        <w:rPr>
          <w:rFonts w:asciiTheme="minorHAnsi" w:hAnsiTheme="minorHAnsi" w:cstheme="minorHAnsi"/>
          <w:b/>
          <w:sz w:val="22"/>
          <w:szCs w:val="22"/>
        </w:rPr>
      </w:pPr>
    </w:p>
    <w:p w:rsidR="00BF74D9" w:rsidRPr="00AC7437" w:rsidRDefault="00BF74D9" w:rsidP="00BF74D9">
      <w:pPr>
        <w:keepNext/>
        <w:spacing w:after="120"/>
        <w:rPr>
          <w:rFonts w:asciiTheme="minorHAnsi" w:hAnsiTheme="minorHAnsi" w:cstheme="minorHAnsi"/>
          <w:b/>
          <w:sz w:val="22"/>
          <w:szCs w:val="22"/>
        </w:rPr>
      </w:pPr>
      <w:r w:rsidRPr="00AC7437">
        <w:rPr>
          <w:rFonts w:asciiTheme="minorHAnsi" w:hAnsiTheme="minorHAnsi" w:cstheme="minorHAnsi"/>
          <w:b/>
          <w:sz w:val="22"/>
          <w:szCs w:val="22"/>
        </w:rPr>
        <w:t xml:space="preserve">Key Responsibilities and Duties </w:t>
      </w:r>
    </w:p>
    <w:p w:rsidR="00BF74D9" w:rsidRPr="00AC7437" w:rsidRDefault="00BF74D9" w:rsidP="00BF74D9">
      <w:pPr>
        <w:pStyle w:val="IFADparagraphnumbering"/>
        <w:numPr>
          <w:ilvl w:val="0"/>
          <w:numId w:val="0"/>
        </w:numPr>
        <w:spacing w:after="0"/>
        <w:rPr>
          <w:rFonts w:asciiTheme="minorHAnsi" w:eastAsia="Times New Roman" w:hAnsiTheme="minorHAnsi" w:cstheme="minorHAnsi"/>
          <w:kern w:val="0"/>
          <w:sz w:val="22"/>
          <w:szCs w:val="22"/>
          <w:lang w:val="en-US"/>
        </w:rPr>
      </w:pPr>
      <w:r w:rsidRPr="00AC7437">
        <w:rPr>
          <w:rFonts w:asciiTheme="minorHAnsi" w:eastAsia="Times New Roman" w:hAnsiTheme="minorHAnsi" w:cstheme="minorHAnsi"/>
          <w:kern w:val="0"/>
          <w:sz w:val="22"/>
          <w:szCs w:val="22"/>
          <w:lang w:val="en-US"/>
        </w:rPr>
        <w:t>Maintaining a good understanding of the advances in the field of geo-spatial analysis for climate change adaptation, with particular attention to the relevant technological, operational, institutional and other innovations and best practices at the local, national and global level, the responsibilities include (but are not limited to) the following:</w:t>
      </w:r>
    </w:p>
    <w:p w:rsidR="00BF74D9" w:rsidRPr="00AC7437" w:rsidRDefault="00BF74D9" w:rsidP="00BF74D9">
      <w:pPr>
        <w:pStyle w:val="IFADparagraphnumbering"/>
        <w:numPr>
          <w:ilvl w:val="0"/>
          <w:numId w:val="0"/>
        </w:numPr>
        <w:spacing w:after="0"/>
        <w:rPr>
          <w:rFonts w:asciiTheme="minorHAnsi" w:hAnsiTheme="minorHAnsi" w:cstheme="minorHAnsi"/>
          <w:sz w:val="22"/>
          <w:szCs w:val="22"/>
        </w:rPr>
      </w:pPr>
    </w:p>
    <w:p w:rsidR="00BF74D9" w:rsidRPr="00AC7437" w:rsidRDefault="00BF74D9" w:rsidP="00C432CF">
      <w:pPr>
        <w:pStyle w:val="ListParagraph"/>
        <w:numPr>
          <w:ilvl w:val="7"/>
          <w:numId w:val="102"/>
        </w:numPr>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 xml:space="preserve">Plan and implement Remote Sensing (RS) and Geographical Information System (GIS) study and activities in coordination with the DPCU and other specialists in the team, which aims to generate spatial data required for the ASHA Project particularly on upstream-downstream of landscape for LAPA planning and implementation. </w:t>
      </w:r>
    </w:p>
    <w:p w:rsidR="00BF74D9" w:rsidRPr="00AC7437" w:rsidRDefault="00BF74D9" w:rsidP="00C432CF">
      <w:pPr>
        <w:pStyle w:val="ListParagraph"/>
        <w:numPr>
          <w:ilvl w:val="7"/>
          <w:numId w:val="102"/>
        </w:numPr>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Spatially analyse land-use and vulnerability assessment data on a sub-watershed level to enhance LAPA planning and implementation, and facilitate cross-LAPA linkages</w:t>
      </w:r>
    </w:p>
    <w:p w:rsidR="00BF74D9" w:rsidRPr="00AC7437" w:rsidRDefault="00BF74D9" w:rsidP="00C432CF">
      <w:pPr>
        <w:pStyle w:val="ListParagraph"/>
        <w:numPr>
          <w:ilvl w:val="7"/>
          <w:numId w:val="102"/>
        </w:numPr>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Identify the areas of application of RS and GIS technology for generating, analyzing and presenting geospatial information about situation, sensitivity and vulnerability of the geo-ecology and people of the selected areas of the district</w:t>
      </w:r>
    </w:p>
    <w:p w:rsidR="00BF74D9" w:rsidRPr="00AC7437" w:rsidRDefault="00BF74D9" w:rsidP="00C432CF">
      <w:pPr>
        <w:pStyle w:val="ListParagraph"/>
        <w:numPr>
          <w:ilvl w:val="7"/>
          <w:numId w:val="102"/>
        </w:numPr>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Organize, mobilize and support the RS and GIS team to produce a wide variety of biophysical and socio-economic data, RS and GIS service product as per requirement of the selected sub-watershed areas of upstream-downstream of the selected districts of ASHA Project within the accepted time frame.</w:t>
      </w:r>
    </w:p>
    <w:p w:rsidR="00BF74D9" w:rsidRPr="00AC7437" w:rsidRDefault="00BF74D9" w:rsidP="00C432CF">
      <w:pPr>
        <w:pStyle w:val="ListParagraph"/>
        <w:numPr>
          <w:ilvl w:val="7"/>
          <w:numId w:val="102"/>
        </w:numPr>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Prepare a planning for ground truthing and organize field visits.</w:t>
      </w:r>
    </w:p>
    <w:p w:rsidR="00BF74D9" w:rsidRPr="00AC7437" w:rsidRDefault="00BF74D9" w:rsidP="00C432CF">
      <w:pPr>
        <w:pStyle w:val="ListParagraph"/>
        <w:numPr>
          <w:ilvl w:val="7"/>
          <w:numId w:val="102"/>
        </w:numPr>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 xml:space="preserve">Perform desk review of the relevant literatures, and develop and design RS and GIS methodology for identifying both environmental and socio-economic parameters, which measures sensitivity, hazard/degradation, vulnerability and risk. Produce a report on aforementioned aspects. </w:t>
      </w:r>
    </w:p>
    <w:p w:rsidR="00BF74D9" w:rsidRPr="00AC7437" w:rsidRDefault="00BF74D9" w:rsidP="00C432CF">
      <w:pPr>
        <w:pStyle w:val="ListParagraph"/>
        <w:numPr>
          <w:ilvl w:val="7"/>
          <w:numId w:val="102"/>
        </w:numPr>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 xml:space="preserve">Perform GIS analysis of the terrain, geology, watershed characteristic, sensitivity, </w:t>
      </w:r>
      <w:proofErr w:type="gramStart"/>
      <w:r w:rsidRPr="00AC7437">
        <w:rPr>
          <w:rFonts w:asciiTheme="minorHAnsi" w:hAnsiTheme="minorHAnsi" w:cstheme="minorHAnsi"/>
          <w:sz w:val="22"/>
          <w:szCs w:val="22"/>
        </w:rPr>
        <w:t>hazard</w:t>
      </w:r>
      <w:proofErr w:type="gramEnd"/>
      <w:r w:rsidRPr="00AC7437">
        <w:rPr>
          <w:rFonts w:asciiTheme="minorHAnsi" w:hAnsiTheme="minorHAnsi" w:cstheme="minorHAnsi"/>
          <w:sz w:val="22"/>
          <w:szCs w:val="22"/>
        </w:rPr>
        <w:t xml:space="preserve"> and vulnerability assessment with the help of other staff in consultation with Project Coordinator and National GIS specialist.</w:t>
      </w:r>
    </w:p>
    <w:p w:rsidR="00BF74D9" w:rsidRPr="00AC7437" w:rsidRDefault="00BF74D9" w:rsidP="00C432CF">
      <w:pPr>
        <w:pStyle w:val="ListParagraph"/>
        <w:numPr>
          <w:ilvl w:val="7"/>
          <w:numId w:val="102"/>
        </w:numPr>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Use, maintain and improve the GIS database developed in the Pre-Project GIS Exercise</w:t>
      </w:r>
    </w:p>
    <w:p w:rsidR="00BF74D9" w:rsidRPr="00AC7437" w:rsidRDefault="00BF74D9" w:rsidP="00C432CF">
      <w:pPr>
        <w:pStyle w:val="ListParagraph"/>
        <w:numPr>
          <w:ilvl w:val="7"/>
          <w:numId w:val="102"/>
        </w:numPr>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lastRenderedPageBreak/>
        <w:t xml:space="preserve">Periodically report and share progress on the RS and GIS activities and update the results and findings to DPC/PC, National GIS expert and other specialists in the team. </w:t>
      </w:r>
    </w:p>
    <w:p w:rsidR="00BF74D9" w:rsidRPr="00AC7437" w:rsidRDefault="00BF74D9" w:rsidP="00C432CF">
      <w:pPr>
        <w:pStyle w:val="ListParagraph"/>
        <w:numPr>
          <w:ilvl w:val="7"/>
          <w:numId w:val="102"/>
        </w:numPr>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Prepare a technical report on the situation and trend analysis of biophysical characteristics (topography, slope process, fluvial system characteristics and land use and land cover change) of the selected areas in the project districts.</w:t>
      </w:r>
    </w:p>
    <w:p w:rsidR="00BF74D9" w:rsidRPr="00AC7437" w:rsidRDefault="00BF74D9" w:rsidP="00C432CF">
      <w:pPr>
        <w:pStyle w:val="ListParagraph"/>
        <w:numPr>
          <w:ilvl w:val="7"/>
          <w:numId w:val="102"/>
        </w:numPr>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 xml:space="preserve">Work as part of multidisciplinary team to provide RS and GIS generated data and information to the project team. </w:t>
      </w:r>
    </w:p>
    <w:p w:rsidR="00BF74D9" w:rsidRPr="00AC7437" w:rsidRDefault="00BF74D9" w:rsidP="00C432CF">
      <w:pPr>
        <w:pStyle w:val="ListParagraph"/>
        <w:numPr>
          <w:ilvl w:val="7"/>
          <w:numId w:val="102"/>
        </w:numPr>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Give expert opinion and GIS supported feedbacks to the Project team.</w:t>
      </w:r>
    </w:p>
    <w:p w:rsidR="00BF74D9" w:rsidRPr="00AC7437" w:rsidRDefault="00BF74D9" w:rsidP="00C432CF">
      <w:pPr>
        <w:pStyle w:val="ListParagraph"/>
        <w:numPr>
          <w:ilvl w:val="7"/>
          <w:numId w:val="102"/>
        </w:numPr>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Support the team in communication (to convey GIS/spatial information to non-RS and GIS/technical people) through written, oral, and cartographic means.</w:t>
      </w:r>
    </w:p>
    <w:p w:rsidR="00BF74D9" w:rsidRPr="00AC7437" w:rsidRDefault="00BF74D9" w:rsidP="00C432CF">
      <w:pPr>
        <w:pStyle w:val="PlainText"/>
        <w:numPr>
          <w:ilvl w:val="7"/>
          <w:numId w:val="102"/>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 xml:space="preserve">Ensure output and data quality. </w:t>
      </w:r>
    </w:p>
    <w:p w:rsidR="00BF74D9" w:rsidRPr="00AC7437" w:rsidRDefault="00BF74D9" w:rsidP="00C432CF">
      <w:pPr>
        <w:pStyle w:val="PlainText"/>
        <w:numPr>
          <w:ilvl w:val="7"/>
          <w:numId w:val="102"/>
        </w:numPr>
        <w:spacing w:after="120" w:line="240" w:lineRule="auto"/>
        <w:ind w:left="360"/>
        <w:rPr>
          <w:rFonts w:asciiTheme="minorHAnsi" w:hAnsiTheme="minorHAnsi" w:cstheme="minorHAnsi"/>
          <w:sz w:val="22"/>
          <w:szCs w:val="22"/>
        </w:rPr>
      </w:pPr>
      <w:r w:rsidRPr="00AC7437">
        <w:rPr>
          <w:rFonts w:asciiTheme="minorHAnsi" w:hAnsiTheme="minorHAnsi" w:cstheme="minorHAnsi"/>
          <w:sz w:val="22"/>
          <w:szCs w:val="22"/>
        </w:rPr>
        <w:t>Support in the assessment of national as well as project policies and processes, providing recommendations to improve project performance, and to make field implementation practical and effective</w:t>
      </w:r>
    </w:p>
    <w:p w:rsidR="00BF74D9" w:rsidRPr="00AC7437" w:rsidRDefault="00BF74D9" w:rsidP="00C432CF">
      <w:pPr>
        <w:pStyle w:val="ListParagraph"/>
        <w:numPr>
          <w:ilvl w:val="7"/>
          <w:numId w:val="102"/>
        </w:numPr>
        <w:spacing w:after="120" w:line="240" w:lineRule="auto"/>
        <w:ind w:left="360"/>
        <w:contextualSpacing w:val="0"/>
        <w:rPr>
          <w:rFonts w:asciiTheme="minorHAnsi" w:hAnsiTheme="minorHAnsi" w:cstheme="minorHAnsi"/>
          <w:sz w:val="22"/>
          <w:szCs w:val="22"/>
        </w:rPr>
      </w:pPr>
      <w:r w:rsidRPr="00AC7437">
        <w:rPr>
          <w:rFonts w:asciiTheme="minorHAnsi" w:hAnsiTheme="minorHAnsi" w:cstheme="minorHAnsi"/>
          <w:sz w:val="22"/>
          <w:szCs w:val="22"/>
        </w:rPr>
        <w:t>Other tasks as directed by PC.</w:t>
      </w:r>
    </w:p>
    <w:p w:rsidR="00BF74D9" w:rsidRPr="00AC7437" w:rsidRDefault="00BF74D9" w:rsidP="00BF74D9">
      <w:pPr>
        <w:pStyle w:val="ListParagraph"/>
        <w:ind w:left="709"/>
        <w:rPr>
          <w:rFonts w:asciiTheme="minorHAnsi" w:hAnsiTheme="minorHAnsi" w:cstheme="minorHAnsi"/>
          <w:sz w:val="22"/>
          <w:szCs w:val="22"/>
        </w:rPr>
      </w:pPr>
    </w:p>
    <w:p w:rsidR="00BF74D9" w:rsidRPr="00AC7437" w:rsidRDefault="00BF74D9" w:rsidP="00BF74D9">
      <w:pPr>
        <w:autoSpaceDE w:val="0"/>
        <w:autoSpaceDN w:val="0"/>
        <w:adjustRightInd w:val="0"/>
        <w:spacing w:after="120"/>
        <w:rPr>
          <w:rFonts w:asciiTheme="minorHAnsi" w:hAnsiTheme="minorHAnsi" w:cstheme="minorHAnsi"/>
          <w:sz w:val="22"/>
          <w:szCs w:val="22"/>
          <w:lang w:eastAsia="en-GB"/>
        </w:rPr>
      </w:pPr>
      <w:r w:rsidRPr="00AC7437">
        <w:rPr>
          <w:rFonts w:asciiTheme="minorHAnsi" w:hAnsiTheme="minorHAnsi" w:cstheme="minorHAnsi"/>
          <w:b/>
          <w:sz w:val="22"/>
          <w:szCs w:val="22"/>
          <w:lang w:eastAsia="en-GB"/>
        </w:rPr>
        <w:t>Minimum Qualification and Experience</w:t>
      </w:r>
    </w:p>
    <w:p w:rsidR="00BF74D9" w:rsidRPr="00AC7437" w:rsidRDefault="00BF74D9" w:rsidP="00C432CF">
      <w:pPr>
        <w:pStyle w:val="ListParagraph"/>
        <w:numPr>
          <w:ilvl w:val="0"/>
          <w:numId w:val="108"/>
        </w:numPr>
        <w:autoSpaceDE w:val="0"/>
        <w:autoSpaceDN w:val="0"/>
        <w:adjustRightInd w:val="0"/>
        <w:spacing w:after="120" w:line="240" w:lineRule="auto"/>
        <w:contextualSpacing w:val="0"/>
        <w:rPr>
          <w:rFonts w:asciiTheme="minorHAnsi" w:hAnsiTheme="minorHAnsi" w:cstheme="minorHAnsi"/>
          <w:sz w:val="22"/>
          <w:szCs w:val="22"/>
        </w:rPr>
      </w:pPr>
      <w:r w:rsidRPr="00AC7437">
        <w:rPr>
          <w:rFonts w:asciiTheme="minorHAnsi" w:eastAsia="Calibri" w:hAnsiTheme="minorHAnsi" w:cstheme="minorHAnsi"/>
          <w:sz w:val="22"/>
          <w:szCs w:val="22"/>
        </w:rPr>
        <w:t>Bachelors degree in geo-spatial mapping, geography, earth science, or related discipline</w:t>
      </w:r>
    </w:p>
    <w:p w:rsidR="00BF74D9" w:rsidRPr="00AC7437" w:rsidRDefault="00BF74D9" w:rsidP="00C432CF">
      <w:pPr>
        <w:pStyle w:val="ListParagraph"/>
        <w:numPr>
          <w:ilvl w:val="0"/>
          <w:numId w:val="108"/>
        </w:numPr>
        <w:autoSpaceDE w:val="0"/>
        <w:autoSpaceDN w:val="0"/>
        <w:adjustRightInd w:val="0"/>
        <w:spacing w:after="120" w:line="240" w:lineRule="auto"/>
        <w:contextualSpacing w:val="0"/>
        <w:rPr>
          <w:rFonts w:asciiTheme="minorHAnsi" w:hAnsiTheme="minorHAnsi" w:cstheme="minorHAnsi"/>
          <w:sz w:val="22"/>
          <w:szCs w:val="22"/>
        </w:rPr>
      </w:pPr>
      <w:r w:rsidRPr="00AC7437">
        <w:rPr>
          <w:rFonts w:asciiTheme="minorHAnsi" w:hAnsiTheme="minorHAnsi" w:cstheme="minorHAnsi"/>
          <w:sz w:val="22"/>
          <w:szCs w:val="22"/>
        </w:rPr>
        <w:t>At least 4 years of professional experience in relevant field, including 3 years of experience in remote sensing and GIS analysis in the context of climate change adaptation, vulnerability and risk assessment, natural resource management and related fields</w:t>
      </w:r>
    </w:p>
    <w:p w:rsidR="00BF74D9" w:rsidRPr="00AC7437" w:rsidRDefault="00BF74D9" w:rsidP="00C432CF">
      <w:pPr>
        <w:pStyle w:val="ListParagraph"/>
        <w:numPr>
          <w:ilvl w:val="0"/>
          <w:numId w:val="108"/>
        </w:numPr>
        <w:spacing w:after="120" w:line="240" w:lineRule="auto"/>
        <w:contextualSpacing w:val="0"/>
        <w:rPr>
          <w:rFonts w:asciiTheme="minorHAnsi" w:hAnsiTheme="minorHAnsi" w:cstheme="minorHAnsi"/>
          <w:sz w:val="22"/>
          <w:szCs w:val="22"/>
        </w:rPr>
      </w:pPr>
      <w:r w:rsidRPr="00AC7437">
        <w:rPr>
          <w:rFonts w:asciiTheme="minorHAnsi" w:hAnsiTheme="minorHAnsi" w:cstheme="minorHAnsi"/>
          <w:sz w:val="22"/>
          <w:szCs w:val="22"/>
        </w:rPr>
        <w:t>Excellent knowledge of local and national innovations in the field of geo-spatial planning and analysis to support results based management and effective rural development</w:t>
      </w:r>
    </w:p>
    <w:p w:rsidR="00BF74D9" w:rsidRPr="00AC7437" w:rsidRDefault="00BF74D9" w:rsidP="00C432CF">
      <w:pPr>
        <w:pStyle w:val="ListParagraph"/>
        <w:numPr>
          <w:ilvl w:val="0"/>
          <w:numId w:val="108"/>
        </w:numPr>
        <w:spacing w:after="120" w:line="240" w:lineRule="auto"/>
        <w:contextualSpacing w:val="0"/>
        <w:rPr>
          <w:rFonts w:asciiTheme="minorHAnsi" w:hAnsiTheme="minorHAnsi" w:cstheme="minorHAnsi"/>
          <w:sz w:val="22"/>
          <w:szCs w:val="22"/>
        </w:rPr>
      </w:pPr>
      <w:r w:rsidRPr="00AC7437">
        <w:rPr>
          <w:rFonts w:asciiTheme="minorHAnsi" w:hAnsiTheme="minorHAnsi" w:cstheme="minorHAnsi"/>
          <w:sz w:val="22"/>
          <w:szCs w:val="22"/>
        </w:rPr>
        <w:t>Experience in sub-watershed and landscape level planning and analysis</w:t>
      </w:r>
    </w:p>
    <w:p w:rsidR="00BF74D9" w:rsidRPr="00AC7437" w:rsidRDefault="00BF74D9" w:rsidP="00C432CF">
      <w:pPr>
        <w:pStyle w:val="ListParagraph"/>
        <w:numPr>
          <w:ilvl w:val="0"/>
          <w:numId w:val="108"/>
        </w:numPr>
        <w:spacing w:after="120" w:line="240" w:lineRule="auto"/>
        <w:contextualSpacing w:val="0"/>
        <w:rPr>
          <w:rFonts w:asciiTheme="minorHAnsi" w:hAnsiTheme="minorHAnsi" w:cstheme="minorHAnsi"/>
          <w:sz w:val="22"/>
          <w:szCs w:val="22"/>
        </w:rPr>
      </w:pPr>
      <w:r w:rsidRPr="00AC7437">
        <w:rPr>
          <w:rFonts w:asciiTheme="minorHAnsi" w:hAnsiTheme="minorHAnsi" w:cstheme="minorHAnsi"/>
          <w:sz w:val="22"/>
          <w:szCs w:val="22"/>
        </w:rPr>
        <w:t xml:space="preserve">Extensive experience in institutional strengthening and participatory processes at the smallholder level </w:t>
      </w:r>
    </w:p>
    <w:p w:rsidR="00BF74D9" w:rsidRPr="00AC7437" w:rsidRDefault="00BF74D9" w:rsidP="00C432CF">
      <w:pPr>
        <w:pStyle w:val="ListParagraph"/>
        <w:numPr>
          <w:ilvl w:val="0"/>
          <w:numId w:val="108"/>
        </w:numPr>
        <w:spacing w:after="120" w:line="240" w:lineRule="auto"/>
        <w:contextualSpacing w:val="0"/>
        <w:rPr>
          <w:rFonts w:asciiTheme="minorHAnsi" w:hAnsiTheme="minorHAnsi" w:cstheme="minorHAnsi"/>
          <w:sz w:val="22"/>
          <w:szCs w:val="22"/>
        </w:rPr>
      </w:pPr>
      <w:r w:rsidRPr="00AC7437">
        <w:rPr>
          <w:rFonts w:asciiTheme="minorHAnsi" w:eastAsia="MS Mincho" w:hAnsiTheme="minorHAnsi" w:cstheme="minorHAnsi"/>
          <w:kern w:val="2"/>
          <w:sz w:val="22"/>
          <w:szCs w:val="22"/>
        </w:rPr>
        <w:t xml:space="preserve">Proficiency in computer, information and communication technology </w:t>
      </w:r>
    </w:p>
    <w:p w:rsidR="00BF74D9" w:rsidRPr="00AC7437" w:rsidRDefault="00BF74D9" w:rsidP="00C432CF">
      <w:pPr>
        <w:pStyle w:val="ListParagraph"/>
        <w:numPr>
          <w:ilvl w:val="0"/>
          <w:numId w:val="108"/>
        </w:numPr>
        <w:spacing w:after="120" w:line="240" w:lineRule="auto"/>
        <w:contextualSpacing w:val="0"/>
        <w:rPr>
          <w:rFonts w:asciiTheme="minorHAnsi" w:hAnsiTheme="minorHAnsi" w:cstheme="minorHAnsi"/>
          <w:sz w:val="22"/>
          <w:szCs w:val="22"/>
        </w:rPr>
      </w:pPr>
      <w:r w:rsidRPr="00AC7437">
        <w:rPr>
          <w:rFonts w:asciiTheme="minorHAnsi" w:eastAsia="MS Mincho" w:hAnsiTheme="minorHAnsi" w:cstheme="minorHAnsi"/>
          <w:kern w:val="2"/>
          <w:sz w:val="22"/>
          <w:szCs w:val="22"/>
        </w:rPr>
        <w:t>Fluency in written and spoken English and Nepali</w:t>
      </w:r>
    </w:p>
    <w:p w:rsidR="00BF74D9" w:rsidRPr="00AC7437" w:rsidRDefault="00BF74D9" w:rsidP="00BF74D9">
      <w:pPr>
        <w:pStyle w:val="Tab1"/>
        <w:spacing w:before="0" w:after="0" w:line="240" w:lineRule="auto"/>
        <w:ind w:left="720" w:firstLine="0"/>
        <w:jc w:val="left"/>
        <w:rPr>
          <w:rFonts w:asciiTheme="minorHAnsi" w:hAnsiTheme="minorHAnsi" w:cstheme="minorHAnsi"/>
          <w:sz w:val="22"/>
          <w:szCs w:val="22"/>
        </w:rPr>
      </w:pPr>
    </w:p>
    <w:p w:rsidR="00BF74D9" w:rsidRPr="00AC7437" w:rsidRDefault="00BF74D9" w:rsidP="00BF74D9">
      <w:pPr>
        <w:spacing w:after="120"/>
        <w:rPr>
          <w:rFonts w:asciiTheme="minorHAnsi" w:hAnsiTheme="minorHAnsi" w:cstheme="minorHAnsi"/>
          <w:b/>
          <w:bCs/>
          <w:sz w:val="22"/>
          <w:szCs w:val="22"/>
        </w:rPr>
      </w:pPr>
      <w:r w:rsidRPr="00AC7437">
        <w:rPr>
          <w:rFonts w:asciiTheme="minorHAnsi" w:hAnsiTheme="minorHAnsi" w:cstheme="minorHAnsi"/>
          <w:b/>
          <w:bCs/>
          <w:sz w:val="22"/>
          <w:szCs w:val="22"/>
        </w:rPr>
        <w:t>Benefits and Remuneration</w:t>
      </w:r>
    </w:p>
    <w:p w:rsidR="00BF74D9" w:rsidRPr="00AC7437" w:rsidRDefault="00BF74D9" w:rsidP="00BF74D9">
      <w:pPr>
        <w:keepNext/>
        <w:spacing w:after="120"/>
        <w:rPr>
          <w:rFonts w:asciiTheme="minorHAnsi" w:hAnsiTheme="minorHAnsi" w:cstheme="minorHAnsi"/>
          <w:bCs/>
          <w:sz w:val="22"/>
          <w:szCs w:val="22"/>
        </w:rPr>
      </w:pPr>
      <w:r w:rsidRPr="00AC7437">
        <w:rPr>
          <w:rFonts w:asciiTheme="minorHAnsi" w:hAnsiTheme="minorHAnsi" w:cstheme="minorHAnsi"/>
          <w:sz w:val="22"/>
          <w:szCs w:val="22"/>
        </w:rPr>
        <w:t xml:space="preserve">Salary, allowance and leave: </w:t>
      </w:r>
      <w:r w:rsidRPr="00AC7437">
        <w:rPr>
          <w:rFonts w:asciiTheme="minorHAnsi" w:hAnsiTheme="minorHAnsi" w:cstheme="minorHAnsi"/>
          <w:bCs/>
          <w:sz w:val="22"/>
          <w:szCs w:val="22"/>
        </w:rPr>
        <w:t xml:space="preserve"> As stated in the Working Procedure for Recruitment </w:t>
      </w:r>
    </w:p>
    <w:p w:rsidR="00BF74D9" w:rsidRPr="00AC7437" w:rsidRDefault="00BF74D9" w:rsidP="00BF74D9">
      <w:pPr>
        <w:spacing w:after="120"/>
        <w:rPr>
          <w:rFonts w:asciiTheme="minorHAnsi" w:hAnsiTheme="minorHAnsi" w:cstheme="minorHAnsi"/>
          <w:b/>
          <w:bCs/>
          <w:sz w:val="22"/>
          <w:szCs w:val="22"/>
        </w:rPr>
      </w:pPr>
      <w:r w:rsidRPr="00AC7437">
        <w:rPr>
          <w:rFonts w:asciiTheme="minorHAnsi" w:hAnsiTheme="minorHAnsi" w:cstheme="minorHAnsi"/>
          <w:b/>
          <w:bCs/>
          <w:sz w:val="22"/>
          <w:szCs w:val="22"/>
        </w:rPr>
        <w:t xml:space="preserve">Short listing and Selection Criteria </w:t>
      </w:r>
    </w:p>
    <w:p w:rsidR="00BF74D9" w:rsidRPr="00AC7437" w:rsidRDefault="00BF74D9" w:rsidP="00BF74D9">
      <w:pPr>
        <w:rPr>
          <w:rFonts w:asciiTheme="minorHAnsi" w:hAnsiTheme="minorHAnsi" w:cstheme="minorHAnsi"/>
          <w:b/>
          <w:bCs/>
          <w:sz w:val="22"/>
          <w:szCs w:val="22"/>
        </w:rPr>
      </w:pPr>
      <w:r w:rsidRPr="00AC7437">
        <w:rPr>
          <w:rFonts w:asciiTheme="minorHAnsi" w:hAnsiTheme="minorHAnsi" w:cstheme="minorHAnsi"/>
          <w:bCs/>
          <w:sz w:val="22"/>
          <w:szCs w:val="22"/>
        </w:rPr>
        <w:t>As stated in Working Procedure for Recruitment</w:t>
      </w:r>
    </w:p>
    <w:p w:rsidR="00BF74D9" w:rsidRPr="00AC7437" w:rsidRDefault="00BF74D9" w:rsidP="00BF74D9">
      <w:pPr>
        <w:ind w:left="360"/>
        <w:contextualSpacing/>
        <w:rPr>
          <w:rFonts w:asciiTheme="minorHAnsi" w:hAnsiTheme="minorHAnsi" w:cstheme="minorHAnsi"/>
          <w:sz w:val="22"/>
          <w:szCs w:val="22"/>
        </w:rPr>
      </w:pPr>
    </w:p>
    <w:p w:rsidR="00BF74D9" w:rsidRPr="00AC7437" w:rsidRDefault="00BF74D9" w:rsidP="00BF74D9">
      <w:pPr>
        <w:spacing w:after="120"/>
        <w:rPr>
          <w:rFonts w:asciiTheme="minorHAnsi" w:hAnsiTheme="minorHAnsi" w:cstheme="minorHAnsi"/>
          <w:b/>
          <w:sz w:val="22"/>
          <w:szCs w:val="22"/>
        </w:rPr>
      </w:pPr>
      <w:r w:rsidRPr="00AC7437">
        <w:rPr>
          <w:rFonts w:asciiTheme="minorHAnsi" w:hAnsiTheme="minorHAnsi" w:cstheme="minorHAnsi"/>
          <w:b/>
          <w:sz w:val="22"/>
          <w:szCs w:val="22"/>
        </w:rPr>
        <w:t>Performance Assessment</w:t>
      </w: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performance assessment of the consultant will be based on the quality and timely completion of or contributions to Project outputs and activities, including, but not limited to, the following:</w:t>
      </w:r>
    </w:p>
    <w:p w:rsidR="00BF74D9" w:rsidRPr="00AC7437" w:rsidRDefault="00BF74D9" w:rsidP="00BF74D9">
      <w:pPr>
        <w:rPr>
          <w:rFonts w:asciiTheme="minorHAnsi" w:hAnsiTheme="minorHAnsi" w:cstheme="minorHAnsi"/>
          <w:sz w:val="22"/>
          <w:szCs w:val="22"/>
        </w:rPr>
      </w:pPr>
    </w:p>
    <w:p w:rsidR="00BF74D9" w:rsidRPr="00AC7437" w:rsidRDefault="00BF74D9" w:rsidP="00C432CF">
      <w:pPr>
        <w:pStyle w:val="ListParagraph"/>
        <w:numPr>
          <w:ilvl w:val="0"/>
          <w:numId w:val="96"/>
        </w:numPr>
        <w:spacing w:before="120" w:line="240" w:lineRule="auto"/>
        <w:rPr>
          <w:rFonts w:asciiTheme="minorHAnsi" w:hAnsiTheme="minorHAnsi" w:cstheme="minorHAnsi"/>
          <w:sz w:val="22"/>
          <w:szCs w:val="22"/>
        </w:rPr>
      </w:pPr>
      <w:r w:rsidRPr="00AC7437">
        <w:rPr>
          <w:rFonts w:asciiTheme="minorHAnsi" w:hAnsiTheme="minorHAnsi" w:cstheme="minorHAnsi"/>
          <w:sz w:val="22"/>
          <w:szCs w:val="22"/>
        </w:rPr>
        <w:t>Develop GIS based sub-watershed plans in coordination with Project Specialists as well as other District staff for cross-district collaborative efforts</w:t>
      </w:r>
    </w:p>
    <w:p w:rsidR="00BF74D9" w:rsidRPr="00AC7437" w:rsidRDefault="00BF74D9" w:rsidP="00C432CF">
      <w:pPr>
        <w:pStyle w:val="ListParagraph"/>
        <w:numPr>
          <w:ilvl w:val="0"/>
          <w:numId w:val="96"/>
        </w:numPr>
        <w:spacing w:before="120" w:line="240" w:lineRule="auto"/>
        <w:rPr>
          <w:rFonts w:asciiTheme="minorHAnsi" w:hAnsiTheme="minorHAnsi" w:cstheme="minorHAnsi"/>
          <w:sz w:val="22"/>
          <w:szCs w:val="22"/>
        </w:rPr>
      </w:pPr>
      <w:r w:rsidRPr="00AC7437">
        <w:rPr>
          <w:rFonts w:asciiTheme="minorHAnsi" w:hAnsiTheme="minorHAnsi" w:cstheme="minorHAnsi"/>
          <w:sz w:val="22"/>
          <w:szCs w:val="22"/>
        </w:rPr>
        <w:lastRenderedPageBreak/>
        <w:t xml:space="preserve">Develop spatial socio-economic and environmental analysis of project area (individual districts and regional) in the context of climate change adaptation and sustainable rural development to support planning of district development initiatives </w:t>
      </w:r>
    </w:p>
    <w:p w:rsidR="00BF74D9" w:rsidRPr="00AC7437" w:rsidRDefault="00BF74D9" w:rsidP="00C432CF">
      <w:pPr>
        <w:pStyle w:val="ListParagraph"/>
        <w:numPr>
          <w:ilvl w:val="0"/>
          <w:numId w:val="96"/>
        </w:numPr>
        <w:spacing w:before="120" w:line="240" w:lineRule="auto"/>
        <w:rPr>
          <w:rFonts w:asciiTheme="minorHAnsi" w:hAnsiTheme="minorHAnsi" w:cstheme="minorHAnsi"/>
          <w:sz w:val="22"/>
          <w:szCs w:val="22"/>
        </w:rPr>
      </w:pPr>
      <w:r w:rsidRPr="00AC7437">
        <w:rPr>
          <w:rFonts w:asciiTheme="minorHAnsi" w:hAnsiTheme="minorHAnsi" w:cstheme="minorHAnsi"/>
          <w:sz w:val="22"/>
          <w:szCs w:val="22"/>
        </w:rPr>
        <w:t>Implement district level GIS-based M&amp;E of LAPA formulation and implementation, and support other initiatives such as the climate adaptation research programme and PSD</w:t>
      </w:r>
    </w:p>
    <w:p w:rsidR="00BF74D9" w:rsidRPr="00AC7437" w:rsidRDefault="00BF74D9" w:rsidP="00C432CF">
      <w:pPr>
        <w:pStyle w:val="ListParagraph"/>
        <w:numPr>
          <w:ilvl w:val="0"/>
          <w:numId w:val="96"/>
        </w:numPr>
        <w:spacing w:before="120" w:line="240" w:lineRule="auto"/>
        <w:rPr>
          <w:rFonts w:asciiTheme="minorHAnsi" w:hAnsiTheme="minorHAnsi" w:cstheme="minorHAnsi"/>
          <w:sz w:val="22"/>
          <w:szCs w:val="22"/>
        </w:rPr>
      </w:pPr>
      <w:r w:rsidRPr="00AC7437">
        <w:rPr>
          <w:rFonts w:asciiTheme="minorHAnsi" w:hAnsiTheme="minorHAnsi" w:cstheme="minorHAnsi"/>
          <w:sz w:val="22"/>
          <w:szCs w:val="22"/>
        </w:rPr>
        <w:t>Effectively manage, update and maintain the Project GIS Database</w:t>
      </w:r>
    </w:p>
    <w:p w:rsidR="00BF74D9" w:rsidRPr="00AC7437" w:rsidRDefault="00BF74D9" w:rsidP="00C432CF">
      <w:pPr>
        <w:pStyle w:val="ListParagraph"/>
        <w:numPr>
          <w:ilvl w:val="0"/>
          <w:numId w:val="96"/>
        </w:numPr>
        <w:spacing w:before="120" w:after="80" w:line="240" w:lineRule="auto"/>
        <w:rPr>
          <w:rFonts w:asciiTheme="minorHAnsi" w:hAnsiTheme="minorHAnsi" w:cstheme="minorHAnsi"/>
          <w:sz w:val="22"/>
          <w:szCs w:val="22"/>
        </w:rPr>
      </w:pPr>
      <w:r w:rsidRPr="00AC7437">
        <w:rPr>
          <w:rFonts w:asciiTheme="minorHAnsi" w:hAnsiTheme="minorHAnsi" w:cstheme="minorHAnsi"/>
          <w:sz w:val="22"/>
          <w:szCs w:val="22"/>
        </w:rPr>
        <w:t xml:space="preserve">Support preparing Annual Work Plan and Budget, Trimester and Annual Progress Reports, IFAD RIMS M&amp;E </w:t>
      </w:r>
    </w:p>
    <w:p w:rsidR="00BF74D9" w:rsidRPr="00AC7437" w:rsidRDefault="00BF74D9" w:rsidP="00BF74D9">
      <w:pPr>
        <w:rPr>
          <w:rFonts w:asciiTheme="minorHAnsi" w:hAnsiTheme="minorHAnsi" w:cstheme="minorHAnsi"/>
          <w:sz w:val="22"/>
          <w:szCs w:val="22"/>
        </w:rPr>
      </w:pPr>
    </w:p>
    <w:p w:rsidR="00BF74D9" w:rsidRPr="00AC7437" w:rsidRDefault="00BF74D9" w:rsidP="00BF74D9">
      <w:pPr>
        <w:rPr>
          <w:rFonts w:asciiTheme="minorHAnsi" w:hAnsiTheme="minorHAnsi" w:cstheme="minorHAnsi"/>
          <w:sz w:val="22"/>
          <w:szCs w:val="22"/>
        </w:rPr>
      </w:pPr>
      <w:r w:rsidRPr="00AC7437">
        <w:rPr>
          <w:rFonts w:asciiTheme="minorHAnsi" w:hAnsiTheme="minorHAnsi" w:cstheme="minorHAnsi"/>
          <w:sz w:val="22"/>
          <w:szCs w:val="22"/>
        </w:rPr>
        <w:t>The Project reserves the right to terminate the contract if the performance of the consultant is assessed as being unsatisfactory</w:t>
      </w:r>
    </w:p>
    <w:p w:rsidR="00BF74D9" w:rsidRPr="00AC7437" w:rsidRDefault="00BF74D9" w:rsidP="00BF74D9">
      <w:pPr>
        <w:rPr>
          <w:rFonts w:asciiTheme="minorHAnsi" w:hAnsiTheme="minorHAnsi" w:cstheme="minorHAnsi"/>
          <w:sz w:val="22"/>
          <w:szCs w:val="22"/>
        </w:rPr>
      </w:pPr>
    </w:p>
    <w:p w:rsidR="00F56DEE" w:rsidRPr="00AC7437" w:rsidRDefault="00BF74D9" w:rsidP="00BF74D9">
      <w:pPr>
        <w:spacing w:line="240" w:lineRule="auto"/>
        <w:rPr>
          <w:rFonts w:asciiTheme="minorHAnsi" w:hAnsiTheme="minorHAnsi"/>
          <w:sz w:val="22"/>
          <w:szCs w:val="22"/>
          <w:lang w:val="en-GB"/>
        </w:rPr>
      </w:pPr>
      <w:r w:rsidRPr="00AC7437">
        <w:rPr>
          <w:rFonts w:asciiTheme="minorHAnsi" w:hAnsiTheme="minorHAnsi" w:cstheme="minorHAnsi"/>
          <w:sz w:val="22"/>
          <w:szCs w:val="22"/>
        </w:rPr>
        <w:t>The Terms of Reference are subject to revision/update as per requirement of the Project based on planning trajectory, design changes, and lessons learned, to achieve effective results</w:t>
      </w:r>
    </w:p>
    <w:p w:rsidR="00F56DEE" w:rsidRPr="00AC7437" w:rsidRDefault="00F56DEE" w:rsidP="00F56DEE">
      <w:pPr>
        <w:spacing w:line="240" w:lineRule="auto"/>
        <w:rPr>
          <w:rFonts w:asciiTheme="minorHAnsi" w:hAnsiTheme="minorHAnsi"/>
          <w:sz w:val="22"/>
          <w:szCs w:val="22"/>
          <w:lang w:val="en-GB"/>
        </w:rPr>
      </w:pPr>
    </w:p>
    <w:p w:rsidR="00F56DEE" w:rsidRPr="00AC7437" w:rsidRDefault="00F56DEE" w:rsidP="00F56DEE">
      <w:pPr>
        <w:spacing w:after="200" w:line="276" w:lineRule="auto"/>
        <w:rPr>
          <w:rFonts w:asciiTheme="minorHAnsi" w:hAnsiTheme="minorHAnsi"/>
          <w:sz w:val="22"/>
          <w:szCs w:val="22"/>
          <w:lang w:val="en-GB"/>
        </w:rPr>
      </w:pPr>
      <w:r w:rsidRPr="00AC7437">
        <w:rPr>
          <w:rFonts w:asciiTheme="minorHAnsi" w:hAnsiTheme="minorHAnsi"/>
          <w:sz w:val="22"/>
          <w:szCs w:val="22"/>
          <w:lang w:val="en-GB"/>
        </w:rPr>
        <w:br w:type="page"/>
      </w:r>
    </w:p>
    <w:p w:rsidR="00F56DEE" w:rsidRPr="00AC7437" w:rsidRDefault="00F56DEE" w:rsidP="00F56DEE">
      <w:pPr>
        <w:spacing w:line="240" w:lineRule="auto"/>
        <w:rPr>
          <w:rFonts w:asciiTheme="minorHAnsi" w:hAnsiTheme="minorHAnsi"/>
          <w:b/>
          <w:sz w:val="22"/>
          <w:szCs w:val="22"/>
          <w:lang w:val="en-GB"/>
        </w:rPr>
      </w:pPr>
      <w:r w:rsidRPr="00AC7437">
        <w:rPr>
          <w:rFonts w:asciiTheme="minorHAnsi" w:hAnsiTheme="minorHAnsi"/>
          <w:b/>
          <w:sz w:val="22"/>
          <w:szCs w:val="22"/>
          <w:lang w:val="en-GB"/>
        </w:rPr>
        <w:lastRenderedPageBreak/>
        <w:t>Annex 10: Performance based contract guidelines</w:t>
      </w:r>
    </w:p>
    <w:p w:rsidR="00F56DEE" w:rsidRPr="00AC7437" w:rsidRDefault="00F56DEE" w:rsidP="00F56DEE">
      <w:pPr>
        <w:widowControl w:val="0"/>
        <w:autoSpaceDE w:val="0"/>
        <w:autoSpaceDN w:val="0"/>
        <w:adjustRightInd w:val="0"/>
        <w:spacing w:before="34" w:line="240" w:lineRule="auto"/>
        <w:rPr>
          <w:rFonts w:asciiTheme="minorHAnsi" w:hAnsiTheme="minorHAnsi"/>
          <w:sz w:val="22"/>
          <w:szCs w:val="22"/>
        </w:rPr>
      </w:pPr>
    </w:p>
    <w:p w:rsidR="00F56DEE" w:rsidRPr="00AC7437" w:rsidRDefault="00F56DEE" w:rsidP="00F56DEE">
      <w:pPr>
        <w:widowControl w:val="0"/>
        <w:tabs>
          <w:tab w:val="left" w:pos="700"/>
        </w:tabs>
        <w:autoSpaceDE w:val="0"/>
        <w:autoSpaceDN w:val="0"/>
        <w:adjustRightInd w:val="0"/>
        <w:spacing w:line="240" w:lineRule="auto"/>
        <w:ind w:left="707" w:right="106" w:hanging="566"/>
        <w:jc w:val="both"/>
        <w:rPr>
          <w:rFonts w:asciiTheme="minorHAnsi" w:hAnsiTheme="minorHAnsi"/>
          <w:sz w:val="22"/>
          <w:szCs w:val="22"/>
        </w:rPr>
      </w:pPr>
      <w:r w:rsidRPr="00AC7437">
        <w:rPr>
          <w:rFonts w:asciiTheme="minorHAnsi" w:hAnsiTheme="minorHAnsi"/>
          <w:sz w:val="22"/>
          <w:szCs w:val="22"/>
        </w:rPr>
        <w:t>1.</w:t>
      </w:r>
      <w:r w:rsidRPr="00AC7437">
        <w:rPr>
          <w:rFonts w:asciiTheme="minorHAnsi" w:hAnsiTheme="minorHAnsi"/>
          <w:sz w:val="22"/>
          <w:szCs w:val="22"/>
        </w:rPr>
        <w:tab/>
      </w:r>
      <w:r w:rsidRPr="00AC7437">
        <w:rPr>
          <w:rFonts w:asciiTheme="minorHAnsi" w:hAnsiTheme="minorHAnsi"/>
          <w:spacing w:val="-1"/>
          <w:sz w:val="22"/>
          <w:szCs w:val="22"/>
        </w:rPr>
        <w:t>A</w:t>
      </w:r>
      <w:r w:rsidRPr="00AC7437">
        <w:rPr>
          <w:rFonts w:asciiTheme="minorHAnsi" w:hAnsiTheme="minorHAnsi"/>
          <w:sz w:val="22"/>
          <w:szCs w:val="22"/>
        </w:rPr>
        <w:t>s</w:t>
      </w:r>
      <w:r w:rsidR="00F728FC">
        <w:rPr>
          <w:rFonts w:asciiTheme="minorHAnsi" w:hAnsiTheme="minorHAnsi"/>
          <w:sz w:val="22"/>
          <w:szCs w:val="22"/>
        </w:rPr>
        <w:t xml:space="preserve"> </w:t>
      </w:r>
      <w:r w:rsidRPr="00AC7437">
        <w:rPr>
          <w:rFonts w:asciiTheme="minorHAnsi" w:hAnsiTheme="minorHAnsi"/>
          <w:sz w:val="22"/>
          <w:szCs w:val="22"/>
        </w:rPr>
        <w:t>a</w:t>
      </w:r>
      <w:r w:rsidR="00F728FC">
        <w:rPr>
          <w:rFonts w:asciiTheme="minorHAnsi" w:hAnsiTheme="minorHAnsi"/>
          <w:sz w:val="22"/>
          <w:szCs w:val="22"/>
        </w:rPr>
        <w:t xml:space="preserve"> </w:t>
      </w:r>
      <w:r w:rsidRPr="00AC7437">
        <w:rPr>
          <w:rFonts w:asciiTheme="minorHAnsi" w:hAnsiTheme="minorHAnsi"/>
          <w:sz w:val="22"/>
          <w:szCs w:val="22"/>
        </w:rPr>
        <w:t>g</w:t>
      </w:r>
      <w:r w:rsidRPr="00AC7437">
        <w:rPr>
          <w:rFonts w:asciiTheme="minorHAnsi" w:hAnsiTheme="minorHAnsi"/>
          <w:spacing w:val="1"/>
          <w:sz w:val="22"/>
          <w:szCs w:val="22"/>
        </w:rPr>
        <w:t>e</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pacing w:val="2"/>
          <w:sz w:val="22"/>
          <w:szCs w:val="22"/>
        </w:rPr>
        <w:t>a</w:t>
      </w:r>
      <w:r w:rsidRPr="00AC7437">
        <w:rPr>
          <w:rFonts w:asciiTheme="minorHAnsi" w:hAnsiTheme="minorHAnsi"/>
          <w:sz w:val="22"/>
          <w:szCs w:val="22"/>
        </w:rPr>
        <w:t>l</w:t>
      </w:r>
      <w:r w:rsidR="00F728FC">
        <w:rPr>
          <w:rFonts w:asciiTheme="minorHAnsi" w:hAnsiTheme="minorHAnsi"/>
          <w:sz w:val="22"/>
          <w:szCs w:val="22"/>
        </w:rPr>
        <w:t xml:space="preserve"> </w:t>
      </w:r>
      <w:r w:rsidRPr="00AC7437">
        <w:rPr>
          <w:rFonts w:asciiTheme="minorHAnsi" w:hAnsiTheme="minorHAnsi"/>
          <w:sz w:val="22"/>
          <w:szCs w:val="22"/>
        </w:rPr>
        <w:t>pr</w:t>
      </w:r>
      <w:r w:rsidRPr="00AC7437">
        <w:rPr>
          <w:rFonts w:asciiTheme="minorHAnsi" w:hAnsiTheme="minorHAnsi"/>
          <w:spacing w:val="2"/>
          <w:sz w:val="22"/>
          <w:szCs w:val="22"/>
        </w:rPr>
        <w:t>i</w:t>
      </w:r>
      <w:r w:rsidRPr="00AC7437">
        <w:rPr>
          <w:rFonts w:asciiTheme="minorHAnsi" w:hAnsiTheme="minorHAnsi"/>
          <w:sz w:val="22"/>
          <w:szCs w:val="22"/>
        </w:rPr>
        <w:t>n</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2"/>
          <w:sz w:val="22"/>
          <w:szCs w:val="22"/>
        </w:rPr>
        <w:t>p</w:t>
      </w:r>
      <w:r w:rsidRPr="00AC7437">
        <w:rPr>
          <w:rFonts w:asciiTheme="minorHAnsi" w:hAnsiTheme="minorHAnsi"/>
          <w:spacing w:val="-1"/>
          <w:sz w:val="22"/>
          <w:szCs w:val="22"/>
        </w:rPr>
        <w:t>l</w:t>
      </w:r>
      <w:r w:rsidRPr="00AC7437">
        <w:rPr>
          <w:rFonts w:asciiTheme="minorHAnsi" w:hAnsiTheme="minorHAnsi"/>
          <w:sz w:val="22"/>
          <w:szCs w:val="22"/>
        </w:rPr>
        <w:t>e,</w:t>
      </w:r>
      <w:r w:rsidR="00F728FC">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pacing w:val="-1"/>
          <w:sz w:val="22"/>
          <w:szCs w:val="22"/>
        </w:rPr>
        <w:t>S</w:t>
      </w:r>
      <w:r w:rsidRPr="00AC7437">
        <w:rPr>
          <w:rFonts w:asciiTheme="minorHAnsi" w:hAnsiTheme="minorHAnsi"/>
          <w:sz w:val="22"/>
          <w:szCs w:val="22"/>
        </w:rPr>
        <w:t>HA</w:t>
      </w:r>
      <w:r w:rsidR="00F728FC">
        <w:rPr>
          <w:rFonts w:asciiTheme="minorHAnsi" w:hAnsiTheme="minorHAnsi"/>
          <w:sz w:val="22"/>
          <w:szCs w:val="22"/>
        </w:rPr>
        <w:t xml:space="preserve"> </w:t>
      </w:r>
      <w:r w:rsidRPr="00AC7437">
        <w:rPr>
          <w:rFonts w:asciiTheme="minorHAnsi" w:hAnsiTheme="minorHAnsi"/>
          <w:sz w:val="22"/>
          <w:szCs w:val="22"/>
        </w:rPr>
        <w:t>w</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z w:val="22"/>
          <w:szCs w:val="22"/>
        </w:rPr>
        <w:t>l</w:t>
      </w:r>
      <w:r w:rsidR="00F728FC">
        <w:rPr>
          <w:rFonts w:asciiTheme="minorHAnsi" w:hAnsiTheme="minorHAnsi"/>
          <w:sz w:val="22"/>
          <w:szCs w:val="22"/>
        </w:rPr>
        <w:t xml:space="preserve"> </w:t>
      </w:r>
      <w:r w:rsidRPr="00AC7437">
        <w:rPr>
          <w:rFonts w:asciiTheme="minorHAnsi" w:hAnsiTheme="minorHAnsi"/>
          <w:sz w:val="22"/>
          <w:szCs w:val="22"/>
        </w:rPr>
        <w:t>u</w:t>
      </w:r>
      <w:r w:rsidRPr="00AC7437">
        <w:rPr>
          <w:rFonts w:asciiTheme="minorHAnsi" w:hAnsiTheme="minorHAnsi"/>
          <w:spacing w:val="1"/>
          <w:sz w:val="22"/>
          <w:szCs w:val="22"/>
        </w:rPr>
        <w:t>s</w:t>
      </w:r>
      <w:r w:rsidRPr="00AC7437">
        <w:rPr>
          <w:rFonts w:asciiTheme="minorHAnsi" w:hAnsiTheme="minorHAnsi"/>
          <w:sz w:val="22"/>
          <w:szCs w:val="22"/>
        </w:rPr>
        <w:t>e</w:t>
      </w:r>
      <w:r w:rsidR="00F728FC">
        <w:rPr>
          <w:rFonts w:asciiTheme="minorHAnsi" w:hAnsiTheme="minorHAnsi"/>
          <w:sz w:val="22"/>
          <w:szCs w:val="22"/>
        </w:rPr>
        <w:t xml:space="preserve"> </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pacing w:val="2"/>
          <w:sz w:val="22"/>
          <w:szCs w:val="22"/>
        </w:rPr>
        <w:t>t</w:t>
      </w:r>
      <w:r w:rsidRPr="00AC7437">
        <w:rPr>
          <w:rFonts w:asciiTheme="minorHAnsi" w:hAnsiTheme="minorHAnsi"/>
          <w:sz w:val="22"/>
          <w:szCs w:val="22"/>
        </w:rPr>
        <w:t>p</w:t>
      </w:r>
      <w:r w:rsidRPr="00AC7437">
        <w:rPr>
          <w:rFonts w:asciiTheme="minorHAnsi" w:hAnsiTheme="minorHAnsi"/>
          <w:spacing w:val="-1"/>
          <w:sz w:val="22"/>
          <w:szCs w:val="22"/>
        </w:rPr>
        <w:t>u</w:t>
      </w:r>
      <w:r w:rsidRPr="00AC7437">
        <w:rPr>
          <w:rFonts w:asciiTheme="minorHAnsi" w:hAnsiTheme="minorHAnsi"/>
          <w:spacing w:val="1"/>
          <w:sz w:val="22"/>
          <w:szCs w:val="22"/>
        </w:rPr>
        <w:t>t-</w:t>
      </w:r>
      <w:r w:rsidR="00F728FC">
        <w:rPr>
          <w:rFonts w:asciiTheme="minorHAnsi" w:hAnsiTheme="minorHAnsi"/>
          <w:spacing w:val="1"/>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s</w:t>
      </w:r>
      <w:r w:rsidRPr="00AC7437">
        <w:rPr>
          <w:rFonts w:asciiTheme="minorHAnsi" w:hAnsiTheme="minorHAnsi"/>
          <w:spacing w:val="2"/>
          <w:sz w:val="22"/>
          <w:szCs w:val="22"/>
        </w:rPr>
        <w:t>e</w:t>
      </w:r>
      <w:r w:rsidRPr="00AC7437">
        <w:rPr>
          <w:rFonts w:asciiTheme="minorHAnsi" w:hAnsiTheme="minorHAnsi"/>
          <w:sz w:val="22"/>
          <w:szCs w:val="22"/>
        </w:rPr>
        <w:t>d</w:t>
      </w:r>
      <w:r w:rsidR="00F728FC">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tra</w:t>
      </w:r>
      <w:r w:rsidRPr="00AC7437">
        <w:rPr>
          <w:rFonts w:asciiTheme="minorHAnsi" w:hAnsiTheme="minorHAnsi"/>
          <w:spacing w:val="1"/>
          <w:sz w:val="22"/>
          <w:szCs w:val="22"/>
        </w:rPr>
        <w:t>c</w:t>
      </w:r>
      <w:r w:rsidRPr="00AC7437">
        <w:rPr>
          <w:rFonts w:asciiTheme="minorHAnsi" w:hAnsiTheme="minorHAnsi"/>
          <w:sz w:val="22"/>
          <w:szCs w:val="22"/>
        </w:rPr>
        <w:t>ts</w:t>
      </w:r>
      <w:r w:rsidR="00F728FC">
        <w:rPr>
          <w:rFonts w:asciiTheme="minorHAnsi" w:hAnsiTheme="minorHAnsi"/>
          <w:sz w:val="22"/>
          <w:szCs w:val="22"/>
        </w:rPr>
        <w:t xml:space="preserve"> </w:t>
      </w:r>
      <w:r w:rsidRPr="00AC7437">
        <w:rPr>
          <w:rFonts w:asciiTheme="minorHAnsi" w:hAnsiTheme="minorHAnsi"/>
          <w:sz w:val="22"/>
          <w:szCs w:val="22"/>
        </w:rPr>
        <w:t>as</w:t>
      </w:r>
      <w:r w:rsidR="00F728FC">
        <w:rPr>
          <w:rFonts w:asciiTheme="minorHAnsi" w:hAnsiTheme="minorHAnsi"/>
          <w:sz w:val="22"/>
          <w:szCs w:val="22"/>
        </w:rPr>
        <w:t xml:space="preserve"> </w:t>
      </w:r>
      <w:r w:rsidRPr="00AC7437">
        <w:rPr>
          <w:rFonts w:asciiTheme="minorHAnsi" w:hAnsiTheme="minorHAnsi"/>
          <w:sz w:val="22"/>
          <w:szCs w:val="22"/>
        </w:rPr>
        <w:t>a</w:t>
      </w:r>
      <w:r w:rsidR="00F728FC">
        <w:rPr>
          <w:rFonts w:asciiTheme="minorHAnsi" w:hAnsiTheme="minorHAnsi"/>
          <w:sz w:val="22"/>
          <w:szCs w:val="22"/>
        </w:rPr>
        <w:t xml:space="preserve"> </w:t>
      </w:r>
      <w:r w:rsidRPr="00AC7437">
        <w:rPr>
          <w:rFonts w:asciiTheme="minorHAnsi" w:hAnsiTheme="minorHAnsi"/>
          <w:spacing w:val="2"/>
          <w:sz w:val="22"/>
          <w:szCs w:val="22"/>
        </w:rPr>
        <w:t>b</w:t>
      </w:r>
      <w:r w:rsidRPr="00AC7437">
        <w:rPr>
          <w:rFonts w:asciiTheme="minorHAnsi" w:hAnsiTheme="minorHAnsi"/>
          <w:sz w:val="22"/>
          <w:szCs w:val="22"/>
        </w:rPr>
        <w:t>a</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z w:val="22"/>
          <w:szCs w:val="22"/>
        </w:rPr>
        <w:t>c</w:t>
      </w:r>
      <w:r w:rsidR="00F728FC">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o</w:t>
      </w:r>
      <w:r w:rsidRPr="00AC7437">
        <w:rPr>
          <w:rFonts w:asciiTheme="minorHAnsi" w:hAnsiTheme="minorHAnsi"/>
          <w:sz w:val="22"/>
          <w:szCs w:val="22"/>
        </w:rPr>
        <w:t>ol</w:t>
      </w:r>
      <w:r w:rsidR="00F728FC">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or</w:t>
      </w:r>
      <w:r w:rsidR="00F728FC">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er</w:t>
      </w:r>
      <w:r w:rsidRPr="00AC7437">
        <w:rPr>
          <w:rFonts w:asciiTheme="minorHAnsi" w:hAnsiTheme="minorHAnsi"/>
          <w:spacing w:val="-1"/>
          <w:sz w:val="22"/>
          <w:szCs w:val="22"/>
        </w:rPr>
        <w:t>vi</w:t>
      </w:r>
      <w:r w:rsidRPr="00AC7437">
        <w:rPr>
          <w:rFonts w:asciiTheme="minorHAnsi" w:hAnsiTheme="minorHAnsi"/>
          <w:spacing w:val="1"/>
          <w:sz w:val="22"/>
          <w:szCs w:val="22"/>
        </w:rPr>
        <w:t>c</w:t>
      </w:r>
      <w:r w:rsidRPr="00AC7437">
        <w:rPr>
          <w:rFonts w:asciiTheme="minorHAnsi" w:hAnsiTheme="minorHAnsi"/>
          <w:sz w:val="22"/>
          <w:szCs w:val="22"/>
        </w:rPr>
        <w:t>e d</w:t>
      </w:r>
      <w:r w:rsidRPr="00AC7437">
        <w:rPr>
          <w:rFonts w:asciiTheme="minorHAnsi" w:hAnsiTheme="minorHAnsi"/>
          <w:spacing w:val="-1"/>
          <w:sz w:val="22"/>
          <w:szCs w:val="22"/>
        </w:rPr>
        <w:t>e</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w:t>
      </w:r>
      <w:r w:rsidRPr="00AC7437">
        <w:rPr>
          <w:rFonts w:asciiTheme="minorHAnsi" w:hAnsiTheme="minorHAnsi"/>
          <w:spacing w:val="3"/>
          <w:sz w:val="22"/>
          <w:szCs w:val="22"/>
        </w:rPr>
        <w:t>r</w:t>
      </w:r>
      <w:r w:rsidRPr="00AC7437">
        <w:rPr>
          <w:rFonts w:asciiTheme="minorHAnsi" w:hAnsiTheme="minorHAnsi"/>
          <w:spacing w:val="-4"/>
          <w:sz w:val="22"/>
          <w:szCs w:val="22"/>
        </w:rPr>
        <w:t>y</w:t>
      </w:r>
      <w:r w:rsidRPr="00AC7437">
        <w:rPr>
          <w:rFonts w:asciiTheme="minorHAnsi" w:hAnsiTheme="minorHAnsi"/>
          <w:sz w:val="22"/>
          <w:szCs w:val="22"/>
        </w:rPr>
        <w:t>.</w:t>
      </w:r>
      <w:r w:rsidR="00F728FC">
        <w:rPr>
          <w:rFonts w:asciiTheme="minorHAnsi" w:hAnsiTheme="minorHAnsi"/>
          <w:sz w:val="22"/>
          <w:szCs w:val="22"/>
        </w:rPr>
        <w:t xml:space="preserve"> </w:t>
      </w:r>
      <w:r w:rsidRPr="00AC7437">
        <w:rPr>
          <w:rFonts w:asciiTheme="minorHAnsi" w:hAnsiTheme="minorHAnsi"/>
          <w:spacing w:val="1"/>
          <w:sz w:val="22"/>
          <w:szCs w:val="22"/>
        </w:rPr>
        <w:t>A</w:t>
      </w:r>
      <w:r w:rsidR="00396ADB" w:rsidRPr="00AC7437">
        <w:rPr>
          <w:rFonts w:asciiTheme="minorHAnsi" w:hAnsiTheme="minorHAnsi"/>
          <w:sz w:val="22"/>
          <w:szCs w:val="22"/>
        </w:rPr>
        <w:t xml:space="preserve">n </w:t>
      </w:r>
      <w:r w:rsidRPr="00AC7437">
        <w:rPr>
          <w:rFonts w:asciiTheme="minorHAnsi" w:hAnsiTheme="minorHAnsi"/>
          <w:spacing w:val="2"/>
          <w:sz w:val="22"/>
          <w:szCs w:val="22"/>
        </w:rPr>
        <w:t>o</w:t>
      </w:r>
      <w:r w:rsidRPr="00AC7437">
        <w:rPr>
          <w:rFonts w:asciiTheme="minorHAnsi" w:hAnsiTheme="minorHAnsi"/>
          <w:sz w:val="22"/>
          <w:szCs w:val="22"/>
        </w:rPr>
        <w:t>ut</w:t>
      </w:r>
      <w:r w:rsidRPr="00AC7437">
        <w:rPr>
          <w:rFonts w:asciiTheme="minorHAnsi" w:hAnsiTheme="minorHAnsi"/>
          <w:spacing w:val="-1"/>
          <w:sz w:val="22"/>
          <w:szCs w:val="22"/>
        </w:rPr>
        <w:t>p</w:t>
      </w:r>
      <w:r w:rsidRPr="00AC7437">
        <w:rPr>
          <w:rFonts w:asciiTheme="minorHAnsi" w:hAnsiTheme="minorHAnsi"/>
          <w:spacing w:val="2"/>
          <w:sz w:val="22"/>
          <w:szCs w:val="22"/>
        </w:rPr>
        <w:t>u</w:t>
      </w:r>
      <w:r w:rsidRPr="00AC7437">
        <w:rPr>
          <w:rFonts w:asciiTheme="minorHAnsi" w:hAnsiTheme="minorHAnsi"/>
          <w:sz w:val="22"/>
          <w:szCs w:val="22"/>
        </w:rPr>
        <w:t>t</w:t>
      </w:r>
      <w:r w:rsidR="00F728FC">
        <w:rPr>
          <w:rFonts w:asciiTheme="minorHAnsi" w:hAnsiTheme="minorHAnsi"/>
          <w:sz w:val="22"/>
          <w:szCs w:val="22"/>
        </w:rPr>
        <w:t xml:space="preserve"> </w:t>
      </w:r>
      <w:r w:rsidRPr="00AC7437">
        <w:rPr>
          <w:rFonts w:asciiTheme="minorHAnsi" w:hAnsiTheme="minorHAnsi"/>
          <w:spacing w:val="2"/>
          <w:sz w:val="22"/>
          <w:szCs w:val="22"/>
        </w:rPr>
        <w:t>b</w:t>
      </w:r>
      <w:r w:rsidRPr="00AC7437">
        <w:rPr>
          <w:rFonts w:asciiTheme="minorHAnsi" w:hAnsiTheme="minorHAnsi"/>
          <w:sz w:val="22"/>
          <w:szCs w:val="22"/>
        </w:rPr>
        <w:t>a</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1"/>
          <w:sz w:val="22"/>
          <w:szCs w:val="22"/>
        </w:rPr>
        <w:t>d</w:t>
      </w:r>
      <w:r w:rsidR="00F728FC">
        <w:rPr>
          <w:rFonts w:asciiTheme="minorHAnsi" w:hAnsiTheme="minorHAnsi"/>
          <w:spacing w:val="-1"/>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tra</w:t>
      </w:r>
      <w:r w:rsidRPr="00AC7437">
        <w:rPr>
          <w:rFonts w:asciiTheme="minorHAnsi" w:hAnsiTheme="minorHAnsi"/>
          <w:spacing w:val="1"/>
          <w:sz w:val="22"/>
          <w:szCs w:val="22"/>
        </w:rPr>
        <w:t>c</w:t>
      </w:r>
      <w:r w:rsidRPr="00AC7437">
        <w:rPr>
          <w:rFonts w:asciiTheme="minorHAnsi" w:hAnsiTheme="minorHAnsi"/>
          <w:sz w:val="22"/>
          <w:szCs w:val="22"/>
        </w:rPr>
        <w:t>t</w:t>
      </w:r>
      <w:r w:rsidR="00F728FC">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s</w:t>
      </w:r>
      <w:r w:rsidR="00F728FC">
        <w:rPr>
          <w:rFonts w:asciiTheme="minorHAnsi" w:hAnsiTheme="minorHAnsi"/>
          <w:sz w:val="22"/>
          <w:szCs w:val="22"/>
        </w:rPr>
        <w:t xml:space="preserve"> </w:t>
      </w:r>
      <w:r w:rsidRPr="00AC7437">
        <w:rPr>
          <w:rFonts w:asciiTheme="minorHAnsi" w:hAnsiTheme="minorHAnsi"/>
          <w:sz w:val="22"/>
          <w:szCs w:val="22"/>
        </w:rPr>
        <w:t>an</w:t>
      </w:r>
      <w:r w:rsidR="00F728FC">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z w:val="22"/>
          <w:szCs w:val="22"/>
        </w:rPr>
        <w:t>gree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F728FC">
        <w:rPr>
          <w:rFonts w:asciiTheme="minorHAnsi" w:hAnsiTheme="minorHAnsi"/>
          <w:sz w:val="22"/>
          <w:szCs w:val="22"/>
        </w:rPr>
        <w:t xml:space="preserve"> </w:t>
      </w:r>
      <w:r w:rsidRPr="00AC7437">
        <w:rPr>
          <w:rFonts w:asciiTheme="minorHAnsi" w:hAnsiTheme="minorHAnsi"/>
          <w:sz w:val="22"/>
          <w:szCs w:val="22"/>
        </w:rPr>
        <w:t>b</w:t>
      </w:r>
      <w:r w:rsidRPr="00AC7437">
        <w:rPr>
          <w:rFonts w:asciiTheme="minorHAnsi" w:hAnsiTheme="minorHAnsi"/>
          <w:spacing w:val="-1"/>
          <w:sz w:val="22"/>
          <w:szCs w:val="22"/>
        </w:rPr>
        <w:t>e</w:t>
      </w:r>
      <w:r w:rsidRPr="00AC7437">
        <w:rPr>
          <w:rFonts w:asciiTheme="minorHAnsi" w:hAnsiTheme="minorHAnsi"/>
          <w:spacing w:val="2"/>
          <w:sz w:val="22"/>
          <w:szCs w:val="22"/>
        </w:rPr>
        <w:t>t</w:t>
      </w:r>
      <w:r w:rsidRPr="00AC7437">
        <w:rPr>
          <w:rFonts w:asciiTheme="minorHAnsi" w:hAnsiTheme="minorHAnsi"/>
          <w:sz w:val="22"/>
          <w:szCs w:val="22"/>
        </w:rPr>
        <w:t>ween</w:t>
      </w:r>
      <w:r w:rsidR="00F728FC">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00F728FC">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g</w:t>
      </w:r>
      <w:r w:rsidRPr="00AC7437">
        <w:rPr>
          <w:rFonts w:asciiTheme="minorHAnsi" w:hAnsiTheme="minorHAnsi"/>
          <w:spacing w:val="1"/>
          <w:sz w:val="22"/>
          <w:szCs w:val="22"/>
        </w:rPr>
        <w:t>r</w:t>
      </w:r>
      <w:r w:rsidRPr="00AC7437">
        <w:rPr>
          <w:rFonts w:asciiTheme="minorHAnsi" w:hAnsiTheme="minorHAnsi"/>
          <w:sz w:val="22"/>
          <w:szCs w:val="22"/>
        </w:rPr>
        <w:t>a</w:t>
      </w:r>
      <w:r w:rsidRPr="00AC7437">
        <w:rPr>
          <w:rFonts w:asciiTheme="minorHAnsi" w:hAnsiTheme="minorHAnsi"/>
          <w:spacing w:val="2"/>
          <w:sz w:val="22"/>
          <w:szCs w:val="22"/>
        </w:rPr>
        <w:t>m</w:t>
      </w:r>
      <w:r w:rsidRPr="00AC7437">
        <w:rPr>
          <w:rFonts w:asciiTheme="minorHAnsi" w:hAnsiTheme="minorHAnsi"/>
          <w:spacing w:val="4"/>
          <w:sz w:val="22"/>
          <w:szCs w:val="22"/>
        </w:rPr>
        <w:t>m</w:t>
      </w:r>
      <w:r w:rsidRPr="00AC7437">
        <w:rPr>
          <w:rFonts w:asciiTheme="minorHAnsi" w:hAnsiTheme="minorHAnsi"/>
          <w:sz w:val="22"/>
          <w:szCs w:val="22"/>
        </w:rPr>
        <w:t>e a</w:t>
      </w:r>
      <w:r w:rsidRPr="00AC7437">
        <w:rPr>
          <w:rFonts w:asciiTheme="minorHAnsi" w:hAnsiTheme="minorHAnsi"/>
          <w:spacing w:val="-1"/>
          <w:sz w:val="22"/>
          <w:szCs w:val="22"/>
        </w:rPr>
        <w:t>n</w:t>
      </w:r>
      <w:r w:rsidRPr="00AC7437">
        <w:rPr>
          <w:rFonts w:asciiTheme="minorHAnsi" w:hAnsiTheme="minorHAnsi"/>
          <w:sz w:val="22"/>
          <w:szCs w:val="22"/>
        </w:rPr>
        <w:t>d</w:t>
      </w:r>
      <w:r w:rsidR="00F728FC">
        <w:rPr>
          <w:rFonts w:asciiTheme="minorHAnsi" w:hAnsiTheme="minorHAnsi"/>
          <w:sz w:val="22"/>
          <w:szCs w:val="22"/>
        </w:rPr>
        <w:t xml:space="preserve"> </w:t>
      </w:r>
      <w:r w:rsidRPr="00AC7437">
        <w:rPr>
          <w:rFonts w:asciiTheme="minorHAnsi" w:hAnsiTheme="minorHAnsi"/>
          <w:sz w:val="22"/>
          <w:szCs w:val="22"/>
        </w:rPr>
        <w:t>a</w:t>
      </w:r>
      <w:r w:rsidR="00F728FC">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3"/>
          <w:sz w:val="22"/>
          <w:szCs w:val="22"/>
        </w:rPr>
        <w:t>r</w:t>
      </w:r>
      <w:r w:rsidRPr="00AC7437">
        <w:rPr>
          <w:rFonts w:asciiTheme="minorHAnsi" w:hAnsiTheme="minorHAnsi"/>
          <w:spacing w:val="-1"/>
          <w:sz w:val="22"/>
          <w:szCs w:val="22"/>
        </w:rPr>
        <w:t>vi</w:t>
      </w:r>
      <w:r w:rsidRPr="00AC7437">
        <w:rPr>
          <w:rFonts w:asciiTheme="minorHAnsi" w:hAnsiTheme="minorHAnsi"/>
          <w:spacing w:val="1"/>
          <w:sz w:val="22"/>
          <w:szCs w:val="22"/>
        </w:rPr>
        <w:t>c</w:t>
      </w:r>
      <w:r w:rsidRPr="00AC7437">
        <w:rPr>
          <w:rFonts w:asciiTheme="minorHAnsi" w:hAnsiTheme="minorHAnsi"/>
          <w:sz w:val="22"/>
          <w:szCs w:val="22"/>
        </w:rPr>
        <w:t>e pro</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z w:val="22"/>
          <w:szCs w:val="22"/>
        </w:rPr>
        <w:t>r</w:t>
      </w:r>
      <w:r w:rsidR="00F728FC">
        <w:rPr>
          <w:rFonts w:asciiTheme="minorHAnsi" w:hAnsiTheme="minorHAnsi"/>
          <w:sz w:val="22"/>
          <w:szCs w:val="22"/>
        </w:rPr>
        <w:t xml:space="preserve"> </w:t>
      </w:r>
      <w:r w:rsidRPr="00AC7437">
        <w:rPr>
          <w:rFonts w:asciiTheme="minorHAnsi" w:hAnsiTheme="minorHAnsi"/>
          <w:spacing w:val="-2"/>
          <w:sz w:val="22"/>
          <w:szCs w:val="22"/>
        </w:rPr>
        <w:t>w</w:t>
      </w:r>
      <w:r w:rsidRPr="00AC7437">
        <w:rPr>
          <w:rFonts w:asciiTheme="minorHAnsi" w:hAnsiTheme="minorHAnsi"/>
          <w:spacing w:val="2"/>
          <w:sz w:val="22"/>
          <w:szCs w:val="22"/>
        </w:rPr>
        <w:t>h</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h</w:t>
      </w:r>
      <w:r w:rsidR="00F728FC">
        <w:rPr>
          <w:rFonts w:asciiTheme="minorHAnsi" w:hAnsiTheme="minorHAnsi"/>
          <w:sz w:val="22"/>
          <w:szCs w:val="22"/>
        </w:rPr>
        <w:t xml:space="preserve"> </w:t>
      </w:r>
      <w:r w:rsidRPr="00AC7437">
        <w:rPr>
          <w:rFonts w:asciiTheme="minorHAnsi" w:hAnsiTheme="minorHAnsi"/>
          <w:spacing w:val="-2"/>
          <w:sz w:val="22"/>
          <w:szCs w:val="22"/>
        </w:rPr>
        <w:t>w</w:t>
      </w:r>
      <w:r w:rsidRPr="00AC7437">
        <w:rPr>
          <w:rFonts w:asciiTheme="minorHAnsi" w:hAnsiTheme="minorHAnsi"/>
          <w:spacing w:val="2"/>
          <w:sz w:val="22"/>
          <w:szCs w:val="22"/>
        </w:rPr>
        <w:t>o</w:t>
      </w:r>
      <w:r w:rsidRPr="00AC7437">
        <w:rPr>
          <w:rFonts w:asciiTheme="minorHAnsi" w:hAnsiTheme="minorHAnsi"/>
          <w:sz w:val="22"/>
          <w:szCs w:val="22"/>
        </w:rPr>
        <w:t>u</w:t>
      </w:r>
      <w:r w:rsidRPr="00AC7437">
        <w:rPr>
          <w:rFonts w:asciiTheme="minorHAnsi" w:hAnsiTheme="minorHAnsi"/>
          <w:spacing w:val="1"/>
          <w:sz w:val="22"/>
          <w:szCs w:val="22"/>
        </w:rPr>
        <w:t>l</w:t>
      </w:r>
      <w:r w:rsidRPr="00AC7437">
        <w:rPr>
          <w:rFonts w:asciiTheme="minorHAnsi" w:hAnsiTheme="minorHAnsi"/>
          <w:sz w:val="22"/>
          <w:szCs w:val="22"/>
        </w:rPr>
        <w:t>d</w:t>
      </w:r>
      <w:r w:rsidR="00F728FC">
        <w:rPr>
          <w:rFonts w:asciiTheme="minorHAnsi" w:hAnsiTheme="minorHAnsi"/>
          <w:sz w:val="22"/>
          <w:szCs w:val="22"/>
        </w:rPr>
        <w:t xml:space="preserve"> </w:t>
      </w:r>
      <w:r w:rsidRPr="00AC7437">
        <w:rPr>
          <w:rFonts w:asciiTheme="minorHAnsi" w:hAnsiTheme="minorHAnsi"/>
          <w:sz w:val="22"/>
          <w:szCs w:val="22"/>
        </w:rPr>
        <w:t>be</w:t>
      </w:r>
      <w:r w:rsidR="00F728FC">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a</w:t>
      </w:r>
      <w:r w:rsidRPr="00AC7437">
        <w:rPr>
          <w:rFonts w:asciiTheme="minorHAnsi" w:hAnsiTheme="minorHAnsi"/>
          <w:spacing w:val="-1"/>
          <w:sz w:val="22"/>
          <w:szCs w:val="22"/>
        </w:rPr>
        <w:t>g</w:t>
      </w:r>
      <w:r w:rsidRPr="00AC7437">
        <w:rPr>
          <w:rFonts w:asciiTheme="minorHAnsi" w:hAnsiTheme="minorHAnsi"/>
          <w:sz w:val="22"/>
          <w:szCs w:val="22"/>
        </w:rPr>
        <w:t>ed</w:t>
      </w:r>
      <w:r w:rsidR="00F728FC">
        <w:rPr>
          <w:rFonts w:asciiTheme="minorHAnsi" w:hAnsiTheme="minorHAnsi"/>
          <w:sz w:val="22"/>
          <w:szCs w:val="22"/>
        </w:rPr>
        <w:t xml:space="preserve"> </w:t>
      </w:r>
      <w:r w:rsidRPr="00AC7437">
        <w:rPr>
          <w:rFonts w:asciiTheme="minorHAnsi" w:hAnsiTheme="minorHAnsi"/>
          <w:spacing w:val="2"/>
          <w:sz w:val="22"/>
          <w:szCs w:val="22"/>
        </w:rPr>
        <w:t>b</w:t>
      </w:r>
      <w:r w:rsidRPr="00AC7437">
        <w:rPr>
          <w:rFonts w:asciiTheme="minorHAnsi" w:hAnsiTheme="minorHAnsi"/>
          <w:sz w:val="22"/>
          <w:szCs w:val="22"/>
        </w:rPr>
        <w:t>y</w:t>
      </w:r>
      <w:r w:rsidR="00F728FC">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he</w:t>
      </w:r>
      <w:r w:rsidR="00F728FC">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z w:val="22"/>
          <w:szCs w:val="22"/>
        </w:rPr>
        <w:t>CU,</w:t>
      </w:r>
      <w:r w:rsidR="00F728FC">
        <w:rPr>
          <w:rFonts w:asciiTheme="minorHAnsi" w:hAnsiTheme="minorHAnsi"/>
          <w:sz w:val="22"/>
          <w:szCs w:val="22"/>
        </w:rPr>
        <w:t xml:space="preserve"> </w:t>
      </w:r>
      <w:r w:rsidRPr="00AC7437">
        <w:rPr>
          <w:rFonts w:asciiTheme="minorHAnsi" w:hAnsiTheme="minorHAnsi"/>
          <w:spacing w:val="2"/>
          <w:sz w:val="22"/>
          <w:szCs w:val="22"/>
        </w:rPr>
        <w:t>D</w:t>
      </w:r>
      <w:r w:rsidRPr="00AC7437">
        <w:rPr>
          <w:rFonts w:asciiTheme="minorHAnsi" w:hAnsiTheme="minorHAnsi"/>
          <w:spacing w:val="1"/>
          <w:sz w:val="22"/>
          <w:szCs w:val="22"/>
        </w:rPr>
        <w:t>P</w:t>
      </w:r>
      <w:r w:rsidRPr="00AC7437">
        <w:rPr>
          <w:rFonts w:asciiTheme="minorHAnsi" w:hAnsiTheme="minorHAnsi"/>
          <w:sz w:val="22"/>
          <w:szCs w:val="22"/>
        </w:rPr>
        <w:t>C</w:t>
      </w:r>
      <w:r w:rsidRPr="00AC7437">
        <w:rPr>
          <w:rFonts w:asciiTheme="minorHAnsi" w:hAnsiTheme="minorHAnsi"/>
          <w:spacing w:val="1"/>
          <w:sz w:val="22"/>
          <w:szCs w:val="22"/>
        </w:rPr>
        <w:t>U</w:t>
      </w:r>
      <w:r w:rsidRPr="00AC7437">
        <w:rPr>
          <w:rFonts w:asciiTheme="minorHAnsi" w:hAnsiTheme="minorHAnsi"/>
          <w:sz w:val="22"/>
          <w:szCs w:val="22"/>
        </w:rPr>
        <w:t>,</w:t>
      </w:r>
      <w:r w:rsidR="00F728FC">
        <w:rPr>
          <w:rFonts w:asciiTheme="minorHAnsi" w:hAnsiTheme="minorHAnsi"/>
          <w:sz w:val="22"/>
          <w:szCs w:val="22"/>
        </w:rPr>
        <w:t xml:space="preserve"> </w:t>
      </w:r>
      <w:r w:rsidRPr="00AC7437">
        <w:rPr>
          <w:rFonts w:asciiTheme="minorHAnsi" w:hAnsiTheme="minorHAnsi"/>
          <w:sz w:val="22"/>
          <w:szCs w:val="22"/>
        </w:rPr>
        <w:t>or</w:t>
      </w:r>
      <w:r w:rsidR="00F728FC">
        <w:rPr>
          <w:rFonts w:asciiTheme="minorHAnsi" w:hAnsiTheme="minorHAnsi"/>
          <w:sz w:val="22"/>
          <w:szCs w:val="22"/>
        </w:rPr>
        <w:t xml:space="preserve"> </w:t>
      </w:r>
      <w:r w:rsidRPr="00AC7437">
        <w:rPr>
          <w:rFonts w:asciiTheme="minorHAnsi" w:hAnsiTheme="minorHAnsi"/>
          <w:spacing w:val="-1"/>
          <w:sz w:val="22"/>
          <w:szCs w:val="22"/>
        </w:rPr>
        <w:t>AE</w:t>
      </w:r>
      <w:r w:rsidRPr="00AC7437">
        <w:rPr>
          <w:rFonts w:asciiTheme="minorHAnsi" w:hAnsiTheme="minorHAnsi"/>
          <w:spacing w:val="3"/>
          <w:sz w:val="22"/>
          <w:szCs w:val="22"/>
        </w:rPr>
        <w:t>F</w:t>
      </w:r>
      <w:r w:rsidRPr="00AC7437">
        <w:rPr>
          <w:rFonts w:asciiTheme="minorHAnsi" w:hAnsiTheme="minorHAnsi"/>
          <w:sz w:val="22"/>
          <w:szCs w:val="22"/>
        </w:rPr>
        <w:t>C</w:t>
      </w:r>
      <w:r w:rsidR="00F728FC">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or</w:t>
      </w:r>
      <w:r w:rsidR="00F728FC">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pacing w:val="-3"/>
          <w:sz w:val="22"/>
          <w:szCs w:val="22"/>
        </w:rPr>
        <w:t>o</w:t>
      </w:r>
      <w:r w:rsidRPr="00AC7437">
        <w:rPr>
          <w:rFonts w:asciiTheme="minorHAnsi" w:hAnsiTheme="minorHAnsi"/>
          <w:spacing w:val="2"/>
          <w:sz w:val="22"/>
          <w:szCs w:val="22"/>
        </w:rPr>
        <w:t>m</w:t>
      </w:r>
      <w:r w:rsidRPr="00AC7437">
        <w:rPr>
          <w:rFonts w:asciiTheme="minorHAnsi" w:hAnsiTheme="minorHAnsi"/>
          <w:spacing w:val="4"/>
          <w:sz w:val="22"/>
          <w:szCs w:val="22"/>
        </w:rPr>
        <w:t>m</w:t>
      </w:r>
      <w:r w:rsidRPr="00AC7437">
        <w:rPr>
          <w:rFonts w:asciiTheme="minorHAnsi" w:hAnsiTheme="minorHAnsi"/>
          <w:sz w:val="22"/>
          <w:szCs w:val="22"/>
        </w:rPr>
        <w:t>u</w:t>
      </w:r>
      <w:r w:rsidRPr="00AC7437">
        <w:rPr>
          <w:rFonts w:asciiTheme="minorHAnsi" w:hAnsiTheme="minorHAnsi"/>
          <w:spacing w:val="-1"/>
          <w:sz w:val="22"/>
          <w:szCs w:val="22"/>
        </w:rPr>
        <w:t>ni</w:t>
      </w:r>
      <w:r w:rsidRPr="00AC7437">
        <w:rPr>
          <w:rFonts w:asciiTheme="minorHAnsi" w:hAnsiTheme="minorHAnsi"/>
          <w:spacing w:val="2"/>
          <w:sz w:val="22"/>
          <w:szCs w:val="22"/>
        </w:rPr>
        <w:t>t</w:t>
      </w:r>
      <w:r w:rsidRPr="00AC7437">
        <w:rPr>
          <w:rFonts w:asciiTheme="minorHAnsi" w:hAnsiTheme="minorHAnsi"/>
          <w:sz w:val="22"/>
          <w:szCs w:val="22"/>
        </w:rPr>
        <w:t xml:space="preserve">y </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v</w:t>
      </w:r>
      <w:r w:rsidRPr="00AC7437">
        <w:rPr>
          <w:rFonts w:asciiTheme="minorHAnsi" w:hAnsiTheme="minorHAnsi"/>
          <w:sz w:val="22"/>
          <w:szCs w:val="22"/>
        </w:rPr>
        <w:t>el</w:t>
      </w:r>
      <w:r w:rsidR="00F728FC">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er</w:t>
      </w:r>
      <w:r w:rsidRPr="00AC7437">
        <w:rPr>
          <w:rFonts w:asciiTheme="minorHAnsi" w:hAnsiTheme="minorHAnsi"/>
          <w:spacing w:val="2"/>
          <w:sz w:val="22"/>
          <w:szCs w:val="22"/>
        </w:rPr>
        <w:t>v</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e d</w:t>
      </w:r>
      <w:r w:rsidRPr="00AC7437">
        <w:rPr>
          <w:rFonts w:asciiTheme="minorHAnsi" w:hAnsiTheme="minorHAnsi"/>
          <w:spacing w:val="-1"/>
          <w:sz w:val="22"/>
          <w:szCs w:val="22"/>
        </w:rPr>
        <w:t>e</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w:t>
      </w:r>
      <w:r w:rsidRPr="00AC7437">
        <w:rPr>
          <w:rFonts w:asciiTheme="minorHAnsi" w:hAnsiTheme="minorHAnsi"/>
          <w:spacing w:val="3"/>
          <w:sz w:val="22"/>
          <w:szCs w:val="22"/>
        </w:rPr>
        <w:t>r</w:t>
      </w:r>
      <w:r w:rsidRPr="00AC7437">
        <w:rPr>
          <w:rFonts w:asciiTheme="minorHAnsi" w:hAnsiTheme="minorHAnsi"/>
          <w:spacing w:val="-4"/>
          <w:sz w:val="22"/>
          <w:szCs w:val="22"/>
        </w:rPr>
        <w:t>y</w:t>
      </w:r>
      <w:r w:rsidRPr="00AC7437">
        <w:rPr>
          <w:rFonts w:asciiTheme="minorHAnsi" w:hAnsiTheme="minorHAnsi"/>
          <w:sz w:val="22"/>
          <w:szCs w:val="22"/>
        </w:rPr>
        <w:t>,</w:t>
      </w:r>
      <w:r w:rsidR="00F728FC">
        <w:rPr>
          <w:rFonts w:asciiTheme="minorHAnsi" w:hAnsiTheme="minorHAnsi"/>
          <w:sz w:val="22"/>
          <w:szCs w:val="22"/>
        </w:rPr>
        <w:t xml:space="preserve"> </w:t>
      </w:r>
      <w:r w:rsidRPr="00AC7437">
        <w:rPr>
          <w:rFonts w:asciiTheme="minorHAnsi" w:hAnsiTheme="minorHAnsi"/>
          <w:spacing w:val="1"/>
          <w:sz w:val="22"/>
          <w:szCs w:val="22"/>
        </w:rPr>
        <w:t>cr</w:t>
      </w:r>
      <w:r w:rsidRPr="00AC7437">
        <w:rPr>
          <w:rFonts w:asciiTheme="minorHAnsi" w:hAnsiTheme="minorHAnsi"/>
          <w:sz w:val="22"/>
          <w:szCs w:val="22"/>
        </w:rPr>
        <w:t>e</w:t>
      </w:r>
      <w:r w:rsidRPr="00AC7437">
        <w:rPr>
          <w:rFonts w:asciiTheme="minorHAnsi" w:hAnsiTheme="minorHAnsi"/>
          <w:spacing w:val="-1"/>
          <w:sz w:val="22"/>
          <w:szCs w:val="22"/>
        </w:rPr>
        <w:t>a</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ng</w:t>
      </w:r>
      <w:r w:rsidR="00F728FC">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 xml:space="preserve"> r</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z w:val="22"/>
          <w:szCs w:val="22"/>
        </w:rPr>
        <w:t>at</w:t>
      </w:r>
      <w:r w:rsidRPr="00AC7437">
        <w:rPr>
          <w:rFonts w:asciiTheme="minorHAnsi" w:hAnsiTheme="minorHAnsi"/>
          <w:spacing w:val="1"/>
          <w:sz w:val="22"/>
          <w:szCs w:val="22"/>
        </w:rPr>
        <w:t>i</w:t>
      </w:r>
      <w:r w:rsidRPr="00AC7437">
        <w:rPr>
          <w:rFonts w:asciiTheme="minorHAnsi" w:hAnsiTheme="minorHAnsi"/>
          <w:sz w:val="22"/>
          <w:szCs w:val="22"/>
        </w:rPr>
        <w:t>o</w:t>
      </w:r>
      <w:r w:rsidRPr="00AC7437">
        <w:rPr>
          <w:rFonts w:asciiTheme="minorHAnsi" w:hAnsiTheme="minorHAnsi"/>
          <w:spacing w:val="1"/>
          <w:sz w:val="22"/>
          <w:szCs w:val="22"/>
        </w:rPr>
        <w:t>ns</w:t>
      </w:r>
      <w:r w:rsidRPr="00AC7437">
        <w:rPr>
          <w:rFonts w:asciiTheme="minorHAnsi" w:hAnsiTheme="minorHAnsi"/>
          <w:sz w:val="22"/>
          <w:szCs w:val="22"/>
        </w:rPr>
        <w:t>h</w:t>
      </w:r>
      <w:r w:rsidRPr="00AC7437">
        <w:rPr>
          <w:rFonts w:asciiTheme="minorHAnsi" w:hAnsiTheme="minorHAnsi"/>
          <w:spacing w:val="-1"/>
          <w:sz w:val="22"/>
          <w:szCs w:val="22"/>
        </w:rPr>
        <w:t>i</w:t>
      </w:r>
      <w:r w:rsidRPr="00AC7437">
        <w:rPr>
          <w:rFonts w:asciiTheme="minorHAnsi" w:hAnsiTheme="minorHAnsi"/>
          <w:sz w:val="22"/>
          <w:szCs w:val="22"/>
        </w:rPr>
        <w:t>p</w:t>
      </w:r>
      <w:r w:rsidR="00F728FC">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or</w:t>
      </w:r>
      <w:r w:rsidR="00F728FC">
        <w:rPr>
          <w:rFonts w:asciiTheme="minorHAnsi" w:hAnsiTheme="minorHAnsi"/>
          <w:sz w:val="22"/>
          <w:szCs w:val="22"/>
        </w:rPr>
        <w:t xml:space="preserve"> </w:t>
      </w:r>
      <w:r w:rsidRPr="00AC7437">
        <w:rPr>
          <w:rFonts w:asciiTheme="minorHAnsi" w:hAnsiTheme="minorHAnsi"/>
          <w:sz w:val="22"/>
          <w:szCs w:val="22"/>
        </w:rPr>
        <w:t>the</w:t>
      </w:r>
      <w:r w:rsidR="00F728FC">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el</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w:t>
      </w:r>
      <w:r w:rsidRPr="00AC7437">
        <w:rPr>
          <w:rFonts w:asciiTheme="minorHAnsi" w:hAnsiTheme="minorHAnsi"/>
          <w:spacing w:val="5"/>
          <w:sz w:val="22"/>
          <w:szCs w:val="22"/>
        </w:rPr>
        <w:t>r</w:t>
      </w:r>
      <w:r w:rsidRPr="00AC7437">
        <w:rPr>
          <w:rFonts w:asciiTheme="minorHAnsi" w:hAnsiTheme="minorHAnsi"/>
          <w:sz w:val="22"/>
          <w:szCs w:val="22"/>
        </w:rPr>
        <w:t>y</w:t>
      </w:r>
      <w:r w:rsidR="00F728FC">
        <w:rPr>
          <w:rFonts w:asciiTheme="minorHAnsi" w:hAnsiTheme="minorHAnsi"/>
          <w:sz w:val="22"/>
          <w:szCs w:val="22"/>
        </w:rPr>
        <w:t xml:space="preserve"> </w:t>
      </w:r>
      <w:r w:rsidRPr="00AC7437">
        <w:rPr>
          <w:rFonts w:asciiTheme="minorHAnsi" w:hAnsiTheme="minorHAnsi"/>
          <w:sz w:val="22"/>
          <w:szCs w:val="22"/>
        </w:rPr>
        <w:t>of</w:t>
      </w:r>
      <w:r w:rsidR="00F728FC">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er</w:t>
      </w:r>
      <w:r w:rsidRPr="00AC7437">
        <w:rPr>
          <w:rFonts w:asciiTheme="minorHAnsi" w:hAnsiTheme="minorHAnsi"/>
          <w:spacing w:val="-1"/>
          <w:sz w:val="22"/>
          <w:szCs w:val="22"/>
        </w:rPr>
        <w:t>vi</w:t>
      </w:r>
      <w:r w:rsidRPr="00AC7437">
        <w:rPr>
          <w:rFonts w:asciiTheme="minorHAnsi" w:hAnsiTheme="minorHAnsi"/>
          <w:spacing w:val="1"/>
          <w:sz w:val="22"/>
          <w:szCs w:val="22"/>
        </w:rPr>
        <w:t>c</w:t>
      </w:r>
      <w:r w:rsidRPr="00AC7437">
        <w:rPr>
          <w:rFonts w:asciiTheme="minorHAnsi" w:hAnsiTheme="minorHAnsi"/>
          <w:sz w:val="22"/>
          <w:szCs w:val="22"/>
        </w:rPr>
        <w:t>s</w:t>
      </w:r>
      <w:r w:rsidR="00F728FC">
        <w:rPr>
          <w:rFonts w:asciiTheme="minorHAnsi" w:hAnsiTheme="minorHAnsi"/>
          <w:sz w:val="22"/>
          <w:szCs w:val="22"/>
        </w:rPr>
        <w:t xml:space="preserve"> </w:t>
      </w:r>
      <w:r w:rsidRPr="00AC7437">
        <w:rPr>
          <w:rFonts w:asciiTheme="minorHAnsi" w:hAnsiTheme="minorHAnsi"/>
          <w:sz w:val="22"/>
          <w:szCs w:val="22"/>
        </w:rPr>
        <w:t>or</w:t>
      </w:r>
      <w:r w:rsidR="00F728FC">
        <w:rPr>
          <w:rFonts w:asciiTheme="minorHAnsi" w:hAnsiTheme="minorHAnsi"/>
          <w:sz w:val="22"/>
          <w:szCs w:val="22"/>
        </w:rPr>
        <w:t xml:space="preserve"> </w:t>
      </w:r>
      <w:r w:rsidRPr="00AC7437">
        <w:rPr>
          <w:rFonts w:asciiTheme="minorHAnsi" w:hAnsiTheme="minorHAnsi"/>
          <w:sz w:val="22"/>
          <w:szCs w:val="22"/>
        </w:rPr>
        <w:t>product</w:t>
      </w:r>
      <w:r w:rsidRPr="00AC7437">
        <w:rPr>
          <w:rFonts w:asciiTheme="minorHAnsi" w:hAnsiTheme="minorHAnsi"/>
          <w:spacing w:val="1"/>
          <w:sz w:val="22"/>
          <w:szCs w:val="22"/>
        </w:rPr>
        <w:t>s</w:t>
      </w:r>
      <w:r w:rsidRPr="00AC7437">
        <w:rPr>
          <w:rFonts w:asciiTheme="minorHAnsi" w:hAnsiTheme="minorHAnsi"/>
          <w:sz w:val="22"/>
          <w:szCs w:val="22"/>
        </w:rPr>
        <w:t>.</w:t>
      </w:r>
      <w:r w:rsidR="00F728FC">
        <w:rPr>
          <w:rFonts w:asciiTheme="minorHAnsi" w:hAnsiTheme="minorHAnsi"/>
          <w:sz w:val="22"/>
          <w:szCs w:val="22"/>
        </w:rPr>
        <w:t xml:space="preserve"> </w:t>
      </w:r>
      <w:r w:rsidRPr="00AC7437">
        <w:rPr>
          <w:rFonts w:asciiTheme="minorHAnsi" w:hAnsiTheme="minorHAnsi"/>
          <w:spacing w:val="3"/>
          <w:sz w:val="22"/>
          <w:szCs w:val="22"/>
        </w:rPr>
        <w:t>T</w:t>
      </w:r>
      <w:r w:rsidRPr="00AC7437">
        <w:rPr>
          <w:rFonts w:asciiTheme="minorHAnsi" w:hAnsiTheme="minorHAnsi"/>
          <w:sz w:val="22"/>
          <w:szCs w:val="22"/>
        </w:rPr>
        <w:t>he</w:t>
      </w:r>
      <w:r w:rsidR="00F728FC">
        <w:rPr>
          <w:rFonts w:asciiTheme="minorHAnsi" w:hAnsiTheme="minorHAnsi"/>
          <w:sz w:val="22"/>
          <w:szCs w:val="22"/>
        </w:rPr>
        <w:t xml:space="preserve"> </w:t>
      </w:r>
      <w:r w:rsidRPr="00AC7437">
        <w:rPr>
          <w:rFonts w:asciiTheme="minorHAnsi" w:hAnsiTheme="minorHAnsi"/>
          <w:sz w:val="22"/>
          <w:szCs w:val="22"/>
        </w:rPr>
        <w:t>dri</w:t>
      </w:r>
      <w:r w:rsidRPr="00AC7437">
        <w:rPr>
          <w:rFonts w:asciiTheme="minorHAnsi" w:hAnsiTheme="minorHAnsi"/>
          <w:spacing w:val="-2"/>
          <w:sz w:val="22"/>
          <w:szCs w:val="22"/>
        </w:rPr>
        <w:t>v</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z w:val="22"/>
          <w:szCs w:val="22"/>
        </w:rPr>
        <w:t>g</w:t>
      </w:r>
      <w:r w:rsidR="00F728FC">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or</w:t>
      </w:r>
      <w:r w:rsidRPr="00AC7437">
        <w:rPr>
          <w:rFonts w:asciiTheme="minorHAnsi" w:hAnsiTheme="minorHAnsi"/>
          <w:spacing w:val="2"/>
          <w:sz w:val="22"/>
          <w:szCs w:val="22"/>
        </w:rPr>
        <w:t>c</w:t>
      </w:r>
      <w:r w:rsidRPr="00AC7437">
        <w:rPr>
          <w:rFonts w:asciiTheme="minorHAnsi" w:hAnsiTheme="minorHAnsi"/>
          <w:sz w:val="22"/>
          <w:szCs w:val="22"/>
        </w:rPr>
        <w:t>e</w:t>
      </w:r>
      <w:r w:rsidR="00F728FC">
        <w:rPr>
          <w:rFonts w:asciiTheme="minorHAnsi" w:hAnsiTheme="minorHAnsi"/>
          <w:sz w:val="22"/>
          <w:szCs w:val="22"/>
        </w:rPr>
        <w:t xml:space="preserve"> </w:t>
      </w:r>
      <w:r w:rsidRPr="00AC7437">
        <w:rPr>
          <w:rFonts w:asciiTheme="minorHAnsi" w:hAnsiTheme="minorHAnsi"/>
          <w:sz w:val="22"/>
          <w:szCs w:val="22"/>
        </w:rPr>
        <w:t>b</w:t>
      </w:r>
      <w:r w:rsidRPr="00AC7437">
        <w:rPr>
          <w:rFonts w:asciiTheme="minorHAnsi" w:hAnsiTheme="minorHAnsi"/>
          <w:spacing w:val="-1"/>
          <w:sz w:val="22"/>
          <w:szCs w:val="22"/>
        </w:rPr>
        <w:t>e</w:t>
      </w:r>
      <w:r w:rsidRPr="00AC7437">
        <w:rPr>
          <w:rFonts w:asciiTheme="minorHAnsi" w:hAnsiTheme="minorHAnsi"/>
          <w:sz w:val="22"/>
          <w:szCs w:val="22"/>
        </w:rPr>
        <w:t>h</w:t>
      </w:r>
      <w:r w:rsidRPr="00AC7437">
        <w:rPr>
          <w:rFonts w:asciiTheme="minorHAnsi" w:hAnsiTheme="minorHAnsi"/>
          <w:spacing w:val="-1"/>
          <w:sz w:val="22"/>
          <w:szCs w:val="22"/>
        </w:rPr>
        <w:t>i</w:t>
      </w:r>
      <w:r w:rsidRPr="00AC7437">
        <w:rPr>
          <w:rFonts w:asciiTheme="minorHAnsi" w:hAnsiTheme="minorHAnsi"/>
          <w:sz w:val="22"/>
          <w:szCs w:val="22"/>
        </w:rPr>
        <w:t>nd the</w:t>
      </w:r>
      <w:r w:rsidR="00F728FC">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tra</w:t>
      </w:r>
      <w:r w:rsidRPr="00AC7437">
        <w:rPr>
          <w:rFonts w:asciiTheme="minorHAnsi" w:hAnsiTheme="minorHAnsi"/>
          <w:spacing w:val="1"/>
          <w:sz w:val="22"/>
          <w:szCs w:val="22"/>
        </w:rPr>
        <w:t>c</w:t>
      </w:r>
      <w:r w:rsidRPr="00AC7437">
        <w:rPr>
          <w:rFonts w:asciiTheme="minorHAnsi" w:hAnsiTheme="minorHAnsi"/>
          <w:sz w:val="22"/>
          <w:szCs w:val="22"/>
        </w:rPr>
        <w:t>t</w:t>
      </w:r>
      <w:r w:rsidR="00F728FC">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s</w:t>
      </w:r>
      <w:r w:rsidR="00F728FC">
        <w:rPr>
          <w:rFonts w:asciiTheme="minorHAnsi" w:hAnsiTheme="minorHAnsi"/>
          <w:sz w:val="22"/>
          <w:szCs w:val="22"/>
        </w:rPr>
        <w:t xml:space="preserve"> </w:t>
      </w:r>
      <w:r w:rsidRPr="00AC7437">
        <w:rPr>
          <w:rFonts w:asciiTheme="minorHAnsi" w:hAnsiTheme="minorHAnsi"/>
          <w:sz w:val="22"/>
          <w:szCs w:val="22"/>
        </w:rPr>
        <w:t>th</w:t>
      </w:r>
      <w:r w:rsidRPr="00AC7437">
        <w:rPr>
          <w:rFonts w:asciiTheme="minorHAnsi" w:hAnsiTheme="minorHAnsi"/>
          <w:spacing w:val="-1"/>
          <w:sz w:val="22"/>
          <w:szCs w:val="22"/>
        </w:rPr>
        <w:t>a</w:t>
      </w:r>
      <w:r w:rsidRPr="00AC7437">
        <w:rPr>
          <w:rFonts w:asciiTheme="minorHAnsi" w:hAnsiTheme="minorHAnsi"/>
          <w:sz w:val="22"/>
          <w:szCs w:val="22"/>
        </w:rPr>
        <w:t>t</w:t>
      </w:r>
      <w:r w:rsidRPr="00AC7437">
        <w:rPr>
          <w:rFonts w:asciiTheme="minorHAnsi" w:hAnsiTheme="minorHAnsi"/>
          <w:spacing w:val="-1"/>
          <w:sz w:val="22"/>
          <w:szCs w:val="22"/>
        </w:rPr>
        <w:t xml:space="preserve"> i</w:t>
      </w:r>
      <w:r w:rsidRPr="00AC7437">
        <w:rPr>
          <w:rFonts w:asciiTheme="minorHAnsi" w:hAnsiTheme="minorHAnsi"/>
          <w:sz w:val="22"/>
          <w:szCs w:val="22"/>
        </w:rPr>
        <w:t>t</w:t>
      </w:r>
      <w:r w:rsidR="00F728FC">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o</w:t>
      </w:r>
      <w:r w:rsidRPr="00AC7437">
        <w:rPr>
          <w:rFonts w:asciiTheme="minorHAnsi" w:hAnsiTheme="minorHAnsi"/>
          <w:spacing w:val="1"/>
          <w:sz w:val="22"/>
          <w:szCs w:val="22"/>
        </w:rPr>
        <w:t>c</w:t>
      </w:r>
      <w:r w:rsidRPr="00AC7437">
        <w:rPr>
          <w:rFonts w:asciiTheme="minorHAnsi" w:hAnsiTheme="minorHAnsi"/>
          <w:sz w:val="22"/>
          <w:szCs w:val="22"/>
        </w:rPr>
        <w:t>u</w:t>
      </w:r>
      <w:r w:rsidRPr="00AC7437">
        <w:rPr>
          <w:rFonts w:asciiTheme="minorHAnsi" w:hAnsiTheme="minorHAnsi"/>
          <w:spacing w:val="1"/>
          <w:sz w:val="22"/>
          <w:szCs w:val="22"/>
        </w:rPr>
        <w:t>s</w:t>
      </w:r>
      <w:r w:rsidRPr="00AC7437">
        <w:rPr>
          <w:rFonts w:asciiTheme="minorHAnsi" w:hAnsiTheme="minorHAnsi"/>
          <w:sz w:val="22"/>
          <w:szCs w:val="22"/>
        </w:rPr>
        <w:t>es</w:t>
      </w:r>
      <w:r w:rsidR="00F728FC">
        <w:rPr>
          <w:rFonts w:asciiTheme="minorHAnsi" w:hAnsiTheme="minorHAnsi"/>
          <w:sz w:val="22"/>
          <w:szCs w:val="22"/>
        </w:rPr>
        <w:t xml:space="preserve"> </w:t>
      </w:r>
      <w:r w:rsidRPr="00AC7437">
        <w:rPr>
          <w:rFonts w:asciiTheme="minorHAnsi" w:hAnsiTheme="minorHAnsi"/>
          <w:sz w:val="22"/>
          <w:szCs w:val="22"/>
        </w:rPr>
        <w:t>on d</w:t>
      </w:r>
      <w:r w:rsidRPr="00AC7437">
        <w:rPr>
          <w:rFonts w:asciiTheme="minorHAnsi" w:hAnsiTheme="minorHAnsi"/>
          <w:spacing w:val="-1"/>
          <w:sz w:val="22"/>
          <w:szCs w:val="22"/>
        </w:rPr>
        <w:t>el</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er</w:t>
      </w:r>
      <w:r w:rsidRPr="00AC7437">
        <w:rPr>
          <w:rFonts w:asciiTheme="minorHAnsi" w:hAnsiTheme="minorHAnsi"/>
          <w:spacing w:val="2"/>
          <w:sz w:val="22"/>
          <w:szCs w:val="22"/>
        </w:rPr>
        <w:t>a</w:t>
      </w:r>
      <w:r w:rsidRPr="00AC7437">
        <w:rPr>
          <w:rFonts w:asciiTheme="minorHAnsi" w:hAnsiTheme="minorHAnsi"/>
          <w:sz w:val="22"/>
          <w:szCs w:val="22"/>
        </w:rPr>
        <w:t>b</w:t>
      </w:r>
      <w:r w:rsidRPr="00AC7437">
        <w:rPr>
          <w:rFonts w:asciiTheme="minorHAnsi" w:hAnsiTheme="minorHAnsi"/>
          <w:spacing w:val="-1"/>
          <w:sz w:val="22"/>
          <w:szCs w:val="22"/>
        </w:rPr>
        <w:t>l</w:t>
      </w:r>
      <w:r w:rsidRPr="00AC7437">
        <w:rPr>
          <w:rFonts w:asciiTheme="minorHAnsi" w:hAnsiTheme="minorHAnsi"/>
          <w:sz w:val="22"/>
          <w:szCs w:val="22"/>
        </w:rPr>
        <w:t>es</w:t>
      </w:r>
      <w:r w:rsidR="00F728FC">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00F728FC">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a</w:t>
      </w:r>
      <w:r w:rsidRPr="00AC7437">
        <w:rPr>
          <w:rFonts w:asciiTheme="minorHAnsi" w:hAnsiTheme="minorHAnsi"/>
          <w:spacing w:val="1"/>
          <w:sz w:val="22"/>
          <w:szCs w:val="22"/>
        </w:rPr>
        <w:t>s</w:t>
      </w:r>
      <w:r w:rsidRPr="00AC7437">
        <w:rPr>
          <w:rFonts w:asciiTheme="minorHAnsi" w:hAnsiTheme="minorHAnsi"/>
          <w:sz w:val="22"/>
          <w:szCs w:val="22"/>
        </w:rPr>
        <w:t>urab</w:t>
      </w:r>
      <w:r w:rsidRPr="00AC7437">
        <w:rPr>
          <w:rFonts w:asciiTheme="minorHAnsi" w:hAnsiTheme="minorHAnsi"/>
          <w:spacing w:val="1"/>
          <w:sz w:val="22"/>
          <w:szCs w:val="22"/>
        </w:rPr>
        <w:t>l</w:t>
      </w:r>
      <w:r w:rsidRPr="00AC7437">
        <w:rPr>
          <w:rFonts w:asciiTheme="minorHAnsi" w:hAnsiTheme="minorHAnsi"/>
          <w:sz w:val="22"/>
          <w:szCs w:val="22"/>
        </w:rPr>
        <w:t>e</w:t>
      </w:r>
      <w:r w:rsidR="00F728FC">
        <w:rPr>
          <w:rFonts w:asciiTheme="minorHAnsi" w:hAnsiTheme="minorHAnsi"/>
          <w:sz w:val="22"/>
          <w:szCs w:val="22"/>
        </w:rPr>
        <w:t xml:space="preserve"> </w:t>
      </w:r>
      <w:r w:rsidRPr="00AC7437">
        <w:rPr>
          <w:rFonts w:asciiTheme="minorHAnsi" w:hAnsiTheme="minorHAnsi"/>
          <w:sz w:val="22"/>
          <w:szCs w:val="22"/>
        </w:rPr>
        <w:t>ter</w:t>
      </w:r>
      <w:r w:rsidRPr="00AC7437">
        <w:rPr>
          <w:rFonts w:asciiTheme="minorHAnsi" w:hAnsiTheme="minorHAnsi"/>
          <w:spacing w:val="2"/>
          <w:sz w:val="22"/>
          <w:szCs w:val="22"/>
        </w:rPr>
        <w:t>m</w:t>
      </w:r>
      <w:r w:rsidRPr="00AC7437">
        <w:rPr>
          <w:rFonts w:asciiTheme="minorHAnsi" w:hAnsiTheme="minorHAnsi"/>
          <w:spacing w:val="1"/>
          <w:sz w:val="22"/>
          <w:szCs w:val="22"/>
        </w:rPr>
        <w:t>s</w:t>
      </w:r>
      <w:r w:rsidRPr="00AC7437">
        <w:rPr>
          <w:rFonts w:asciiTheme="minorHAnsi" w:hAnsiTheme="minorHAnsi"/>
          <w:sz w:val="22"/>
          <w:szCs w:val="22"/>
        </w:rPr>
        <w:t>,</w:t>
      </w:r>
      <w:r w:rsidR="00F728FC">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z w:val="22"/>
          <w:szCs w:val="22"/>
        </w:rPr>
        <w:t>at</w:t>
      </w:r>
      <w:r w:rsidRPr="00AC7437">
        <w:rPr>
          <w:rFonts w:asciiTheme="minorHAnsi" w:hAnsiTheme="minorHAnsi"/>
          <w:spacing w:val="-1"/>
          <w:sz w:val="22"/>
          <w:szCs w:val="22"/>
        </w:rPr>
        <w:t>h</w:t>
      </w:r>
      <w:r w:rsidRPr="00AC7437">
        <w:rPr>
          <w:rFonts w:asciiTheme="minorHAnsi" w:hAnsiTheme="minorHAnsi"/>
          <w:sz w:val="22"/>
          <w:szCs w:val="22"/>
        </w:rPr>
        <w:t>er</w:t>
      </w:r>
      <w:r w:rsidR="00F728FC">
        <w:rPr>
          <w:rFonts w:asciiTheme="minorHAnsi" w:hAnsiTheme="minorHAnsi"/>
          <w:sz w:val="22"/>
          <w:szCs w:val="22"/>
        </w:rPr>
        <w:t xml:space="preserve"> </w:t>
      </w:r>
      <w:r w:rsidRPr="00AC7437">
        <w:rPr>
          <w:rFonts w:asciiTheme="minorHAnsi" w:hAnsiTheme="minorHAnsi"/>
          <w:sz w:val="22"/>
          <w:szCs w:val="22"/>
        </w:rPr>
        <w:t>th</w:t>
      </w:r>
      <w:r w:rsidRPr="00AC7437">
        <w:rPr>
          <w:rFonts w:asciiTheme="minorHAnsi" w:hAnsiTheme="minorHAnsi"/>
          <w:spacing w:val="-1"/>
          <w:sz w:val="22"/>
          <w:szCs w:val="22"/>
        </w:rPr>
        <w:t>a</w:t>
      </w:r>
      <w:r w:rsidRPr="00AC7437">
        <w:rPr>
          <w:rFonts w:asciiTheme="minorHAnsi" w:hAnsiTheme="minorHAnsi"/>
          <w:sz w:val="22"/>
          <w:szCs w:val="22"/>
        </w:rPr>
        <w:t>n</w:t>
      </w:r>
      <w:r w:rsidR="00F728FC">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h</w:t>
      </w:r>
      <w:r w:rsidRPr="00AC7437">
        <w:rPr>
          <w:rFonts w:asciiTheme="minorHAnsi" w:hAnsiTheme="minorHAnsi"/>
          <w:spacing w:val="-1"/>
          <w:sz w:val="22"/>
          <w:szCs w:val="22"/>
        </w:rPr>
        <w:t>ec</w:t>
      </w:r>
      <w:r w:rsidRPr="00AC7437">
        <w:rPr>
          <w:rFonts w:asciiTheme="minorHAnsi" w:hAnsiTheme="minorHAnsi"/>
          <w:spacing w:val="3"/>
          <w:sz w:val="22"/>
          <w:szCs w:val="22"/>
        </w:rPr>
        <w:t>k</w:t>
      </w:r>
      <w:r w:rsidRPr="00AC7437">
        <w:rPr>
          <w:rFonts w:asciiTheme="minorHAnsi" w:hAnsiTheme="minorHAnsi"/>
          <w:spacing w:val="-1"/>
          <w:sz w:val="22"/>
          <w:szCs w:val="22"/>
        </w:rPr>
        <w:t>i</w:t>
      </w:r>
      <w:r w:rsidRPr="00AC7437">
        <w:rPr>
          <w:rFonts w:asciiTheme="minorHAnsi" w:hAnsiTheme="minorHAnsi"/>
          <w:sz w:val="22"/>
          <w:szCs w:val="22"/>
        </w:rPr>
        <w:t>ng</w:t>
      </w:r>
      <w:r w:rsidR="00F728FC">
        <w:rPr>
          <w:rFonts w:asciiTheme="minorHAnsi" w:hAnsiTheme="minorHAnsi"/>
          <w:sz w:val="22"/>
          <w:szCs w:val="22"/>
        </w:rPr>
        <w:t xml:space="preserve"> </w:t>
      </w:r>
      <w:r w:rsidRPr="00AC7437">
        <w:rPr>
          <w:rFonts w:asciiTheme="minorHAnsi" w:hAnsiTheme="minorHAnsi"/>
          <w:sz w:val="22"/>
          <w:szCs w:val="22"/>
        </w:rPr>
        <w:t>th</w:t>
      </w:r>
      <w:r w:rsidRPr="00AC7437">
        <w:rPr>
          <w:rFonts w:asciiTheme="minorHAnsi" w:hAnsiTheme="minorHAnsi"/>
          <w:spacing w:val="-1"/>
          <w:sz w:val="22"/>
          <w:szCs w:val="22"/>
        </w:rPr>
        <w:t>a</w:t>
      </w:r>
      <w:r w:rsidRPr="00AC7437">
        <w:rPr>
          <w:rFonts w:asciiTheme="minorHAnsi" w:hAnsiTheme="minorHAnsi"/>
          <w:sz w:val="22"/>
          <w:szCs w:val="22"/>
        </w:rPr>
        <w:t>t</w:t>
      </w:r>
      <w:r w:rsidR="00F728FC">
        <w:rPr>
          <w:rFonts w:asciiTheme="minorHAnsi" w:hAnsiTheme="minorHAnsi"/>
          <w:sz w:val="22"/>
          <w:szCs w:val="22"/>
        </w:rPr>
        <w:t xml:space="preserve"> </w:t>
      </w:r>
      <w:r w:rsidRPr="00AC7437">
        <w:rPr>
          <w:rFonts w:asciiTheme="minorHAnsi" w:hAnsiTheme="minorHAnsi"/>
          <w:sz w:val="22"/>
          <w:szCs w:val="22"/>
        </w:rPr>
        <w:t>the a</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es</w:t>
      </w:r>
      <w:r w:rsidR="00F728FC">
        <w:rPr>
          <w:rFonts w:asciiTheme="minorHAnsi" w:hAnsiTheme="minorHAnsi"/>
          <w:sz w:val="22"/>
          <w:szCs w:val="22"/>
        </w:rPr>
        <w:t xml:space="preserve"> </w:t>
      </w:r>
      <w:r w:rsidRPr="00AC7437">
        <w:rPr>
          <w:rFonts w:asciiTheme="minorHAnsi" w:hAnsiTheme="minorHAnsi"/>
          <w:sz w:val="22"/>
          <w:szCs w:val="22"/>
        </w:rPr>
        <w:t>h</w:t>
      </w:r>
      <w:r w:rsidRPr="00AC7437">
        <w:rPr>
          <w:rFonts w:asciiTheme="minorHAnsi" w:hAnsiTheme="minorHAnsi"/>
          <w:spacing w:val="1"/>
          <w:sz w:val="22"/>
          <w:szCs w:val="22"/>
        </w:rPr>
        <w:t>a</w:t>
      </w:r>
      <w:r w:rsidRPr="00AC7437">
        <w:rPr>
          <w:rFonts w:asciiTheme="minorHAnsi" w:hAnsiTheme="minorHAnsi"/>
          <w:spacing w:val="-1"/>
          <w:sz w:val="22"/>
          <w:szCs w:val="22"/>
        </w:rPr>
        <w:t>v</w:t>
      </w:r>
      <w:r w:rsidRPr="00AC7437">
        <w:rPr>
          <w:rFonts w:asciiTheme="minorHAnsi" w:hAnsiTheme="minorHAnsi"/>
          <w:sz w:val="22"/>
          <w:szCs w:val="22"/>
        </w:rPr>
        <w:t>e</w:t>
      </w:r>
      <w:r w:rsidR="00F728FC">
        <w:rPr>
          <w:rFonts w:asciiTheme="minorHAnsi" w:hAnsiTheme="minorHAnsi"/>
          <w:sz w:val="22"/>
          <w:szCs w:val="22"/>
        </w:rPr>
        <w:t xml:space="preserve"> </w:t>
      </w:r>
      <w:r w:rsidRPr="00AC7437">
        <w:rPr>
          <w:rFonts w:asciiTheme="minorHAnsi" w:hAnsiTheme="minorHAnsi"/>
          <w:spacing w:val="2"/>
          <w:sz w:val="22"/>
          <w:szCs w:val="22"/>
        </w:rPr>
        <w:t>b</w:t>
      </w:r>
      <w:r w:rsidRPr="00AC7437">
        <w:rPr>
          <w:rFonts w:asciiTheme="minorHAnsi" w:hAnsiTheme="minorHAnsi"/>
          <w:spacing w:val="1"/>
          <w:sz w:val="22"/>
          <w:szCs w:val="22"/>
        </w:rPr>
        <w:t>e</w:t>
      </w:r>
      <w:r w:rsidRPr="00AC7437">
        <w:rPr>
          <w:rFonts w:asciiTheme="minorHAnsi" w:hAnsiTheme="minorHAnsi"/>
          <w:sz w:val="22"/>
          <w:szCs w:val="22"/>
        </w:rPr>
        <w:t>en</w:t>
      </w:r>
      <w:r w:rsidR="00F728FC">
        <w:rPr>
          <w:rFonts w:asciiTheme="minorHAnsi" w:hAnsiTheme="minorHAnsi"/>
          <w:sz w:val="22"/>
          <w:szCs w:val="22"/>
        </w:rPr>
        <w:t xml:space="preserve"> </w:t>
      </w:r>
      <w:r w:rsidRPr="00AC7437">
        <w:rPr>
          <w:rFonts w:asciiTheme="minorHAnsi" w:hAnsiTheme="minorHAnsi"/>
          <w:sz w:val="22"/>
          <w:szCs w:val="22"/>
        </w:rPr>
        <w:t>u</w:t>
      </w:r>
      <w:r w:rsidRPr="00AC7437">
        <w:rPr>
          <w:rFonts w:asciiTheme="minorHAnsi" w:hAnsiTheme="minorHAnsi"/>
          <w:spacing w:val="-1"/>
          <w:sz w:val="22"/>
          <w:szCs w:val="22"/>
        </w:rPr>
        <w:t>n</w:t>
      </w:r>
      <w:r w:rsidRPr="00AC7437">
        <w:rPr>
          <w:rFonts w:asciiTheme="minorHAnsi" w:hAnsiTheme="minorHAnsi"/>
          <w:spacing w:val="2"/>
          <w:sz w:val="22"/>
          <w:szCs w:val="22"/>
        </w:rPr>
        <w:t>d</w:t>
      </w:r>
      <w:r w:rsidRPr="00AC7437">
        <w:rPr>
          <w:rFonts w:asciiTheme="minorHAnsi" w:hAnsiTheme="minorHAnsi"/>
          <w:sz w:val="22"/>
          <w:szCs w:val="22"/>
        </w:rPr>
        <w:t>er</w:t>
      </w:r>
      <w:r w:rsidRPr="00AC7437">
        <w:rPr>
          <w:rFonts w:asciiTheme="minorHAnsi" w:hAnsiTheme="minorHAnsi"/>
          <w:spacing w:val="3"/>
          <w:sz w:val="22"/>
          <w:szCs w:val="22"/>
        </w:rPr>
        <w:t>t</w:t>
      </w:r>
      <w:r w:rsidRPr="00AC7437">
        <w:rPr>
          <w:rFonts w:asciiTheme="minorHAnsi" w:hAnsiTheme="minorHAnsi"/>
          <w:sz w:val="22"/>
          <w:szCs w:val="22"/>
        </w:rPr>
        <w:t>a</w:t>
      </w:r>
      <w:r w:rsidRPr="00AC7437">
        <w:rPr>
          <w:rFonts w:asciiTheme="minorHAnsi" w:hAnsiTheme="minorHAnsi"/>
          <w:spacing w:val="3"/>
          <w:sz w:val="22"/>
          <w:szCs w:val="22"/>
        </w:rPr>
        <w:t>k</w:t>
      </w:r>
      <w:r w:rsidRPr="00AC7437">
        <w:rPr>
          <w:rFonts w:asciiTheme="minorHAnsi" w:hAnsiTheme="minorHAnsi"/>
          <w:sz w:val="22"/>
          <w:szCs w:val="22"/>
        </w:rPr>
        <w:t>e</w:t>
      </w:r>
      <w:r w:rsidRPr="00AC7437">
        <w:rPr>
          <w:rFonts w:asciiTheme="minorHAnsi" w:hAnsiTheme="minorHAnsi"/>
          <w:spacing w:val="-1"/>
          <w:sz w:val="22"/>
          <w:szCs w:val="22"/>
        </w:rPr>
        <w:t>n</w:t>
      </w:r>
      <w:proofErr w:type="gramStart"/>
      <w:r w:rsidRPr="00AC7437">
        <w:rPr>
          <w:rFonts w:asciiTheme="minorHAnsi" w:hAnsiTheme="minorHAnsi"/>
          <w:sz w:val="22"/>
          <w:szCs w:val="22"/>
        </w:rPr>
        <w:t>,</w:t>
      </w:r>
      <w:r w:rsidR="00F728FC">
        <w:rPr>
          <w:rFonts w:asciiTheme="minorHAnsi" w:hAnsiTheme="minorHAnsi"/>
          <w:sz w:val="22"/>
          <w:szCs w:val="22"/>
        </w:rPr>
        <w:t xml:space="preserve"> </w:t>
      </w:r>
      <w:r w:rsidRPr="00AC7437">
        <w:rPr>
          <w:rFonts w:asciiTheme="minorHAnsi" w:hAnsiTheme="minorHAnsi"/>
          <w:sz w:val="22"/>
          <w:szCs w:val="22"/>
        </w:rPr>
        <w:t xml:space="preserve"> or</w:t>
      </w:r>
      <w:proofErr w:type="gramEnd"/>
      <w:r w:rsidR="00F728FC">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ss</w:t>
      </w:r>
      <w:r w:rsidRPr="00AC7437">
        <w:rPr>
          <w:rFonts w:asciiTheme="minorHAnsi" w:hAnsiTheme="minorHAnsi"/>
          <w:sz w:val="22"/>
          <w:szCs w:val="22"/>
        </w:rPr>
        <w:t>e</w:t>
      </w:r>
      <w:r w:rsidRPr="00AC7437">
        <w:rPr>
          <w:rFonts w:asciiTheme="minorHAnsi" w:hAnsiTheme="minorHAnsi"/>
          <w:spacing w:val="1"/>
          <w:sz w:val="22"/>
          <w:szCs w:val="22"/>
        </w:rPr>
        <w:t>ss</w:t>
      </w:r>
      <w:r w:rsidRPr="00AC7437">
        <w:rPr>
          <w:rFonts w:asciiTheme="minorHAnsi" w:hAnsiTheme="minorHAnsi"/>
          <w:spacing w:val="-1"/>
          <w:sz w:val="22"/>
          <w:szCs w:val="22"/>
        </w:rPr>
        <w:t>i</w:t>
      </w:r>
      <w:r w:rsidRPr="00AC7437">
        <w:rPr>
          <w:rFonts w:asciiTheme="minorHAnsi" w:hAnsiTheme="minorHAnsi"/>
          <w:sz w:val="22"/>
          <w:szCs w:val="22"/>
        </w:rPr>
        <w:t>ng</w:t>
      </w:r>
      <w:r w:rsidR="00F728FC">
        <w:rPr>
          <w:rFonts w:asciiTheme="minorHAnsi" w:hAnsiTheme="minorHAnsi"/>
          <w:sz w:val="22"/>
          <w:szCs w:val="22"/>
        </w:rPr>
        <w:t xml:space="preserve"> </w:t>
      </w:r>
      <w:r w:rsidRPr="00AC7437">
        <w:rPr>
          <w:rFonts w:asciiTheme="minorHAnsi" w:hAnsiTheme="minorHAnsi"/>
          <w:sz w:val="22"/>
          <w:szCs w:val="22"/>
        </w:rPr>
        <w:t>the</w:t>
      </w:r>
      <w:r w:rsidR="00DE1E33">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3"/>
          <w:sz w:val="22"/>
          <w:szCs w:val="22"/>
        </w:rPr>
        <w:t>r</w:t>
      </w:r>
      <w:r w:rsidRPr="00AC7437">
        <w:rPr>
          <w:rFonts w:asciiTheme="minorHAnsi" w:hAnsiTheme="minorHAnsi"/>
          <w:spacing w:val="-1"/>
          <w:sz w:val="22"/>
          <w:szCs w:val="22"/>
        </w:rPr>
        <w:t>vi</w:t>
      </w:r>
      <w:r w:rsidRPr="00AC7437">
        <w:rPr>
          <w:rFonts w:asciiTheme="minorHAnsi" w:hAnsiTheme="minorHAnsi"/>
          <w:spacing w:val="1"/>
          <w:sz w:val="22"/>
          <w:szCs w:val="22"/>
        </w:rPr>
        <w:t>c</w:t>
      </w:r>
      <w:r w:rsidRPr="00AC7437">
        <w:rPr>
          <w:rFonts w:asciiTheme="minorHAnsi" w:hAnsiTheme="minorHAnsi"/>
          <w:sz w:val="22"/>
          <w:szCs w:val="22"/>
        </w:rPr>
        <w:t>e</w:t>
      </w:r>
      <w:r w:rsidR="00DE1E33">
        <w:rPr>
          <w:rFonts w:asciiTheme="minorHAnsi" w:hAnsiTheme="minorHAnsi"/>
          <w:sz w:val="22"/>
          <w:szCs w:val="22"/>
        </w:rPr>
        <w:t xml:space="preserve"> </w:t>
      </w:r>
      <w:r w:rsidRPr="00AC7437">
        <w:rPr>
          <w:rFonts w:asciiTheme="minorHAnsi" w:hAnsiTheme="minorHAnsi"/>
          <w:spacing w:val="2"/>
          <w:sz w:val="22"/>
          <w:szCs w:val="22"/>
        </w:rPr>
        <w:t>d</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w:t>
      </w:r>
      <w:r w:rsidRPr="00AC7437">
        <w:rPr>
          <w:rFonts w:asciiTheme="minorHAnsi" w:hAnsiTheme="minorHAnsi"/>
          <w:spacing w:val="3"/>
          <w:sz w:val="22"/>
          <w:szCs w:val="22"/>
        </w:rPr>
        <w:t>r</w:t>
      </w:r>
      <w:r w:rsidRPr="00AC7437">
        <w:rPr>
          <w:rFonts w:asciiTheme="minorHAnsi" w:hAnsiTheme="minorHAnsi"/>
          <w:sz w:val="22"/>
          <w:szCs w:val="22"/>
        </w:rPr>
        <w:t>y</w:t>
      </w:r>
      <w:r w:rsidR="00DE1E33">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et</w:t>
      </w:r>
      <w:r w:rsidRPr="00AC7437">
        <w:rPr>
          <w:rFonts w:asciiTheme="minorHAnsi" w:hAnsiTheme="minorHAnsi"/>
          <w:spacing w:val="-1"/>
          <w:sz w:val="22"/>
          <w:szCs w:val="22"/>
        </w:rPr>
        <w:t>h</w:t>
      </w:r>
      <w:r w:rsidRPr="00AC7437">
        <w:rPr>
          <w:rFonts w:asciiTheme="minorHAnsi" w:hAnsiTheme="minorHAnsi"/>
          <w:sz w:val="22"/>
          <w:szCs w:val="22"/>
        </w:rPr>
        <w:t>o</w:t>
      </w:r>
      <w:r w:rsidRPr="00AC7437">
        <w:rPr>
          <w:rFonts w:asciiTheme="minorHAnsi" w:hAnsiTheme="minorHAnsi"/>
          <w:spacing w:val="-1"/>
          <w:sz w:val="22"/>
          <w:szCs w:val="22"/>
        </w:rPr>
        <w:t>d</w:t>
      </w:r>
      <w:r w:rsidRPr="00AC7437">
        <w:rPr>
          <w:rFonts w:asciiTheme="minorHAnsi" w:hAnsiTheme="minorHAnsi"/>
          <w:spacing w:val="2"/>
          <w:sz w:val="22"/>
          <w:szCs w:val="22"/>
        </w:rPr>
        <w:t>o</w:t>
      </w:r>
      <w:r w:rsidRPr="00AC7437">
        <w:rPr>
          <w:rFonts w:asciiTheme="minorHAnsi" w:hAnsiTheme="minorHAnsi"/>
          <w:spacing w:val="-1"/>
          <w:sz w:val="22"/>
          <w:szCs w:val="22"/>
        </w:rPr>
        <w:t>l</w:t>
      </w:r>
      <w:r w:rsidRPr="00AC7437">
        <w:rPr>
          <w:rFonts w:asciiTheme="minorHAnsi" w:hAnsiTheme="minorHAnsi"/>
          <w:spacing w:val="2"/>
          <w:sz w:val="22"/>
          <w:szCs w:val="22"/>
        </w:rPr>
        <w:t>o</w:t>
      </w:r>
      <w:r w:rsidRPr="00AC7437">
        <w:rPr>
          <w:rFonts w:asciiTheme="minorHAnsi" w:hAnsiTheme="minorHAnsi"/>
          <w:sz w:val="22"/>
          <w:szCs w:val="22"/>
        </w:rPr>
        <w:t>g</w:t>
      </w:r>
      <w:r w:rsidRPr="00AC7437">
        <w:rPr>
          <w:rFonts w:asciiTheme="minorHAnsi" w:hAnsiTheme="minorHAnsi"/>
          <w:spacing w:val="-1"/>
          <w:sz w:val="22"/>
          <w:szCs w:val="22"/>
        </w:rPr>
        <w:t>i</w:t>
      </w:r>
      <w:r w:rsidRPr="00AC7437">
        <w:rPr>
          <w:rFonts w:asciiTheme="minorHAnsi" w:hAnsiTheme="minorHAnsi"/>
          <w:spacing w:val="2"/>
          <w:sz w:val="22"/>
          <w:szCs w:val="22"/>
        </w:rPr>
        <w:t>e</w:t>
      </w:r>
      <w:r w:rsidRPr="00AC7437">
        <w:rPr>
          <w:rFonts w:asciiTheme="minorHAnsi" w:hAnsiTheme="minorHAnsi"/>
          <w:spacing w:val="1"/>
          <w:sz w:val="22"/>
          <w:szCs w:val="22"/>
        </w:rPr>
        <w:t>s</w:t>
      </w:r>
      <w:r w:rsidRPr="00AC7437">
        <w:rPr>
          <w:rFonts w:asciiTheme="minorHAnsi" w:hAnsiTheme="minorHAnsi"/>
          <w:sz w:val="22"/>
          <w:szCs w:val="22"/>
        </w:rPr>
        <w:t>.</w:t>
      </w:r>
      <w:r w:rsidR="00DE1E33">
        <w:rPr>
          <w:rFonts w:asciiTheme="minorHAnsi" w:hAnsiTheme="minorHAnsi"/>
          <w:sz w:val="22"/>
          <w:szCs w:val="22"/>
        </w:rPr>
        <w:t xml:space="preserve"> </w:t>
      </w:r>
      <w:r w:rsidRPr="00AC7437">
        <w:rPr>
          <w:rFonts w:asciiTheme="minorHAnsi" w:hAnsiTheme="minorHAnsi"/>
          <w:spacing w:val="3"/>
          <w:sz w:val="22"/>
          <w:szCs w:val="22"/>
        </w:rPr>
        <w:t>T</w:t>
      </w:r>
      <w:r w:rsidRPr="00AC7437">
        <w:rPr>
          <w:rFonts w:asciiTheme="minorHAnsi" w:hAnsiTheme="minorHAnsi"/>
          <w:sz w:val="22"/>
          <w:szCs w:val="22"/>
        </w:rPr>
        <w:t>h</w:t>
      </w:r>
      <w:r w:rsidRPr="00AC7437">
        <w:rPr>
          <w:rFonts w:asciiTheme="minorHAnsi" w:hAnsiTheme="minorHAnsi"/>
          <w:spacing w:val="-1"/>
          <w:sz w:val="22"/>
          <w:szCs w:val="22"/>
        </w:rPr>
        <w:t>i</w:t>
      </w:r>
      <w:r w:rsidRPr="00AC7437">
        <w:rPr>
          <w:rFonts w:asciiTheme="minorHAnsi" w:hAnsiTheme="minorHAnsi"/>
          <w:sz w:val="22"/>
          <w:szCs w:val="22"/>
        </w:rPr>
        <w:t>s</w:t>
      </w:r>
      <w:r w:rsidR="00DE1E33">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z w:val="22"/>
          <w:szCs w:val="22"/>
        </w:rPr>
        <w:t>g</w:t>
      </w:r>
      <w:r w:rsidRPr="00AC7437">
        <w:rPr>
          <w:rFonts w:asciiTheme="minorHAnsi" w:hAnsiTheme="minorHAnsi"/>
          <w:spacing w:val="-1"/>
          <w:sz w:val="22"/>
          <w:szCs w:val="22"/>
        </w:rPr>
        <w:t>n</w:t>
      </w:r>
      <w:r w:rsidRPr="00AC7437">
        <w:rPr>
          <w:rFonts w:asciiTheme="minorHAnsi" w:hAnsiTheme="minorHAnsi"/>
          <w:sz w:val="22"/>
          <w:szCs w:val="22"/>
        </w:rPr>
        <w:t>a</w:t>
      </w:r>
      <w:r w:rsidRPr="00AC7437">
        <w:rPr>
          <w:rFonts w:asciiTheme="minorHAnsi" w:hAnsiTheme="minorHAnsi"/>
          <w:spacing w:val="-1"/>
          <w:sz w:val="22"/>
          <w:szCs w:val="22"/>
        </w:rPr>
        <w:t>l</w:t>
      </w:r>
      <w:r w:rsidRPr="00AC7437">
        <w:rPr>
          <w:rFonts w:asciiTheme="minorHAnsi" w:hAnsiTheme="minorHAnsi"/>
          <w:sz w:val="22"/>
          <w:szCs w:val="22"/>
        </w:rPr>
        <w:t>s</w:t>
      </w:r>
      <w:r w:rsidR="00DE1E33">
        <w:rPr>
          <w:rFonts w:asciiTheme="minorHAnsi" w:hAnsiTheme="minorHAnsi"/>
          <w:sz w:val="22"/>
          <w:szCs w:val="22"/>
        </w:rPr>
        <w:t xml:space="preserve"> </w:t>
      </w:r>
      <w:r w:rsidRPr="00AC7437">
        <w:rPr>
          <w:rFonts w:asciiTheme="minorHAnsi" w:hAnsiTheme="minorHAnsi"/>
          <w:sz w:val="22"/>
          <w:szCs w:val="22"/>
        </w:rPr>
        <w:t>a</w:t>
      </w:r>
      <w:r w:rsidR="00DE1E33">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o</w:t>
      </w:r>
      <w:r w:rsidRPr="00AC7437">
        <w:rPr>
          <w:rFonts w:asciiTheme="minorHAnsi" w:hAnsiTheme="minorHAnsi"/>
          <w:spacing w:val="-2"/>
          <w:sz w:val="22"/>
          <w:szCs w:val="22"/>
        </w:rPr>
        <w:t>v</w:t>
      </w:r>
      <w:r w:rsidRPr="00AC7437">
        <w:rPr>
          <w:rFonts w:asciiTheme="minorHAnsi" w:hAnsiTheme="minorHAnsi"/>
          <w:sz w:val="22"/>
          <w:szCs w:val="22"/>
        </w:rPr>
        <w:t>e</w:t>
      </w:r>
      <w:r w:rsidR="00DE1E33">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pacing w:val="1"/>
          <w:sz w:val="22"/>
          <w:szCs w:val="22"/>
        </w:rPr>
        <w:t>r</w:t>
      </w:r>
      <w:r w:rsidRPr="00AC7437">
        <w:rPr>
          <w:rFonts w:asciiTheme="minorHAnsi" w:hAnsiTheme="minorHAnsi"/>
          <w:spacing w:val="-3"/>
          <w:sz w:val="22"/>
          <w:szCs w:val="22"/>
        </w:rPr>
        <w:t>o</w:t>
      </w:r>
      <w:r w:rsidRPr="00AC7437">
        <w:rPr>
          <w:rFonts w:asciiTheme="minorHAnsi" w:hAnsiTheme="minorHAnsi"/>
          <w:sz w:val="22"/>
          <w:szCs w:val="22"/>
        </w:rPr>
        <w:t>m</w:t>
      </w:r>
      <w:r w:rsidR="00DE1E33">
        <w:rPr>
          <w:rFonts w:asciiTheme="minorHAnsi" w:hAnsiTheme="minorHAnsi"/>
          <w:sz w:val="22"/>
          <w:szCs w:val="22"/>
        </w:rPr>
        <w:t xml:space="preserve"> </w:t>
      </w:r>
      <w:r w:rsidRPr="00AC7437">
        <w:rPr>
          <w:rFonts w:asciiTheme="minorHAnsi" w:hAnsiTheme="minorHAnsi"/>
          <w:sz w:val="22"/>
          <w:szCs w:val="22"/>
        </w:rPr>
        <w:t>p</w:t>
      </w:r>
      <w:r w:rsidRPr="00AC7437">
        <w:rPr>
          <w:rFonts w:asciiTheme="minorHAnsi" w:hAnsiTheme="minorHAnsi"/>
          <w:spacing w:val="1"/>
          <w:sz w:val="22"/>
          <w:szCs w:val="22"/>
        </w:rPr>
        <w:t>a</w:t>
      </w:r>
      <w:r w:rsidRPr="00AC7437">
        <w:rPr>
          <w:rFonts w:asciiTheme="minorHAnsi" w:hAnsiTheme="minorHAnsi"/>
          <w:spacing w:val="-6"/>
          <w:sz w:val="22"/>
          <w:szCs w:val="22"/>
        </w:rPr>
        <w:t>y</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ts</w:t>
      </w:r>
      <w:r w:rsidR="00DE1E33">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or</w:t>
      </w:r>
      <w:r w:rsidR="00DE1E33">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p</w:t>
      </w:r>
      <w:r w:rsidRPr="00AC7437">
        <w:rPr>
          <w:rFonts w:asciiTheme="minorHAnsi" w:hAnsiTheme="minorHAnsi"/>
          <w:sz w:val="22"/>
          <w:szCs w:val="22"/>
        </w:rPr>
        <w:t>uts</w:t>
      </w:r>
      <w:r w:rsidR="00DE1E33">
        <w:rPr>
          <w:rFonts w:asciiTheme="minorHAnsi" w:hAnsiTheme="minorHAnsi"/>
          <w:sz w:val="22"/>
          <w:szCs w:val="22"/>
        </w:rPr>
        <w:t xml:space="preserve"> </w:t>
      </w:r>
      <w:r w:rsidRPr="00AC7437">
        <w:rPr>
          <w:rFonts w:asciiTheme="minorHAnsi" w:hAnsiTheme="minorHAnsi"/>
          <w:sz w:val="22"/>
          <w:szCs w:val="22"/>
        </w:rPr>
        <w:t>or</w:t>
      </w:r>
      <w:r w:rsidR="00DE1E33">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es</w:t>
      </w:r>
      <w:r w:rsidR="00DE1E33">
        <w:rPr>
          <w:rFonts w:asciiTheme="minorHAnsi" w:hAnsiTheme="minorHAnsi"/>
          <w:sz w:val="22"/>
          <w:szCs w:val="22"/>
        </w:rPr>
        <w:t xml:space="preserve"> </w:t>
      </w:r>
      <w:r w:rsidRPr="00AC7437">
        <w:rPr>
          <w:rFonts w:asciiTheme="minorHAnsi" w:hAnsiTheme="minorHAnsi"/>
          <w:spacing w:val="1"/>
          <w:sz w:val="22"/>
          <w:szCs w:val="22"/>
        </w:rPr>
        <w:t>(</w:t>
      </w:r>
      <w:r w:rsidRPr="00AC7437">
        <w:rPr>
          <w:rFonts w:asciiTheme="minorHAnsi" w:hAnsiTheme="minorHAnsi"/>
          <w:sz w:val="22"/>
          <w:szCs w:val="22"/>
        </w:rPr>
        <w:t>e.</w:t>
      </w:r>
      <w:r w:rsidRPr="00AC7437">
        <w:rPr>
          <w:rFonts w:asciiTheme="minorHAnsi" w:hAnsiTheme="minorHAnsi"/>
          <w:spacing w:val="-1"/>
          <w:sz w:val="22"/>
          <w:szCs w:val="22"/>
        </w:rPr>
        <w:t>g</w:t>
      </w:r>
      <w:r w:rsidRPr="00AC7437">
        <w:rPr>
          <w:rFonts w:asciiTheme="minorHAnsi" w:hAnsiTheme="minorHAnsi"/>
          <w:sz w:val="22"/>
          <w:szCs w:val="22"/>
        </w:rPr>
        <w:t>.</w:t>
      </w:r>
      <w:r w:rsidR="00DE1E33">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2"/>
          <w:sz w:val="22"/>
          <w:szCs w:val="22"/>
        </w:rPr>
        <w:t>m</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z w:val="22"/>
          <w:szCs w:val="22"/>
        </w:rPr>
        <w:t>g</w:t>
      </w:r>
      <w:r w:rsidR="00DE1E33">
        <w:rPr>
          <w:rFonts w:asciiTheme="minorHAnsi" w:hAnsiTheme="minorHAnsi"/>
          <w:sz w:val="22"/>
          <w:szCs w:val="22"/>
        </w:rPr>
        <w:t xml:space="preserve"> </w:t>
      </w:r>
      <w:r w:rsidRPr="00AC7437">
        <w:rPr>
          <w:rFonts w:asciiTheme="minorHAnsi" w:hAnsiTheme="minorHAnsi"/>
          <w:sz w:val="22"/>
          <w:szCs w:val="22"/>
        </w:rPr>
        <w:t>a</w:t>
      </w:r>
      <w:r w:rsidR="00DE1E33">
        <w:rPr>
          <w:rFonts w:asciiTheme="minorHAnsi" w:hAnsiTheme="minorHAnsi"/>
          <w:sz w:val="22"/>
          <w:szCs w:val="22"/>
        </w:rPr>
        <w:t xml:space="preserve"> </w:t>
      </w:r>
      <w:r w:rsidRPr="00AC7437">
        <w:rPr>
          <w:rFonts w:asciiTheme="minorHAnsi" w:hAnsiTheme="minorHAnsi"/>
          <w:sz w:val="22"/>
          <w:szCs w:val="22"/>
        </w:rPr>
        <w:t>tra</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pacing w:val="-1"/>
          <w:sz w:val="22"/>
          <w:szCs w:val="22"/>
        </w:rPr>
        <w:t>i</w:t>
      </w:r>
      <w:r w:rsidRPr="00AC7437">
        <w:rPr>
          <w:rFonts w:asciiTheme="minorHAnsi" w:hAnsiTheme="minorHAnsi"/>
          <w:sz w:val="22"/>
          <w:szCs w:val="22"/>
        </w:rPr>
        <w:t>ng</w:t>
      </w:r>
      <w:r w:rsidR="00DE1E33">
        <w:rPr>
          <w:rFonts w:asciiTheme="minorHAnsi" w:hAnsiTheme="minorHAnsi"/>
          <w:sz w:val="22"/>
          <w:szCs w:val="22"/>
        </w:rPr>
        <w:t xml:space="preserve"> </w:t>
      </w:r>
      <w:r w:rsidRPr="00AC7437">
        <w:rPr>
          <w:rFonts w:asciiTheme="minorHAnsi" w:hAnsiTheme="minorHAnsi"/>
          <w:sz w:val="22"/>
          <w:szCs w:val="22"/>
        </w:rPr>
        <w:t>wor</w:t>
      </w:r>
      <w:r w:rsidRPr="00AC7437">
        <w:rPr>
          <w:rFonts w:asciiTheme="minorHAnsi" w:hAnsiTheme="minorHAnsi"/>
          <w:spacing w:val="3"/>
          <w:sz w:val="22"/>
          <w:szCs w:val="22"/>
        </w:rPr>
        <w:t>k</w:t>
      </w:r>
      <w:r w:rsidRPr="00AC7437">
        <w:rPr>
          <w:rFonts w:asciiTheme="minorHAnsi" w:hAnsiTheme="minorHAnsi"/>
          <w:spacing w:val="1"/>
          <w:sz w:val="22"/>
          <w:szCs w:val="22"/>
        </w:rPr>
        <w:t>s</w:t>
      </w:r>
      <w:r w:rsidRPr="00AC7437">
        <w:rPr>
          <w:rFonts w:asciiTheme="minorHAnsi" w:hAnsiTheme="minorHAnsi"/>
          <w:sz w:val="22"/>
          <w:szCs w:val="22"/>
        </w:rPr>
        <w:t>h</w:t>
      </w:r>
      <w:r w:rsidRPr="00AC7437">
        <w:rPr>
          <w:rFonts w:asciiTheme="minorHAnsi" w:hAnsiTheme="minorHAnsi"/>
          <w:spacing w:val="-1"/>
          <w:sz w:val="22"/>
          <w:szCs w:val="22"/>
        </w:rPr>
        <w:t>o</w:t>
      </w:r>
      <w:r w:rsidRPr="00AC7437">
        <w:rPr>
          <w:rFonts w:asciiTheme="minorHAnsi" w:hAnsiTheme="minorHAnsi"/>
          <w:sz w:val="22"/>
          <w:szCs w:val="22"/>
        </w:rPr>
        <w:t>p)</w:t>
      </w:r>
      <w:r w:rsidR="00DE1E33">
        <w:rPr>
          <w:rFonts w:asciiTheme="minorHAnsi" w:hAnsiTheme="minorHAnsi"/>
          <w:sz w:val="22"/>
          <w:szCs w:val="22"/>
        </w:rPr>
        <w:t xml:space="preserve"> </w:t>
      </w:r>
      <w:r w:rsidRPr="00AC7437">
        <w:rPr>
          <w:rFonts w:asciiTheme="minorHAnsi" w:hAnsiTheme="minorHAnsi"/>
          <w:sz w:val="22"/>
          <w:szCs w:val="22"/>
        </w:rPr>
        <w:t>to</w:t>
      </w:r>
      <w:r w:rsidR="00DE1E33">
        <w:rPr>
          <w:rFonts w:asciiTheme="minorHAnsi" w:hAnsiTheme="minorHAnsi"/>
          <w:sz w:val="22"/>
          <w:szCs w:val="22"/>
        </w:rPr>
        <w:t xml:space="preserve"> </w:t>
      </w:r>
      <w:r w:rsidRPr="00AC7437">
        <w:rPr>
          <w:rFonts w:asciiTheme="minorHAnsi" w:hAnsiTheme="minorHAnsi"/>
          <w:sz w:val="22"/>
          <w:szCs w:val="22"/>
        </w:rPr>
        <w:t>p</w:t>
      </w:r>
      <w:r w:rsidRPr="00AC7437">
        <w:rPr>
          <w:rFonts w:asciiTheme="minorHAnsi" w:hAnsiTheme="minorHAnsi"/>
          <w:spacing w:val="1"/>
          <w:sz w:val="22"/>
          <w:szCs w:val="22"/>
        </w:rPr>
        <w:t>a</w:t>
      </w:r>
      <w:r w:rsidRPr="00AC7437">
        <w:rPr>
          <w:rFonts w:asciiTheme="minorHAnsi" w:hAnsiTheme="minorHAnsi"/>
          <w:spacing w:val="-6"/>
          <w:sz w:val="22"/>
          <w:szCs w:val="22"/>
        </w:rPr>
        <w:t>y</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 xml:space="preserve">ts </w:t>
      </w:r>
      <w:r w:rsidRPr="00AC7437">
        <w:rPr>
          <w:rFonts w:asciiTheme="minorHAnsi" w:hAnsiTheme="minorHAnsi"/>
          <w:spacing w:val="2"/>
          <w:sz w:val="22"/>
          <w:szCs w:val="22"/>
        </w:rPr>
        <w:t>f</w:t>
      </w:r>
      <w:r w:rsidRPr="00AC7437">
        <w:rPr>
          <w:rFonts w:asciiTheme="minorHAnsi" w:hAnsiTheme="minorHAnsi"/>
          <w:sz w:val="22"/>
          <w:szCs w:val="22"/>
        </w:rPr>
        <w:t>or</w:t>
      </w:r>
      <w:r w:rsidR="00DE1E33">
        <w:rPr>
          <w:rFonts w:asciiTheme="minorHAnsi" w:hAnsiTheme="minorHAnsi"/>
          <w:sz w:val="22"/>
          <w:szCs w:val="22"/>
        </w:rPr>
        <w:t xml:space="preserve"> </w:t>
      </w:r>
      <w:r w:rsidRPr="00AC7437">
        <w:rPr>
          <w:rFonts w:asciiTheme="minorHAnsi" w:hAnsiTheme="minorHAnsi"/>
          <w:sz w:val="22"/>
          <w:szCs w:val="22"/>
        </w:rPr>
        <w:t>a</w:t>
      </w:r>
      <w:r w:rsidR="00DE1E33">
        <w:rPr>
          <w:rFonts w:asciiTheme="minorHAnsi" w:hAnsiTheme="minorHAnsi"/>
          <w:sz w:val="22"/>
          <w:szCs w:val="22"/>
        </w:rPr>
        <w:t xml:space="preserve"> </w:t>
      </w:r>
      <w:r w:rsidRPr="00AC7437">
        <w:rPr>
          <w:rFonts w:asciiTheme="minorHAnsi" w:hAnsiTheme="minorHAnsi"/>
          <w:sz w:val="22"/>
          <w:szCs w:val="22"/>
        </w:rPr>
        <w:t>ta</w:t>
      </w:r>
      <w:r w:rsidRPr="00AC7437">
        <w:rPr>
          <w:rFonts w:asciiTheme="minorHAnsi" w:hAnsiTheme="minorHAnsi"/>
          <w:spacing w:val="1"/>
          <w:sz w:val="22"/>
          <w:szCs w:val="22"/>
        </w:rPr>
        <w:t>n</w:t>
      </w:r>
      <w:r w:rsidRPr="00AC7437">
        <w:rPr>
          <w:rFonts w:asciiTheme="minorHAnsi" w:hAnsiTheme="minorHAnsi"/>
          <w:sz w:val="22"/>
          <w:szCs w:val="22"/>
        </w:rPr>
        <w:t>g</w:t>
      </w:r>
      <w:r w:rsidRPr="00AC7437">
        <w:rPr>
          <w:rFonts w:asciiTheme="minorHAnsi" w:hAnsiTheme="minorHAnsi"/>
          <w:spacing w:val="1"/>
          <w:sz w:val="22"/>
          <w:szCs w:val="22"/>
        </w:rPr>
        <w:t>i</w:t>
      </w:r>
      <w:r w:rsidRPr="00AC7437">
        <w:rPr>
          <w:rFonts w:asciiTheme="minorHAnsi" w:hAnsiTheme="minorHAnsi"/>
          <w:sz w:val="22"/>
          <w:szCs w:val="22"/>
        </w:rPr>
        <w:t>b</w:t>
      </w:r>
      <w:r w:rsidRPr="00AC7437">
        <w:rPr>
          <w:rFonts w:asciiTheme="minorHAnsi" w:hAnsiTheme="minorHAnsi"/>
          <w:spacing w:val="-1"/>
          <w:sz w:val="22"/>
          <w:szCs w:val="22"/>
        </w:rPr>
        <w:t>l</w:t>
      </w:r>
      <w:r w:rsidRPr="00AC7437">
        <w:rPr>
          <w:rFonts w:asciiTheme="minorHAnsi" w:hAnsiTheme="minorHAnsi"/>
          <w:sz w:val="22"/>
          <w:szCs w:val="22"/>
        </w:rPr>
        <w:t>e</w:t>
      </w:r>
      <w:r w:rsidR="00DE1E33">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a</w:t>
      </w:r>
      <w:r w:rsidRPr="00AC7437">
        <w:rPr>
          <w:rFonts w:asciiTheme="minorHAnsi" w:hAnsiTheme="minorHAnsi"/>
          <w:spacing w:val="1"/>
          <w:sz w:val="22"/>
          <w:szCs w:val="22"/>
        </w:rPr>
        <w:t>s</w:t>
      </w:r>
      <w:r w:rsidRPr="00AC7437">
        <w:rPr>
          <w:rFonts w:asciiTheme="minorHAnsi" w:hAnsiTheme="minorHAnsi"/>
          <w:sz w:val="22"/>
          <w:szCs w:val="22"/>
        </w:rPr>
        <w:t>ure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3"/>
          <w:sz w:val="22"/>
          <w:szCs w:val="22"/>
        </w:rPr>
        <w:t>n</w:t>
      </w:r>
      <w:r w:rsidRPr="00AC7437">
        <w:rPr>
          <w:rFonts w:asciiTheme="minorHAnsi" w:hAnsiTheme="minorHAnsi"/>
          <w:sz w:val="22"/>
          <w:szCs w:val="22"/>
        </w:rPr>
        <w:t>t</w:t>
      </w:r>
      <w:r w:rsidR="00DE1E33">
        <w:rPr>
          <w:rFonts w:asciiTheme="minorHAnsi" w:hAnsiTheme="minorHAnsi"/>
          <w:sz w:val="22"/>
          <w:szCs w:val="22"/>
        </w:rPr>
        <w:t xml:space="preserve"> </w:t>
      </w:r>
      <w:r w:rsidRPr="00AC7437">
        <w:rPr>
          <w:rFonts w:asciiTheme="minorHAnsi" w:hAnsiTheme="minorHAnsi"/>
          <w:sz w:val="22"/>
          <w:szCs w:val="22"/>
        </w:rPr>
        <w:t>of</w:t>
      </w:r>
      <w:r w:rsidR="00DE1E33">
        <w:rPr>
          <w:rFonts w:asciiTheme="minorHAnsi" w:hAnsiTheme="minorHAnsi"/>
          <w:sz w:val="22"/>
          <w:szCs w:val="22"/>
        </w:rPr>
        <w:t xml:space="preserve"> </w:t>
      </w:r>
      <w:r w:rsidRPr="00AC7437">
        <w:rPr>
          <w:rFonts w:asciiTheme="minorHAnsi" w:hAnsiTheme="minorHAnsi"/>
          <w:sz w:val="22"/>
          <w:szCs w:val="22"/>
        </w:rPr>
        <w:t>the</w:t>
      </w:r>
      <w:r w:rsidR="00DE1E33">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pacing w:val="2"/>
          <w:sz w:val="22"/>
          <w:szCs w:val="22"/>
        </w:rPr>
        <w:t>u</w:t>
      </w:r>
      <w:r w:rsidRPr="00AC7437">
        <w:rPr>
          <w:rFonts w:asciiTheme="minorHAnsi" w:hAnsiTheme="minorHAnsi"/>
          <w:spacing w:val="-1"/>
          <w:sz w:val="22"/>
          <w:szCs w:val="22"/>
        </w:rPr>
        <w:t>l</w:t>
      </w:r>
      <w:r w:rsidRPr="00AC7437">
        <w:rPr>
          <w:rFonts w:asciiTheme="minorHAnsi" w:hAnsiTheme="minorHAnsi"/>
          <w:sz w:val="22"/>
          <w:szCs w:val="22"/>
        </w:rPr>
        <w:t>ts</w:t>
      </w:r>
      <w:r w:rsidR="00DE1E33">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pacing w:val="1"/>
          <w:sz w:val="22"/>
          <w:szCs w:val="22"/>
        </w:rPr>
        <w:t>r</w:t>
      </w:r>
      <w:r w:rsidRPr="00AC7437">
        <w:rPr>
          <w:rFonts w:asciiTheme="minorHAnsi" w:hAnsiTheme="minorHAnsi"/>
          <w:sz w:val="22"/>
          <w:szCs w:val="22"/>
        </w:rPr>
        <w:t>om</w:t>
      </w:r>
      <w:r w:rsidR="00DE1E33">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u</w:t>
      </w:r>
      <w:r w:rsidRPr="00AC7437">
        <w:rPr>
          <w:rFonts w:asciiTheme="minorHAnsi" w:hAnsiTheme="minorHAnsi"/>
          <w:spacing w:val="1"/>
          <w:sz w:val="22"/>
          <w:szCs w:val="22"/>
        </w:rPr>
        <w:t>c</w:t>
      </w:r>
      <w:r w:rsidRPr="00AC7437">
        <w:rPr>
          <w:rFonts w:asciiTheme="minorHAnsi" w:hAnsiTheme="minorHAnsi"/>
          <w:sz w:val="22"/>
          <w:szCs w:val="22"/>
        </w:rPr>
        <w:t>h</w:t>
      </w:r>
      <w:r w:rsidR="00DE1E33">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pacing w:val="-4"/>
          <w:sz w:val="22"/>
          <w:szCs w:val="22"/>
        </w:rPr>
        <w:t>y</w:t>
      </w:r>
      <w:r w:rsidRPr="00AC7437">
        <w:rPr>
          <w:rFonts w:asciiTheme="minorHAnsi" w:hAnsiTheme="minorHAnsi"/>
          <w:sz w:val="22"/>
          <w:szCs w:val="22"/>
        </w:rPr>
        <w:t xml:space="preserve">. </w:t>
      </w:r>
      <w:r w:rsidRPr="00AC7437">
        <w:rPr>
          <w:rFonts w:asciiTheme="minorHAnsi" w:hAnsiTheme="minorHAnsi"/>
          <w:spacing w:val="3"/>
          <w:sz w:val="22"/>
          <w:szCs w:val="22"/>
        </w:rPr>
        <w:t>F</w:t>
      </w:r>
      <w:r w:rsidRPr="00AC7437">
        <w:rPr>
          <w:rFonts w:asciiTheme="minorHAnsi" w:hAnsiTheme="minorHAnsi"/>
          <w:sz w:val="22"/>
          <w:szCs w:val="22"/>
        </w:rPr>
        <w:t>or</w:t>
      </w:r>
      <w:r w:rsidR="00DE1E33">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x</w:t>
      </w:r>
      <w:r w:rsidRPr="00AC7437">
        <w:rPr>
          <w:rFonts w:asciiTheme="minorHAnsi" w:hAnsiTheme="minorHAnsi"/>
          <w:sz w:val="22"/>
          <w:szCs w:val="22"/>
        </w:rPr>
        <w:t>a</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z w:val="22"/>
          <w:szCs w:val="22"/>
        </w:rPr>
        <w:t>e</w:t>
      </w:r>
      <w:r w:rsidR="00DE1E33">
        <w:rPr>
          <w:rFonts w:asciiTheme="minorHAnsi" w:hAnsiTheme="minorHAnsi"/>
          <w:sz w:val="22"/>
          <w:szCs w:val="22"/>
        </w:rPr>
        <w:t xml:space="preserve"> </w:t>
      </w:r>
      <w:r w:rsidRPr="00AC7437">
        <w:rPr>
          <w:rFonts w:asciiTheme="minorHAnsi" w:hAnsiTheme="minorHAnsi"/>
          <w:sz w:val="22"/>
          <w:szCs w:val="22"/>
        </w:rPr>
        <w:t>a</w:t>
      </w:r>
      <w:r w:rsidR="00DE1E33">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pacing w:val="2"/>
          <w:sz w:val="22"/>
          <w:szCs w:val="22"/>
        </w:rPr>
        <w:t>g</w:t>
      </w:r>
      <w:r w:rsidRPr="00AC7437">
        <w:rPr>
          <w:rFonts w:asciiTheme="minorHAnsi" w:hAnsiTheme="minorHAnsi"/>
          <w:spacing w:val="-1"/>
          <w:sz w:val="22"/>
          <w:szCs w:val="22"/>
        </w:rPr>
        <w:t>i</w:t>
      </w:r>
      <w:r w:rsidRPr="00AC7437">
        <w:rPr>
          <w:rFonts w:asciiTheme="minorHAnsi" w:hAnsiTheme="minorHAnsi"/>
          <w:spacing w:val="10"/>
          <w:sz w:val="22"/>
          <w:szCs w:val="22"/>
        </w:rPr>
        <w:t>b</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4"/>
          <w:sz w:val="22"/>
          <w:szCs w:val="22"/>
        </w:rPr>
        <w:t xml:space="preserve"> m</w:t>
      </w:r>
      <w:r w:rsidRPr="00AC7437">
        <w:rPr>
          <w:rFonts w:asciiTheme="minorHAnsi" w:hAnsiTheme="minorHAnsi"/>
          <w:sz w:val="22"/>
          <w:szCs w:val="22"/>
        </w:rPr>
        <w:t>e</w:t>
      </w:r>
      <w:r w:rsidRPr="00AC7437">
        <w:rPr>
          <w:rFonts w:asciiTheme="minorHAnsi" w:hAnsiTheme="minorHAnsi"/>
          <w:spacing w:val="-1"/>
          <w:sz w:val="22"/>
          <w:szCs w:val="22"/>
        </w:rPr>
        <w:t>a</w:t>
      </w:r>
      <w:r w:rsidRPr="00AC7437">
        <w:rPr>
          <w:rFonts w:asciiTheme="minorHAnsi" w:hAnsiTheme="minorHAnsi"/>
          <w:spacing w:val="1"/>
          <w:sz w:val="22"/>
          <w:szCs w:val="22"/>
        </w:rPr>
        <w:t>s</w:t>
      </w:r>
      <w:r w:rsidRPr="00AC7437">
        <w:rPr>
          <w:rFonts w:asciiTheme="minorHAnsi" w:hAnsiTheme="minorHAnsi"/>
          <w:sz w:val="22"/>
          <w:szCs w:val="22"/>
        </w:rPr>
        <w:t>ure of</w:t>
      </w:r>
      <w:r w:rsidR="00DE1E33">
        <w:rPr>
          <w:rFonts w:asciiTheme="minorHAnsi" w:hAnsiTheme="minorHAnsi"/>
          <w:sz w:val="22"/>
          <w:szCs w:val="22"/>
        </w:rPr>
        <w:t xml:space="preserve"> </w:t>
      </w:r>
      <w:r w:rsidRPr="00AC7437">
        <w:rPr>
          <w:rFonts w:asciiTheme="minorHAnsi" w:hAnsiTheme="minorHAnsi"/>
          <w:sz w:val="22"/>
          <w:szCs w:val="22"/>
        </w:rPr>
        <w:t>a</w:t>
      </w:r>
      <w:r w:rsidR="00DE1E33">
        <w:rPr>
          <w:rFonts w:asciiTheme="minorHAnsi" w:hAnsiTheme="minorHAnsi"/>
          <w:sz w:val="22"/>
          <w:szCs w:val="22"/>
        </w:rPr>
        <w:t xml:space="preserve"> </w:t>
      </w:r>
      <w:r w:rsidRPr="00AC7437">
        <w:rPr>
          <w:rFonts w:asciiTheme="minorHAnsi" w:hAnsiTheme="minorHAnsi"/>
          <w:sz w:val="22"/>
          <w:szCs w:val="22"/>
        </w:rPr>
        <w:t>tr</w:t>
      </w:r>
      <w:r w:rsidRPr="00AC7437">
        <w:rPr>
          <w:rFonts w:asciiTheme="minorHAnsi" w:hAnsiTheme="minorHAnsi"/>
          <w:spacing w:val="2"/>
          <w:sz w:val="22"/>
          <w:szCs w:val="22"/>
        </w:rPr>
        <w:t>a</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i</w:t>
      </w:r>
      <w:r w:rsidRPr="00AC7437">
        <w:rPr>
          <w:rFonts w:asciiTheme="minorHAnsi" w:hAnsiTheme="minorHAnsi"/>
          <w:sz w:val="22"/>
          <w:szCs w:val="22"/>
        </w:rPr>
        <w:t>ng</w:t>
      </w:r>
      <w:r w:rsidR="00DE1E33">
        <w:rPr>
          <w:rFonts w:asciiTheme="minorHAnsi" w:hAnsiTheme="minorHAnsi"/>
          <w:sz w:val="22"/>
          <w:szCs w:val="22"/>
        </w:rPr>
        <w:t xml:space="preserve"> </w:t>
      </w:r>
      <w:r w:rsidRPr="00AC7437">
        <w:rPr>
          <w:rFonts w:asciiTheme="minorHAnsi" w:hAnsiTheme="minorHAnsi"/>
          <w:sz w:val="22"/>
          <w:szCs w:val="22"/>
        </w:rPr>
        <w:t>program</w:t>
      </w:r>
      <w:r w:rsidR="00DE1E33">
        <w:rPr>
          <w:rFonts w:asciiTheme="minorHAnsi" w:hAnsiTheme="minorHAnsi"/>
          <w:sz w:val="22"/>
          <w:szCs w:val="22"/>
        </w:rPr>
        <w:t xml:space="preserve"> </w:t>
      </w:r>
      <w:r w:rsidRPr="00AC7437">
        <w:rPr>
          <w:rFonts w:asciiTheme="minorHAnsi" w:hAnsiTheme="minorHAnsi"/>
          <w:spacing w:val="-2"/>
          <w:sz w:val="22"/>
          <w:szCs w:val="22"/>
        </w:rPr>
        <w:t>w</w:t>
      </w:r>
      <w:r w:rsidRPr="00AC7437">
        <w:rPr>
          <w:rFonts w:asciiTheme="minorHAnsi" w:hAnsiTheme="minorHAnsi"/>
          <w:sz w:val="22"/>
          <w:szCs w:val="22"/>
        </w:rPr>
        <w:t>o</w:t>
      </w:r>
      <w:r w:rsidRPr="00AC7437">
        <w:rPr>
          <w:rFonts w:asciiTheme="minorHAnsi" w:hAnsiTheme="minorHAnsi"/>
          <w:spacing w:val="1"/>
          <w:sz w:val="22"/>
          <w:szCs w:val="22"/>
        </w:rPr>
        <w:t>ul</w:t>
      </w:r>
      <w:r w:rsidRPr="00AC7437">
        <w:rPr>
          <w:rFonts w:asciiTheme="minorHAnsi" w:hAnsiTheme="minorHAnsi"/>
          <w:sz w:val="22"/>
          <w:szCs w:val="22"/>
        </w:rPr>
        <w:t>d</w:t>
      </w:r>
      <w:r w:rsidR="00DE1E33">
        <w:rPr>
          <w:rFonts w:asciiTheme="minorHAnsi" w:hAnsiTheme="minorHAnsi"/>
          <w:sz w:val="22"/>
          <w:szCs w:val="22"/>
        </w:rPr>
        <w:t xml:space="preserve"> </w:t>
      </w:r>
      <w:r w:rsidRPr="00AC7437">
        <w:rPr>
          <w:rFonts w:asciiTheme="minorHAnsi" w:hAnsiTheme="minorHAnsi"/>
          <w:sz w:val="22"/>
          <w:szCs w:val="22"/>
        </w:rPr>
        <w:t>be</w:t>
      </w:r>
      <w:r w:rsidR="00DE1E33">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ar</w:t>
      </w:r>
      <w:r w:rsidRPr="00AC7437">
        <w:rPr>
          <w:rFonts w:asciiTheme="minorHAnsi" w:hAnsiTheme="minorHAnsi"/>
          <w:spacing w:val="5"/>
          <w:sz w:val="22"/>
          <w:szCs w:val="22"/>
        </w:rPr>
        <w:t>m</w:t>
      </w:r>
      <w:r w:rsidRPr="00AC7437">
        <w:rPr>
          <w:rFonts w:asciiTheme="minorHAnsi" w:hAnsiTheme="minorHAnsi"/>
          <w:sz w:val="22"/>
          <w:szCs w:val="22"/>
        </w:rPr>
        <w:t>e</w:t>
      </w:r>
      <w:r w:rsidRPr="00AC7437">
        <w:rPr>
          <w:rFonts w:asciiTheme="minorHAnsi" w:hAnsiTheme="minorHAnsi"/>
          <w:spacing w:val="-2"/>
          <w:sz w:val="22"/>
          <w:szCs w:val="22"/>
        </w:rPr>
        <w:t>r</w:t>
      </w:r>
      <w:r w:rsidRPr="00AC7437">
        <w:rPr>
          <w:rFonts w:asciiTheme="minorHAnsi" w:hAnsiTheme="minorHAnsi"/>
          <w:sz w:val="22"/>
          <w:szCs w:val="22"/>
        </w:rPr>
        <w:t>s</w:t>
      </w:r>
      <w:r w:rsidR="00DE1E33">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p</w:t>
      </w:r>
      <w:r w:rsidRPr="00AC7437">
        <w:rPr>
          <w:rFonts w:asciiTheme="minorHAnsi" w:hAnsiTheme="minorHAnsi"/>
          <w:sz w:val="22"/>
          <w:szCs w:val="22"/>
        </w:rPr>
        <w:t>p</w:t>
      </w:r>
      <w:r w:rsidRPr="00AC7437">
        <w:rPr>
          <w:rFonts w:asciiTheme="minorHAnsi" w:hAnsiTheme="minorHAnsi"/>
          <w:spacing w:val="3"/>
          <w:sz w:val="22"/>
          <w:szCs w:val="22"/>
        </w:rPr>
        <w:t>l</w:t>
      </w:r>
      <w:r w:rsidRPr="00AC7437">
        <w:rPr>
          <w:rFonts w:asciiTheme="minorHAnsi" w:hAnsiTheme="minorHAnsi"/>
          <w:spacing w:val="-4"/>
          <w:sz w:val="22"/>
          <w:szCs w:val="22"/>
        </w:rPr>
        <w:t>y</w:t>
      </w:r>
      <w:r w:rsidRPr="00AC7437">
        <w:rPr>
          <w:rFonts w:asciiTheme="minorHAnsi" w:hAnsiTheme="minorHAnsi"/>
          <w:spacing w:val="1"/>
          <w:sz w:val="22"/>
          <w:szCs w:val="22"/>
        </w:rPr>
        <w:t>i</w:t>
      </w:r>
      <w:r w:rsidRPr="00AC7437">
        <w:rPr>
          <w:rFonts w:asciiTheme="minorHAnsi" w:hAnsiTheme="minorHAnsi"/>
          <w:sz w:val="22"/>
          <w:szCs w:val="22"/>
        </w:rPr>
        <w:t>ng</w:t>
      </w:r>
      <w:r w:rsidR="00DE1E33">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o</w:t>
      </w:r>
      <w:r w:rsidRPr="00AC7437">
        <w:rPr>
          <w:rFonts w:asciiTheme="minorHAnsi" w:hAnsiTheme="minorHAnsi"/>
          <w:spacing w:val="2"/>
          <w:sz w:val="22"/>
          <w:szCs w:val="22"/>
        </w:rPr>
        <w:t>m</w:t>
      </w:r>
      <w:r w:rsidRPr="00AC7437">
        <w:rPr>
          <w:rFonts w:asciiTheme="minorHAnsi" w:hAnsiTheme="minorHAnsi"/>
          <w:sz w:val="22"/>
          <w:szCs w:val="22"/>
        </w:rPr>
        <w:t>e</w:t>
      </w:r>
      <w:r w:rsidR="00DE1E33">
        <w:rPr>
          <w:rFonts w:asciiTheme="minorHAnsi" w:hAnsiTheme="minorHAnsi"/>
          <w:sz w:val="22"/>
          <w:szCs w:val="22"/>
        </w:rPr>
        <w:t xml:space="preserve"> </w:t>
      </w:r>
      <w:r w:rsidRPr="00AC7437">
        <w:rPr>
          <w:rFonts w:asciiTheme="minorHAnsi" w:hAnsiTheme="minorHAnsi"/>
          <w:sz w:val="22"/>
          <w:szCs w:val="22"/>
        </w:rPr>
        <w:t>of</w:t>
      </w:r>
      <w:r w:rsidR="00DE1E33">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00DE1E33">
        <w:rPr>
          <w:rFonts w:asciiTheme="minorHAnsi" w:hAnsiTheme="minorHAnsi"/>
          <w:sz w:val="22"/>
          <w:szCs w:val="22"/>
        </w:rPr>
        <w:t xml:space="preserve"> </w:t>
      </w:r>
      <w:proofErr w:type="gramStart"/>
      <w:r w:rsidRPr="00AC7437">
        <w:rPr>
          <w:rFonts w:asciiTheme="minorHAnsi" w:hAnsiTheme="minorHAnsi"/>
          <w:spacing w:val="3"/>
          <w:sz w:val="22"/>
          <w:szCs w:val="22"/>
        </w:rPr>
        <w:t>k</w:t>
      </w:r>
      <w:r w:rsidRPr="00AC7437">
        <w:rPr>
          <w:rFonts w:asciiTheme="minorHAnsi" w:hAnsiTheme="minorHAnsi"/>
          <w:sz w:val="22"/>
          <w:szCs w:val="22"/>
        </w:rPr>
        <w:t>n</w:t>
      </w:r>
      <w:r w:rsidRPr="00AC7437">
        <w:rPr>
          <w:rFonts w:asciiTheme="minorHAnsi" w:hAnsiTheme="minorHAnsi"/>
          <w:spacing w:val="1"/>
          <w:sz w:val="22"/>
          <w:szCs w:val="22"/>
        </w:rPr>
        <w:t>o</w:t>
      </w:r>
      <w:r w:rsidRPr="00AC7437">
        <w:rPr>
          <w:rFonts w:asciiTheme="minorHAnsi" w:hAnsiTheme="minorHAnsi"/>
          <w:spacing w:val="-2"/>
          <w:sz w:val="22"/>
          <w:szCs w:val="22"/>
        </w:rPr>
        <w:t>w</w:t>
      </w:r>
      <w:r w:rsidRPr="00AC7437">
        <w:rPr>
          <w:rFonts w:asciiTheme="minorHAnsi" w:hAnsiTheme="minorHAnsi"/>
          <w:spacing w:val="-1"/>
          <w:sz w:val="22"/>
          <w:szCs w:val="22"/>
        </w:rPr>
        <w:t>l</w:t>
      </w:r>
      <w:r w:rsidRPr="00AC7437">
        <w:rPr>
          <w:rFonts w:asciiTheme="minorHAnsi" w:hAnsiTheme="minorHAnsi"/>
          <w:spacing w:val="2"/>
          <w:sz w:val="22"/>
          <w:szCs w:val="22"/>
        </w:rPr>
        <w:t>e</w:t>
      </w:r>
      <w:r w:rsidRPr="00AC7437">
        <w:rPr>
          <w:rFonts w:asciiTheme="minorHAnsi" w:hAnsiTheme="minorHAnsi"/>
          <w:sz w:val="22"/>
          <w:szCs w:val="22"/>
        </w:rPr>
        <w:t>d</w:t>
      </w:r>
      <w:r w:rsidRPr="00AC7437">
        <w:rPr>
          <w:rFonts w:asciiTheme="minorHAnsi" w:hAnsiTheme="minorHAnsi"/>
          <w:spacing w:val="1"/>
          <w:sz w:val="22"/>
          <w:szCs w:val="22"/>
        </w:rPr>
        <w:t>g</w:t>
      </w:r>
      <w:r w:rsidRPr="00AC7437">
        <w:rPr>
          <w:rFonts w:asciiTheme="minorHAnsi" w:hAnsiTheme="minorHAnsi"/>
          <w:sz w:val="22"/>
          <w:szCs w:val="22"/>
        </w:rPr>
        <w:t xml:space="preserve">e </w:t>
      </w:r>
      <w:r w:rsidR="00DE1E33">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z w:val="22"/>
          <w:szCs w:val="22"/>
        </w:rPr>
        <w:t>nd</w:t>
      </w:r>
      <w:proofErr w:type="gramEnd"/>
      <w:r w:rsidR="00DE1E33">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pacing w:val="3"/>
          <w:sz w:val="22"/>
          <w:szCs w:val="22"/>
        </w:rPr>
        <w:t>k</w:t>
      </w:r>
      <w:r w:rsidRPr="00AC7437">
        <w:rPr>
          <w:rFonts w:asciiTheme="minorHAnsi" w:hAnsiTheme="minorHAnsi"/>
          <w:spacing w:val="-1"/>
          <w:sz w:val="22"/>
          <w:szCs w:val="22"/>
        </w:rPr>
        <w:t>ill</w:t>
      </w:r>
      <w:r w:rsidRPr="00AC7437">
        <w:rPr>
          <w:rFonts w:asciiTheme="minorHAnsi" w:hAnsiTheme="minorHAnsi"/>
          <w:sz w:val="22"/>
          <w:szCs w:val="22"/>
        </w:rPr>
        <w:t>s</w:t>
      </w:r>
      <w:r w:rsidR="00DE1E33">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z w:val="22"/>
          <w:szCs w:val="22"/>
        </w:rPr>
        <w:t>tt</w:t>
      </w:r>
      <w:r w:rsidRPr="00AC7437">
        <w:rPr>
          <w:rFonts w:asciiTheme="minorHAnsi" w:hAnsiTheme="minorHAnsi"/>
          <w:spacing w:val="1"/>
          <w:sz w:val="22"/>
          <w:szCs w:val="22"/>
        </w:rPr>
        <w:t>a</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z w:val="22"/>
          <w:szCs w:val="22"/>
        </w:rPr>
        <w:t>d</w:t>
      </w:r>
      <w:r w:rsidR="00DE1E33">
        <w:rPr>
          <w:rFonts w:asciiTheme="minorHAnsi" w:hAnsiTheme="minorHAnsi"/>
          <w:sz w:val="22"/>
          <w:szCs w:val="22"/>
        </w:rPr>
        <w:t xml:space="preserve"> </w:t>
      </w:r>
      <w:r w:rsidRPr="00AC7437">
        <w:rPr>
          <w:rFonts w:asciiTheme="minorHAnsi" w:hAnsiTheme="minorHAnsi"/>
          <w:sz w:val="22"/>
          <w:szCs w:val="22"/>
        </w:rPr>
        <w:t>on</w:t>
      </w:r>
      <w:r w:rsidR="00DE1E33">
        <w:rPr>
          <w:rFonts w:asciiTheme="minorHAnsi" w:hAnsiTheme="minorHAnsi"/>
          <w:sz w:val="22"/>
          <w:szCs w:val="22"/>
        </w:rPr>
        <w:t xml:space="preserve"> </w:t>
      </w:r>
      <w:r w:rsidRPr="00AC7437">
        <w:rPr>
          <w:rFonts w:asciiTheme="minorHAnsi" w:hAnsiTheme="minorHAnsi"/>
          <w:sz w:val="22"/>
          <w:szCs w:val="22"/>
        </w:rPr>
        <w:t xml:space="preserve"> th</w:t>
      </w:r>
      <w:r w:rsidRPr="00AC7437">
        <w:rPr>
          <w:rFonts w:asciiTheme="minorHAnsi" w:hAnsiTheme="minorHAnsi"/>
          <w:spacing w:val="-1"/>
          <w:sz w:val="22"/>
          <w:szCs w:val="22"/>
        </w:rPr>
        <w:t>ei</w:t>
      </w:r>
      <w:r w:rsidRPr="00AC7437">
        <w:rPr>
          <w:rFonts w:asciiTheme="minorHAnsi" w:hAnsiTheme="minorHAnsi"/>
          <w:sz w:val="22"/>
          <w:szCs w:val="22"/>
        </w:rPr>
        <w:t>r</w:t>
      </w:r>
      <w:r w:rsidR="00DE1E33">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ar</w:t>
      </w:r>
      <w:r w:rsidRPr="00AC7437">
        <w:rPr>
          <w:rFonts w:asciiTheme="minorHAnsi" w:hAnsiTheme="minorHAnsi"/>
          <w:spacing w:val="5"/>
          <w:sz w:val="22"/>
          <w:szCs w:val="22"/>
        </w:rPr>
        <w:t>m</w:t>
      </w:r>
      <w:r w:rsidRPr="00AC7437">
        <w:rPr>
          <w:rFonts w:asciiTheme="minorHAnsi" w:hAnsiTheme="minorHAnsi"/>
          <w:sz w:val="22"/>
          <w:szCs w:val="22"/>
        </w:rPr>
        <w:t>s</w:t>
      </w:r>
      <w:r w:rsidR="00DE1E33">
        <w:rPr>
          <w:rFonts w:asciiTheme="minorHAnsi" w:hAnsiTheme="minorHAnsi"/>
          <w:sz w:val="22"/>
          <w:szCs w:val="22"/>
        </w:rPr>
        <w:t xml:space="preserve"> </w:t>
      </w:r>
      <w:r w:rsidRPr="00AC7437">
        <w:rPr>
          <w:rFonts w:asciiTheme="minorHAnsi" w:hAnsiTheme="minorHAnsi"/>
          <w:sz w:val="22"/>
          <w:szCs w:val="22"/>
        </w:rPr>
        <w:t>to</w:t>
      </w:r>
      <w:r w:rsidR="00DE1E33">
        <w:rPr>
          <w:rFonts w:asciiTheme="minorHAnsi" w:hAnsiTheme="minorHAnsi"/>
          <w:sz w:val="22"/>
          <w:szCs w:val="22"/>
        </w:rPr>
        <w:t xml:space="preserve"> </w:t>
      </w:r>
      <w:r w:rsidRPr="00AC7437">
        <w:rPr>
          <w:rFonts w:asciiTheme="minorHAnsi" w:hAnsiTheme="minorHAnsi"/>
          <w:sz w:val="22"/>
          <w:szCs w:val="22"/>
        </w:rPr>
        <w:t>pro</w:t>
      </w:r>
      <w:r w:rsidRPr="00AC7437">
        <w:rPr>
          <w:rFonts w:asciiTheme="minorHAnsi" w:hAnsiTheme="minorHAnsi"/>
          <w:spacing w:val="-1"/>
          <w:sz w:val="22"/>
          <w:szCs w:val="22"/>
        </w:rPr>
        <w:t>vi</w:t>
      </w:r>
      <w:r w:rsidRPr="00AC7437">
        <w:rPr>
          <w:rFonts w:asciiTheme="minorHAnsi" w:hAnsiTheme="minorHAnsi"/>
          <w:spacing w:val="2"/>
          <w:sz w:val="22"/>
          <w:szCs w:val="22"/>
        </w:rPr>
        <w:t>d</w:t>
      </w:r>
      <w:r w:rsidRPr="00AC7437">
        <w:rPr>
          <w:rFonts w:asciiTheme="minorHAnsi" w:hAnsiTheme="minorHAnsi"/>
          <w:sz w:val="22"/>
          <w:szCs w:val="22"/>
        </w:rPr>
        <w:t>e</w:t>
      </w:r>
      <w:r w:rsidR="00DE1E33">
        <w:rPr>
          <w:rFonts w:asciiTheme="minorHAnsi" w:hAnsiTheme="minorHAnsi"/>
          <w:sz w:val="22"/>
          <w:szCs w:val="22"/>
        </w:rPr>
        <w:t xml:space="preserve"> </w:t>
      </w:r>
      <w:r w:rsidRPr="00AC7437">
        <w:rPr>
          <w:rFonts w:asciiTheme="minorHAnsi" w:hAnsiTheme="minorHAnsi"/>
          <w:sz w:val="22"/>
          <w:szCs w:val="22"/>
        </w:rPr>
        <w:t>so</w:t>
      </w:r>
      <w:r w:rsidRPr="00AC7437">
        <w:rPr>
          <w:rFonts w:asciiTheme="minorHAnsi" w:hAnsiTheme="minorHAnsi"/>
          <w:spacing w:val="4"/>
          <w:sz w:val="22"/>
          <w:szCs w:val="22"/>
        </w:rPr>
        <w:t>m</w:t>
      </w:r>
      <w:r w:rsidRPr="00AC7437">
        <w:rPr>
          <w:rFonts w:asciiTheme="minorHAnsi" w:hAnsiTheme="minorHAnsi"/>
          <w:sz w:val="22"/>
          <w:szCs w:val="22"/>
        </w:rPr>
        <w:t>e</w:t>
      </w:r>
      <w:r w:rsidR="00DE1E33">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a</w:t>
      </w:r>
      <w:r w:rsidRPr="00AC7437">
        <w:rPr>
          <w:rFonts w:asciiTheme="minorHAnsi" w:hAnsiTheme="minorHAnsi"/>
          <w:spacing w:val="1"/>
          <w:sz w:val="22"/>
          <w:szCs w:val="22"/>
        </w:rPr>
        <w:t>s</w:t>
      </w:r>
      <w:r w:rsidRPr="00AC7437">
        <w:rPr>
          <w:rFonts w:asciiTheme="minorHAnsi" w:hAnsiTheme="minorHAnsi"/>
          <w:sz w:val="22"/>
          <w:szCs w:val="22"/>
        </w:rPr>
        <w:t>ureab</w:t>
      </w:r>
      <w:r w:rsidRPr="00AC7437">
        <w:rPr>
          <w:rFonts w:asciiTheme="minorHAnsi" w:hAnsiTheme="minorHAnsi"/>
          <w:spacing w:val="-2"/>
          <w:sz w:val="22"/>
          <w:szCs w:val="22"/>
        </w:rPr>
        <w:t>l</w:t>
      </w:r>
      <w:r w:rsidRPr="00AC7437">
        <w:rPr>
          <w:rFonts w:asciiTheme="minorHAnsi" w:hAnsiTheme="minorHAnsi"/>
          <w:sz w:val="22"/>
          <w:szCs w:val="22"/>
        </w:rPr>
        <w:t>e</w:t>
      </w:r>
      <w:r w:rsidR="00DE1E33">
        <w:rPr>
          <w:rFonts w:asciiTheme="minorHAnsi" w:hAnsiTheme="minorHAnsi"/>
          <w:sz w:val="22"/>
          <w:szCs w:val="22"/>
        </w:rPr>
        <w:t xml:space="preserve"> </w:t>
      </w:r>
      <w:r w:rsidRPr="00AC7437">
        <w:rPr>
          <w:rFonts w:asciiTheme="minorHAnsi" w:hAnsiTheme="minorHAnsi"/>
          <w:spacing w:val="1"/>
          <w:sz w:val="22"/>
          <w:szCs w:val="22"/>
        </w:rPr>
        <w:t>b</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e</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z w:val="22"/>
          <w:szCs w:val="22"/>
        </w:rPr>
        <w:t>t</w:t>
      </w:r>
      <w:r w:rsidRPr="00AC7437">
        <w:rPr>
          <w:rFonts w:asciiTheme="minorHAnsi" w:hAnsiTheme="minorHAnsi"/>
          <w:spacing w:val="1"/>
          <w:sz w:val="22"/>
          <w:szCs w:val="22"/>
        </w:rPr>
        <w:t>s</w:t>
      </w:r>
      <w:r w:rsidRPr="00AC7437">
        <w:rPr>
          <w:rFonts w:asciiTheme="minorHAnsi" w:hAnsiTheme="minorHAnsi"/>
          <w:sz w:val="22"/>
          <w:szCs w:val="22"/>
        </w:rPr>
        <w:t>.</w:t>
      </w:r>
    </w:p>
    <w:p w:rsidR="00F56DEE" w:rsidRPr="00AC7437" w:rsidRDefault="00F56DEE" w:rsidP="00F56DEE">
      <w:pPr>
        <w:widowControl w:val="0"/>
        <w:autoSpaceDE w:val="0"/>
        <w:autoSpaceDN w:val="0"/>
        <w:adjustRightInd w:val="0"/>
        <w:spacing w:line="120" w:lineRule="exact"/>
        <w:rPr>
          <w:rFonts w:asciiTheme="minorHAnsi" w:hAnsiTheme="minorHAnsi"/>
          <w:sz w:val="22"/>
          <w:szCs w:val="22"/>
        </w:rPr>
      </w:pPr>
    </w:p>
    <w:p w:rsidR="00F56DEE" w:rsidRPr="00AC7437" w:rsidRDefault="00F56DEE" w:rsidP="00F56DEE">
      <w:pPr>
        <w:widowControl w:val="0"/>
        <w:tabs>
          <w:tab w:val="left" w:pos="700"/>
        </w:tabs>
        <w:autoSpaceDE w:val="0"/>
        <w:autoSpaceDN w:val="0"/>
        <w:adjustRightInd w:val="0"/>
        <w:spacing w:line="240" w:lineRule="auto"/>
        <w:ind w:left="140"/>
        <w:rPr>
          <w:rFonts w:asciiTheme="minorHAnsi" w:hAnsiTheme="minorHAnsi"/>
          <w:sz w:val="22"/>
          <w:szCs w:val="22"/>
        </w:rPr>
      </w:pPr>
      <w:r w:rsidRPr="00AC7437">
        <w:rPr>
          <w:rFonts w:asciiTheme="minorHAnsi" w:hAnsiTheme="minorHAnsi"/>
          <w:sz w:val="22"/>
          <w:szCs w:val="22"/>
        </w:rPr>
        <w:t>2.</w:t>
      </w:r>
      <w:r w:rsidRPr="00AC7437">
        <w:rPr>
          <w:rFonts w:asciiTheme="minorHAnsi" w:hAnsiTheme="minorHAnsi"/>
          <w:sz w:val="22"/>
          <w:szCs w:val="22"/>
        </w:rPr>
        <w:tab/>
      </w:r>
      <w:r w:rsidRPr="00AC7437">
        <w:rPr>
          <w:rFonts w:asciiTheme="minorHAnsi" w:hAnsiTheme="minorHAnsi"/>
          <w:spacing w:val="3"/>
          <w:sz w:val="22"/>
          <w:szCs w:val="22"/>
        </w:rPr>
        <w:t>T</w:t>
      </w:r>
      <w:r w:rsidRPr="00AC7437">
        <w:rPr>
          <w:rFonts w:asciiTheme="minorHAnsi" w:hAnsiTheme="minorHAnsi"/>
          <w:sz w:val="22"/>
          <w:szCs w:val="22"/>
        </w:rPr>
        <w:t>he</w:t>
      </w:r>
      <w:r w:rsidR="00DE1E33">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i</w:t>
      </w:r>
      <w:r w:rsidRPr="00AC7437">
        <w:rPr>
          <w:rFonts w:asciiTheme="minorHAnsi" w:hAnsiTheme="minorHAnsi"/>
          <w:sz w:val="22"/>
          <w:szCs w:val="22"/>
        </w:rPr>
        <w:t>n</w:t>
      </w:r>
      <w:r w:rsidR="00DE1E33">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pacing w:val="2"/>
          <w:sz w:val="22"/>
          <w:szCs w:val="22"/>
        </w:rPr>
        <w:t>d</w:t>
      </w:r>
      <w:r w:rsidRPr="00AC7437">
        <w:rPr>
          <w:rFonts w:asciiTheme="minorHAnsi" w:hAnsiTheme="minorHAnsi"/>
          <w:spacing w:val="-1"/>
          <w:sz w:val="22"/>
          <w:szCs w:val="22"/>
        </w:rPr>
        <w:t>v</w:t>
      </w:r>
      <w:r w:rsidRPr="00AC7437">
        <w:rPr>
          <w:rFonts w:asciiTheme="minorHAnsi" w:hAnsiTheme="minorHAnsi"/>
          <w:spacing w:val="2"/>
          <w:sz w:val="22"/>
          <w:szCs w:val="22"/>
        </w:rPr>
        <w:t>a</w:t>
      </w:r>
      <w:r w:rsidRPr="00AC7437">
        <w:rPr>
          <w:rFonts w:asciiTheme="minorHAnsi" w:hAnsiTheme="minorHAnsi"/>
          <w:sz w:val="22"/>
          <w:szCs w:val="22"/>
        </w:rPr>
        <w:t>nt</w:t>
      </w:r>
      <w:r w:rsidRPr="00AC7437">
        <w:rPr>
          <w:rFonts w:asciiTheme="minorHAnsi" w:hAnsiTheme="minorHAnsi"/>
          <w:spacing w:val="-1"/>
          <w:sz w:val="22"/>
          <w:szCs w:val="22"/>
        </w:rPr>
        <w:t>a</w:t>
      </w:r>
      <w:r w:rsidRPr="00AC7437">
        <w:rPr>
          <w:rFonts w:asciiTheme="minorHAnsi" w:hAnsiTheme="minorHAnsi"/>
          <w:spacing w:val="2"/>
          <w:sz w:val="22"/>
          <w:szCs w:val="22"/>
        </w:rPr>
        <w:t>g</w:t>
      </w:r>
      <w:r w:rsidRPr="00AC7437">
        <w:rPr>
          <w:rFonts w:asciiTheme="minorHAnsi" w:hAnsiTheme="minorHAnsi"/>
          <w:sz w:val="22"/>
          <w:szCs w:val="22"/>
        </w:rPr>
        <w:t>es</w:t>
      </w:r>
      <w:r w:rsidR="00DE1E33">
        <w:rPr>
          <w:rFonts w:asciiTheme="minorHAnsi" w:hAnsiTheme="minorHAnsi"/>
          <w:sz w:val="22"/>
          <w:szCs w:val="22"/>
        </w:rPr>
        <w:t xml:space="preserve"> </w:t>
      </w:r>
      <w:r w:rsidRPr="00AC7437">
        <w:rPr>
          <w:rFonts w:asciiTheme="minorHAnsi" w:hAnsiTheme="minorHAnsi"/>
          <w:sz w:val="22"/>
          <w:szCs w:val="22"/>
        </w:rPr>
        <w:t>of</w:t>
      </w:r>
      <w:r w:rsidR="00DE1E33">
        <w:rPr>
          <w:rFonts w:asciiTheme="minorHAnsi" w:hAnsiTheme="minorHAnsi"/>
          <w:sz w:val="22"/>
          <w:szCs w:val="22"/>
        </w:rPr>
        <w:t xml:space="preserve"> </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z w:val="22"/>
          <w:szCs w:val="22"/>
        </w:rPr>
        <w:t>tp</w:t>
      </w:r>
      <w:r w:rsidRPr="00AC7437">
        <w:rPr>
          <w:rFonts w:asciiTheme="minorHAnsi" w:hAnsiTheme="minorHAnsi"/>
          <w:spacing w:val="-1"/>
          <w:sz w:val="22"/>
          <w:szCs w:val="22"/>
        </w:rPr>
        <w:t>u</w:t>
      </w:r>
      <w:r w:rsidRPr="00AC7437">
        <w:rPr>
          <w:rFonts w:asciiTheme="minorHAnsi" w:hAnsiTheme="minorHAnsi"/>
          <w:spacing w:val="2"/>
          <w:sz w:val="22"/>
          <w:szCs w:val="22"/>
        </w:rPr>
        <w:t>t</w:t>
      </w:r>
      <w:r w:rsidRPr="00AC7437">
        <w:rPr>
          <w:rFonts w:asciiTheme="minorHAnsi" w:hAnsiTheme="minorHAnsi"/>
          <w:spacing w:val="1"/>
          <w:sz w:val="22"/>
          <w:szCs w:val="22"/>
        </w:rPr>
        <w:t>-</w:t>
      </w:r>
      <w:r w:rsidRPr="00AC7437">
        <w:rPr>
          <w:rFonts w:asciiTheme="minorHAnsi" w:hAnsiTheme="minorHAnsi"/>
          <w:sz w:val="22"/>
          <w:szCs w:val="22"/>
        </w:rPr>
        <w:t>b</w:t>
      </w:r>
      <w:r w:rsidRPr="00AC7437">
        <w:rPr>
          <w:rFonts w:asciiTheme="minorHAnsi" w:hAnsiTheme="minorHAnsi"/>
          <w:spacing w:val="-1"/>
          <w:sz w:val="22"/>
          <w:szCs w:val="22"/>
        </w:rPr>
        <w:t>a</w:t>
      </w:r>
      <w:r w:rsidRPr="00AC7437">
        <w:rPr>
          <w:rFonts w:asciiTheme="minorHAnsi" w:hAnsiTheme="minorHAnsi"/>
          <w:spacing w:val="1"/>
          <w:sz w:val="22"/>
          <w:szCs w:val="22"/>
        </w:rPr>
        <w:t>s</w:t>
      </w:r>
      <w:r w:rsidRPr="00AC7437">
        <w:rPr>
          <w:rFonts w:asciiTheme="minorHAnsi" w:hAnsiTheme="minorHAnsi"/>
          <w:spacing w:val="2"/>
          <w:sz w:val="22"/>
          <w:szCs w:val="22"/>
        </w:rPr>
        <w:t>e</w:t>
      </w:r>
      <w:r w:rsidRPr="00AC7437">
        <w:rPr>
          <w:rFonts w:asciiTheme="minorHAnsi" w:hAnsiTheme="minorHAnsi"/>
          <w:sz w:val="22"/>
          <w:szCs w:val="22"/>
        </w:rPr>
        <w:t>d</w:t>
      </w:r>
      <w:r w:rsidR="00DE1E33">
        <w:rPr>
          <w:rFonts w:asciiTheme="minorHAnsi" w:hAnsiTheme="minorHAnsi"/>
          <w:sz w:val="22"/>
          <w:szCs w:val="22"/>
        </w:rPr>
        <w:t xml:space="preserve"> </w:t>
      </w:r>
      <w:r w:rsidRPr="00AC7437">
        <w:rPr>
          <w:rFonts w:asciiTheme="minorHAnsi" w:hAnsiTheme="minorHAnsi"/>
          <w:sz w:val="22"/>
          <w:szCs w:val="22"/>
        </w:rPr>
        <w:t>co</w:t>
      </w:r>
      <w:r w:rsidRPr="00AC7437">
        <w:rPr>
          <w:rFonts w:asciiTheme="minorHAnsi" w:hAnsiTheme="minorHAnsi"/>
          <w:spacing w:val="1"/>
          <w:sz w:val="22"/>
          <w:szCs w:val="22"/>
        </w:rPr>
        <w:t>n</w:t>
      </w:r>
      <w:r w:rsidRPr="00AC7437">
        <w:rPr>
          <w:rFonts w:asciiTheme="minorHAnsi" w:hAnsiTheme="minorHAnsi"/>
          <w:sz w:val="22"/>
          <w:szCs w:val="22"/>
        </w:rPr>
        <w:t>tra</w:t>
      </w:r>
      <w:r w:rsidRPr="00AC7437">
        <w:rPr>
          <w:rFonts w:asciiTheme="minorHAnsi" w:hAnsiTheme="minorHAnsi"/>
          <w:spacing w:val="1"/>
          <w:sz w:val="22"/>
          <w:szCs w:val="22"/>
        </w:rPr>
        <w:t>c</w:t>
      </w:r>
      <w:r w:rsidRPr="00AC7437">
        <w:rPr>
          <w:rFonts w:asciiTheme="minorHAnsi" w:hAnsiTheme="minorHAnsi"/>
          <w:sz w:val="22"/>
          <w:szCs w:val="22"/>
        </w:rPr>
        <w:t>ts</w:t>
      </w:r>
      <w:r w:rsidR="00DE1E33">
        <w:rPr>
          <w:rFonts w:asciiTheme="minorHAnsi" w:hAnsiTheme="minorHAnsi"/>
          <w:sz w:val="22"/>
          <w:szCs w:val="22"/>
        </w:rPr>
        <w:t xml:space="preserve"> </w:t>
      </w:r>
      <w:r w:rsidRPr="00AC7437">
        <w:rPr>
          <w:rFonts w:asciiTheme="minorHAnsi" w:hAnsiTheme="minorHAnsi"/>
          <w:sz w:val="22"/>
          <w:szCs w:val="22"/>
        </w:rPr>
        <w:t>are:</w:t>
      </w:r>
    </w:p>
    <w:p w:rsidR="00F56DEE" w:rsidRPr="00AC7437" w:rsidRDefault="00F56DEE" w:rsidP="00F56DEE">
      <w:pPr>
        <w:widowControl w:val="0"/>
        <w:autoSpaceDE w:val="0"/>
        <w:autoSpaceDN w:val="0"/>
        <w:adjustRightInd w:val="0"/>
        <w:spacing w:before="2" w:line="120" w:lineRule="exact"/>
        <w:rPr>
          <w:rFonts w:asciiTheme="minorHAnsi" w:hAnsiTheme="minorHAnsi"/>
          <w:sz w:val="22"/>
          <w:szCs w:val="22"/>
        </w:rPr>
      </w:pPr>
    </w:p>
    <w:p w:rsidR="00F56DEE" w:rsidRPr="00AC7437" w:rsidRDefault="00F56DEE" w:rsidP="00F56DEE">
      <w:pPr>
        <w:widowControl w:val="0"/>
        <w:tabs>
          <w:tab w:val="left" w:pos="1260"/>
        </w:tabs>
        <w:autoSpaceDE w:val="0"/>
        <w:autoSpaceDN w:val="0"/>
        <w:adjustRightInd w:val="0"/>
        <w:spacing w:line="261" w:lineRule="auto"/>
        <w:ind w:left="1273" w:right="390" w:hanging="566"/>
        <w:rPr>
          <w:rFonts w:asciiTheme="minorHAnsi" w:hAnsiTheme="minorHAnsi"/>
          <w:sz w:val="22"/>
          <w:szCs w:val="22"/>
        </w:rPr>
      </w:pPr>
      <w:r w:rsidRPr="00AC7437">
        <w:rPr>
          <w:rFonts w:asciiTheme="minorHAnsi" w:hAnsiTheme="minorHAnsi" w:cs="Calibri"/>
          <w:sz w:val="22"/>
          <w:szCs w:val="22"/>
        </w:rPr>
        <w:t></w:t>
      </w:r>
      <w:r w:rsidRPr="00AC7437">
        <w:rPr>
          <w:rFonts w:asciiTheme="minorHAnsi" w:hAnsiTheme="minorHAnsi" w:cs="Times New Roman"/>
          <w:sz w:val="22"/>
          <w:szCs w:val="22"/>
        </w:rPr>
        <w:tab/>
      </w:r>
      <w:r w:rsidRPr="00AC7437">
        <w:rPr>
          <w:rFonts w:asciiTheme="minorHAnsi" w:hAnsiTheme="minorHAnsi"/>
          <w:spacing w:val="-1"/>
          <w:sz w:val="22"/>
          <w:szCs w:val="22"/>
        </w:rPr>
        <w:t>Si</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li</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4"/>
          <w:sz w:val="22"/>
          <w:szCs w:val="22"/>
        </w:rPr>
        <w:t>t</w:t>
      </w:r>
      <w:r w:rsidRPr="00AC7437">
        <w:rPr>
          <w:rFonts w:asciiTheme="minorHAnsi" w:hAnsiTheme="minorHAnsi"/>
          <w:sz w:val="22"/>
          <w:szCs w:val="22"/>
        </w:rPr>
        <w:t>y</w:t>
      </w:r>
      <w:r w:rsidR="00DE1E33">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00DE1E33">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z w:val="22"/>
          <w:szCs w:val="22"/>
        </w:rPr>
        <w:t>d</w:t>
      </w:r>
      <w:r w:rsidRPr="00AC7437">
        <w:rPr>
          <w:rFonts w:asciiTheme="minorHAnsi" w:hAnsiTheme="minorHAnsi"/>
          <w:spacing w:val="4"/>
          <w:sz w:val="22"/>
          <w:szCs w:val="22"/>
        </w:rPr>
        <w:t>m</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trat</w:t>
      </w:r>
      <w:r w:rsidRPr="00AC7437">
        <w:rPr>
          <w:rFonts w:asciiTheme="minorHAnsi" w:hAnsiTheme="minorHAnsi"/>
          <w:spacing w:val="1"/>
          <w:sz w:val="22"/>
          <w:szCs w:val="22"/>
        </w:rPr>
        <w:t>i</w:t>
      </w:r>
      <w:r w:rsidRPr="00AC7437">
        <w:rPr>
          <w:rFonts w:asciiTheme="minorHAnsi" w:hAnsiTheme="minorHAnsi"/>
          <w:sz w:val="22"/>
          <w:szCs w:val="22"/>
        </w:rPr>
        <w:t>on</w:t>
      </w:r>
      <w:r w:rsidR="00DE1E33">
        <w:rPr>
          <w:rFonts w:asciiTheme="minorHAnsi" w:hAnsiTheme="minorHAnsi"/>
          <w:sz w:val="22"/>
          <w:szCs w:val="22"/>
        </w:rPr>
        <w:t xml:space="preserve"> </w:t>
      </w:r>
      <w:r w:rsidRPr="00AC7437">
        <w:rPr>
          <w:rFonts w:asciiTheme="minorHAnsi" w:hAnsiTheme="minorHAnsi"/>
          <w:sz w:val="22"/>
          <w:szCs w:val="22"/>
        </w:rPr>
        <w:t>as</w:t>
      </w:r>
      <w:r w:rsidR="00DE1E33">
        <w:rPr>
          <w:rFonts w:asciiTheme="minorHAnsi" w:hAnsiTheme="minorHAnsi"/>
          <w:sz w:val="22"/>
          <w:szCs w:val="22"/>
        </w:rPr>
        <w:t xml:space="preserve"> </w:t>
      </w:r>
      <w:r w:rsidRPr="00AC7437">
        <w:rPr>
          <w:rFonts w:asciiTheme="minorHAnsi" w:hAnsiTheme="minorHAnsi"/>
          <w:sz w:val="22"/>
          <w:szCs w:val="22"/>
        </w:rPr>
        <w:t>p</w:t>
      </w:r>
      <w:r w:rsidRPr="00AC7437">
        <w:rPr>
          <w:rFonts w:asciiTheme="minorHAnsi" w:hAnsiTheme="minorHAnsi"/>
          <w:spacing w:val="4"/>
          <w:sz w:val="22"/>
          <w:szCs w:val="22"/>
        </w:rPr>
        <w:t>a</w:t>
      </w:r>
      <w:r w:rsidRPr="00AC7437">
        <w:rPr>
          <w:rFonts w:asciiTheme="minorHAnsi" w:hAnsiTheme="minorHAnsi"/>
          <w:spacing w:val="-6"/>
          <w:sz w:val="22"/>
          <w:szCs w:val="22"/>
        </w:rPr>
        <w:t>y</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DE1E33">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s</w:t>
      </w:r>
      <w:r w:rsidR="00DE1E33">
        <w:rPr>
          <w:rFonts w:asciiTheme="minorHAnsi" w:hAnsiTheme="minorHAnsi"/>
          <w:sz w:val="22"/>
          <w:szCs w:val="22"/>
        </w:rPr>
        <w:t xml:space="preserve"> </w:t>
      </w:r>
      <w:r w:rsidRPr="00AC7437">
        <w:rPr>
          <w:rFonts w:asciiTheme="minorHAnsi" w:hAnsiTheme="minorHAnsi"/>
          <w:sz w:val="22"/>
          <w:szCs w:val="22"/>
        </w:rPr>
        <w:t>b</w:t>
      </w:r>
      <w:r w:rsidRPr="00AC7437">
        <w:rPr>
          <w:rFonts w:asciiTheme="minorHAnsi" w:hAnsiTheme="minorHAnsi"/>
          <w:spacing w:val="-1"/>
          <w:sz w:val="22"/>
          <w:szCs w:val="22"/>
        </w:rPr>
        <w:t>a</w:t>
      </w:r>
      <w:r w:rsidRPr="00AC7437">
        <w:rPr>
          <w:rFonts w:asciiTheme="minorHAnsi" w:hAnsiTheme="minorHAnsi"/>
          <w:spacing w:val="1"/>
          <w:sz w:val="22"/>
          <w:szCs w:val="22"/>
        </w:rPr>
        <w:t>s</w:t>
      </w:r>
      <w:r w:rsidRPr="00AC7437">
        <w:rPr>
          <w:rFonts w:asciiTheme="minorHAnsi" w:hAnsiTheme="minorHAnsi"/>
          <w:sz w:val="22"/>
          <w:szCs w:val="22"/>
        </w:rPr>
        <w:t>ed</w:t>
      </w:r>
      <w:r w:rsidR="00DE1E33">
        <w:rPr>
          <w:rFonts w:asciiTheme="minorHAnsi" w:hAnsiTheme="minorHAnsi"/>
          <w:sz w:val="22"/>
          <w:szCs w:val="22"/>
        </w:rPr>
        <w:t xml:space="preserve"> </w:t>
      </w:r>
      <w:r w:rsidRPr="00AC7437">
        <w:rPr>
          <w:rFonts w:asciiTheme="minorHAnsi" w:hAnsiTheme="minorHAnsi"/>
          <w:sz w:val="22"/>
          <w:szCs w:val="22"/>
        </w:rPr>
        <w:t>on</w:t>
      </w:r>
      <w:r w:rsidR="00DE1E33">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el</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w:t>
      </w:r>
      <w:r w:rsidRPr="00AC7437">
        <w:rPr>
          <w:rFonts w:asciiTheme="minorHAnsi" w:hAnsiTheme="minorHAnsi"/>
          <w:spacing w:val="3"/>
          <w:sz w:val="22"/>
          <w:szCs w:val="22"/>
        </w:rPr>
        <w:t>r</w:t>
      </w:r>
      <w:r w:rsidRPr="00AC7437">
        <w:rPr>
          <w:rFonts w:asciiTheme="minorHAnsi" w:hAnsiTheme="minorHAnsi"/>
          <w:sz w:val="22"/>
          <w:szCs w:val="22"/>
        </w:rPr>
        <w:t>y</w:t>
      </w:r>
      <w:r w:rsidR="00DE1E33">
        <w:rPr>
          <w:rFonts w:asciiTheme="minorHAnsi" w:hAnsiTheme="minorHAnsi"/>
          <w:sz w:val="22"/>
          <w:szCs w:val="22"/>
        </w:rPr>
        <w:t xml:space="preserve"> </w:t>
      </w:r>
      <w:r w:rsidRPr="00AC7437">
        <w:rPr>
          <w:rFonts w:asciiTheme="minorHAnsi" w:hAnsiTheme="minorHAnsi"/>
          <w:sz w:val="22"/>
          <w:szCs w:val="22"/>
        </w:rPr>
        <w:t>of</w:t>
      </w:r>
      <w:r w:rsidR="00DE1E33">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p</w:t>
      </w:r>
      <w:r w:rsidRPr="00AC7437">
        <w:rPr>
          <w:rFonts w:asciiTheme="minorHAnsi" w:hAnsiTheme="minorHAnsi"/>
          <w:spacing w:val="-1"/>
          <w:sz w:val="22"/>
          <w:szCs w:val="22"/>
        </w:rPr>
        <w:t>e</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z w:val="22"/>
          <w:szCs w:val="22"/>
        </w:rPr>
        <w:t>c</w:t>
      </w:r>
      <w:r w:rsidR="00DE1E33">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pacing w:val="-1"/>
          <w:sz w:val="22"/>
          <w:szCs w:val="22"/>
        </w:rPr>
        <w:t>il</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to</w:t>
      </w:r>
      <w:r w:rsidRPr="00AC7437">
        <w:rPr>
          <w:rFonts w:asciiTheme="minorHAnsi" w:hAnsiTheme="minorHAnsi"/>
          <w:spacing w:val="-1"/>
          <w:sz w:val="22"/>
          <w:szCs w:val="22"/>
        </w:rPr>
        <w:t>n</w:t>
      </w:r>
      <w:r w:rsidRPr="00AC7437">
        <w:rPr>
          <w:rFonts w:asciiTheme="minorHAnsi" w:hAnsiTheme="minorHAnsi"/>
          <w:sz w:val="22"/>
          <w:szCs w:val="22"/>
        </w:rPr>
        <w:t>es</w:t>
      </w:r>
      <w:r w:rsidR="00DE1E33">
        <w:rPr>
          <w:rFonts w:asciiTheme="minorHAnsi" w:hAnsiTheme="minorHAnsi"/>
          <w:sz w:val="22"/>
          <w:szCs w:val="22"/>
        </w:rPr>
        <w:t xml:space="preserve"> </w:t>
      </w:r>
      <w:proofErr w:type="gramStart"/>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 xml:space="preserve">d </w:t>
      </w:r>
      <w:r w:rsidR="00DE1E33">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pacing w:val="-1"/>
          <w:sz w:val="22"/>
          <w:szCs w:val="22"/>
        </w:rPr>
        <w:t>il</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to</w:t>
      </w:r>
      <w:r w:rsidRPr="00AC7437">
        <w:rPr>
          <w:rFonts w:asciiTheme="minorHAnsi" w:hAnsiTheme="minorHAnsi"/>
          <w:spacing w:val="-1"/>
          <w:sz w:val="22"/>
          <w:szCs w:val="22"/>
        </w:rPr>
        <w:t>n</w:t>
      </w:r>
      <w:r w:rsidRPr="00AC7437">
        <w:rPr>
          <w:rFonts w:asciiTheme="minorHAnsi" w:hAnsiTheme="minorHAnsi"/>
          <w:sz w:val="22"/>
          <w:szCs w:val="22"/>
        </w:rPr>
        <w:t>e</w:t>
      </w:r>
      <w:proofErr w:type="gramEnd"/>
      <w:r w:rsidR="00DE1E33">
        <w:rPr>
          <w:rFonts w:asciiTheme="minorHAnsi" w:hAnsiTheme="minorHAnsi"/>
          <w:sz w:val="22"/>
          <w:szCs w:val="22"/>
        </w:rPr>
        <w:t xml:space="preserve"> </w:t>
      </w:r>
      <w:r w:rsidRPr="00AC7437">
        <w:rPr>
          <w:rFonts w:asciiTheme="minorHAnsi" w:hAnsiTheme="minorHAnsi"/>
          <w:spacing w:val="1"/>
          <w:sz w:val="22"/>
          <w:szCs w:val="22"/>
        </w:rPr>
        <w:t>d</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era</w:t>
      </w:r>
      <w:r w:rsidRPr="00AC7437">
        <w:rPr>
          <w:rFonts w:asciiTheme="minorHAnsi" w:hAnsiTheme="minorHAnsi"/>
          <w:spacing w:val="2"/>
          <w:sz w:val="22"/>
          <w:szCs w:val="22"/>
        </w:rPr>
        <w:t>b</w:t>
      </w:r>
      <w:r w:rsidRPr="00AC7437">
        <w:rPr>
          <w:rFonts w:asciiTheme="minorHAnsi" w:hAnsiTheme="minorHAnsi"/>
          <w:spacing w:val="-1"/>
          <w:sz w:val="22"/>
          <w:szCs w:val="22"/>
        </w:rPr>
        <w:t>l</w:t>
      </w:r>
      <w:r w:rsidRPr="00AC7437">
        <w:rPr>
          <w:rFonts w:asciiTheme="minorHAnsi" w:hAnsiTheme="minorHAnsi"/>
          <w:sz w:val="22"/>
          <w:szCs w:val="22"/>
        </w:rPr>
        <w:t>es</w:t>
      </w:r>
      <w:r w:rsidR="00DE1E33">
        <w:rPr>
          <w:rFonts w:asciiTheme="minorHAnsi" w:hAnsiTheme="minorHAnsi"/>
          <w:sz w:val="22"/>
          <w:szCs w:val="22"/>
        </w:rPr>
        <w:t xml:space="preserve"> </w:t>
      </w:r>
      <w:r w:rsidRPr="00AC7437">
        <w:rPr>
          <w:rFonts w:asciiTheme="minorHAnsi" w:hAnsiTheme="minorHAnsi"/>
          <w:sz w:val="22"/>
          <w:szCs w:val="22"/>
        </w:rPr>
        <w:t>b</w:t>
      </w:r>
      <w:r w:rsidRPr="00AC7437">
        <w:rPr>
          <w:rFonts w:asciiTheme="minorHAnsi" w:hAnsiTheme="minorHAnsi"/>
          <w:spacing w:val="-1"/>
          <w:sz w:val="22"/>
          <w:szCs w:val="22"/>
        </w:rPr>
        <w:t>a</w:t>
      </w:r>
      <w:r w:rsidRPr="00AC7437">
        <w:rPr>
          <w:rFonts w:asciiTheme="minorHAnsi" w:hAnsiTheme="minorHAnsi"/>
          <w:spacing w:val="3"/>
          <w:sz w:val="22"/>
          <w:szCs w:val="22"/>
        </w:rPr>
        <w:t>s</w:t>
      </w:r>
      <w:r w:rsidRPr="00AC7437">
        <w:rPr>
          <w:rFonts w:asciiTheme="minorHAnsi" w:hAnsiTheme="minorHAnsi"/>
          <w:sz w:val="22"/>
          <w:szCs w:val="22"/>
        </w:rPr>
        <w:t>ed</w:t>
      </w:r>
      <w:r w:rsidR="00DE1E33">
        <w:rPr>
          <w:rFonts w:asciiTheme="minorHAnsi" w:hAnsiTheme="minorHAnsi"/>
          <w:sz w:val="22"/>
          <w:szCs w:val="22"/>
        </w:rPr>
        <w:t xml:space="preserve"> </w:t>
      </w:r>
      <w:r w:rsidRPr="00AC7437">
        <w:rPr>
          <w:rFonts w:asciiTheme="minorHAnsi" w:hAnsiTheme="minorHAnsi"/>
          <w:spacing w:val="2"/>
          <w:sz w:val="22"/>
          <w:szCs w:val="22"/>
        </w:rPr>
        <w:t>o</w:t>
      </w:r>
      <w:r w:rsidRPr="00AC7437">
        <w:rPr>
          <w:rFonts w:asciiTheme="minorHAnsi" w:hAnsiTheme="minorHAnsi"/>
          <w:sz w:val="22"/>
          <w:szCs w:val="22"/>
        </w:rPr>
        <w:t>n</w:t>
      </w:r>
      <w:r w:rsidR="00DE1E33">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z w:val="22"/>
          <w:szCs w:val="22"/>
        </w:rPr>
        <w:t>n a</w:t>
      </w:r>
      <w:r w:rsidRPr="00AC7437">
        <w:rPr>
          <w:rFonts w:asciiTheme="minorHAnsi" w:hAnsiTheme="minorHAnsi"/>
          <w:spacing w:val="-1"/>
          <w:sz w:val="22"/>
          <w:szCs w:val="22"/>
        </w:rPr>
        <w:t>g</w:t>
      </w:r>
      <w:r w:rsidRPr="00AC7437">
        <w:rPr>
          <w:rFonts w:asciiTheme="minorHAnsi" w:hAnsiTheme="minorHAnsi"/>
          <w:spacing w:val="1"/>
          <w:sz w:val="22"/>
          <w:szCs w:val="22"/>
        </w:rPr>
        <w:t>r</w:t>
      </w:r>
      <w:r w:rsidRPr="00AC7437">
        <w:rPr>
          <w:rFonts w:asciiTheme="minorHAnsi" w:hAnsiTheme="minorHAnsi"/>
          <w:spacing w:val="2"/>
          <w:sz w:val="22"/>
          <w:szCs w:val="22"/>
        </w:rPr>
        <w:t>e</w:t>
      </w:r>
      <w:r w:rsidRPr="00AC7437">
        <w:rPr>
          <w:rFonts w:asciiTheme="minorHAnsi" w:hAnsiTheme="minorHAnsi"/>
          <w:sz w:val="22"/>
          <w:szCs w:val="22"/>
        </w:rPr>
        <w:t>ed</w:t>
      </w:r>
      <w:r w:rsidR="00DE1E33">
        <w:rPr>
          <w:rFonts w:asciiTheme="minorHAnsi" w:hAnsiTheme="minorHAnsi"/>
          <w:sz w:val="22"/>
          <w:szCs w:val="22"/>
        </w:rPr>
        <w:t xml:space="preserve"> </w:t>
      </w:r>
      <w:r w:rsidRPr="00AC7437">
        <w:rPr>
          <w:rFonts w:asciiTheme="minorHAnsi" w:hAnsiTheme="minorHAnsi"/>
          <w:sz w:val="22"/>
          <w:szCs w:val="22"/>
        </w:rPr>
        <w:t>price,</w:t>
      </w:r>
      <w:r w:rsidR="00DE1E33">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z w:val="22"/>
          <w:szCs w:val="22"/>
        </w:rPr>
        <w:t>a</w:t>
      </w:r>
      <w:r w:rsidRPr="00AC7437">
        <w:rPr>
          <w:rFonts w:asciiTheme="minorHAnsi" w:hAnsiTheme="minorHAnsi"/>
          <w:spacing w:val="2"/>
          <w:sz w:val="22"/>
          <w:szCs w:val="22"/>
        </w:rPr>
        <w:t>th</w:t>
      </w:r>
      <w:r w:rsidRPr="00AC7437">
        <w:rPr>
          <w:rFonts w:asciiTheme="minorHAnsi" w:hAnsiTheme="minorHAnsi"/>
          <w:sz w:val="22"/>
          <w:szCs w:val="22"/>
        </w:rPr>
        <w:t>er</w:t>
      </w:r>
      <w:r w:rsidR="00DE1E33">
        <w:rPr>
          <w:rFonts w:asciiTheme="minorHAnsi" w:hAnsiTheme="minorHAnsi"/>
          <w:sz w:val="22"/>
          <w:szCs w:val="22"/>
        </w:rPr>
        <w:t xml:space="preserve"> </w:t>
      </w:r>
      <w:r w:rsidRPr="00AC7437">
        <w:rPr>
          <w:rFonts w:asciiTheme="minorHAnsi" w:hAnsiTheme="minorHAnsi"/>
          <w:sz w:val="22"/>
          <w:szCs w:val="22"/>
        </w:rPr>
        <w:t>than</w:t>
      </w:r>
      <w:r w:rsidR="00DE1E33">
        <w:rPr>
          <w:rFonts w:asciiTheme="minorHAnsi" w:hAnsiTheme="minorHAnsi"/>
          <w:sz w:val="22"/>
          <w:szCs w:val="22"/>
        </w:rPr>
        <w:t xml:space="preserve"> </w:t>
      </w:r>
      <w:r w:rsidRPr="00AC7437">
        <w:rPr>
          <w:rFonts w:asciiTheme="minorHAnsi" w:hAnsiTheme="minorHAnsi"/>
          <w:sz w:val="22"/>
          <w:szCs w:val="22"/>
        </w:rPr>
        <w:t>on</w:t>
      </w:r>
      <w:r w:rsidR="00DE1E33">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c</w:t>
      </w:r>
      <w:r w:rsidRPr="00AC7437">
        <w:rPr>
          <w:rFonts w:asciiTheme="minorHAnsi" w:hAnsiTheme="minorHAnsi"/>
          <w:sz w:val="22"/>
          <w:szCs w:val="22"/>
        </w:rPr>
        <w:t>q</w:t>
      </w:r>
      <w:r w:rsidRPr="00AC7437">
        <w:rPr>
          <w:rFonts w:asciiTheme="minorHAnsi" w:hAnsiTheme="minorHAnsi"/>
          <w:spacing w:val="1"/>
          <w:sz w:val="22"/>
          <w:szCs w:val="22"/>
        </w:rPr>
        <w:t>u</w:t>
      </w:r>
      <w:r w:rsidRPr="00AC7437">
        <w:rPr>
          <w:rFonts w:asciiTheme="minorHAnsi" w:hAnsiTheme="minorHAnsi"/>
          <w:spacing w:val="-1"/>
          <w:sz w:val="22"/>
          <w:szCs w:val="22"/>
        </w:rPr>
        <w:t>i</w:t>
      </w:r>
      <w:r w:rsidRPr="00AC7437">
        <w:rPr>
          <w:rFonts w:asciiTheme="minorHAnsi" w:hAnsiTheme="minorHAnsi"/>
          <w:sz w:val="22"/>
          <w:szCs w:val="22"/>
        </w:rPr>
        <w:t>tt</w:t>
      </w:r>
      <w:r w:rsidRPr="00AC7437">
        <w:rPr>
          <w:rFonts w:asciiTheme="minorHAnsi" w:hAnsiTheme="minorHAnsi"/>
          <w:spacing w:val="1"/>
          <w:sz w:val="22"/>
          <w:szCs w:val="22"/>
        </w:rPr>
        <w:t>a</w:t>
      </w:r>
      <w:r w:rsidRPr="00AC7437">
        <w:rPr>
          <w:rFonts w:asciiTheme="minorHAnsi" w:hAnsiTheme="minorHAnsi"/>
          <w:sz w:val="22"/>
          <w:szCs w:val="22"/>
        </w:rPr>
        <w:t>l</w:t>
      </w:r>
      <w:r w:rsidR="00DE1E33">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z w:val="22"/>
          <w:szCs w:val="22"/>
        </w:rPr>
        <w:t xml:space="preserve">nd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z w:val="22"/>
          <w:szCs w:val="22"/>
        </w:rPr>
        <w:t>a</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on</w:t>
      </w:r>
      <w:r w:rsidR="00DE1E33">
        <w:rPr>
          <w:rFonts w:asciiTheme="minorHAnsi" w:hAnsiTheme="minorHAnsi"/>
          <w:sz w:val="22"/>
          <w:szCs w:val="22"/>
        </w:rPr>
        <w:t xml:space="preserve"> </w:t>
      </w:r>
      <w:r w:rsidRPr="00AC7437">
        <w:rPr>
          <w:rFonts w:asciiTheme="minorHAnsi" w:hAnsiTheme="minorHAnsi"/>
          <w:sz w:val="22"/>
          <w:szCs w:val="22"/>
        </w:rPr>
        <w:t>of</w:t>
      </w:r>
      <w:r w:rsidR="00DE1E33">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l</w:t>
      </w:r>
      <w:r w:rsidRPr="00AC7437">
        <w:rPr>
          <w:rFonts w:asciiTheme="minorHAnsi" w:hAnsiTheme="minorHAnsi"/>
          <w:sz w:val="22"/>
          <w:szCs w:val="22"/>
        </w:rPr>
        <w:t>l</w:t>
      </w:r>
      <w:r w:rsidR="00DE1E33">
        <w:rPr>
          <w:rFonts w:asciiTheme="minorHAnsi" w:hAnsiTheme="minorHAnsi"/>
          <w:sz w:val="22"/>
          <w:szCs w:val="22"/>
        </w:rPr>
        <w:t xml:space="preserve"> </w:t>
      </w:r>
      <w:r w:rsidRPr="00AC7437">
        <w:rPr>
          <w:rFonts w:asciiTheme="minorHAnsi" w:hAnsiTheme="minorHAnsi"/>
          <w:sz w:val="22"/>
          <w:szCs w:val="22"/>
        </w:rPr>
        <w:t>exp</w:t>
      </w:r>
      <w:r w:rsidRPr="00AC7437">
        <w:rPr>
          <w:rFonts w:asciiTheme="minorHAnsi" w:hAnsiTheme="minorHAnsi"/>
          <w:spacing w:val="1"/>
          <w:sz w:val="22"/>
          <w:szCs w:val="22"/>
        </w:rPr>
        <w:t>e</w:t>
      </w:r>
      <w:r w:rsidRPr="00AC7437">
        <w:rPr>
          <w:rFonts w:asciiTheme="minorHAnsi" w:hAnsiTheme="minorHAnsi"/>
          <w:sz w:val="22"/>
          <w:szCs w:val="22"/>
        </w:rPr>
        <w:t>n</w:t>
      </w:r>
      <w:r w:rsidRPr="00AC7437">
        <w:rPr>
          <w:rFonts w:asciiTheme="minorHAnsi" w:hAnsiTheme="minorHAnsi"/>
          <w:spacing w:val="1"/>
          <w:sz w:val="22"/>
          <w:szCs w:val="22"/>
        </w:rPr>
        <w:t>di</w:t>
      </w:r>
      <w:r w:rsidRPr="00AC7437">
        <w:rPr>
          <w:rFonts w:asciiTheme="minorHAnsi" w:hAnsiTheme="minorHAnsi"/>
          <w:sz w:val="22"/>
          <w:szCs w:val="22"/>
        </w:rPr>
        <w:t>ture</w:t>
      </w:r>
      <w:r w:rsidR="00DE1E33">
        <w:rPr>
          <w:rFonts w:asciiTheme="minorHAnsi" w:hAnsiTheme="minorHAnsi"/>
          <w:sz w:val="22"/>
          <w:szCs w:val="22"/>
        </w:rPr>
        <w:t xml:space="preserve"> </w:t>
      </w:r>
      <w:r w:rsidRPr="00AC7437">
        <w:rPr>
          <w:rFonts w:asciiTheme="minorHAnsi" w:hAnsiTheme="minorHAnsi"/>
          <w:sz w:val="22"/>
          <w:szCs w:val="22"/>
        </w:rPr>
        <w:t>re</w:t>
      </w:r>
      <w:r w:rsidRPr="00AC7437">
        <w:rPr>
          <w:rFonts w:asciiTheme="minorHAnsi" w:hAnsiTheme="minorHAnsi"/>
          <w:spacing w:val="1"/>
          <w:sz w:val="22"/>
          <w:szCs w:val="22"/>
        </w:rPr>
        <w:t>c</w:t>
      </w:r>
      <w:r w:rsidRPr="00AC7437">
        <w:rPr>
          <w:rFonts w:asciiTheme="minorHAnsi" w:hAnsiTheme="minorHAnsi"/>
          <w:sz w:val="22"/>
          <w:szCs w:val="22"/>
        </w:rPr>
        <w:t>e</w:t>
      </w:r>
      <w:r w:rsidRPr="00AC7437">
        <w:rPr>
          <w:rFonts w:asciiTheme="minorHAnsi" w:hAnsiTheme="minorHAnsi"/>
          <w:spacing w:val="1"/>
          <w:sz w:val="22"/>
          <w:szCs w:val="22"/>
        </w:rPr>
        <w:t>i</w:t>
      </w:r>
      <w:r w:rsidRPr="00AC7437">
        <w:rPr>
          <w:rFonts w:asciiTheme="minorHAnsi" w:hAnsiTheme="minorHAnsi"/>
          <w:sz w:val="22"/>
          <w:szCs w:val="22"/>
        </w:rPr>
        <w:t>pts.</w:t>
      </w:r>
    </w:p>
    <w:p w:rsidR="00F56DEE" w:rsidRPr="00AC7437" w:rsidRDefault="00F56DEE" w:rsidP="00F56DEE">
      <w:pPr>
        <w:widowControl w:val="0"/>
        <w:tabs>
          <w:tab w:val="left" w:pos="1260"/>
        </w:tabs>
        <w:autoSpaceDE w:val="0"/>
        <w:autoSpaceDN w:val="0"/>
        <w:adjustRightInd w:val="0"/>
        <w:spacing w:before="5" w:line="259" w:lineRule="auto"/>
        <w:ind w:left="1273" w:right="258" w:hanging="566"/>
        <w:rPr>
          <w:rFonts w:asciiTheme="minorHAnsi" w:hAnsiTheme="minorHAnsi"/>
          <w:sz w:val="22"/>
          <w:szCs w:val="22"/>
        </w:rPr>
      </w:pPr>
      <w:r w:rsidRPr="00AC7437">
        <w:rPr>
          <w:rFonts w:asciiTheme="minorHAnsi" w:hAnsiTheme="minorHAnsi" w:cs="Calibri"/>
          <w:sz w:val="22"/>
          <w:szCs w:val="22"/>
        </w:rPr>
        <w:t></w:t>
      </w:r>
      <w:r w:rsidRPr="00AC7437">
        <w:rPr>
          <w:rFonts w:asciiTheme="minorHAnsi" w:hAnsiTheme="minorHAnsi" w:cs="Times New Roman"/>
          <w:sz w:val="22"/>
          <w:szCs w:val="22"/>
        </w:rPr>
        <w:tab/>
      </w:r>
      <w:r w:rsidRPr="00AC7437">
        <w:rPr>
          <w:rFonts w:asciiTheme="minorHAnsi" w:hAnsiTheme="minorHAnsi"/>
          <w:sz w:val="22"/>
          <w:szCs w:val="22"/>
        </w:rPr>
        <w:t>R</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pacing w:val="3"/>
          <w:sz w:val="22"/>
          <w:szCs w:val="22"/>
        </w:rPr>
        <w:t>k</w:t>
      </w:r>
      <w:r w:rsidRPr="00AC7437">
        <w:rPr>
          <w:rFonts w:asciiTheme="minorHAnsi" w:hAnsiTheme="minorHAnsi"/>
          <w:sz w:val="22"/>
          <w:szCs w:val="22"/>
        </w:rPr>
        <w:t>s</w:t>
      </w:r>
      <w:r w:rsidR="00DE1E33">
        <w:rPr>
          <w:rFonts w:asciiTheme="minorHAnsi" w:hAnsiTheme="minorHAnsi"/>
          <w:sz w:val="22"/>
          <w:szCs w:val="22"/>
        </w:rPr>
        <w:t xml:space="preserve"> </w:t>
      </w:r>
      <w:proofErr w:type="gramStart"/>
      <w:r w:rsidRPr="00AC7437">
        <w:rPr>
          <w:rFonts w:asciiTheme="minorHAnsi" w:hAnsiTheme="minorHAnsi"/>
          <w:spacing w:val="-3"/>
          <w:sz w:val="22"/>
          <w:szCs w:val="22"/>
        </w:rPr>
        <w:t>o</w:t>
      </w:r>
      <w:r w:rsidRPr="00AC7437">
        <w:rPr>
          <w:rFonts w:asciiTheme="minorHAnsi" w:hAnsiTheme="minorHAnsi"/>
          <w:sz w:val="22"/>
          <w:szCs w:val="22"/>
        </w:rPr>
        <w:t>f</w:t>
      </w:r>
      <w:r w:rsidR="00DE1E33">
        <w:rPr>
          <w:rFonts w:asciiTheme="minorHAnsi" w:hAnsiTheme="minorHAnsi"/>
          <w:sz w:val="22"/>
          <w:szCs w:val="22"/>
        </w:rPr>
        <w:t xml:space="preserve"> </w:t>
      </w:r>
      <w:r w:rsidRPr="00AC7437">
        <w:rPr>
          <w:rFonts w:asciiTheme="minorHAnsi" w:hAnsiTheme="minorHAnsi"/>
          <w:sz w:val="22"/>
          <w:szCs w:val="22"/>
        </w:rPr>
        <w:t xml:space="preserve"> n</w:t>
      </w:r>
      <w:r w:rsidRPr="00AC7437">
        <w:rPr>
          <w:rFonts w:asciiTheme="minorHAnsi" w:hAnsiTheme="minorHAnsi"/>
          <w:spacing w:val="-1"/>
          <w:sz w:val="22"/>
          <w:szCs w:val="22"/>
        </w:rPr>
        <w:t>o</w:t>
      </w:r>
      <w:r w:rsidRPr="00AC7437">
        <w:rPr>
          <w:rFonts w:asciiTheme="minorHAnsi" w:hAnsiTheme="minorHAnsi"/>
          <w:sz w:val="22"/>
          <w:szCs w:val="22"/>
        </w:rPr>
        <w:t>n</w:t>
      </w:r>
      <w:proofErr w:type="gramEnd"/>
      <w:r w:rsidRPr="00AC7437">
        <w:rPr>
          <w:rFonts w:asciiTheme="minorHAnsi" w:hAnsiTheme="minorHAnsi"/>
          <w:spacing w:val="1"/>
          <w:sz w:val="22"/>
          <w:szCs w:val="22"/>
        </w:rPr>
        <w:t>-</w:t>
      </w:r>
      <w:r w:rsidRPr="00AC7437">
        <w:rPr>
          <w:rFonts w:asciiTheme="minorHAnsi" w:hAnsiTheme="minorHAnsi"/>
          <w:sz w:val="22"/>
          <w:szCs w:val="22"/>
        </w:rPr>
        <w:t>p</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pacing w:val="2"/>
          <w:sz w:val="22"/>
          <w:szCs w:val="22"/>
        </w:rPr>
        <w:t>f</w:t>
      </w:r>
      <w:r w:rsidRPr="00AC7437">
        <w:rPr>
          <w:rFonts w:asciiTheme="minorHAnsi" w:hAnsiTheme="minorHAnsi"/>
          <w:sz w:val="22"/>
          <w:szCs w:val="22"/>
        </w:rPr>
        <w:t>o</w:t>
      </w:r>
      <w:r w:rsidRPr="00AC7437">
        <w:rPr>
          <w:rFonts w:asciiTheme="minorHAnsi" w:hAnsiTheme="minorHAnsi"/>
          <w:spacing w:val="-2"/>
          <w:sz w:val="22"/>
          <w:szCs w:val="22"/>
        </w:rPr>
        <w:t>r</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pacing w:val="1"/>
          <w:sz w:val="22"/>
          <w:szCs w:val="22"/>
        </w:rPr>
        <w:t>c</w:t>
      </w:r>
      <w:r w:rsidRPr="00AC7437">
        <w:rPr>
          <w:rFonts w:asciiTheme="minorHAnsi" w:hAnsiTheme="minorHAnsi"/>
          <w:sz w:val="22"/>
          <w:szCs w:val="22"/>
        </w:rPr>
        <w:t>e</w:t>
      </w:r>
      <w:r w:rsidR="00DE1E33">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pacing w:val="1"/>
          <w:sz w:val="22"/>
          <w:szCs w:val="22"/>
        </w:rPr>
        <w:t>r</w:t>
      </w:r>
      <w:r w:rsidRPr="00AC7437">
        <w:rPr>
          <w:rFonts w:asciiTheme="minorHAnsi" w:hAnsiTheme="minorHAnsi"/>
          <w:sz w:val="22"/>
          <w:szCs w:val="22"/>
        </w:rPr>
        <w:t>e</w:t>
      </w:r>
      <w:r w:rsidR="00DE1E33">
        <w:rPr>
          <w:rFonts w:asciiTheme="minorHAnsi" w:hAnsiTheme="minorHAnsi"/>
          <w:sz w:val="22"/>
          <w:szCs w:val="22"/>
        </w:rPr>
        <w:t xml:space="preserve"> </w:t>
      </w:r>
      <w:r w:rsidRPr="00AC7437">
        <w:rPr>
          <w:rFonts w:asciiTheme="minorHAnsi" w:hAnsiTheme="minorHAnsi"/>
          <w:sz w:val="22"/>
          <w:szCs w:val="22"/>
        </w:rPr>
        <w:t>red</w:t>
      </w:r>
      <w:r w:rsidRPr="00AC7437">
        <w:rPr>
          <w:rFonts w:asciiTheme="minorHAnsi" w:hAnsiTheme="minorHAnsi"/>
          <w:spacing w:val="-1"/>
          <w:sz w:val="22"/>
          <w:szCs w:val="22"/>
        </w:rPr>
        <w:t>u</w:t>
      </w:r>
      <w:r w:rsidRPr="00AC7437">
        <w:rPr>
          <w:rFonts w:asciiTheme="minorHAnsi" w:hAnsiTheme="minorHAnsi"/>
          <w:spacing w:val="1"/>
          <w:sz w:val="22"/>
          <w:szCs w:val="22"/>
        </w:rPr>
        <w:t>c</w:t>
      </w:r>
      <w:r w:rsidRPr="00AC7437">
        <w:rPr>
          <w:rFonts w:asciiTheme="minorHAnsi" w:hAnsiTheme="minorHAnsi"/>
          <w:spacing w:val="2"/>
          <w:sz w:val="22"/>
          <w:szCs w:val="22"/>
        </w:rPr>
        <w:t>e</w:t>
      </w:r>
      <w:r w:rsidRPr="00AC7437">
        <w:rPr>
          <w:rFonts w:asciiTheme="minorHAnsi" w:hAnsiTheme="minorHAnsi"/>
          <w:sz w:val="22"/>
          <w:szCs w:val="22"/>
        </w:rPr>
        <w:t>d</w:t>
      </w:r>
      <w:r w:rsidR="00DE1E33">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z w:val="22"/>
          <w:szCs w:val="22"/>
        </w:rPr>
        <w:t>s</w:t>
      </w:r>
      <w:r w:rsidR="00DE1E33">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f</w:t>
      </w:r>
      <w:r w:rsidR="00DE1E33">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pacing w:val="-1"/>
          <w:sz w:val="22"/>
          <w:szCs w:val="22"/>
        </w:rPr>
        <w:t>il</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to</w:t>
      </w:r>
      <w:r w:rsidRPr="00AC7437">
        <w:rPr>
          <w:rFonts w:asciiTheme="minorHAnsi" w:hAnsiTheme="minorHAnsi"/>
          <w:spacing w:val="1"/>
          <w:sz w:val="22"/>
          <w:szCs w:val="22"/>
        </w:rPr>
        <w:t>n</w:t>
      </w:r>
      <w:r w:rsidRPr="00AC7437">
        <w:rPr>
          <w:rFonts w:asciiTheme="minorHAnsi" w:hAnsiTheme="minorHAnsi"/>
          <w:spacing w:val="2"/>
          <w:sz w:val="22"/>
          <w:szCs w:val="22"/>
        </w:rPr>
        <w:t>e</w:t>
      </w:r>
      <w:r w:rsidRPr="00AC7437">
        <w:rPr>
          <w:rFonts w:asciiTheme="minorHAnsi" w:hAnsiTheme="minorHAnsi"/>
          <w:sz w:val="22"/>
          <w:szCs w:val="22"/>
        </w:rPr>
        <w:t>s</w:t>
      </w:r>
      <w:r w:rsidR="00DE1E33">
        <w:rPr>
          <w:rFonts w:asciiTheme="minorHAnsi" w:hAnsiTheme="minorHAnsi"/>
          <w:sz w:val="22"/>
          <w:szCs w:val="22"/>
        </w:rPr>
        <w:t xml:space="preserve"> </w:t>
      </w:r>
      <w:r w:rsidRPr="00AC7437">
        <w:rPr>
          <w:rFonts w:asciiTheme="minorHAnsi" w:hAnsiTheme="minorHAnsi"/>
          <w:sz w:val="22"/>
          <w:szCs w:val="22"/>
        </w:rPr>
        <w:t>are</w:t>
      </w:r>
      <w:r w:rsidR="00DE1E33">
        <w:rPr>
          <w:rFonts w:asciiTheme="minorHAnsi" w:hAnsiTheme="minorHAnsi"/>
          <w:sz w:val="22"/>
          <w:szCs w:val="22"/>
        </w:rPr>
        <w:t xml:space="preserve"> </w:t>
      </w:r>
      <w:r w:rsidRPr="00AC7437">
        <w:rPr>
          <w:rFonts w:asciiTheme="minorHAnsi" w:hAnsiTheme="minorHAnsi"/>
          <w:sz w:val="22"/>
          <w:szCs w:val="22"/>
        </w:rPr>
        <w:t>n</w:t>
      </w:r>
      <w:r w:rsidRPr="00AC7437">
        <w:rPr>
          <w:rFonts w:asciiTheme="minorHAnsi" w:hAnsiTheme="minorHAnsi"/>
          <w:spacing w:val="-1"/>
          <w:sz w:val="22"/>
          <w:szCs w:val="22"/>
        </w:rPr>
        <w:t>o</w:t>
      </w:r>
      <w:r w:rsidRPr="00AC7437">
        <w:rPr>
          <w:rFonts w:asciiTheme="minorHAnsi" w:hAnsiTheme="minorHAnsi"/>
          <w:sz w:val="22"/>
          <w:szCs w:val="22"/>
        </w:rPr>
        <w:t>t</w:t>
      </w:r>
      <w:r w:rsidR="00DE1E33">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er</w:t>
      </w:r>
      <w:r w:rsidRPr="00AC7437">
        <w:rPr>
          <w:rFonts w:asciiTheme="minorHAnsi" w:hAnsiTheme="minorHAnsi"/>
          <w:spacing w:val="2"/>
          <w:sz w:val="22"/>
          <w:szCs w:val="22"/>
        </w:rPr>
        <w:t>e</w:t>
      </w:r>
      <w:r w:rsidRPr="00AC7437">
        <w:rPr>
          <w:rFonts w:asciiTheme="minorHAnsi" w:hAnsiTheme="minorHAnsi"/>
          <w:sz w:val="22"/>
          <w:szCs w:val="22"/>
        </w:rPr>
        <w:t>d,</w:t>
      </w:r>
      <w:r w:rsidR="00DE1E33">
        <w:rPr>
          <w:rFonts w:asciiTheme="minorHAnsi" w:hAnsiTheme="minorHAnsi"/>
          <w:sz w:val="22"/>
          <w:szCs w:val="22"/>
        </w:rPr>
        <w:t xml:space="preserve"> </w:t>
      </w:r>
      <w:r w:rsidRPr="00AC7437">
        <w:rPr>
          <w:rFonts w:asciiTheme="minorHAnsi" w:hAnsiTheme="minorHAnsi"/>
          <w:spacing w:val="2"/>
          <w:sz w:val="22"/>
          <w:szCs w:val="22"/>
        </w:rPr>
        <w:t>n</w:t>
      </w:r>
      <w:r w:rsidRPr="00AC7437">
        <w:rPr>
          <w:rFonts w:asciiTheme="minorHAnsi" w:hAnsiTheme="minorHAnsi"/>
          <w:sz w:val="22"/>
          <w:szCs w:val="22"/>
        </w:rPr>
        <w:t>o</w:t>
      </w:r>
      <w:r w:rsidR="00DE1E33">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2"/>
          <w:sz w:val="22"/>
          <w:szCs w:val="22"/>
        </w:rPr>
        <w:t>a</w:t>
      </w:r>
      <w:r w:rsidRPr="00AC7437">
        <w:rPr>
          <w:rFonts w:asciiTheme="minorHAnsi" w:hAnsiTheme="minorHAnsi"/>
          <w:spacing w:val="-1"/>
          <w:sz w:val="22"/>
          <w:szCs w:val="22"/>
        </w:rPr>
        <w:t>y</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DE1E33">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 xml:space="preserve">s </w:t>
      </w:r>
      <w:r w:rsidR="00DE1E33">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d</w:t>
      </w:r>
      <w:r w:rsidRPr="00AC7437">
        <w:rPr>
          <w:rFonts w:asciiTheme="minorHAnsi" w:hAnsiTheme="minorHAnsi"/>
          <w:sz w:val="22"/>
          <w:szCs w:val="22"/>
        </w:rPr>
        <w:t>e.</w:t>
      </w:r>
    </w:p>
    <w:p w:rsidR="00F56DEE" w:rsidRPr="00AC7437" w:rsidRDefault="00F56DEE" w:rsidP="00F56DEE">
      <w:pPr>
        <w:widowControl w:val="0"/>
        <w:tabs>
          <w:tab w:val="left" w:pos="700"/>
        </w:tabs>
        <w:autoSpaceDE w:val="0"/>
        <w:autoSpaceDN w:val="0"/>
        <w:adjustRightInd w:val="0"/>
        <w:spacing w:before="4" w:line="259" w:lineRule="auto"/>
        <w:ind w:left="707" w:right="136" w:hanging="566"/>
        <w:jc w:val="both"/>
        <w:rPr>
          <w:rFonts w:asciiTheme="minorHAnsi" w:hAnsiTheme="minorHAnsi"/>
          <w:sz w:val="22"/>
          <w:szCs w:val="22"/>
        </w:rPr>
      </w:pPr>
      <w:r w:rsidRPr="00AC7437">
        <w:rPr>
          <w:rFonts w:asciiTheme="minorHAnsi" w:hAnsiTheme="minorHAnsi" w:cs="Calibri"/>
          <w:sz w:val="22"/>
          <w:szCs w:val="22"/>
        </w:rPr>
        <w:t></w:t>
      </w:r>
      <w:r w:rsidRPr="00AC7437">
        <w:rPr>
          <w:rFonts w:asciiTheme="minorHAnsi" w:hAnsiTheme="minorHAnsi" w:cs="Times New Roman"/>
          <w:sz w:val="22"/>
          <w:szCs w:val="22"/>
        </w:rPr>
        <w:tab/>
      </w:r>
      <w:r w:rsidRPr="00AC7437">
        <w:rPr>
          <w:rFonts w:asciiTheme="minorHAnsi" w:hAnsiTheme="minorHAnsi"/>
          <w:sz w:val="22"/>
          <w:szCs w:val="22"/>
        </w:rPr>
        <w:t>De</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on</w:t>
      </w:r>
      <w:r w:rsidR="00DE1E33">
        <w:rPr>
          <w:rFonts w:asciiTheme="minorHAnsi" w:hAnsiTheme="minorHAnsi"/>
          <w:sz w:val="22"/>
          <w:szCs w:val="22"/>
        </w:rPr>
        <w:t xml:space="preserve"> </w:t>
      </w:r>
      <w:r w:rsidRPr="00AC7437">
        <w:rPr>
          <w:rFonts w:asciiTheme="minorHAnsi" w:hAnsiTheme="minorHAnsi"/>
          <w:sz w:val="22"/>
          <w:szCs w:val="22"/>
        </w:rPr>
        <w:t>of</w:t>
      </w:r>
      <w:r w:rsidR="00DE1E33">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pacing w:val="-1"/>
          <w:sz w:val="22"/>
          <w:szCs w:val="22"/>
        </w:rPr>
        <w:t>il</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to</w:t>
      </w:r>
      <w:r w:rsidRPr="00AC7437">
        <w:rPr>
          <w:rFonts w:asciiTheme="minorHAnsi" w:hAnsiTheme="minorHAnsi"/>
          <w:spacing w:val="-1"/>
          <w:sz w:val="22"/>
          <w:szCs w:val="22"/>
        </w:rPr>
        <w:t>n</w:t>
      </w:r>
      <w:r w:rsidRPr="00AC7437">
        <w:rPr>
          <w:rFonts w:asciiTheme="minorHAnsi" w:hAnsiTheme="minorHAnsi"/>
          <w:sz w:val="22"/>
          <w:szCs w:val="22"/>
        </w:rPr>
        <w:t>es</w:t>
      </w:r>
      <w:r w:rsidR="00DE1E33">
        <w:rPr>
          <w:rFonts w:asciiTheme="minorHAnsi" w:hAnsiTheme="minorHAnsi"/>
          <w:sz w:val="22"/>
          <w:szCs w:val="22"/>
        </w:rPr>
        <w:t xml:space="preserve"> </w:t>
      </w:r>
      <w:r w:rsidRPr="00AC7437">
        <w:rPr>
          <w:rFonts w:asciiTheme="minorHAnsi" w:hAnsiTheme="minorHAnsi"/>
          <w:sz w:val="22"/>
          <w:szCs w:val="22"/>
        </w:rPr>
        <w:t>b</w:t>
      </w:r>
      <w:r w:rsidRPr="00AC7437">
        <w:rPr>
          <w:rFonts w:asciiTheme="minorHAnsi" w:hAnsiTheme="minorHAnsi"/>
          <w:spacing w:val="-1"/>
          <w:sz w:val="22"/>
          <w:szCs w:val="22"/>
        </w:rPr>
        <w:t>a</w:t>
      </w:r>
      <w:r w:rsidRPr="00AC7437">
        <w:rPr>
          <w:rFonts w:asciiTheme="minorHAnsi" w:hAnsiTheme="minorHAnsi"/>
          <w:spacing w:val="3"/>
          <w:sz w:val="22"/>
          <w:szCs w:val="22"/>
        </w:rPr>
        <w:t>s</w:t>
      </w:r>
      <w:r w:rsidRPr="00AC7437">
        <w:rPr>
          <w:rFonts w:asciiTheme="minorHAnsi" w:hAnsiTheme="minorHAnsi"/>
          <w:sz w:val="22"/>
          <w:szCs w:val="22"/>
        </w:rPr>
        <w:t>ed</w:t>
      </w:r>
      <w:r w:rsidR="00DE1E33">
        <w:rPr>
          <w:rFonts w:asciiTheme="minorHAnsi" w:hAnsiTheme="minorHAnsi"/>
          <w:sz w:val="22"/>
          <w:szCs w:val="22"/>
        </w:rPr>
        <w:t xml:space="preserve"> </w:t>
      </w:r>
      <w:r w:rsidRPr="00AC7437">
        <w:rPr>
          <w:rFonts w:asciiTheme="minorHAnsi" w:hAnsiTheme="minorHAnsi"/>
          <w:spacing w:val="2"/>
          <w:sz w:val="22"/>
          <w:szCs w:val="22"/>
        </w:rPr>
        <w:t>o</w:t>
      </w:r>
      <w:r w:rsidRPr="00AC7437">
        <w:rPr>
          <w:rFonts w:asciiTheme="minorHAnsi" w:hAnsiTheme="minorHAnsi"/>
          <w:sz w:val="22"/>
          <w:szCs w:val="22"/>
        </w:rPr>
        <w:t>n</w:t>
      </w:r>
      <w:r w:rsidR="00DE1E33">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DE1E33">
        <w:rPr>
          <w:rFonts w:asciiTheme="minorHAnsi" w:hAnsiTheme="minorHAnsi"/>
          <w:sz w:val="22"/>
          <w:szCs w:val="22"/>
        </w:rPr>
        <w:t xml:space="preserve"> </w:t>
      </w:r>
      <w:r w:rsidRPr="00AC7437">
        <w:rPr>
          <w:rFonts w:asciiTheme="minorHAnsi" w:hAnsiTheme="minorHAnsi"/>
          <w:spacing w:val="1"/>
          <w:sz w:val="22"/>
          <w:szCs w:val="22"/>
        </w:rPr>
        <w:t>o</w:t>
      </w:r>
      <w:r w:rsidRPr="00AC7437">
        <w:rPr>
          <w:rFonts w:asciiTheme="minorHAnsi" w:hAnsiTheme="minorHAnsi"/>
          <w:sz w:val="22"/>
          <w:szCs w:val="22"/>
        </w:rPr>
        <w:t>b</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es</w:t>
      </w:r>
      <w:r w:rsidR="00DE1E33">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DE1E33">
        <w:rPr>
          <w:rFonts w:asciiTheme="minorHAnsi" w:hAnsiTheme="minorHAnsi"/>
          <w:sz w:val="22"/>
          <w:szCs w:val="22"/>
        </w:rPr>
        <w:t xml:space="preserve"> </w:t>
      </w:r>
      <w:r w:rsidRPr="00AC7437">
        <w:rPr>
          <w:rFonts w:asciiTheme="minorHAnsi" w:hAnsiTheme="minorHAnsi"/>
          <w:spacing w:val="-1"/>
          <w:sz w:val="22"/>
          <w:szCs w:val="22"/>
        </w:rPr>
        <w:t>o</w:t>
      </w:r>
      <w:r w:rsidRPr="00AC7437">
        <w:rPr>
          <w:rFonts w:asciiTheme="minorHAnsi" w:hAnsiTheme="minorHAnsi"/>
          <w:sz w:val="22"/>
          <w:szCs w:val="22"/>
        </w:rPr>
        <w:t>u</w:t>
      </w:r>
      <w:r w:rsidRPr="00AC7437">
        <w:rPr>
          <w:rFonts w:asciiTheme="minorHAnsi" w:hAnsiTheme="minorHAnsi"/>
          <w:spacing w:val="2"/>
          <w:sz w:val="22"/>
          <w:szCs w:val="22"/>
        </w:rPr>
        <w:t>t</w:t>
      </w:r>
      <w:r w:rsidRPr="00AC7437">
        <w:rPr>
          <w:rFonts w:asciiTheme="minorHAnsi" w:hAnsiTheme="minorHAnsi"/>
          <w:sz w:val="22"/>
          <w:szCs w:val="22"/>
        </w:rPr>
        <w:t>p</w:t>
      </w:r>
      <w:r w:rsidRPr="00AC7437">
        <w:rPr>
          <w:rFonts w:asciiTheme="minorHAnsi" w:hAnsiTheme="minorHAnsi"/>
          <w:spacing w:val="-1"/>
          <w:sz w:val="22"/>
          <w:szCs w:val="22"/>
        </w:rPr>
        <w:t>u</w:t>
      </w:r>
      <w:r w:rsidRPr="00AC7437">
        <w:rPr>
          <w:rFonts w:asciiTheme="minorHAnsi" w:hAnsiTheme="minorHAnsi"/>
          <w:sz w:val="22"/>
          <w:szCs w:val="22"/>
        </w:rPr>
        <w:t>ts</w:t>
      </w:r>
      <w:r w:rsidR="00DE1E33">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pacing w:val="-3"/>
          <w:sz w:val="22"/>
          <w:szCs w:val="22"/>
        </w:rPr>
        <w:t>a</w:t>
      </w:r>
      <w:r w:rsidRPr="00AC7437">
        <w:rPr>
          <w:rFonts w:asciiTheme="minorHAnsi" w:hAnsiTheme="minorHAnsi"/>
          <w:spacing w:val="3"/>
          <w:sz w:val="22"/>
          <w:szCs w:val="22"/>
        </w:rPr>
        <w:t>k</w:t>
      </w:r>
      <w:r w:rsidRPr="00AC7437">
        <w:rPr>
          <w:rFonts w:asciiTheme="minorHAnsi" w:hAnsiTheme="minorHAnsi"/>
          <w:sz w:val="22"/>
          <w:szCs w:val="22"/>
        </w:rPr>
        <w:t>es</w:t>
      </w:r>
      <w:r w:rsidR="00DE1E33">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a</w:t>
      </w:r>
      <w:r w:rsidRPr="00AC7437">
        <w:rPr>
          <w:rFonts w:asciiTheme="minorHAnsi" w:hAnsiTheme="minorHAnsi"/>
          <w:spacing w:val="1"/>
          <w:sz w:val="22"/>
          <w:szCs w:val="22"/>
        </w:rPr>
        <w:t>s</w:t>
      </w:r>
      <w:r w:rsidRPr="00AC7437">
        <w:rPr>
          <w:rFonts w:asciiTheme="minorHAnsi" w:hAnsiTheme="minorHAnsi"/>
          <w:sz w:val="22"/>
          <w:szCs w:val="22"/>
        </w:rPr>
        <w:t>ure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DE1E33">
        <w:rPr>
          <w:rFonts w:asciiTheme="minorHAnsi" w:hAnsiTheme="minorHAnsi"/>
          <w:sz w:val="22"/>
          <w:szCs w:val="22"/>
        </w:rPr>
        <w:t xml:space="preserve"> </w:t>
      </w:r>
      <w:r w:rsidRPr="00AC7437">
        <w:rPr>
          <w:rFonts w:asciiTheme="minorHAnsi" w:hAnsiTheme="minorHAnsi"/>
          <w:spacing w:val="-1"/>
          <w:sz w:val="22"/>
          <w:szCs w:val="22"/>
        </w:rPr>
        <w:t>o</w:t>
      </w:r>
      <w:r w:rsidRPr="00AC7437">
        <w:rPr>
          <w:rFonts w:asciiTheme="minorHAnsi" w:hAnsiTheme="minorHAnsi"/>
          <w:sz w:val="22"/>
          <w:szCs w:val="22"/>
        </w:rPr>
        <w:t xml:space="preserve">f </w:t>
      </w:r>
      <w:r w:rsidRPr="00AC7437">
        <w:rPr>
          <w:rFonts w:asciiTheme="minorHAnsi" w:hAnsiTheme="minorHAnsi"/>
          <w:spacing w:val="-4"/>
          <w:sz w:val="22"/>
          <w:szCs w:val="22"/>
        </w:rPr>
        <w:t>i</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a</w:t>
      </w:r>
      <w:r w:rsidRPr="00AC7437">
        <w:rPr>
          <w:rFonts w:asciiTheme="minorHAnsi" w:hAnsiTheme="minorHAnsi"/>
          <w:spacing w:val="1"/>
          <w:sz w:val="22"/>
          <w:szCs w:val="22"/>
        </w:rPr>
        <w:t>c</w:t>
      </w:r>
      <w:r w:rsidRPr="00AC7437">
        <w:rPr>
          <w:rFonts w:asciiTheme="minorHAnsi" w:hAnsiTheme="minorHAnsi"/>
          <w:sz w:val="22"/>
          <w:szCs w:val="22"/>
        </w:rPr>
        <w:t xml:space="preserve">t </w:t>
      </w:r>
      <w:r w:rsidRPr="00AC7437">
        <w:rPr>
          <w:rFonts w:asciiTheme="minorHAnsi" w:hAnsiTheme="minorHAnsi"/>
          <w:spacing w:val="4"/>
          <w:sz w:val="22"/>
          <w:szCs w:val="22"/>
        </w:rPr>
        <w:t>m</w:t>
      </w:r>
      <w:r w:rsidRPr="00AC7437">
        <w:rPr>
          <w:rFonts w:asciiTheme="minorHAnsi" w:hAnsiTheme="minorHAnsi"/>
          <w:spacing w:val="-3"/>
          <w:sz w:val="22"/>
          <w:szCs w:val="22"/>
        </w:rPr>
        <w:t>u</w:t>
      </w:r>
      <w:r w:rsidRPr="00AC7437">
        <w:rPr>
          <w:rFonts w:asciiTheme="minorHAnsi" w:hAnsiTheme="minorHAnsi"/>
          <w:spacing w:val="1"/>
          <w:sz w:val="22"/>
          <w:szCs w:val="22"/>
        </w:rPr>
        <w:t>c</w:t>
      </w:r>
      <w:r w:rsidRPr="00AC7437">
        <w:rPr>
          <w:rFonts w:asciiTheme="minorHAnsi" w:hAnsiTheme="minorHAnsi"/>
          <w:sz w:val="22"/>
          <w:szCs w:val="22"/>
        </w:rPr>
        <w:t>h</w:t>
      </w:r>
      <w:r w:rsidR="00DE1E33">
        <w:rPr>
          <w:rFonts w:asciiTheme="minorHAnsi" w:hAnsiTheme="minorHAnsi"/>
          <w:sz w:val="22"/>
          <w:szCs w:val="22"/>
        </w:rPr>
        <w:t xml:space="preserve"> </w:t>
      </w:r>
      <w:r w:rsidRPr="00AC7437">
        <w:rPr>
          <w:rFonts w:asciiTheme="minorHAnsi" w:hAnsiTheme="minorHAnsi"/>
          <w:spacing w:val="-1"/>
          <w:sz w:val="22"/>
          <w:szCs w:val="22"/>
        </w:rPr>
        <w:t>e</w:t>
      </w:r>
      <w:r w:rsidRPr="00AC7437">
        <w:rPr>
          <w:rFonts w:asciiTheme="minorHAnsi" w:hAnsiTheme="minorHAnsi"/>
          <w:sz w:val="22"/>
          <w:szCs w:val="22"/>
        </w:rPr>
        <w:t>a</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z w:val="22"/>
          <w:szCs w:val="22"/>
        </w:rPr>
        <w:t>er.</w:t>
      </w:r>
    </w:p>
    <w:p w:rsidR="00F56DEE" w:rsidRPr="00AC7437" w:rsidRDefault="00F56DEE" w:rsidP="00F56DEE">
      <w:pPr>
        <w:widowControl w:val="0"/>
        <w:tabs>
          <w:tab w:val="left" w:pos="700"/>
        </w:tabs>
        <w:autoSpaceDE w:val="0"/>
        <w:autoSpaceDN w:val="0"/>
        <w:adjustRightInd w:val="0"/>
        <w:spacing w:before="3" w:line="240" w:lineRule="auto"/>
        <w:ind w:left="707" w:right="108" w:hanging="566"/>
        <w:jc w:val="both"/>
        <w:rPr>
          <w:rFonts w:asciiTheme="minorHAnsi" w:hAnsiTheme="minorHAnsi"/>
          <w:sz w:val="22"/>
          <w:szCs w:val="22"/>
        </w:rPr>
      </w:pPr>
      <w:r w:rsidRPr="00AC7437">
        <w:rPr>
          <w:rFonts w:asciiTheme="minorHAnsi" w:hAnsiTheme="minorHAnsi"/>
          <w:sz w:val="22"/>
          <w:szCs w:val="22"/>
        </w:rPr>
        <w:t>3.</w:t>
      </w:r>
      <w:r w:rsidRPr="00AC7437">
        <w:rPr>
          <w:rFonts w:asciiTheme="minorHAnsi" w:hAnsiTheme="minorHAnsi"/>
          <w:sz w:val="22"/>
          <w:szCs w:val="22"/>
        </w:rPr>
        <w:tab/>
      </w:r>
      <w:r w:rsidRPr="00AC7437">
        <w:rPr>
          <w:rFonts w:asciiTheme="minorHAnsi" w:hAnsiTheme="minorHAnsi"/>
          <w:spacing w:val="3"/>
          <w:sz w:val="22"/>
          <w:szCs w:val="22"/>
        </w:rPr>
        <w:t>T</w:t>
      </w:r>
      <w:r w:rsidRPr="00AC7437">
        <w:rPr>
          <w:rFonts w:asciiTheme="minorHAnsi" w:hAnsiTheme="minorHAnsi"/>
          <w:sz w:val="22"/>
          <w:szCs w:val="22"/>
        </w:rPr>
        <w:t>he</w:t>
      </w:r>
      <w:r w:rsidR="00DE1E33">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i</w:t>
      </w:r>
      <w:r w:rsidRPr="00AC7437">
        <w:rPr>
          <w:rFonts w:asciiTheme="minorHAnsi" w:hAnsiTheme="minorHAnsi"/>
          <w:sz w:val="22"/>
          <w:szCs w:val="22"/>
        </w:rPr>
        <w:t>n</w:t>
      </w:r>
      <w:r w:rsidR="00DE1E33">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i</w:t>
      </w:r>
      <w:r w:rsidRPr="00AC7437">
        <w:rPr>
          <w:rFonts w:asciiTheme="minorHAnsi" w:hAnsiTheme="minorHAnsi"/>
          <w:sz w:val="22"/>
          <w:szCs w:val="22"/>
        </w:rPr>
        <w:t>f</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u</w:t>
      </w:r>
      <w:r w:rsidRPr="00AC7437">
        <w:rPr>
          <w:rFonts w:asciiTheme="minorHAnsi" w:hAnsiTheme="minorHAnsi"/>
          <w:spacing w:val="-1"/>
          <w:sz w:val="22"/>
          <w:szCs w:val="22"/>
        </w:rPr>
        <w:t>l</w:t>
      </w:r>
      <w:r w:rsidRPr="00AC7437">
        <w:rPr>
          <w:rFonts w:asciiTheme="minorHAnsi" w:hAnsiTheme="minorHAnsi"/>
          <w:spacing w:val="2"/>
          <w:sz w:val="22"/>
          <w:szCs w:val="22"/>
        </w:rPr>
        <w:t>t</w:t>
      </w:r>
      <w:r w:rsidRPr="00AC7437">
        <w:rPr>
          <w:rFonts w:asciiTheme="minorHAnsi" w:hAnsiTheme="minorHAnsi"/>
          <w:sz w:val="22"/>
          <w:szCs w:val="22"/>
        </w:rPr>
        <w:t>y</w:t>
      </w:r>
      <w:r w:rsidR="00DE1E33">
        <w:rPr>
          <w:rFonts w:asciiTheme="minorHAnsi" w:hAnsiTheme="minorHAnsi"/>
          <w:sz w:val="22"/>
          <w:szCs w:val="22"/>
        </w:rPr>
        <w:t xml:space="preserve"> </w:t>
      </w:r>
      <w:r w:rsidRPr="00AC7437">
        <w:rPr>
          <w:rFonts w:asciiTheme="minorHAnsi" w:hAnsiTheme="minorHAnsi"/>
          <w:sz w:val="22"/>
          <w:szCs w:val="22"/>
        </w:rPr>
        <w:t>of</w:t>
      </w:r>
      <w:r w:rsidR="00DE1E33">
        <w:rPr>
          <w:rFonts w:asciiTheme="minorHAnsi" w:hAnsiTheme="minorHAnsi"/>
          <w:sz w:val="22"/>
          <w:szCs w:val="22"/>
        </w:rPr>
        <w:t xml:space="preserve"> </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z w:val="22"/>
          <w:szCs w:val="22"/>
        </w:rPr>
        <w:t>tp</w:t>
      </w:r>
      <w:r w:rsidRPr="00AC7437">
        <w:rPr>
          <w:rFonts w:asciiTheme="minorHAnsi" w:hAnsiTheme="minorHAnsi"/>
          <w:spacing w:val="1"/>
          <w:sz w:val="22"/>
          <w:szCs w:val="22"/>
        </w:rPr>
        <w:t>u</w:t>
      </w:r>
      <w:r w:rsidRPr="00AC7437">
        <w:rPr>
          <w:rFonts w:asciiTheme="minorHAnsi" w:hAnsiTheme="minorHAnsi"/>
          <w:sz w:val="22"/>
          <w:szCs w:val="22"/>
        </w:rPr>
        <w:t>t</w:t>
      </w:r>
      <w:r w:rsidR="00DE1E33">
        <w:rPr>
          <w:rFonts w:asciiTheme="minorHAnsi" w:hAnsiTheme="minorHAnsi"/>
          <w:sz w:val="22"/>
          <w:szCs w:val="22"/>
        </w:rPr>
        <w:t xml:space="preserve"> </w:t>
      </w:r>
      <w:r w:rsidRPr="00AC7437">
        <w:rPr>
          <w:rFonts w:asciiTheme="minorHAnsi" w:hAnsiTheme="minorHAnsi"/>
          <w:sz w:val="22"/>
          <w:szCs w:val="22"/>
        </w:rPr>
        <w:t>b</w:t>
      </w:r>
      <w:r w:rsidRPr="00AC7437">
        <w:rPr>
          <w:rFonts w:asciiTheme="minorHAnsi" w:hAnsiTheme="minorHAnsi"/>
          <w:spacing w:val="-1"/>
          <w:sz w:val="22"/>
          <w:szCs w:val="22"/>
        </w:rPr>
        <w:t>a</w:t>
      </w:r>
      <w:r w:rsidRPr="00AC7437">
        <w:rPr>
          <w:rFonts w:asciiTheme="minorHAnsi" w:hAnsiTheme="minorHAnsi"/>
          <w:spacing w:val="1"/>
          <w:sz w:val="22"/>
          <w:szCs w:val="22"/>
        </w:rPr>
        <w:t>s</w:t>
      </w:r>
      <w:r w:rsidRPr="00AC7437">
        <w:rPr>
          <w:rFonts w:asciiTheme="minorHAnsi" w:hAnsiTheme="minorHAnsi"/>
          <w:sz w:val="22"/>
          <w:szCs w:val="22"/>
        </w:rPr>
        <w:t>ed</w:t>
      </w:r>
      <w:r w:rsidR="00DE1E33">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tra</w:t>
      </w:r>
      <w:r w:rsidRPr="00AC7437">
        <w:rPr>
          <w:rFonts w:asciiTheme="minorHAnsi" w:hAnsiTheme="minorHAnsi"/>
          <w:spacing w:val="1"/>
          <w:sz w:val="22"/>
          <w:szCs w:val="22"/>
        </w:rPr>
        <w:t>c</w:t>
      </w:r>
      <w:r w:rsidRPr="00AC7437">
        <w:rPr>
          <w:rFonts w:asciiTheme="minorHAnsi" w:hAnsiTheme="minorHAnsi"/>
          <w:sz w:val="22"/>
          <w:szCs w:val="22"/>
        </w:rPr>
        <w:t>ts</w:t>
      </w:r>
      <w:r w:rsidR="00DE1E33">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s</w:t>
      </w:r>
      <w:r w:rsidR="00DE1E33">
        <w:rPr>
          <w:rFonts w:asciiTheme="minorHAnsi" w:hAnsiTheme="minorHAnsi"/>
          <w:sz w:val="22"/>
          <w:szCs w:val="22"/>
        </w:rPr>
        <w:t xml:space="preserve"> </w:t>
      </w:r>
      <w:r w:rsidRPr="00AC7437">
        <w:rPr>
          <w:rFonts w:asciiTheme="minorHAnsi" w:hAnsiTheme="minorHAnsi"/>
          <w:sz w:val="22"/>
          <w:szCs w:val="22"/>
        </w:rPr>
        <w:t>the</w:t>
      </w:r>
      <w:r w:rsidR="00DE1E33">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cr</w:t>
      </w:r>
      <w:r w:rsidRPr="00AC7437">
        <w:rPr>
          <w:rFonts w:asciiTheme="minorHAnsi" w:hAnsiTheme="minorHAnsi"/>
          <w:sz w:val="22"/>
          <w:szCs w:val="22"/>
        </w:rPr>
        <w:t>e</w:t>
      </w:r>
      <w:r w:rsidRPr="00AC7437">
        <w:rPr>
          <w:rFonts w:asciiTheme="minorHAnsi" w:hAnsiTheme="minorHAnsi"/>
          <w:spacing w:val="-1"/>
          <w:sz w:val="22"/>
          <w:szCs w:val="22"/>
        </w:rPr>
        <w:t>a</w:t>
      </w:r>
      <w:r w:rsidRPr="00AC7437">
        <w:rPr>
          <w:rFonts w:asciiTheme="minorHAnsi" w:hAnsiTheme="minorHAnsi"/>
          <w:spacing w:val="1"/>
          <w:sz w:val="22"/>
          <w:szCs w:val="22"/>
        </w:rPr>
        <w:t>s</w:t>
      </w:r>
      <w:r w:rsidRPr="00AC7437">
        <w:rPr>
          <w:rFonts w:asciiTheme="minorHAnsi" w:hAnsiTheme="minorHAnsi"/>
          <w:sz w:val="22"/>
          <w:szCs w:val="22"/>
        </w:rPr>
        <w:t>ed</w:t>
      </w:r>
      <w:r w:rsidR="00DE1E33">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2"/>
          <w:sz w:val="22"/>
          <w:szCs w:val="22"/>
        </w:rPr>
        <w:t>ff</w:t>
      </w:r>
      <w:r w:rsidRPr="00AC7437">
        <w:rPr>
          <w:rFonts w:asciiTheme="minorHAnsi" w:hAnsiTheme="minorHAnsi"/>
          <w:sz w:val="22"/>
          <w:szCs w:val="22"/>
        </w:rPr>
        <w:t>ort</w:t>
      </w:r>
      <w:r w:rsidR="00DE1E33">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q</w:t>
      </w:r>
      <w:r w:rsidRPr="00AC7437">
        <w:rPr>
          <w:rFonts w:asciiTheme="minorHAnsi" w:hAnsiTheme="minorHAnsi"/>
          <w:sz w:val="22"/>
          <w:szCs w:val="22"/>
        </w:rPr>
        <w:t>u</w:t>
      </w:r>
      <w:r w:rsidRPr="00AC7437">
        <w:rPr>
          <w:rFonts w:asciiTheme="minorHAnsi" w:hAnsiTheme="minorHAnsi"/>
          <w:spacing w:val="-1"/>
          <w:sz w:val="22"/>
          <w:szCs w:val="22"/>
        </w:rPr>
        <w:t>i</w:t>
      </w:r>
      <w:r w:rsidRPr="00AC7437">
        <w:rPr>
          <w:rFonts w:asciiTheme="minorHAnsi" w:hAnsiTheme="minorHAnsi"/>
          <w:spacing w:val="1"/>
          <w:sz w:val="22"/>
          <w:szCs w:val="22"/>
        </w:rPr>
        <w:t>r</w:t>
      </w:r>
      <w:r w:rsidRPr="00AC7437">
        <w:rPr>
          <w:rFonts w:asciiTheme="minorHAnsi" w:hAnsiTheme="minorHAnsi"/>
          <w:sz w:val="22"/>
          <w:szCs w:val="22"/>
        </w:rPr>
        <w:t>ed</w:t>
      </w:r>
      <w:r w:rsidR="00DE1E33">
        <w:rPr>
          <w:rFonts w:asciiTheme="minorHAnsi" w:hAnsiTheme="minorHAnsi"/>
          <w:sz w:val="22"/>
          <w:szCs w:val="22"/>
        </w:rPr>
        <w:t xml:space="preserve"> </w:t>
      </w:r>
      <w:r w:rsidRPr="00AC7437">
        <w:rPr>
          <w:rFonts w:asciiTheme="minorHAnsi" w:hAnsiTheme="minorHAnsi"/>
          <w:sz w:val="22"/>
          <w:szCs w:val="22"/>
        </w:rPr>
        <w:t>to</w:t>
      </w:r>
      <w:r w:rsidR="00DE1E33">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z w:val="22"/>
          <w:szCs w:val="22"/>
        </w:rPr>
        <w:t>ne</w:t>
      </w:r>
      <w:r w:rsidR="00DE1E33">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DE1E33">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g</w:t>
      </w:r>
      <w:r w:rsidRPr="00AC7437">
        <w:rPr>
          <w:rFonts w:asciiTheme="minorHAnsi" w:hAnsiTheme="minorHAnsi"/>
          <w:spacing w:val="3"/>
          <w:sz w:val="22"/>
          <w:szCs w:val="22"/>
        </w:rPr>
        <w:t>r</w:t>
      </w:r>
      <w:r w:rsidRPr="00AC7437">
        <w:rPr>
          <w:rFonts w:asciiTheme="minorHAnsi" w:hAnsiTheme="minorHAnsi"/>
          <w:sz w:val="22"/>
          <w:szCs w:val="22"/>
        </w:rPr>
        <w:t>ee</w:t>
      </w:r>
      <w:r w:rsidR="00DE1E33">
        <w:rPr>
          <w:rFonts w:asciiTheme="minorHAnsi" w:hAnsiTheme="minorHAnsi"/>
          <w:sz w:val="22"/>
          <w:szCs w:val="22"/>
        </w:rPr>
        <w:t xml:space="preserve"> </w:t>
      </w:r>
      <w:r w:rsidRPr="00AC7437">
        <w:rPr>
          <w:rFonts w:asciiTheme="minorHAnsi" w:hAnsiTheme="minorHAnsi"/>
          <w:sz w:val="22"/>
          <w:szCs w:val="22"/>
        </w:rPr>
        <w:t>the</w:t>
      </w:r>
      <w:r w:rsidR="00DE1E33">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pacing w:val="-1"/>
          <w:sz w:val="22"/>
          <w:szCs w:val="22"/>
        </w:rPr>
        <w:t>il</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to</w:t>
      </w:r>
      <w:r w:rsidRPr="00AC7437">
        <w:rPr>
          <w:rFonts w:asciiTheme="minorHAnsi" w:hAnsiTheme="minorHAnsi"/>
          <w:spacing w:val="-1"/>
          <w:sz w:val="22"/>
          <w:szCs w:val="22"/>
        </w:rPr>
        <w:t>n</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w:t>
      </w:r>
      <w:r w:rsidR="00DE1E33">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er</w:t>
      </w:r>
      <w:r w:rsidRPr="00AC7437">
        <w:rPr>
          <w:rFonts w:asciiTheme="minorHAnsi" w:hAnsiTheme="minorHAnsi"/>
          <w:spacing w:val="2"/>
          <w:sz w:val="22"/>
          <w:szCs w:val="22"/>
        </w:rPr>
        <w:t>a</w:t>
      </w:r>
      <w:r w:rsidRPr="00AC7437">
        <w:rPr>
          <w:rFonts w:asciiTheme="minorHAnsi" w:hAnsiTheme="minorHAnsi"/>
          <w:sz w:val="22"/>
          <w:szCs w:val="22"/>
        </w:rPr>
        <w:t>b</w:t>
      </w:r>
      <w:r w:rsidRPr="00AC7437">
        <w:rPr>
          <w:rFonts w:asciiTheme="minorHAnsi" w:hAnsiTheme="minorHAnsi"/>
          <w:spacing w:val="1"/>
          <w:sz w:val="22"/>
          <w:szCs w:val="22"/>
        </w:rPr>
        <w:t>l</w:t>
      </w:r>
      <w:r w:rsidRPr="00AC7437">
        <w:rPr>
          <w:rFonts w:asciiTheme="minorHAnsi" w:hAnsiTheme="minorHAnsi"/>
          <w:spacing w:val="2"/>
          <w:sz w:val="22"/>
          <w:szCs w:val="22"/>
        </w:rPr>
        <w:t>e</w:t>
      </w:r>
      <w:r w:rsidRPr="00AC7437">
        <w:rPr>
          <w:rFonts w:asciiTheme="minorHAnsi" w:hAnsiTheme="minorHAnsi"/>
          <w:sz w:val="22"/>
          <w:szCs w:val="22"/>
        </w:rPr>
        <w:t>s</w:t>
      </w:r>
      <w:r w:rsidR="00DE1E33">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DE1E33">
        <w:rPr>
          <w:rFonts w:asciiTheme="minorHAnsi" w:hAnsiTheme="minorHAnsi"/>
          <w:sz w:val="22"/>
          <w:szCs w:val="22"/>
        </w:rPr>
        <w:t xml:space="preserve"> </w:t>
      </w:r>
      <w:r w:rsidRPr="00AC7437">
        <w:rPr>
          <w:rFonts w:asciiTheme="minorHAnsi" w:hAnsiTheme="minorHAnsi"/>
          <w:sz w:val="22"/>
          <w:szCs w:val="22"/>
        </w:rPr>
        <w:t>price.</w:t>
      </w:r>
      <w:r w:rsidR="00DE1E33">
        <w:rPr>
          <w:rFonts w:asciiTheme="minorHAnsi" w:hAnsiTheme="minorHAnsi"/>
          <w:sz w:val="22"/>
          <w:szCs w:val="22"/>
        </w:rPr>
        <w:t xml:space="preserve"> </w:t>
      </w:r>
      <w:r w:rsidRPr="00AC7437">
        <w:rPr>
          <w:rFonts w:asciiTheme="minorHAnsi" w:hAnsiTheme="minorHAnsi"/>
          <w:sz w:val="22"/>
          <w:szCs w:val="22"/>
        </w:rPr>
        <w:t>M</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t</w:t>
      </w:r>
      <w:r w:rsidRPr="00AC7437">
        <w:rPr>
          <w:rFonts w:asciiTheme="minorHAnsi" w:hAnsiTheme="minorHAnsi"/>
          <w:spacing w:val="2"/>
          <w:sz w:val="22"/>
          <w:szCs w:val="22"/>
        </w:rPr>
        <w:t>o</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z w:val="22"/>
          <w:szCs w:val="22"/>
        </w:rPr>
        <w:t>s</w:t>
      </w:r>
      <w:r w:rsidR="00DE1E33">
        <w:rPr>
          <w:rFonts w:asciiTheme="minorHAnsi" w:hAnsiTheme="minorHAnsi"/>
          <w:sz w:val="22"/>
          <w:szCs w:val="22"/>
        </w:rPr>
        <w:t xml:space="preserve"> </w:t>
      </w:r>
      <w:r w:rsidRPr="00AC7437">
        <w:rPr>
          <w:rFonts w:asciiTheme="minorHAnsi" w:hAnsiTheme="minorHAnsi"/>
          <w:sz w:val="22"/>
          <w:szCs w:val="22"/>
        </w:rPr>
        <w:t>h</w:t>
      </w:r>
      <w:r w:rsidRPr="00AC7437">
        <w:rPr>
          <w:rFonts w:asciiTheme="minorHAnsi" w:hAnsiTheme="minorHAnsi"/>
          <w:spacing w:val="1"/>
          <w:sz w:val="22"/>
          <w:szCs w:val="22"/>
        </w:rPr>
        <w:t>a</w:t>
      </w:r>
      <w:r w:rsidRPr="00AC7437">
        <w:rPr>
          <w:rFonts w:asciiTheme="minorHAnsi" w:hAnsiTheme="minorHAnsi"/>
          <w:spacing w:val="-1"/>
          <w:sz w:val="22"/>
          <w:szCs w:val="22"/>
        </w:rPr>
        <w:t>v</w:t>
      </w:r>
      <w:r w:rsidRPr="00AC7437">
        <w:rPr>
          <w:rFonts w:asciiTheme="minorHAnsi" w:hAnsiTheme="minorHAnsi"/>
          <w:sz w:val="22"/>
          <w:szCs w:val="22"/>
        </w:rPr>
        <w:t>e</w:t>
      </w:r>
      <w:r w:rsidR="00DE1E33">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pacing w:val="-2"/>
          <w:sz w:val="22"/>
          <w:szCs w:val="22"/>
        </w:rPr>
        <w:t>w</w:t>
      </w:r>
      <w:r w:rsidRPr="00AC7437">
        <w:rPr>
          <w:rFonts w:asciiTheme="minorHAnsi" w:hAnsiTheme="minorHAnsi"/>
          <w:sz w:val="22"/>
          <w:szCs w:val="22"/>
        </w:rPr>
        <w:t>o</w:t>
      </w:r>
      <w:r w:rsidR="00DE1E33">
        <w:rPr>
          <w:rFonts w:asciiTheme="minorHAnsi" w:hAnsiTheme="minorHAnsi"/>
          <w:sz w:val="22"/>
          <w:szCs w:val="22"/>
        </w:rPr>
        <w:t xml:space="preserve"> </w:t>
      </w:r>
      <w:r w:rsidRPr="00AC7437">
        <w:rPr>
          <w:rFonts w:asciiTheme="minorHAnsi" w:hAnsiTheme="minorHAnsi"/>
          <w:spacing w:val="2"/>
          <w:sz w:val="22"/>
          <w:szCs w:val="22"/>
        </w:rPr>
        <w:t>p</w:t>
      </w:r>
      <w:r w:rsidRPr="00AC7437">
        <w:rPr>
          <w:rFonts w:asciiTheme="minorHAnsi" w:hAnsiTheme="minorHAnsi"/>
          <w:sz w:val="22"/>
          <w:szCs w:val="22"/>
        </w:rPr>
        <w:t>arts</w:t>
      </w:r>
      <w:r w:rsidR="00DE1E33">
        <w:rPr>
          <w:rFonts w:asciiTheme="minorHAnsi" w:hAnsiTheme="minorHAnsi"/>
          <w:sz w:val="22"/>
          <w:szCs w:val="22"/>
        </w:rPr>
        <w:t xml:space="preserve"> </w:t>
      </w:r>
      <w:r w:rsidRPr="00AC7437">
        <w:rPr>
          <w:rFonts w:asciiTheme="minorHAnsi" w:hAnsiTheme="minorHAnsi"/>
          <w:spacing w:val="1"/>
          <w:sz w:val="22"/>
          <w:szCs w:val="22"/>
        </w:rPr>
        <w:t>(</w:t>
      </w:r>
      <w:r w:rsidRPr="00AC7437">
        <w:rPr>
          <w:rFonts w:asciiTheme="minorHAnsi" w:hAnsiTheme="minorHAnsi"/>
          <w:spacing w:val="-1"/>
          <w:sz w:val="22"/>
          <w:szCs w:val="22"/>
        </w:rPr>
        <w:t>i</w:t>
      </w:r>
      <w:r w:rsidRPr="00AC7437">
        <w:rPr>
          <w:rFonts w:asciiTheme="minorHAnsi" w:hAnsiTheme="minorHAnsi"/>
          <w:sz w:val="22"/>
          <w:szCs w:val="22"/>
        </w:rPr>
        <w:t>)</w:t>
      </w:r>
      <w:r w:rsidR="00DE1E33">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pacing w:val="-1"/>
          <w:sz w:val="22"/>
          <w:szCs w:val="22"/>
        </w:rPr>
        <w:t>il</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to</w:t>
      </w:r>
      <w:r w:rsidRPr="00AC7437">
        <w:rPr>
          <w:rFonts w:asciiTheme="minorHAnsi" w:hAnsiTheme="minorHAnsi"/>
          <w:spacing w:val="1"/>
          <w:sz w:val="22"/>
          <w:szCs w:val="22"/>
        </w:rPr>
        <w:t>n</w:t>
      </w:r>
      <w:r w:rsidRPr="00AC7437">
        <w:rPr>
          <w:rFonts w:asciiTheme="minorHAnsi" w:hAnsiTheme="minorHAnsi"/>
          <w:sz w:val="22"/>
          <w:szCs w:val="22"/>
        </w:rPr>
        <w:t>e</w:t>
      </w:r>
      <w:r w:rsidR="00DE1E33">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w:t>
      </w:r>
      <w:r w:rsidR="00DE1E33">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 xml:space="preserve">d </w:t>
      </w:r>
      <w:r w:rsidRPr="00AC7437">
        <w:rPr>
          <w:rFonts w:asciiTheme="minorHAnsi" w:hAnsiTheme="minorHAnsi"/>
          <w:spacing w:val="1"/>
          <w:sz w:val="22"/>
          <w:szCs w:val="22"/>
        </w:rPr>
        <w:t>(</w:t>
      </w:r>
      <w:r w:rsidRPr="00AC7437">
        <w:rPr>
          <w:rFonts w:asciiTheme="minorHAnsi" w:hAnsiTheme="minorHAnsi"/>
          <w:spacing w:val="-1"/>
          <w:sz w:val="22"/>
          <w:szCs w:val="22"/>
        </w:rPr>
        <w:t>ii</w:t>
      </w:r>
      <w:r w:rsidRPr="00AC7437">
        <w:rPr>
          <w:rFonts w:asciiTheme="minorHAnsi" w:hAnsiTheme="minorHAnsi"/>
          <w:sz w:val="22"/>
          <w:szCs w:val="22"/>
        </w:rPr>
        <w:t>)</w:t>
      </w:r>
      <w:r w:rsidR="00DE1E33">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pacing w:val="-1"/>
          <w:sz w:val="22"/>
          <w:szCs w:val="22"/>
        </w:rPr>
        <w:t>il</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to</w:t>
      </w:r>
      <w:r w:rsidRPr="00AC7437">
        <w:rPr>
          <w:rFonts w:asciiTheme="minorHAnsi" w:hAnsiTheme="minorHAnsi"/>
          <w:spacing w:val="-1"/>
          <w:sz w:val="22"/>
          <w:szCs w:val="22"/>
        </w:rPr>
        <w:t>n</w:t>
      </w:r>
      <w:r w:rsidRPr="00AC7437">
        <w:rPr>
          <w:rFonts w:asciiTheme="minorHAnsi" w:hAnsiTheme="minorHAnsi"/>
          <w:sz w:val="22"/>
          <w:szCs w:val="22"/>
        </w:rPr>
        <w:t>e</w:t>
      </w:r>
      <w:r w:rsidR="00DE1E33">
        <w:rPr>
          <w:rFonts w:asciiTheme="minorHAnsi" w:hAnsiTheme="minorHAnsi"/>
          <w:sz w:val="22"/>
          <w:szCs w:val="22"/>
        </w:rPr>
        <w:t xml:space="preserve"> </w:t>
      </w:r>
      <w:r w:rsidRPr="00AC7437">
        <w:rPr>
          <w:rFonts w:asciiTheme="minorHAnsi" w:hAnsiTheme="minorHAnsi"/>
          <w:spacing w:val="2"/>
          <w:sz w:val="22"/>
          <w:szCs w:val="22"/>
        </w:rPr>
        <w:t>d</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era</w:t>
      </w:r>
      <w:r w:rsidRPr="00AC7437">
        <w:rPr>
          <w:rFonts w:asciiTheme="minorHAnsi" w:hAnsiTheme="minorHAnsi"/>
          <w:spacing w:val="2"/>
          <w:sz w:val="22"/>
          <w:szCs w:val="22"/>
        </w:rPr>
        <w:t>b</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w:t>
      </w:r>
      <w:r w:rsidR="00DE1E33">
        <w:rPr>
          <w:rFonts w:asciiTheme="minorHAnsi" w:hAnsiTheme="minorHAnsi"/>
          <w:sz w:val="22"/>
          <w:szCs w:val="22"/>
        </w:rPr>
        <w:t xml:space="preserve"> </w:t>
      </w:r>
      <w:r w:rsidRPr="00AC7437">
        <w:rPr>
          <w:rFonts w:asciiTheme="minorHAnsi" w:hAnsiTheme="minorHAnsi"/>
          <w:sz w:val="22"/>
          <w:szCs w:val="22"/>
        </w:rPr>
        <w:t xml:space="preserve"> It</w:t>
      </w:r>
      <w:r w:rsidR="00DE1E33">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s</w:t>
      </w:r>
      <w:r w:rsidR="00DE1E33">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a</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z w:val="22"/>
          <w:szCs w:val="22"/>
        </w:rPr>
        <w:t>er</w:t>
      </w:r>
      <w:r w:rsidR="00DE1E33">
        <w:rPr>
          <w:rFonts w:asciiTheme="minorHAnsi" w:hAnsiTheme="minorHAnsi"/>
          <w:sz w:val="22"/>
          <w:szCs w:val="22"/>
        </w:rPr>
        <w:t xml:space="preserve"> </w:t>
      </w:r>
      <w:r w:rsidRPr="00AC7437">
        <w:rPr>
          <w:rFonts w:asciiTheme="minorHAnsi" w:hAnsiTheme="minorHAnsi"/>
          <w:sz w:val="22"/>
          <w:szCs w:val="22"/>
        </w:rPr>
        <w:t>to</w:t>
      </w:r>
      <w:r w:rsidR="00DE1E33">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z w:val="22"/>
          <w:szCs w:val="22"/>
        </w:rPr>
        <w:t>ne</w:t>
      </w:r>
      <w:r w:rsidR="00DE1E33">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pacing w:val="-1"/>
          <w:sz w:val="22"/>
          <w:szCs w:val="22"/>
        </w:rPr>
        <w:t>il</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to</w:t>
      </w:r>
      <w:r w:rsidRPr="00AC7437">
        <w:rPr>
          <w:rFonts w:asciiTheme="minorHAnsi" w:hAnsiTheme="minorHAnsi"/>
          <w:spacing w:val="-1"/>
          <w:sz w:val="22"/>
          <w:szCs w:val="22"/>
        </w:rPr>
        <w:t>n</w:t>
      </w:r>
      <w:r w:rsidRPr="00AC7437">
        <w:rPr>
          <w:rFonts w:asciiTheme="minorHAnsi" w:hAnsiTheme="minorHAnsi"/>
          <w:sz w:val="22"/>
          <w:szCs w:val="22"/>
        </w:rPr>
        <w:t>es</w:t>
      </w:r>
      <w:r w:rsidR="00DE1E33">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DE1E33">
        <w:rPr>
          <w:rFonts w:asciiTheme="minorHAnsi" w:hAnsiTheme="minorHAnsi"/>
          <w:sz w:val="22"/>
          <w:szCs w:val="22"/>
        </w:rPr>
        <w:t xml:space="preserve"> </w:t>
      </w:r>
      <w:r w:rsidRPr="00AC7437">
        <w:rPr>
          <w:rFonts w:asciiTheme="minorHAnsi" w:hAnsiTheme="minorHAnsi"/>
          <w:spacing w:val="2"/>
          <w:sz w:val="22"/>
          <w:szCs w:val="22"/>
        </w:rPr>
        <w:t>d</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era</w:t>
      </w:r>
      <w:r w:rsidRPr="00AC7437">
        <w:rPr>
          <w:rFonts w:asciiTheme="minorHAnsi" w:hAnsiTheme="minorHAnsi"/>
          <w:spacing w:val="2"/>
          <w:sz w:val="22"/>
          <w:szCs w:val="22"/>
        </w:rPr>
        <w:t>b</w:t>
      </w:r>
      <w:r w:rsidRPr="00AC7437">
        <w:rPr>
          <w:rFonts w:asciiTheme="minorHAnsi" w:hAnsiTheme="minorHAnsi"/>
          <w:spacing w:val="-1"/>
          <w:sz w:val="22"/>
          <w:szCs w:val="22"/>
        </w:rPr>
        <w:t>l</w:t>
      </w:r>
      <w:r w:rsidRPr="00AC7437">
        <w:rPr>
          <w:rFonts w:asciiTheme="minorHAnsi" w:hAnsiTheme="minorHAnsi"/>
          <w:sz w:val="22"/>
          <w:szCs w:val="22"/>
        </w:rPr>
        <w:t>es</w:t>
      </w:r>
      <w:r w:rsidR="00DE1E33">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or</w:t>
      </w:r>
      <w:r w:rsidR="00DE1E33">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2"/>
          <w:sz w:val="22"/>
          <w:szCs w:val="22"/>
        </w:rPr>
        <w:t>f</w:t>
      </w:r>
      <w:r w:rsidRPr="00AC7437">
        <w:rPr>
          <w:rFonts w:asciiTheme="minorHAnsi" w:hAnsiTheme="minorHAnsi"/>
          <w:spacing w:val="1"/>
          <w:sz w:val="22"/>
          <w:szCs w:val="22"/>
        </w:rPr>
        <w:t>r</w:t>
      </w:r>
      <w:r w:rsidRPr="00AC7437">
        <w:rPr>
          <w:rFonts w:asciiTheme="minorHAnsi" w:hAnsiTheme="minorHAnsi"/>
          <w:sz w:val="22"/>
          <w:szCs w:val="22"/>
        </w:rPr>
        <w:t>a</w:t>
      </w:r>
      <w:r w:rsidRPr="00AC7437">
        <w:rPr>
          <w:rFonts w:asciiTheme="minorHAnsi" w:hAnsiTheme="minorHAnsi"/>
          <w:spacing w:val="1"/>
          <w:sz w:val="22"/>
          <w:szCs w:val="22"/>
        </w:rPr>
        <w:t>s</w:t>
      </w:r>
      <w:r w:rsidRPr="00AC7437">
        <w:rPr>
          <w:rFonts w:asciiTheme="minorHAnsi" w:hAnsiTheme="minorHAnsi"/>
          <w:sz w:val="22"/>
          <w:szCs w:val="22"/>
        </w:rPr>
        <w:t>tru</w:t>
      </w:r>
      <w:r w:rsidRPr="00AC7437">
        <w:rPr>
          <w:rFonts w:asciiTheme="minorHAnsi" w:hAnsiTheme="minorHAnsi"/>
          <w:spacing w:val="1"/>
          <w:sz w:val="22"/>
          <w:szCs w:val="22"/>
        </w:rPr>
        <w:t>c</w:t>
      </w:r>
      <w:r w:rsidRPr="00AC7437">
        <w:rPr>
          <w:rFonts w:asciiTheme="minorHAnsi" w:hAnsiTheme="minorHAnsi"/>
          <w:sz w:val="22"/>
          <w:szCs w:val="22"/>
        </w:rPr>
        <w:t xml:space="preserve">ture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tra</w:t>
      </w:r>
      <w:r w:rsidRPr="00AC7437">
        <w:rPr>
          <w:rFonts w:asciiTheme="minorHAnsi" w:hAnsiTheme="minorHAnsi"/>
          <w:spacing w:val="1"/>
          <w:sz w:val="22"/>
          <w:szCs w:val="22"/>
        </w:rPr>
        <w:t>c</w:t>
      </w:r>
      <w:r w:rsidRPr="00AC7437">
        <w:rPr>
          <w:rFonts w:asciiTheme="minorHAnsi" w:hAnsiTheme="minorHAnsi"/>
          <w:sz w:val="22"/>
          <w:szCs w:val="22"/>
        </w:rPr>
        <w:t>ts</w:t>
      </w:r>
      <w:r w:rsidR="00DE1E33">
        <w:rPr>
          <w:rFonts w:asciiTheme="minorHAnsi" w:hAnsiTheme="minorHAnsi"/>
          <w:sz w:val="22"/>
          <w:szCs w:val="22"/>
        </w:rPr>
        <w:t xml:space="preserve"> </w:t>
      </w:r>
      <w:r w:rsidRPr="00AC7437">
        <w:rPr>
          <w:rFonts w:asciiTheme="minorHAnsi" w:hAnsiTheme="minorHAnsi"/>
          <w:sz w:val="22"/>
          <w:szCs w:val="22"/>
        </w:rPr>
        <w:t>th</w:t>
      </w:r>
      <w:r w:rsidRPr="00AC7437">
        <w:rPr>
          <w:rFonts w:asciiTheme="minorHAnsi" w:hAnsiTheme="minorHAnsi"/>
          <w:spacing w:val="1"/>
          <w:sz w:val="22"/>
          <w:szCs w:val="22"/>
        </w:rPr>
        <w:t>a</w:t>
      </w:r>
      <w:r w:rsidRPr="00AC7437">
        <w:rPr>
          <w:rFonts w:asciiTheme="minorHAnsi" w:hAnsiTheme="minorHAnsi"/>
          <w:sz w:val="22"/>
          <w:szCs w:val="22"/>
        </w:rPr>
        <w:t xml:space="preserve">n </w:t>
      </w:r>
      <w:r w:rsidRPr="00AC7437">
        <w:rPr>
          <w:rFonts w:asciiTheme="minorHAnsi" w:hAnsiTheme="minorHAnsi"/>
          <w:spacing w:val="2"/>
          <w:sz w:val="22"/>
          <w:szCs w:val="22"/>
        </w:rPr>
        <w:t>f</w:t>
      </w:r>
      <w:r w:rsidRPr="00AC7437">
        <w:rPr>
          <w:rFonts w:asciiTheme="minorHAnsi" w:hAnsiTheme="minorHAnsi"/>
          <w:sz w:val="22"/>
          <w:szCs w:val="22"/>
        </w:rPr>
        <w:t>or</w:t>
      </w:r>
      <w:r w:rsidR="00DE1E33">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er</w:t>
      </w:r>
      <w:r w:rsidRPr="00AC7437">
        <w:rPr>
          <w:rFonts w:asciiTheme="minorHAnsi" w:hAnsiTheme="minorHAnsi"/>
          <w:spacing w:val="-1"/>
          <w:sz w:val="22"/>
          <w:szCs w:val="22"/>
        </w:rPr>
        <w:t>vi</w:t>
      </w:r>
      <w:r w:rsidRPr="00AC7437">
        <w:rPr>
          <w:rFonts w:asciiTheme="minorHAnsi" w:hAnsiTheme="minorHAnsi"/>
          <w:spacing w:val="1"/>
          <w:sz w:val="22"/>
          <w:szCs w:val="22"/>
        </w:rPr>
        <w:t>c</w:t>
      </w:r>
      <w:r w:rsidRPr="00AC7437">
        <w:rPr>
          <w:rFonts w:asciiTheme="minorHAnsi" w:hAnsiTheme="minorHAnsi"/>
          <w:sz w:val="22"/>
          <w:szCs w:val="22"/>
        </w:rPr>
        <w:t xml:space="preserve">e </w:t>
      </w:r>
      <w:r w:rsidRPr="00AC7437">
        <w:rPr>
          <w:rFonts w:asciiTheme="minorHAnsi" w:hAnsiTheme="minorHAnsi"/>
          <w:spacing w:val="2"/>
          <w:sz w:val="22"/>
          <w:szCs w:val="22"/>
        </w:rPr>
        <w:t>d</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w:t>
      </w:r>
      <w:r w:rsidRPr="00AC7437">
        <w:rPr>
          <w:rFonts w:asciiTheme="minorHAnsi" w:hAnsiTheme="minorHAnsi"/>
          <w:spacing w:val="5"/>
          <w:sz w:val="22"/>
          <w:szCs w:val="22"/>
        </w:rPr>
        <w:t>r</w:t>
      </w:r>
      <w:r w:rsidRPr="00AC7437">
        <w:rPr>
          <w:rFonts w:asciiTheme="minorHAnsi" w:hAnsiTheme="minorHAnsi"/>
          <w:sz w:val="22"/>
          <w:szCs w:val="22"/>
        </w:rPr>
        <w:t>y</w:t>
      </w:r>
      <w:r w:rsidR="00DE1E33">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tra</w:t>
      </w:r>
      <w:r w:rsidRPr="00AC7437">
        <w:rPr>
          <w:rFonts w:asciiTheme="minorHAnsi" w:hAnsiTheme="minorHAnsi"/>
          <w:spacing w:val="1"/>
          <w:sz w:val="22"/>
          <w:szCs w:val="22"/>
        </w:rPr>
        <w:t>c</w:t>
      </w:r>
      <w:r w:rsidRPr="00AC7437">
        <w:rPr>
          <w:rFonts w:asciiTheme="minorHAnsi" w:hAnsiTheme="minorHAnsi"/>
          <w:sz w:val="22"/>
          <w:szCs w:val="22"/>
        </w:rPr>
        <w:t>ts</w:t>
      </w:r>
      <w:r w:rsidR="00DE1E33">
        <w:rPr>
          <w:rFonts w:asciiTheme="minorHAnsi" w:hAnsiTheme="minorHAnsi"/>
          <w:sz w:val="22"/>
          <w:szCs w:val="22"/>
        </w:rPr>
        <w:t xml:space="preserve"> </w:t>
      </w:r>
      <w:r w:rsidRPr="00AC7437">
        <w:rPr>
          <w:rFonts w:asciiTheme="minorHAnsi" w:hAnsiTheme="minorHAnsi"/>
          <w:spacing w:val="1"/>
          <w:sz w:val="22"/>
          <w:szCs w:val="22"/>
        </w:rPr>
        <w:t>(</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p</w:t>
      </w:r>
      <w:r w:rsidRPr="00AC7437">
        <w:rPr>
          <w:rFonts w:asciiTheme="minorHAnsi" w:hAnsiTheme="minorHAnsi"/>
          <w:spacing w:val="-1"/>
          <w:sz w:val="22"/>
          <w:szCs w:val="22"/>
        </w:rPr>
        <w:t>e</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2"/>
          <w:sz w:val="22"/>
          <w:szCs w:val="22"/>
        </w:rPr>
        <w:t>a</w:t>
      </w:r>
      <w:r w:rsidRPr="00AC7437">
        <w:rPr>
          <w:rFonts w:asciiTheme="minorHAnsi" w:hAnsiTheme="minorHAnsi"/>
          <w:spacing w:val="-1"/>
          <w:sz w:val="22"/>
          <w:szCs w:val="22"/>
        </w:rPr>
        <w:t>l</w:t>
      </w:r>
      <w:r w:rsidRPr="00AC7437">
        <w:rPr>
          <w:rFonts w:asciiTheme="minorHAnsi" w:hAnsiTheme="minorHAnsi"/>
          <w:spacing w:val="4"/>
          <w:sz w:val="22"/>
          <w:szCs w:val="22"/>
        </w:rPr>
        <w:t>l</w:t>
      </w:r>
      <w:r w:rsidRPr="00AC7437">
        <w:rPr>
          <w:rFonts w:asciiTheme="minorHAnsi" w:hAnsiTheme="minorHAnsi"/>
          <w:sz w:val="22"/>
          <w:szCs w:val="22"/>
        </w:rPr>
        <w:t>y</w:t>
      </w:r>
      <w:r w:rsidR="00DE1E33">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o</w:t>
      </w:r>
      <w:r w:rsidRPr="00AC7437">
        <w:rPr>
          <w:rFonts w:asciiTheme="minorHAnsi" w:hAnsiTheme="minorHAnsi"/>
          <w:spacing w:val="2"/>
          <w:sz w:val="22"/>
          <w:szCs w:val="22"/>
        </w:rPr>
        <w:t>f</w:t>
      </w:r>
      <w:r w:rsidRPr="00AC7437">
        <w:rPr>
          <w:rFonts w:asciiTheme="minorHAnsi" w:hAnsiTheme="minorHAnsi"/>
          <w:sz w:val="22"/>
          <w:szCs w:val="22"/>
        </w:rPr>
        <w:t xml:space="preserve">t </w:t>
      </w:r>
      <w:r w:rsidRPr="00AC7437">
        <w:rPr>
          <w:rFonts w:asciiTheme="minorHAnsi" w:hAnsiTheme="minorHAnsi"/>
          <w:spacing w:val="1"/>
          <w:sz w:val="22"/>
          <w:szCs w:val="22"/>
        </w:rPr>
        <w:t>s</w:t>
      </w:r>
      <w:r w:rsidRPr="00AC7437">
        <w:rPr>
          <w:rFonts w:asciiTheme="minorHAnsi" w:hAnsiTheme="minorHAnsi"/>
          <w:sz w:val="22"/>
          <w:szCs w:val="22"/>
        </w:rPr>
        <w:t>er</w:t>
      </w:r>
      <w:r w:rsidRPr="00AC7437">
        <w:rPr>
          <w:rFonts w:asciiTheme="minorHAnsi" w:hAnsiTheme="minorHAnsi"/>
          <w:spacing w:val="-1"/>
          <w:sz w:val="22"/>
          <w:szCs w:val="22"/>
        </w:rPr>
        <w:t>vi</w:t>
      </w:r>
      <w:r w:rsidRPr="00AC7437">
        <w:rPr>
          <w:rFonts w:asciiTheme="minorHAnsi" w:hAnsiTheme="minorHAnsi"/>
          <w:spacing w:val="1"/>
          <w:sz w:val="22"/>
          <w:szCs w:val="22"/>
        </w:rPr>
        <w:t>c</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w:t>
      </w:r>
      <w:r w:rsidR="00DE1E33">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u</w:t>
      </w:r>
      <w:r w:rsidRPr="00AC7437">
        <w:rPr>
          <w:rFonts w:asciiTheme="minorHAnsi" w:hAnsiTheme="minorHAnsi"/>
          <w:spacing w:val="1"/>
          <w:sz w:val="22"/>
          <w:szCs w:val="22"/>
        </w:rPr>
        <w:t>c</w:t>
      </w:r>
      <w:r w:rsidRPr="00AC7437">
        <w:rPr>
          <w:rFonts w:asciiTheme="minorHAnsi" w:hAnsiTheme="minorHAnsi"/>
          <w:sz w:val="22"/>
          <w:szCs w:val="22"/>
        </w:rPr>
        <w:t>h as</w:t>
      </w:r>
      <w:r w:rsidR="006B7628">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x</w:t>
      </w:r>
      <w:r w:rsidRPr="00AC7437">
        <w:rPr>
          <w:rFonts w:asciiTheme="minorHAnsi" w:hAnsiTheme="minorHAnsi"/>
          <w:spacing w:val="2"/>
          <w:sz w:val="22"/>
          <w:szCs w:val="22"/>
        </w:rPr>
        <w:t>t</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w:t>
      </w:r>
      <w:r w:rsidR="006B7628">
        <w:rPr>
          <w:rFonts w:asciiTheme="minorHAnsi" w:hAnsiTheme="minorHAnsi"/>
          <w:sz w:val="22"/>
          <w:szCs w:val="22"/>
        </w:rPr>
        <w:t xml:space="preserve"> </w:t>
      </w:r>
      <w:r w:rsidRPr="00AC7437">
        <w:rPr>
          <w:rFonts w:asciiTheme="minorHAnsi" w:hAnsiTheme="minorHAnsi"/>
          <w:spacing w:val="-2"/>
          <w:sz w:val="22"/>
          <w:szCs w:val="22"/>
        </w:rPr>
        <w:t>w</w:t>
      </w:r>
      <w:r w:rsidRPr="00AC7437">
        <w:rPr>
          <w:rFonts w:asciiTheme="minorHAnsi" w:hAnsiTheme="minorHAnsi"/>
          <w:spacing w:val="2"/>
          <w:sz w:val="22"/>
          <w:szCs w:val="22"/>
        </w:rPr>
        <w:t>h</w:t>
      </w:r>
      <w:r w:rsidRPr="00AC7437">
        <w:rPr>
          <w:rFonts w:asciiTheme="minorHAnsi" w:hAnsiTheme="minorHAnsi"/>
          <w:sz w:val="22"/>
          <w:szCs w:val="22"/>
        </w:rPr>
        <w:t xml:space="preserve">ere </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a</w:t>
      </w:r>
      <w:r w:rsidRPr="00AC7437">
        <w:rPr>
          <w:rFonts w:asciiTheme="minorHAnsi" w:hAnsiTheme="minorHAnsi"/>
          <w:spacing w:val="1"/>
          <w:sz w:val="22"/>
          <w:szCs w:val="22"/>
        </w:rPr>
        <w:t>c</w:t>
      </w:r>
      <w:r w:rsidRPr="00AC7437">
        <w:rPr>
          <w:rFonts w:asciiTheme="minorHAnsi" w:hAnsiTheme="minorHAnsi"/>
          <w:sz w:val="22"/>
          <w:szCs w:val="22"/>
        </w:rPr>
        <w:t>ts</w:t>
      </w:r>
      <w:r w:rsidR="006B7628">
        <w:rPr>
          <w:rFonts w:asciiTheme="minorHAnsi" w:hAnsiTheme="minorHAnsi"/>
          <w:sz w:val="22"/>
          <w:szCs w:val="22"/>
        </w:rPr>
        <w:t xml:space="preserve"> </w:t>
      </w:r>
      <w:r w:rsidRPr="00AC7437">
        <w:rPr>
          <w:rFonts w:asciiTheme="minorHAnsi" w:hAnsiTheme="minorHAnsi"/>
          <w:sz w:val="22"/>
          <w:szCs w:val="22"/>
        </w:rPr>
        <w:t>are</w:t>
      </w:r>
      <w:r w:rsidR="006B7628">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z w:val="22"/>
          <w:szCs w:val="22"/>
        </w:rPr>
        <w:t>p</w:t>
      </w:r>
      <w:r w:rsidRPr="00AC7437">
        <w:rPr>
          <w:rFonts w:asciiTheme="minorHAnsi" w:hAnsiTheme="minorHAnsi"/>
          <w:spacing w:val="1"/>
          <w:sz w:val="22"/>
          <w:szCs w:val="22"/>
        </w:rPr>
        <w:t>e</w:t>
      </w:r>
      <w:r w:rsidRPr="00AC7437">
        <w:rPr>
          <w:rFonts w:asciiTheme="minorHAnsi" w:hAnsiTheme="minorHAnsi"/>
          <w:sz w:val="22"/>
          <w:szCs w:val="22"/>
        </w:rPr>
        <w:t>nd</w:t>
      </w:r>
      <w:r w:rsidRPr="00AC7437">
        <w:rPr>
          <w:rFonts w:asciiTheme="minorHAnsi" w:hAnsiTheme="minorHAnsi"/>
          <w:spacing w:val="2"/>
          <w:sz w:val="22"/>
          <w:szCs w:val="22"/>
        </w:rPr>
        <w:t>e</w:t>
      </w:r>
      <w:r w:rsidRPr="00AC7437">
        <w:rPr>
          <w:rFonts w:asciiTheme="minorHAnsi" w:hAnsiTheme="minorHAnsi"/>
          <w:sz w:val="22"/>
          <w:szCs w:val="22"/>
        </w:rPr>
        <w:t>nt</w:t>
      </w:r>
      <w:r w:rsidR="006B7628">
        <w:rPr>
          <w:rFonts w:asciiTheme="minorHAnsi" w:hAnsiTheme="minorHAnsi"/>
          <w:sz w:val="22"/>
          <w:szCs w:val="22"/>
        </w:rPr>
        <w:t xml:space="preserve"> </w:t>
      </w:r>
      <w:r w:rsidRPr="00AC7437">
        <w:rPr>
          <w:rFonts w:asciiTheme="minorHAnsi" w:hAnsiTheme="minorHAnsi"/>
          <w:spacing w:val="2"/>
          <w:sz w:val="22"/>
          <w:szCs w:val="22"/>
        </w:rPr>
        <w:t>o</w:t>
      </w:r>
      <w:r w:rsidRPr="00AC7437">
        <w:rPr>
          <w:rFonts w:asciiTheme="minorHAnsi" w:hAnsiTheme="minorHAnsi"/>
          <w:sz w:val="22"/>
          <w:szCs w:val="22"/>
        </w:rPr>
        <w:t>n</w:t>
      </w:r>
      <w:r w:rsidR="006B7628">
        <w:rPr>
          <w:rFonts w:asciiTheme="minorHAnsi" w:hAnsiTheme="minorHAnsi"/>
          <w:sz w:val="22"/>
          <w:szCs w:val="22"/>
        </w:rPr>
        <w:t xml:space="preserve"> </w:t>
      </w:r>
      <w:r w:rsidRPr="00AC7437">
        <w:rPr>
          <w:rFonts w:asciiTheme="minorHAnsi" w:hAnsiTheme="minorHAnsi"/>
          <w:spacing w:val="1"/>
          <w:sz w:val="22"/>
          <w:szCs w:val="22"/>
        </w:rPr>
        <w:t>t</w:t>
      </w:r>
      <w:r w:rsidRPr="00AC7437">
        <w:rPr>
          <w:rFonts w:asciiTheme="minorHAnsi" w:hAnsiTheme="minorHAnsi"/>
          <w:sz w:val="22"/>
          <w:szCs w:val="22"/>
        </w:rPr>
        <w:t>he</w:t>
      </w:r>
      <w:r w:rsidR="006B7628">
        <w:rPr>
          <w:rFonts w:asciiTheme="minorHAnsi" w:hAnsiTheme="minorHAnsi"/>
          <w:sz w:val="22"/>
          <w:szCs w:val="22"/>
        </w:rPr>
        <w:t xml:space="preserve"> </w:t>
      </w:r>
      <w:r w:rsidRPr="00AC7437">
        <w:rPr>
          <w:rFonts w:asciiTheme="minorHAnsi" w:hAnsiTheme="minorHAnsi"/>
          <w:sz w:val="22"/>
          <w:szCs w:val="22"/>
        </w:rPr>
        <w:t>re</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2"/>
          <w:sz w:val="22"/>
          <w:szCs w:val="22"/>
        </w:rPr>
        <w:t>p</w:t>
      </w:r>
      <w:r w:rsidRPr="00AC7437">
        <w:rPr>
          <w:rFonts w:asciiTheme="minorHAnsi" w:hAnsiTheme="minorHAnsi"/>
          <w:spacing w:val="-1"/>
          <w:sz w:val="22"/>
          <w:szCs w:val="22"/>
        </w:rPr>
        <w:t>i</w:t>
      </w:r>
      <w:r w:rsidRPr="00AC7437">
        <w:rPr>
          <w:rFonts w:asciiTheme="minorHAnsi" w:hAnsiTheme="minorHAnsi"/>
          <w:spacing w:val="2"/>
          <w:sz w:val="22"/>
          <w:szCs w:val="22"/>
        </w:rPr>
        <w:t>e</w:t>
      </w:r>
      <w:r w:rsidRPr="00AC7437">
        <w:rPr>
          <w:rFonts w:asciiTheme="minorHAnsi" w:hAnsiTheme="minorHAnsi"/>
          <w:sz w:val="22"/>
          <w:szCs w:val="22"/>
        </w:rPr>
        <w:t>nts</w:t>
      </w:r>
      <w:r w:rsidR="006B7628">
        <w:rPr>
          <w:rFonts w:asciiTheme="minorHAnsi" w:hAnsiTheme="minorHAnsi"/>
          <w:sz w:val="22"/>
          <w:szCs w:val="22"/>
        </w:rPr>
        <w:t xml:space="preserve"> </w:t>
      </w:r>
      <w:r w:rsidRPr="00AC7437">
        <w:rPr>
          <w:rFonts w:asciiTheme="minorHAnsi" w:hAnsiTheme="minorHAnsi"/>
          <w:sz w:val="22"/>
          <w:szCs w:val="22"/>
        </w:rPr>
        <w:t>of</w:t>
      </w:r>
      <w:r w:rsidR="006B7628">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1"/>
          <w:sz w:val="22"/>
          <w:szCs w:val="22"/>
        </w:rPr>
        <w:t>h</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z w:val="22"/>
          <w:szCs w:val="22"/>
        </w:rPr>
        <w:t>se</w:t>
      </w:r>
      <w:r w:rsidRPr="00AC7437">
        <w:rPr>
          <w:rFonts w:asciiTheme="minorHAnsi" w:hAnsiTheme="minorHAnsi"/>
          <w:spacing w:val="3"/>
          <w:sz w:val="22"/>
          <w:szCs w:val="22"/>
        </w:rPr>
        <w:t>r</w:t>
      </w:r>
      <w:r w:rsidRPr="00AC7437">
        <w:rPr>
          <w:rFonts w:asciiTheme="minorHAnsi" w:hAnsiTheme="minorHAnsi"/>
          <w:spacing w:val="-1"/>
          <w:sz w:val="22"/>
          <w:szCs w:val="22"/>
        </w:rPr>
        <w:t>vi</w:t>
      </w:r>
      <w:r w:rsidRPr="00AC7437">
        <w:rPr>
          <w:rFonts w:asciiTheme="minorHAnsi" w:hAnsiTheme="minorHAnsi"/>
          <w:spacing w:val="1"/>
          <w:sz w:val="22"/>
          <w:szCs w:val="22"/>
        </w:rPr>
        <w:t>c</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pacing w:val="-3"/>
          <w:sz w:val="22"/>
          <w:szCs w:val="22"/>
        </w:rPr>
        <w:t>a</w:t>
      </w:r>
      <w:r w:rsidRPr="00AC7437">
        <w:rPr>
          <w:rFonts w:asciiTheme="minorHAnsi" w:hAnsiTheme="minorHAnsi"/>
          <w:spacing w:val="3"/>
          <w:sz w:val="22"/>
          <w:szCs w:val="22"/>
        </w:rPr>
        <w:t>k</w:t>
      </w:r>
      <w:r w:rsidRPr="00AC7437">
        <w:rPr>
          <w:rFonts w:asciiTheme="minorHAnsi" w:hAnsiTheme="minorHAnsi"/>
          <w:spacing w:val="-1"/>
          <w:sz w:val="22"/>
          <w:szCs w:val="22"/>
        </w:rPr>
        <w:t>i</w:t>
      </w:r>
      <w:r w:rsidRPr="00AC7437">
        <w:rPr>
          <w:rFonts w:asciiTheme="minorHAnsi" w:hAnsiTheme="minorHAnsi"/>
          <w:sz w:val="22"/>
          <w:szCs w:val="22"/>
        </w:rPr>
        <w:t>ng</w:t>
      </w:r>
      <w:r w:rsidR="006B7628">
        <w:rPr>
          <w:rFonts w:asciiTheme="minorHAnsi" w:hAnsiTheme="minorHAnsi"/>
          <w:sz w:val="22"/>
          <w:szCs w:val="22"/>
        </w:rPr>
        <w:t xml:space="preserve"> </w:t>
      </w:r>
      <w:r w:rsidRPr="00AC7437">
        <w:rPr>
          <w:rFonts w:asciiTheme="minorHAnsi" w:hAnsiTheme="minorHAnsi"/>
          <w:sz w:val="22"/>
          <w:szCs w:val="22"/>
        </w:rPr>
        <w:t>a</w:t>
      </w:r>
      <w:r w:rsidR="006B7628">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1"/>
          <w:sz w:val="22"/>
          <w:szCs w:val="22"/>
        </w:rPr>
        <w:t>si</w:t>
      </w:r>
      <w:r w:rsidRPr="00AC7437">
        <w:rPr>
          <w:rFonts w:asciiTheme="minorHAnsi" w:hAnsiTheme="minorHAnsi"/>
          <w:sz w:val="22"/>
          <w:szCs w:val="22"/>
        </w:rPr>
        <w:t>on</w:t>
      </w:r>
      <w:r w:rsidR="006B7628">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o</w:t>
      </w:r>
      <w:r w:rsidR="006B7628">
        <w:rPr>
          <w:rFonts w:asciiTheme="minorHAnsi" w:hAnsiTheme="minorHAnsi"/>
          <w:sz w:val="22"/>
          <w:szCs w:val="22"/>
        </w:rPr>
        <w:t xml:space="preserve"> </w:t>
      </w:r>
      <w:r w:rsidRPr="00AC7437">
        <w:rPr>
          <w:rFonts w:asciiTheme="minorHAnsi" w:hAnsiTheme="minorHAnsi"/>
          <w:sz w:val="22"/>
          <w:szCs w:val="22"/>
        </w:rPr>
        <w:t>ch</w:t>
      </w:r>
      <w:r w:rsidRPr="00AC7437">
        <w:rPr>
          <w:rFonts w:asciiTheme="minorHAnsi" w:hAnsiTheme="minorHAnsi"/>
          <w:spacing w:val="1"/>
          <w:sz w:val="22"/>
          <w:szCs w:val="22"/>
        </w:rPr>
        <w:t>a</w:t>
      </w:r>
      <w:r w:rsidRPr="00AC7437">
        <w:rPr>
          <w:rFonts w:asciiTheme="minorHAnsi" w:hAnsiTheme="minorHAnsi"/>
          <w:sz w:val="22"/>
          <w:szCs w:val="22"/>
        </w:rPr>
        <w:t>n</w:t>
      </w:r>
      <w:r w:rsidRPr="00AC7437">
        <w:rPr>
          <w:rFonts w:asciiTheme="minorHAnsi" w:hAnsiTheme="minorHAnsi"/>
          <w:spacing w:val="1"/>
          <w:sz w:val="22"/>
          <w:szCs w:val="22"/>
        </w:rPr>
        <w:t>g</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pacing w:val="-1"/>
          <w:sz w:val="22"/>
          <w:szCs w:val="22"/>
        </w:rPr>
        <w:t>o</w:t>
      </w:r>
      <w:r w:rsidRPr="00AC7437">
        <w:rPr>
          <w:rFonts w:asciiTheme="minorHAnsi" w:hAnsiTheme="minorHAnsi"/>
          <w:sz w:val="22"/>
          <w:szCs w:val="22"/>
        </w:rPr>
        <w:t>r</w:t>
      </w:r>
      <w:r w:rsidR="006B762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d</w:t>
      </w:r>
      <w:r w:rsidRPr="00AC7437">
        <w:rPr>
          <w:rFonts w:asciiTheme="minorHAnsi" w:hAnsiTheme="minorHAnsi"/>
          <w:sz w:val="22"/>
          <w:szCs w:val="22"/>
        </w:rPr>
        <w:t>o</w:t>
      </w:r>
      <w:r w:rsidRPr="00AC7437">
        <w:rPr>
          <w:rFonts w:asciiTheme="minorHAnsi" w:hAnsiTheme="minorHAnsi"/>
          <w:spacing w:val="-1"/>
          <w:sz w:val="22"/>
          <w:szCs w:val="22"/>
        </w:rPr>
        <w:t>p</w:t>
      </w:r>
      <w:r w:rsidRPr="00AC7437">
        <w:rPr>
          <w:rFonts w:asciiTheme="minorHAnsi" w:hAnsiTheme="minorHAnsi"/>
          <w:sz w:val="22"/>
          <w:szCs w:val="22"/>
        </w:rPr>
        <w:t>t.</w:t>
      </w:r>
    </w:p>
    <w:p w:rsidR="00F56DEE" w:rsidRPr="00AC7437" w:rsidRDefault="00F56DEE" w:rsidP="00F56DEE">
      <w:pPr>
        <w:widowControl w:val="0"/>
        <w:autoSpaceDE w:val="0"/>
        <w:autoSpaceDN w:val="0"/>
        <w:adjustRightInd w:val="0"/>
        <w:spacing w:line="120" w:lineRule="exact"/>
        <w:rPr>
          <w:rFonts w:asciiTheme="minorHAnsi" w:hAnsiTheme="minorHAnsi"/>
          <w:sz w:val="22"/>
          <w:szCs w:val="22"/>
        </w:rPr>
      </w:pPr>
    </w:p>
    <w:p w:rsidR="00F56DEE" w:rsidRPr="00AC7437" w:rsidRDefault="00F56DEE" w:rsidP="00F56DEE">
      <w:pPr>
        <w:widowControl w:val="0"/>
        <w:tabs>
          <w:tab w:val="left" w:pos="700"/>
        </w:tabs>
        <w:autoSpaceDE w:val="0"/>
        <w:autoSpaceDN w:val="0"/>
        <w:adjustRightInd w:val="0"/>
        <w:spacing w:line="239" w:lineRule="auto"/>
        <w:ind w:left="707" w:right="105" w:hanging="566"/>
        <w:jc w:val="both"/>
        <w:rPr>
          <w:rFonts w:asciiTheme="minorHAnsi" w:hAnsiTheme="minorHAnsi"/>
          <w:sz w:val="22"/>
          <w:szCs w:val="22"/>
        </w:rPr>
      </w:pPr>
      <w:r w:rsidRPr="00AC7437">
        <w:rPr>
          <w:rFonts w:asciiTheme="minorHAnsi" w:hAnsiTheme="minorHAnsi"/>
          <w:sz w:val="22"/>
          <w:szCs w:val="22"/>
        </w:rPr>
        <w:t>4.</w:t>
      </w:r>
      <w:r w:rsidRPr="00AC7437">
        <w:rPr>
          <w:rFonts w:asciiTheme="minorHAnsi" w:hAnsiTheme="minorHAnsi"/>
          <w:sz w:val="22"/>
          <w:szCs w:val="22"/>
        </w:rPr>
        <w:tab/>
      </w:r>
      <w:r w:rsidRPr="00AC7437">
        <w:rPr>
          <w:rFonts w:asciiTheme="minorHAnsi" w:hAnsiTheme="minorHAnsi"/>
          <w:spacing w:val="1"/>
          <w:sz w:val="22"/>
          <w:szCs w:val="22"/>
        </w:rPr>
        <w:t>O</w:t>
      </w:r>
      <w:r w:rsidRPr="00AC7437">
        <w:rPr>
          <w:rFonts w:asciiTheme="minorHAnsi" w:hAnsiTheme="minorHAnsi"/>
          <w:sz w:val="22"/>
          <w:szCs w:val="22"/>
        </w:rPr>
        <w:t>ut</w:t>
      </w:r>
      <w:r w:rsidRPr="00AC7437">
        <w:rPr>
          <w:rFonts w:asciiTheme="minorHAnsi" w:hAnsiTheme="minorHAnsi"/>
          <w:spacing w:val="-1"/>
          <w:sz w:val="22"/>
          <w:szCs w:val="22"/>
        </w:rPr>
        <w:t>p</w:t>
      </w:r>
      <w:r w:rsidRPr="00AC7437">
        <w:rPr>
          <w:rFonts w:asciiTheme="minorHAnsi" w:hAnsiTheme="minorHAnsi"/>
          <w:sz w:val="22"/>
          <w:szCs w:val="22"/>
        </w:rPr>
        <w:t>ut</w:t>
      </w:r>
      <w:r w:rsidRPr="00AC7437">
        <w:rPr>
          <w:rFonts w:asciiTheme="minorHAnsi" w:hAnsiTheme="minorHAnsi"/>
          <w:spacing w:val="1"/>
          <w:sz w:val="22"/>
          <w:szCs w:val="22"/>
        </w:rPr>
        <w:t>-</w:t>
      </w:r>
      <w:r w:rsidRPr="00AC7437">
        <w:rPr>
          <w:rFonts w:asciiTheme="minorHAnsi" w:hAnsiTheme="minorHAnsi"/>
          <w:spacing w:val="2"/>
          <w:sz w:val="22"/>
          <w:szCs w:val="22"/>
        </w:rPr>
        <w:t>b</w:t>
      </w:r>
      <w:r w:rsidRPr="00AC7437">
        <w:rPr>
          <w:rFonts w:asciiTheme="minorHAnsi" w:hAnsiTheme="minorHAnsi"/>
          <w:sz w:val="22"/>
          <w:szCs w:val="22"/>
        </w:rPr>
        <w:t>a</w:t>
      </w:r>
      <w:r w:rsidRPr="00AC7437">
        <w:rPr>
          <w:rFonts w:asciiTheme="minorHAnsi" w:hAnsiTheme="minorHAnsi"/>
          <w:spacing w:val="1"/>
          <w:sz w:val="22"/>
          <w:szCs w:val="22"/>
        </w:rPr>
        <w:t>s</w:t>
      </w:r>
      <w:r w:rsidRPr="00AC7437">
        <w:rPr>
          <w:rFonts w:asciiTheme="minorHAnsi" w:hAnsiTheme="minorHAnsi"/>
          <w:sz w:val="22"/>
          <w:szCs w:val="22"/>
        </w:rPr>
        <w:t>ed</w:t>
      </w:r>
      <w:r w:rsidR="006B7628">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pacing w:val="2"/>
          <w:sz w:val="22"/>
          <w:szCs w:val="22"/>
        </w:rPr>
        <w:t>o</w:t>
      </w:r>
      <w:r w:rsidRPr="00AC7437">
        <w:rPr>
          <w:rFonts w:asciiTheme="minorHAnsi" w:hAnsiTheme="minorHAnsi"/>
          <w:sz w:val="22"/>
          <w:szCs w:val="22"/>
        </w:rPr>
        <w:t>ntra</w:t>
      </w:r>
      <w:r w:rsidRPr="00AC7437">
        <w:rPr>
          <w:rFonts w:asciiTheme="minorHAnsi" w:hAnsiTheme="minorHAnsi"/>
          <w:spacing w:val="1"/>
          <w:sz w:val="22"/>
          <w:szCs w:val="22"/>
        </w:rPr>
        <w:t>c</w:t>
      </w:r>
      <w:r w:rsidRPr="00AC7437">
        <w:rPr>
          <w:rFonts w:asciiTheme="minorHAnsi" w:hAnsiTheme="minorHAnsi"/>
          <w:sz w:val="22"/>
          <w:szCs w:val="22"/>
        </w:rPr>
        <w:t>ts</w:t>
      </w:r>
      <w:r w:rsidR="006B7628">
        <w:rPr>
          <w:rFonts w:asciiTheme="minorHAnsi" w:hAnsiTheme="minorHAnsi"/>
          <w:sz w:val="22"/>
          <w:szCs w:val="22"/>
        </w:rPr>
        <w:t xml:space="preserve"> </w:t>
      </w:r>
      <w:r w:rsidRPr="00AC7437">
        <w:rPr>
          <w:rFonts w:asciiTheme="minorHAnsi" w:hAnsiTheme="minorHAnsi"/>
          <w:sz w:val="22"/>
          <w:szCs w:val="22"/>
        </w:rPr>
        <w:t>are</w:t>
      </w:r>
      <w:r w:rsidRPr="00AC7437">
        <w:rPr>
          <w:rFonts w:asciiTheme="minorHAnsi" w:hAnsiTheme="minorHAnsi"/>
          <w:spacing w:val="-1"/>
          <w:sz w:val="22"/>
          <w:szCs w:val="22"/>
        </w:rPr>
        <w:t xml:space="preserve"> l</w:t>
      </w:r>
      <w:r w:rsidRPr="00AC7437">
        <w:rPr>
          <w:rFonts w:asciiTheme="minorHAnsi" w:hAnsiTheme="minorHAnsi"/>
          <w:sz w:val="22"/>
          <w:szCs w:val="22"/>
        </w:rPr>
        <w:t>u</w:t>
      </w:r>
      <w:r w:rsidRPr="00AC7437">
        <w:rPr>
          <w:rFonts w:asciiTheme="minorHAnsi" w:hAnsiTheme="minorHAnsi"/>
          <w:spacing w:val="4"/>
          <w:sz w:val="22"/>
          <w:szCs w:val="22"/>
        </w:rPr>
        <w:t>m</w:t>
      </w:r>
      <w:r w:rsidRPr="00AC7437">
        <w:rPr>
          <w:rFonts w:asciiTheme="minorHAnsi" w:hAnsiTheme="minorHAnsi"/>
          <w:sz w:val="22"/>
          <w:szCs w:val="22"/>
        </w:rPr>
        <w:t>p</w:t>
      </w:r>
      <w:r w:rsidR="006B7628">
        <w:rPr>
          <w:rFonts w:asciiTheme="minorHAnsi" w:hAnsiTheme="minorHAnsi"/>
          <w:sz w:val="22"/>
          <w:szCs w:val="22"/>
        </w:rPr>
        <w:t xml:space="preserve"> </w:t>
      </w:r>
      <w:r w:rsidRPr="00AC7437">
        <w:rPr>
          <w:rFonts w:asciiTheme="minorHAnsi" w:hAnsiTheme="minorHAnsi"/>
          <w:sz w:val="22"/>
          <w:szCs w:val="22"/>
        </w:rPr>
        <w:t>su</w:t>
      </w:r>
      <w:r w:rsidRPr="00AC7437">
        <w:rPr>
          <w:rFonts w:asciiTheme="minorHAnsi" w:hAnsiTheme="minorHAnsi"/>
          <w:spacing w:val="4"/>
          <w:sz w:val="22"/>
          <w:szCs w:val="22"/>
        </w:rPr>
        <w:t>m</w:t>
      </w:r>
      <w:r w:rsidRPr="00AC7437">
        <w:rPr>
          <w:rFonts w:asciiTheme="minorHAnsi" w:hAnsiTheme="minorHAnsi"/>
          <w:sz w:val="22"/>
          <w:szCs w:val="22"/>
        </w:rPr>
        <w:t>.</w:t>
      </w:r>
      <w:r w:rsidR="006B7628">
        <w:rPr>
          <w:rFonts w:asciiTheme="minorHAnsi" w:hAnsiTheme="minorHAnsi"/>
          <w:sz w:val="22"/>
          <w:szCs w:val="22"/>
        </w:rPr>
        <w:t xml:space="preserve"> </w:t>
      </w:r>
      <w:r w:rsidRPr="00AC7437">
        <w:rPr>
          <w:rFonts w:asciiTheme="minorHAnsi" w:hAnsiTheme="minorHAnsi"/>
          <w:spacing w:val="3"/>
          <w:sz w:val="22"/>
          <w:szCs w:val="22"/>
        </w:rPr>
        <w:t>T</w:t>
      </w:r>
      <w:r w:rsidRPr="00AC7437">
        <w:rPr>
          <w:rFonts w:asciiTheme="minorHAnsi" w:hAnsiTheme="minorHAnsi"/>
          <w:sz w:val="22"/>
          <w:szCs w:val="22"/>
        </w:rPr>
        <w:t>h</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pacing w:val="-2"/>
          <w:sz w:val="22"/>
          <w:szCs w:val="22"/>
        </w:rPr>
        <w:t>i</w:t>
      </w:r>
      <w:r w:rsidRPr="00AC7437">
        <w:rPr>
          <w:rFonts w:asciiTheme="minorHAnsi" w:hAnsiTheme="minorHAnsi"/>
          <w:sz w:val="22"/>
          <w:szCs w:val="22"/>
        </w:rPr>
        <w:t>s a</w:t>
      </w:r>
      <w:r w:rsidRPr="00AC7437">
        <w:rPr>
          <w:rFonts w:asciiTheme="minorHAnsi" w:hAnsiTheme="minorHAnsi"/>
          <w:spacing w:val="-1"/>
          <w:sz w:val="22"/>
          <w:szCs w:val="22"/>
        </w:rPr>
        <w:t>g</w:t>
      </w:r>
      <w:r w:rsidRPr="00AC7437">
        <w:rPr>
          <w:rFonts w:asciiTheme="minorHAnsi" w:hAnsiTheme="minorHAnsi"/>
          <w:spacing w:val="1"/>
          <w:sz w:val="22"/>
          <w:szCs w:val="22"/>
        </w:rPr>
        <w:t>r</w:t>
      </w:r>
      <w:r w:rsidRPr="00AC7437">
        <w:rPr>
          <w:rFonts w:asciiTheme="minorHAnsi" w:hAnsiTheme="minorHAnsi"/>
          <w:spacing w:val="2"/>
          <w:sz w:val="22"/>
          <w:szCs w:val="22"/>
        </w:rPr>
        <w:t>ee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6B7628">
        <w:rPr>
          <w:rFonts w:asciiTheme="minorHAnsi" w:hAnsiTheme="minorHAnsi"/>
          <w:sz w:val="22"/>
          <w:szCs w:val="22"/>
        </w:rPr>
        <w:t xml:space="preserve"> </w:t>
      </w:r>
      <w:r w:rsidRPr="00AC7437">
        <w:rPr>
          <w:rFonts w:asciiTheme="minorHAnsi" w:hAnsiTheme="minorHAnsi"/>
          <w:spacing w:val="-1"/>
          <w:sz w:val="22"/>
          <w:szCs w:val="22"/>
        </w:rPr>
        <w:t>o</w:t>
      </w:r>
      <w:r w:rsidRPr="00AC7437">
        <w:rPr>
          <w:rFonts w:asciiTheme="minorHAnsi" w:hAnsiTheme="minorHAnsi"/>
          <w:sz w:val="22"/>
          <w:szCs w:val="22"/>
        </w:rPr>
        <w:t>n</w:t>
      </w:r>
      <w:r w:rsidR="006B7628">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pacing w:val="1"/>
          <w:sz w:val="22"/>
          <w:szCs w:val="22"/>
        </w:rPr>
        <w:t>f</w:t>
      </w:r>
      <w:r w:rsidRPr="00AC7437">
        <w:rPr>
          <w:rFonts w:asciiTheme="minorHAnsi" w:hAnsiTheme="minorHAnsi"/>
          <w:sz w:val="22"/>
          <w:szCs w:val="22"/>
        </w:rPr>
        <w:t>or</w:t>
      </w:r>
      <w:r w:rsidR="006B7628">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er</w:t>
      </w:r>
      <w:r w:rsidRPr="00AC7437">
        <w:rPr>
          <w:rFonts w:asciiTheme="minorHAnsi" w:hAnsiTheme="minorHAnsi"/>
          <w:spacing w:val="2"/>
          <w:sz w:val="22"/>
          <w:szCs w:val="22"/>
        </w:rPr>
        <w:t>v</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pacing w:val="1"/>
          <w:sz w:val="22"/>
          <w:szCs w:val="22"/>
        </w:rPr>
        <w:t>d</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w:t>
      </w:r>
      <w:r w:rsidRPr="00AC7437">
        <w:rPr>
          <w:rFonts w:asciiTheme="minorHAnsi" w:hAnsiTheme="minorHAnsi"/>
          <w:spacing w:val="5"/>
          <w:sz w:val="22"/>
          <w:szCs w:val="22"/>
        </w:rPr>
        <w:t>r</w:t>
      </w:r>
      <w:r w:rsidRPr="00AC7437">
        <w:rPr>
          <w:rFonts w:asciiTheme="minorHAnsi" w:hAnsiTheme="minorHAnsi"/>
          <w:sz w:val="22"/>
          <w:szCs w:val="22"/>
        </w:rPr>
        <w:t>y</w:t>
      </w:r>
      <w:r w:rsidR="006B7628">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z w:val="22"/>
          <w:szCs w:val="22"/>
        </w:rPr>
        <w:t>nd</w:t>
      </w:r>
      <w:r w:rsidR="006B7628">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 xml:space="preserve">he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tra</w:t>
      </w:r>
      <w:r w:rsidRPr="00AC7437">
        <w:rPr>
          <w:rFonts w:asciiTheme="minorHAnsi" w:hAnsiTheme="minorHAnsi"/>
          <w:spacing w:val="1"/>
          <w:sz w:val="22"/>
          <w:szCs w:val="22"/>
        </w:rPr>
        <w:t>c</w:t>
      </w:r>
      <w:r w:rsidRPr="00AC7437">
        <w:rPr>
          <w:rFonts w:asciiTheme="minorHAnsi" w:hAnsiTheme="minorHAnsi"/>
          <w:sz w:val="22"/>
          <w:szCs w:val="22"/>
        </w:rPr>
        <w:t>t</w:t>
      </w:r>
      <w:r w:rsidR="006B7628">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p</w:t>
      </w:r>
      <w:r w:rsidRPr="00AC7437">
        <w:rPr>
          <w:rFonts w:asciiTheme="minorHAnsi" w:hAnsiTheme="minorHAnsi"/>
          <w:spacing w:val="-1"/>
          <w:sz w:val="22"/>
          <w:szCs w:val="22"/>
        </w:rPr>
        <w:t>e</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z w:val="22"/>
          <w:szCs w:val="22"/>
        </w:rPr>
        <w:t>es</w:t>
      </w:r>
      <w:r w:rsidRPr="00AC7437">
        <w:rPr>
          <w:rFonts w:asciiTheme="minorHAnsi" w:hAnsiTheme="minorHAnsi"/>
          <w:spacing w:val="2"/>
          <w:sz w:val="22"/>
          <w:szCs w:val="22"/>
        </w:rPr>
        <w:t xml:space="preserve"> t</w:t>
      </w:r>
      <w:r w:rsidRPr="00AC7437">
        <w:rPr>
          <w:rFonts w:asciiTheme="minorHAnsi" w:hAnsiTheme="minorHAnsi"/>
          <w:sz w:val="22"/>
          <w:szCs w:val="22"/>
        </w:rPr>
        <w:t>h</w:t>
      </w:r>
      <w:r w:rsidRPr="00AC7437">
        <w:rPr>
          <w:rFonts w:asciiTheme="minorHAnsi" w:hAnsiTheme="minorHAnsi"/>
          <w:spacing w:val="-1"/>
          <w:sz w:val="22"/>
          <w:szCs w:val="22"/>
        </w:rPr>
        <w:t>a</w:t>
      </w:r>
      <w:r w:rsidRPr="00AC7437">
        <w:rPr>
          <w:rFonts w:asciiTheme="minorHAnsi" w:hAnsiTheme="minorHAnsi"/>
          <w:sz w:val="22"/>
          <w:szCs w:val="22"/>
        </w:rPr>
        <w:t>t</w:t>
      </w:r>
      <w:r w:rsidR="006B7628">
        <w:rPr>
          <w:rFonts w:asciiTheme="minorHAnsi" w:hAnsiTheme="minorHAnsi"/>
          <w:sz w:val="22"/>
          <w:szCs w:val="22"/>
        </w:rPr>
        <w:t xml:space="preserve"> </w:t>
      </w:r>
      <w:r w:rsidRPr="00AC7437">
        <w:rPr>
          <w:rFonts w:asciiTheme="minorHAnsi" w:hAnsiTheme="minorHAnsi"/>
          <w:sz w:val="22"/>
          <w:szCs w:val="22"/>
        </w:rPr>
        <w:t>price</w:t>
      </w:r>
      <w:r w:rsidR="006B762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6B7628">
        <w:rPr>
          <w:rFonts w:asciiTheme="minorHAnsi" w:hAnsiTheme="minorHAnsi"/>
          <w:sz w:val="22"/>
          <w:szCs w:val="22"/>
        </w:rPr>
        <w:t xml:space="preserve"> </w:t>
      </w:r>
      <w:r w:rsidRPr="00AC7437">
        <w:rPr>
          <w:rFonts w:asciiTheme="minorHAnsi" w:hAnsiTheme="minorHAnsi"/>
          <w:sz w:val="22"/>
          <w:szCs w:val="22"/>
        </w:rPr>
        <w:t>p</w:t>
      </w:r>
      <w:r w:rsidRPr="00AC7437">
        <w:rPr>
          <w:rFonts w:asciiTheme="minorHAnsi" w:hAnsiTheme="minorHAnsi"/>
          <w:spacing w:val="4"/>
          <w:sz w:val="22"/>
          <w:szCs w:val="22"/>
        </w:rPr>
        <w:t>a</w:t>
      </w:r>
      <w:r w:rsidRPr="00AC7437">
        <w:rPr>
          <w:rFonts w:asciiTheme="minorHAnsi" w:hAnsiTheme="minorHAnsi"/>
          <w:spacing w:val="-6"/>
          <w:sz w:val="22"/>
          <w:szCs w:val="22"/>
        </w:rPr>
        <w:t>y</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Pr="00AC7437">
        <w:rPr>
          <w:rFonts w:asciiTheme="minorHAnsi" w:hAnsiTheme="minorHAnsi"/>
          <w:spacing w:val="1"/>
          <w:sz w:val="22"/>
          <w:szCs w:val="22"/>
        </w:rPr>
        <w:t xml:space="preserve"> sc</w:t>
      </w:r>
      <w:r w:rsidRPr="00AC7437">
        <w:rPr>
          <w:rFonts w:asciiTheme="minorHAnsi" w:hAnsiTheme="minorHAnsi"/>
          <w:spacing w:val="2"/>
          <w:sz w:val="22"/>
          <w:szCs w:val="22"/>
        </w:rPr>
        <w:t>h</w:t>
      </w:r>
      <w:r w:rsidRPr="00AC7437">
        <w:rPr>
          <w:rFonts w:asciiTheme="minorHAnsi" w:hAnsiTheme="minorHAnsi"/>
          <w:sz w:val="22"/>
          <w:szCs w:val="22"/>
        </w:rPr>
        <w:t>e</w:t>
      </w:r>
      <w:r w:rsidRPr="00AC7437">
        <w:rPr>
          <w:rFonts w:asciiTheme="minorHAnsi" w:hAnsiTheme="minorHAnsi"/>
          <w:spacing w:val="-1"/>
          <w:sz w:val="22"/>
          <w:szCs w:val="22"/>
        </w:rPr>
        <w:t>d</w:t>
      </w:r>
      <w:r w:rsidRPr="00AC7437">
        <w:rPr>
          <w:rFonts w:asciiTheme="minorHAnsi" w:hAnsiTheme="minorHAnsi"/>
          <w:spacing w:val="2"/>
          <w:sz w:val="22"/>
          <w:szCs w:val="22"/>
        </w:rPr>
        <w:t>u</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 For</w:t>
      </w:r>
      <w:r w:rsidR="006B7628">
        <w:rPr>
          <w:rFonts w:asciiTheme="minorHAnsi" w:hAnsiTheme="minorHAnsi"/>
          <w:sz w:val="22"/>
          <w:szCs w:val="22"/>
        </w:rPr>
        <w:t xml:space="preserve"> </w:t>
      </w:r>
      <w:r w:rsidRPr="00AC7437">
        <w:rPr>
          <w:rFonts w:asciiTheme="minorHAnsi" w:hAnsiTheme="minorHAnsi"/>
          <w:sz w:val="22"/>
          <w:szCs w:val="22"/>
        </w:rPr>
        <w:t>the</w:t>
      </w:r>
      <w:r w:rsidR="006B7628">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pacing w:val="2"/>
          <w:sz w:val="22"/>
          <w:szCs w:val="22"/>
        </w:rPr>
        <w:t>o</w:t>
      </w:r>
      <w:r w:rsidRPr="00AC7437">
        <w:rPr>
          <w:rFonts w:asciiTheme="minorHAnsi" w:hAnsiTheme="minorHAnsi"/>
          <w:sz w:val="22"/>
          <w:szCs w:val="22"/>
        </w:rPr>
        <w:t>ntra</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2"/>
          <w:sz w:val="22"/>
          <w:szCs w:val="22"/>
        </w:rPr>
        <w:t xml:space="preserve"> o</w:t>
      </w:r>
      <w:r w:rsidRPr="00AC7437">
        <w:rPr>
          <w:rFonts w:asciiTheme="minorHAnsi" w:hAnsiTheme="minorHAnsi"/>
          <w:sz w:val="22"/>
          <w:szCs w:val="22"/>
        </w:rPr>
        <w:t>wner</w:t>
      </w:r>
      <w:r w:rsidR="006B7628">
        <w:rPr>
          <w:rFonts w:asciiTheme="minorHAnsi" w:hAnsiTheme="minorHAnsi"/>
          <w:sz w:val="22"/>
          <w:szCs w:val="22"/>
        </w:rPr>
        <w:t xml:space="preserve"> </w:t>
      </w:r>
      <w:r w:rsidRPr="00AC7437">
        <w:rPr>
          <w:rFonts w:asciiTheme="minorHAnsi" w:hAnsiTheme="minorHAnsi"/>
          <w:sz w:val="22"/>
          <w:szCs w:val="22"/>
        </w:rPr>
        <w:t>the</w:t>
      </w:r>
      <w:r w:rsidR="006B7628">
        <w:rPr>
          <w:rFonts w:asciiTheme="minorHAnsi" w:hAnsiTheme="minorHAnsi"/>
          <w:sz w:val="22"/>
          <w:szCs w:val="22"/>
        </w:rPr>
        <w:t xml:space="preserve"> </w:t>
      </w:r>
      <w:r w:rsidRPr="00AC7437">
        <w:rPr>
          <w:rFonts w:asciiTheme="minorHAnsi" w:hAnsiTheme="minorHAnsi"/>
          <w:spacing w:val="3"/>
          <w:sz w:val="22"/>
          <w:szCs w:val="22"/>
        </w:rPr>
        <w:t>k</w:t>
      </w:r>
      <w:r w:rsidRPr="00AC7437">
        <w:rPr>
          <w:rFonts w:asciiTheme="minorHAnsi" w:hAnsiTheme="minorHAnsi"/>
          <w:spacing w:val="2"/>
          <w:sz w:val="22"/>
          <w:szCs w:val="22"/>
        </w:rPr>
        <w:t>e</w:t>
      </w:r>
      <w:r w:rsidRPr="00AC7437">
        <w:rPr>
          <w:rFonts w:asciiTheme="minorHAnsi" w:hAnsiTheme="minorHAnsi"/>
          <w:sz w:val="22"/>
          <w:szCs w:val="22"/>
        </w:rPr>
        <w:t xml:space="preserve">y </w:t>
      </w:r>
      <w:r w:rsidRPr="00AC7437">
        <w:rPr>
          <w:rFonts w:asciiTheme="minorHAnsi" w:hAnsiTheme="minorHAnsi"/>
          <w:spacing w:val="11"/>
          <w:sz w:val="22"/>
          <w:szCs w:val="22"/>
        </w:rPr>
        <w:t>t</w:t>
      </w:r>
      <w:r w:rsidRPr="00AC7437">
        <w:rPr>
          <w:rFonts w:asciiTheme="minorHAnsi" w:hAnsiTheme="minorHAnsi"/>
          <w:sz w:val="22"/>
          <w:szCs w:val="22"/>
        </w:rPr>
        <w:t>a</w:t>
      </w:r>
      <w:r w:rsidRPr="00AC7437">
        <w:rPr>
          <w:rFonts w:asciiTheme="minorHAnsi" w:hAnsiTheme="minorHAnsi"/>
          <w:spacing w:val="1"/>
          <w:sz w:val="22"/>
          <w:szCs w:val="22"/>
        </w:rPr>
        <w:t>s</w:t>
      </w:r>
      <w:r w:rsidRPr="00AC7437">
        <w:rPr>
          <w:rFonts w:asciiTheme="minorHAnsi" w:hAnsiTheme="minorHAnsi"/>
          <w:sz w:val="22"/>
          <w:szCs w:val="22"/>
        </w:rPr>
        <w:t>k</w:t>
      </w:r>
      <w:r w:rsidR="006B7628">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s</w:t>
      </w:r>
      <w:r w:rsidR="006B7628">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o e</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z w:val="22"/>
          <w:szCs w:val="22"/>
        </w:rPr>
        <w:t>ure</w:t>
      </w:r>
      <w:r w:rsidR="006B7628">
        <w:rPr>
          <w:rFonts w:asciiTheme="minorHAnsi" w:hAnsiTheme="minorHAnsi"/>
          <w:sz w:val="22"/>
          <w:szCs w:val="22"/>
        </w:rPr>
        <w:t xml:space="preserve"> </w:t>
      </w:r>
      <w:r w:rsidRPr="00AC7437">
        <w:rPr>
          <w:rFonts w:asciiTheme="minorHAnsi" w:hAnsiTheme="minorHAnsi"/>
          <w:spacing w:val="-1"/>
          <w:sz w:val="22"/>
          <w:szCs w:val="22"/>
        </w:rPr>
        <w:t>v</w:t>
      </w:r>
      <w:r w:rsidRPr="00AC7437">
        <w:rPr>
          <w:rFonts w:asciiTheme="minorHAnsi" w:hAnsiTheme="minorHAnsi"/>
          <w:spacing w:val="2"/>
          <w:sz w:val="22"/>
          <w:szCs w:val="22"/>
        </w:rPr>
        <w:t>a</w:t>
      </w:r>
      <w:r w:rsidRPr="00AC7437">
        <w:rPr>
          <w:rFonts w:asciiTheme="minorHAnsi" w:hAnsiTheme="minorHAnsi"/>
          <w:spacing w:val="-1"/>
          <w:sz w:val="22"/>
          <w:szCs w:val="22"/>
        </w:rPr>
        <w:t>l</w:t>
      </w:r>
      <w:r w:rsidRPr="00AC7437">
        <w:rPr>
          <w:rFonts w:asciiTheme="minorHAnsi" w:hAnsiTheme="minorHAnsi"/>
          <w:sz w:val="22"/>
          <w:szCs w:val="22"/>
        </w:rPr>
        <w:t>ue</w:t>
      </w:r>
      <w:r w:rsidR="006B7628">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or</w:t>
      </w:r>
      <w:r w:rsidR="006B7628">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pacing w:val="2"/>
          <w:sz w:val="22"/>
          <w:szCs w:val="22"/>
        </w:rPr>
        <w:t>e</w:t>
      </w:r>
      <w:r w:rsidRPr="00AC7437">
        <w:rPr>
          <w:rFonts w:asciiTheme="minorHAnsi" w:hAnsiTheme="minorHAnsi"/>
          <w:spacing w:val="-6"/>
          <w:sz w:val="22"/>
          <w:szCs w:val="22"/>
        </w:rPr>
        <w:t>y</w:t>
      </w:r>
      <w:r w:rsidRPr="00AC7437">
        <w:rPr>
          <w:rFonts w:asciiTheme="minorHAnsi" w:hAnsiTheme="minorHAnsi"/>
          <w:sz w:val="22"/>
          <w:szCs w:val="22"/>
        </w:rPr>
        <w:t xml:space="preserve">. </w:t>
      </w:r>
      <w:r w:rsidRPr="00AC7437">
        <w:rPr>
          <w:rFonts w:asciiTheme="minorHAnsi" w:hAnsiTheme="minorHAnsi"/>
          <w:spacing w:val="1"/>
          <w:sz w:val="22"/>
          <w:szCs w:val="22"/>
        </w:rPr>
        <w:t>O</w:t>
      </w:r>
      <w:r w:rsidRPr="00AC7437">
        <w:rPr>
          <w:rFonts w:asciiTheme="minorHAnsi" w:hAnsiTheme="minorHAnsi"/>
          <w:sz w:val="22"/>
          <w:szCs w:val="22"/>
        </w:rPr>
        <w:t>n</w:t>
      </w:r>
      <w:r w:rsidRPr="00AC7437">
        <w:rPr>
          <w:rFonts w:asciiTheme="minorHAnsi" w:hAnsiTheme="minorHAnsi"/>
          <w:spacing w:val="1"/>
          <w:sz w:val="22"/>
          <w:szCs w:val="22"/>
        </w:rPr>
        <w:t>c</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z w:val="22"/>
          <w:szCs w:val="22"/>
        </w:rPr>
        <w:t>th</w:t>
      </w:r>
      <w:r w:rsidRPr="00AC7437">
        <w:rPr>
          <w:rFonts w:asciiTheme="minorHAnsi" w:hAnsiTheme="minorHAnsi"/>
          <w:spacing w:val="-2"/>
          <w:sz w:val="22"/>
          <w:szCs w:val="22"/>
        </w:rPr>
        <w:t>i</w:t>
      </w:r>
      <w:r w:rsidRPr="00AC7437">
        <w:rPr>
          <w:rFonts w:asciiTheme="minorHAnsi" w:hAnsiTheme="minorHAnsi"/>
          <w:sz w:val="22"/>
          <w:szCs w:val="22"/>
        </w:rPr>
        <w:t>s</w:t>
      </w:r>
      <w:r w:rsidR="006B7628">
        <w:rPr>
          <w:rFonts w:asciiTheme="minorHAnsi" w:hAnsiTheme="minorHAnsi"/>
          <w:sz w:val="22"/>
          <w:szCs w:val="22"/>
        </w:rPr>
        <w:t xml:space="preserve"> </w:t>
      </w:r>
      <w:r w:rsidRPr="00AC7437">
        <w:rPr>
          <w:rFonts w:asciiTheme="minorHAnsi" w:hAnsiTheme="minorHAnsi"/>
          <w:sz w:val="22"/>
          <w:szCs w:val="22"/>
        </w:rPr>
        <w:t>h</w:t>
      </w:r>
      <w:r w:rsidRPr="00AC7437">
        <w:rPr>
          <w:rFonts w:asciiTheme="minorHAnsi" w:hAnsiTheme="minorHAnsi"/>
          <w:spacing w:val="-1"/>
          <w:sz w:val="22"/>
          <w:szCs w:val="22"/>
        </w:rPr>
        <w:t>a</w:t>
      </w:r>
      <w:r w:rsidRPr="00AC7437">
        <w:rPr>
          <w:rFonts w:asciiTheme="minorHAnsi" w:hAnsiTheme="minorHAnsi"/>
          <w:sz w:val="22"/>
          <w:szCs w:val="22"/>
        </w:rPr>
        <w:t>s</w:t>
      </w:r>
      <w:r w:rsidR="006B7628">
        <w:rPr>
          <w:rFonts w:asciiTheme="minorHAnsi" w:hAnsiTheme="minorHAnsi"/>
          <w:sz w:val="22"/>
          <w:szCs w:val="22"/>
        </w:rPr>
        <w:t xml:space="preserve"> </w:t>
      </w:r>
      <w:r w:rsidRPr="00AC7437">
        <w:rPr>
          <w:rFonts w:asciiTheme="minorHAnsi" w:hAnsiTheme="minorHAnsi"/>
          <w:spacing w:val="2"/>
          <w:sz w:val="22"/>
          <w:szCs w:val="22"/>
        </w:rPr>
        <w:t>b</w:t>
      </w:r>
      <w:r w:rsidRPr="00AC7437">
        <w:rPr>
          <w:rFonts w:asciiTheme="minorHAnsi" w:hAnsiTheme="minorHAnsi"/>
          <w:sz w:val="22"/>
          <w:szCs w:val="22"/>
        </w:rPr>
        <w:t>e</w:t>
      </w:r>
      <w:r w:rsidRPr="00AC7437">
        <w:rPr>
          <w:rFonts w:asciiTheme="minorHAnsi" w:hAnsiTheme="minorHAnsi"/>
          <w:spacing w:val="1"/>
          <w:sz w:val="22"/>
          <w:szCs w:val="22"/>
        </w:rPr>
        <w:t>e</w:t>
      </w:r>
      <w:r w:rsidRPr="00AC7437">
        <w:rPr>
          <w:rFonts w:asciiTheme="minorHAnsi" w:hAnsiTheme="minorHAnsi"/>
          <w:sz w:val="22"/>
          <w:szCs w:val="22"/>
        </w:rPr>
        <w:t>n</w:t>
      </w:r>
      <w:r w:rsidR="006B762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c</w:t>
      </w:r>
      <w:r w:rsidRPr="00AC7437">
        <w:rPr>
          <w:rFonts w:asciiTheme="minorHAnsi" w:hAnsiTheme="minorHAnsi"/>
          <w:spacing w:val="2"/>
          <w:sz w:val="22"/>
          <w:szCs w:val="22"/>
        </w:rPr>
        <w:t>h</w:t>
      </w:r>
      <w:r w:rsidRPr="00AC7437">
        <w:rPr>
          <w:rFonts w:asciiTheme="minorHAnsi" w:hAnsiTheme="minorHAnsi"/>
          <w:spacing w:val="-1"/>
          <w:sz w:val="22"/>
          <w:szCs w:val="22"/>
        </w:rPr>
        <w:t>i</w:t>
      </w:r>
      <w:r w:rsidRPr="00AC7437">
        <w:rPr>
          <w:rFonts w:asciiTheme="minorHAnsi" w:hAnsiTheme="minorHAnsi"/>
          <w:spacing w:val="2"/>
          <w:sz w:val="22"/>
          <w:szCs w:val="22"/>
        </w:rPr>
        <w:t>e</w:t>
      </w:r>
      <w:r w:rsidRPr="00AC7437">
        <w:rPr>
          <w:rFonts w:asciiTheme="minorHAnsi" w:hAnsiTheme="minorHAnsi"/>
          <w:spacing w:val="1"/>
          <w:sz w:val="22"/>
          <w:szCs w:val="22"/>
        </w:rPr>
        <w:t>v</w:t>
      </w:r>
      <w:r w:rsidRPr="00AC7437">
        <w:rPr>
          <w:rFonts w:asciiTheme="minorHAnsi" w:hAnsiTheme="minorHAnsi"/>
          <w:sz w:val="22"/>
          <w:szCs w:val="22"/>
        </w:rPr>
        <w:t xml:space="preserve">ed </w:t>
      </w:r>
      <w:r w:rsidRPr="00AC7437">
        <w:rPr>
          <w:rFonts w:asciiTheme="minorHAnsi" w:hAnsiTheme="minorHAnsi"/>
          <w:spacing w:val="2"/>
          <w:sz w:val="22"/>
          <w:szCs w:val="22"/>
        </w:rPr>
        <w:t>a</w:t>
      </w:r>
      <w:r w:rsidRPr="00AC7437">
        <w:rPr>
          <w:rFonts w:asciiTheme="minorHAnsi" w:hAnsiTheme="minorHAnsi"/>
          <w:spacing w:val="-1"/>
          <w:sz w:val="22"/>
          <w:szCs w:val="22"/>
        </w:rPr>
        <w:t>l</w:t>
      </w:r>
      <w:r w:rsidRPr="00AC7437">
        <w:rPr>
          <w:rFonts w:asciiTheme="minorHAnsi" w:hAnsiTheme="minorHAnsi"/>
          <w:spacing w:val="4"/>
          <w:sz w:val="22"/>
          <w:szCs w:val="22"/>
        </w:rPr>
        <w:t>m</w:t>
      </w:r>
      <w:r w:rsidRPr="00AC7437">
        <w:rPr>
          <w:rFonts w:asciiTheme="minorHAnsi" w:hAnsiTheme="minorHAnsi"/>
          <w:sz w:val="22"/>
          <w:szCs w:val="22"/>
        </w:rPr>
        <w:t>o</w:t>
      </w:r>
      <w:r w:rsidRPr="00AC7437">
        <w:rPr>
          <w:rFonts w:asciiTheme="minorHAnsi" w:hAnsiTheme="minorHAnsi"/>
          <w:spacing w:val="1"/>
          <w:sz w:val="22"/>
          <w:szCs w:val="22"/>
        </w:rPr>
        <w:t>s</w:t>
      </w:r>
      <w:r w:rsidRPr="00AC7437">
        <w:rPr>
          <w:rFonts w:asciiTheme="minorHAnsi" w:hAnsiTheme="minorHAnsi"/>
          <w:sz w:val="22"/>
          <w:szCs w:val="22"/>
        </w:rPr>
        <w:t>t</w:t>
      </w:r>
      <w:r w:rsidR="006B762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l</w:t>
      </w:r>
      <w:r w:rsidRPr="00AC7437">
        <w:rPr>
          <w:rFonts w:asciiTheme="minorHAnsi" w:hAnsiTheme="minorHAnsi"/>
          <w:sz w:val="22"/>
          <w:szCs w:val="22"/>
        </w:rPr>
        <w:t>l</w:t>
      </w:r>
      <w:r w:rsidR="006B7628">
        <w:rPr>
          <w:rFonts w:asciiTheme="minorHAnsi" w:hAnsiTheme="minorHAnsi"/>
          <w:sz w:val="22"/>
          <w:szCs w:val="22"/>
        </w:rPr>
        <w:t xml:space="preserve"> </w:t>
      </w:r>
      <w:r w:rsidRPr="00AC7437">
        <w:rPr>
          <w:rFonts w:asciiTheme="minorHAnsi" w:hAnsiTheme="minorHAnsi"/>
          <w:sz w:val="22"/>
          <w:szCs w:val="22"/>
        </w:rPr>
        <w:t>the</w:t>
      </w:r>
      <w:r w:rsidR="006B7628">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pacing w:val="3"/>
          <w:sz w:val="22"/>
          <w:szCs w:val="22"/>
        </w:rPr>
        <w:t>k</w:t>
      </w:r>
      <w:r w:rsidRPr="00AC7437">
        <w:rPr>
          <w:rFonts w:asciiTheme="minorHAnsi" w:hAnsiTheme="minorHAnsi"/>
          <w:sz w:val="22"/>
          <w:szCs w:val="22"/>
        </w:rPr>
        <w:t>s</w:t>
      </w:r>
      <w:r w:rsidR="006B7628">
        <w:rPr>
          <w:rFonts w:asciiTheme="minorHAnsi" w:hAnsiTheme="minorHAnsi"/>
          <w:sz w:val="22"/>
          <w:szCs w:val="22"/>
        </w:rPr>
        <w:t xml:space="preserve"> </w:t>
      </w:r>
      <w:r w:rsidRPr="00AC7437">
        <w:rPr>
          <w:rFonts w:asciiTheme="minorHAnsi" w:hAnsiTheme="minorHAnsi"/>
          <w:sz w:val="22"/>
          <w:szCs w:val="22"/>
        </w:rPr>
        <w:t>are</w:t>
      </w:r>
      <w:r w:rsidR="006B7628">
        <w:rPr>
          <w:rFonts w:asciiTheme="minorHAnsi" w:hAnsiTheme="minorHAnsi"/>
          <w:sz w:val="22"/>
          <w:szCs w:val="22"/>
        </w:rPr>
        <w:t xml:space="preserve"> </w:t>
      </w:r>
      <w:r w:rsidRPr="00AC7437">
        <w:rPr>
          <w:rFonts w:asciiTheme="minorHAnsi" w:hAnsiTheme="minorHAnsi"/>
          <w:sz w:val="22"/>
          <w:szCs w:val="22"/>
        </w:rPr>
        <w:t>b</w:t>
      </w:r>
      <w:r w:rsidRPr="00AC7437">
        <w:rPr>
          <w:rFonts w:asciiTheme="minorHAnsi" w:hAnsiTheme="minorHAnsi"/>
          <w:spacing w:val="-1"/>
          <w:sz w:val="22"/>
          <w:szCs w:val="22"/>
        </w:rPr>
        <w:t>o</w:t>
      </w:r>
      <w:r w:rsidRPr="00AC7437">
        <w:rPr>
          <w:rFonts w:asciiTheme="minorHAnsi" w:hAnsiTheme="minorHAnsi"/>
          <w:spacing w:val="1"/>
          <w:sz w:val="22"/>
          <w:szCs w:val="22"/>
        </w:rPr>
        <w:t>r</w:t>
      </w:r>
      <w:r w:rsidRPr="00AC7437">
        <w:rPr>
          <w:rFonts w:asciiTheme="minorHAnsi" w:hAnsiTheme="minorHAnsi"/>
          <w:sz w:val="22"/>
          <w:szCs w:val="22"/>
        </w:rPr>
        <w:t>ne</w:t>
      </w:r>
      <w:r w:rsidR="006B7628">
        <w:rPr>
          <w:rFonts w:asciiTheme="minorHAnsi" w:hAnsiTheme="minorHAnsi"/>
          <w:sz w:val="22"/>
          <w:szCs w:val="22"/>
        </w:rPr>
        <w:t xml:space="preserve"> </w:t>
      </w:r>
      <w:r w:rsidRPr="00AC7437">
        <w:rPr>
          <w:rFonts w:asciiTheme="minorHAnsi" w:hAnsiTheme="minorHAnsi"/>
          <w:spacing w:val="4"/>
          <w:sz w:val="22"/>
          <w:szCs w:val="22"/>
        </w:rPr>
        <w:t>b</w:t>
      </w:r>
      <w:r w:rsidRPr="00AC7437">
        <w:rPr>
          <w:rFonts w:asciiTheme="minorHAnsi" w:hAnsiTheme="minorHAnsi"/>
          <w:sz w:val="22"/>
          <w:szCs w:val="22"/>
        </w:rPr>
        <w:t>y</w:t>
      </w:r>
      <w:r w:rsidR="006B7628">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 xml:space="preserve">he </w:t>
      </w:r>
      <w:r w:rsidRPr="00AC7437">
        <w:rPr>
          <w:rFonts w:asciiTheme="minorHAnsi" w:hAnsiTheme="minorHAnsi"/>
          <w:spacing w:val="1"/>
          <w:sz w:val="22"/>
          <w:szCs w:val="22"/>
        </w:rPr>
        <w:t>s</w:t>
      </w:r>
      <w:r w:rsidRPr="00AC7437">
        <w:rPr>
          <w:rFonts w:asciiTheme="minorHAnsi" w:hAnsiTheme="minorHAnsi"/>
          <w:sz w:val="22"/>
          <w:szCs w:val="22"/>
        </w:rPr>
        <w:t>er</w:t>
      </w:r>
      <w:r w:rsidRPr="00AC7437">
        <w:rPr>
          <w:rFonts w:asciiTheme="minorHAnsi" w:hAnsiTheme="minorHAnsi"/>
          <w:spacing w:val="-1"/>
          <w:sz w:val="22"/>
          <w:szCs w:val="22"/>
        </w:rPr>
        <w:t>vi</w:t>
      </w:r>
      <w:r w:rsidRPr="00AC7437">
        <w:rPr>
          <w:rFonts w:asciiTheme="minorHAnsi" w:hAnsiTheme="minorHAnsi"/>
          <w:spacing w:val="1"/>
          <w:sz w:val="22"/>
          <w:szCs w:val="22"/>
        </w:rPr>
        <w:t>c</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z w:val="22"/>
          <w:szCs w:val="22"/>
        </w:rPr>
        <w:t>pr</w:t>
      </w:r>
      <w:r w:rsidRPr="00AC7437">
        <w:rPr>
          <w:rFonts w:asciiTheme="minorHAnsi" w:hAnsiTheme="minorHAnsi"/>
          <w:spacing w:val="2"/>
          <w:sz w:val="22"/>
          <w:szCs w:val="22"/>
        </w:rPr>
        <w:t>o</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z w:val="22"/>
          <w:szCs w:val="22"/>
        </w:rPr>
        <w:t>. If</w:t>
      </w:r>
      <w:r w:rsidR="006B7628">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pacing w:val="2"/>
          <w:sz w:val="22"/>
          <w:szCs w:val="22"/>
        </w:rPr>
        <w:t>e</w:t>
      </w:r>
      <w:r w:rsidRPr="00AC7437">
        <w:rPr>
          <w:rFonts w:asciiTheme="minorHAnsi" w:hAnsiTheme="minorHAnsi"/>
          <w:spacing w:val="1"/>
          <w:sz w:val="22"/>
          <w:szCs w:val="22"/>
        </w:rPr>
        <w:t>r</w:t>
      </w:r>
      <w:r w:rsidRPr="00AC7437">
        <w:rPr>
          <w:rFonts w:asciiTheme="minorHAnsi" w:hAnsiTheme="minorHAnsi"/>
          <w:spacing w:val="-1"/>
          <w:sz w:val="22"/>
          <w:szCs w:val="22"/>
        </w:rPr>
        <w:t>vi</w:t>
      </w:r>
      <w:r w:rsidRPr="00AC7437">
        <w:rPr>
          <w:rFonts w:asciiTheme="minorHAnsi" w:hAnsiTheme="minorHAnsi"/>
          <w:spacing w:val="1"/>
          <w:sz w:val="22"/>
          <w:szCs w:val="22"/>
        </w:rPr>
        <w:t>c</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z w:val="22"/>
          <w:szCs w:val="22"/>
        </w:rPr>
        <w:t>pr</w:t>
      </w:r>
      <w:r w:rsidRPr="00AC7437">
        <w:rPr>
          <w:rFonts w:asciiTheme="minorHAnsi" w:hAnsiTheme="minorHAnsi"/>
          <w:spacing w:val="2"/>
          <w:sz w:val="22"/>
          <w:szCs w:val="22"/>
        </w:rPr>
        <w:t>o</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z w:val="22"/>
          <w:szCs w:val="22"/>
        </w:rPr>
        <w:t>r</w:t>
      </w:r>
      <w:r w:rsidR="006B7628">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an</w:t>
      </w:r>
      <w:r w:rsidR="006B7628">
        <w:rPr>
          <w:rFonts w:asciiTheme="minorHAnsi" w:hAnsiTheme="minorHAnsi"/>
          <w:sz w:val="22"/>
          <w:szCs w:val="22"/>
        </w:rPr>
        <w:t xml:space="preserve"> </w:t>
      </w:r>
      <w:r w:rsidRPr="00AC7437">
        <w:rPr>
          <w:rFonts w:asciiTheme="minorHAnsi" w:hAnsiTheme="minorHAnsi"/>
          <w:sz w:val="22"/>
          <w:szCs w:val="22"/>
        </w:rPr>
        <w:t>pr</w:t>
      </w:r>
      <w:r w:rsidRPr="00AC7437">
        <w:rPr>
          <w:rFonts w:asciiTheme="minorHAnsi" w:hAnsiTheme="minorHAnsi"/>
          <w:spacing w:val="2"/>
          <w:sz w:val="22"/>
          <w:szCs w:val="22"/>
        </w:rPr>
        <w:t>o</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z w:val="22"/>
          <w:szCs w:val="22"/>
        </w:rPr>
        <w:t>de</w:t>
      </w:r>
      <w:r w:rsidR="006B7628">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p</w:t>
      </w:r>
      <w:r w:rsidRPr="00AC7437">
        <w:rPr>
          <w:rFonts w:asciiTheme="minorHAnsi" w:hAnsiTheme="minorHAnsi"/>
          <w:spacing w:val="-1"/>
          <w:sz w:val="22"/>
          <w:szCs w:val="22"/>
        </w:rPr>
        <w:t>e</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z w:val="22"/>
          <w:szCs w:val="22"/>
        </w:rPr>
        <w:t xml:space="preserve">ed </w:t>
      </w:r>
      <w:r w:rsidRPr="00AC7437">
        <w:rPr>
          <w:rFonts w:asciiTheme="minorHAnsi" w:hAnsiTheme="minorHAnsi"/>
          <w:spacing w:val="1"/>
          <w:sz w:val="22"/>
          <w:szCs w:val="22"/>
        </w:rPr>
        <w:t>s</w:t>
      </w:r>
      <w:r w:rsidRPr="00AC7437">
        <w:rPr>
          <w:rFonts w:asciiTheme="minorHAnsi" w:hAnsiTheme="minorHAnsi"/>
          <w:sz w:val="22"/>
          <w:szCs w:val="22"/>
        </w:rPr>
        <w:t>er</w:t>
      </w:r>
      <w:r w:rsidRPr="00AC7437">
        <w:rPr>
          <w:rFonts w:asciiTheme="minorHAnsi" w:hAnsiTheme="minorHAnsi"/>
          <w:spacing w:val="2"/>
          <w:sz w:val="22"/>
          <w:szCs w:val="22"/>
        </w:rPr>
        <w:t>v</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es</w:t>
      </w:r>
      <w:r w:rsidR="006B7628">
        <w:rPr>
          <w:rFonts w:asciiTheme="minorHAnsi" w:hAnsiTheme="minorHAnsi"/>
          <w:sz w:val="22"/>
          <w:szCs w:val="22"/>
        </w:rPr>
        <w:t xml:space="preserve"> </w:t>
      </w:r>
      <w:r w:rsidRPr="00AC7437">
        <w:rPr>
          <w:rFonts w:asciiTheme="minorHAnsi" w:hAnsiTheme="minorHAnsi"/>
          <w:sz w:val="22"/>
          <w:szCs w:val="22"/>
        </w:rPr>
        <w:t>at</w:t>
      </w:r>
      <w:r w:rsidR="006B7628">
        <w:rPr>
          <w:rFonts w:asciiTheme="minorHAnsi" w:hAnsiTheme="minorHAnsi"/>
          <w:sz w:val="22"/>
          <w:szCs w:val="22"/>
        </w:rPr>
        <w:t xml:space="preserve"> </w:t>
      </w:r>
      <w:r w:rsidRPr="00AC7437">
        <w:rPr>
          <w:rFonts w:asciiTheme="minorHAnsi" w:hAnsiTheme="minorHAnsi"/>
          <w:sz w:val="22"/>
          <w:szCs w:val="22"/>
        </w:rPr>
        <w:t>a</w:t>
      </w:r>
      <w:r w:rsidR="006B7628">
        <w:rPr>
          <w:rFonts w:asciiTheme="minorHAnsi" w:hAnsiTheme="minorHAnsi"/>
          <w:sz w:val="22"/>
          <w:szCs w:val="22"/>
        </w:rPr>
        <w:t xml:space="preserve"> </w:t>
      </w:r>
      <w:r w:rsidRPr="00AC7437">
        <w:rPr>
          <w:rFonts w:asciiTheme="minorHAnsi" w:hAnsiTheme="minorHAnsi"/>
          <w:spacing w:val="-1"/>
          <w:sz w:val="22"/>
          <w:szCs w:val="22"/>
        </w:rPr>
        <w:t>l</w:t>
      </w:r>
      <w:r w:rsidRPr="00AC7437">
        <w:rPr>
          <w:rFonts w:asciiTheme="minorHAnsi" w:hAnsiTheme="minorHAnsi"/>
          <w:spacing w:val="2"/>
          <w:sz w:val="22"/>
          <w:szCs w:val="22"/>
        </w:rPr>
        <w:t>ow</w:t>
      </w:r>
      <w:r w:rsidRPr="00AC7437">
        <w:rPr>
          <w:rFonts w:asciiTheme="minorHAnsi" w:hAnsiTheme="minorHAnsi"/>
          <w:sz w:val="22"/>
          <w:szCs w:val="22"/>
        </w:rPr>
        <w:t>er</w:t>
      </w:r>
      <w:r w:rsidR="006B7628">
        <w:rPr>
          <w:rFonts w:asciiTheme="minorHAnsi" w:hAnsiTheme="minorHAnsi"/>
          <w:sz w:val="22"/>
          <w:szCs w:val="22"/>
        </w:rPr>
        <w:t xml:space="preserve"> </w:t>
      </w:r>
      <w:r w:rsidRPr="00AC7437">
        <w:rPr>
          <w:rFonts w:asciiTheme="minorHAnsi" w:hAnsiTheme="minorHAnsi"/>
          <w:sz w:val="22"/>
          <w:szCs w:val="22"/>
        </w:rPr>
        <w:t>price</w:t>
      </w:r>
      <w:r w:rsidR="006B7628">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00327C31" w:rsidRPr="00AC7437">
        <w:rPr>
          <w:rFonts w:asciiTheme="minorHAnsi" w:hAnsiTheme="minorHAnsi"/>
          <w:sz w:val="22"/>
          <w:szCs w:val="22"/>
        </w:rPr>
        <w:t>e</w:t>
      </w:r>
      <w:r w:rsidRPr="00AC7437">
        <w:rPr>
          <w:rFonts w:asciiTheme="minorHAnsi" w:hAnsiTheme="minorHAnsi"/>
          <w:sz w:val="22"/>
          <w:szCs w:val="22"/>
        </w:rPr>
        <w:t>n th</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s</w:t>
      </w:r>
      <w:r w:rsidR="006B762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d</w:t>
      </w:r>
      <w:r w:rsidRPr="00AC7437">
        <w:rPr>
          <w:rFonts w:asciiTheme="minorHAnsi" w:hAnsiTheme="minorHAnsi"/>
          <w:sz w:val="22"/>
          <w:szCs w:val="22"/>
        </w:rPr>
        <w:t>d</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z w:val="22"/>
          <w:szCs w:val="22"/>
        </w:rPr>
        <w:t>l pro</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z w:val="22"/>
          <w:szCs w:val="22"/>
        </w:rPr>
        <w:t>t</w:t>
      </w:r>
      <w:r w:rsidR="006B7628">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o</w:t>
      </w:r>
      <w:r w:rsidR="006B7628">
        <w:rPr>
          <w:rFonts w:asciiTheme="minorHAnsi" w:hAnsiTheme="minorHAnsi"/>
          <w:sz w:val="22"/>
          <w:szCs w:val="22"/>
        </w:rPr>
        <w:t xml:space="preserve"> </w:t>
      </w:r>
      <w:r w:rsidRPr="00AC7437">
        <w:rPr>
          <w:rFonts w:asciiTheme="minorHAnsi" w:hAnsiTheme="minorHAnsi"/>
          <w:sz w:val="22"/>
          <w:szCs w:val="22"/>
        </w:rPr>
        <w:t>be</w:t>
      </w:r>
      <w:r w:rsidRPr="00AC7437">
        <w:rPr>
          <w:rFonts w:asciiTheme="minorHAnsi" w:hAnsiTheme="minorHAnsi"/>
          <w:spacing w:val="4"/>
          <w:sz w:val="22"/>
          <w:szCs w:val="22"/>
        </w:rPr>
        <w:t xml:space="preserve"> m</w:t>
      </w:r>
      <w:r w:rsidRPr="00AC7437">
        <w:rPr>
          <w:rFonts w:asciiTheme="minorHAnsi" w:hAnsiTheme="minorHAnsi"/>
          <w:sz w:val="22"/>
          <w:szCs w:val="22"/>
        </w:rPr>
        <w:t>a</w:t>
      </w:r>
      <w:r w:rsidRPr="00AC7437">
        <w:rPr>
          <w:rFonts w:asciiTheme="minorHAnsi" w:hAnsiTheme="minorHAnsi"/>
          <w:spacing w:val="-1"/>
          <w:sz w:val="22"/>
          <w:szCs w:val="22"/>
        </w:rPr>
        <w:t>d</w:t>
      </w:r>
      <w:r w:rsidRPr="00AC7437">
        <w:rPr>
          <w:rFonts w:asciiTheme="minorHAnsi" w:hAnsiTheme="minorHAnsi"/>
          <w:sz w:val="22"/>
          <w:szCs w:val="22"/>
        </w:rPr>
        <w:t xml:space="preserve">e. </w:t>
      </w:r>
      <w:r w:rsidRPr="00AC7437">
        <w:rPr>
          <w:rFonts w:asciiTheme="minorHAnsi" w:hAnsiTheme="minorHAnsi"/>
          <w:spacing w:val="2"/>
          <w:sz w:val="22"/>
          <w:szCs w:val="22"/>
        </w:rPr>
        <w:t>Ho</w:t>
      </w:r>
      <w:r w:rsidRPr="00AC7437">
        <w:rPr>
          <w:rFonts w:asciiTheme="minorHAnsi" w:hAnsiTheme="minorHAnsi"/>
          <w:spacing w:val="-2"/>
          <w:sz w:val="22"/>
          <w:szCs w:val="22"/>
        </w:rPr>
        <w:t>w</w:t>
      </w:r>
      <w:r w:rsidRPr="00AC7437">
        <w:rPr>
          <w:rFonts w:asciiTheme="minorHAnsi" w:hAnsiTheme="minorHAnsi"/>
          <w:spacing w:val="2"/>
          <w:sz w:val="22"/>
          <w:szCs w:val="22"/>
        </w:rPr>
        <w:t>e</w:t>
      </w:r>
      <w:r w:rsidRPr="00AC7437">
        <w:rPr>
          <w:rFonts w:asciiTheme="minorHAnsi" w:hAnsiTheme="minorHAnsi"/>
          <w:spacing w:val="-1"/>
          <w:sz w:val="22"/>
          <w:szCs w:val="22"/>
        </w:rPr>
        <w:t>v</w:t>
      </w:r>
      <w:r w:rsidRPr="00AC7437">
        <w:rPr>
          <w:rFonts w:asciiTheme="minorHAnsi" w:hAnsiTheme="minorHAnsi"/>
          <w:sz w:val="22"/>
          <w:szCs w:val="22"/>
        </w:rPr>
        <w:t>er</w:t>
      </w:r>
      <w:r w:rsidR="006B7628">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he</w:t>
      </w:r>
      <w:r w:rsidR="006B7628">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pacing w:val="2"/>
          <w:sz w:val="22"/>
          <w:szCs w:val="22"/>
        </w:rPr>
        <w:t>e</w:t>
      </w:r>
      <w:r w:rsidRPr="00AC7437">
        <w:rPr>
          <w:rFonts w:asciiTheme="minorHAnsi" w:hAnsiTheme="minorHAnsi"/>
          <w:spacing w:val="1"/>
          <w:sz w:val="22"/>
          <w:szCs w:val="22"/>
        </w:rPr>
        <w:t>v</w:t>
      </w:r>
      <w:r w:rsidRPr="00AC7437">
        <w:rPr>
          <w:rFonts w:asciiTheme="minorHAnsi" w:hAnsiTheme="minorHAnsi"/>
          <w:sz w:val="22"/>
          <w:szCs w:val="22"/>
        </w:rPr>
        <w:t>er</w:t>
      </w:r>
      <w:r w:rsidRPr="00AC7437">
        <w:rPr>
          <w:rFonts w:asciiTheme="minorHAnsi" w:hAnsiTheme="minorHAnsi"/>
          <w:spacing w:val="2"/>
          <w:sz w:val="22"/>
          <w:szCs w:val="22"/>
        </w:rPr>
        <w:t>s</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p</w:t>
      </w:r>
      <w:r w:rsidRPr="00AC7437">
        <w:rPr>
          <w:rFonts w:asciiTheme="minorHAnsi" w:hAnsiTheme="minorHAnsi"/>
          <w:spacing w:val="2"/>
          <w:sz w:val="22"/>
          <w:szCs w:val="22"/>
        </w:rPr>
        <w:t>p</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z w:val="22"/>
          <w:szCs w:val="22"/>
        </w:rPr>
        <w:t>es</w:t>
      </w:r>
      <w:r w:rsidR="006B7628">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f</w:t>
      </w:r>
      <w:r w:rsidR="006B7628">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er</w:t>
      </w:r>
      <w:r w:rsidRPr="00AC7437">
        <w:rPr>
          <w:rFonts w:asciiTheme="minorHAnsi" w:hAnsiTheme="minorHAnsi"/>
          <w:spacing w:val="2"/>
          <w:sz w:val="22"/>
          <w:szCs w:val="22"/>
        </w:rPr>
        <w:t>v</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z w:val="22"/>
          <w:szCs w:val="22"/>
        </w:rPr>
        <w:t>pro</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z w:val="22"/>
          <w:szCs w:val="22"/>
        </w:rPr>
        <w:t>r</w:t>
      </w:r>
      <w:r w:rsidRPr="00AC7437">
        <w:rPr>
          <w:rFonts w:asciiTheme="minorHAnsi" w:hAnsiTheme="minorHAnsi"/>
          <w:spacing w:val="1"/>
          <w:sz w:val="22"/>
          <w:szCs w:val="22"/>
        </w:rPr>
        <w:t xml:space="preserve"> c</w:t>
      </w:r>
      <w:r w:rsidRPr="00AC7437">
        <w:rPr>
          <w:rFonts w:asciiTheme="minorHAnsi" w:hAnsiTheme="minorHAnsi"/>
          <w:sz w:val="22"/>
          <w:szCs w:val="22"/>
        </w:rPr>
        <w:t>o</w:t>
      </w:r>
      <w:r w:rsidRPr="00AC7437">
        <w:rPr>
          <w:rFonts w:asciiTheme="minorHAnsi" w:hAnsiTheme="minorHAnsi"/>
          <w:spacing w:val="1"/>
          <w:sz w:val="22"/>
          <w:szCs w:val="22"/>
        </w:rPr>
        <w:t>s</w:t>
      </w:r>
      <w:r w:rsidRPr="00AC7437">
        <w:rPr>
          <w:rFonts w:asciiTheme="minorHAnsi" w:hAnsiTheme="minorHAnsi"/>
          <w:sz w:val="22"/>
          <w:szCs w:val="22"/>
        </w:rPr>
        <w:t>ts are</w:t>
      </w:r>
      <w:r w:rsidR="006B7628">
        <w:rPr>
          <w:rFonts w:asciiTheme="minorHAnsi" w:hAnsiTheme="minorHAnsi"/>
          <w:sz w:val="22"/>
          <w:szCs w:val="22"/>
        </w:rPr>
        <w:t xml:space="preserve"> </w:t>
      </w:r>
      <w:r w:rsidRPr="00AC7437">
        <w:rPr>
          <w:rFonts w:asciiTheme="minorHAnsi" w:hAnsiTheme="minorHAnsi"/>
          <w:sz w:val="22"/>
          <w:szCs w:val="22"/>
        </w:rPr>
        <w:t>h</w:t>
      </w:r>
      <w:r w:rsidRPr="00AC7437">
        <w:rPr>
          <w:rFonts w:asciiTheme="minorHAnsi" w:hAnsiTheme="minorHAnsi"/>
          <w:spacing w:val="1"/>
          <w:sz w:val="22"/>
          <w:szCs w:val="22"/>
        </w:rPr>
        <w:t>i</w:t>
      </w:r>
      <w:r w:rsidRPr="00AC7437">
        <w:rPr>
          <w:rFonts w:asciiTheme="minorHAnsi" w:hAnsiTheme="minorHAnsi"/>
          <w:sz w:val="22"/>
          <w:szCs w:val="22"/>
        </w:rPr>
        <w:t>g</w:t>
      </w:r>
      <w:r w:rsidRPr="00AC7437">
        <w:rPr>
          <w:rFonts w:asciiTheme="minorHAnsi" w:hAnsiTheme="minorHAnsi"/>
          <w:spacing w:val="-1"/>
          <w:sz w:val="22"/>
          <w:szCs w:val="22"/>
        </w:rPr>
        <w:t>h</w:t>
      </w:r>
      <w:r w:rsidRPr="00AC7437">
        <w:rPr>
          <w:rFonts w:asciiTheme="minorHAnsi" w:hAnsiTheme="minorHAnsi"/>
          <w:sz w:val="22"/>
          <w:szCs w:val="22"/>
        </w:rPr>
        <w:t>er</w:t>
      </w:r>
      <w:r w:rsidR="006B7628">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an</w:t>
      </w:r>
      <w:r w:rsidR="006B7628">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g</w:t>
      </w:r>
      <w:r w:rsidRPr="00AC7437">
        <w:rPr>
          <w:rFonts w:asciiTheme="minorHAnsi" w:hAnsiTheme="minorHAnsi"/>
          <w:spacing w:val="1"/>
          <w:sz w:val="22"/>
          <w:szCs w:val="22"/>
        </w:rPr>
        <w:t>r</w:t>
      </w:r>
      <w:r w:rsidRPr="00AC7437">
        <w:rPr>
          <w:rFonts w:asciiTheme="minorHAnsi" w:hAnsiTheme="minorHAnsi"/>
          <w:spacing w:val="2"/>
          <w:sz w:val="22"/>
          <w:szCs w:val="22"/>
        </w:rPr>
        <w:t>ee</w:t>
      </w:r>
      <w:r w:rsidRPr="00AC7437">
        <w:rPr>
          <w:rFonts w:asciiTheme="minorHAnsi" w:hAnsiTheme="minorHAnsi"/>
          <w:sz w:val="22"/>
          <w:szCs w:val="22"/>
        </w:rPr>
        <w:t>d</w:t>
      </w:r>
      <w:r w:rsidR="006B7628">
        <w:rPr>
          <w:rFonts w:asciiTheme="minorHAnsi" w:hAnsiTheme="minorHAnsi"/>
          <w:sz w:val="22"/>
          <w:szCs w:val="22"/>
        </w:rPr>
        <w:t xml:space="preserve"> </w:t>
      </w:r>
      <w:r w:rsidRPr="00AC7437">
        <w:rPr>
          <w:rFonts w:asciiTheme="minorHAnsi" w:hAnsiTheme="minorHAnsi"/>
          <w:sz w:val="22"/>
          <w:szCs w:val="22"/>
        </w:rPr>
        <w:t>price</w:t>
      </w:r>
      <w:r w:rsidR="006B7628">
        <w:rPr>
          <w:rFonts w:asciiTheme="minorHAnsi" w:hAnsiTheme="minorHAnsi"/>
          <w:sz w:val="22"/>
          <w:szCs w:val="22"/>
        </w:rPr>
        <w:t xml:space="preserve"> </w:t>
      </w:r>
      <w:r w:rsidRPr="00AC7437">
        <w:rPr>
          <w:rFonts w:asciiTheme="minorHAnsi" w:hAnsiTheme="minorHAnsi"/>
          <w:spacing w:val="1"/>
          <w:sz w:val="22"/>
          <w:szCs w:val="22"/>
        </w:rPr>
        <w:t>(</w:t>
      </w:r>
      <w:r w:rsidRPr="00AC7437">
        <w:rPr>
          <w:rFonts w:asciiTheme="minorHAnsi" w:hAnsiTheme="minorHAnsi"/>
          <w:sz w:val="22"/>
          <w:szCs w:val="22"/>
        </w:rPr>
        <w:t>b</w:t>
      </w:r>
      <w:r w:rsidRPr="00AC7437">
        <w:rPr>
          <w:rFonts w:asciiTheme="minorHAnsi" w:hAnsiTheme="minorHAnsi"/>
          <w:spacing w:val="1"/>
          <w:sz w:val="22"/>
          <w:szCs w:val="22"/>
        </w:rPr>
        <w:t>u</w:t>
      </w:r>
      <w:r w:rsidRPr="00AC7437">
        <w:rPr>
          <w:rFonts w:asciiTheme="minorHAnsi" w:hAnsiTheme="minorHAnsi"/>
          <w:sz w:val="22"/>
          <w:szCs w:val="22"/>
        </w:rPr>
        <w:t>d</w:t>
      </w:r>
      <w:r w:rsidRPr="00AC7437">
        <w:rPr>
          <w:rFonts w:asciiTheme="minorHAnsi" w:hAnsiTheme="minorHAnsi"/>
          <w:spacing w:val="-1"/>
          <w:sz w:val="22"/>
          <w:szCs w:val="22"/>
        </w:rPr>
        <w:t>g</w:t>
      </w:r>
      <w:r w:rsidRPr="00AC7437">
        <w:rPr>
          <w:rFonts w:asciiTheme="minorHAnsi" w:hAnsiTheme="minorHAnsi"/>
          <w:sz w:val="22"/>
          <w:szCs w:val="22"/>
        </w:rPr>
        <w:t>et).</w:t>
      </w:r>
      <w:r w:rsidR="006B7628">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z w:val="22"/>
          <w:szCs w:val="22"/>
        </w:rPr>
        <w:t>n</w:t>
      </w:r>
      <w:r w:rsidR="006B7628">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x</w:t>
      </w:r>
      <w:r w:rsidRPr="00AC7437">
        <w:rPr>
          <w:rFonts w:asciiTheme="minorHAnsi" w:hAnsiTheme="minorHAnsi"/>
          <w:sz w:val="22"/>
          <w:szCs w:val="22"/>
        </w:rPr>
        <w:t>a</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z w:val="22"/>
          <w:szCs w:val="22"/>
        </w:rPr>
        <w:t>of</w:t>
      </w:r>
      <w:r w:rsidR="006B7628">
        <w:rPr>
          <w:rFonts w:asciiTheme="minorHAnsi" w:hAnsiTheme="minorHAnsi"/>
          <w:sz w:val="22"/>
          <w:szCs w:val="22"/>
        </w:rPr>
        <w:t xml:space="preserve"> </w:t>
      </w:r>
      <w:r w:rsidRPr="00AC7437">
        <w:rPr>
          <w:rFonts w:asciiTheme="minorHAnsi" w:hAnsiTheme="minorHAnsi"/>
          <w:sz w:val="22"/>
          <w:szCs w:val="22"/>
        </w:rPr>
        <w:t>an</w:t>
      </w:r>
      <w:r w:rsidR="006B7628">
        <w:rPr>
          <w:rFonts w:asciiTheme="minorHAnsi" w:hAnsiTheme="minorHAnsi"/>
          <w:sz w:val="22"/>
          <w:szCs w:val="22"/>
        </w:rPr>
        <w:t xml:space="preserve"> </w:t>
      </w:r>
      <w:r w:rsidRPr="00AC7437">
        <w:rPr>
          <w:rFonts w:asciiTheme="minorHAnsi" w:hAnsiTheme="minorHAnsi"/>
          <w:spacing w:val="2"/>
          <w:sz w:val="22"/>
          <w:szCs w:val="22"/>
        </w:rPr>
        <w:t>o</w:t>
      </w:r>
      <w:r w:rsidRPr="00AC7437">
        <w:rPr>
          <w:rFonts w:asciiTheme="minorHAnsi" w:hAnsiTheme="minorHAnsi"/>
          <w:sz w:val="22"/>
          <w:szCs w:val="22"/>
        </w:rPr>
        <w:t>ut</w:t>
      </w:r>
      <w:r w:rsidRPr="00AC7437">
        <w:rPr>
          <w:rFonts w:asciiTheme="minorHAnsi" w:hAnsiTheme="minorHAnsi"/>
          <w:spacing w:val="1"/>
          <w:sz w:val="22"/>
          <w:szCs w:val="22"/>
        </w:rPr>
        <w:t>p</w:t>
      </w:r>
      <w:r w:rsidRPr="00AC7437">
        <w:rPr>
          <w:rFonts w:asciiTheme="minorHAnsi" w:hAnsiTheme="minorHAnsi"/>
          <w:sz w:val="22"/>
          <w:szCs w:val="22"/>
        </w:rPr>
        <w:t>u</w:t>
      </w:r>
      <w:r w:rsidRPr="00AC7437">
        <w:rPr>
          <w:rFonts w:asciiTheme="minorHAnsi" w:hAnsiTheme="minorHAnsi"/>
          <w:spacing w:val="6"/>
          <w:sz w:val="22"/>
          <w:szCs w:val="22"/>
        </w:rPr>
        <w:t>t</w:t>
      </w:r>
      <w:r w:rsidRPr="00AC7437">
        <w:rPr>
          <w:rFonts w:asciiTheme="minorHAnsi" w:hAnsiTheme="minorHAnsi"/>
          <w:spacing w:val="1"/>
          <w:sz w:val="22"/>
          <w:szCs w:val="22"/>
        </w:rPr>
        <w:t>-</w:t>
      </w:r>
      <w:r w:rsidRPr="00AC7437">
        <w:rPr>
          <w:rFonts w:asciiTheme="minorHAnsi" w:hAnsiTheme="minorHAnsi"/>
          <w:sz w:val="22"/>
          <w:szCs w:val="22"/>
        </w:rPr>
        <w:t>b</w:t>
      </w:r>
      <w:r w:rsidRPr="00AC7437">
        <w:rPr>
          <w:rFonts w:asciiTheme="minorHAnsi" w:hAnsiTheme="minorHAnsi"/>
          <w:spacing w:val="-1"/>
          <w:sz w:val="22"/>
          <w:szCs w:val="22"/>
        </w:rPr>
        <w:t>a</w:t>
      </w:r>
      <w:r w:rsidRPr="00AC7437">
        <w:rPr>
          <w:rFonts w:asciiTheme="minorHAnsi" w:hAnsiTheme="minorHAnsi"/>
          <w:spacing w:val="1"/>
          <w:sz w:val="22"/>
          <w:szCs w:val="22"/>
        </w:rPr>
        <w:t>s</w:t>
      </w:r>
      <w:r w:rsidRPr="00AC7437">
        <w:rPr>
          <w:rFonts w:asciiTheme="minorHAnsi" w:hAnsiTheme="minorHAnsi"/>
          <w:spacing w:val="2"/>
          <w:sz w:val="22"/>
          <w:szCs w:val="22"/>
        </w:rPr>
        <w:t>e</w:t>
      </w:r>
      <w:r w:rsidRPr="00AC7437">
        <w:rPr>
          <w:rFonts w:asciiTheme="minorHAnsi" w:hAnsiTheme="minorHAnsi"/>
          <w:sz w:val="22"/>
          <w:szCs w:val="22"/>
        </w:rPr>
        <w:t xml:space="preserve">d </w:t>
      </w:r>
      <w:r w:rsidRPr="00AC7437">
        <w:rPr>
          <w:rFonts w:asciiTheme="minorHAnsi" w:hAnsiTheme="minorHAnsi"/>
          <w:spacing w:val="1"/>
          <w:sz w:val="22"/>
          <w:szCs w:val="22"/>
        </w:rPr>
        <w:t>s</w:t>
      </w:r>
      <w:r w:rsidRPr="00AC7437">
        <w:rPr>
          <w:rFonts w:asciiTheme="minorHAnsi" w:hAnsiTheme="minorHAnsi"/>
          <w:sz w:val="22"/>
          <w:szCs w:val="22"/>
        </w:rPr>
        <w:t>er</w:t>
      </w:r>
      <w:r w:rsidRPr="00AC7437">
        <w:rPr>
          <w:rFonts w:asciiTheme="minorHAnsi" w:hAnsiTheme="minorHAnsi"/>
          <w:spacing w:val="-1"/>
          <w:sz w:val="22"/>
          <w:szCs w:val="22"/>
        </w:rPr>
        <w:t>vi</w:t>
      </w:r>
      <w:r w:rsidRPr="00AC7437">
        <w:rPr>
          <w:rFonts w:asciiTheme="minorHAnsi" w:hAnsiTheme="minorHAnsi"/>
          <w:spacing w:val="1"/>
          <w:sz w:val="22"/>
          <w:szCs w:val="22"/>
        </w:rPr>
        <w:t>c</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pacing w:val="2"/>
          <w:sz w:val="22"/>
          <w:szCs w:val="22"/>
        </w:rPr>
        <w:t>d</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w:t>
      </w:r>
      <w:r w:rsidRPr="00AC7437">
        <w:rPr>
          <w:rFonts w:asciiTheme="minorHAnsi" w:hAnsiTheme="minorHAnsi"/>
          <w:spacing w:val="3"/>
          <w:sz w:val="22"/>
          <w:szCs w:val="22"/>
        </w:rPr>
        <w:t>r</w:t>
      </w:r>
      <w:r w:rsidRPr="00AC7437">
        <w:rPr>
          <w:rFonts w:asciiTheme="minorHAnsi" w:hAnsiTheme="minorHAnsi"/>
          <w:sz w:val="22"/>
          <w:szCs w:val="22"/>
        </w:rPr>
        <w:t xml:space="preserve">y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tra</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z w:val="22"/>
          <w:szCs w:val="22"/>
        </w:rPr>
        <w:t xml:space="preserve">s </w:t>
      </w:r>
      <w:r w:rsidRPr="00AC7437">
        <w:rPr>
          <w:rFonts w:asciiTheme="minorHAnsi" w:hAnsiTheme="minorHAnsi"/>
          <w:spacing w:val="2"/>
          <w:sz w:val="22"/>
          <w:szCs w:val="22"/>
        </w:rPr>
        <w:t>d</w:t>
      </w:r>
      <w:r w:rsidRPr="00AC7437">
        <w:rPr>
          <w:rFonts w:asciiTheme="minorHAnsi" w:hAnsiTheme="minorHAnsi"/>
          <w:sz w:val="22"/>
          <w:szCs w:val="22"/>
        </w:rPr>
        <w:t>et</w:t>
      </w:r>
      <w:r w:rsidRPr="00AC7437">
        <w:rPr>
          <w:rFonts w:asciiTheme="minorHAnsi" w:hAnsiTheme="minorHAnsi"/>
          <w:spacing w:val="1"/>
          <w:sz w:val="22"/>
          <w:szCs w:val="22"/>
        </w:rPr>
        <w:t>a</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z w:val="22"/>
          <w:szCs w:val="22"/>
        </w:rPr>
        <w:t>ed</w:t>
      </w:r>
      <w:r w:rsidR="006B7628">
        <w:rPr>
          <w:rFonts w:asciiTheme="minorHAnsi" w:hAnsiTheme="minorHAnsi"/>
          <w:sz w:val="22"/>
          <w:szCs w:val="22"/>
        </w:rPr>
        <w:t xml:space="preserve"> </w:t>
      </w:r>
      <w:r w:rsidRPr="00AC7437">
        <w:rPr>
          <w:rFonts w:asciiTheme="minorHAnsi" w:hAnsiTheme="minorHAnsi"/>
          <w:spacing w:val="2"/>
          <w:sz w:val="22"/>
          <w:szCs w:val="22"/>
        </w:rPr>
        <w:t>b</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pacing w:val="2"/>
          <w:sz w:val="22"/>
          <w:szCs w:val="22"/>
        </w:rPr>
        <w:t>o</w:t>
      </w:r>
      <w:r w:rsidRPr="00AC7437">
        <w:rPr>
          <w:rFonts w:asciiTheme="minorHAnsi" w:hAnsiTheme="minorHAnsi"/>
          <w:spacing w:val="-1"/>
          <w:sz w:val="22"/>
          <w:szCs w:val="22"/>
        </w:rPr>
        <w:t>w</w:t>
      </w:r>
      <w:r w:rsidRPr="00AC7437">
        <w:rPr>
          <w:rFonts w:asciiTheme="minorHAnsi" w:hAnsiTheme="minorHAnsi"/>
          <w:sz w:val="22"/>
          <w:szCs w:val="22"/>
        </w:rPr>
        <w:t>.</w:t>
      </w:r>
    </w:p>
    <w:p w:rsidR="00F56DEE" w:rsidRPr="00AC7437" w:rsidRDefault="00F56DEE" w:rsidP="00F56DEE">
      <w:pPr>
        <w:widowControl w:val="0"/>
        <w:autoSpaceDE w:val="0"/>
        <w:autoSpaceDN w:val="0"/>
        <w:adjustRightInd w:val="0"/>
        <w:spacing w:line="120" w:lineRule="exact"/>
        <w:rPr>
          <w:rFonts w:asciiTheme="minorHAnsi" w:hAnsiTheme="minorHAnsi"/>
          <w:sz w:val="22"/>
          <w:szCs w:val="22"/>
        </w:rPr>
      </w:pPr>
    </w:p>
    <w:p w:rsidR="00F56DEE" w:rsidRPr="00AC7437" w:rsidRDefault="00F56DEE" w:rsidP="00F56DEE">
      <w:pPr>
        <w:widowControl w:val="0"/>
        <w:tabs>
          <w:tab w:val="left" w:pos="700"/>
        </w:tabs>
        <w:autoSpaceDE w:val="0"/>
        <w:autoSpaceDN w:val="0"/>
        <w:adjustRightInd w:val="0"/>
        <w:spacing w:line="240" w:lineRule="auto"/>
        <w:ind w:left="707" w:right="105" w:hanging="566"/>
        <w:jc w:val="both"/>
        <w:rPr>
          <w:rFonts w:asciiTheme="minorHAnsi" w:hAnsiTheme="minorHAnsi"/>
          <w:sz w:val="22"/>
          <w:szCs w:val="22"/>
        </w:rPr>
      </w:pPr>
      <w:r w:rsidRPr="00AC7437">
        <w:rPr>
          <w:rFonts w:asciiTheme="minorHAnsi" w:hAnsiTheme="minorHAnsi"/>
          <w:sz w:val="22"/>
          <w:szCs w:val="22"/>
        </w:rPr>
        <w:t>5.</w:t>
      </w:r>
      <w:r w:rsidRPr="00AC7437">
        <w:rPr>
          <w:rFonts w:asciiTheme="minorHAnsi" w:hAnsiTheme="minorHAnsi"/>
          <w:sz w:val="22"/>
          <w:szCs w:val="22"/>
        </w:rPr>
        <w:tab/>
      </w:r>
      <w:r w:rsidRPr="00AC7437">
        <w:rPr>
          <w:rFonts w:asciiTheme="minorHAnsi" w:hAnsiTheme="minorHAnsi"/>
          <w:spacing w:val="-1"/>
          <w:sz w:val="22"/>
          <w:szCs w:val="22"/>
        </w:rPr>
        <w:t>S</w:t>
      </w:r>
      <w:r w:rsidRPr="00AC7437">
        <w:rPr>
          <w:rFonts w:asciiTheme="minorHAnsi" w:hAnsiTheme="minorHAnsi"/>
          <w:sz w:val="22"/>
          <w:szCs w:val="22"/>
        </w:rPr>
        <w:t>er</w:t>
      </w:r>
      <w:r w:rsidRPr="00AC7437">
        <w:rPr>
          <w:rFonts w:asciiTheme="minorHAnsi" w:hAnsiTheme="minorHAnsi"/>
          <w:spacing w:val="2"/>
          <w:sz w:val="22"/>
          <w:szCs w:val="22"/>
        </w:rPr>
        <w:t>v</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pacing w:val="2"/>
          <w:sz w:val="22"/>
          <w:szCs w:val="22"/>
        </w:rPr>
        <w:t>d</w:t>
      </w:r>
      <w:r w:rsidRPr="00AC7437">
        <w:rPr>
          <w:rFonts w:asciiTheme="minorHAnsi" w:hAnsiTheme="minorHAnsi"/>
          <w:sz w:val="22"/>
          <w:szCs w:val="22"/>
        </w:rPr>
        <w:t>ers</w:t>
      </w:r>
      <w:r w:rsidR="006B7628">
        <w:rPr>
          <w:rFonts w:asciiTheme="minorHAnsi" w:hAnsiTheme="minorHAnsi"/>
          <w:sz w:val="22"/>
          <w:szCs w:val="22"/>
        </w:rPr>
        <w:t xml:space="preserve"> </w:t>
      </w:r>
      <w:r w:rsidRPr="00AC7437">
        <w:rPr>
          <w:rFonts w:asciiTheme="minorHAnsi" w:hAnsiTheme="minorHAnsi"/>
          <w:sz w:val="22"/>
          <w:szCs w:val="22"/>
        </w:rPr>
        <w:t>w</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z w:val="22"/>
          <w:szCs w:val="22"/>
        </w:rPr>
        <w:t>l</w:t>
      </w:r>
      <w:r w:rsidR="006B7628">
        <w:rPr>
          <w:rFonts w:asciiTheme="minorHAnsi" w:hAnsiTheme="minorHAnsi"/>
          <w:sz w:val="22"/>
          <w:szCs w:val="22"/>
        </w:rPr>
        <w:t xml:space="preserve"> </w:t>
      </w:r>
      <w:r w:rsidRPr="00AC7437">
        <w:rPr>
          <w:rFonts w:asciiTheme="minorHAnsi" w:hAnsiTheme="minorHAnsi"/>
          <w:spacing w:val="2"/>
          <w:sz w:val="22"/>
          <w:szCs w:val="22"/>
        </w:rPr>
        <w:t>b</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q</w:t>
      </w:r>
      <w:r w:rsidRPr="00AC7437">
        <w:rPr>
          <w:rFonts w:asciiTheme="minorHAnsi" w:hAnsiTheme="minorHAnsi"/>
          <w:sz w:val="22"/>
          <w:szCs w:val="22"/>
        </w:rPr>
        <w:t>u</w:t>
      </w:r>
      <w:r w:rsidRPr="00AC7437">
        <w:rPr>
          <w:rFonts w:asciiTheme="minorHAnsi" w:hAnsiTheme="minorHAnsi"/>
          <w:spacing w:val="-1"/>
          <w:sz w:val="22"/>
          <w:szCs w:val="22"/>
        </w:rPr>
        <w:t>i</w:t>
      </w:r>
      <w:r w:rsidRPr="00AC7437">
        <w:rPr>
          <w:rFonts w:asciiTheme="minorHAnsi" w:hAnsiTheme="minorHAnsi"/>
          <w:spacing w:val="1"/>
          <w:sz w:val="22"/>
          <w:szCs w:val="22"/>
        </w:rPr>
        <w:t>r</w:t>
      </w:r>
      <w:r w:rsidRPr="00AC7437">
        <w:rPr>
          <w:rFonts w:asciiTheme="minorHAnsi" w:hAnsiTheme="minorHAnsi"/>
          <w:spacing w:val="2"/>
          <w:sz w:val="22"/>
          <w:szCs w:val="22"/>
        </w:rPr>
        <w:t>e</w:t>
      </w:r>
      <w:r w:rsidRPr="00AC7437">
        <w:rPr>
          <w:rFonts w:asciiTheme="minorHAnsi" w:hAnsiTheme="minorHAnsi"/>
          <w:sz w:val="22"/>
          <w:szCs w:val="22"/>
        </w:rPr>
        <w:t>d</w:t>
      </w:r>
      <w:r w:rsidR="006B7628">
        <w:rPr>
          <w:rFonts w:asciiTheme="minorHAnsi" w:hAnsiTheme="minorHAnsi"/>
          <w:sz w:val="22"/>
          <w:szCs w:val="22"/>
        </w:rPr>
        <w:t xml:space="preserve"> </w:t>
      </w:r>
      <w:r w:rsidRPr="00AC7437">
        <w:rPr>
          <w:rFonts w:asciiTheme="minorHAnsi" w:hAnsiTheme="minorHAnsi"/>
          <w:sz w:val="22"/>
          <w:szCs w:val="22"/>
        </w:rPr>
        <w:t>to</w:t>
      </w:r>
      <w:r w:rsidR="006B7628">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pacing w:val="2"/>
          <w:sz w:val="22"/>
          <w:szCs w:val="22"/>
        </w:rPr>
        <w:t>e</w:t>
      </w:r>
      <w:r w:rsidRPr="00AC7437">
        <w:rPr>
          <w:rFonts w:asciiTheme="minorHAnsi" w:hAnsiTheme="minorHAnsi"/>
          <w:spacing w:val="-1"/>
          <w:sz w:val="22"/>
          <w:szCs w:val="22"/>
        </w:rPr>
        <w:t>l</w:t>
      </w:r>
      <w:r w:rsidRPr="00AC7437">
        <w:rPr>
          <w:rFonts w:asciiTheme="minorHAnsi" w:hAnsiTheme="minorHAnsi"/>
          <w:spacing w:val="7"/>
          <w:sz w:val="22"/>
          <w:szCs w:val="22"/>
        </w:rPr>
        <w:t>f</w:t>
      </w:r>
      <w:r w:rsidRPr="00AC7437">
        <w:rPr>
          <w:rFonts w:asciiTheme="minorHAnsi" w:hAnsiTheme="minorHAnsi"/>
          <w:spacing w:val="-2"/>
          <w:sz w:val="22"/>
          <w:szCs w:val="22"/>
        </w:rPr>
        <w:t>-</w:t>
      </w:r>
      <w:r w:rsidRPr="00AC7437">
        <w:rPr>
          <w:rFonts w:asciiTheme="minorHAnsi" w:hAnsiTheme="minorHAnsi"/>
          <w:spacing w:val="4"/>
          <w:sz w:val="22"/>
          <w:szCs w:val="22"/>
        </w:rPr>
        <w:t>m</w:t>
      </w:r>
      <w:r w:rsidRPr="00AC7437">
        <w:rPr>
          <w:rFonts w:asciiTheme="minorHAnsi" w:hAnsiTheme="minorHAnsi"/>
          <w:sz w:val="22"/>
          <w:szCs w:val="22"/>
        </w:rPr>
        <w:t>o</w:t>
      </w:r>
      <w:r w:rsidRPr="00AC7437">
        <w:rPr>
          <w:rFonts w:asciiTheme="minorHAnsi" w:hAnsiTheme="minorHAnsi"/>
          <w:spacing w:val="-1"/>
          <w:sz w:val="22"/>
          <w:szCs w:val="22"/>
        </w:rPr>
        <w:t>ni</w:t>
      </w:r>
      <w:r w:rsidRPr="00AC7437">
        <w:rPr>
          <w:rFonts w:asciiTheme="minorHAnsi" w:hAnsiTheme="minorHAnsi"/>
          <w:sz w:val="22"/>
          <w:szCs w:val="22"/>
        </w:rPr>
        <w:t>tor</w:t>
      </w:r>
      <w:r w:rsidR="006B7628">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ta</w:t>
      </w:r>
      <w:r w:rsidRPr="00AC7437">
        <w:rPr>
          <w:rFonts w:asciiTheme="minorHAnsi" w:hAnsiTheme="minorHAnsi"/>
          <w:spacing w:val="-1"/>
          <w:sz w:val="22"/>
          <w:szCs w:val="22"/>
        </w:rPr>
        <w:t>ti</w:t>
      </w:r>
      <w:r w:rsidRPr="00AC7437">
        <w:rPr>
          <w:rFonts w:asciiTheme="minorHAnsi" w:hAnsiTheme="minorHAnsi"/>
          <w:spacing w:val="2"/>
          <w:sz w:val="22"/>
          <w:szCs w:val="22"/>
        </w:rPr>
        <w:t>o</w:t>
      </w:r>
      <w:r w:rsidRPr="00AC7437">
        <w:rPr>
          <w:rFonts w:asciiTheme="minorHAnsi" w:hAnsiTheme="minorHAnsi"/>
          <w:sz w:val="22"/>
          <w:szCs w:val="22"/>
        </w:rPr>
        <w:t>n</w:t>
      </w:r>
      <w:r w:rsidR="006B7628">
        <w:rPr>
          <w:rFonts w:asciiTheme="minorHAnsi" w:hAnsiTheme="minorHAnsi"/>
          <w:sz w:val="22"/>
          <w:szCs w:val="22"/>
        </w:rPr>
        <w:t xml:space="preserve"> </w:t>
      </w:r>
      <w:r w:rsidRPr="00AC7437">
        <w:rPr>
          <w:rFonts w:asciiTheme="minorHAnsi" w:hAnsiTheme="minorHAnsi"/>
          <w:sz w:val="22"/>
          <w:szCs w:val="22"/>
        </w:rPr>
        <w:t>of</w:t>
      </w:r>
      <w:r w:rsidR="006B7628">
        <w:rPr>
          <w:rFonts w:asciiTheme="minorHAnsi" w:hAnsiTheme="minorHAnsi"/>
          <w:sz w:val="22"/>
          <w:szCs w:val="22"/>
        </w:rPr>
        <w:t xml:space="preserve"> </w:t>
      </w:r>
      <w:r w:rsidRPr="00AC7437">
        <w:rPr>
          <w:rFonts w:asciiTheme="minorHAnsi" w:hAnsiTheme="minorHAnsi"/>
          <w:sz w:val="22"/>
          <w:szCs w:val="22"/>
        </w:rPr>
        <w:t>th</w:t>
      </w:r>
      <w:r w:rsidRPr="00AC7437">
        <w:rPr>
          <w:rFonts w:asciiTheme="minorHAnsi" w:hAnsiTheme="minorHAnsi"/>
          <w:spacing w:val="1"/>
          <w:sz w:val="22"/>
          <w:szCs w:val="22"/>
        </w:rPr>
        <w:t>e</w:t>
      </w:r>
      <w:r w:rsidRPr="00AC7437">
        <w:rPr>
          <w:rFonts w:asciiTheme="minorHAnsi" w:hAnsiTheme="minorHAnsi"/>
          <w:spacing w:val="-1"/>
          <w:sz w:val="22"/>
          <w:szCs w:val="22"/>
        </w:rPr>
        <w:t>i</w:t>
      </w:r>
      <w:r w:rsidRPr="00AC7437">
        <w:rPr>
          <w:rFonts w:asciiTheme="minorHAnsi" w:hAnsiTheme="minorHAnsi"/>
          <w:sz w:val="22"/>
          <w:szCs w:val="22"/>
        </w:rPr>
        <w:t>r</w:t>
      </w:r>
      <w:r w:rsidR="006B7628">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tra</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s</w:t>
      </w:r>
      <w:r w:rsidRPr="00AC7437">
        <w:rPr>
          <w:rFonts w:asciiTheme="minorHAnsi" w:hAnsiTheme="minorHAnsi"/>
          <w:sz w:val="22"/>
          <w:szCs w:val="22"/>
        </w:rPr>
        <w:t xml:space="preserve">.  In </w:t>
      </w:r>
      <w:proofErr w:type="gramStart"/>
      <w:r w:rsidRPr="00AC7437">
        <w:rPr>
          <w:rFonts w:asciiTheme="minorHAnsi" w:hAnsiTheme="minorHAnsi"/>
          <w:sz w:val="22"/>
          <w:szCs w:val="22"/>
        </w:rPr>
        <w:t>gene</w:t>
      </w:r>
      <w:r w:rsidRPr="00AC7437">
        <w:rPr>
          <w:rFonts w:asciiTheme="minorHAnsi" w:hAnsiTheme="minorHAnsi"/>
          <w:spacing w:val="3"/>
          <w:sz w:val="22"/>
          <w:szCs w:val="22"/>
        </w:rPr>
        <w:t>r</w:t>
      </w:r>
      <w:r w:rsidRPr="00AC7437">
        <w:rPr>
          <w:rFonts w:asciiTheme="minorHAnsi" w:hAnsiTheme="minorHAnsi"/>
          <w:sz w:val="22"/>
          <w:szCs w:val="22"/>
        </w:rPr>
        <w:t xml:space="preserve">al  </w:t>
      </w:r>
      <w:r w:rsidRPr="00AC7437">
        <w:rPr>
          <w:rFonts w:asciiTheme="minorHAnsi" w:hAnsiTheme="minorHAnsi"/>
          <w:spacing w:val="2"/>
          <w:sz w:val="22"/>
          <w:szCs w:val="22"/>
        </w:rPr>
        <w:t>t</w:t>
      </w:r>
      <w:r w:rsidRPr="00AC7437">
        <w:rPr>
          <w:rFonts w:asciiTheme="minorHAnsi" w:hAnsiTheme="minorHAnsi"/>
          <w:sz w:val="22"/>
          <w:szCs w:val="22"/>
        </w:rPr>
        <w:t>h</w:t>
      </w:r>
      <w:r w:rsidRPr="00AC7437">
        <w:rPr>
          <w:rFonts w:asciiTheme="minorHAnsi" w:hAnsiTheme="minorHAnsi"/>
          <w:spacing w:val="-1"/>
          <w:sz w:val="22"/>
          <w:szCs w:val="22"/>
        </w:rPr>
        <w:t>i</w:t>
      </w:r>
      <w:r w:rsidRPr="00AC7437">
        <w:rPr>
          <w:rFonts w:asciiTheme="minorHAnsi" w:hAnsiTheme="minorHAnsi"/>
          <w:sz w:val="22"/>
          <w:szCs w:val="22"/>
        </w:rPr>
        <w:t>s</w:t>
      </w:r>
      <w:proofErr w:type="gramEnd"/>
      <w:r w:rsidRPr="00AC7437">
        <w:rPr>
          <w:rFonts w:asciiTheme="minorHAnsi" w:hAnsiTheme="minorHAnsi"/>
          <w:sz w:val="22"/>
          <w:szCs w:val="22"/>
        </w:rPr>
        <w:t xml:space="preserve"> </w:t>
      </w:r>
      <w:r w:rsidRPr="00AC7437">
        <w:rPr>
          <w:rFonts w:asciiTheme="minorHAnsi" w:hAnsiTheme="minorHAnsi"/>
          <w:spacing w:val="-2"/>
          <w:sz w:val="22"/>
          <w:szCs w:val="22"/>
        </w:rPr>
        <w:t>w</w:t>
      </w:r>
      <w:r w:rsidRPr="00AC7437">
        <w:rPr>
          <w:rFonts w:asciiTheme="minorHAnsi" w:hAnsiTheme="minorHAnsi"/>
          <w:spacing w:val="1"/>
          <w:sz w:val="22"/>
          <w:szCs w:val="22"/>
        </w:rPr>
        <w:t>il</w:t>
      </w:r>
      <w:r w:rsidRPr="00AC7437">
        <w:rPr>
          <w:rFonts w:asciiTheme="minorHAnsi" w:hAnsiTheme="minorHAnsi"/>
          <w:sz w:val="22"/>
          <w:szCs w:val="22"/>
        </w:rPr>
        <w:t xml:space="preserve">l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q</w:t>
      </w:r>
      <w:r w:rsidRPr="00AC7437">
        <w:rPr>
          <w:rFonts w:asciiTheme="minorHAnsi" w:hAnsiTheme="minorHAnsi"/>
          <w:spacing w:val="2"/>
          <w:sz w:val="22"/>
          <w:szCs w:val="22"/>
        </w:rPr>
        <w:t>u</w:t>
      </w:r>
      <w:r w:rsidRPr="00AC7437">
        <w:rPr>
          <w:rFonts w:asciiTheme="minorHAnsi" w:hAnsiTheme="minorHAnsi"/>
          <w:spacing w:val="-1"/>
          <w:sz w:val="22"/>
          <w:szCs w:val="22"/>
        </w:rPr>
        <w:t>i</w:t>
      </w:r>
      <w:r w:rsidRPr="00AC7437">
        <w:rPr>
          <w:rFonts w:asciiTheme="minorHAnsi" w:hAnsiTheme="minorHAnsi"/>
          <w:spacing w:val="1"/>
          <w:sz w:val="22"/>
          <w:szCs w:val="22"/>
        </w:rPr>
        <w:t>r</w:t>
      </w:r>
      <w:r w:rsidRPr="00AC7437">
        <w:rPr>
          <w:rFonts w:asciiTheme="minorHAnsi" w:hAnsiTheme="minorHAnsi"/>
          <w:sz w:val="22"/>
          <w:szCs w:val="22"/>
        </w:rPr>
        <w:t>e d</w:t>
      </w:r>
      <w:r w:rsidRPr="00AC7437">
        <w:rPr>
          <w:rFonts w:asciiTheme="minorHAnsi" w:hAnsiTheme="minorHAnsi"/>
          <w:spacing w:val="-1"/>
          <w:sz w:val="22"/>
          <w:szCs w:val="22"/>
        </w:rPr>
        <w:t>e</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w:t>
      </w:r>
      <w:r w:rsidRPr="00AC7437">
        <w:rPr>
          <w:rFonts w:asciiTheme="minorHAnsi" w:hAnsiTheme="minorHAnsi"/>
          <w:spacing w:val="3"/>
          <w:sz w:val="22"/>
          <w:szCs w:val="22"/>
        </w:rPr>
        <w:t>r</w:t>
      </w:r>
      <w:r w:rsidRPr="00AC7437">
        <w:rPr>
          <w:rFonts w:asciiTheme="minorHAnsi" w:hAnsiTheme="minorHAnsi"/>
          <w:sz w:val="22"/>
          <w:szCs w:val="22"/>
        </w:rPr>
        <w:t>y  of M</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to</w:t>
      </w:r>
      <w:r w:rsidRPr="00AC7437">
        <w:rPr>
          <w:rFonts w:asciiTheme="minorHAnsi" w:hAnsiTheme="minorHAnsi"/>
          <w:spacing w:val="-1"/>
          <w:sz w:val="22"/>
          <w:szCs w:val="22"/>
        </w:rPr>
        <w:t>n</w:t>
      </w:r>
      <w:r w:rsidRPr="00AC7437">
        <w:rPr>
          <w:rFonts w:asciiTheme="minorHAnsi" w:hAnsiTheme="minorHAnsi"/>
          <w:sz w:val="22"/>
          <w:szCs w:val="22"/>
        </w:rPr>
        <w:t>e Re</w:t>
      </w:r>
      <w:r w:rsidRPr="00AC7437">
        <w:rPr>
          <w:rFonts w:asciiTheme="minorHAnsi" w:hAnsiTheme="minorHAnsi"/>
          <w:spacing w:val="2"/>
          <w:sz w:val="22"/>
          <w:szCs w:val="22"/>
        </w:rPr>
        <w:t>p</w:t>
      </w:r>
      <w:r w:rsidRPr="00AC7437">
        <w:rPr>
          <w:rFonts w:asciiTheme="minorHAnsi" w:hAnsiTheme="minorHAnsi"/>
          <w:sz w:val="22"/>
          <w:szCs w:val="22"/>
        </w:rPr>
        <w:t xml:space="preserve">orts </w:t>
      </w:r>
      <w:r w:rsidRPr="00AC7437">
        <w:rPr>
          <w:rFonts w:asciiTheme="minorHAnsi" w:hAnsiTheme="minorHAnsi"/>
          <w:spacing w:val="2"/>
          <w:sz w:val="22"/>
          <w:szCs w:val="22"/>
        </w:rPr>
        <w:t>b</w:t>
      </w:r>
      <w:r w:rsidRPr="00AC7437">
        <w:rPr>
          <w:rFonts w:asciiTheme="minorHAnsi" w:hAnsiTheme="minorHAnsi"/>
          <w:sz w:val="22"/>
          <w:szCs w:val="22"/>
        </w:rPr>
        <w:t xml:space="preserve">y </w:t>
      </w:r>
      <w:r w:rsidRPr="00AC7437">
        <w:rPr>
          <w:rFonts w:asciiTheme="minorHAnsi" w:hAnsiTheme="minorHAnsi"/>
          <w:spacing w:val="2"/>
          <w:sz w:val="22"/>
          <w:szCs w:val="22"/>
        </w:rPr>
        <w:t>t</w:t>
      </w:r>
      <w:r w:rsidRPr="00AC7437">
        <w:rPr>
          <w:rFonts w:asciiTheme="minorHAnsi" w:hAnsiTheme="minorHAnsi"/>
          <w:sz w:val="22"/>
          <w:szCs w:val="22"/>
        </w:rPr>
        <w:t xml:space="preserve">he </w:t>
      </w:r>
      <w:r w:rsidRPr="00AC7437">
        <w:rPr>
          <w:rFonts w:asciiTheme="minorHAnsi" w:hAnsiTheme="minorHAnsi"/>
          <w:spacing w:val="1"/>
          <w:sz w:val="22"/>
          <w:szCs w:val="22"/>
        </w:rPr>
        <w:t>s</w:t>
      </w:r>
      <w:r w:rsidRPr="00AC7437">
        <w:rPr>
          <w:rFonts w:asciiTheme="minorHAnsi" w:hAnsiTheme="minorHAnsi"/>
          <w:sz w:val="22"/>
          <w:szCs w:val="22"/>
        </w:rPr>
        <w:t>er</w:t>
      </w:r>
      <w:r w:rsidRPr="00AC7437">
        <w:rPr>
          <w:rFonts w:asciiTheme="minorHAnsi" w:hAnsiTheme="minorHAnsi"/>
          <w:spacing w:val="2"/>
          <w:sz w:val="22"/>
          <w:szCs w:val="22"/>
        </w:rPr>
        <w:t>v</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e pr</w:t>
      </w:r>
      <w:r w:rsidRPr="00AC7437">
        <w:rPr>
          <w:rFonts w:asciiTheme="minorHAnsi" w:hAnsiTheme="minorHAnsi"/>
          <w:spacing w:val="2"/>
          <w:sz w:val="22"/>
          <w:szCs w:val="22"/>
        </w:rPr>
        <w:t>o</w:t>
      </w:r>
      <w:r w:rsidRPr="00AC7437">
        <w:rPr>
          <w:rFonts w:asciiTheme="minorHAnsi" w:hAnsiTheme="minorHAnsi"/>
          <w:spacing w:val="1"/>
          <w:sz w:val="22"/>
          <w:szCs w:val="22"/>
        </w:rPr>
        <w:t>vi</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z w:val="22"/>
          <w:szCs w:val="22"/>
        </w:rPr>
        <w:t>r to tr</w:t>
      </w:r>
      <w:r w:rsidRPr="00AC7437">
        <w:rPr>
          <w:rFonts w:asciiTheme="minorHAnsi" w:hAnsiTheme="minorHAnsi"/>
          <w:spacing w:val="1"/>
          <w:sz w:val="22"/>
          <w:szCs w:val="22"/>
        </w:rPr>
        <w:t>i</w:t>
      </w:r>
      <w:r w:rsidRPr="00AC7437">
        <w:rPr>
          <w:rFonts w:asciiTheme="minorHAnsi" w:hAnsiTheme="minorHAnsi"/>
          <w:sz w:val="22"/>
          <w:szCs w:val="22"/>
        </w:rPr>
        <w:t>g</w:t>
      </w:r>
      <w:r w:rsidRPr="00AC7437">
        <w:rPr>
          <w:rFonts w:asciiTheme="minorHAnsi" w:hAnsiTheme="minorHAnsi"/>
          <w:spacing w:val="-1"/>
          <w:sz w:val="22"/>
          <w:szCs w:val="22"/>
        </w:rPr>
        <w:t>g</w:t>
      </w:r>
      <w:r w:rsidRPr="00AC7437">
        <w:rPr>
          <w:rFonts w:asciiTheme="minorHAnsi" w:hAnsiTheme="minorHAnsi"/>
          <w:sz w:val="22"/>
          <w:szCs w:val="22"/>
        </w:rPr>
        <w:t xml:space="preserve">er </w:t>
      </w:r>
      <w:r w:rsidRPr="00AC7437">
        <w:rPr>
          <w:rFonts w:asciiTheme="minorHAnsi" w:hAnsiTheme="minorHAnsi"/>
          <w:spacing w:val="4"/>
          <w:sz w:val="22"/>
          <w:szCs w:val="22"/>
        </w:rPr>
        <w:t>m</w:t>
      </w:r>
      <w:r w:rsidRPr="00AC7437">
        <w:rPr>
          <w:rFonts w:asciiTheme="minorHAnsi" w:hAnsiTheme="minorHAnsi"/>
          <w:spacing w:val="-1"/>
          <w:sz w:val="22"/>
          <w:szCs w:val="22"/>
        </w:rPr>
        <w:t>il</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to</w:t>
      </w:r>
      <w:r w:rsidRPr="00AC7437">
        <w:rPr>
          <w:rFonts w:asciiTheme="minorHAnsi" w:hAnsiTheme="minorHAnsi"/>
          <w:spacing w:val="-1"/>
          <w:sz w:val="22"/>
          <w:szCs w:val="22"/>
        </w:rPr>
        <w:t>n</w:t>
      </w:r>
      <w:r w:rsidRPr="00AC7437">
        <w:rPr>
          <w:rFonts w:asciiTheme="minorHAnsi" w:hAnsiTheme="minorHAnsi"/>
          <w:sz w:val="22"/>
          <w:szCs w:val="22"/>
        </w:rPr>
        <w:t>e p</w:t>
      </w:r>
      <w:r w:rsidRPr="00AC7437">
        <w:rPr>
          <w:rFonts w:asciiTheme="minorHAnsi" w:hAnsiTheme="minorHAnsi"/>
          <w:spacing w:val="4"/>
          <w:sz w:val="22"/>
          <w:szCs w:val="22"/>
        </w:rPr>
        <w:t>a</w:t>
      </w:r>
      <w:r w:rsidRPr="00AC7437">
        <w:rPr>
          <w:rFonts w:asciiTheme="minorHAnsi" w:hAnsiTheme="minorHAnsi"/>
          <w:spacing w:val="-6"/>
          <w:sz w:val="22"/>
          <w:szCs w:val="22"/>
        </w:rPr>
        <w:t>y</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ts</w:t>
      </w:r>
      <w:r w:rsidR="006B762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6B7628">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tra</w:t>
      </w:r>
      <w:r w:rsidRPr="00AC7437">
        <w:rPr>
          <w:rFonts w:asciiTheme="minorHAnsi" w:hAnsiTheme="minorHAnsi"/>
          <w:spacing w:val="1"/>
          <w:sz w:val="22"/>
          <w:szCs w:val="22"/>
        </w:rPr>
        <w:t>c</w:t>
      </w:r>
      <w:r w:rsidRPr="00AC7437">
        <w:rPr>
          <w:rFonts w:asciiTheme="minorHAnsi" w:hAnsiTheme="minorHAnsi"/>
          <w:sz w:val="22"/>
          <w:szCs w:val="22"/>
        </w:rPr>
        <w:t>th</w:t>
      </w:r>
      <w:r w:rsidRPr="00AC7437">
        <w:rPr>
          <w:rFonts w:asciiTheme="minorHAnsi" w:hAnsiTheme="minorHAnsi"/>
          <w:spacing w:val="-1"/>
          <w:sz w:val="22"/>
          <w:szCs w:val="22"/>
        </w:rPr>
        <w:t>o</w:t>
      </w:r>
      <w:r w:rsidRPr="00AC7437">
        <w:rPr>
          <w:rFonts w:asciiTheme="minorHAnsi" w:hAnsiTheme="minorHAnsi"/>
          <w:spacing w:val="1"/>
          <w:sz w:val="22"/>
          <w:szCs w:val="22"/>
        </w:rPr>
        <w:t>l</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z w:val="22"/>
          <w:szCs w:val="22"/>
        </w:rPr>
        <w:t>s</w:t>
      </w:r>
      <w:r w:rsidR="006B7628">
        <w:rPr>
          <w:rFonts w:asciiTheme="minorHAnsi" w:hAnsiTheme="minorHAnsi"/>
          <w:sz w:val="22"/>
          <w:szCs w:val="22"/>
        </w:rPr>
        <w:t xml:space="preserve"> </w:t>
      </w:r>
      <w:r w:rsidRPr="00AC7437">
        <w:rPr>
          <w:rFonts w:asciiTheme="minorHAnsi" w:hAnsiTheme="minorHAnsi"/>
          <w:sz w:val="22"/>
          <w:szCs w:val="22"/>
        </w:rPr>
        <w:t>to</w:t>
      </w:r>
      <w:r w:rsidR="006B7628">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s</w:t>
      </w:r>
      <w:r w:rsidRPr="00AC7437">
        <w:rPr>
          <w:rFonts w:asciiTheme="minorHAnsi" w:hAnsiTheme="minorHAnsi"/>
          <w:spacing w:val="2"/>
          <w:sz w:val="22"/>
          <w:szCs w:val="22"/>
        </w:rPr>
        <w:t>pe</w:t>
      </w:r>
      <w:r w:rsidRPr="00AC7437">
        <w:rPr>
          <w:rFonts w:asciiTheme="minorHAnsi" w:hAnsiTheme="minorHAnsi"/>
          <w:spacing w:val="1"/>
          <w:sz w:val="22"/>
          <w:szCs w:val="22"/>
        </w:rPr>
        <w:t>c</w:t>
      </w:r>
      <w:r w:rsidRPr="00AC7437">
        <w:rPr>
          <w:rFonts w:asciiTheme="minorHAnsi" w:hAnsiTheme="minorHAnsi"/>
          <w:sz w:val="22"/>
          <w:szCs w:val="22"/>
        </w:rPr>
        <w:t>t</w:t>
      </w:r>
      <w:r w:rsidR="006B762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6B7628">
        <w:rPr>
          <w:rFonts w:asciiTheme="minorHAnsi" w:hAnsiTheme="minorHAnsi"/>
          <w:sz w:val="22"/>
          <w:szCs w:val="22"/>
        </w:rPr>
        <w:t xml:space="preserve"> </w:t>
      </w:r>
      <w:r w:rsidRPr="00AC7437">
        <w:rPr>
          <w:rFonts w:asciiTheme="minorHAnsi" w:hAnsiTheme="minorHAnsi"/>
          <w:sz w:val="22"/>
          <w:szCs w:val="22"/>
        </w:rPr>
        <w:t>pro</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pacing w:val="2"/>
          <w:sz w:val="22"/>
          <w:szCs w:val="22"/>
        </w:rPr>
        <w:t>d</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ss</w:t>
      </w:r>
      <w:r w:rsidRPr="00AC7437">
        <w:rPr>
          <w:rFonts w:asciiTheme="minorHAnsi" w:hAnsiTheme="minorHAnsi"/>
          <w:sz w:val="22"/>
          <w:szCs w:val="22"/>
        </w:rPr>
        <w:t>uran</w:t>
      </w:r>
      <w:r w:rsidRPr="00AC7437">
        <w:rPr>
          <w:rFonts w:asciiTheme="minorHAnsi" w:hAnsiTheme="minorHAnsi"/>
          <w:spacing w:val="1"/>
          <w:sz w:val="22"/>
          <w:szCs w:val="22"/>
        </w:rPr>
        <w:t>c</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z w:val="22"/>
          <w:szCs w:val="22"/>
        </w:rPr>
        <w:t>th</w:t>
      </w:r>
      <w:r w:rsidRPr="00AC7437">
        <w:rPr>
          <w:rFonts w:asciiTheme="minorHAnsi" w:hAnsiTheme="minorHAnsi"/>
          <w:spacing w:val="-1"/>
          <w:sz w:val="22"/>
          <w:szCs w:val="22"/>
        </w:rPr>
        <w:t>a</w:t>
      </w:r>
      <w:r w:rsidRPr="00AC7437">
        <w:rPr>
          <w:rFonts w:asciiTheme="minorHAnsi" w:hAnsiTheme="minorHAnsi"/>
          <w:sz w:val="22"/>
          <w:szCs w:val="22"/>
        </w:rPr>
        <w:t>t</w:t>
      </w:r>
      <w:r w:rsidR="006B7628">
        <w:rPr>
          <w:rFonts w:asciiTheme="minorHAnsi" w:hAnsiTheme="minorHAnsi"/>
          <w:sz w:val="22"/>
          <w:szCs w:val="22"/>
        </w:rPr>
        <w:t xml:space="preserve"> </w:t>
      </w:r>
      <w:r w:rsidRPr="00AC7437">
        <w:rPr>
          <w:rFonts w:asciiTheme="minorHAnsi" w:hAnsiTheme="minorHAnsi"/>
          <w:sz w:val="22"/>
          <w:szCs w:val="22"/>
        </w:rPr>
        <w:t>pro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 xml:space="preserve">t </w:t>
      </w:r>
      <w:r w:rsidRPr="00AC7437">
        <w:rPr>
          <w:rFonts w:asciiTheme="minorHAnsi" w:hAnsiTheme="minorHAnsi"/>
          <w:spacing w:val="4"/>
          <w:sz w:val="22"/>
          <w:szCs w:val="22"/>
        </w:rPr>
        <w:t>m</w:t>
      </w:r>
      <w:r w:rsidRPr="00AC7437">
        <w:rPr>
          <w:rFonts w:asciiTheme="minorHAnsi" w:hAnsiTheme="minorHAnsi"/>
          <w:spacing w:val="-1"/>
          <w:sz w:val="22"/>
          <w:szCs w:val="22"/>
        </w:rPr>
        <w:t>il</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to</w:t>
      </w:r>
      <w:r w:rsidRPr="00AC7437">
        <w:rPr>
          <w:rFonts w:asciiTheme="minorHAnsi" w:hAnsiTheme="minorHAnsi"/>
          <w:spacing w:val="-1"/>
          <w:sz w:val="22"/>
          <w:szCs w:val="22"/>
        </w:rPr>
        <w:t>n</w:t>
      </w:r>
      <w:r w:rsidRPr="00AC7437">
        <w:rPr>
          <w:rFonts w:asciiTheme="minorHAnsi" w:hAnsiTheme="minorHAnsi"/>
          <w:sz w:val="22"/>
          <w:szCs w:val="22"/>
        </w:rPr>
        <w:t>es</w:t>
      </w:r>
      <w:r w:rsidR="006B762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6B7628">
        <w:rPr>
          <w:rFonts w:asciiTheme="minorHAnsi" w:hAnsiTheme="minorHAnsi"/>
          <w:sz w:val="22"/>
          <w:szCs w:val="22"/>
        </w:rPr>
        <w:t xml:space="preserve"> </w:t>
      </w:r>
      <w:r w:rsidRPr="00AC7437">
        <w:rPr>
          <w:rFonts w:asciiTheme="minorHAnsi" w:hAnsiTheme="minorHAnsi"/>
          <w:spacing w:val="2"/>
          <w:sz w:val="22"/>
          <w:szCs w:val="22"/>
        </w:rPr>
        <w:t>d</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era</w:t>
      </w:r>
      <w:r w:rsidRPr="00AC7437">
        <w:rPr>
          <w:rFonts w:asciiTheme="minorHAnsi" w:hAnsiTheme="minorHAnsi"/>
          <w:spacing w:val="2"/>
          <w:sz w:val="22"/>
          <w:szCs w:val="22"/>
        </w:rPr>
        <w:t>b</w:t>
      </w:r>
      <w:r w:rsidRPr="00AC7437">
        <w:rPr>
          <w:rFonts w:asciiTheme="minorHAnsi" w:hAnsiTheme="minorHAnsi"/>
          <w:spacing w:val="-1"/>
          <w:sz w:val="22"/>
          <w:szCs w:val="22"/>
        </w:rPr>
        <w:t>l</w:t>
      </w:r>
      <w:r w:rsidRPr="00AC7437">
        <w:rPr>
          <w:rFonts w:asciiTheme="minorHAnsi" w:hAnsiTheme="minorHAnsi"/>
          <w:spacing w:val="2"/>
          <w:sz w:val="22"/>
          <w:szCs w:val="22"/>
        </w:rPr>
        <w:t>e</w:t>
      </w:r>
      <w:r w:rsidRPr="00AC7437">
        <w:rPr>
          <w:rFonts w:asciiTheme="minorHAnsi" w:hAnsiTheme="minorHAnsi"/>
          <w:sz w:val="22"/>
          <w:szCs w:val="22"/>
        </w:rPr>
        <w:t>s</w:t>
      </w:r>
      <w:r w:rsidR="006B7628">
        <w:rPr>
          <w:rFonts w:asciiTheme="minorHAnsi" w:hAnsiTheme="minorHAnsi"/>
          <w:sz w:val="22"/>
          <w:szCs w:val="22"/>
        </w:rPr>
        <w:t xml:space="preserve"> </w:t>
      </w:r>
      <w:r w:rsidRPr="00AC7437">
        <w:rPr>
          <w:rFonts w:asciiTheme="minorHAnsi" w:hAnsiTheme="minorHAnsi"/>
          <w:sz w:val="22"/>
          <w:szCs w:val="22"/>
        </w:rPr>
        <w:t>h</w:t>
      </w:r>
      <w:r w:rsidRPr="00AC7437">
        <w:rPr>
          <w:rFonts w:asciiTheme="minorHAnsi" w:hAnsiTheme="minorHAnsi"/>
          <w:spacing w:val="-1"/>
          <w:sz w:val="22"/>
          <w:szCs w:val="22"/>
        </w:rPr>
        <w:t>av</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pacing w:val="2"/>
          <w:sz w:val="22"/>
          <w:szCs w:val="22"/>
        </w:rPr>
        <w:t>b</w:t>
      </w:r>
      <w:r w:rsidRPr="00AC7437">
        <w:rPr>
          <w:rFonts w:asciiTheme="minorHAnsi" w:hAnsiTheme="minorHAnsi"/>
          <w:sz w:val="22"/>
          <w:szCs w:val="22"/>
        </w:rPr>
        <w:t>e</w:t>
      </w:r>
      <w:r w:rsidRPr="00AC7437">
        <w:rPr>
          <w:rFonts w:asciiTheme="minorHAnsi" w:hAnsiTheme="minorHAnsi"/>
          <w:spacing w:val="-1"/>
          <w:sz w:val="22"/>
          <w:szCs w:val="22"/>
        </w:rPr>
        <w:t>e</w:t>
      </w:r>
      <w:r w:rsidRPr="00AC7437">
        <w:rPr>
          <w:rFonts w:asciiTheme="minorHAnsi" w:hAnsiTheme="minorHAnsi"/>
          <w:sz w:val="22"/>
          <w:szCs w:val="22"/>
        </w:rPr>
        <w:t>n</w:t>
      </w:r>
      <w:r w:rsidR="006B7628">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z w:val="22"/>
          <w:szCs w:val="22"/>
        </w:rPr>
        <w:t>et</w:t>
      </w:r>
      <w:r w:rsidRPr="00AC7437">
        <w:rPr>
          <w:rFonts w:asciiTheme="minorHAnsi" w:hAnsiTheme="minorHAnsi"/>
          <w:spacing w:val="1"/>
          <w:sz w:val="22"/>
          <w:szCs w:val="22"/>
        </w:rPr>
        <w:t>e</w:t>
      </w:r>
      <w:r w:rsidRPr="00AC7437">
        <w:rPr>
          <w:rFonts w:asciiTheme="minorHAnsi" w:hAnsiTheme="minorHAnsi"/>
          <w:sz w:val="22"/>
          <w:szCs w:val="22"/>
        </w:rPr>
        <w:t>d</w:t>
      </w:r>
      <w:r w:rsidR="006B7628">
        <w:rPr>
          <w:rFonts w:asciiTheme="minorHAnsi" w:hAnsiTheme="minorHAnsi"/>
          <w:sz w:val="22"/>
          <w:szCs w:val="22"/>
        </w:rPr>
        <w:t xml:space="preserve"> </w:t>
      </w:r>
      <w:r w:rsidRPr="00AC7437">
        <w:rPr>
          <w:rFonts w:asciiTheme="minorHAnsi" w:hAnsiTheme="minorHAnsi"/>
          <w:sz w:val="22"/>
          <w:szCs w:val="22"/>
        </w:rPr>
        <w:t>to</w:t>
      </w:r>
      <w:r w:rsidR="006B7628">
        <w:rPr>
          <w:rFonts w:asciiTheme="minorHAnsi" w:hAnsiTheme="minorHAnsi"/>
          <w:sz w:val="22"/>
          <w:szCs w:val="22"/>
        </w:rPr>
        <w:t xml:space="preserve"> </w:t>
      </w:r>
      <w:r w:rsidRPr="00AC7437">
        <w:rPr>
          <w:rFonts w:asciiTheme="minorHAnsi" w:hAnsiTheme="minorHAnsi"/>
          <w:sz w:val="22"/>
          <w:szCs w:val="22"/>
        </w:rPr>
        <w:t>an</w:t>
      </w:r>
      <w:r w:rsidR="006B762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cc</w:t>
      </w:r>
      <w:r w:rsidRPr="00AC7437">
        <w:rPr>
          <w:rFonts w:asciiTheme="minorHAnsi" w:hAnsiTheme="minorHAnsi"/>
          <w:sz w:val="22"/>
          <w:szCs w:val="22"/>
        </w:rPr>
        <w:t>e</w:t>
      </w:r>
      <w:r w:rsidRPr="00AC7437">
        <w:rPr>
          <w:rFonts w:asciiTheme="minorHAnsi" w:hAnsiTheme="minorHAnsi"/>
          <w:spacing w:val="-1"/>
          <w:sz w:val="22"/>
          <w:szCs w:val="22"/>
        </w:rPr>
        <w:t>p</w:t>
      </w:r>
      <w:r w:rsidRPr="00AC7437">
        <w:rPr>
          <w:rFonts w:asciiTheme="minorHAnsi" w:hAnsiTheme="minorHAnsi"/>
          <w:sz w:val="22"/>
          <w:szCs w:val="22"/>
        </w:rPr>
        <w:t>ta</w:t>
      </w:r>
      <w:r w:rsidRPr="00AC7437">
        <w:rPr>
          <w:rFonts w:asciiTheme="minorHAnsi" w:hAnsiTheme="minorHAnsi"/>
          <w:spacing w:val="1"/>
          <w:sz w:val="22"/>
          <w:szCs w:val="22"/>
        </w:rPr>
        <w:t>b</w:t>
      </w:r>
      <w:r w:rsidRPr="00AC7437">
        <w:rPr>
          <w:rFonts w:asciiTheme="minorHAnsi" w:hAnsiTheme="minorHAnsi"/>
          <w:spacing w:val="-1"/>
          <w:sz w:val="22"/>
          <w:szCs w:val="22"/>
        </w:rPr>
        <w:t>l</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pacing w:val="-1"/>
          <w:sz w:val="22"/>
          <w:szCs w:val="22"/>
        </w:rPr>
        <w:t>l</w:t>
      </w:r>
      <w:r w:rsidRPr="00AC7437">
        <w:rPr>
          <w:rFonts w:asciiTheme="minorHAnsi" w:hAnsiTheme="minorHAnsi"/>
          <w:spacing w:val="2"/>
          <w:sz w:val="22"/>
          <w:szCs w:val="22"/>
        </w:rPr>
        <w:t>e</w:t>
      </w:r>
      <w:r w:rsidRPr="00AC7437">
        <w:rPr>
          <w:rFonts w:asciiTheme="minorHAnsi" w:hAnsiTheme="minorHAnsi"/>
          <w:spacing w:val="-1"/>
          <w:sz w:val="22"/>
          <w:szCs w:val="22"/>
        </w:rPr>
        <w:t>v</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z w:val="22"/>
          <w:szCs w:val="22"/>
        </w:rPr>
        <w:t>.   In</w:t>
      </w:r>
      <w:r w:rsidR="006B7628">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o</w:t>
      </w:r>
      <w:r w:rsidRPr="00AC7437">
        <w:rPr>
          <w:rFonts w:asciiTheme="minorHAnsi" w:hAnsiTheme="minorHAnsi"/>
          <w:spacing w:val="1"/>
          <w:sz w:val="22"/>
          <w:szCs w:val="22"/>
        </w:rPr>
        <w:t>i</w:t>
      </w:r>
      <w:r w:rsidRPr="00AC7437">
        <w:rPr>
          <w:rFonts w:asciiTheme="minorHAnsi" w:hAnsiTheme="minorHAnsi"/>
          <w:sz w:val="22"/>
          <w:szCs w:val="22"/>
        </w:rPr>
        <w:t>ng</w:t>
      </w:r>
      <w:r w:rsidR="006B7628">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10"/>
          <w:sz w:val="22"/>
          <w:szCs w:val="22"/>
        </w:rPr>
        <w:t>h</w:t>
      </w:r>
      <w:r w:rsidRPr="00AC7437">
        <w:rPr>
          <w:rFonts w:asciiTheme="minorHAnsi" w:hAnsiTheme="minorHAnsi"/>
          <w:spacing w:val="-1"/>
          <w:sz w:val="22"/>
          <w:szCs w:val="22"/>
        </w:rPr>
        <w:t>i</w:t>
      </w:r>
      <w:r w:rsidRPr="00AC7437">
        <w:rPr>
          <w:rFonts w:asciiTheme="minorHAnsi" w:hAnsiTheme="minorHAnsi"/>
          <w:sz w:val="22"/>
          <w:szCs w:val="22"/>
        </w:rPr>
        <w:t>s</w:t>
      </w:r>
      <w:r w:rsidR="006B7628">
        <w:rPr>
          <w:rFonts w:asciiTheme="minorHAnsi" w:hAnsiTheme="minorHAnsi"/>
          <w:sz w:val="22"/>
          <w:szCs w:val="22"/>
        </w:rPr>
        <w:t xml:space="preserve"> </w:t>
      </w:r>
      <w:r w:rsidRPr="00AC7437">
        <w:rPr>
          <w:rFonts w:asciiTheme="minorHAnsi" w:hAnsiTheme="minorHAnsi"/>
          <w:sz w:val="22"/>
          <w:szCs w:val="22"/>
        </w:rPr>
        <w:t xml:space="preserve">the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tra</w:t>
      </w:r>
      <w:r w:rsidRPr="00AC7437">
        <w:rPr>
          <w:rFonts w:asciiTheme="minorHAnsi" w:hAnsiTheme="minorHAnsi"/>
          <w:spacing w:val="1"/>
          <w:sz w:val="22"/>
          <w:szCs w:val="22"/>
        </w:rPr>
        <w:t>c</w:t>
      </w:r>
      <w:r w:rsidRPr="00AC7437">
        <w:rPr>
          <w:rFonts w:asciiTheme="minorHAnsi" w:hAnsiTheme="minorHAnsi"/>
          <w:sz w:val="22"/>
          <w:szCs w:val="22"/>
        </w:rPr>
        <w:t>t</w:t>
      </w:r>
      <w:r w:rsidR="006B7628">
        <w:rPr>
          <w:rFonts w:asciiTheme="minorHAnsi" w:hAnsiTheme="minorHAnsi"/>
          <w:sz w:val="22"/>
          <w:szCs w:val="22"/>
        </w:rPr>
        <w:t xml:space="preserve"> </w:t>
      </w:r>
      <w:r w:rsidRPr="00AC7437">
        <w:rPr>
          <w:rFonts w:asciiTheme="minorHAnsi" w:hAnsiTheme="minorHAnsi"/>
          <w:spacing w:val="2"/>
          <w:sz w:val="22"/>
          <w:szCs w:val="22"/>
        </w:rPr>
        <w:t>h</w:t>
      </w:r>
      <w:r w:rsidRPr="00AC7437">
        <w:rPr>
          <w:rFonts w:asciiTheme="minorHAnsi" w:hAnsiTheme="minorHAnsi"/>
          <w:sz w:val="22"/>
          <w:szCs w:val="22"/>
        </w:rPr>
        <w:t>o</w:t>
      </w:r>
      <w:r w:rsidRPr="00AC7437">
        <w:rPr>
          <w:rFonts w:asciiTheme="minorHAnsi" w:hAnsiTheme="minorHAnsi"/>
          <w:spacing w:val="-1"/>
          <w:sz w:val="22"/>
          <w:szCs w:val="22"/>
        </w:rPr>
        <w:t>l</w:t>
      </w:r>
      <w:r w:rsidRPr="00AC7437">
        <w:rPr>
          <w:rFonts w:asciiTheme="minorHAnsi" w:hAnsiTheme="minorHAnsi"/>
          <w:spacing w:val="2"/>
          <w:sz w:val="22"/>
          <w:szCs w:val="22"/>
        </w:rPr>
        <w:t>d</w:t>
      </w:r>
      <w:r w:rsidRPr="00AC7437">
        <w:rPr>
          <w:rFonts w:asciiTheme="minorHAnsi" w:hAnsiTheme="minorHAnsi"/>
          <w:sz w:val="22"/>
          <w:szCs w:val="22"/>
        </w:rPr>
        <w:t>er</w:t>
      </w:r>
      <w:r w:rsidR="006B7628">
        <w:rPr>
          <w:rFonts w:asciiTheme="minorHAnsi" w:hAnsiTheme="minorHAnsi"/>
          <w:sz w:val="22"/>
          <w:szCs w:val="22"/>
        </w:rPr>
        <w:t xml:space="preserve"> </w:t>
      </w:r>
      <w:r w:rsidRPr="00AC7437">
        <w:rPr>
          <w:rFonts w:asciiTheme="minorHAnsi" w:hAnsiTheme="minorHAnsi"/>
          <w:sz w:val="22"/>
          <w:szCs w:val="22"/>
        </w:rPr>
        <w:t>w</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z w:val="22"/>
          <w:szCs w:val="22"/>
        </w:rPr>
        <w:t>l</w:t>
      </w:r>
      <w:r w:rsidR="006B7628">
        <w:rPr>
          <w:rFonts w:asciiTheme="minorHAnsi" w:hAnsiTheme="minorHAnsi"/>
          <w:sz w:val="22"/>
          <w:szCs w:val="22"/>
        </w:rPr>
        <w:t xml:space="preserve"> </w:t>
      </w:r>
      <w:r w:rsidRPr="00AC7437">
        <w:rPr>
          <w:rFonts w:asciiTheme="minorHAnsi" w:hAnsiTheme="minorHAnsi"/>
          <w:spacing w:val="1"/>
          <w:sz w:val="22"/>
          <w:szCs w:val="22"/>
        </w:rPr>
        <w:t>si</w:t>
      </w:r>
      <w:r w:rsidRPr="00AC7437">
        <w:rPr>
          <w:rFonts w:asciiTheme="minorHAnsi" w:hAnsiTheme="minorHAnsi"/>
          <w:sz w:val="22"/>
          <w:szCs w:val="22"/>
        </w:rPr>
        <w:t>gn</w:t>
      </w:r>
      <w:r w:rsidR="006B7628">
        <w:rPr>
          <w:rFonts w:asciiTheme="minorHAnsi" w:hAnsiTheme="minorHAnsi"/>
          <w:sz w:val="22"/>
          <w:szCs w:val="22"/>
        </w:rPr>
        <w:t xml:space="preserve"> </w:t>
      </w:r>
      <w:r w:rsidRPr="00AC7437">
        <w:rPr>
          <w:rFonts w:asciiTheme="minorHAnsi" w:hAnsiTheme="minorHAnsi"/>
          <w:sz w:val="22"/>
          <w:szCs w:val="22"/>
        </w:rPr>
        <w:t>a</w:t>
      </w:r>
      <w:r w:rsidR="006B7628">
        <w:rPr>
          <w:rFonts w:asciiTheme="minorHAnsi" w:hAnsiTheme="minorHAnsi"/>
          <w:sz w:val="22"/>
          <w:szCs w:val="22"/>
        </w:rPr>
        <w:t xml:space="preserve"> </w:t>
      </w:r>
      <w:r w:rsidRPr="00AC7437">
        <w:rPr>
          <w:rFonts w:asciiTheme="minorHAnsi" w:hAnsiTheme="minorHAnsi"/>
          <w:spacing w:val="1"/>
          <w:sz w:val="22"/>
          <w:szCs w:val="22"/>
        </w:rPr>
        <w:t>“</w:t>
      </w:r>
      <w:r w:rsidRPr="00AC7437">
        <w:rPr>
          <w:rFonts w:asciiTheme="minorHAnsi" w:hAnsiTheme="minorHAnsi"/>
          <w:sz w:val="22"/>
          <w:szCs w:val="22"/>
        </w:rPr>
        <w:t>De</w:t>
      </w:r>
      <w:r w:rsidRPr="00AC7437">
        <w:rPr>
          <w:rFonts w:asciiTheme="minorHAnsi" w:hAnsiTheme="minorHAnsi"/>
          <w:spacing w:val="1"/>
          <w:sz w:val="22"/>
          <w:szCs w:val="22"/>
        </w:rPr>
        <w:t>c</w:t>
      </w:r>
      <w:r w:rsidRPr="00AC7437">
        <w:rPr>
          <w:rFonts w:asciiTheme="minorHAnsi" w:hAnsiTheme="minorHAnsi"/>
          <w:spacing w:val="-1"/>
          <w:sz w:val="22"/>
          <w:szCs w:val="22"/>
        </w:rPr>
        <w:t>l</w:t>
      </w:r>
      <w:r w:rsidRPr="00AC7437">
        <w:rPr>
          <w:rFonts w:asciiTheme="minorHAnsi" w:hAnsiTheme="minorHAnsi"/>
          <w:sz w:val="22"/>
          <w:szCs w:val="22"/>
        </w:rPr>
        <w:t>ar</w:t>
      </w:r>
      <w:r w:rsidRPr="00AC7437">
        <w:rPr>
          <w:rFonts w:asciiTheme="minorHAnsi" w:hAnsiTheme="minorHAnsi"/>
          <w:spacing w:val="2"/>
          <w:sz w:val="22"/>
          <w:szCs w:val="22"/>
        </w:rPr>
        <w:t>a</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 t</w:t>
      </w:r>
      <w:r w:rsidRPr="00AC7437">
        <w:rPr>
          <w:rFonts w:asciiTheme="minorHAnsi" w:hAnsiTheme="minorHAnsi"/>
          <w:spacing w:val="2"/>
          <w:sz w:val="22"/>
          <w:szCs w:val="22"/>
        </w:rPr>
        <w:t>h</w:t>
      </w:r>
      <w:r w:rsidRPr="00AC7437">
        <w:rPr>
          <w:rFonts w:asciiTheme="minorHAnsi" w:hAnsiTheme="minorHAnsi"/>
          <w:sz w:val="22"/>
          <w:szCs w:val="22"/>
        </w:rPr>
        <w:t>at</w:t>
      </w:r>
      <w:r w:rsidR="006B7628">
        <w:rPr>
          <w:rFonts w:asciiTheme="minorHAnsi" w:hAnsiTheme="minorHAnsi"/>
          <w:sz w:val="22"/>
          <w:szCs w:val="22"/>
        </w:rPr>
        <w:t xml:space="preserve"> </w:t>
      </w:r>
      <w:r w:rsidRPr="00AC7437">
        <w:rPr>
          <w:rFonts w:asciiTheme="minorHAnsi" w:hAnsiTheme="minorHAnsi"/>
          <w:sz w:val="22"/>
          <w:szCs w:val="22"/>
        </w:rPr>
        <w:t>the</w:t>
      </w:r>
      <w:r w:rsidR="006B7628">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tra</w:t>
      </w:r>
      <w:r w:rsidRPr="00AC7437">
        <w:rPr>
          <w:rFonts w:asciiTheme="minorHAnsi" w:hAnsiTheme="minorHAnsi"/>
          <w:spacing w:val="1"/>
          <w:sz w:val="22"/>
          <w:szCs w:val="22"/>
        </w:rPr>
        <w:t>c</w:t>
      </w:r>
      <w:r w:rsidRPr="00AC7437">
        <w:rPr>
          <w:rFonts w:asciiTheme="minorHAnsi" w:hAnsiTheme="minorHAnsi"/>
          <w:sz w:val="22"/>
          <w:szCs w:val="22"/>
        </w:rPr>
        <w:t>t</w:t>
      </w:r>
      <w:r w:rsidR="006B7628">
        <w:rPr>
          <w:rFonts w:asciiTheme="minorHAnsi" w:hAnsiTheme="minorHAnsi"/>
          <w:sz w:val="22"/>
          <w:szCs w:val="22"/>
        </w:rPr>
        <w:t xml:space="preserve"> </w:t>
      </w:r>
      <w:r w:rsidRPr="00AC7437">
        <w:rPr>
          <w:rFonts w:asciiTheme="minorHAnsi" w:hAnsiTheme="minorHAnsi"/>
          <w:sz w:val="22"/>
          <w:szCs w:val="22"/>
        </w:rPr>
        <w:t>h</w:t>
      </w:r>
      <w:r w:rsidRPr="00AC7437">
        <w:rPr>
          <w:rFonts w:asciiTheme="minorHAnsi" w:hAnsiTheme="minorHAnsi"/>
          <w:spacing w:val="1"/>
          <w:sz w:val="22"/>
          <w:szCs w:val="22"/>
        </w:rPr>
        <w:t>o</w:t>
      </w:r>
      <w:r w:rsidRPr="00AC7437">
        <w:rPr>
          <w:rFonts w:asciiTheme="minorHAnsi" w:hAnsiTheme="minorHAnsi"/>
          <w:spacing w:val="-1"/>
          <w:sz w:val="22"/>
          <w:szCs w:val="22"/>
        </w:rPr>
        <w:t>l</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z w:val="22"/>
          <w:szCs w:val="22"/>
        </w:rPr>
        <w:t>r</w:t>
      </w:r>
      <w:r w:rsidR="006B7628">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s</w:t>
      </w:r>
      <w:r w:rsidR="006B7628">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a</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z w:val="22"/>
          <w:szCs w:val="22"/>
        </w:rPr>
        <w:t>ed</w:t>
      </w:r>
      <w:r w:rsidR="006B7628">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at</w:t>
      </w:r>
      <w:r w:rsidR="006B7628">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3"/>
          <w:sz w:val="22"/>
          <w:szCs w:val="22"/>
        </w:rPr>
        <w:t>r</w:t>
      </w:r>
      <w:r w:rsidRPr="00AC7437">
        <w:rPr>
          <w:rFonts w:asciiTheme="minorHAnsi" w:hAnsiTheme="minorHAnsi"/>
          <w:spacing w:val="-1"/>
          <w:sz w:val="22"/>
          <w:szCs w:val="22"/>
        </w:rPr>
        <w:t>vi</w:t>
      </w:r>
      <w:r w:rsidRPr="00AC7437">
        <w:rPr>
          <w:rFonts w:asciiTheme="minorHAnsi" w:hAnsiTheme="minorHAnsi"/>
          <w:spacing w:val="1"/>
          <w:sz w:val="22"/>
          <w:szCs w:val="22"/>
        </w:rPr>
        <w:t>c</w:t>
      </w:r>
      <w:r w:rsidRPr="00AC7437">
        <w:rPr>
          <w:rFonts w:asciiTheme="minorHAnsi" w:hAnsiTheme="minorHAnsi"/>
          <w:sz w:val="22"/>
          <w:szCs w:val="22"/>
        </w:rPr>
        <w:t>e pro</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z w:val="22"/>
          <w:szCs w:val="22"/>
        </w:rPr>
        <w:t>r</w:t>
      </w:r>
      <w:r w:rsidR="006B7628">
        <w:rPr>
          <w:rFonts w:asciiTheme="minorHAnsi" w:hAnsiTheme="minorHAnsi"/>
          <w:sz w:val="22"/>
          <w:szCs w:val="22"/>
        </w:rPr>
        <w:t xml:space="preserve"> </w:t>
      </w:r>
      <w:r w:rsidRPr="00AC7437">
        <w:rPr>
          <w:rFonts w:asciiTheme="minorHAnsi" w:hAnsiTheme="minorHAnsi"/>
          <w:spacing w:val="2"/>
          <w:sz w:val="22"/>
          <w:szCs w:val="22"/>
        </w:rPr>
        <w:t>h</w:t>
      </w:r>
      <w:r w:rsidRPr="00AC7437">
        <w:rPr>
          <w:rFonts w:asciiTheme="minorHAnsi" w:hAnsiTheme="minorHAnsi"/>
          <w:sz w:val="22"/>
          <w:szCs w:val="22"/>
        </w:rPr>
        <w:t>as</w:t>
      </w:r>
      <w:r w:rsidR="006B7628">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er</w:t>
      </w:r>
      <w:r w:rsidRPr="00AC7437">
        <w:rPr>
          <w:rFonts w:asciiTheme="minorHAnsi" w:hAnsiTheme="minorHAnsi"/>
          <w:spacing w:val="2"/>
          <w:sz w:val="22"/>
          <w:szCs w:val="22"/>
        </w:rPr>
        <w:t>e</w:t>
      </w:r>
      <w:r w:rsidRPr="00AC7437">
        <w:rPr>
          <w:rFonts w:asciiTheme="minorHAnsi" w:hAnsiTheme="minorHAnsi"/>
          <w:sz w:val="22"/>
          <w:szCs w:val="22"/>
        </w:rPr>
        <w:t>d</w:t>
      </w:r>
      <w:r w:rsidR="006B7628">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pacing w:val="-1"/>
          <w:sz w:val="22"/>
          <w:szCs w:val="22"/>
        </w:rPr>
        <w:t>il</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to</w:t>
      </w:r>
      <w:r w:rsidRPr="00AC7437">
        <w:rPr>
          <w:rFonts w:asciiTheme="minorHAnsi" w:hAnsiTheme="minorHAnsi"/>
          <w:spacing w:val="1"/>
          <w:sz w:val="22"/>
          <w:szCs w:val="22"/>
        </w:rPr>
        <w:t>n</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w:t>
      </w:r>
      <w:r w:rsidRPr="00AC7437">
        <w:rPr>
          <w:rFonts w:asciiTheme="minorHAnsi" w:hAnsiTheme="minorHAnsi"/>
          <w:spacing w:val="3"/>
          <w:sz w:val="22"/>
          <w:szCs w:val="22"/>
        </w:rPr>
        <w:t>r</w:t>
      </w:r>
      <w:r w:rsidRPr="00AC7437">
        <w:rPr>
          <w:rFonts w:asciiTheme="minorHAnsi" w:hAnsiTheme="minorHAnsi"/>
          <w:sz w:val="22"/>
          <w:szCs w:val="22"/>
        </w:rPr>
        <w:t>a</w:t>
      </w:r>
      <w:r w:rsidRPr="00AC7437">
        <w:rPr>
          <w:rFonts w:asciiTheme="minorHAnsi" w:hAnsiTheme="minorHAnsi"/>
          <w:spacing w:val="-1"/>
          <w:sz w:val="22"/>
          <w:szCs w:val="22"/>
        </w:rPr>
        <w:t>b</w:t>
      </w:r>
      <w:r w:rsidRPr="00AC7437">
        <w:rPr>
          <w:rFonts w:asciiTheme="minorHAnsi" w:hAnsiTheme="minorHAnsi"/>
          <w:spacing w:val="1"/>
          <w:sz w:val="22"/>
          <w:szCs w:val="22"/>
        </w:rPr>
        <w:t>l</w:t>
      </w:r>
      <w:r w:rsidRPr="00AC7437">
        <w:rPr>
          <w:rFonts w:asciiTheme="minorHAnsi" w:hAnsiTheme="minorHAnsi"/>
          <w:sz w:val="22"/>
          <w:szCs w:val="22"/>
        </w:rPr>
        <w:t>es to</w:t>
      </w:r>
      <w:r w:rsidR="006B7628">
        <w:rPr>
          <w:rFonts w:asciiTheme="minorHAnsi" w:hAnsiTheme="minorHAnsi"/>
          <w:sz w:val="22"/>
          <w:szCs w:val="22"/>
        </w:rPr>
        <w:t xml:space="preserve"> </w:t>
      </w:r>
      <w:r w:rsidRPr="00AC7437">
        <w:rPr>
          <w:rFonts w:asciiTheme="minorHAnsi" w:hAnsiTheme="minorHAnsi"/>
          <w:sz w:val="22"/>
          <w:szCs w:val="22"/>
        </w:rPr>
        <w:t>the</w:t>
      </w:r>
      <w:r w:rsidR="006B7628">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1"/>
          <w:sz w:val="22"/>
          <w:szCs w:val="22"/>
        </w:rPr>
        <w:t>n</w:t>
      </w:r>
      <w:r w:rsidRPr="00AC7437">
        <w:rPr>
          <w:rFonts w:asciiTheme="minorHAnsi" w:hAnsiTheme="minorHAnsi"/>
          <w:sz w:val="22"/>
          <w:szCs w:val="22"/>
        </w:rPr>
        <w:t>d</w:t>
      </w:r>
      <w:r w:rsidRPr="00AC7437">
        <w:rPr>
          <w:rFonts w:asciiTheme="minorHAnsi" w:hAnsiTheme="minorHAnsi"/>
          <w:spacing w:val="-1"/>
          <w:sz w:val="22"/>
          <w:szCs w:val="22"/>
        </w:rPr>
        <w:t>a</w:t>
      </w:r>
      <w:r w:rsidRPr="00AC7437">
        <w:rPr>
          <w:rFonts w:asciiTheme="minorHAnsi" w:hAnsiTheme="minorHAnsi"/>
          <w:spacing w:val="1"/>
          <w:sz w:val="22"/>
          <w:szCs w:val="22"/>
        </w:rPr>
        <w:t>r</w:t>
      </w:r>
      <w:r w:rsidRPr="00AC7437">
        <w:rPr>
          <w:rFonts w:asciiTheme="minorHAnsi" w:hAnsiTheme="minorHAnsi"/>
          <w:sz w:val="22"/>
          <w:szCs w:val="22"/>
        </w:rPr>
        <w:t>d</w:t>
      </w:r>
      <w:r w:rsidR="006B7628">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pacing w:val="2"/>
          <w:sz w:val="22"/>
          <w:szCs w:val="22"/>
        </w:rPr>
        <w:t>e</w:t>
      </w:r>
      <w:r w:rsidRPr="00AC7437">
        <w:rPr>
          <w:rFonts w:asciiTheme="minorHAnsi" w:hAnsiTheme="minorHAnsi"/>
          <w:sz w:val="22"/>
          <w:szCs w:val="22"/>
        </w:rPr>
        <w:t>q</w:t>
      </w:r>
      <w:r w:rsidRPr="00AC7437">
        <w:rPr>
          <w:rFonts w:asciiTheme="minorHAnsi" w:hAnsiTheme="minorHAnsi"/>
          <w:spacing w:val="1"/>
          <w:sz w:val="22"/>
          <w:szCs w:val="22"/>
        </w:rPr>
        <w:t>u</w:t>
      </w:r>
      <w:r w:rsidRPr="00AC7437">
        <w:rPr>
          <w:rFonts w:asciiTheme="minorHAnsi" w:hAnsiTheme="minorHAnsi"/>
          <w:spacing w:val="-1"/>
          <w:sz w:val="22"/>
          <w:szCs w:val="22"/>
        </w:rPr>
        <w:t>i</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d</w:t>
      </w:r>
      <w:r w:rsidRPr="00AC7437">
        <w:rPr>
          <w:rFonts w:asciiTheme="minorHAnsi" w:hAnsiTheme="minorHAnsi"/>
          <w:sz w:val="22"/>
          <w:szCs w:val="22"/>
        </w:rPr>
        <w:t xml:space="preserve">. </w:t>
      </w:r>
      <w:r w:rsidRPr="00AC7437">
        <w:rPr>
          <w:rFonts w:asciiTheme="minorHAnsi" w:hAnsiTheme="minorHAnsi"/>
          <w:spacing w:val="3"/>
          <w:sz w:val="22"/>
          <w:szCs w:val="22"/>
        </w:rPr>
        <w:t>T</w:t>
      </w:r>
      <w:r w:rsidRPr="00AC7437">
        <w:rPr>
          <w:rFonts w:asciiTheme="minorHAnsi" w:hAnsiTheme="minorHAnsi"/>
          <w:sz w:val="22"/>
          <w:szCs w:val="22"/>
        </w:rPr>
        <w:t>he</w:t>
      </w:r>
      <w:r w:rsidR="006B7628">
        <w:rPr>
          <w:rFonts w:asciiTheme="minorHAnsi" w:hAnsiTheme="minorHAnsi"/>
          <w:sz w:val="22"/>
          <w:szCs w:val="22"/>
        </w:rPr>
        <w:t xml:space="preserve"> </w:t>
      </w:r>
      <w:proofErr w:type="gramStart"/>
      <w:r w:rsidRPr="00AC7437">
        <w:rPr>
          <w:rFonts w:asciiTheme="minorHAnsi" w:hAnsiTheme="minorHAnsi"/>
          <w:sz w:val="22"/>
          <w:szCs w:val="22"/>
        </w:rPr>
        <w:t>De</w:t>
      </w:r>
      <w:r w:rsidRPr="00AC7437">
        <w:rPr>
          <w:rFonts w:asciiTheme="minorHAnsi" w:hAnsiTheme="minorHAnsi"/>
          <w:spacing w:val="1"/>
          <w:sz w:val="22"/>
          <w:szCs w:val="22"/>
        </w:rPr>
        <w:t>c</w:t>
      </w:r>
      <w:r w:rsidRPr="00AC7437">
        <w:rPr>
          <w:rFonts w:asciiTheme="minorHAnsi" w:hAnsiTheme="minorHAnsi"/>
          <w:spacing w:val="-1"/>
          <w:sz w:val="22"/>
          <w:szCs w:val="22"/>
        </w:rPr>
        <w:t>l</w:t>
      </w:r>
      <w:r w:rsidRPr="00AC7437">
        <w:rPr>
          <w:rFonts w:asciiTheme="minorHAnsi" w:hAnsiTheme="minorHAnsi"/>
          <w:sz w:val="22"/>
          <w:szCs w:val="22"/>
        </w:rPr>
        <w:t>a</w:t>
      </w:r>
      <w:r w:rsidRPr="00AC7437">
        <w:rPr>
          <w:rFonts w:asciiTheme="minorHAnsi" w:hAnsiTheme="minorHAnsi"/>
          <w:spacing w:val="3"/>
          <w:sz w:val="22"/>
          <w:szCs w:val="22"/>
        </w:rPr>
        <w:t>r</w:t>
      </w:r>
      <w:r w:rsidRPr="00AC7437">
        <w:rPr>
          <w:rFonts w:asciiTheme="minorHAnsi" w:hAnsiTheme="minorHAnsi"/>
          <w:sz w:val="22"/>
          <w:szCs w:val="22"/>
        </w:rPr>
        <w:t>at</w:t>
      </w:r>
      <w:r w:rsidRPr="00AC7437">
        <w:rPr>
          <w:rFonts w:asciiTheme="minorHAnsi" w:hAnsiTheme="minorHAnsi"/>
          <w:spacing w:val="1"/>
          <w:sz w:val="22"/>
          <w:szCs w:val="22"/>
        </w:rPr>
        <w:t>i</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w:t>
      </w:r>
      <w:proofErr w:type="gramEnd"/>
      <w:r w:rsidRPr="00AC7437">
        <w:rPr>
          <w:rFonts w:asciiTheme="minorHAnsi" w:hAnsiTheme="minorHAnsi"/>
          <w:sz w:val="22"/>
          <w:szCs w:val="22"/>
        </w:rPr>
        <w:t xml:space="preserve"> pro</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z w:val="22"/>
          <w:szCs w:val="22"/>
        </w:rPr>
        <w:t>s</w:t>
      </w:r>
      <w:r w:rsidR="006B7628">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he</w:t>
      </w:r>
      <w:r w:rsidR="006B7628">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3"/>
          <w:sz w:val="22"/>
          <w:szCs w:val="22"/>
        </w:rPr>
        <w:t>r</w:t>
      </w:r>
      <w:r w:rsidRPr="00AC7437">
        <w:rPr>
          <w:rFonts w:asciiTheme="minorHAnsi" w:hAnsiTheme="minorHAnsi"/>
          <w:spacing w:val="-1"/>
          <w:sz w:val="22"/>
          <w:szCs w:val="22"/>
        </w:rPr>
        <w:t>i</w:t>
      </w:r>
      <w:r w:rsidRPr="00AC7437">
        <w:rPr>
          <w:rFonts w:asciiTheme="minorHAnsi" w:hAnsiTheme="minorHAnsi"/>
          <w:sz w:val="22"/>
          <w:szCs w:val="22"/>
        </w:rPr>
        <w:t>g</w:t>
      </w:r>
      <w:r w:rsidRPr="00AC7437">
        <w:rPr>
          <w:rFonts w:asciiTheme="minorHAnsi" w:hAnsiTheme="minorHAnsi"/>
          <w:spacing w:val="1"/>
          <w:sz w:val="22"/>
          <w:szCs w:val="22"/>
        </w:rPr>
        <w:t>g</w:t>
      </w:r>
      <w:r w:rsidRPr="00AC7437">
        <w:rPr>
          <w:rFonts w:asciiTheme="minorHAnsi" w:hAnsiTheme="minorHAnsi"/>
          <w:sz w:val="22"/>
          <w:szCs w:val="22"/>
        </w:rPr>
        <w:t>er</w:t>
      </w:r>
      <w:r w:rsidR="006B7628">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or</w:t>
      </w:r>
      <w:r w:rsidR="006B7628">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pacing w:val="-1"/>
          <w:sz w:val="22"/>
          <w:szCs w:val="22"/>
        </w:rPr>
        <w:t>il</w:t>
      </w:r>
      <w:r w:rsidRPr="00AC7437">
        <w:rPr>
          <w:rFonts w:asciiTheme="minorHAnsi" w:hAnsiTheme="minorHAnsi"/>
          <w:spacing w:val="2"/>
          <w:sz w:val="22"/>
          <w:szCs w:val="22"/>
        </w:rPr>
        <w:t>e</w:t>
      </w:r>
      <w:r w:rsidRPr="00AC7437">
        <w:rPr>
          <w:rFonts w:asciiTheme="minorHAnsi" w:hAnsiTheme="minorHAnsi"/>
          <w:spacing w:val="1"/>
          <w:sz w:val="22"/>
          <w:szCs w:val="22"/>
        </w:rPr>
        <w:t>s</w:t>
      </w:r>
      <w:r w:rsidRPr="00AC7437">
        <w:rPr>
          <w:rFonts w:asciiTheme="minorHAnsi" w:hAnsiTheme="minorHAnsi"/>
          <w:sz w:val="22"/>
          <w:szCs w:val="22"/>
        </w:rPr>
        <w:t>to</w:t>
      </w:r>
      <w:r w:rsidRPr="00AC7437">
        <w:rPr>
          <w:rFonts w:asciiTheme="minorHAnsi" w:hAnsiTheme="minorHAnsi"/>
          <w:spacing w:val="-1"/>
          <w:sz w:val="22"/>
          <w:szCs w:val="22"/>
        </w:rPr>
        <w:t>n</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2"/>
          <w:sz w:val="22"/>
          <w:szCs w:val="22"/>
        </w:rPr>
        <w:t>a</w:t>
      </w:r>
      <w:r w:rsidRPr="00AC7437">
        <w:rPr>
          <w:rFonts w:asciiTheme="minorHAnsi" w:hAnsiTheme="minorHAnsi"/>
          <w:spacing w:val="-6"/>
          <w:sz w:val="22"/>
          <w:szCs w:val="22"/>
        </w:rPr>
        <w:t>y</w:t>
      </w:r>
      <w:r w:rsidRPr="00AC7437">
        <w:rPr>
          <w:rFonts w:asciiTheme="minorHAnsi" w:hAnsiTheme="minorHAnsi"/>
          <w:spacing w:val="4"/>
          <w:sz w:val="22"/>
          <w:szCs w:val="22"/>
        </w:rPr>
        <w:t>m</w:t>
      </w:r>
      <w:r w:rsidRPr="00AC7437">
        <w:rPr>
          <w:rFonts w:asciiTheme="minorHAnsi" w:hAnsiTheme="minorHAnsi"/>
          <w:spacing w:val="2"/>
          <w:sz w:val="22"/>
          <w:szCs w:val="22"/>
        </w:rPr>
        <w:t>e</w:t>
      </w:r>
      <w:r w:rsidRPr="00AC7437">
        <w:rPr>
          <w:rFonts w:asciiTheme="minorHAnsi" w:hAnsiTheme="minorHAnsi"/>
          <w:sz w:val="22"/>
          <w:szCs w:val="22"/>
        </w:rPr>
        <w:t>nts.</w:t>
      </w:r>
    </w:p>
    <w:p w:rsidR="00F56DEE" w:rsidRPr="00AC7437" w:rsidRDefault="00F56DEE" w:rsidP="00F56DEE">
      <w:pPr>
        <w:widowControl w:val="0"/>
        <w:autoSpaceDE w:val="0"/>
        <w:autoSpaceDN w:val="0"/>
        <w:adjustRightInd w:val="0"/>
        <w:spacing w:line="120" w:lineRule="exact"/>
        <w:rPr>
          <w:rFonts w:asciiTheme="minorHAnsi" w:hAnsiTheme="minorHAnsi"/>
          <w:sz w:val="22"/>
          <w:szCs w:val="22"/>
        </w:rPr>
      </w:pPr>
    </w:p>
    <w:p w:rsidR="00F56DEE" w:rsidRPr="00AC7437" w:rsidRDefault="00F56DEE" w:rsidP="00F56DEE">
      <w:pPr>
        <w:widowControl w:val="0"/>
        <w:tabs>
          <w:tab w:val="left" w:pos="700"/>
        </w:tabs>
        <w:autoSpaceDE w:val="0"/>
        <w:autoSpaceDN w:val="0"/>
        <w:adjustRightInd w:val="0"/>
        <w:spacing w:line="240" w:lineRule="auto"/>
        <w:ind w:left="707" w:right="104" w:hanging="566"/>
        <w:jc w:val="both"/>
        <w:rPr>
          <w:rFonts w:asciiTheme="minorHAnsi" w:hAnsiTheme="minorHAnsi"/>
          <w:sz w:val="22"/>
          <w:szCs w:val="22"/>
        </w:rPr>
      </w:pPr>
      <w:r w:rsidRPr="00AC7437">
        <w:rPr>
          <w:rFonts w:asciiTheme="minorHAnsi" w:hAnsiTheme="minorHAnsi"/>
          <w:sz w:val="22"/>
          <w:szCs w:val="22"/>
        </w:rPr>
        <w:t>6.</w:t>
      </w:r>
      <w:r w:rsidRPr="00AC7437">
        <w:rPr>
          <w:rFonts w:asciiTheme="minorHAnsi" w:hAnsiTheme="minorHAnsi"/>
          <w:sz w:val="22"/>
          <w:szCs w:val="22"/>
        </w:rPr>
        <w:tab/>
      </w:r>
      <w:r w:rsidRPr="00AC7437">
        <w:rPr>
          <w:rFonts w:asciiTheme="minorHAnsi" w:hAnsiTheme="minorHAnsi"/>
          <w:spacing w:val="-1"/>
          <w:sz w:val="22"/>
          <w:szCs w:val="22"/>
        </w:rPr>
        <w:t>S</w:t>
      </w:r>
      <w:r w:rsidRPr="00AC7437">
        <w:rPr>
          <w:rFonts w:asciiTheme="minorHAnsi" w:hAnsiTheme="minorHAnsi"/>
          <w:sz w:val="22"/>
          <w:szCs w:val="22"/>
        </w:rPr>
        <w:t>er</w:t>
      </w:r>
      <w:r w:rsidRPr="00AC7437">
        <w:rPr>
          <w:rFonts w:asciiTheme="minorHAnsi" w:hAnsiTheme="minorHAnsi"/>
          <w:spacing w:val="2"/>
          <w:sz w:val="22"/>
          <w:szCs w:val="22"/>
        </w:rPr>
        <w:t>v</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3"/>
          <w:sz w:val="22"/>
          <w:szCs w:val="22"/>
        </w:rPr>
        <w:t>r</w:t>
      </w:r>
      <w:r w:rsidRPr="00AC7437">
        <w:rPr>
          <w:rFonts w:asciiTheme="minorHAnsi" w:hAnsiTheme="minorHAnsi"/>
          <w:sz w:val="22"/>
          <w:szCs w:val="22"/>
        </w:rPr>
        <w:t>o</w:t>
      </w:r>
      <w:r w:rsidRPr="00AC7437">
        <w:rPr>
          <w:rFonts w:asciiTheme="minorHAnsi" w:hAnsiTheme="minorHAnsi"/>
          <w:spacing w:val="1"/>
          <w:sz w:val="22"/>
          <w:szCs w:val="22"/>
        </w:rPr>
        <w:t>v</w:t>
      </w:r>
      <w:r w:rsidRPr="00AC7437">
        <w:rPr>
          <w:rFonts w:asciiTheme="minorHAnsi" w:hAnsiTheme="minorHAnsi"/>
          <w:sz w:val="22"/>
          <w:szCs w:val="22"/>
        </w:rPr>
        <w:t>id</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z w:val="22"/>
          <w:szCs w:val="22"/>
        </w:rPr>
        <w:t>s</w:t>
      </w:r>
      <w:r w:rsidR="006B7628">
        <w:rPr>
          <w:rFonts w:asciiTheme="minorHAnsi" w:hAnsiTheme="minorHAnsi"/>
          <w:sz w:val="22"/>
          <w:szCs w:val="22"/>
        </w:rPr>
        <w:t xml:space="preserve"> </w:t>
      </w:r>
      <w:r w:rsidRPr="00AC7437">
        <w:rPr>
          <w:rFonts w:asciiTheme="minorHAnsi" w:hAnsiTheme="minorHAnsi"/>
          <w:sz w:val="22"/>
          <w:szCs w:val="22"/>
        </w:rPr>
        <w:t>are</w:t>
      </w:r>
      <w:r w:rsidR="006B7628">
        <w:rPr>
          <w:rFonts w:asciiTheme="minorHAnsi" w:hAnsiTheme="minorHAnsi"/>
          <w:sz w:val="22"/>
          <w:szCs w:val="22"/>
        </w:rPr>
        <w:t xml:space="preserve">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pacing w:val="2"/>
          <w:sz w:val="22"/>
          <w:szCs w:val="22"/>
        </w:rPr>
        <w:t>p</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pacing w:val="2"/>
          <w:sz w:val="22"/>
          <w:szCs w:val="22"/>
        </w:rPr>
        <w:t>b</w:t>
      </w:r>
      <w:r w:rsidRPr="00AC7437">
        <w:rPr>
          <w:rFonts w:asciiTheme="minorHAnsi" w:hAnsiTheme="minorHAnsi"/>
          <w:spacing w:val="-1"/>
          <w:sz w:val="22"/>
          <w:szCs w:val="22"/>
        </w:rPr>
        <w:t>l</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or</w:t>
      </w:r>
      <w:r w:rsidR="006B7628">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v</w:t>
      </w:r>
      <w:r w:rsidRPr="00AC7437">
        <w:rPr>
          <w:rFonts w:asciiTheme="minorHAnsi" w:hAnsiTheme="minorHAnsi"/>
          <w:sz w:val="22"/>
          <w:szCs w:val="22"/>
        </w:rPr>
        <w:t>a</w:t>
      </w:r>
      <w:r w:rsidRPr="00AC7437">
        <w:rPr>
          <w:rFonts w:asciiTheme="minorHAnsi" w:hAnsiTheme="minorHAnsi"/>
          <w:spacing w:val="-1"/>
          <w:sz w:val="22"/>
          <w:szCs w:val="22"/>
        </w:rPr>
        <w:t>l</w:t>
      </w:r>
      <w:r w:rsidRPr="00AC7437">
        <w:rPr>
          <w:rFonts w:asciiTheme="minorHAnsi" w:hAnsiTheme="minorHAnsi"/>
          <w:spacing w:val="2"/>
          <w:sz w:val="22"/>
          <w:szCs w:val="22"/>
        </w:rPr>
        <w:t>u</w:t>
      </w:r>
      <w:r w:rsidRPr="00AC7437">
        <w:rPr>
          <w:rFonts w:asciiTheme="minorHAnsi" w:hAnsiTheme="minorHAnsi"/>
          <w:sz w:val="22"/>
          <w:szCs w:val="22"/>
        </w:rPr>
        <w:t>at</w:t>
      </w:r>
      <w:r w:rsidRPr="00AC7437">
        <w:rPr>
          <w:rFonts w:asciiTheme="minorHAnsi" w:hAnsiTheme="minorHAnsi"/>
          <w:spacing w:val="1"/>
          <w:sz w:val="22"/>
          <w:szCs w:val="22"/>
        </w:rPr>
        <w:t>i</w:t>
      </w:r>
      <w:r w:rsidRPr="00AC7437">
        <w:rPr>
          <w:rFonts w:asciiTheme="minorHAnsi" w:hAnsiTheme="minorHAnsi"/>
          <w:sz w:val="22"/>
          <w:szCs w:val="22"/>
        </w:rPr>
        <w:t>on</w:t>
      </w:r>
      <w:r w:rsidR="006B7628">
        <w:rPr>
          <w:rFonts w:asciiTheme="minorHAnsi" w:hAnsiTheme="minorHAnsi"/>
          <w:sz w:val="22"/>
          <w:szCs w:val="22"/>
        </w:rPr>
        <w:t xml:space="preserve"> </w:t>
      </w:r>
      <w:r w:rsidRPr="00AC7437">
        <w:rPr>
          <w:rFonts w:asciiTheme="minorHAnsi" w:hAnsiTheme="minorHAnsi"/>
          <w:sz w:val="22"/>
          <w:szCs w:val="22"/>
        </w:rPr>
        <w:t>of</w:t>
      </w:r>
      <w:r w:rsidR="006B7628">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z w:val="22"/>
          <w:szCs w:val="22"/>
        </w:rPr>
        <w:t>b</w:t>
      </w:r>
      <w:r w:rsidRPr="00AC7437">
        <w:rPr>
          <w:rFonts w:asciiTheme="minorHAnsi" w:hAnsiTheme="minorHAnsi"/>
          <w:spacing w:val="-1"/>
          <w:sz w:val="22"/>
          <w:szCs w:val="22"/>
        </w:rPr>
        <w:t>e</w:t>
      </w:r>
      <w:r w:rsidRPr="00AC7437">
        <w:rPr>
          <w:rFonts w:asciiTheme="minorHAnsi" w:hAnsiTheme="minorHAnsi"/>
          <w:spacing w:val="2"/>
          <w:sz w:val="22"/>
          <w:szCs w:val="22"/>
        </w:rPr>
        <w:t>n</w:t>
      </w:r>
      <w:r w:rsidRPr="00AC7437">
        <w:rPr>
          <w:rFonts w:asciiTheme="minorHAnsi" w:hAnsiTheme="minorHAnsi"/>
          <w:sz w:val="22"/>
          <w:szCs w:val="22"/>
        </w:rPr>
        <w:t>e</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z w:val="22"/>
          <w:szCs w:val="22"/>
        </w:rPr>
        <w:t>ts</w:t>
      </w:r>
      <w:r w:rsidR="006B7628">
        <w:rPr>
          <w:rFonts w:asciiTheme="minorHAnsi" w:hAnsiTheme="minorHAnsi"/>
          <w:sz w:val="22"/>
          <w:szCs w:val="22"/>
        </w:rPr>
        <w:t xml:space="preserve"> </w:t>
      </w:r>
      <w:r w:rsidRPr="00AC7437">
        <w:rPr>
          <w:rFonts w:asciiTheme="minorHAnsi" w:hAnsiTheme="minorHAnsi"/>
          <w:sz w:val="22"/>
          <w:szCs w:val="22"/>
        </w:rPr>
        <w:t>the</w:t>
      </w:r>
      <w:r w:rsidR="006B7628">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v</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t</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6B7628">
        <w:rPr>
          <w:rFonts w:asciiTheme="minorHAnsi" w:hAnsiTheme="minorHAnsi"/>
          <w:sz w:val="22"/>
          <w:szCs w:val="22"/>
        </w:rPr>
        <w:t xml:space="preserve"> </w:t>
      </w:r>
      <w:r w:rsidRPr="00AC7437">
        <w:rPr>
          <w:rFonts w:asciiTheme="minorHAnsi" w:hAnsiTheme="minorHAnsi"/>
          <w:spacing w:val="1"/>
          <w:sz w:val="22"/>
          <w:szCs w:val="22"/>
        </w:rPr>
        <w:t>(</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2"/>
          <w:sz w:val="22"/>
          <w:szCs w:val="22"/>
        </w:rPr>
        <w:t>f</w:t>
      </w:r>
      <w:r w:rsidRPr="00AC7437">
        <w:rPr>
          <w:rFonts w:asciiTheme="minorHAnsi" w:hAnsiTheme="minorHAnsi"/>
          <w:spacing w:val="1"/>
          <w:sz w:val="22"/>
          <w:szCs w:val="22"/>
        </w:rPr>
        <w:t>r</w:t>
      </w:r>
      <w:r w:rsidRPr="00AC7437">
        <w:rPr>
          <w:rFonts w:asciiTheme="minorHAnsi" w:hAnsiTheme="minorHAnsi"/>
          <w:sz w:val="22"/>
          <w:szCs w:val="22"/>
        </w:rPr>
        <w:t>a</w:t>
      </w:r>
      <w:r w:rsidRPr="00AC7437">
        <w:rPr>
          <w:rFonts w:asciiTheme="minorHAnsi" w:hAnsiTheme="minorHAnsi"/>
          <w:spacing w:val="1"/>
          <w:sz w:val="22"/>
          <w:szCs w:val="22"/>
        </w:rPr>
        <w:t>s</w:t>
      </w:r>
      <w:r w:rsidRPr="00AC7437">
        <w:rPr>
          <w:rFonts w:asciiTheme="minorHAnsi" w:hAnsiTheme="minorHAnsi"/>
          <w:sz w:val="22"/>
          <w:szCs w:val="22"/>
        </w:rPr>
        <w:t>tru</w:t>
      </w:r>
      <w:r w:rsidRPr="00AC7437">
        <w:rPr>
          <w:rFonts w:asciiTheme="minorHAnsi" w:hAnsiTheme="minorHAnsi"/>
          <w:spacing w:val="1"/>
          <w:sz w:val="22"/>
          <w:szCs w:val="22"/>
        </w:rPr>
        <w:t>c</w:t>
      </w:r>
      <w:r w:rsidRPr="00AC7437">
        <w:rPr>
          <w:rFonts w:asciiTheme="minorHAnsi" w:hAnsiTheme="minorHAnsi"/>
          <w:sz w:val="22"/>
          <w:szCs w:val="22"/>
        </w:rPr>
        <w:t>ture a</w:t>
      </w:r>
      <w:r w:rsidRPr="00AC7437">
        <w:rPr>
          <w:rFonts w:asciiTheme="minorHAnsi" w:hAnsiTheme="minorHAnsi"/>
          <w:spacing w:val="-1"/>
          <w:sz w:val="22"/>
          <w:szCs w:val="22"/>
        </w:rPr>
        <w:t>n</w:t>
      </w:r>
      <w:r w:rsidRPr="00AC7437">
        <w:rPr>
          <w:rFonts w:asciiTheme="minorHAnsi" w:hAnsiTheme="minorHAnsi"/>
          <w:sz w:val="22"/>
          <w:szCs w:val="22"/>
        </w:rPr>
        <w:t>d</w:t>
      </w:r>
      <w:r w:rsidR="006B7628">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er</w:t>
      </w:r>
      <w:r w:rsidRPr="00AC7437">
        <w:rPr>
          <w:rFonts w:asciiTheme="minorHAnsi" w:hAnsiTheme="minorHAnsi"/>
          <w:spacing w:val="-1"/>
          <w:sz w:val="22"/>
          <w:szCs w:val="22"/>
        </w:rPr>
        <w:t>vi</w:t>
      </w:r>
      <w:r w:rsidRPr="00AC7437">
        <w:rPr>
          <w:rFonts w:asciiTheme="minorHAnsi" w:hAnsiTheme="minorHAnsi"/>
          <w:spacing w:val="1"/>
          <w:sz w:val="22"/>
          <w:szCs w:val="22"/>
        </w:rPr>
        <w:t>c</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pacing w:val="2"/>
          <w:sz w:val="22"/>
          <w:szCs w:val="22"/>
        </w:rPr>
        <w:t>d</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w:t>
      </w:r>
      <w:r w:rsidRPr="00AC7437">
        <w:rPr>
          <w:rFonts w:asciiTheme="minorHAnsi" w:hAnsiTheme="minorHAnsi"/>
          <w:spacing w:val="3"/>
          <w:sz w:val="22"/>
          <w:szCs w:val="22"/>
        </w:rPr>
        <w:t>r</w:t>
      </w:r>
      <w:r w:rsidRPr="00AC7437">
        <w:rPr>
          <w:rFonts w:asciiTheme="minorHAnsi" w:hAnsiTheme="minorHAnsi"/>
          <w:spacing w:val="-4"/>
          <w:sz w:val="22"/>
          <w:szCs w:val="22"/>
        </w:rPr>
        <w:t>y</w:t>
      </w:r>
      <w:r w:rsidRPr="00AC7437">
        <w:rPr>
          <w:rFonts w:asciiTheme="minorHAnsi" w:hAnsiTheme="minorHAnsi"/>
          <w:spacing w:val="1"/>
          <w:sz w:val="22"/>
          <w:szCs w:val="22"/>
        </w:rPr>
        <w:t>)</w:t>
      </w:r>
      <w:r w:rsidRPr="00AC7437">
        <w:rPr>
          <w:rFonts w:asciiTheme="minorHAnsi" w:hAnsiTheme="minorHAnsi"/>
          <w:sz w:val="22"/>
          <w:szCs w:val="22"/>
        </w:rPr>
        <w:t>.</w:t>
      </w:r>
      <w:r w:rsidR="006B7628">
        <w:rPr>
          <w:rFonts w:asciiTheme="minorHAnsi" w:hAnsiTheme="minorHAnsi"/>
          <w:sz w:val="22"/>
          <w:szCs w:val="22"/>
        </w:rPr>
        <w:t xml:space="preserve"> </w:t>
      </w:r>
      <w:r w:rsidRPr="00AC7437">
        <w:rPr>
          <w:rFonts w:asciiTheme="minorHAnsi" w:hAnsiTheme="minorHAnsi"/>
          <w:sz w:val="22"/>
          <w:szCs w:val="22"/>
        </w:rPr>
        <w:t xml:space="preserve">  </w:t>
      </w:r>
      <w:r w:rsidRPr="00AC7437">
        <w:rPr>
          <w:rFonts w:asciiTheme="minorHAnsi" w:hAnsiTheme="minorHAnsi"/>
          <w:spacing w:val="3"/>
          <w:sz w:val="22"/>
          <w:szCs w:val="22"/>
        </w:rPr>
        <w:t>T</w:t>
      </w:r>
      <w:r w:rsidRPr="00AC7437">
        <w:rPr>
          <w:rFonts w:asciiTheme="minorHAnsi" w:hAnsiTheme="minorHAnsi"/>
          <w:sz w:val="22"/>
          <w:szCs w:val="22"/>
        </w:rPr>
        <w:t>he</w:t>
      </w:r>
      <w:r w:rsidR="006B7628">
        <w:rPr>
          <w:rFonts w:asciiTheme="minorHAnsi" w:hAnsiTheme="minorHAnsi"/>
          <w:sz w:val="22"/>
          <w:szCs w:val="22"/>
        </w:rPr>
        <w:t xml:space="preserve"> </w:t>
      </w:r>
      <w:r w:rsidRPr="00AC7437">
        <w:rPr>
          <w:rFonts w:asciiTheme="minorHAnsi" w:hAnsiTheme="minorHAnsi"/>
          <w:sz w:val="22"/>
          <w:szCs w:val="22"/>
        </w:rPr>
        <w:t>pro</w:t>
      </w:r>
      <w:r w:rsidRPr="00AC7437">
        <w:rPr>
          <w:rFonts w:asciiTheme="minorHAnsi" w:hAnsiTheme="minorHAnsi"/>
          <w:spacing w:val="1"/>
          <w:sz w:val="22"/>
          <w:szCs w:val="22"/>
        </w:rPr>
        <w:t>c</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s</w:t>
      </w:r>
      <w:r w:rsidR="006B7628">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s</w:t>
      </w:r>
      <w:r w:rsidR="006B7628">
        <w:rPr>
          <w:rFonts w:asciiTheme="minorHAnsi" w:hAnsiTheme="minorHAnsi"/>
          <w:sz w:val="22"/>
          <w:szCs w:val="22"/>
        </w:rPr>
        <w:t xml:space="preserve"> </w:t>
      </w:r>
      <w:r w:rsidRPr="00AC7437">
        <w:rPr>
          <w:rFonts w:asciiTheme="minorHAnsi" w:hAnsiTheme="minorHAnsi"/>
          <w:sz w:val="22"/>
          <w:szCs w:val="22"/>
        </w:rPr>
        <w:t>to</w:t>
      </w:r>
      <w:r w:rsidR="006B7628">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t</w:t>
      </w:r>
      <w:r w:rsidRPr="00AC7437">
        <w:rPr>
          <w:rFonts w:asciiTheme="minorHAnsi" w:hAnsiTheme="minorHAnsi"/>
          <w:spacing w:val="2"/>
          <w:sz w:val="22"/>
          <w:szCs w:val="22"/>
        </w:rPr>
        <w:t>a</w:t>
      </w:r>
      <w:r w:rsidRPr="00AC7437">
        <w:rPr>
          <w:rFonts w:asciiTheme="minorHAnsi" w:hAnsiTheme="minorHAnsi"/>
          <w:sz w:val="22"/>
          <w:szCs w:val="22"/>
        </w:rPr>
        <w:t>b</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h</w:t>
      </w:r>
      <w:r w:rsidR="006B7628">
        <w:rPr>
          <w:rFonts w:asciiTheme="minorHAnsi" w:hAnsiTheme="minorHAnsi"/>
          <w:sz w:val="22"/>
          <w:szCs w:val="22"/>
        </w:rPr>
        <w:t xml:space="preserve"> </w:t>
      </w:r>
      <w:r w:rsidRPr="00AC7437">
        <w:rPr>
          <w:rFonts w:asciiTheme="minorHAnsi" w:hAnsiTheme="minorHAnsi"/>
          <w:sz w:val="22"/>
          <w:szCs w:val="22"/>
        </w:rPr>
        <w:t>b</w:t>
      </w:r>
      <w:r w:rsidRPr="00AC7437">
        <w:rPr>
          <w:rFonts w:asciiTheme="minorHAnsi" w:hAnsiTheme="minorHAnsi"/>
          <w:spacing w:val="-1"/>
          <w:sz w:val="22"/>
          <w:szCs w:val="22"/>
        </w:rPr>
        <w:t>a</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z w:val="22"/>
          <w:szCs w:val="22"/>
        </w:rPr>
        <w:t>s</w:t>
      </w:r>
      <w:r w:rsidR="006B7628">
        <w:rPr>
          <w:rFonts w:asciiTheme="minorHAnsi" w:hAnsiTheme="minorHAnsi"/>
          <w:sz w:val="22"/>
          <w:szCs w:val="22"/>
        </w:rPr>
        <w:t xml:space="preserve"> </w:t>
      </w:r>
      <w:r w:rsidRPr="00AC7437">
        <w:rPr>
          <w:rFonts w:asciiTheme="minorHAnsi" w:hAnsiTheme="minorHAnsi"/>
          <w:sz w:val="22"/>
          <w:szCs w:val="22"/>
        </w:rPr>
        <w:t>pr</w:t>
      </w:r>
      <w:r w:rsidRPr="00AC7437">
        <w:rPr>
          <w:rFonts w:asciiTheme="minorHAnsi" w:hAnsiTheme="minorHAnsi"/>
          <w:spacing w:val="2"/>
          <w:sz w:val="22"/>
          <w:szCs w:val="22"/>
        </w:rPr>
        <w:t>i</w:t>
      </w:r>
      <w:r w:rsidRPr="00AC7437">
        <w:rPr>
          <w:rFonts w:asciiTheme="minorHAnsi" w:hAnsiTheme="minorHAnsi"/>
          <w:sz w:val="22"/>
          <w:szCs w:val="22"/>
        </w:rPr>
        <w:t>or</w:t>
      </w:r>
      <w:r w:rsidR="006B7628">
        <w:rPr>
          <w:rFonts w:asciiTheme="minorHAnsi" w:hAnsiTheme="minorHAnsi"/>
          <w:sz w:val="22"/>
          <w:szCs w:val="22"/>
        </w:rPr>
        <w:t xml:space="preserve"> </w:t>
      </w:r>
      <w:r w:rsidRPr="00AC7437">
        <w:rPr>
          <w:rFonts w:asciiTheme="minorHAnsi" w:hAnsiTheme="minorHAnsi"/>
          <w:sz w:val="22"/>
          <w:szCs w:val="22"/>
        </w:rPr>
        <w:t>to</w:t>
      </w:r>
      <w:r w:rsidR="006B7628">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2"/>
          <w:sz w:val="22"/>
          <w:szCs w:val="22"/>
        </w:rPr>
        <w:t>m</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pacing w:val="1"/>
          <w:sz w:val="22"/>
          <w:szCs w:val="22"/>
        </w:rPr>
        <w:t>c</w:t>
      </w:r>
      <w:r w:rsidRPr="00AC7437">
        <w:rPr>
          <w:rFonts w:asciiTheme="minorHAnsi" w:hAnsiTheme="minorHAnsi"/>
          <w:spacing w:val="-3"/>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6B7628">
        <w:rPr>
          <w:rFonts w:asciiTheme="minorHAnsi" w:hAnsiTheme="minorHAnsi"/>
          <w:sz w:val="22"/>
          <w:szCs w:val="22"/>
        </w:rPr>
        <w:t xml:space="preserve"> </w:t>
      </w:r>
      <w:r w:rsidRPr="00AC7437">
        <w:rPr>
          <w:rFonts w:asciiTheme="minorHAnsi" w:hAnsiTheme="minorHAnsi"/>
          <w:sz w:val="22"/>
          <w:szCs w:val="22"/>
        </w:rPr>
        <w:t>of e</w:t>
      </w:r>
      <w:r w:rsidRPr="00AC7437">
        <w:rPr>
          <w:rFonts w:asciiTheme="minorHAnsi" w:hAnsiTheme="minorHAnsi"/>
          <w:spacing w:val="-1"/>
          <w:sz w:val="22"/>
          <w:szCs w:val="22"/>
        </w:rPr>
        <w:t>a</w:t>
      </w:r>
      <w:r w:rsidRPr="00AC7437">
        <w:rPr>
          <w:rFonts w:asciiTheme="minorHAnsi" w:hAnsiTheme="minorHAnsi"/>
          <w:spacing w:val="1"/>
          <w:sz w:val="22"/>
          <w:szCs w:val="22"/>
        </w:rPr>
        <w:t>c</w:t>
      </w:r>
      <w:r w:rsidRPr="00AC7437">
        <w:rPr>
          <w:rFonts w:asciiTheme="minorHAnsi" w:hAnsiTheme="minorHAnsi"/>
          <w:sz w:val="22"/>
          <w:szCs w:val="22"/>
        </w:rPr>
        <w:t>h</w:t>
      </w:r>
      <w:r w:rsidR="006B7628">
        <w:rPr>
          <w:rFonts w:asciiTheme="minorHAnsi" w:hAnsiTheme="minorHAnsi"/>
          <w:sz w:val="22"/>
          <w:szCs w:val="22"/>
        </w:rPr>
        <w:t xml:space="preserve"> </w:t>
      </w:r>
      <w:r w:rsidRPr="00AC7437">
        <w:rPr>
          <w:rFonts w:asciiTheme="minorHAnsi" w:hAnsiTheme="minorHAnsi"/>
          <w:sz w:val="22"/>
          <w:szCs w:val="22"/>
        </w:rPr>
        <w:t>pro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2"/>
          <w:sz w:val="22"/>
          <w:szCs w:val="22"/>
        </w:rPr>
        <w:t xml:space="preserve"> a</w:t>
      </w:r>
      <w:r w:rsidRPr="00AC7437">
        <w:rPr>
          <w:rFonts w:asciiTheme="minorHAnsi" w:hAnsiTheme="minorHAnsi"/>
          <w:sz w:val="22"/>
          <w:szCs w:val="22"/>
        </w:rPr>
        <w:t>nd</w:t>
      </w:r>
      <w:r w:rsidR="006B7628">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z w:val="22"/>
          <w:szCs w:val="22"/>
        </w:rPr>
        <w:t>t</w:t>
      </w:r>
      <w:r w:rsidR="006B7628">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pacing w:val="2"/>
          <w:sz w:val="22"/>
          <w:szCs w:val="22"/>
        </w:rPr>
        <w:t>e</w:t>
      </w:r>
      <w:r w:rsidRPr="00AC7437">
        <w:rPr>
          <w:rFonts w:asciiTheme="minorHAnsi" w:hAnsiTheme="minorHAnsi"/>
          <w:sz w:val="22"/>
          <w:szCs w:val="22"/>
        </w:rPr>
        <w:t>nd</w:t>
      </w:r>
      <w:r w:rsidR="006B7628">
        <w:rPr>
          <w:rFonts w:asciiTheme="minorHAnsi" w:hAnsiTheme="minorHAnsi"/>
          <w:sz w:val="22"/>
          <w:szCs w:val="22"/>
        </w:rPr>
        <w:t xml:space="preserve"> </w:t>
      </w:r>
      <w:r w:rsidRPr="00AC7437">
        <w:rPr>
          <w:rFonts w:asciiTheme="minorHAnsi" w:hAnsiTheme="minorHAnsi"/>
          <w:sz w:val="22"/>
          <w:szCs w:val="22"/>
        </w:rPr>
        <w:t>of</w:t>
      </w:r>
      <w:r w:rsidR="006B7628">
        <w:rPr>
          <w:rFonts w:asciiTheme="minorHAnsi" w:hAnsiTheme="minorHAnsi"/>
          <w:sz w:val="22"/>
          <w:szCs w:val="22"/>
        </w:rPr>
        <w:t xml:space="preserve"> </w:t>
      </w:r>
      <w:r w:rsidRPr="00AC7437">
        <w:rPr>
          <w:rFonts w:asciiTheme="minorHAnsi" w:hAnsiTheme="minorHAnsi"/>
          <w:sz w:val="22"/>
          <w:szCs w:val="22"/>
        </w:rPr>
        <w:t>the</w:t>
      </w:r>
      <w:r w:rsidR="006B7628">
        <w:rPr>
          <w:rFonts w:asciiTheme="minorHAnsi" w:hAnsiTheme="minorHAnsi"/>
          <w:sz w:val="22"/>
          <w:szCs w:val="22"/>
        </w:rPr>
        <w:t xml:space="preserve"> </w:t>
      </w:r>
      <w:r w:rsidRPr="00AC7437">
        <w:rPr>
          <w:rFonts w:asciiTheme="minorHAnsi" w:hAnsiTheme="minorHAnsi"/>
          <w:sz w:val="22"/>
          <w:szCs w:val="22"/>
        </w:rPr>
        <w:t>pro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6B7628">
        <w:rPr>
          <w:rFonts w:asciiTheme="minorHAnsi" w:hAnsiTheme="minorHAnsi"/>
          <w:sz w:val="22"/>
          <w:szCs w:val="22"/>
        </w:rPr>
        <w:t xml:space="preserve"> </w:t>
      </w:r>
      <w:r w:rsidRPr="00AC7437">
        <w:rPr>
          <w:rFonts w:asciiTheme="minorHAnsi" w:hAnsiTheme="minorHAnsi"/>
          <w:sz w:val="22"/>
          <w:szCs w:val="22"/>
        </w:rPr>
        <w:t>the</w:t>
      </w:r>
      <w:r w:rsidR="006B7628">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pacing w:val="2"/>
          <w:sz w:val="22"/>
          <w:szCs w:val="22"/>
        </w:rPr>
        <w:t>ha</w:t>
      </w:r>
      <w:r w:rsidRPr="00AC7437">
        <w:rPr>
          <w:rFonts w:asciiTheme="minorHAnsi" w:hAnsiTheme="minorHAnsi"/>
          <w:sz w:val="22"/>
          <w:szCs w:val="22"/>
        </w:rPr>
        <w:t>n</w:t>
      </w:r>
      <w:r w:rsidRPr="00AC7437">
        <w:rPr>
          <w:rFonts w:asciiTheme="minorHAnsi" w:hAnsiTheme="minorHAnsi"/>
          <w:spacing w:val="-1"/>
          <w:sz w:val="22"/>
          <w:szCs w:val="22"/>
        </w:rPr>
        <w:t>g</w:t>
      </w:r>
      <w:r w:rsidRPr="00AC7437">
        <w:rPr>
          <w:rFonts w:asciiTheme="minorHAnsi" w:hAnsiTheme="minorHAnsi"/>
          <w:sz w:val="22"/>
          <w:szCs w:val="22"/>
        </w:rPr>
        <w:t>es</w:t>
      </w:r>
      <w:r w:rsidRPr="00AC7437">
        <w:rPr>
          <w:rFonts w:asciiTheme="minorHAnsi" w:hAnsiTheme="minorHAnsi"/>
          <w:spacing w:val="1"/>
          <w:sz w:val="22"/>
          <w:szCs w:val="22"/>
        </w:rPr>
        <w:t xml:space="preserve"> i</w:t>
      </w:r>
      <w:r w:rsidRPr="00AC7437">
        <w:rPr>
          <w:rFonts w:asciiTheme="minorHAnsi" w:hAnsiTheme="minorHAnsi"/>
          <w:sz w:val="22"/>
          <w:szCs w:val="22"/>
        </w:rPr>
        <w:t>n</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z w:val="22"/>
          <w:szCs w:val="22"/>
        </w:rPr>
        <w:t>at</w:t>
      </w:r>
      <w:r w:rsidRPr="00AC7437">
        <w:rPr>
          <w:rFonts w:asciiTheme="minorHAnsi" w:hAnsiTheme="minorHAnsi"/>
          <w:spacing w:val="1"/>
          <w:sz w:val="22"/>
          <w:szCs w:val="22"/>
        </w:rPr>
        <w:t>i</w:t>
      </w:r>
      <w:r w:rsidRPr="00AC7437">
        <w:rPr>
          <w:rFonts w:asciiTheme="minorHAnsi" w:hAnsiTheme="minorHAnsi"/>
          <w:sz w:val="22"/>
          <w:szCs w:val="22"/>
        </w:rPr>
        <w:t xml:space="preserve">on </w:t>
      </w:r>
      <w:r w:rsidRPr="00AC7437">
        <w:rPr>
          <w:rFonts w:asciiTheme="minorHAnsi" w:hAnsiTheme="minorHAnsi"/>
          <w:spacing w:val="2"/>
          <w:sz w:val="22"/>
          <w:szCs w:val="22"/>
        </w:rPr>
        <w:t>t</w:t>
      </w:r>
      <w:r w:rsidRPr="00AC7437">
        <w:rPr>
          <w:rFonts w:asciiTheme="minorHAnsi" w:hAnsiTheme="minorHAnsi"/>
          <w:sz w:val="22"/>
          <w:szCs w:val="22"/>
        </w:rPr>
        <w:t>o</w:t>
      </w:r>
      <w:r w:rsidR="006B7628">
        <w:rPr>
          <w:rFonts w:asciiTheme="minorHAnsi" w:hAnsiTheme="minorHAnsi"/>
          <w:sz w:val="22"/>
          <w:szCs w:val="22"/>
        </w:rPr>
        <w:t xml:space="preserve"> </w:t>
      </w:r>
      <w:r w:rsidRPr="00AC7437">
        <w:rPr>
          <w:rFonts w:asciiTheme="minorHAnsi" w:hAnsiTheme="minorHAnsi"/>
          <w:sz w:val="22"/>
          <w:szCs w:val="22"/>
        </w:rPr>
        <w:t>t</w:t>
      </w:r>
      <w:r w:rsidRPr="00AC7437">
        <w:rPr>
          <w:rFonts w:asciiTheme="minorHAnsi" w:hAnsiTheme="minorHAnsi"/>
          <w:spacing w:val="2"/>
          <w:sz w:val="22"/>
          <w:szCs w:val="22"/>
        </w:rPr>
        <w:t>h</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z w:val="22"/>
          <w:szCs w:val="22"/>
        </w:rPr>
        <w:t>b</w:t>
      </w:r>
      <w:r w:rsidRPr="00AC7437">
        <w:rPr>
          <w:rFonts w:asciiTheme="minorHAnsi" w:hAnsiTheme="minorHAnsi"/>
          <w:spacing w:val="1"/>
          <w:sz w:val="22"/>
          <w:szCs w:val="22"/>
        </w:rPr>
        <w:t>as</w:t>
      </w:r>
      <w:r w:rsidRPr="00AC7437">
        <w:rPr>
          <w:rFonts w:asciiTheme="minorHAnsi" w:hAnsiTheme="minorHAnsi"/>
          <w:sz w:val="22"/>
          <w:szCs w:val="22"/>
        </w:rPr>
        <w:t>e</w:t>
      </w:r>
      <w:r w:rsidRPr="00AC7437">
        <w:rPr>
          <w:rFonts w:asciiTheme="minorHAnsi" w:hAnsiTheme="minorHAnsi"/>
          <w:spacing w:val="-1"/>
          <w:sz w:val="22"/>
          <w:szCs w:val="22"/>
        </w:rPr>
        <w:t>li</w:t>
      </w:r>
      <w:r w:rsidRPr="00AC7437">
        <w:rPr>
          <w:rFonts w:asciiTheme="minorHAnsi" w:hAnsiTheme="minorHAnsi"/>
          <w:spacing w:val="2"/>
          <w:sz w:val="22"/>
          <w:szCs w:val="22"/>
        </w:rPr>
        <w:t>n</w:t>
      </w:r>
      <w:r w:rsidRPr="00AC7437">
        <w:rPr>
          <w:rFonts w:asciiTheme="minorHAnsi" w:hAnsiTheme="minorHAnsi"/>
          <w:spacing w:val="10"/>
          <w:sz w:val="22"/>
          <w:szCs w:val="22"/>
        </w:rPr>
        <w:t>e</w:t>
      </w:r>
      <w:r w:rsidRPr="00AC7437">
        <w:rPr>
          <w:rFonts w:asciiTheme="minorHAnsi" w:hAnsiTheme="minorHAnsi"/>
          <w:sz w:val="22"/>
          <w:szCs w:val="22"/>
        </w:rPr>
        <w:t>s</w:t>
      </w:r>
      <w:r w:rsidR="006B7628">
        <w:rPr>
          <w:rFonts w:asciiTheme="minorHAnsi" w:hAnsiTheme="minorHAnsi"/>
          <w:sz w:val="22"/>
          <w:szCs w:val="22"/>
        </w:rPr>
        <w:t xml:space="preserve"> </w:t>
      </w:r>
      <w:r w:rsidRPr="00AC7437">
        <w:rPr>
          <w:rFonts w:asciiTheme="minorHAnsi" w:hAnsiTheme="minorHAnsi"/>
          <w:spacing w:val="-2"/>
          <w:sz w:val="22"/>
          <w:szCs w:val="22"/>
        </w:rPr>
        <w:t>w</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z w:val="22"/>
          <w:szCs w:val="22"/>
        </w:rPr>
        <w:t>l</w:t>
      </w:r>
      <w:r w:rsidR="006B7628">
        <w:rPr>
          <w:rFonts w:asciiTheme="minorHAnsi" w:hAnsiTheme="minorHAnsi"/>
          <w:sz w:val="22"/>
          <w:szCs w:val="22"/>
        </w:rPr>
        <w:t xml:space="preserve"> </w:t>
      </w:r>
      <w:r w:rsidRPr="00AC7437">
        <w:rPr>
          <w:rFonts w:asciiTheme="minorHAnsi" w:hAnsiTheme="minorHAnsi"/>
          <w:sz w:val="22"/>
          <w:szCs w:val="22"/>
        </w:rPr>
        <w:t>be d</w:t>
      </w:r>
      <w:r w:rsidRPr="00AC7437">
        <w:rPr>
          <w:rFonts w:asciiTheme="minorHAnsi" w:hAnsiTheme="minorHAnsi"/>
          <w:spacing w:val="-1"/>
          <w:sz w:val="22"/>
          <w:szCs w:val="22"/>
        </w:rPr>
        <w:t>o</w:t>
      </w:r>
      <w:r w:rsidRPr="00AC7437">
        <w:rPr>
          <w:rFonts w:asciiTheme="minorHAnsi" w:hAnsiTheme="minorHAnsi"/>
          <w:spacing w:val="1"/>
          <w:sz w:val="22"/>
          <w:szCs w:val="22"/>
        </w:rPr>
        <w:t>c</w:t>
      </w:r>
      <w:r w:rsidRPr="00AC7437">
        <w:rPr>
          <w:rFonts w:asciiTheme="minorHAnsi" w:hAnsiTheme="minorHAnsi"/>
          <w:sz w:val="22"/>
          <w:szCs w:val="22"/>
        </w:rPr>
        <w:t>u</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te</w:t>
      </w:r>
      <w:r w:rsidRPr="00AC7437">
        <w:rPr>
          <w:rFonts w:asciiTheme="minorHAnsi" w:hAnsiTheme="minorHAnsi"/>
          <w:spacing w:val="-1"/>
          <w:sz w:val="22"/>
          <w:szCs w:val="22"/>
        </w:rPr>
        <w:t>d</w:t>
      </w:r>
      <w:r w:rsidRPr="00AC7437">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6B7628">
        <w:rPr>
          <w:rFonts w:asciiTheme="minorHAnsi" w:hAnsiTheme="minorHAnsi"/>
          <w:sz w:val="22"/>
          <w:szCs w:val="22"/>
        </w:rPr>
        <w:t xml:space="preserve"> </w:t>
      </w:r>
      <w:r w:rsidRPr="00AC7437">
        <w:rPr>
          <w:rFonts w:asciiTheme="minorHAnsi" w:hAnsiTheme="minorHAnsi"/>
          <w:spacing w:val="-1"/>
          <w:sz w:val="22"/>
          <w:szCs w:val="22"/>
        </w:rPr>
        <w:t>B</w:t>
      </w:r>
      <w:r w:rsidRPr="00AC7437">
        <w:rPr>
          <w:rFonts w:asciiTheme="minorHAnsi" w:hAnsiTheme="minorHAnsi"/>
          <w:sz w:val="22"/>
          <w:szCs w:val="22"/>
        </w:rPr>
        <w:t>a</w:t>
      </w:r>
      <w:r w:rsidRPr="00AC7437">
        <w:rPr>
          <w:rFonts w:asciiTheme="minorHAnsi" w:hAnsiTheme="minorHAnsi"/>
          <w:spacing w:val="3"/>
          <w:sz w:val="22"/>
          <w:szCs w:val="22"/>
        </w:rPr>
        <w:t>s</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z w:val="22"/>
          <w:szCs w:val="22"/>
        </w:rPr>
        <w:t>s</w:t>
      </w:r>
      <w:r w:rsidR="006B7628">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z w:val="22"/>
          <w:szCs w:val="22"/>
        </w:rPr>
        <w:t>nd</w:t>
      </w:r>
      <w:r w:rsidR="006B7628">
        <w:rPr>
          <w:rFonts w:asciiTheme="minorHAnsi" w:hAnsiTheme="minorHAnsi"/>
          <w:sz w:val="22"/>
          <w:szCs w:val="22"/>
        </w:rPr>
        <w:t xml:space="preserve"> </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6B7628">
        <w:rPr>
          <w:rFonts w:asciiTheme="minorHAnsi" w:hAnsiTheme="minorHAnsi"/>
          <w:sz w:val="22"/>
          <w:szCs w:val="22"/>
        </w:rPr>
        <w:t xml:space="preserve"> </w:t>
      </w:r>
      <w:r w:rsidRPr="00AC7437">
        <w:rPr>
          <w:rFonts w:asciiTheme="minorHAnsi" w:hAnsiTheme="minorHAnsi"/>
          <w:spacing w:val="-1"/>
          <w:sz w:val="22"/>
          <w:szCs w:val="22"/>
        </w:rPr>
        <w:t>V</w:t>
      </w:r>
      <w:r w:rsidRPr="00AC7437">
        <w:rPr>
          <w:rFonts w:asciiTheme="minorHAnsi" w:hAnsiTheme="minorHAnsi"/>
          <w:sz w:val="22"/>
          <w:szCs w:val="22"/>
        </w:rPr>
        <w:t>a</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2"/>
          <w:sz w:val="22"/>
          <w:szCs w:val="22"/>
        </w:rPr>
        <w:t>d</w:t>
      </w:r>
      <w:r w:rsidRPr="00AC7437">
        <w:rPr>
          <w:rFonts w:asciiTheme="minorHAnsi" w:hAnsiTheme="minorHAnsi"/>
          <w:sz w:val="22"/>
          <w:szCs w:val="22"/>
        </w:rPr>
        <w:t>at</w:t>
      </w:r>
      <w:r w:rsidRPr="00AC7437">
        <w:rPr>
          <w:rFonts w:asciiTheme="minorHAnsi" w:hAnsiTheme="minorHAnsi"/>
          <w:spacing w:val="1"/>
          <w:sz w:val="22"/>
          <w:szCs w:val="22"/>
        </w:rPr>
        <w:t>i</w:t>
      </w:r>
      <w:r w:rsidRPr="00AC7437">
        <w:rPr>
          <w:rFonts w:asciiTheme="minorHAnsi" w:hAnsiTheme="minorHAnsi"/>
          <w:sz w:val="22"/>
          <w:szCs w:val="22"/>
        </w:rPr>
        <w:t>on</w:t>
      </w:r>
      <w:r w:rsidR="006B7628">
        <w:rPr>
          <w:rFonts w:asciiTheme="minorHAnsi" w:hAnsiTheme="minorHAnsi"/>
          <w:sz w:val="22"/>
          <w:szCs w:val="22"/>
        </w:rPr>
        <w:t xml:space="preserve"> </w:t>
      </w:r>
      <w:r w:rsidRPr="00AC7437">
        <w:rPr>
          <w:rFonts w:asciiTheme="minorHAnsi" w:hAnsiTheme="minorHAnsi"/>
          <w:spacing w:val="2"/>
          <w:sz w:val="22"/>
          <w:szCs w:val="22"/>
        </w:rPr>
        <w:t>R</w:t>
      </w:r>
      <w:r w:rsidRPr="00AC7437">
        <w:rPr>
          <w:rFonts w:asciiTheme="minorHAnsi" w:hAnsiTheme="minorHAnsi"/>
          <w:sz w:val="22"/>
          <w:szCs w:val="22"/>
        </w:rPr>
        <w:t>e</w:t>
      </w:r>
      <w:r w:rsidRPr="00AC7437">
        <w:rPr>
          <w:rFonts w:asciiTheme="minorHAnsi" w:hAnsiTheme="minorHAnsi"/>
          <w:spacing w:val="-1"/>
          <w:sz w:val="22"/>
          <w:szCs w:val="22"/>
        </w:rPr>
        <w:t>p</w:t>
      </w:r>
      <w:r w:rsidRPr="00AC7437">
        <w:rPr>
          <w:rFonts w:asciiTheme="minorHAnsi" w:hAnsiTheme="minorHAnsi"/>
          <w:sz w:val="22"/>
          <w:szCs w:val="22"/>
        </w:rPr>
        <w:t>orts</w:t>
      </w:r>
      <w:r w:rsidR="006B7628">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a</w:t>
      </w:r>
      <w:r w:rsidRPr="00AC7437">
        <w:rPr>
          <w:rFonts w:asciiTheme="minorHAnsi" w:hAnsiTheme="minorHAnsi"/>
          <w:spacing w:val="1"/>
          <w:sz w:val="22"/>
          <w:szCs w:val="22"/>
        </w:rPr>
        <w:t>r</w:t>
      </w:r>
      <w:r w:rsidRPr="00AC7437">
        <w:rPr>
          <w:rFonts w:asciiTheme="minorHAnsi" w:hAnsiTheme="minorHAnsi"/>
          <w:spacing w:val="-1"/>
          <w:sz w:val="22"/>
          <w:szCs w:val="22"/>
        </w:rPr>
        <w:t>i</w:t>
      </w:r>
      <w:r w:rsidRPr="00AC7437">
        <w:rPr>
          <w:rFonts w:asciiTheme="minorHAnsi" w:hAnsiTheme="minorHAnsi"/>
          <w:sz w:val="22"/>
          <w:szCs w:val="22"/>
        </w:rPr>
        <w:t>ng</w:t>
      </w:r>
      <w:r w:rsidR="006B7628">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pacing w:val="2"/>
          <w:sz w:val="22"/>
          <w:szCs w:val="22"/>
        </w:rPr>
        <w:t>o</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9"/>
          <w:sz w:val="22"/>
          <w:szCs w:val="22"/>
        </w:rPr>
        <w:t>o</w:t>
      </w:r>
      <w:r w:rsidRPr="00AC7437">
        <w:rPr>
          <w:rFonts w:asciiTheme="minorHAnsi" w:hAnsiTheme="minorHAnsi"/>
          <w:spacing w:val="1"/>
          <w:sz w:val="22"/>
          <w:szCs w:val="22"/>
        </w:rPr>
        <w:t>-</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o</w:t>
      </w:r>
      <w:r w:rsidRPr="00AC7437">
        <w:rPr>
          <w:rFonts w:asciiTheme="minorHAnsi" w:hAnsiTheme="minorHAnsi"/>
          <w:spacing w:val="4"/>
          <w:sz w:val="22"/>
          <w:szCs w:val="22"/>
        </w:rPr>
        <w:t>m</w:t>
      </w:r>
      <w:r w:rsidRPr="00AC7437">
        <w:rPr>
          <w:rFonts w:asciiTheme="minorHAnsi" w:hAnsiTheme="minorHAnsi"/>
          <w:spacing w:val="-1"/>
          <w:sz w:val="22"/>
          <w:szCs w:val="22"/>
        </w:rPr>
        <w:t>i</w:t>
      </w:r>
      <w:r w:rsidRPr="00AC7437">
        <w:rPr>
          <w:rFonts w:asciiTheme="minorHAnsi" w:hAnsiTheme="minorHAnsi"/>
          <w:sz w:val="22"/>
          <w:szCs w:val="22"/>
        </w:rPr>
        <w:t>c b</w:t>
      </w:r>
      <w:r w:rsidRPr="00AC7437">
        <w:rPr>
          <w:rFonts w:asciiTheme="minorHAnsi" w:hAnsiTheme="minorHAnsi"/>
          <w:spacing w:val="-1"/>
          <w:sz w:val="22"/>
          <w:szCs w:val="22"/>
        </w:rPr>
        <w:t>a</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z w:val="22"/>
          <w:szCs w:val="22"/>
        </w:rPr>
        <w:t>s</w:t>
      </w:r>
      <w:r w:rsidR="006B7628">
        <w:rPr>
          <w:rFonts w:asciiTheme="minorHAnsi" w:hAnsiTheme="minorHAnsi"/>
          <w:sz w:val="22"/>
          <w:szCs w:val="22"/>
        </w:rPr>
        <w:t xml:space="preserve"> </w:t>
      </w:r>
      <w:r w:rsidRPr="00AC7437">
        <w:rPr>
          <w:rFonts w:asciiTheme="minorHAnsi" w:hAnsiTheme="minorHAnsi"/>
          <w:spacing w:val="2"/>
          <w:sz w:val="22"/>
          <w:szCs w:val="22"/>
        </w:rPr>
        <w:t>t</w:t>
      </w:r>
      <w:r w:rsidRPr="00AC7437">
        <w:rPr>
          <w:rFonts w:asciiTheme="minorHAnsi" w:hAnsiTheme="minorHAnsi"/>
          <w:sz w:val="22"/>
          <w:szCs w:val="22"/>
        </w:rPr>
        <w:t>o</w:t>
      </w:r>
      <w:r w:rsidR="006B7628">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d</w:t>
      </w:r>
      <w:r w:rsidR="006B7628">
        <w:rPr>
          <w:rFonts w:asciiTheme="minorHAnsi" w:hAnsiTheme="minorHAnsi"/>
          <w:sz w:val="22"/>
          <w:szCs w:val="22"/>
        </w:rPr>
        <w:t xml:space="preserve"> </w:t>
      </w:r>
      <w:r w:rsidRPr="00AC7437">
        <w:rPr>
          <w:rFonts w:asciiTheme="minorHAnsi" w:hAnsiTheme="minorHAnsi"/>
          <w:sz w:val="22"/>
          <w:szCs w:val="22"/>
        </w:rPr>
        <w:t>of</w:t>
      </w:r>
      <w:r w:rsidR="006B7628">
        <w:rPr>
          <w:rFonts w:asciiTheme="minorHAnsi" w:hAnsiTheme="minorHAnsi"/>
          <w:sz w:val="22"/>
          <w:szCs w:val="22"/>
        </w:rPr>
        <w:t xml:space="preserve"> </w:t>
      </w:r>
      <w:r w:rsidRPr="00AC7437">
        <w:rPr>
          <w:rFonts w:asciiTheme="minorHAnsi" w:hAnsiTheme="minorHAnsi"/>
          <w:sz w:val="22"/>
          <w:szCs w:val="22"/>
        </w:rPr>
        <w:t>pro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6B7628">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1"/>
          <w:sz w:val="22"/>
          <w:szCs w:val="22"/>
        </w:rPr>
        <w:t>t</w:t>
      </w:r>
      <w:r w:rsidRPr="00AC7437">
        <w:rPr>
          <w:rFonts w:asciiTheme="minorHAnsi" w:hAnsiTheme="minorHAnsi"/>
          <w:sz w:val="22"/>
          <w:szCs w:val="22"/>
        </w:rPr>
        <w:t>u</w:t>
      </w:r>
      <w:r w:rsidRPr="00AC7437">
        <w:rPr>
          <w:rFonts w:asciiTheme="minorHAnsi" w:hAnsiTheme="minorHAnsi"/>
          <w:spacing w:val="1"/>
          <w:sz w:val="22"/>
          <w:szCs w:val="22"/>
        </w:rPr>
        <w:t>s</w:t>
      </w:r>
      <w:r w:rsidRPr="00AC7437">
        <w:rPr>
          <w:rFonts w:asciiTheme="minorHAnsi" w:hAnsiTheme="minorHAnsi"/>
          <w:sz w:val="22"/>
          <w:szCs w:val="22"/>
        </w:rPr>
        <w:t>)</w:t>
      </w:r>
      <w:r w:rsidR="006B7628">
        <w:rPr>
          <w:rFonts w:asciiTheme="minorHAnsi" w:hAnsiTheme="minorHAnsi"/>
          <w:sz w:val="22"/>
          <w:szCs w:val="22"/>
        </w:rPr>
        <w:t xml:space="preserve"> </w:t>
      </w:r>
      <w:r w:rsidRPr="00AC7437">
        <w:rPr>
          <w:rFonts w:asciiTheme="minorHAnsi" w:hAnsiTheme="minorHAnsi"/>
          <w:sz w:val="22"/>
          <w:szCs w:val="22"/>
        </w:rPr>
        <w:t>w</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z w:val="22"/>
          <w:szCs w:val="22"/>
        </w:rPr>
        <w:t>l</w:t>
      </w:r>
      <w:r w:rsidR="006B7628">
        <w:rPr>
          <w:rFonts w:asciiTheme="minorHAnsi" w:hAnsiTheme="minorHAnsi"/>
          <w:sz w:val="22"/>
          <w:szCs w:val="22"/>
        </w:rPr>
        <w:t xml:space="preserve"> </w:t>
      </w:r>
      <w:r w:rsidRPr="00AC7437">
        <w:rPr>
          <w:rFonts w:asciiTheme="minorHAnsi" w:hAnsiTheme="minorHAnsi"/>
          <w:sz w:val="22"/>
          <w:szCs w:val="22"/>
        </w:rPr>
        <w:t>be</w:t>
      </w:r>
      <w:r w:rsidR="006B7628">
        <w:rPr>
          <w:rFonts w:asciiTheme="minorHAnsi" w:hAnsiTheme="minorHAnsi"/>
          <w:sz w:val="22"/>
          <w:szCs w:val="22"/>
        </w:rPr>
        <w:t xml:space="preserve"> </w:t>
      </w:r>
      <w:r w:rsidRPr="00AC7437">
        <w:rPr>
          <w:rFonts w:asciiTheme="minorHAnsi" w:hAnsiTheme="minorHAnsi"/>
          <w:sz w:val="22"/>
          <w:szCs w:val="22"/>
        </w:rPr>
        <w:t>p</w:t>
      </w:r>
      <w:r w:rsidRPr="00AC7437">
        <w:rPr>
          <w:rFonts w:asciiTheme="minorHAnsi" w:hAnsiTheme="minorHAnsi"/>
          <w:spacing w:val="4"/>
          <w:sz w:val="22"/>
          <w:szCs w:val="22"/>
        </w:rPr>
        <w:t>a</w:t>
      </w:r>
      <w:r w:rsidRPr="00AC7437">
        <w:rPr>
          <w:rFonts w:asciiTheme="minorHAnsi" w:hAnsiTheme="minorHAnsi"/>
          <w:spacing w:val="-6"/>
          <w:sz w:val="22"/>
          <w:szCs w:val="22"/>
        </w:rPr>
        <w:t>y</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006B7628">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pacing w:val="-1"/>
          <w:sz w:val="22"/>
          <w:szCs w:val="22"/>
        </w:rPr>
        <w:t>il</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to</w:t>
      </w:r>
      <w:r w:rsidRPr="00AC7437">
        <w:rPr>
          <w:rFonts w:asciiTheme="minorHAnsi" w:hAnsiTheme="minorHAnsi"/>
          <w:spacing w:val="-1"/>
          <w:sz w:val="22"/>
          <w:szCs w:val="22"/>
        </w:rPr>
        <w:t>n</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o</w:t>
      </w:r>
      <w:r w:rsidRPr="00AC7437">
        <w:rPr>
          <w:rFonts w:asciiTheme="minorHAnsi" w:hAnsiTheme="minorHAnsi"/>
          <w:spacing w:val="-2"/>
          <w:sz w:val="22"/>
          <w:szCs w:val="22"/>
        </w:rPr>
        <w:t>r</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3"/>
          <w:sz w:val="22"/>
          <w:szCs w:val="22"/>
        </w:rPr>
        <w:t>t</w:t>
      </w:r>
      <w:r w:rsidRPr="00AC7437">
        <w:rPr>
          <w:rFonts w:asciiTheme="minorHAnsi" w:hAnsiTheme="minorHAnsi"/>
          <w:sz w:val="22"/>
          <w:szCs w:val="22"/>
        </w:rPr>
        <w:t>s</w:t>
      </w:r>
      <w:r w:rsidR="006B7628">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or</w:t>
      </w:r>
      <w:r w:rsidR="006B7628">
        <w:rPr>
          <w:rFonts w:asciiTheme="minorHAnsi" w:hAnsiTheme="minorHAnsi"/>
          <w:sz w:val="22"/>
          <w:szCs w:val="22"/>
        </w:rPr>
        <w:t xml:space="preserve"> </w:t>
      </w:r>
      <w:r w:rsidRPr="00AC7437">
        <w:rPr>
          <w:rFonts w:asciiTheme="minorHAnsi" w:hAnsiTheme="minorHAnsi"/>
          <w:sz w:val="22"/>
          <w:szCs w:val="22"/>
        </w:rPr>
        <w:t>b</w:t>
      </w:r>
      <w:r w:rsidRPr="00AC7437">
        <w:rPr>
          <w:rFonts w:asciiTheme="minorHAnsi" w:hAnsiTheme="minorHAnsi"/>
          <w:spacing w:val="-1"/>
          <w:sz w:val="22"/>
          <w:szCs w:val="22"/>
        </w:rPr>
        <w:t>a</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1"/>
          <w:sz w:val="22"/>
          <w:szCs w:val="22"/>
        </w:rPr>
        <w:t>li</w:t>
      </w:r>
      <w:r w:rsidRPr="00AC7437">
        <w:rPr>
          <w:rFonts w:asciiTheme="minorHAnsi" w:hAnsiTheme="minorHAnsi"/>
          <w:sz w:val="22"/>
          <w:szCs w:val="22"/>
        </w:rPr>
        <w:t xml:space="preserve">ne </w:t>
      </w:r>
      <w:r w:rsidRPr="00AC7437">
        <w:rPr>
          <w:rFonts w:asciiTheme="minorHAnsi" w:hAnsiTheme="minorHAnsi"/>
          <w:spacing w:val="1"/>
          <w:sz w:val="22"/>
          <w:szCs w:val="22"/>
        </w:rPr>
        <w:t>s</w:t>
      </w:r>
      <w:r w:rsidRPr="00AC7437">
        <w:rPr>
          <w:rFonts w:asciiTheme="minorHAnsi" w:hAnsiTheme="minorHAnsi"/>
          <w:sz w:val="22"/>
          <w:szCs w:val="22"/>
        </w:rPr>
        <w:t>ur</w:t>
      </w:r>
      <w:r w:rsidRPr="00AC7437">
        <w:rPr>
          <w:rFonts w:asciiTheme="minorHAnsi" w:hAnsiTheme="minorHAnsi"/>
          <w:spacing w:val="-1"/>
          <w:sz w:val="22"/>
          <w:szCs w:val="22"/>
        </w:rPr>
        <w:t>v</w:t>
      </w:r>
      <w:r w:rsidRPr="00AC7437">
        <w:rPr>
          <w:rFonts w:asciiTheme="minorHAnsi" w:hAnsiTheme="minorHAnsi"/>
          <w:spacing w:val="2"/>
          <w:sz w:val="22"/>
          <w:szCs w:val="22"/>
        </w:rPr>
        <w:t>e</w:t>
      </w:r>
      <w:r w:rsidRPr="00AC7437">
        <w:rPr>
          <w:rFonts w:asciiTheme="minorHAnsi" w:hAnsiTheme="minorHAnsi"/>
          <w:spacing w:val="-4"/>
          <w:sz w:val="22"/>
          <w:szCs w:val="22"/>
        </w:rPr>
        <w:t>y</w:t>
      </w:r>
      <w:r w:rsidRPr="00AC7437">
        <w:rPr>
          <w:rFonts w:asciiTheme="minorHAnsi" w:hAnsiTheme="minorHAnsi"/>
          <w:sz w:val="22"/>
          <w:szCs w:val="22"/>
        </w:rPr>
        <w:t>s</w:t>
      </w:r>
      <w:r w:rsidR="006B7628">
        <w:rPr>
          <w:rFonts w:asciiTheme="minorHAnsi" w:hAnsiTheme="minorHAnsi"/>
          <w:sz w:val="22"/>
          <w:szCs w:val="22"/>
        </w:rPr>
        <w:t xml:space="preserve"> </w:t>
      </w:r>
      <w:r w:rsidRPr="00AC7437">
        <w:rPr>
          <w:rFonts w:asciiTheme="minorHAnsi" w:hAnsiTheme="minorHAnsi"/>
          <w:sz w:val="22"/>
          <w:szCs w:val="22"/>
        </w:rPr>
        <w:t>of</w:t>
      </w:r>
      <w:r w:rsidR="006B762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l</w:t>
      </w:r>
      <w:r w:rsidRPr="00AC7437">
        <w:rPr>
          <w:rFonts w:asciiTheme="minorHAnsi" w:hAnsiTheme="minorHAnsi"/>
          <w:sz w:val="22"/>
          <w:szCs w:val="22"/>
        </w:rPr>
        <w:t>l</w:t>
      </w:r>
      <w:r w:rsidR="006B7628">
        <w:rPr>
          <w:rFonts w:asciiTheme="minorHAnsi" w:hAnsiTheme="minorHAnsi"/>
          <w:sz w:val="22"/>
          <w:szCs w:val="22"/>
        </w:rPr>
        <w:t xml:space="preserve"> </w:t>
      </w:r>
      <w:r w:rsidRPr="00AC7437">
        <w:rPr>
          <w:rFonts w:asciiTheme="minorHAnsi" w:hAnsiTheme="minorHAnsi"/>
          <w:sz w:val="22"/>
          <w:szCs w:val="22"/>
        </w:rPr>
        <w:t>pro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6B7628">
        <w:rPr>
          <w:rFonts w:asciiTheme="minorHAnsi" w:hAnsiTheme="minorHAnsi"/>
          <w:sz w:val="22"/>
          <w:szCs w:val="22"/>
        </w:rPr>
        <w:t xml:space="preserve"> </w:t>
      </w:r>
      <w:r w:rsidRPr="00AC7437">
        <w:rPr>
          <w:rFonts w:asciiTheme="minorHAnsi" w:hAnsiTheme="minorHAnsi"/>
          <w:sz w:val="22"/>
          <w:szCs w:val="22"/>
        </w:rPr>
        <w:t>b</w:t>
      </w:r>
      <w:r w:rsidRPr="00AC7437">
        <w:rPr>
          <w:rFonts w:asciiTheme="minorHAnsi" w:hAnsiTheme="minorHAnsi"/>
          <w:spacing w:val="1"/>
          <w:sz w:val="22"/>
          <w:szCs w:val="22"/>
        </w:rPr>
        <w:t>e</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pacing w:val="2"/>
          <w:sz w:val="22"/>
          <w:szCs w:val="22"/>
        </w:rPr>
        <w:t>f</w:t>
      </w:r>
      <w:r w:rsidRPr="00AC7437">
        <w:rPr>
          <w:rFonts w:asciiTheme="minorHAnsi" w:hAnsiTheme="minorHAnsi"/>
          <w:spacing w:val="1"/>
          <w:sz w:val="22"/>
          <w:szCs w:val="22"/>
        </w:rPr>
        <w:t>ic</w:t>
      </w:r>
      <w:r w:rsidRPr="00AC7437">
        <w:rPr>
          <w:rFonts w:asciiTheme="minorHAnsi" w:hAnsiTheme="minorHAnsi"/>
          <w:spacing w:val="-1"/>
          <w:sz w:val="22"/>
          <w:szCs w:val="22"/>
        </w:rPr>
        <w:t>i</w:t>
      </w:r>
      <w:r w:rsidRPr="00AC7437">
        <w:rPr>
          <w:rFonts w:asciiTheme="minorHAnsi" w:hAnsiTheme="minorHAnsi"/>
          <w:sz w:val="22"/>
          <w:szCs w:val="22"/>
        </w:rPr>
        <w:t>ari</w:t>
      </w:r>
      <w:r w:rsidRPr="00AC7437">
        <w:rPr>
          <w:rFonts w:asciiTheme="minorHAnsi" w:hAnsiTheme="minorHAnsi"/>
          <w:spacing w:val="-1"/>
          <w:sz w:val="22"/>
          <w:szCs w:val="22"/>
        </w:rPr>
        <w:t>e</w:t>
      </w:r>
      <w:r w:rsidRPr="00AC7437">
        <w:rPr>
          <w:rFonts w:asciiTheme="minorHAnsi" w:hAnsiTheme="minorHAnsi"/>
          <w:sz w:val="22"/>
          <w:szCs w:val="22"/>
        </w:rPr>
        <w:t>s</w:t>
      </w:r>
      <w:r w:rsidR="006B7628">
        <w:rPr>
          <w:rFonts w:asciiTheme="minorHAnsi" w:hAnsiTheme="minorHAnsi"/>
          <w:sz w:val="22"/>
          <w:szCs w:val="22"/>
        </w:rPr>
        <w:t xml:space="preserve"> </w:t>
      </w:r>
      <w:r w:rsidRPr="00AC7437">
        <w:rPr>
          <w:rFonts w:asciiTheme="minorHAnsi" w:hAnsiTheme="minorHAnsi"/>
          <w:spacing w:val="-2"/>
          <w:sz w:val="22"/>
          <w:szCs w:val="22"/>
        </w:rPr>
        <w:t>w</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z w:val="22"/>
          <w:szCs w:val="22"/>
        </w:rPr>
        <w:t>l be</w:t>
      </w:r>
      <w:r w:rsidR="006B7628">
        <w:rPr>
          <w:rFonts w:asciiTheme="minorHAnsi" w:hAnsiTheme="minorHAnsi"/>
          <w:sz w:val="22"/>
          <w:szCs w:val="22"/>
        </w:rPr>
        <w:t xml:space="preserve"> </w:t>
      </w:r>
      <w:r w:rsidRPr="00AC7437">
        <w:rPr>
          <w:rFonts w:asciiTheme="minorHAnsi" w:hAnsiTheme="minorHAnsi"/>
          <w:spacing w:val="2"/>
          <w:sz w:val="22"/>
          <w:szCs w:val="22"/>
        </w:rPr>
        <w:t>d</w:t>
      </w:r>
      <w:r w:rsidRPr="00AC7437">
        <w:rPr>
          <w:rFonts w:asciiTheme="minorHAnsi" w:hAnsiTheme="minorHAnsi"/>
          <w:sz w:val="22"/>
          <w:szCs w:val="22"/>
        </w:rPr>
        <w:t>e</w:t>
      </w:r>
      <w:r w:rsidRPr="00AC7437">
        <w:rPr>
          <w:rFonts w:asciiTheme="minorHAnsi" w:hAnsiTheme="minorHAnsi"/>
          <w:spacing w:val="1"/>
          <w:sz w:val="22"/>
          <w:szCs w:val="22"/>
        </w:rPr>
        <w:t>v</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pacing w:val="2"/>
          <w:sz w:val="22"/>
          <w:szCs w:val="22"/>
        </w:rPr>
        <w:t>o</w:t>
      </w:r>
      <w:r w:rsidRPr="00AC7437">
        <w:rPr>
          <w:rFonts w:asciiTheme="minorHAnsi" w:hAnsiTheme="minorHAnsi"/>
          <w:sz w:val="22"/>
          <w:szCs w:val="22"/>
        </w:rPr>
        <w:t>p</w:t>
      </w:r>
      <w:r w:rsidRPr="00AC7437">
        <w:rPr>
          <w:rFonts w:asciiTheme="minorHAnsi" w:hAnsiTheme="minorHAnsi"/>
          <w:spacing w:val="1"/>
          <w:sz w:val="22"/>
          <w:szCs w:val="22"/>
        </w:rPr>
        <w:t>e</w:t>
      </w:r>
      <w:r w:rsidRPr="00AC7437">
        <w:rPr>
          <w:rFonts w:asciiTheme="minorHAnsi" w:hAnsiTheme="minorHAnsi"/>
          <w:sz w:val="22"/>
          <w:szCs w:val="22"/>
        </w:rPr>
        <w:t>d</w:t>
      </w:r>
      <w:r w:rsidR="006B7628">
        <w:rPr>
          <w:rFonts w:asciiTheme="minorHAnsi" w:hAnsiTheme="minorHAnsi"/>
          <w:sz w:val="22"/>
          <w:szCs w:val="22"/>
        </w:rPr>
        <w:t xml:space="preserve"> </w:t>
      </w:r>
      <w:r w:rsidRPr="00AC7437">
        <w:rPr>
          <w:rFonts w:asciiTheme="minorHAnsi" w:hAnsiTheme="minorHAnsi"/>
          <w:sz w:val="22"/>
          <w:szCs w:val="22"/>
        </w:rPr>
        <w:t>as</w:t>
      </w:r>
      <w:r w:rsidR="006B7628">
        <w:rPr>
          <w:rFonts w:asciiTheme="minorHAnsi" w:hAnsiTheme="minorHAnsi"/>
          <w:sz w:val="22"/>
          <w:szCs w:val="22"/>
        </w:rPr>
        <w:t xml:space="preserve"> </w:t>
      </w:r>
      <w:r w:rsidRPr="00AC7437">
        <w:rPr>
          <w:rFonts w:asciiTheme="minorHAnsi" w:hAnsiTheme="minorHAnsi"/>
          <w:sz w:val="22"/>
          <w:szCs w:val="22"/>
        </w:rPr>
        <w:t>a</w:t>
      </w:r>
      <w:r w:rsidR="006B7628">
        <w:rPr>
          <w:rFonts w:asciiTheme="minorHAnsi" w:hAnsiTheme="minorHAnsi"/>
          <w:sz w:val="22"/>
          <w:szCs w:val="22"/>
        </w:rPr>
        <w:t xml:space="preserve"> </w:t>
      </w:r>
      <w:r w:rsidRPr="00AC7437">
        <w:rPr>
          <w:rFonts w:asciiTheme="minorHAnsi" w:hAnsiTheme="minorHAnsi"/>
          <w:sz w:val="22"/>
          <w:szCs w:val="22"/>
        </w:rPr>
        <w:t>te</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pacing w:val="7"/>
          <w:sz w:val="22"/>
          <w:szCs w:val="22"/>
        </w:rPr>
        <w:t>a</w:t>
      </w:r>
      <w:r w:rsidRPr="00AC7437">
        <w:rPr>
          <w:rFonts w:asciiTheme="minorHAnsi" w:hAnsiTheme="minorHAnsi"/>
          <w:sz w:val="22"/>
          <w:szCs w:val="22"/>
        </w:rPr>
        <w:t>te</w:t>
      </w:r>
      <w:r w:rsidR="006B7628">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or</w:t>
      </w:r>
      <w:r w:rsidR="006B7628">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2"/>
          <w:sz w:val="22"/>
          <w:szCs w:val="22"/>
        </w:rPr>
        <w:t>f</w:t>
      </w:r>
      <w:r w:rsidRPr="00AC7437">
        <w:rPr>
          <w:rFonts w:asciiTheme="minorHAnsi" w:hAnsiTheme="minorHAnsi"/>
          <w:spacing w:val="1"/>
          <w:sz w:val="22"/>
          <w:szCs w:val="22"/>
        </w:rPr>
        <w:t>r</w:t>
      </w:r>
      <w:r w:rsidRPr="00AC7437">
        <w:rPr>
          <w:rFonts w:asciiTheme="minorHAnsi" w:hAnsiTheme="minorHAnsi"/>
          <w:sz w:val="22"/>
          <w:szCs w:val="22"/>
        </w:rPr>
        <w:t>a</w:t>
      </w:r>
      <w:r w:rsidRPr="00AC7437">
        <w:rPr>
          <w:rFonts w:asciiTheme="minorHAnsi" w:hAnsiTheme="minorHAnsi"/>
          <w:spacing w:val="1"/>
          <w:sz w:val="22"/>
          <w:szCs w:val="22"/>
        </w:rPr>
        <w:t>s</w:t>
      </w:r>
      <w:r w:rsidRPr="00AC7437">
        <w:rPr>
          <w:rFonts w:asciiTheme="minorHAnsi" w:hAnsiTheme="minorHAnsi"/>
          <w:sz w:val="22"/>
          <w:szCs w:val="22"/>
        </w:rPr>
        <w:t>tru</w:t>
      </w:r>
      <w:r w:rsidRPr="00AC7437">
        <w:rPr>
          <w:rFonts w:asciiTheme="minorHAnsi" w:hAnsiTheme="minorHAnsi"/>
          <w:spacing w:val="1"/>
          <w:sz w:val="22"/>
          <w:szCs w:val="22"/>
        </w:rPr>
        <w:t>c</w:t>
      </w:r>
      <w:r w:rsidRPr="00AC7437">
        <w:rPr>
          <w:rFonts w:asciiTheme="minorHAnsi" w:hAnsiTheme="minorHAnsi"/>
          <w:sz w:val="22"/>
          <w:szCs w:val="22"/>
        </w:rPr>
        <w:t>ture</w:t>
      </w:r>
      <w:r w:rsidR="006B762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6B7628">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3"/>
          <w:sz w:val="22"/>
          <w:szCs w:val="22"/>
        </w:rPr>
        <w:t>r</w:t>
      </w:r>
      <w:r w:rsidRPr="00AC7437">
        <w:rPr>
          <w:rFonts w:asciiTheme="minorHAnsi" w:hAnsiTheme="minorHAnsi"/>
          <w:spacing w:val="-1"/>
          <w:sz w:val="22"/>
          <w:szCs w:val="22"/>
        </w:rPr>
        <w:t>vi</w:t>
      </w:r>
      <w:r w:rsidRPr="00AC7437">
        <w:rPr>
          <w:rFonts w:asciiTheme="minorHAnsi" w:hAnsiTheme="minorHAnsi"/>
          <w:spacing w:val="1"/>
          <w:sz w:val="22"/>
          <w:szCs w:val="22"/>
        </w:rPr>
        <w:t>c</w:t>
      </w:r>
      <w:r w:rsidRPr="00AC7437">
        <w:rPr>
          <w:rFonts w:asciiTheme="minorHAnsi" w:hAnsiTheme="minorHAnsi"/>
          <w:sz w:val="22"/>
          <w:szCs w:val="22"/>
        </w:rPr>
        <w:t>e pro</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z w:val="22"/>
          <w:szCs w:val="22"/>
        </w:rPr>
        <w:t>r</w:t>
      </w:r>
      <w:r w:rsidR="006B7628">
        <w:rPr>
          <w:rFonts w:asciiTheme="minorHAnsi" w:hAnsiTheme="minorHAnsi"/>
          <w:sz w:val="22"/>
          <w:szCs w:val="22"/>
        </w:rPr>
        <w:t xml:space="preserve"> </w:t>
      </w:r>
      <w:r w:rsidRPr="00AC7437">
        <w:rPr>
          <w:rFonts w:asciiTheme="minorHAnsi" w:hAnsiTheme="minorHAnsi"/>
          <w:sz w:val="22"/>
          <w:szCs w:val="22"/>
        </w:rPr>
        <w:t>pro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ts</w:t>
      </w:r>
      <w:r w:rsidR="006B7628">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3"/>
          <w:sz w:val="22"/>
          <w:szCs w:val="22"/>
        </w:rPr>
        <w:t>r</w:t>
      </w:r>
      <w:r w:rsidRPr="00AC7437">
        <w:rPr>
          <w:rFonts w:asciiTheme="minorHAnsi" w:hAnsiTheme="minorHAnsi"/>
          <w:spacing w:val="-1"/>
          <w:sz w:val="22"/>
          <w:szCs w:val="22"/>
        </w:rPr>
        <w:t>vi</w:t>
      </w:r>
      <w:r w:rsidRPr="00AC7437">
        <w:rPr>
          <w:rFonts w:asciiTheme="minorHAnsi" w:hAnsiTheme="minorHAnsi"/>
          <w:spacing w:val="1"/>
          <w:sz w:val="22"/>
          <w:szCs w:val="22"/>
        </w:rPr>
        <w:t>c</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pacing w:val="1"/>
          <w:sz w:val="22"/>
          <w:szCs w:val="22"/>
        </w:rPr>
        <w:t>Pr</w:t>
      </w:r>
      <w:r w:rsidRPr="00AC7437">
        <w:rPr>
          <w:rFonts w:asciiTheme="minorHAnsi" w:hAnsiTheme="minorHAnsi"/>
          <w:sz w:val="22"/>
          <w:szCs w:val="22"/>
        </w:rPr>
        <w:t>o</w:t>
      </w:r>
      <w:r w:rsidRPr="00AC7437">
        <w:rPr>
          <w:rFonts w:asciiTheme="minorHAnsi" w:hAnsiTheme="minorHAnsi"/>
          <w:spacing w:val="-2"/>
          <w:sz w:val="22"/>
          <w:szCs w:val="22"/>
        </w:rPr>
        <w:t>v</w:t>
      </w:r>
      <w:r w:rsidRPr="00AC7437">
        <w:rPr>
          <w:rFonts w:asciiTheme="minorHAnsi" w:hAnsiTheme="minorHAnsi"/>
          <w:spacing w:val="1"/>
          <w:sz w:val="22"/>
          <w:szCs w:val="22"/>
        </w:rPr>
        <w:t>i</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z w:val="22"/>
          <w:szCs w:val="22"/>
        </w:rPr>
        <w:t>s</w:t>
      </w:r>
      <w:r w:rsidR="006B7628">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pacing w:val="2"/>
          <w:sz w:val="22"/>
          <w:szCs w:val="22"/>
        </w:rPr>
        <w:t>a</w:t>
      </w:r>
      <w:r w:rsidRPr="00AC7437">
        <w:rPr>
          <w:rFonts w:asciiTheme="minorHAnsi" w:hAnsiTheme="minorHAnsi"/>
          <w:sz w:val="22"/>
          <w:szCs w:val="22"/>
        </w:rPr>
        <w:t>y</w:t>
      </w:r>
      <w:r w:rsidR="006B7628">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p</w:t>
      </w:r>
      <w:r w:rsidRPr="00AC7437">
        <w:rPr>
          <w:rFonts w:asciiTheme="minorHAnsi" w:hAnsiTheme="minorHAnsi"/>
          <w:spacing w:val="2"/>
          <w:sz w:val="22"/>
          <w:szCs w:val="22"/>
        </w:rPr>
        <w:t>p</w:t>
      </w:r>
      <w:r w:rsidRPr="00AC7437">
        <w:rPr>
          <w:rFonts w:asciiTheme="minorHAnsi" w:hAnsiTheme="minorHAnsi"/>
          <w:sz w:val="22"/>
          <w:szCs w:val="22"/>
        </w:rPr>
        <w:t>o</w:t>
      </w:r>
      <w:r w:rsidRPr="00AC7437">
        <w:rPr>
          <w:rFonts w:asciiTheme="minorHAnsi" w:hAnsiTheme="minorHAnsi"/>
          <w:spacing w:val="1"/>
          <w:sz w:val="22"/>
          <w:szCs w:val="22"/>
        </w:rPr>
        <w:t>i</w:t>
      </w:r>
      <w:r w:rsidRPr="00AC7437">
        <w:rPr>
          <w:rFonts w:asciiTheme="minorHAnsi" w:hAnsiTheme="minorHAnsi"/>
          <w:sz w:val="22"/>
          <w:szCs w:val="22"/>
        </w:rPr>
        <w:t>nt</w:t>
      </w:r>
      <w:r w:rsidR="006B7628">
        <w:rPr>
          <w:rFonts w:asciiTheme="minorHAnsi" w:hAnsiTheme="minorHAnsi"/>
          <w:sz w:val="22"/>
          <w:szCs w:val="22"/>
        </w:rPr>
        <w:t xml:space="preserve"> </w:t>
      </w:r>
      <w:r w:rsidRPr="00AC7437">
        <w:rPr>
          <w:rFonts w:asciiTheme="minorHAnsi" w:hAnsiTheme="minorHAnsi"/>
          <w:spacing w:val="1"/>
          <w:sz w:val="22"/>
          <w:szCs w:val="22"/>
        </w:rPr>
        <w:lastRenderedPageBreak/>
        <w:t>(s</w:t>
      </w:r>
      <w:r w:rsidRPr="00AC7437">
        <w:rPr>
          <w:rFonts w:asciiTheme="minorHAnsi" w:hAnsiTheme="minorHAnsi"/>
          <w:sz w:val="22"/>
          <w:szCs w:val="22"/>
        </w:rPr>
        <w:t>u</w:t>
      </w:r>
      <w:r w:rsidRPr="00AC7437">
        <w:rPr>
          <w:rFonts w:asciiTheme="minorHAnsi" w:hAnsiTheme="minorHAnsi"/>
          <w:spacing w:val="6"/>
          <w:sz w:val="22"/>
          <w:szCs w:val="22"/>
        </w:rPr>
        <w:t>b</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tra</w:t>
      </w:r>
      <w:r w:rsidRPr="00AC7437">
        <w:rPr>
          <w:rFonts w:asciiTheme="minorHAnsi" w:hAnsiTheme="minorHAnsi"/>
          <w:spacing w:val="1"/>
          <w:sz w:val="22"/>
          <w:szCs w:val="22"/>
        </w:rPr>
        <w:t>c</w:t>
      </w:r>
      <w:r w:rsidRPr="00AC7437">
        <w:rPr>
          <w:rFonts w:asciiTheme="minorHAnsi" w:hAnsiTheme="minorHAnsi"/>
          <w:sz w:val="22"/>
          <w:szCs w:val="22"/>
        </w:rPr>
        <w:t>t) e</w:t>
      </w:r>
      <w:r w:rsidRPr="00AC7437">
        <w:rPr>
          <w:rFonts w:asciiTheme="minorHAnsi" w:hAnsiTheme="minorHAnsi"/>
          <w:spacing w:val="1"/>
          <w:sz w:val="22"/>
          <w:szCs w:val="22"/>
        </w:rPr>
        <w:t>x</w:t>
      </w:r>
      <w:r w:rsidRPr="00AC7437">
        <w:rPr>
          <w:rFonts w:asciiTheme="minorHAnsi" w:hAnsiTheme="minorHAnsi"/>
          <w:sz w:val="22"/>
          <w:szCs w:val="22"/>
        </w:rPr>
        <w:t>p</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e</w:t>
      </w:r>
      <w:r w:rsidR="006B7628">
        <w:rPr>
          <w:rFonts w:asciiTheme="minorHAnsi" w:hAnsiTheme="minorHAnsi"/>
          <w:sz w:val="22"/>
          <w:szCs w:val="22"/>
        </w:rPr>
        <w:t xml:space="preserve"> </w:t>
      </w:r>
      <w:r w:rsidRPr="00AC7437">
        <w:rPr>
          <w:rFonts w:asciiTheme="minorHAnsi" w:hAnsiTheme="minorHAnsi"/>
          <w:spacing w:val="1"/>
          <w:sz w:val="22"/>
          <w:szCs w:val="22"/>
        </w:rPr>
        <w:t>(</w:t>
      </w:r>
      <w:r w:rsidRPr="00AC7437">
        <w:rPr>
          <w:rFonts w:asciiTheme="minorHAnsi" w:hAnsiTheme="minorHAnsi"/>
          <w:sz w:val="22"/>
          <w:szCs w:val="22"/>
        </w:rPr>
        <w:t>e.</w:t>
      </w:r>
      <w:r w:rsidRPr="00AC7437">
        <w:rPr>
          <w:rFonts w:asciiTheme="minorHAnsi" w:hAnsiTheme="minorHAnsi"/>
          <w:spacing w:val="1"/>
          <w:sz w:val="22"/>
          <w:szCs w:val="22"/>
        </w:rPr>
        <w:t>g</w:t>
      </w:r>
      <w:r w:rsidRPr="00AC7437">
        <w:rPr>
          <w:rFonts w:asciiTheme="minorHAnsi" w:hAnsiTheme="minorHAnsi"/>
          <w:sz w:val="22"/>
          <w:szCs w:val="22"/>
        </w:rPr>
        <w:t>.</w:t>
      </w:r>
      <w:r w:rsidR="00133EE7">
        <w:rPr>
          <w:rFonts w:asciiTheme="minorHAnsi" w:hAnsiTheme="minorHAnsi"/>
          <w:sz w:val="22"/>
          <w:szCs w:val="22"/>
        </w:rPr>
        <w:t xml:space="preserve"> </w:t>
      </w:r>
      <w:r w:rsidRPr="00AC7437">
        <w:rPr>
          <w:rFonts w:asciiTheme="minorHAnsi" w:hAnsiTheme="minorHAnsi"/>
          <w:spacing w:val="-1"/>
          <w:sz w:val="22"/>
          <w:szCs w:val="22"/>
        </w:rPr>
        <w:t>l</w:t>
      </w:r>
      <w:r w:rsidRPr="00AC7437">
        <w:rPr>
          <w:rFonts w:asciiTheme="minorHAnsi" w:hAnsiTheme="minorHAnsi"/>
          <w:spacing w:val="2"/>
          <w:sz w:val="22"/>
          <w:szCs w:val="22"/>
        </w:rPr>
        <w:t>e</w:t>
      </w:r>
      <w:r w:rsidRPr="00AC7437">
        <w:rPr>
          <w:rFonts w:asciiTheme="minorHAnsi" w:hAnsiTheme="minorHAnsi"/>
          <w:sz w:val="22"/>
          <w:szCs w:val="22"/>
        </w:rPr>
        <w:t>ad</w:t>
      </w:r>
      <w:r w:rsidR="00133EE7">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z w:val="22"/>
          <w:szCs w:val="22"/>
        </w:rPr>
        <w:t>a</w:t>
      </w:r>
      <w:r w:rsidRPr="00AC7437">
        <w:rPr>
          <w:rFonts w:asciiTheme="minorHAnsi" w:hAnsiTheme="minorHAnsi"/>
          <w:spacing w:val="-2"/>
          <w:sz w:val="22"/>
          <w:szCs w:val="22"/>
        </w:rPr>
        <w:t>r</w:t>
      </w:r>
      <w:r w:rsidRPr="00AC7437">
        <w:rPr>
          <w:rFonts w:asciiTheme="minorHAnsi" w:hAnsiTheme="minorHAnsi"/>
          <w:spacing w:val="4"/>
          <w:sz w:val="22"/>
          <w:szCs w:val="22"/>
        </w:rPr>
        <w:t>m</w:t>
      </w:r>
      <w:r w:rsidRPr="00AC7437">
        <w:rPr>
          <w:rFonts w:asciiTheme="minorHAnsi" w:hAnsiTheme="minorHAnsi"/>
          <w:sz w:val="22"/>
          <w:szCs w:val="22"/>
        </w:rPr>
        <w:t>er</w:t>
      </w:r>
      <w:r w:rsidRPr="00AC7437">
        <w:rPr>
          <w:rFonts w:asciiTheme="minorHAnsi" w:hAnsiTheme="minorHAnsi"/>
          <w:spacing w:val="2"/>
          <w:sz w:val="22"/>
          <w:szCs w:val="22"/>
        </w:rPr>
        <w:t>s</w:t>
      </w:r>
      <w:r w:rsidRPr="00AC7437">
        <w:rPr>
          <w:rFonts w:asciiTheme="minorHAnsi" w:hAnsiTheme="minorHAnsi"/>
          <w:sz w:val="22"/>
          <w:szCs w:val="22"/>
        </w:rPr>
        <w:t>)</w:t>
      </w:r>
      <w:r w:rsidR="00133EE7">
        <w:rPr>
          <w:rFonts w:asciiTheme="minorHAnsi" w:hAnsiTheme="minorHAnsi"/>
          <w:sz w:val="22"/>
          <w:szCs w:val="22"/>
        </w:rPr>
        <w:t xml:space="preserve"> </w:t>
      </w:r>
      <w:r w:rsidRPr="00AC7437">
        <w:rPr>
          <w:rFonts w:asciiTheme="minorHAnsi" w:hAnsiTheme="minorHAnsi"/>
          <w:sz w:val="22"/>
          <w:szCs w:val="22"/>
        </w:rPr>
        <w:t>to u</w:t>
      </w:r>
      <w:r w:rsidRPr="00AC7437">
        <w:rPr>
          <w:rFonts w:asciiTheme="minorHAnsi" w:hAnsiTheme="minorHAnsi"/>
          <w:spacing w:val="-1"/>
          <w:sz w:val="22"/>
          <w:szCs w:val="22"/>
        </w:rPr>
        <w:t>n</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pacing w:val="1"/>
          <w:sz w:val="22"/>
          <w:szCs w:val="22"/>
        </w:rPr>
        <w:t>r</w:t>
      </w:r>
      <w:r w:rsidRPr="00AC7437">
        <w:rPr>
          <w:rFonts w:asciiTheme="minorHAnsi" w:hAnsiTheme="minorHAnsi"/>
          <w:spacing w:val="2"/>
          <w:sz w:val="22"/>
          <w:szCs w:val="22"/>
        </w:rPr>
        <w:t>t</w:t>
      </w:r>
      <w:r w:rsidRPr="00AC7437">
        <w:rPr>
          <w:rFonts w:asciiTheme="minorHAnsi" w:hAnsiTheme="minorHAnsi"/>
          <w:sz w:val="22"/>
          <w:szCs w:val="22"/>
        </w:rPr>
        <w:t>a</w:t>
      </w:r>
      <w:r w:rsidRPr="00AC7437">
        <w:rPr>
          <w:rFonts w:asciiTheme="minorHAnsi" w:hAnsiTheme="minorHAnsi"/>
          <w:spacing w:val="3"/>
          <w:sz w:val="22"/>
          <w:szCs w:val="22"/>
        </w:rPr>
        <w:t>k</w:t>
      </w:r>
      <w:r w:rsidRPr="00AC7437">
        <w:rPr>
          <w:rFonts w:asciiTheme="minorHAnsi" w:hAnsiTheme="minorHAnsi"/>
          <w:sz w:val="22"/>
          <w:szCs w:val="22"/>
        </w:rPr>
        <w:t>e</w:t>
      </w:r>
      <w:r w:rsidR="00133EE7">
        <w:rPr>
          <w:rFonts w:asciiTheme="minorHAnsi" w:hAnsiTheme="minorHAnsi"/>
          <w:sz w:val="22"/>
          <w:szCs w:val="22"/>
        </w:rPr>
        <w:t xml:space="preserve"> </w:t>
      </w:r>
      <w:r w:rsidRPr="00AC7437">
        <w:rPr>
          <w:rFonts w:asciiTheme="minorHAnsi" w:hAnsiTheme="minorHAnsi"/>
          <w:spacing w:val="-1"/>
          <w:sz w:val="22"/>
          <w:szCs w:val="22"/>
        </w:rPr>
        <w:t>b</w:t>
      </w:r>
      <w:r w:rsidRPr="00AC7437">
        <w:rPr>
          <w:rFonts w:asciiTheme="minorHAnsi" w:hAnsiTheme="minorHAnsi"/>
          <w:sz w:val="22"/>
          <w:szCs w:val="22"/>
        </w:rPr>
        <w:t>a</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z w:val="22"/>
          <w:szCs w:val="22"/>
        </w:rPr>
        <w:t>ne</w:t>
      </w:r>
      <w:r w:rsidR="00133EE7">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133EE7">
        <w:rPr>
          <w:rFonts w:asciiTheme="minorHAnsi" w:hAnsiTheme="minorHAnsi"/>
          <w:sz w:val="22"/>
          <w:szCs w:val="22"/>
        </w:rPr>
        <w:t xml:space="preserve"> </w:t>
      </w:r>
      <w:r w:rsidRPr="00AC7437">
        <w:rPr>
          <w:rFonts w:asciiTheme="minorHAnsi" w:hAnsiTheme="minorHAnsi"/>
          <w:sz w:val="22"/>
          <w:szCs w:val="22"/>
        </w:rPr>
        <w:t>pr</w:t>
      </w:r>
      <w:r w:rsidRPr="00AC7437">
        <w:rPr>
          <w:rFonts w:asciiTheme="minorHAnsi" w:hAnsiTheme="minorHAnsi"/>
          <w:spacing w:val="2"/>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133EE7">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pacing w:val="-3"/>
          <w:sz w:val="22"/>
          <w:szCs w:val="22"/>
        </w:rPr>
        <w:t>o</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z w:val="22"/>
          <w:szCs w:val="22"/>
        </w:rPr>
        <w:t>et</w:t>
      </w:r>
      <w:r w:rsidRPr="00AC7437">
        <w:rPr>
          <w:rFonts w:asciiTheme="minorHAnsi" w:hAnsiTheme="minorHAnsi"/>
          <w:spacing w:val="1"/>
          <w:sz w:val="22"/>
          <w:szCs w:val="22"/>
        </w:rPr>
        <w:t>i</w:t>
      </w:r>
      <w:r w:rsidRPr="00AC7437">
        <w:rPr>
          <w:rFonts w:asciiTheme="minorHAnsi" w:hAnsiTheme="minorHAnsi"/>
          <w:sz w:val="22"/>
          <w:szCs w:val="22"/>
        </w:rPr>
        <w:t>on</w:t>
      </w:r>
      <w:r w:rsidR="00133EE7">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o</w:t>
      </w:r>
      <w:r w:rsidRPr="00AC7437">
        <w:rPr>
          <w:rFonts w:asciiTheme="minorHAnsi" w:hAnsiTheme="minorHAnsi"/>
          <w:spacing w:val="1"/>
          <w:sz w:val="22"/>
          <w:szCs w:val="22"/>
        </w:rPr>
        <w:t>ci</w:t>
      </w:r>
      <w:r w:rsidRPr="00AC7437">
        <w:rPr>
          <w:rFonts w:asciiTheme="minorHAnsi" w:hAnsiTheme="minorHAnsi"/>
          <w:spacing w:val="4"/>
          <w:sz w:val="22"/>
          <w:szCs w:val="22"/>
        </w:rPr>
        <w:t>o</w:t>
      </w:r>
      <w:r w:rsidRPr="00AC7437">
        <w:rPr>
          <w:rFonts w:asciiTheme="minorHAnsi" w:hAnsiTheme="minorHAnsi"/>
          <w:spacing w:val="1"/>
          <w:sz w:val="22"/>
          <w:szCs w:val="22"/>
        </w:rPr>
        <w:t>-</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o</w:t>
      </w:r>
      <w:r w:rsidRPr="00AC7437">
        <w:rPr>
          <w:rFonts w:asciiTheme="minorHAnsi" w:hAnsiTheme="minorHAnsi"/>
          <w:spacing w:val="4"/>
          <w:sz w:val="22"/>
          <w:szCs w:val="22"/>
        </w:rPr>
        <w:t>m</w:t>
      </w:r>
      <w:r w:rsidRPr="00AC7437">
        <w:rPr>
          <w:rFonts w:asciiTheme="minorHAnsi" w:hAnsiTheme="minorHAnsi"/>
          <w:spacing w:val="-1"/>
          <w:sz w:val="22"/>
          <w:szCs w:val="22"/>
        </w:rPr>
        <w:t>i</w:t>
      </w:r>
      <w:r w:rsidRPr="00AC7437">
        <w:rPr>
          <w:rFonts w:asciiTheme="minorHAnsi" w:hAnsiTheme="minorHAnsi"/>
          <w:sz w:val="22"/>
          <w:szCs w:val="22"/>
        </w:rPr>
        <w:t>c</w:t>
      </w:r>
      <w:r w:rsidR="00133EE7">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ur</w:t>
      </w:r>
      <w:r w:rsidRPr="00AC7437">
        <w:rPr>
          <w:rFonts w:asciiTheme="minorHAnsi" w:hAnsiTheme="minorHAnsi"/>
          <w:spacing w:val="-1"/>
          <w:sz w:val="22"/>
          <w:szCs w:val="22"/>
        </w:rPr>
        <w:t>v</w:t>
      </w:r>
      <w:r w:rsidRPr="00AC7437">
        <w:rPr>
          <w:rFonts w:asciiTheme="minorHAnsi" w:hAnsiTheme="minorHAnsi"/>
          <w:spacing w:val="2"/>
          <w:sz w:val="22"/>
          <w:szCs w:val="22"/>
        </w:rPr>
        <w:t>e</w:t>
      </w:r>
      <w:r w:rsidRPr="00AC7437">
        <w:rPr>
          <w:rFonts w:asciiTheme="minorHAnsi" w:hAnsiTheme="minorHAnsi"/>
          <w:spacing w:val="-6"/>
          <w:sz w:val="22"/>
          <w:szCs w:val="22"/>
        </w:rPr>
        <w:t>y</w:t>
      </w:r>
      <w:r w:rsidRPr="00AC7437">
        <w:rPr>
          <w:rFonts w:asciiTheme="minorHAnsi" w:hAnsiTheme="minorHAnsi"/>
          <w:spacing w:val="1"/>
          <w:sz w:val="22"/>
          <w:szCs w:val="22"/>
        </w:rPr>
        <w:t>s</w:t>
      </w:r>
      <w:r w:rsidRPr="00AC7437">
        <w:rPr>
          <w:rFonts w:asciiTheme="minorHAnsi" w:hAnsiTheme="minorHAnsi"/>
          <w:sz w:val="22"/>
          <w:szCs w:val="22"/>
        </w:rPr>
        <w:t>.</w:t>
      </w:r>
    </w:p>
    <w:p w:rsidR="00F56DEE" w:rsidRPr="00AC7437" w:rsidRDefault="00F56DEE" w:rsidP="00F56DEE">
      <w:pPr>
        <w:widowControl w:val="0"/>
        <w:autoSpaceDE w:val="0"/>
        <w:autoSpaceDN w:val="0"/>
        <w:adjustRightInd w:val="0"/>
        <w:spacing w:line="120" w:lineRule="exact"/>
        <w:rPr>
          <w:rFonts w:asciiTheme="minorHAnsi" w:hAnsiTheme="minorHAnsi"/>
          <w:sz w:val="22"/>
          <w:szCs w:val="22"/>
        </w:rPr>
      </w:pPr>
    </w:p>
    <w:p w:rsidR="00F56DEE" w:rsidRPr="00AC7437" w:rsidRDefault="00F56DEE" w:rsidP="00F56DEE">
      <w:pPr>
        <w:widowControl w:val="0"/>
        <w:tabs>
          <w:tab w:val="left" w:pos="700"/>
        </w:tabs>
        <w:autoSpaceDE w:val="0"/>
        <w:autoSpaceDN w:val="0"/>
        <w:adjustRightInd w:val="0"/>
        <w:spacing w:line="239" w:lineRule="auto"/>
        <w:ind w:left="707" w:right="106" w:hanging="566"/>
        <w:jc w:val="both"/>
        <w:rPr>
          <w:rFonts w:asciiTheme="minorHAnsi" w:hAnsiTheme="minorHAnsi"/>
          <w:sz w:val="22"/>
          <w:szCs w:val="22"/>
        </w:rPr>
      </w:pPr>
      <w:r w:rsidRPr="00AC7437">
        <w:rPr>
          <w:rFonts w:asciiTheme="minorHAnsi" w:hAnsiTheme="minorHAnsi"/>
          <w:sz w:val="22"/>
          <w:szCs w:val="22"/>
        </w:rPr>
        <w:t>7.</w:t>
      </w:r>
      <w:r w:rsidRPr="00AC7437">
        <w:rPr>
          <w:rFonts w:asciiTheme="minorHAnsi" w:hAnsiTheme="minorHAnsi"/>
          <w:sz w:val="22"/>
          <w:szCs w:val="22"/>
        </w:rPr>
        <w:tab/>
      </w:r>
      <w:r w:rsidRPr="00AC7437">
        <w:rPr>
          <w:rFonts w:asciiTheme="minorHAnsi" w:hAnsiTheme="minorHAnsi"/>
          <w:spacing w:val="3"/>
          <w:sz w:val="22"/>
          <w:szCs w:val="22"/>
        </w:rPr>
        <w:t>T</w:t>
      </w:r>
      <w:r w:rsidRPr="00AC7437">
        <w:rPr>
          <w:rFonts w:asciiTheme="minorHAnsi" w:hAnsiTheme="minorHAnsi"/>
          <w:spacing w:val="1"/>
          <w:sz w:val="22"/>
          <w:szCs w:val="22"/>
        </w:rPr>
        <w:t>r</w:t>
      </w:r>
      <w:r w:rsidRPr="00AC7437">
        <w:rPr>
          <w:rFonts w:asciiTheme="minorHAnsi" w:hAnsiTheme="minorHAnsi"/>
          <w:sz w:val="22"/>
          <w:szCs w:val="22"/>
        </w:rPr>
        <w:t>a</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z w:val="22"/>
          <w:szCs w:val="22"/>
        </w:rPr>
        <w:t>d</w:t>
      </w:r>
      <w:r w:rsidR="00133EE7">
        <w:rPr>
          <w:rFonts w:asciiTheme="minorHAnsi" w:hAnsiTheme="minorHAnsi"/>
          <w:sz w:val="22"/>
          <w:szCs w:val="22"/>
        </w:rPr>
        <w:t xml:space="preserve"> </w:t>
      </w:r>
      <w:r w:rsidRPr="00AC7437">
        <w:rPr>
          <w:rFonts w:asciiTheme="minorHAnsi" w:hAnsiTheme="minorHAnsi"/>
          <w:spacing w:val="2"/>
          <w:sz w:val="22"/>
          <w:szCs w:val="22"/>
        </w:rPr>
        <w:t>e</w:t>
      </w:r>
      <w:r w:rsidRPr="00AC7437">
        <w:rPr>
          <w:rFonts w:asciiTheme="minorHAnsi" w:hAnsiTheme="minorHAnsi"/>
          <w:spacing w:val="-1"/>
          <w:sz w:val="22"/>
          <w:szCs w:val="22"/>
        </w:rPr>
        <w:t>v</w:t>
      </w:r>
      <w:r w:rsidRPr="00AC7437">
        <w:rPr>
          <w:rFonts w:asciiTheme="minorHAnsi" w:hAnsiTheme="minorHAnsi"/>
          <w:spacing w:val="2"/>
          <w:sz w:val="22"/>
          <w:szCs w:val="22"/>
        </w:rPr>
        <w:t>a</w:t>
      </w:r>
      <w:r w:rsidRPr="00AC7437">
        <w:rPr>
          <w:rFonts w:asciiTheme="minorHAnsi" w:hAnsiTheme="minorHAnsi"/>
          <w:spacing w:val="-1"/>
          <w:sz w:val="22"/>
          <w:szCs w:val="22"/>
        </w:rPr>
        <w:t>l</w:t>
      </w:r>
      <w:r w:rsidRPr="00AC7437">
        <w:rPr>
          <w:rFonts w:asciiTheme="minorHAnsi" w:hAnsiTheme="minorHAnsi"/>
          <w:sz w:val="22"/>
          <w:szCs w:val="22"/>
        </w:rPr>
        <w:t>u</w:t>
      </w:r>
      <w:r w:rsidRPr="00AC7437">
        <w:rPr>
          <w:rFonts w:asciiTheme="minorHAnsi" w:hAnsiTheme="minorHAnsi"/>
          <w:spacing w:val="-1"/>
          <w:sz w:val="22"/>
          <w:szCs w:val="22"/>
        </w:rPr>
        <w:t>a</w:t>
      </w:r>
      <w:r w:rsidRPr="00AC7437">
        <w:rPr>
          <w:rFonts w:asciiTheme="minorHAnsi" w:hAnsiTheme="minorHAnsi"/>
          <w:spacing w:val="2"/>
          <w:sz w:val="22"/>
          <w:szCs w:val="22"/>
        </w:rPr>
        <w:t>t</w:t>
      </w:r>
      <w:r w:rsidRPr="00AC7437">
        <w:rPr>
          <w:rFonts w:asciiTheme="minorHAnsi" w:hAnsiTheme="minorHAnsi"/>
          <w:sz w:val="22"/>
          <w:szCs w:val="22"/>
        </w:rPr>
        <w:t>ors</w:t>
      </w:r>
      <w:r w:rsidR="00133EE7">
        <w:rPr>
          <w:rFonts w:asciiTheme="minorHAnsi" w:hAnsiTheme="minorHAnsi"/>
          <w:sz w:val="22"/>
          <w:szCs w:val="22"/>
        </w:rPr>
        <w:t xml:space="preserve"> </w:t>
      </w:r>
      <w:r w:rsidRPr="00AC7437">
        <w:rPr>
          <w:rFonts w:asciiTheme="minorHAnsi" w:hAnsiTheme="minorHAnsi"/>
          <w:sz w:val="22"/>
          <w:szCs w:val="22"/>
        </w:rPr>
        <w:t>w</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z w:val="22"/>
          <w:szCs w:val="22"/>
        </w:rPr>
        <w:t>l</w:t>
      </w:r>
      <w:r w:rsidR="00133EE7">
        <w:rPr>
          <w:rFonts w:asciiTheme="minorHAnsi" w:hAnsiTheme="minorHAnsi"/>
          <w:sz w:val="22"/>
          <w:szCs w:val="22"/>
        </w:rPr>
        <w:t xml:space="preserve"> </w:t>
      </w:r>
      <w:r w:rsidRPr="00AC7437">
        <w:rPr>
          <w:rFonts w:asciiTheme="minorHAnsi" w:hAnsiTheme="minorHAnsi"/>
          <w:spacing w:val="1"/>
          <w:sz w:val="22"/>
          <w:szCs w:val="22"/>
        </w:rPr>
        <w:t>c</w:t>
      </w:r>
      <w:r w:rsidRPr="00AC7437">
        <w:rPr>
          <w:rFonts w:asciiTheme="minorHAnsi" w:hAnsiTheme="minorHAnsi"/>
          <w:spacing w:val="2"/>
          <w:sz w:val="22"/>
          <w:szCs w:val="22"/>
        </w:rPr>
        <w:t>o</w:t>
      </w:r>
      <w:r w:rsidRPr="00AC7437">
        <w:rPr>
          <w:rFonts w:asciiTheme="minorHAnsi" w:hAnsiTheme="minorHAnsi"/>
          <w:sz w:val="22"/>
          <w:szCs w:val="22"/>
        </w:rPr>
        <w:t>n</w:t>
      </w:r>
      <w:r w:rsidRPr="00AC7437">
        <w:rPr>
          <w:rFonts w:asciiTheme="minorHAnsi" w:hAnsiTheme="minorHAnsi"/>
          <w:spacing w:val="-1"/>
          <w:sz w:val="22"/>
          <w:szCs w:val="22"/>
        </w:rPr>
        <w:t>d</w:t>
      </w:r>
      <w:r w:rsidRPr="00AC7437">
        <w:rPr>
          <w:rFonts w:asciiTheme="minorHAnsi" w:hAnsiTheme="minorHAnsi"/>
          <w:sz w:val="22"/>
          <w:szCs w:val="22"/>
        </w:rPr>
        <w:t>u</w:t>
      </w:r>
      <w:r w:rsidRPr="00AC7437">
        <w:rPr>
          <w:rFonts w:asciiTheme="minorHAnsi" w:hAnsiTheme="minorHAnsi"/>
          <w:spacing w:val="1"/>
          <w:sz w:val="22"/>
          <w:szCs w:val="22"/>
        </w:rPr>
        <w:t>c</w:t>
      </w:r>
      <w:r w:rsidRPr="00AC7437">
        <w:rPr>
          <w:rFonts w:asciiTheme="minorHAnsi" w:hAnsiTheme="minorHAnsi"/>
          <w:sz w:val="22"/>
          <w:szCs w:val="22"/>
        </w:rPr>
        <w:t>t</w:t>
      </w:r>
      <w:r w:rsidR="00133EE7">
        <w:rPr>
          <w:rFonts w:asciiTheme="minorHAnsi" w:hAnsiTheme="minorHAnsi"/>
          <w:sz w:val="22"/>
          <w:szCs w:val="22"/>
        </w:rPr>
        <w:t xml:space="preserve"> </w:t>
      </w:r>
      <w:r w:rsidRPr="00AC7437">
        <w:rPr>
          <w:rFonts w:asciiTheme="minorHAnsi" w:hAnsiTheme="minorHAnsi"/>
          <w:spacing w:val="2"/>
          <w:sz w:val="22"/>
          <w:szCs w:val="22"/>
        </w:rPr>
        <w:t>a</w:t>
      </w:r>
      <w:r w:rsidRPr="00AC7437">
        <w:rPr>
          <w:rFonts w:asciiTheme="minorHAnsi" w:hAnsiTheme="minorHAnsi"/>
          <w:sz w:val="22"/>
          <w:szCs w:val="22"/>
        </w:rPr>
        <w:t>n</w:t>
      </w:r>
      <w:r w:rsidR="00133EE7">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a</w:t>
      </w:r>
      <w:r w:rsidRPr="00AC7437">
        <w:rPr>
          <w:rFonts w:asciiTheme="minorHAnsi" w:hAnsiTheme="minorHAnsi"/>
          <w:spacing w:val="1"/>
          <w:sz w:val="22"/>
          <w:szCs w:val="22"/>
        </w:rPr>
        <w:t>c</w:t>
      </w:r>
      <w:r w:rsidRPr="00AC7437">
        <w:rPr>
          <w:rFonts w:asciiTheme="minorHAnsi" w:hAnsiTheme="minorHAnsi"/>
          <w:sz w:val="22"/>
          <w:szCs w:val="22"/>
        </w:rPr>
        <w:t>t</w:t>
      </w:r>
      <w:r w:rsidR="00133EE7">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v</w:t>
      </w:r>
      <w:r w:rsidRPr="00AC7437">
        <w:rPr>
          <w:rFonts w:asciiTheme="minorHAnsi" w:hAnsiTheme="minorHAnsi"/>
          <w:sz w:val="22"/>
          <w:szCs w:val="22"/>
        </w:rPr>
        <w:t>a</w:t>
      </w:r>
      <w:r w:rsidRPr="00AC7437">
        <w:rPr>
          <w:rFonts w:asciiTheme="minorHAnsi" w:hAnsiTheme="minorHAnsi"/>
          <w:spacing w:val="1"/>
          <w:sz w:val="22"/>
          <w:szCs w:val="22"/>
        </w:rPr>
        <w:t>l</w:t>
      </w:r>
      <w:r w:rsidRPr="00AC7437">
        <w:rPr>
          <w:rFonts w:asciiTheme="minorHAnsi" w:hAnsiTheme="minorHAnsi"/>
          <w:sz w:val="22"/>
          <w:szCs w:val="22"/>
        </w:rPr>
        <w:t>u</w:t>
      </w:r>
      <w:r w:rsidRPr="00AC7437">
        <w:rPr>
          <w:rFonts w:asciiTheme="minorHAnsi" w:hAnsiTheme="minorHAnsi"/>
          <w:spacing w:val="-1"/>
          <w:sz w:val="22"/>
          <w:szCs w:val="22"/>
        </w:rPr>
        <w:t>a</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w:t>
      </w:r>
      <w:r w:rsidR="00133EE7">
        <w:rPr>
          <w:rFonts w:asciiTheme="minorHAnsi" w:hAnsiTheme="minorHAnsi"/>
          <w:sz w:val="22"/>
          <w:szCs w:val="22"/>
        </w:rPr>
        <w:t xml:space="preserve"> </w:t>
      </w:r>
      <w:r w:rsidRPr="00AC7437">
        <w:rPr>
          <w:rFonts w:asciiTheme="minorHAnsi" w:hAnsiTheme="minorHAnsi"/>
          <w:sz w:val="22"/>
          <w:szCs w:val="22"/>
        </w:rPr>
        <w:t>of</w:t>
      </w:r>
      <w:r w:rsidR="00133EE7">
        <w:rPr>
          <w:rFonts w:asciiTheme="minorHAnsi" w:hAnsiTheme="minorHAnsi"/>
          <w:sz w:val="22"/>
          <w:szCs w:val="22"/>
        </w:rPr>
        <w:t xml:space="preserve"> </w:t>
      </w:r>
      <w:r w:rsidRPr="00AC7437">
        <w:rPr>
          <w:rFonts w:asciiTheme="minorHAnsi" w:hAnsiTheme="minorHAnsi"/>
          <w:sz w:val="22"/>
          <w:szCs w:val="22"/>
        </w:rPr>
        <w:t>at</w:t>
      </w:r>
      <w:r w:rsidR="00133EE7">
        <w:rPr>
          <w:rFonts w:asciiTheme="minorHAnsi" w:hAnsiTheme="minorHAnsi"/>
          <w:sz w:val="22"/>
          <w:szCs w:val="22"/>
        </w:rPr>
        <w:t xml:space="preserve"> </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a</w:t>
      </w:r>
      <w:r w:rsidRPr="00AC7437">
        <w:rPr>
          <w:rFonts w:asciiTheme="minorHAnsi" w:hAnsiTheme="minorHAnsi"/>
          <w:spacing w:val="1"/>
          <w:sz w:val="22"/>
          <w:szCs w:val="22"/>
        </w:rPr>
        <w:t>s</w:t>
      </w:r>
      <w:r w:rsidRPr="00AC7437">
        <w:rPr>
          <w:rFonts w:asciiTheme="minorHAnsi" w:hAnsiTheme="minorHAnsi"/>
          <w:sz w:val="22"/>
          <w:szCs w:val="22"/>
        </w:rPr>
        <w:t>t</w:t>
      </w:r>
      <w:r w:rsidR="00133EE7">
        <w:rPr>
          <w:rFonts w:asciiTheme="minorHAnsi" w:hAnsiTheme="minorHAnsi"/>
          <w:sz w:val="22"/>
          <w:szCs w:val="22"/>
        </w:rPr>
        <w:t xml:space="preserve"> </w:t>
      </w:r>
      <w:r w:rsidRPr="00AC7437">
        <w:rPr>
          <w:rFonts w:asciiTheme="minorHAnsi" w:hAnsiTheme="minorHAnsi"/>
          <w:sz w:val="22"/>
          <w:szCs w:val="22"/>
        </w:rPr>
        <w:t>1</w:t>
      </w:r>
      <w:r w:rsidRPr="00AC7437">
        <w:rPr>
          <w:rFonts w:asciiTheme="minorHAnsi" w:hAnsiTheme="minorHAnsi"/>
          <w:spacing w:val="1"/>
          <w:sz w:val="22"/>
          <w:szCs w:val="22"/>
        </w:rPr>
        <w:t>5</w:t>
      </w:r>
      <w:r w:rsidRPr="00AC7437">
        <w:rPr>
          <w:rFonts w:asciiTheme="minorHAnsi" w:hAnsiTheme="minorHAnsi"/>
          <w:sz w:val="22"/>
          <w:szCs w:val="22"/>
        </w:rPr>
        <w:t>%</w:t>
      </w:r>
      <w:r w:rsidR="00133EE7">
        <w:rPr>
          <w:rFonts w:asciiTheme="minorHAnsi" w:hAnsiTheme="minorHAnsi"/>
          <w:sz w:val="22"/>
          <w:szCs w:val="22"/>
        </w:rPr>
        <w:t xml:space="preserve"> </w:t>
      </w:r>
      <w:r w:rsidRPr="00AC7437">
        <w:rPr>
          <w:rFonts w:asciiTheme="minorHAnsi" w:hAnsiTheme="minorHAnsi"/>
          <w:sz w:val="22"/>
          <w:szCs w:val="22"/>
        </w:rPr>
        <w:t>of</w:t>
      </w:r>
      <w:r w:rsidR="00133EE7">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l</w:t>
      </w:r>
      <w:r w:rsidRPr="00AC7437">
        <w:rPr>
          <w:rFonts w:asciiTheme="minorHAnsi" w:hAnsiTheme="minorHAnsi"/>
          <w:sz w:val="22"/>
          <w:szCs w:val="22"/>
        </w:rPr>
        <w:t>l</w:t>
      </w:r>
      <w:r w:rsidR="00133EE7">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er</w:t>
      </w:r>
      <w:r w:rsidRPr="00AC7437">
        <w:rPr>
          <w:rFonts w:asciiTheme="minorHAnsi" w:hAnsiTheme="minorHAnsi"/>
          <w:spacing w:val="-1"/>
          <w:sz w:val="22"/>
          <w:szCs w:val="22"/>
        </w:rPr>
        <w:t>vi</w:t>
      </w:r>
      <w:r w:rsidRPr="00AC7437">
        <w:rPr>
          <w:rFonts w:asciiTheme="minorHAnsi" w:hAnsiTheme="minorHAnsi"/>
          <w:spacing w:val="1"/>
          <w:sz w:val="22"/>
          <w:szCs w:val="22"/>
        </w:rPr>
        <w:t>c</w:t>
      </w:r>
      <w:r w:rsidRPr="00AC7437">
        <w:rPr>
          <w:rFonts w:asciiTheme="minorHAnsi" w:hAnsiTheme="minorHAnsi"/>
          <w:sz w:val="22"/>
          <w:szCs w:val="22"/>
        </w:rPr>
        <w:t>e</w:t>
      </w:r>
      <w:r w:rsidR="00133EE7">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w:t>
      </w:r>
      <w:r w:rsidRPr="00AC7437">
        <w:rPr>
          <w:rFonts w:asciiTheme="minorHAnsi" w:hAnsiTheme="minorHAnsi"/>
          <w:spacing w:val="5"/>
          <w:sz w:val="22"/>
          <w:szCs w:val="22"/>
        </w:rPr>
        <w:t>r</w:t>
      </w:r>
      <w:r w:rsidRPr="00AC7437">
        <w:rPr>
          <w:rFonts w:asciiTheme="minorHAnsi" w:hAnsiTheme="minorHAnsi"/>
          <w:sz w:val="22"/>
          <w:szCs w:val="22"/>
        </w:rPr>
        <w:t>y pro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s</w:t>
      </w:r>
      <w:r w:rsidRPr="00AC7437">
        <w:rPr>
          <w:rFonts w:asciiTheme="minorHAnsi" w:hAnsiTheme="minorHAnsi"/>
          <w:sz w:val="22"/>
          <w:szCs w:val="22"/>
        </w:rPr>
        <w:t>.</w:t>
      </w:r>
      <w:r w:rsidR="00133EE7">
        <w:rPr>
          <w:rFonts w:asciiTheme="minorHAnsi" w:hAnsiTheme="minorHAnsi"/>
          <w:sz w:val="22"/>
          <w:szCs w:val="22"/>
        </w:rPr>
        <w:t xml:space="preserve"> </w:t>
      </w:r>
      <w:r w:rsidRPr="00AC7437">
        <w:rPr>
          <w:rFonts w:asciiTheme="minorHAnsi" w:hAnsiTheme="minorHAnsi"/>
          <w:sz w:val="22"/>
          <w:szCs w:val="22"/>
        </w:rPr>
        <w:t>M</w:t>
      </w:r>
      <w:r w:rsidRPr="00AC7437">
        <w:rPr>
          <w:rFonts w:asciiTheme="minorHAnsi" w:hAnsiTheme="minorHAnsi"/>
          <w:spacing w:val="-1"/>
          <w:sz w:val="22"/>
          <w:szCs w:val="22"/>
        </w:rPr>
        <w:t>e</w:t>
      </w:r>
      <w:r w:rsidRPr="00AC7437">
        <w:rPr>
          <w:rFonts w:asciiTheme="minorHAnsi" w:hAnsiTheme="minorHAnsi"/>
          <w:sz w:val="22"/>
          <w:szCs w:val="22"/>
        </w:rPr>
        <w:t>th</w:t>
      </w:r>
      <w:r w:rsidRPr="00AC7437">
        <w:rPr>
          <w:rFonts w:asciiTheme="minorHAnsi" w:hAnsiTheme="minorHAnsi"/>
          <w:spacing w:val="1"/>
          <w:sz w:val="22"/>
          <w:szCs w:val="22"/>
        </w:rPr>
        <w:t>o</w:t>
      </w:r>
      <w:r w:rsidRPr="00AC7437">
        <w:rPr>
          <w:rFonts w:asciiTheme="minorHAnsi" w:hAnsiTheme="minorHAnsi"/>
          <w:sz w:val="22"/>
          <w:szCs w:val="22"/>
        </w:rPr>
        <w:t>d</w:t>
      </w:r>
      <w:r w:rsidRPr="00AC7437">
        <w:rPr>
          <w:rFonts w:asciiTheme="minorHAnsi" w:hAnsiTheme="minorHAnsi"/>
          <w:spacing w:val="-1"/>
          <w:sz w:val="22"/>
          <w:szCs w:val="22"/>
        </w:rPr>
        <w:t>o</w:t>
      </w:r>
      <w:r w:rsidRPr="00AC7437">
        <w:rPr>
          <w:rFonts w:asciiTheme="minorHAnsi" w:hAnsiTheme="minorHAnsi"/>
          <w:spacing w:val="1"/>
          <w:sz w:val="22"/>
          <w:szCs w:val="22"/>
        </w:rPr>
        <w:t>l</w:t>
      </w:r>
      <w:r w:rsidRPr="00AC7437">
        <w:rPr>
          <w:rFonts w:asciiTheme="minorHAnsi" w:hAnsiTheme="minorHAnsi"/>
          <w:sz w:val="22"/>
          <w:szCs w:val="22"/>
        </w:rPr>
        <w:t>o</w:t>
      </w:r>
      <w:r w:rsidRPr="00AC7437">
        <w:rPr>
          <w:rFonts w:asciiTheme="minorHAnsi" w:hAnsiTheme="minorHAnsi"/>
          <w:spacing w:val="1"/>
          <w:sz w:val="22"/>
          <w:szCs w:val="22"/>
        </w:rPr>
        <w:t>g</w:t>
      </w:r>
      <w:r w:rsidRPr="00AC7437">
        <w:rPr>
          <w:rFonts w:asciiTheme="minorHAnsi" w:hAnsiTheme="minorHAnsi"/>
          <w:spacing w:val="-1"/>
          <w:sz w:val="22"/>
          <w:szCs w:val="22"/>
        </w:rPr>
        <w:t>i</w:t>
      </w:r>
      <w:r w:rsidRPr="00AC7437">
        <w:rPr>
          <w:rFonts w:asciiTheme="minorHAnsi" w:hAnsiTheme="minorHAnsi"/>
          <w:sz w:val="22"/>
          <w:szCs w:val="22"/>
        </w:rPr>
        <w:t xml:space="preserve">es </w:t>
      </w:r>
      <w:r w:rsidRPr="00AC7437">
        <w:rPr>
          <w:rFonts w:asciiTheme="minorHAnsi" w:hAnsiTheme="minorHAnsi"/>
          <w:spacing w:val="2"/>
          <w:sz w:val="22"/>
          <w:szCs w:val="22"/>
        </w:rPr>
        <w:t>f</w:t>
      </w:r>
      <w:r w:rsidRPr="00AC7437">
        <w:rPr>
          <w:rFonts w:asciiTheme="minorHAnsi" w:hAnsiTheme="minorHAnsi"/>
          <w:sz w:val="22"/>
          <w:szCs w:val="22"/>
        </w:rPr>
        <w:t>or</w:t>
      </w:r>
      <w:r w:rsidR="00133EE7">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a</w:t>
      </w:r>
      <w:r w:rsidRPr="00AC7437">
        <w:rPr>
          <w:rFonts w:asciiTheme="minorHAnsi" w:hAnsiTheme="minorHAnsi"/>
          <w:spacing w:val="1"/>
          <w:sz w:val="22"/>
          <w:szCs w:val="22"/>
        </w:rPr>
        <w:t>c</w:t>
      </w:r>
      <w:r w:rsidRPr="00AC7437">
        <w:rPr>
          <w:rFonts w:asciiTheme="minorHAnsi" w:hAnsiTheme="minorHAnsi"/>
          <w:sz w:val="22"/>
          <w:szCs w:val="22"/>
        </w:rPr>
        <w:t>t</w:t>
      </w:r>
      <w:r w:rsidR="00133EE7">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2"/>
          <w:sz w:val="22"/>
          <w:szCs w:val="22"/>
        </w:rPr>
        <w:t>v</w:t>
      </w:r>
      <w:r w:rsidRPr="00AC7437">
        <w:rPr>
          <w:rFonts w:asciiTheme="minorHAnsi" w:hAnsiTheme="minorHAnsi"/>
          <w:sz w:val="22"/>
          <w:szCs w:val="22"/>
        </w:rPr>
        <w:t>a</w:t>
      </w:r>
      <w:r w:rsidRPr="00AC7437">
        <w:rPr>
          <w:rFonts w:asciiTheme="minorHAnsi" w:hAnsiTheme="minorHAnsi"/>
          <w:spacing w:val="-1"/>
          <w:sz w:val="22"/>
          <w:szCs w:val="22"/>
        </w:rPr>
        <w:t>l</w:t>
      </w:r>
      <w:r w:rsidRPr="00AC7437">
        <w:rPr>
          <w:rFonts w:asciiTheme="minorHAnsi" w:hAnsiTheme="minorHAnsi"/>
          <w:sz w:val="22"/>
          <w:szCs w:val="22"/>
        </w:rPr>
        <w:t>u</w:t>
      </w:r>
      <w:r w:rsidRPr="00AC7437">
        <w:rPr>
          <w:rFonts w:asciiTheme="minorHAnsi" w:hAnsiTheme="minorHAnsi"/>
          <w:spacing w:val="1"/>
          <w:sz w:val="22"/>
          <w:szCs w:val="22"/>
        </w:rPr>
        <w:t>a</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w:t>
      </w:r>
      <w:r w:rsidR="00133EE7">
        <w:rPr>
          <w:rFonts w:asciiTheme="minorHAnsi" w:hAnsiTheme="minorHAnsi"/>
          <w:sz w:val="22"/>
          <w:szCs w:val="22"/>
        </w:rPr>
        <w:t xml:space="preserve"> </w:t>
      </w:r>
      <w:r w:rsidRPr="00AC7437">
        <w:rPr>
          <w:rFonts w:asciiTheme="minorHAnsi" w:hAnsiTheme="minorHAnsi"/>
          <w:spacing w:val="-2"/>
          <w:sz w:val="22"/>
          <w:szCs w:val="22"/>
        </w:rPr>
        <w:t>w</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z w:val="22"/>
          <w:szCs w:val="22"/>
        </w:rPr>
        <w:t>l</w:t>
      </w:r>
      <w:r w:rsidR="00133EE7">
        <w:rPr>
          <w:rFonts w:asciiTheme="minorHAnsi" w:hAnsiTheme="minorHAnsi"/>
          <w:sz w:val="22"/>
          <w:szCs w:val="22"/>
        </w:rPr>
        <w:t xml:space="preserve"> </w:t>
      </w:r>
      <w:r w:rsidRPr="00AC7437">
        <w:rPr>
          <w:rFonts w:asciiTheme="minorHAnsi" w:hAnsiTheme="minorHAnsi"/>
          <w:sz w:val="22"/>
          <w:szCs w:val="22"/>
        </w:rPr>
        <w:t>be</w:t>
      </w:r>
      <w:r w:rsidR="00133EE7">
        <w:rPr>
          <w:rFonts w:asciiTheme="minorHAnsi" w:hAnsiTheme="minorHAnsi"/>
          <w:sz w:val="22"/>
          <w:szCs w:val="22"/>
        </w:rPr>
        <w:t xml:space="preserve"> </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pacing w:val="1"/>
          <w:sz w:val="22"/>
          <w:szCs w:val="22"/>
        </w:rPr>
        <w:t>v</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z w:val="22"/>
          <w:szCs w:val="22"/>
        </w:rPr>
        <w:t>o</w:t>
      </w:r>
      <w:r w:rsidRPr="00AC7437">
        <w:rPr>
          <w:rFonts w:asciiTheme="minorHAnsi" w:hAnsiTheme="minorHAnsi"/>
          <w:spacing w:val="-1"/>
          <w:sz w:val="22"/>
          <w:szCs w:val="22"/>
        </w:rPr>
        <w:t>p</w:t>
      </w:r>
      <w:r w:rsidRPr="00AC7437">
        <w:rPr>
          <w:rFonts w:asciiTheme="minorHAnsi" w:hAnsiTheme="minorHAnsi"/>
          <w:spacing w:val="2"/>
          <w:sz w:val="22"/>
          <w:szCs w:val="22"/>
        </w:rPr>
        <w:t>e</w:t>
      </w:r>
      <w:r w:rsidRPr="00AC7437">
        <w:rPr>
          <w:rFonts w:asciiTheme="minorHAnsi" w:hAnsiTheme="minorHAnsi"/>
          <w:sz w:val="22"/>
          <w:szCs w:val="22"/>
        </w:rPr>
        <w:t>d</w:t>
      </w:r>
      <w:r w:rsidR="00133EE7">
        <w:rPr>
          <w:rFonts w:asciiTheme="minorHAnsi" w:hAnsiTheme="minorHAnsi"/>
          <w:sz w:val="22"/>
          <w:szCs w:val="22"/>
        </w:rPr>
        <w:t xml:space="preserve"> </w:t>
      </w:r>
      <w:r w:rsidRPr="00AC7437">
        <w:rPr>
          <w:rFonts w:asciiTheme="minorHAnsi" w:hAnsiTheme="minorHAnsi"/>
          <w:spacing w:val="2"/>
          <w:sz w:val="22"/>
          <w:szCs w:val="22"/>
        </w:rPr>
        <w:t>b</w:t>
      </w:r>
      <w:r w:rsidRPr="00AC7437">
        <w:rPr>
          <w:rFonts w:asciiTheme="minorHAnsi" w:hAnsiTheme="minorHAnsi"/>
          <w:sz w:val="22"/>
          <w:szCs w:val="22"/>
        </w:rPr>
        <w:t>y</w:t>
      </w:r>
      <w:r w:rsidR="00133EE7">
        <w:rPr>
          <w:rFonts w:asciiTheme="minorHAnsi" w:hAnsiTheme="minorHAnsi"/>
          <w:sz w:val="22"/>
          <w:szCs w:val="22"/>
        </w:rPr>
        <w:t xml:space="preserve"> </w:t>
      </w:r>
      <w:r w:rsidRPr="00AC7437">
        <w:rPr>
          <w:rFonts w:asciiTheme="minorHAnsi" w:hAnsiTheme="minorHAnsi"/>
          <w:spacing w:val="2"/>
          <w:sz w:val="22"/>
          <w:szCs w:val="22"/>
        </w:rPr>
        <w:t>n</w:t>
      </w:r>
      <w:r w:rsidRPr="00AC7437">
        <w:rPr>
          <w:rFonts w:asciiTheme="minorHAnsi" w:hAnsiTheme="minorHAnsi"/>
          <w:sz w:val="22"/>
          <w:szCs w:val="22"/>
        </w:rPr>
        <w:t>at</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z w:val="22"/>
          <w:szCs w:val="22"/>
        </w:rPr>
        <w:t>l</w:t>
      </w:r>
      <w:r w:rsidR="00133EE7">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x</w:t>
      </w:r>
      <w:r w:rsidRPr="00AC7437">
        <w:rPr>
          <w:rFonts w:asciiTheme="minorHAnsi" w:hAnsiTheme="minorHAnsi"/>
          <w:sz w:val="22"/>
          <w:szCs w:val="22"/>
        </w:rPr>
        <w:t>t</w:t>
      </w:r>
      <w:r w:rsidRPr="00AC7437">
        <w:rPr>
          <w:rFonts w:asciiTheme="minorHAnsi" w:hAnsiTheme="minorHAnsi"/>
          <w:spacing w:val="2"/>
          <w:sz w:val="22"/>
          <w:szCs w:val="22"/>
        </w:rPr>
        <w:t>e</w:t>
      </w:r>
      <w:r w:rsidRPr="00AC7437">
        <w:rPr>
          <w:rFonts w:asciiTheme="minorHAnsi" w:hAnsiTheme="minorHAnsi"/>
          <w:sz w:val="22"/>
          <w:szCs w:val="22"/>
        </w:rPr>
        <w:t>n</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 xml:space="preserve">n </w:t>
      </w:r>
      <w:r w:rsidRPr="00AC7437">
        <w:rPr>
          <w:rFonts w:asciiTheme="minorHAnsi" w:hAnsiTheme="minorHAnsi"/>
          <w:spacing w:val="1"/>
          <w:sz w:val="22"/>
          <w:szCs w:val="22"/>
        </w:rPr>
        <w:t>s</w:t>
      </w:r>
      <w:r w:rsidRPr="00AC7437">
        <w:rPr>
          <w:rFonts w:asciiTheme="minorHAnsi" w:hAnsiTheme="minorHAnsi"/>
          <w:sz w:val="22"/>
          <w:szCs w:val="22"/>
        </w:rPr>
        <w:t>p</w:t>
      </w:r>
      <w:r w:rsidRPr="00AC7437">
        <w:rPr>
          <w:rFonts w:asciiTheme="minorHAnsi" w:hAnsiTheme="minorHAnsi"/>
          <w:spacing w:val="-1"/>
          <w:sz w:val="22"/>
          <w:szCs w:val="22"/>
        </w:rPr>
        <w:t>e</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z w:val="22"/>
          <w:szCs w:val="22"/>
        </w:rPr>
        <w:t>a</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t</w:t>
      </w:r>
      <w:r w:rsidRPr="00AC7437">
        <w:rPr>
          <w:rFonts w:asciiTheme="minorHAnsi" w:hAnsiTheme="minorHAnsi"/>
          <w:spacing w:val="1"/>
          <w:sz w:val="22"/>
          <w:szCs w:val="22"/>
        </w:rPr>
        <w:t>s</w:t>
      </w:r>
      <w:r w:rsidRPr="00AC7437">
        <w:rPr>
          <w:rFonts w:asciiTheme="minorHAnsi" w:hAnsiTheme="minorHAnsi"/>
          <w:sz w:val="22"/>
          <w:szCs w:val="22"/>
        </w:rPr>
        <w:t>,</w:t>
      </w:r>
      <w:r w:rsidR="00133EE7">
        <w:rPr>
          <w:rFonts w:asciiTheme="minorHAnsi" w:hAnsiTheme="minorHAnsi"/>
          <w:sz w:val="22"/>
          <w:szCs w:val="22"/>
        </w:rPr>
        <w:t xml:space="preserve"> </w:t>
      </w:r>
      <w:r w:rsidRPr="00AC7437">
        <w:rPr>
          <w:rFonts w:asciiTheme="minorHAnsi" w:hAnsiTheme="minorHAnsi"/>
          <w:sz w:val="22"/>
          <w:szCs w:val="22"/>
        </w:rPr>
        <w:t>b</w:t>
      </w:r>
      <w:r w:rsidRPr="00AC7437">
        <w:rPr>
          <w:rFonts w:asciiTheme="minorHAnsi" w:hAnsiTheme="minorHAnsi"/>
          <w:spacing w:val="-1"/>
          <w:sz w:val="22"/>
          <w:szCs w:val="22"/>
        </w:rPr>
        <w:t>u</w:t>
      </w:r>
      <w:r w:rsidRPr="00AC7437">
        <w:rPr>
          <w:rFonts w:asciiTheme="minorHAnsi" w:hAnsiTheme="minorHAnsi"/>
          <w:sz w:val="22"/>
          <w:szCs w:val="22"/>
        </w:rPr>
        <w:t>t</w:t>
      </w:r>
      <w:r w:rsidR="00133EE7">
        <w:rPr>
          <w:rFonts w:asciiTheme="minorHAnsi" w:hAnsiTheme="minorHAnsi"/>
          <w:sz w:val="22"/>
          <w:szCs w:val="22"/>
        </w:rPr>
        <w:t xml:space="preserve"> </w:t>
      </w:r>
      <w:r w:rsidRPr="00AC7437">
        <w:rPr>
          <w:rFonts w:asciiTheme="minorHAnsi" w:hAnsiTheme="minorHAnsi"/>
          <w:spacing w:val="4"/>
          <w:sz w:val="22"/>
          <w:szCs w:val="22"/>
        </w:rPr>
        <w:t>m</w:t>
      </w:r>
      <w:r w:rsidRPr="00AC7437">
        <w:rPr>
          <w:rFonts w:asciiTheme="minorHAnsi" w:hAnsiTheme="minorHAnsi"/>
          <w:sz w:val="22"/>
          <w:szCs w:val="22"/>
        </w:rPr>
        <w:t>u</w:t>
      </w:r>
      <w:r w:rsidRPr="00AC7437">
        <w:rPr>
          <w:rFonts w:asciiTheme="minorHAnsi" w:hAnsiTheme="minorHAnsi"/>
          <w:spacing w:val="1"/>
          <w:sz w:val="22"/>
          <w:szCs w:val="22"/>
        </w:rPr>
        <w:t>s</w:t>
      </w:r>
      <w:r w:rsidRPr="00AC7437">
        <w:rPr>
          <w:rFonts w:asciiTheme="minorHAnsi" w:hAnsiTheme="minorHAnsi"/>
          <w:sz w:val="22"/>
          <w:szCs w:val="22"/>
        </w:rPr>
        <w:t>t</w:t>
      </w:r>
      <w:r w:rsidR="00133EE7">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c</w:t>
      </w:r>
      <w:r w:rsidRPr="00AC7437">
        <w:rPr>
          <w:rFonts w:asciiTheme="minorHAnsi" w:hAnsiTheme="minorHAnsi"/>
          <w:spacing w:val="-1"/>
          <w:sz w:val="22"/>
          <w:szCs w:val="22"/>
        </w:rPr>
        <w:t>l</w:t>
      </w:r>
      <w:r w:rsidRPr="00AC7437">
        <w:rPr>
          <w:rFonts w:asciiTheme="minorHAnsi" w:hAnsiTheme="minorHAnsi"/>
          <w:sz w:val="22"/>
          <w:szCs w:val="22"/>
        </w:rPr>
        <w:t>u</w:t>
      </w:r>
      <w:r w:rsidRPr="00AC7437">
        <w:rPr>
          <w:rFonts w:asciiTheme="minorHAnsi" w:hAnsiTheme="minorHAnsi"/>
          <w:spacing w:val="1"/>
          <w:sz w:val="22"/>
          <w:szCs w:val="22"/>
        </w:rPr>
        <w:t>d</w:t>
      </w:r>
      <w:r w:rsidRPr="00AC7437">
        <w:rPr>
          <w:rFonts w:asciiTheme="minorHAnsi" w:hAnsiTheme="minorHAnsi"/>
          <w:sz w:val="22"/>
          <w:szCs w:val="22"/>
        </w:rPr>
        <w:t xml:space="preserve">e </w:t>
      </w:r>
      <w:r w:rsidRPr="00AC7437">
        <w:rPr>
          <w:rFonts w:asciiTheme="minorHAnsi" w:hAnsiTheme="minorHAnsi"/>
          <w:spacing w:val="3"/>
          <w:sz w:val="22"/>
          <w:szCs w:val="22"/>
        </w:rPr>
        <w:t>k</w:t>
      </w:r>
      <w:r w:rsidRPr="00AC7437">
        <w:rPr>
          <w:rFonts w:asciiTheme="minorHAnsi" w:hAnsiTheme="minorHAnsi"/>
          <w:spacing w:val="2"/>
          <w:sz w:val="22"/>
          <w:szCs w:val="22"/>
        </w:rPr>
        <w:t>e</w:t>
      </w:r>
      <w:r w:rsidRPr="00AC7437">
        <w:rPr>
          <w:rFonts w:asciiTheme="minorHAnsi" w:hAnsiTheme="minorHAnsi"/>
          <w:sz w:val="22"/>
          <w:szCs w:val="22"/>
        </w:rPr>
        <w:t>y</w:t>
      </w:r>
      <w:r w:rsidR="00133EE7">
        <w:rPr>
          <w:rFonts w:asciiTheme="minorHAnsi" w:hAnsiTheme="minorHAnsi"/>
          <w:sz w:val="22"/>
          <w:szCs w:val="22"/>
        </w:rPr>
        <w:t xml:space="preserve"> </w:t>
      </w:r>
      <w:r w:rsidRPr="00AC7437">
        <w:rPr>
          <w:rFonts w:asciiTheme="minorHAnsi" w:hAnsiTheme="minorHAnsi"/>
          <w:spacing w:val="2"/>
          <w:sz w:val="22"/>
          <w:szCs w:val="22"/>
        </w:rPr>
        <w:t>e</w:t>
      </w:r>
      <w:r w:rsidRPr="00AC7437">
        <w:rPr>
          <w:rFonts w:asciiTheme="minorHAnsi" w:hAnsiTheme="minorHAnsi"/>
          <w:spacing w:val="-1"/>
          <w:sz w:val="22"/>
          <w:szCs w:val="22"/>
        </w:rPr>
        <w:t>v</w:t>
      </w:r>
      <w:r w:rsidRPr="00AC7437">
        <w:rPr>
          <w:rFonts w:asciiTheme="minorHAnsi" w:hAnsiTheme="minorHAnsi"/>
          <w:spacing w:val="2"/>
          <w:sz w:val="22"/>
          <w:szCs w:val="22"/>
        </w:rPr>
        <w:t>a</w:t>
      </w:r>
      <w:r w:rsidRPr="00AC7437">
        <w:rPr>
          <w:rFonts w:asciiTheme="minorHAnsi" w:hAnsiTheme="minorHAnsi"/>
          <w:spacing w:val="-1"/>
          <w:sz w:val="22"/>
          <w:szCs w:val="22"/>
        </w:rPr>
        <w:t>l</w:t>
      </w:r>
      <w:r w:rsidRPr="00AC7437">
        <w:rPr>
          <w:rFonts w:asciiTheme="minorHAnsi" w:hAnsiTheme="minorHAnsi"/>
          <w:spacing w:val="2"/>
          <w:sz w:val="22"/>
          <w:szCs w:val="22"/>
        </w:rPr>
        <w:t>u</w:t>
      </w:r>
      <w:r w:rsidRPr="00AC7437">
        <w:rPr>
          <w:rFonts w:asciiTheme="minorHAnsi" w:hAnsiTheme="minorHAnsi"/>
          <w:sz w:val="22"/>
          <w:szCs w:val="22"/>
        </w:rPr>
        <w:t>at</w:t>
      </w:r>
      <w:r w:rsidRPr="00AC7437">
        <w:rPr>
          <w:rFonts w:asciiTheme="minorHAnsi" w:hAnsiTheme="minorHAnsi"/>
          <w:spacing w:val="1"/>
          <w:sz w:val="22"/>
          <w:szCs w:val="22"/>
        </w:rPr>
        <w:t>i</w:t>
      </w:r>
      <w:r w:rsidRPr="00AC7437">
        <w:rPr>
          <w:rFonts w:asciiTheme="minorHAnsi" w:hAnsiTheme="minorHAnsi"/>
          <w:sz w:val="22"/>
          <w:szCs w:val="22"/>
        </w:rPr>
        <w:t>on</w:t>
      </w:r>
      <w:r w:rsidR="00133EE7">
        <w:rPr>
          <w:rFonts w:asciiTheme="minorHAnsi" w:hAnsiTheme="minorHAnsi"/>
          <w:sz w:val="22"/>
          <w:szCs w:val="22"/>
        </w:rPr>
        <w:t xml:space="preserve"> </w:t>
      </w:r>
      <w:r w:rsidRPr="00AC7437">
        <w:rPr>
          <w:rFonts w:asciiTheme="minorHAnsi" w:hAnsiTheme="minorHAnsi"/>
          <w:spacing w:val="1"/>
          <w:sz w:val="22"/>
          <w:szCs w:val="22"/>
        </w:rPr>
        <w:t>cr</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z w:val="22"/>
          <w:szCs w:val="22"/>
        </w:rPr>
        <w:t xml:space="preserve">eria </w:t>
      </w:r>
      <w:r w:rsidRPr="00AC7437">
        <w:rPr>
          <w:rFonts w:asciiTheme="minorHAnsi" w:hAnsiTheme="minorHAnsi"/>
          <w:spacing w:val="1"/>
          <w:sz w:val="22"/>
          <w:szCs w:val="22"/>
        </w:rPr>
        <w:t>(r</w:t>
      </w:r>
      <w:r w:rsidRPr="00AC7437">
        <w:rPr>
          <w:rFonts w:asciiTheme="minorHAnsi" w:hAnsiTheme="minorHAnsi"/>
          <w:spacing w:val="2"/>
          <w:sz w:val="22"/>
          <w:szCs w:val="22"/>
        </w:rPr>
        <w:t>e</w:t>
      </w:r>
      <w:r w:rsidRPr="00AC7437">
        <w:rPr>
          <w:rFonts w:asciiTheme="minorHAnsi" w:hAnsiTheme="minorHAnsi"/>
          <w:spacing w:val="-1"/>
          <w:sz w:val="22"/>
          <w:szCs w:val="22"/>
        </w:rPr>
        <w:t>l</w:t>
      </w:r>
      <w:r w:rsidRPr="00AC7437">
        <w:rPr>
          <w:rFonts w:asciiTheme="minorHAnsi" w:hAnsiTheme="minorHAnsi"/>
          <w:spacing w:val="2"/>
          <w:sz w:val="22"/>
          <w:szCs w:val="22"/>
        </w:rPr>
        <w:t>e</w:t>
      </w:r>
      <w:r w:rsidRPr="00AC7437">
        <w:rPr>
          <w:rFonts w:asciiTheme="minorHAnsi" w:hAnsiTheme="minorHAnsi"/>
          <w:spacing w:val="-1"/>
          <w:sz w:val="22"/>
          <w:szCs w:val="22"/>
        </w:rPr>
        <w:t>v</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pacing w:val="1"/>
          <w:sz w:val="22"/>
          <w:szCs w:val="22"/>
        </w:rPr>
        <w:t>c</w:t>
      </w:r>
      <w:r w:rsidRPr="00AC7437">
        <w:rPr>
          <w:rFonts w:asciiTheme="minorHAnsi" w:hAnsiTheme="minorHAnsi"/>
          <w:sz w:val="22"/>
          <w:szCs w:val="22"/>
        </w:rPr>
        <w:t>e,</w:t>
      </w:r>
      <w:r w:rsidR="00133EE7">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2"/>
          <w:sz w:val="22"/>
          <w:szCs w:val="22"/>
        </w:rPr>
        <w:t>ff</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iv</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e</w:t>
      </w:r>
      <w:r w:rsidRPr="00AC7437">
        <w:rPr>
          <w:rFonts w:asciiTheme="minorHAnsi" w:hAnsiTheme="minorHAnsi"/>
          <w:spacing w:val="1"/>
          <w:sz w:val="22"/>
          <w:szCs w:val="22"/>
        </w:rPr>
        <w:t>ss</w:t>
      </w:r>
      <w:r w:rsidRPr="00AC7437">
        <w:rPr>
          <w:rFonts w:asciiTheme="minorHAnsi" w:hAnsiTheme="minorHAnsi"/>
          <w:sz w:val="22"/>
          <w:szCs w:val="22"/>
        </w:rPr>
        <w:t>,</w:t>
      </w:r>
      <w:r w:rsidR="00133EE7">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2"/>
          <w:sz w:val="22"/>
          <w:szCs w:val="22"/>
        </w:rPr>
        <w:t>ff</w:t>
      </w:r>
      <w:r w:rsidRPr="00AC7437">
        <w:rPr>
          <w:rFonts w:asciiTheme="minorHAnsi" w:hAnsiTheme="minorHAnsi"/>
          <w:spacing w:val="-3"/>
          <w:sz w:val="22"/>
          <w:szCs w:val="22"/>
        </w:rPr>
        <w:t>i</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pacing w:val="3"/>
          <w:sz w:val="22"/>
          <w:szCs w:val="22"/>
        </w:rPr>
        <w:t>c</w:t>
      </w:r>
      <w:r w:rsidRPr="00AC7437">
        <w:rPr>
          <w:rFonts w:asciiTheme="minorHAnsi" w:hAnsiTheme="minorHAnsi"/>
          <w:spacing w:val="-4"/>
          <w:sz w:val="22"/>
          <w:szCs w:val="22"/>
        </w:rPr>
        <w:t>y</w:t>
      </w:r>
      <w:r w:rsidRPr="00AC7437">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a</w:t>
      </w:r>
      <w:r w:rsidRPr="00AC7437">
        <w:rPr>
          <w:rFonts w:asciiTheme="minorHAnsi" w:hAnsiTheme="minorHAnsi"/>
          <w:spacing w:val="1"/>
          <w:sz w:val="22"/>
          <w:szCs w:val="22"/>
        </w:rPr>
        <w:t>c</w:t>
      </w:r>
      <w:r w:rsidRPr="00AC7437">
        <w:rPr>
          <w:rFonts w:asciiTheme="minorHAnsi" w:hAnsiTheme="minorHAnsi"/>
          <w:sz w:val="22"/>
          <w:szCs w:val="22"/>
        </w:rPr>
        <w:t>t a</w:t>
      </w:r>
      <w:r w:rsidRPr="00AC7437">
        <w:rPr>
          <w:rFonts w:asciiTheme="minorHAnsi" w:hAnsiTheme="minorHAnsi"/>
          <w:spacing w:val="-1"/>
          <w:sz w:val="22"/>
          <w:szCs w:val="22"/>
        </w:rPr>
        <w:t>n</w:t>
      </w:r>
      <w:r w:rsidRPr="00AC7437">
        <w:rPr>
          <w:rFonts w:asciiTheme="minorHAnsi" w:hAnsiTheme="minorHAnsi"/>
          <w:sz w:val="22"/>
          <w:szCs w:val="22"/>
        </w:rPr>
        <w:t>d</w:t>
      </w:r>
      <w:r w:rsidR="00133EE7">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u</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pacing w:val="2"/>
          <w:sz w:val="22"/>
          <w:szCs w:val="22"/>
        </w:rPr>
        <w:t>b</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4"/>
          <w:sz w:val="22"/>
          <w:szCs w:val="22"/>
        </w:rPr>
        <w:t>t</w:t>
      </w:r>
      <w:r w:rsidRPr="00AC7437">
        <w:rPr>
          <w:rFonts w:asciiTheme="minorHAnsi" w:hAnsiTheme="minorHAnsi"/>
          <w:spacing w:val="-4"/>
          <w:sz w:val="22"/>
          <w:szCs w:val="22"/>
        </w:rPr>
        <w:t>y</w:t>
      </w:r>
      <w:r w:rsidRPr="00AC7437">
        <w:rPr>
          <w:rFonts w:asciiTheme="minorHAnsi" w:hAnsiTheme="minorHAnsi"/>
          <w:spacing w:val="1"/>
          <w:sz w:val="22"/>
          <w:szCs w:val="22"/>
        </w:rPr>
        <w:t>)</w:t>
      </w:r>
      <w:r w:rsidRPr="00AC7437">
        <w:rPr>
          <w:rFonts w:asciiTheme="minorHAnsi" w:hAnsiTheme="minorHAnsi"/>
          <w:sz w:val="22"/>
          <w:szCs w:val="22"/>
        </w:rPr>
        <w:t>. For</w:t>
      </w:r>
      <w:r w:rsidR="00133EE7">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er</w:t>
      </w:r>
      <w:r w:rsidRPr="00AC7437">
        <w:rPr>
          <w:rFonts w:asciiTheme="minorHAnsi" w:hAnsiTheme="minorHAnsi"/>
          <w:spacing w:val="-1"/>
          <w:sz w:val="22"/>
          <w:szCs w:val="22"/>
        </w:rPr>
        <w:t>vi</w:t>
      </w:r>
      <w:r w:rsidRPr="00AC7437">
        <w:rPr>
          <w:rFonts w:asciiTheme="minorHAnsi" w:hAnsiTheme="minorHAnsi"/>
          <w:spacing w:val="1"/>
          <w:sz w:val="22"/>
          <w:szCs w:val="22"/>
        </w:rPr>
        <w:t>c</w:t>
      </w:r>
      <w:r w:rsidRPr="00AC7437">
        <w:rPr>
          <w:rFonts w:asciiTheme="minorHAnsi" w:hAnsiTheme="minorHAnsi"/>
          <w:sz w:val="22"/>
          <w:szCs w:val="22"/>
        </w:rPr>
        <w:t>e</w:t>
      </w:r>
      <w:r w:rsidR="00133EE7">
        <w:rPr>
          <w:rFonts w:asciiTheme="minorHAnsi" w:hAnsiTheme="minorHAnsi"/>
          <w:sz w:val="22"/>
          <w:szCs w:val="22"/>
        </w:rPr>
        <w:t xml:space="preserve"> </w:t>
      </w:r>
      <w:r w:rsidRPr="00AC7437">
        <w:rPr>
          <w:rFonts w:asciiTheme="minorHAnsi" w:hAnsiTheme="minorHAnsi"/>
          <w:spacing w:val="2"/>
          <w:sz w:val="22"/>
          <w:szCs w:val="22"/>
        </w:rPr>
        <w:t>d</w:t>
      </w:r>
      <w:r w:rsidRPr="00AC7437">
        <w:rPr>
          <w:rFonts w:asciiTheme="minorHAnsi" w:hAnsiTheme="minorHAnsi"/>
          <w:spacing w:val="4"/>
          <w:sz w:val="22"/>
          <w:szCs w:val="22"/>
        </w:rPr>
        <w:t>e</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w:t>
      </w:r>
      <w:r w:rsidRPr="00AC7437">
        <w:rPr>
          <w:rFonts w:asciiTheme="minorHAnsi" w:hAnsiTheme="minorHAnsi"/>
          <w:spacing w:val="3"/>
          <w:sz w:val="22"/>
          <w:szCs w:val="22"/>
        </w:rPr>
        <w:t>r</w:t>
      </w:r>
      <w:r w:rsidRPr="00AC7437">
        <w:rPr>
          <w:rFonts w:asciiTheme="minorHAnsi" w:hAnsiTheme="minorHAnsi"/>
          <w:sz w:val="22"/>
          <w:szCs w:val="22"/>
        </w:rPr>
        <w:t xml:space="preserve">y </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tra</w:t>
      </w:r>
      <w:r w:rsidRPr="00AC7437">
        <w:rPr>
          <w:rFonts w:asciiTheme="minorHAnsi" w:hAnsiTheme="minorHAnsi"/>
          <w:spacing w:val="1"/>
          <w:sz w:val="22"/>
          <w:szCs w:val="22"/>
        </w:rPr>
        <w:t>c</w:t>
      </w:r>
      <w:r w:rsidRPr="00AC7437">
        <w:rPr>
          <w:rFonts w:asciiTheme="minorHAnsi" w:hAnsiTheme="minorHAnsi"/>
          <w:sz w:val="22"/>
          <w:szCs w:val="22"/>
        </w:rPr>
        <w:t>ts</w:t>
      </w:r>
      <w:r w:rsidR="00133EE7">
        <w:rPr>
          <w:rFonts w:asciiTheme="minorHAnsi" w:hAnsiTheme="minorHAnsi"/>
          <w:sz w:val="22"/>
          <w:szCs w:val="22"/>
        </w:rPr>
        <w:t xml:space="preserve"> </w:t>
      </w:r>
      <w:r w:rsidRPr="00AC7437">
        <w:rPr>
          <w:rFonts w:asciiTheme="minorHAnsi" w:hAnsiTheme="minorHAnsi"/>
          <w:spacing w:val="-2"/>
          <w:sz w:val="22"/>
          <w:szCs w:val="22"/>
        </w:rPr>
        <w:t>w</w:t>
      </w:r>
      <w:r w:rsidRPr="00AC7437">
        <w:rPr>
          <w:rFonts w:asciiTheme="minorHAnsi" w:hAnsiTheme="minorHAnsi"/>
          <w:sz w:val="22"/>
          <w:szCs w:val="22"/>
        </w:rPr>
        <w:t>h</w:t>
      </w:r>
      <w:r w:rsidRPr="00AC7437">
        <w:rPr>
          <w:rFonts w:asciiTheme="minorHAnsi" w:hAnsiTheme="minorHAnsi"/>
          <w:spacing w:val="1"/>
          <w:sz w:val="22"/>
          <w:szCs w:val="22"/>
        </w:rPr>
        <w:t>er</w:t>
      </w:r>
      <w:r w:rsidRPr="00AC7437">
        <w:rPr>
          <w:rFonts w:asciiTheme="minorHAnsi" w:hAnsiTheme="minorHAnsi"/>
          <w:sz w:val="22"/>
          <w:szCs w:val="22"/>
        </w:rPr>
        <w:t>e</w:t>
      </w:r>
      <w:r w:rsidR="00133EE7">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a</w:t>
      </w:r>
      <w:r w:rsidRPr="00AC7437">
        <w:rPr>
          <w:rFonts w:asciiTheme="minorHAnsi" w:hAnsiTheme="minorHAnsi"/>
          <w:sz w:val="22"/>
          <w:szCs w:val="22"/>
        </w:rPr>
        <w:t>n</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2"/>
          <w:sz w:val="22"/>
          <w:szCs w:val="22"/>
        </w:rPr>
        <w:t>a</w:t>
      </w:r>
      <w:r w:rsidRPr="00AC7437">
        <w:rPr>
          <w:rFonts w:asciiTheme="minorHAnsi" w:hAnsiTheme="minorHAnsi"/>
          <w:sz w:val="22"/>
          <w:szCs w:val="22"/>
        </w:rPr>
        <w:t>l</w:t>
      </w:r>
      <w:r w:rsidR="00133EE7">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2"/>
          <w:sz w:val="22"/>
          <w:szCs w:val="22"/>
        </w:rPr>
        <w:t>f</w:t>
      </w:r>
      <w:r w:rsidRPr="00AC7437">
        <w:rPr>
          <w:rFonts w:asciiTheme="minorHAnsi" w:hAnsiTheme="minorHAnsi"/>
          <w:sz w:val="22"/>
          <w:szCs w:val="22"/>
        </w:rPr>
        <w:t>or</w:t>
      </w:r>
      <w:r w:rsidRPr="00AC7437">
        <w:rPr>
          <w:rFonts w:asciiTheme="minorHAnsi" w:hAnsiTheme="minorHAnsi"/>
          <w:spacing w:val="5"/>
          <w:sz w:val="22"/>
          <w:szCs w:val="22"/>
        </w:rPr>
        <w:t>m</w:t>
      </w:r>
      <w:r w:rsidRPr="00AC7437">
        <w:rPr>
          <w:rFonts w:asciiTheme="minorHAnsi" w:hAnsiTheme="minorHAnsi"/>
          <w:sz w:val="22"/>
          <w:szCs w:val="22"/>
        </w:rPr>
        <w:t>at</w:t>
      </w:r>
      <w:r w:rsidRPr="00AC7437">
        <w:rPr>
          <w:rFonts w:asciiTheme="minorHAnsi" w:hAnsiTheme="minorHAnsi"/>
          <w:spacing w:val="-2"/>
          <w:sz w:val="22"/>
          <w:szCs w:val="22"/>
        </w:rPr>
        <w:t>i</w:t>
      </w:r>
      <w:r w:rsidRPr="00AC7437">
        <w:rPr>
          <w:rFonts w:asciiTheme="minorHAnsi" w:hAnsiTheme="minorHAnsi"/>
          <w:sz w:val="22"/>
          <w:szCs w:val="22"/>
        </w:rPr>
        <w:t xml:space="preserve">on </w:t>
      </w:r>
      <w:r w:rsidRPr="00AC7437">
        <w:rPr>
          <w:rFonts w:asciiTheme="minorHAnsi" w:hAnsiTheme="minorHAnsi"/>
          <w:spacing w:val="-1"/>
          <w:sz w:val="22"/>
          <w:szCs w:val="22"/>
        </w:rPr>
        <w:t>i</w:t>
      </w:r>
      <w:r w:rsidRPr="00AC7437">
        <w:rPr>
          <w:rFonts w:asciiTheme="minorHAnsi" w:hAnsiTheme="minorHAnsi"/>
          <w:sz w:val="22"/>
          <w:szCs w:val="22"/>
        </w:rPr>
        <w:t>s</w:t>
      </w:r>
      <w:r w:rsidR="00133EE7">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2"/>
          <w:sz w:val="22"/>
          <w:szCs w:val="22"/>
        </w:rPr>
        <w:t>v</w:t>
      </w:r>
      <w:r w:rsidRPr="00AC7437">
        <w:rPr>
          <w:rFonts w:asciiTheme="minorHAnsi" w:hAnsiTheme="minorHAnsi"/>
          <w:spacing w:val="2"/>
          <w:sz w:val="22"/>
          <w:szCs w:val="22"/>
        </w:rPr>
        <w:t>a</w:t>
      </w:r>
      <w:r w:rsidRPr="00AC7437">
        <w:rPr>
          <w:rFonts w:asciiTheme="minorHAnsi" w:hAnsiTheme="minorHAnsi"/>
          <w:spacing w:val="-1"/>
          <w:sz w:val="22"/>
          <w:szCs w:val="22"/>
        </w:rPr>
        <w:t>il</w:t>
      </w:r>
      <w:r w:rsidRPr="00AC7437">
        <w:rPr>
          <w:rFonts w:asciiTheme="minorHAnsi" w:hAnsiTheme="minorHAnsi"/>
          <w:spacing w:val="2"/>
          <w:sz w:val="22"/>
          <w:szCs w:val="22"/>
        </w:rPr>
        <w:t>a</w:t>
      </w:r>
      <w:r w:rsidRPr="00AC7437">
        <w:rPr>
          <w:rFonts w:asciiTheme="minorHAnsi" w:hAnsiTheme="minorHAnsi"/>
          <w:sz w:val="22"/>
          <w:szCs w:val="22"/>
        </w:rPr>
        <w:t>b</w:t>
      </w:r>
      <w:r w:rsidRPr="00AC7437">
        <w:rPr>
          <w:rFonts w:asciiTheme="minorHAnsi" w:hAnsiTheme="minorHAnsi"/>
          <w:spacing w:val="1"/>
          <w:sz w:val="22"/>
          <w:szCs w:val="22"/>
        </w:rPr>
        <w:t>l</w:t>
      </w:r>
      <w:r w:rsidRPr="00AC7437">
        <w:rPr>
          <w:rFonts w:asciiTheme="minorHAnsi" w:hAnsiTheme="minorHAnsi"/>
          <w:sz w:val="22"/>
          <w:szCs w:val="22"/>
        </w:rPr>
        <w:t>e</w:t>
      </w:r>
      <w:r w:rsidR="00133EE7">
        <w:rPr>
          <w:rFonts w:asciiTheme="minorHAnsi" w:hAnsiTheme="minorHAnsi"/>
          <w:sz w:val="22"/>
          <w:szCs w:val="22"/>
        </w:rPr>
        <w:t xml:space="preserve"> </w:t>
      </w:r>
      <w:r w:rsidRPr="00AC7437">
        <w:rPr>
          <w:rFonts w:asciiTheme="minorHAnsi" w:hAnsiTheme="minorHAnsi"/>
          <w:spacing w:val="2"/>
          <w:sz w:val="22"/>
          <w:szCs w:val="22"/>
        </w:rPr>
        <w:t>f</w:t>
      </w:r>
      <w:r w:rsidRPr="00AC7437">
        <w:rPr>
          <w:rFonts w:asciiTheme="minorHAnsi" w:hAnsiTheme="minorHAnsi"/>
          <w:spacing w:val="1"/>
          <w:sz w:val="22"/>
          <w:szCs w:val="22"/>
        </w:rPr>
        <w:t>r</w:t>
      </w:r>
      <w:r w:rsidRPr="00AC7437">
        <w:rPr>
          <w:rFonts w:asciiTheme="minorHAnsi" w:hAnsiTheme="minorHAnsi"/>
          <w:spacing w:val="-3"/>
          <w:sz w:val="22"/>
          <w:szCs w:val="22"/>
        </w:rPr>
        <w:t>o</w:t>
      </w:r>
      <w:r w:rsidRPr="00AC7437">
        <w:rPr>
          <w:rFonts w:asciiTheme="minorHAnsi" w:hAnsiTheme="minorHAnsi"/>
          <w:sz w:val="22"/>
          <w:szCs w:val="22"/>
        </w:rPr>
        <w:t>m b</w:t>
      </w:r>
      <w:r w:rsidRPr="00AC7437">
        <w:rPr>
          <w:rFonts w:asciiTheme="minorHAnsi" w:hAnsiTheme="minorHAnsi"/>
          <w:spacing w:val="-1"/>
          <w:sz w:val="22"/>
          <w:szCs w:val="22"/>
        </w:rPr>
        <w:t>a</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z w:val="22"/>
          <w:szCs w:val="22"/>
        </w:rPr>
        <w:t>ne</w:t>
      </w:r>
      <w:r w:rsidR="00133EE7">
        <w:rPr>
          <w:rFonts w:asciiTheme="minorHAnsi" w:hAnsiTheme="minorHAnsi"/>
          <w:sz w:val="22"/>
          <w:szCs w:val="22"/>
        </w:rPr>
        <w:t xml:space="preserve"> </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00133EE7">
        <w:rPr>
          <w:rFonts w:asciiTheme="minorHAnsi" w:hAnsiTheme="minorHAnsi"/>
          <w:sz w:val="22"/>
          <w:szCs w:val="22"/>
        </w:rPr>
        <w:t xml:space="preserve"> </w:t>
      </w:r>
      <w:r w:rsidRPr="00AC7437">
        <w:rPr>
          <w:rFonts w:asciiTheme="minorHAnsi" w:hAnsiTheme="minorHAnsi"/>
          <w:spacing w:val="1"/>
          <w:sz w:val="22"/>
          <w:szCs w:val="22"/>
        </w:rPr>
        <w:t>e</w:t>
      </w:r>
      <w:r w:rsidRPr="00AC7437">
        <w:rPr>
          <w:rFonts w:asciiTheme="minorHAnsi" w:hAnsiTheme="minorHAnsi"/>
          <w:sz w:val="22"/>
          <w:szCs w:val="22"/>
        </w:rPr>
        <w:t>nd</w:t>
      </w:r>
      <w:r w:rsidR="00133EE7">
        <w:rPr>
          <w:rFonts w:asciiTheme="minorHAnsi" w:hAnsiTheme="minorHAnsi"/>
          <w:sz w:val="22"/>
          <w:szCs w:val="22"/>
        </w:rPr>
        <w:t xml:space="preserve"> </w:t>
      </w:r>
      <w:r w:rsidRPr="00AC7437">
        <w:rPr>
          <w:rFonts w:asciiTheme="minorHAnsi" w:hAnsiTheme="minorHAnsi"/>
          <w:sz w:val="22"/>
          <w:szCs w:val="22"/>
        </w:rPr>
        <w:t>of</w:t>
      </w:r>
      <w:r w:rsidR="00133EE7">
        <w:rPr>
          <w:rFonts w:asciiTheme="minorHAnsi" w:hAnsiTheme="minorHAnsi"/>
          <w:sz w:val="22"/>
          <w:szCs w:val="22"/>
        </w:rPr>
        <w:t xml:space="preserve"> </w:t>
      </w:r>
      <w:r w:rsidRPr="00AC7437">
        <w:rPr>
          <w:rFonts w:asciiTheme="minorHAnsi" w:hAnsiTheme="minorHAnsi"/>
          <w:sz w:val="22"/>
          <w:szCs w:val="22"/>
        </w:rPr>
        <w:t>pro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00133EE7">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ur</w:t>
      </w:r>
      <w:r w:rsidRPr="00AC7437">
        <w:rPr>
          <w:rFonts w:asciiTheme="minorHAnsi" w:hAnsiTheme="minorHAnsi"/>
          <w:spacing w:val="-1"/>
          <w:sz w:val="22"/>
          <w:szCs w:val="22"/>
        </w:rPr>
        <w:t>v</w:t>
      </w:r>
      <w:r w:rsidRPr="00AC7437">
        <w:rPr>
          <w:rFonts w:asciiTheme="minorHAnsi" w:hAnsiTheme="minorHAnsi"/>
          <w:spacing w:val="4"/>
          <w:sz w:val="22"/>
          <w:szCs w:val="22"/>
        </w:rPr>
        <w:t>e</w:t>
      </w:r>
      <w:r w:rsidRPr="00AC7437">
        <w:rPr>
          <w:rFonts w:asciiTheme="minorHAnsi" w:hAnsiTheme="minorHAnsi"/>
          <w:spacing w:val="-6"/>
          <w:sz w:val="22"/>
          <w:szCs w:val="22"/>
        </w:rPr>
        <w:t>y</w:t>
      </w:r>
      <w:r w:rsidRPr="00AC7437">
        <w:rPr>
          <w:rFonts w:asciiTheme="minorHAnsi" w:hAnsiTheme="minorHAnsi"/>
          <w:sz w:val="22"/>
          <w:szCs w:val="22"/>
        </w:rPr>
        <w:t>s</w:t>
      </w:r>
      <w:r w:rsidR="00133EE7">
        <w:rPr>
          <w:rFonts w:asciiTheme="minorHAnsi" w:hAnsiTheme="minorHAnsi"/>
          <w:sz w:val="22"/>
          <w:szCs w:val="22"/>
        </w:rPr>
        <w:t xml:space="preserve"> </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at</w:t>
      </w:r>
      <w:r w:rsidRPr="00AC7437">
        <w:rPr>
          <w:rFonts w:asciiTheme="minorHAnsi" w:hAnsiTheme="minorHAnsi"/>
          <w:spacing w:val="-1"/>
          <w:sz w:val="22"/>
          <w:szCs w:val="22"/>
        </w:rPr>
        <w:t>e</w:t>
      </w:r>
      <w:r w:rsidRPr="00AC7437">
        <w:rPr>
          <w:rFonts w:asciiTheme="minorHAnsi" w:hAnsiTheme="minorHAnsi"/>
          <w:sz w:val="22"/>
          <w:szCs w:val="22"/>
        </w:rPr>
        <w:t>s</w:t>
      </w:r>
      <w:r w:rsidR="00133EE7">
        <w:rPr>
          <w:rFonts w:asciiTheme="minorHAnsi" w:hAnsiTheme="minorHAnsi"/>
          <w:sz w:val="22"/>
          <w:szCs w:val="22"/>
        </w:rPr>
        <w:t xml:space="preserve"> </w:t>
      </w:r>
      <w:r w:rsidRPr="00AC7437">
        <w:rPr>
          <w:rFonts w:asciiTheme="minorHAnsi" w:hAnsiTheme="minorHAnsi"/>
          <w:sz w:val="22"/>
          <w:szCs w:val="22"/>
        </w:rPr>
        <w:t>of</w:t>
      </w:r>
      <w:r w:rsidR="00133EE7">
        <w:rPr>
          <w:rFonts w:asciiTheme="minorHAnsi" w:hAnsiTheme="minorHAnsi"/>
          <w:sz w:val="22"/>
          <w:szCs w:val="22"/>
        </w:rPr>
        <w:t xml:space="preserve"> </w:t>
      </w:r>
      <w:r w:rsidRPr="00AC7437">
        <w:rPr>
          <w:rFonts w:asciiTheme="minorHAnsi" w:hAnsiTheme="minorHAnsi"/>
          <w:sz w:val="22"/>
          <w:szCs w:val="22"/>
        </w:rPr>
        <w:t>b</w:t>
      </w:r>
      <w:r w:rsidRPr="00AC7437">
        <w:rPr>
          <w:rFonts w:asciiTheme="minorHAnsi" w:hAnsiTheme="minorHAnsi"/>
          <w:spacing w:val="-1"/>
          <w:sz w:val="22"/>
          <w:szCs w:val="22"/>
        </w:rPr>
        <w:t>e</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z w:val="22"/>
          <w:szCs w:val="22"/>
        </w:rPr>
        <w:t>t</w:t>
      </w:r>
      <w:r w:rsidR="00133EE7">
        <w:rPr>
          <w:rFonts w:asciiTheme="minorHAnsi" w:hAnsiTheme="minorHAnsi"/>
          <w:sz w:val="22"/>
          <w:szCs w:val="22"/>
        </w:rPr>
        <w:t xml:space="preserve"> </w:t>
      </w:r>
      <w:r w:rsidRPr="00AC7437">
        <w:rPr>
          <w:rFonts w:asciiTheme="minorHAnsi" w:hAnsiTheme="minorHAnsi"/>
          <w:sz w:val="22"/>
          <w:szCs w:val="22"/>
        </w:rPr>
        <w:t>─</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s</w:t>
      </w:r>
      <w:r w:rsidRPr="00AC7437">
        <w:rPr>
          <w:rFonts w:asciiTheme="minorHAnsi" w:hAnsiTheme="minorHAnsi"/>
          <w:sz w:val="22"/>
          <w:szCs w:val="22"/>
        </w:rPr>
        <w:t>t</w:t>
      </w:r>
      <w:r w:rsidR="00133EE7">
        <w:rPr>
          <w:rFonts w:asciiTheme="minorHAnsi" w:hAnsiTheme="minorHAnsi"/>
          <w:sz w:val="22"/>
          <w:szCs w:val="22"/>
        </w:rPr>
        <w:t xml:space="preserve"> </w:t>
      </w:r>
      <w:r w:rsidRPr="00AC7437">
        <w:rPr>
          <w:rFonts w:asciiTheme="minorHAnsi" w:hAnsiTheme="minorHAnsi"/>
          <w:sz w:val="22"/>
          <w:szCs w:val="22"/>
        </w:rPr>
        <w:t>ra</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os</w:t>
      </w:r>
      <w:r w:rsidR="00133EE7">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h</w:t>
      </w:r>
      <w:r w:rsidRPr="00AC7437">
        <w:rPr>
          <w:rFonts w:asciiTheme="minorHAnsi" w:hAnsiTheme="minorHAnsi"/>
          <w:spacing w:val="1"/>
          <w:sz w:val="22"/>
          <w:szCs w:val="22"/>
        </w:rPr>
        <w:t>o</w:t>
      </w:r>
      <w:r w:rsidRPr="00AC7437">
        <w:rPr>
          <w:rFonts w:asciiTheme="minorHAnsi" w:hAnsiTheme="minorHAnsi"/>
          <w:sz w:val="22"/>
          <w:szCs w:val="22"/>
        </w:rPr>
        <w:t>u</w:t>
      </w:r>
      <w:r w:rsidRPr="00AC7437">
        <w:rPr>
          <w:rFonts w:asciiTheme="minorHAnsi" w:hAnsiTheme="minorHAnsi"/>
          <w:spacing w:val="1"/>
          <w:sz w:val="22"/>
          <w:szCs w:val="22"/>
        </w:rPr>
        <w:t>l</w:t>
      </w:r>
      <w:r w:rsidRPr="00AC7437">
        <w:rPr>
          <w:rFonts w:asciiTheme="minorHAnsi" w:hAnsiTheme="minorHAnsi"/>
          <w:sz w:val="22"/>
          <w:szCs w:val="22"/>
        </w:rPr>
        <w:t>d</w:t>
      </w:r>
      <w:r w:rsidR="00133EE7">
        <w:rPr>
          <w:rFonts w:asciiTheme="minorHAnsi" w:hAnsiTheme="minorHAnsi"/>
          <w:sz w:val="22"/>
          <w:szCs w:val="22"/>
        </w:rPr>
        <w:t xml:space="preserve"> </w:t>
      </w:r>
      <w:r w:rsidRPr="00AC7437">
        <w:rPr>
          <w:rFonts w:asciiTheme="minorHAnsi" w:hAnsiTheme="minorHAnsi"/>
          <w:spacing w:val="-1"/>
          <w:sz w:val="22"/>
          <w:szCs w:val="22"/>
        </w:rPr>
        <w:t>b</w:t>
      </w:r>
      <w:r w:rsidRPr="00AC7437">
        <w:rPr>
          <w:rFonts w:asciiTheme="minorHAnsi" w:hAnsiTheme="minorHAnsi"/>
          <w:sz w:val="22"/>
          <w:szCs w:val="22"/>
        </w:rPr>
        <w:t>e a</w:t>
      </w:r>
      <w:r w:rsidRPr="00AC7437">
        <w:rPr>
          <w:rFonts w:asciiTheme="minorHAnsi" w:hAnsiTheme="minorHAnsi"/>
          <w:spacing w:val="1"/>
          <w:sz w:val="22"/>
          <w:szCs w:val="22"/>
        </w:rPr>
        <w:t>t</w:t>
      </w:r>
      <w:r w:rsidRPr="00AC7437">
        <w:rPr>
          <w:rFonts w:asciiTheme="minorHAnsi" w:hAnsiTheme="minorHAnsi"/>
          <w:sz w:val="22"/>
          <w:szCs w:val="22"/>
        </w:rPr>
        <w:t>te</w:t>
      </w:r>
      <w:r w:rsidRPr="00AC7437">
        <w:rPr>
          <w:rFonts w:asciiTheme="minorHAnsi" w:hAnsiTheme="minorHAnsi"/>
          <w:spacing w:val="4"/>
          <w:sz w:val="22"/>
          <w:szCs w:val="22"/>
        </w:rPr>
        <w:t>m</w:t>
      </w:r>
      <w:r w:rsidRPr="00AC7437">
        <w:rPr>
          <w:rFonts w:asciiTheme="minorHAnsi" w:hAnsiTheme="minorHAnsi"/>
          <w:sz w:val="22"/>
          <w:szCs w:val="22"/>
        </w:rPr>
        <w:t>pt</w:t>
      </w:r>
      <w:r w:rsidRPr="00AC7437">
        <w:rPr>
          <w:rFonts w:asciiTheme="minorHAnsi" w:hAnsiTheme="minorHAnsi"/>
          <w:spacing w:val="-1"/>
          <w:sz w:val="22"/>
          <w:szCs w:val="22"/>
        </w:rPr>
        <w:t>e</w:t>
      </w:r>
      <w:r w:rsidRPr="00AC7437">
        <w:rPr>
          <w:rFonts w:asciiTheme="minorHAnsi" w:hAnsiTheme="minorHAnsi"/>
          <w:sz w:val="22"/>
          <w:szCs w:val="22"/>
        </w:rPr>
        <w:t>d.</w:t>
      </w:r>
    </w:p>
    <w:p w:rsidR="00F56DEE" w:rsidRPr="00AC7437" w:rsidRDefault="00F56DEE" w:rsidP="00F56DEE">
      <w:pPr>
        <w:widowControl w:val="0"/>
        <w:tabs>
          <w:tab w:val="left" w:pos="700"/>
        </w:tabs>
        <w:autoSpaceDE w:val="0"/>
        <w:autoSpaceDN w:val="0"/>
        <w:adjustRightInd w:val="0"/>
        <w:spacing w:line="239" w:lineRule="auto"/>
        <w:ind w:left="707" w:right="106" w:hanging="566"/>
        <w:jc w:val="both"/>
        <w:rPr>
          <w:rFonts w:asciiTheme="minorHAnsi" w:hAnsiTheme="minorHAnsi"/>
          <w:sz w:val="22"/>
          <w:szCs w:val="22"/>
        </w:rPr>
        <w:sectPr w:rsidR="00F56DEE" w:rsidRPr="00AC7437" w:rsidSect="00827EAC">
          <w:type w:val="continuous"/>
          <w:pgSz w:w="11920" w:h="16840"/>
          <w:pgMar w:top="1440" w:right="1440" w:bottom="1440" w:left="1440" w:header="738" w:footer="791" w:gutter="0"/>
          <w:cols w:space="720"/>
          <w:noEndnote/>
        </w:sectPr>
      </w:pPr>
    </w:p>
    <w:p w:rsidR="00F56DEE" w:rsidRPr="00AC7437" w:rsidRDefault="00F56DEE" w:rsidP="00F56DEE">
      <w:pPr>
        <w:widowControl w:val="0"/>
        <w:autoSpaceDE w:val="0"/>
        <w:autoSpaceDN w:val="0"/>
        <w:adjustRightInd w:val="0"/>
        <w:spacing w:before="34" w:line="240" w:lineRule="auto"/>
        <w:rPr>
          <w:rFonts w:asciiTheme="minorHAnsi" w:hAnsiTheme="minorHAnsi"/>
          <w:sz w:val="22"/>
          <w:szCs w:val="22"/>
        </w:rPr>
      </w:pPr>
      <w:r w:rsidRPr="00AC7437">
        <w:rPr>
          <w:rFonts w:asciiTheme="minorHAnsi" w:hAnsiTheme="minorHAnsi"/>
          <w:b/>
          <w:bCs/>
          <w:i/>
          <w:iCs/>
          <w:spacing w:val="-1"/>
          <w:sz w:val="22"/>
          <w:szCs w:val="22"/>
        </w:rPr>
        <w:lastRenderedPageBreak/>
        <w:t>E</w:t>
      </w:r>
      <w:r w:rsidRPr="00AC7437">
        <w:rPr>
          <w:rFonts w:asciiTheme="minorHAnsi" w:hAnsiTheme="minorHAnsi"/>
          <w:b/>
          <w:bCs/>
          <w:i/>
          <w:iCs/>
          <w:sz w:val="22"/>
          <w:szCs w:val="22"/>
        </w:rPr>
        <w:t>x</w:t>
      </w:r>
      <w:r w:rsidRPr="00AC7437">
        <w:rPr>
          <w:rFonts w:asciiTheme="minorHAnsi" w:hAnsiTheme="minorHAnsi"/>
          <w:b/>
          <w:bCs/>
          <w:i/>
          <w:iCs/>
          <w:spacing w:val="-1"/>
          <w:sz w:val="22"/>
          <w:szCs w:val="22"/>
        </w:rPr>
        <w:t>a</w:t>
      </w:r>
      <w:r w:rsidRPr="00AC7437">
        <w:rPr>
          <w:rFonts w:asciiTheme="minorHAnsi" w:hAnsiTheme="minorHAnsi"/>
          <w:b/>
          <w:bCs/>
          <w:i/>
          <w:iCs/>
          <w:sz w:val="22"/>
          <w:szCs w:val="22"/>
        </w:rPr>
        <w:t>m</w:t>
      </w:r>
      <w:r w:rsidRPr="00AC7437">
        <w:rPr>
          <w:rFonts w:asciiTheme="minorHAnsi" w:hAnsiTheme="minorHAnsi"/>
          <w:b/>
          <w:bCs/>
          <w:i/>
          <w:iCs/>
          <w:spacing w:val="1"/>
          <w:sz w:val="22"/>
          <w:szCs w:val="22"/>
        </w:rPr>
        <w:t>p</w:t>
      </w:r>
      <w:r w:rsidRPr="00AC7437">
        <w:rPr>
          <w:rFonts w:asciiTheme="minorHAnsi" w:hAnsiTheme="minorHAnsi"/>
          <w:b/>
          <w:bCs/>
          <w:i/>
          <w:iCs/>
          <w:spacing w:val="2"/>
          <w:sz w:val="22"/>
          <w:szCs w:val="22"/>
        </w:rPr>
        <w:t>l</w:t>
      </w:r>
      <w:r w:rsidRPr="00AC7437">
        <w:rPr>
          <w:rFonts w:asciiTheme="minorHAnsi" w:hAnsiTheme="minorHAnsi"/>
          <w:b/>
          <w:bCs/>
          <w:i/>
          <w:iCs/>
          <w:sz w:val="22"/>
          <w:szCs w:val="22"/>
        </w:rPr>
        <w:t>e</w:t>
      </w:r>
      <w:r w:rsidR="00477459">
        <w:rPr>
          <w:rFonts w:asciiTheme="minorHAnsi" w:hAnsiTheme="minorHAnsi"/>
          <w:b/>
          <w:bCs/>
          <w:i/>
          <w:iCs/>
          <w:sz w:val="22"/>
          <w:szCs w:val="22"/>
        </w:rPr>
        <w:t xml:space="preserve">: </w:t>
      </w:r>
      <w:r w:rsidRPr="00AC7437">
        <w:rPr>
          <w:rFonts w:asciiTheme="minorHAnsi" w:hAnsiTheme="minorHAnsi"/>
          <w:b/>
          <w:bCs/>
          <w:i/>
          <w:iCs/>
          <w:spacing w:val="-1"/>
          <w:sz w:val="22"/>
          <w:szCs w:val="22"/>
        </w:rPr>
        <w:t>S</w:t>
      </w:r>
      <w:r w:rsidRPr="00AC7437">
        <w:rPr>
          <w:rFonts w:asciiTheme="minorHAnsi" w:hAnsiTheme="minorHAnsi"/>
          <w:b/>
          <w:bCs/>
          <w:i/>
          <w:iCs/>
          <w:sz w:val="22"/>
          <w:szCs w:val="22"/>
        </w:rPr>
        <w:t>e</w:t>
      </w:r>
      <w:r w:rsidRPr="00AC7437">
        <w:rPr>
          <w:rFonts w:asciiTheme="minorHAnsi" w:hAnsiTheme="minorHAnsi"/>
          <w:b/>
          <w:bCs/>
          <w:i/>
          <w:iCs/>
          <w:spacing w:val="1"/>
          <w:sz w:val="22"/>
          <w:szCs w:val="22"/>
        </w:rPr>
        <w:t>r</w:t>
      </w:r>
      <w:r w:rsidRPr="00AC7437">
        <w:rPr>
          <w:rFonts w:asciiTheme="minorHAnsi" w:hAnsiTheme="minorHAnsi"/>
          <w:b/>
          <w:bCs/>
          <w:i/>
          <w:iCs/>
          <w:sz w:val="22"/>
          <w:szCs w:val="22"/>
        </w:rPr>
        <w:t>vi</w:t>
      </w:r>
      <w:r w:rsidRPr="00AC7437">
        <w:rPr>
          <w:rFonts w:asciiTheme="minorHAnsi" w:hAnsiTheme="minorHAnsi"/>
          <w:b/>
          <w:bCs/>
          <w:i/>
          <w:iCs/>
          <w:spacing w:val="1"/>
          <w:sz w:val="22"/>
          <w:szCs w:val="22"/>
        </w:rPr>
        <w:t>c</w:t>
      </w:r>
      <w:r w:rsidRPr="00AC7437">
        <w:rPr>
          <w:rFonts w:asciiTheme="minorHAnsi" w:hAnsiTheme="minorHAnsi"/>
          <w:b/>
          <w:bCs/>
          <w:i/>
          <w:iCs/>
          <w:sz w:val="22"/>
          <w:szCs w:val="22"/>
        </w:rPr>
        <w:t>e</w:t>
      </w:r>
      <w:r w:rsidR="00477459">
        <w:rPr>
          <w:rFonts w:asciiTheme="minorHAnsi" w:hAnsiTheme="minorHAnsi"/>
          <w:b/>
          <w:bCs/>
          <w:i/>
          <w:iCs/>
          <w:sz w:val="22"/>
          <w:szCs w:val="22"/>
        </w:rPr>
        <w:t xml:space="preserve"> </w:t>
      </w:r>
      <w:r w:rsidRPr="00AC7437">
        <w:rPr>
          <w:rFonts w:asciiTheme="minorHAnsi" w:hAnsiTheme="minorHAnsi"/>
          <w:b/>
          <w:bCs/>
          <w:i/>
          <w:iCs/>
          <w:sz w:val="22"/>
          <w:szCs w:val="22"/>
        </w:rPr>
        <w:t>D</w:t>
      </w:r>
      <w:r w:rsidRPr="00AC7437">
        <w:rPr>
          <w:rFonts w:asciiTheme="minorHAnsi" w:hAnsiTheme="minorHAnsi"/>
          <w:b/>
          <w:bCs/>
          <w:i/>
          <w:iCs/>
          <w:spacing w:val="-1"/>
          <w:sz w:val="22"/>
          <w:szCs w:val="22"/>
        </w:rPr>
        <w:t>e</w:t>
      </w:r>
      <w:r w:rsidRPr="00AC7437">
        <w:rPr>
          <w:rFonts w:asciiTheme="minorHAnsi" w:hAnsiTheme="minorHAnsi"/>
          <w:b/>
          <w:bCs/>
          <w:i/>
          <w:iCs/>
          <w:spacing w:val="2"/>
          <w:sz w:val="22"/>
          <w:szCs w:val="22"/>
        </w:rPr>
        <w:t>l</w:t>
      </w:r>
      <w:r w:rsidRPr="00AC7437">
        <w:rPr>
          <w:rFonts w:asciiTheme="minorHAnsi" w:hAnsiTheme="minorHAnsi"/>
          <w:b/>
          <w:bCs/>
          <w:i/>
          <w:iCs/>
          <w:sz w:val="22"/>
          <w:szCs w:val="22"/>
        </w:rPr>
        <w:t>iv</w:t>
      </w:r>
      <w:r w:rsidRPr="00AC7437">
        <w:rPr>
          <w:rFonts w:asciiTheme="minorHAnsi" w:hAnsiTheme="minorHAnsi"/>
          <w:b/>
          <w:bCs/>
          <w:i/>
          <w:iCs/>
          <w:spacing w:val="1"/>
          <w:sz w:val="22"/>
          <w:szCs w:val="22"/>
        </w:rPr>
        <w:t>e</w:t>
      </w:r>
      <w:r w:rsidRPr="00AC7437">
        <w:rPr>
          <w:rFonts w:asciiTheme="minorHAnsi" w:hAnsiTheme="minorHAnsi"/>
          <w:b/>
          <w:bCs/>
          <w:i/>
          <w:iCs/>
          <w:spacing w:val="-1"/>
          <w:sz w:val="22"/>
          <w:szCs w:val="22"/>
        </w:rPr>
        <w:t>r</w:t>
      </w:r>
      <w:r w:rsidRPr="00AC7437">
        <w:rPr>
          <w:rFonts w:asciiTheme="minorHAnsi" w:hAnsiTheme="minorHAnsi"/>
          <w:b/>
          <w:bCs/>
          <w:i/>
          <w:iCs/>
          <w:sz w:val="22"/>
          <w:szCs w:val="22"/>
        </w:rPr>
        <w:t>y</w:t>
      </w:r>
      <w:r w:rsidR="00477459">
        <w:rPr>
          <w:rFonts w:asciiTheme="minorHAnsi" w:hAnsiTheme="minorHAnsi"/>
          <w:b/>
          <w:bCs/>
          <w:i/>
          <w:iCs/>
          <w:sz w:val="22"/>
          <w:szCs w:val="22"/>
        </w:rPr>
        <w:t xml:space="preserve"> </w:t>
      </w:r>
      <w:r w:rsidRPr="00AC7437">
        <w:rPr>
          <w:rFonts w:asciiTheme="minorHAnsi" w:hAnsiTheme="minorHAnsi"/>
          <w:b/>
          <w:bCs/>
          <w:i/>
          <w:iCs/>
          <w:spacing w:val="-1"/>
          <w:sz w:val="22"/>
          <w:szCs w:val="22"/>
        </w:rPr>
        <w:t>S</w:t>
      </w:r>
      <w:r w:rsidRPr="00AC7437">
        <w:rPr>
          <w:rFonts w:asciiTheme="minorHAnsi" w:hAnsiTheme="minorHAnsi"/>
          <w:b/>
          <w:bCs/>
          <w:i/>
          <w:iCs/>
          <w:sz w:val="22"/>
          <w:szCs w:val="22"/>
        </w:rPr>
        <w:t>u</w:t>
      </w:r>
      <w:r w:rsidRPr="00AC7437">
        <w:rPr>
          <w:rFonts w:asciiTheme="minorHAnsi" w:hAnsiTheme="minorHAnsi"/>
          <w:b/>
          <w:bCs/>
          <w:i/>
          <w:iCs/>
          <w:spacing w:val="1"/>
          <w:sz w:val="22"/>
          <w:szCs w:val="22"/>
        </w:rPr>
        <w:t>b-p</w:t>
      </w:r>
      <w:r w:rsidRPr="00AC7437">
        <w:rPr>
          <w:rFonts w:asciiTheme="minorHAnsi" w:hAnsiTheme="minorHAnsi"/>
          <w:b/>
          <w:bCs/>
          <w:i/>
          <w:iCs/>
          <w:spacing w:val="-1"/>
          <w:sz w:val="22"/>
          <w:szCs w:val="22"/>
        </w:rPr>
        <w:t>r</w:t>
      </w:r>
      <w:r w:rsidRPr="00AC7437">
        <w:rPr>
          <w:rFonts w:asciiTheme="minorHAnsi" w:hAnsiTheme="minorHAnsi"/>
          <w:b/>
          <w:bCs/>
          <w:i/>
          <w:iCs/>
          <w:sz w:val="22"/>
          <w:szCs w:val="22"/>
        </w:rPr>
        <w:t>oje</w:t>
      </w:r>
      <w:r w:rsidRPr="00AC7437">
        <w:rPr>
          <w:rFonts w:asciiTheme="minorHAnsi" w:hAnsiTheme="minorHAnsi"/>
          <w:b/>
          <w:bCs/>
          <w:i/>
          <w:iCs/>
          <w:spacing w:val="-1"/>
          <w:sz w:val="22"/>
          <w:szCs w:val="22"/>
        </w:rPr>
        <w:t>c</w:t>
      </w:r>
      <w:r w:rsidRPr="00AC7437">
        <w:rPr>
          <w:rFonts w:asciiTheme="minorHAnsi" w:hAnsiTheme="minorHAnsi"/>
          <w:b/>
          <w:bCs/>
          <w:i/>
          <w:iCs/>
          <w:sz w:val="22"/>
          <w:szCs w:val="22"/>
        </w:rPr>
        <w:t>t</w:t>
      </w:r>
    </w:p>
    <w:p w:rsidR="00F56DEE" w:rsidRPr="00AC7437" w:rsidRDefault="00F56DEE" w:rsidP="00F56DEE">
      <w:pPr>
        <w:widowControl w:val="0"/>
        <w:autoSpaceDE w:val="0"/>
        <w:autoSpaceDN w:val="0"/>
        <w:adjustRightInd w:val="0"/>
        <w:spacing w:line="240" w:lineRule="exact"/>
        <w:rPr>
          <w:rFonts w:asciiTheme="minorHAnsi" w:hAnsiTheme="minorHAnsi"/>
          <w:sz w:val="22"/>
          <w:szCs w:val="22"/>
        </w:rPr>
      </w:pPr>
    </w:p>
    <w:p w:rsidR="00477459" w:rsidRDefault="00F56DEE" w:rsidP="00477459">
      <w:pPr>
        <w:widowControl w:val="0"/>
        <w:tabs>
          <w:tab w:val="left" w:pos="2380"/>
        </w:tabs>
        <w:autoSpaceDE w:val="0"/>
        <w:autoSpaceDN w:val="0"/>
        <w:adjustRightInd w:val="0"/>
        <w:spacing w:line="388" w:lineRule="auto"/>
        <w:ind w:left="220" w:right="580"/>
        <w:rPr>
          <w:rFonts w:asciiTheme="minorHAnsi" w:hAnsiTheme="minorHAnsi"/>
          <w:sz w:val="22"/>
          <w:szCs w:val="22"/>
        </w:rPr>
      </w:pPr>
      <w:r w:rsidRPr="00AC7437">
        <w:rPr>
          <w:rFonts w:asciiTheme="minorHAnsi" w:hAnsiTheme="minorHAnsi"/>
          <w:spacing w:val="1"/>
          <w:sz w:val="22"/>
          <w:szCs w:val="22"/>
          <w:u w:val="single"/>
        </w:rPr>
        <w:t>O</w:t>
      </w:r>
      <w:r w:rsidRPr="00AC7437">
        <w:rPr>
          <w:rFonts w:asciiTheme="minorHAnsi" w:hAnsiTheme="minorHAnsi"/>
          <w:sz w:val="22"/>
          <w:szCs w:val="22"/>
          <w:u w:val="single"/>
        </w:rPr>
        <w:t>b</w:t>
      </w:r>
      <w:r w:rsidRPr="00AC7437">
        <w:rPr>
          <w:rFonts w:asciiTheme="minorHAnsi" w:hAnsiTheme="minorHAnsi"/>
          <w:spacing w:val="1"/>
          <w:sz w:val="22"/>
          <w:szCs w:val="22"/>
          <w:u w:val="single"/>
        </w:rPr>
        <w:t>j</w:t>
      </w:r>
      <w:r w:rsidRPr="00AC7437">
        <w:rPr>
          <w:rFonts w:asciiTheme="minorHAnsi" w:hAnsiTheme="minorHAnsi"/>
          <w:sz w:val="22"/>
          <w:szCs w:val="22"/>
          <w:u w:val="single"/>
        </w:rPr>
        <w:t>e</w:t>
      </w:r>
      <w:r w:rsidRPr="00AC7437">
        <w:rPr>
          <w:rFonts w:asciiTheme="minorHAnsi" w:hAnsiTheme="minorHAnsi"/>
          <w:spacing w:val="1"/>
          <w:sz w:val="22"/>
          <w:szCs w:val="22"/>
          <w:u w:val="single"/>
        </w:rPr>
        <w:t>c</w:t>
      </w:r>
      <w:r w:rsidRPr="00AC7437">
        <w:rPr>
          <w:rFonts w:asciiTheme="minorHAnsi" w:hAnsiTheme="minorHAnsi"/>
          <w:sz w:val="22"/>
          <w:szCs w:val="22"/>
          <w:u w:val="single"/>
        </w:rPr>
        <w:t>t</w:t>
      </w:r>
      <w:r w:rsidRPr="00AC7437">
        <w:rPr>
          <w:rFonts w:asciiTheme="minorHAnsi" w:hAnsiTheme="minorHAnsi"/>
          <w:spacing w:val="-1"/>
          <w:sz w:val="22"/>
          <w:szCs w:val="22"/>
          <w:u w:val="single"/>
        </w:rPr>
        <w:t>iv</w:t>
      </w:r>
      <w:r w:rsidRPr="00AC7437">
        <w:rPr>
          <w:rFonts w:asciiTheme="minorHAnsi" w:hAnsiTheme="minorHAnsi"/>
          <w:spacing w:val="2"/>
          <w:sz w:val="22"/>
          <w:szCs w:val="22"/>
          <w:u w:val="single"/>
        </w:rPr>
        <w:t>e</w:t>
      </w:r>
      <w:r w:rsidRPr="00AC7437">
        <w:rPr>
          <w:rFonts w:asciiTheme="minorHAnsi" w:hAnsiTheme="minorHAnsi"/>
          <w:sz w:val="22"/>
          <w:szCs w:val="22"/>
          <w:u w:val="single"/>
        </w:rPr>
        <w:t>:</w:t>
      </w:r>
      <w:r w:rsidRPr="00AC7437">
        <w:rPr>
          <w:rFonts w:asciiTheme="minorHAnsi" w:hAnsiTheme="minorHAnsi"/>
          <w:sz w:val="22"/>
          <w:szCs w:val="22"/>
        </w:rPr>
        <w:tab/>
      </w:r>
      <w:r w:rsidRPr="00AC7437">
        <w:rPr>
          <w:rFonts w:asciiTheme="minorHAnsi" w:hAnsiTheme="minorHAnsi"/>
          <w:spacing w:val="3"/>
          <w:sz w:val="22"/>
          <w:szCs w:val="22"/>
        </w:rPr>
        <w:t>T</w:t>
      </w:r>
      <w:r w:rsidRPr="00AC7437">
        <w:rPr>
          <w:rFonts w:asciiTheme="minorHAnsi" w:hAnsiTheme="minorHAnsi"/>
          <w:sz w:val="22"/>
          <w:szCs w:val="22"/>
        </w:rPr>
        <w:t>o</w:t>
      </w:r>
      <w:r w:rsidR="00477459">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z w:val="22"/>
          <w:szCs w:val="22"/>
        </w:rPr>
        <w:t>u</w:t>
      </w:r>
      <w:r w:rsidRPr="00AC7437">
        <w:rPr>
          <w:rFonts w:asciiTheme="minorHAnsi" w:hAnsiTheme="minorHAnsi"/>
          <w:spacing w:val="1"/>
          <w:sz w:val="22"/>
          <w:szCs w:val="22"/>
        </w:rPr>
        <w:t>cc</w:t>
      </w:r>
      <w:r w:rsidRPr="00AC7437">
        <w:rPr>
          <w:rFonts w:asciiTheme="minorHAnsi" w:hAnsiTheme="minorHAnsi"/>
          <w:sz w:val="22"/>
          <w:szCs w:val="22"/>
        </w:rPr>
        <w:t>e</w:t>
      </w:r>
      <w:r w:rsidRPr="00AC7437">
        <w:rPr>
          <w:rFonts w:asciiTheme="minorHAnsi" w:hAnsiTheme="minorHAnsi"/>
          <w:spacing w:val="-2"/>
          <w:sz w:val="22"/>
          <w:szCs w:val="22"/>
        </w:rPr>
        <w:t>s</w:t>
      </w:r>
      <w:r w:rsidRPr="00AC7437">
        <w:rPr>
          <w:rFonts w:asciiTheme="minorHAnsi" w:hAnsiTheme="minorHAnsi"/>
          <w:spacing w:val="1"/>
          <w:sz w:val="22"/>
          <w:szCs w:val="22"/>
        </w:rPr>
        <w:t>s</w:t>
      </w:r>
      <w:r w:rsidRPr="00AC7437">
        <w:rPr>
          <w:rFonts w:asciiTheme="minorHAnsi" w:hAnsiTheme="minorHAnsi"/>
          <w:spacing w:val="2"/>
          <w:sz w:val="22"/>
          <w:szCs w:val="22"/>
        </w:rPr>
        <w:t>f</w:t>
      </w:r>
      <w:r w:rsidRPr="00AC7437">
        <w:rPr>
          <w:rFonts w:asciiTheme="minorHAnsi" w:hAnsiTheme="minorHAnsi"/>
          <w:sz w:val="22"/>
          <w:szCs w:val="22"/>
        </w:rPr>
        <w:t>u</w:t>
      </w:r>
      <w:r w:rsidRPr="00AC7437">
        <w:rPr>
          <w:rFonts w:asciiTheme="minorHAnsi" w:hAnsiTheme="minorHAnsi"/>
          <w:spacing w:val="-1"/>
          <w:sz w:val="22"/>
          <w:szCs w:val="22"/>
        </w:rPr>
        <w:t>l</w:t>
      </w:r>
      <w:r w:rsidRPr="00AC7437">
        <w:rPr>
          <w:rFonts w:asciiTheme="minorHAnsi" w:hAnsiTheme="minorHAnsi"/>
          <w:spacing w:val="1"/>
          <w:sz w:val="22"/>
          <w:szCs w:val="22"/>
        </w:rPr>
        <w:t>l</w:t>
      </w:r>
      <w:r w:rsidRPr="00AC7437">
        <w:rPr>
          <w:rFonts w:asciiTheme="minorHAnsi" w:hAnsiTheme="minorHAnsi"/>
          <w:sz w:val="22"/>
          <w:szCs w:val="22"/>
        </w:rPr>
        <w:t>y</w:t>
      </w:r>
      <w:r w:rsidR="00477459">
        <w:rPr>
          <w:rFonts w:asciiTheme="minorHAnsi" w:hAnsiTheme="minorHAnsi"/>
          <w:sz w:val="22"/>
          <w:szCs w:val="22"/>
        </w:rPr>
        <w:t xml:space="preserve"> </w:t>
      </w:r>
      <w:r w:rsidRPr="00AC7437">
        <w:rPr>
          <w:rFonts w:asciiTheme="minorHAnsi" w:hAnsiTheme="minorHAnsi"/>
          <w:sz w:val="22"/>
          <w:szCs w:val="22"/>
        </w:rPr>
        <w:t>est</w:t>
      </w:r>
      <w:r w:rsidRPr="00AC7437">
        <w:rPr>
          <w:rFonts w:asciiTheme="minorHAnsi" w:hAnsiTheme="minorHAnsi"/>
          <w:spacing w:val="2"/>
          <w:sz w:val="22"/>
          <w:szCs w:val="22"/>
        </w:rPr>
        <w:t>a</w:t>
      </w:r>
      <w:r w:rsidRPr="00AC7437">
        <w:rPr>
          <w:rFonts w:asciiTheme="minorHAnsi" w:hAnsiTheme="minorHAnsi"/>
          <w:sz w:val="22"/>
          <w:szCs w:val="22"/>
        </w:rPr>
        <w:t>b</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h</w:t>
      </w:r>
      <w:r w:rsidR="00477459">
        <w:rPr>
          <w:rFonts w:asciiTheme="minorHAnsi" w:hAnsiTheme="minorHAnsi"/>
          <w:sz w:val="22"/>
          <w:szCs w:val="22"/>
        </w:rPr>
        <w:t xml:space="preserve"> </w:t>
      </w:r>
      <w:r w:rsidRPr="00AC7437">
        <w:rPr>
          <w:rFonts w:asciiTheme="minorHAnsi" w:hAnsiTheme="minorHAnsi"/>
          <w:sz w:val="22"/>
          <w:szCs w:val="22"/>
        </w:rPr>
        <w:t>a</w:t>
      </w:r>
      <w:r w:rsidR="00477459">
        <w:rPr>
          <w:rFonts w:asciiTheme="minorHAnsi" w:hAnsiTheme="minorHAnsi"/>
          <w:sz w:val="22"/>
          <w:szCs w:val="22"/>
        </w:rPr>
        <w:t xml:space="preserve"> </w:t>
      </w:r>
      <w:r w:rsidRPr="00AC7437">
        <w:rPr>
          <w:rFonts w:asciiTheme="minorHAnsi" w:hAnsiTheme="minorHAnsi"/>
          <w:sz w:val="22"/>
          <w:szCs w:val="22"/>
        </w:rPr>
        <w:t>L</w:t>
      </w:r>
      <w:r w:rsidRPr="00AC7437">
        <w:rPr>
          <w:rFonts w:asciiTheme="minorHAnsi" w:hAnsiTheme="minorHAnsi"/>
          <w:spacing w:val="-1"/>
          <w:sz w:val="22"/>
          <w:szCs w:val="22"/>
        </w:rPr>
        <w:t>e</w:t>
      </w:r>
      <w:r w:rsidRPr="00AC7437">
        <w:rPr>
          <w:rFonts w:asciiTheme="minorHAnsi" w:hAnsiTheme="minorHAnsi"/>
          <w:sz w:val="22"/>
          <w:szCs w:val="22"/>
        </w:rPr>
        <w:t>a</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1"/>
          <w:sz w:val="22"/>
          <w:szCs w:val="22"/>
        </w:rPr>
        <w:t>h</w:t>
      </w:r>
      <w:r w:rsidRPr="00AC7437">
        <w:rPr>
          <w:rFonts w:asciiTheme="minorHAnsi" w:hAnsiTheme="minorHAnsi"/>
          <w:sz w:val="22"/>
          <w:szCs w:val="22"/>
        </w:rPr>
        <w:t>o</w:t>
      </w:r>
      <w:r w:rsidRPr="00AC7437">
        <w:rPr>
          <w:rFonts w:asciiTheme="minorHAnsi" w:hAnsiTheme="minorHAnsi"/>
          <w:spacing w:val="1"/>
          <w:sz w:val="22"/>
          <w:szCs w:val="22"/>
        </w:rPr>
        <w:t>l</w:t>
      </w:r>
      <w:r w:rsidRPr="00AC7437">
        <w:rPr>
          <w:rFonts w:asciiTheme="minorHAnsi" w:hAnsiTheme="minorHAnsi"/>
          <w:sz w:val="22"/>
          <w:szCs w:val="22"/>
        </w:rPr>
        <w:t>d</w:t>
      </w:r>
      <w:r w:rsidR="00477459">
        <w:rPr>
          <w:rFonts w:asciiTheme="minorHAnsi" w:hAnsiTheme="minorHAnsi"/>
          <w:sz w:val="22"/>
          <w:szCs w:val="22"/>
        </w:rPr>
        <w:t xml:space="preserve"> </w:t>
      </w:r>
      <w:r w:rsidRPr="00AC7437">
        <w:rPr>
          <w:rFonts w:asciiTheme="minorHAnsi" w:hAnsiTheme="minorHAnsi"/>
          <w:sz w:val="22"/>
          <w:szCs w:val="22"/>
        </w:rPr>
        <w:t>Fore</w:t>
      </w:r>
      <w:r w:rsidRPr="00AC7437">
        <w:rPr>
          <w:rFonts w:asciiTheme="minorHAnsi" w:hAnsiTheme="minorHAnsi"/>
          <w:spacing w:val="1"/>
          <w:sz w:val="22"/>
          <w:szCs w:val="22"/>
        </w:rPr>
        <w:t>s</w:t>
      </w:r>
      <w:r w:rsidRPr="00AC7437">
        <w:rPr>
          <w:rFonts w:asciiTheme="minorHAnsi" w:hAnsiTheme="minorHAnsi"/>
          <w:sz w:val="22"/>
          <w:szCs w:val="22"/>
        </w:rPr>
        <w:t>t</w:t>
      </w:r>
      <w:r w:rsidRPr="00AC7437">
        <w:rPr>
          <w:rFonts w:asciiTheme="minorHAnsi" w:hAnsiTheme="minorHAnsi"/>
          <w:spacing w:val="3"/>
          <w:sz w:val="22"/>
          <w:szCs w:val="22"/>
        </w:rPr>
        <w:t>r</w:t>
      </w:r>
      <w:r w:rsidRPr="00AC7437">
        <w:rPr>
          <w:rFonts w:asciiTheme="minorHAnsi" w:hAnsiTheme="minorHAnsi"/>
          <w:sz w:val="22"/>
          <w:szCs w:val="22"/>
        </w:rPr>
        <w:t>y</w:t>
      </w:r>
      <w:r w:rsidR="00477459">
        <w:rPr>
          <w:rFonts w:asciiTheme="minorHAnsi" w:hAnsiTheme="minorHAnsi"/>
          <w:sz w:val="22"/>
          <w:szCs w:val="22"/>
        </w:rPr>
        <w:t xml:space="preserve"> </w:t>
      </w:r>
      <w:r w:rsidRPr="00AC7437">
        <w:rPr>
          <w:rFonts w:asciiTheme="minorHAnsi" w:hAnsiTheme="minorHAnsi"/>
          <w:sz w:val="22"/>
          <w:szCs w:val="22"/>
        </w:rPr>
        <w:t>U</w:t>
      </w:r>
      <w:r w:rsidRPr="00AC7437">
        <w:rPr>
          <w:rFonts w:asciiTheme="minorHAnsi" w:hAnsiTheme="minorHAnsi"/>
          <w:spacing w:val="1"/>
          <w:sz w:val="22"/>
          <w:szCs w:val="22"/>
        </w:rPr>
        <w:t>s</w:t>
      </w:r>
      <w:r w:rsidRPr="00AC7437">
        <w:rPr>
          <w:rFonts w:asciiTheme="minorHAnsi" w:hAnsiTheme="minorHAnsi"/>
          <w:sz w:val="22"/>
          <w:szCs w:val="22"/>
        </w:rPr>
        <w:t>er</w:t>
      </w:r>
      <w:r w:rsidR="00477459">
        <w:rPr>
          <w:rFonts w:asciiTheme="minorHAnsi" w:hAnsiTheme="minorHAnsi"/>
          <w:sz w:val="22"/>
          <w:szCs w:val="22"/>
        </w:rPr>
        <w:t xml:space="preserve"> </w:t>
      </w:r>
      <w:r w:rsidRPr="00AC7437">
        <w:rPr>
          <w:rFonts w:asciiTheme="minorHAnsi" w:hAnsiTheme="minorHAnsi"/>
          <w:spacing w:val="1"/>
          <w:sz w:val="22"/>
          <w:szCs w:val="22"/>
        </w:rPr>
        <w:t>Gr</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z w:val="22"/>
          <w:szCs w:val="22"/>
        </w:rPr>
        <w:t>p</w:t>
      </w:r>
      <w:r w:rsidR="00477459">
        <w:rPr>
          <w:rFonts w:asciiTheme="minorHAnsi" w:hAnsiTheme="minorHAnsi"/>
          <w:sz w:val="22"/>
          <w:szCs w:val="22"/>
        </w:rPr>
        <w:t xml:space="preserve"> </w:t>
      </w:r>
      <w:r w:rsidRPr="00AC7437">
        <w:rPr>
          <w:rFonts w:asciiTheme="minorHAnsi" w:hAnsiTheme="minorHAnsi"/>
          <w:sz w:val="22"/>
          <w:szCs w:val="22"/>
        </w:rPr>
        <w:t>(LFU</w:t>
      </w:r>
      <w:r w:rsidRPr="00AC7437">
        <w:rPr>
          <w:rFonts w:asciiTheme="minorHAnsi" w:hAnsiTheme="minorHAnsi"/>
          <w:spacing w:val="1"/>
          <w:sz w:val="22"/>
          <w:szCs w:val="22"/>
        </w:rPr>
        <w:t>G</w:t>
      </w:r>
      <w:r w:rsidRPr="00AC7437">
        <w:rPr>
          <w:rFonts w:asciiTheme="minorHAnsi" w:hAnsiTheme="minorHAnsi"/>
          <w:sz w:val="22"/>
          <w:szCs w:val="22"/>
        </w:rPr>
        <w:t>)</w:t>
      </w:r>
      <w:r w:rsidR="00477459">
        <w:rPr>
          <w:rFonts w:asciiTheme="minorHAnsi" w:hAnsiTheme="minorHAnsi"/>
          <w:sz w:val="22"/>
          <w:szCs w:val="22"/>
        </w:rPr>
        <w:t xml:space="preserve"> </w:t>
      </w:r>
    </w:p>
    <w:p w:rsidR="00F56DEE" w:rsidRPr="00AC7437" w:rsidRDefault="00F56DEE" w:rsidP="00F56DEE">
      <w:pPr>
        <w:widowControl w:val="0"/>
        <w:tabs>
          <w:tab w:val="left" w:pos="2380"/>
        </w:tabs>
        <w:autoSpaceDE w:val="0"/>
        <w:autoSpaceDN w:val="0"/>
        <w:adjustRightInd w:val="0"/>
        <w:spacing w:line="388" w:lineRule="auto"/>
        <w:ind w:left="220" w:right="1500"/>
        <w:rPr>
          <w:rFonts w:asciiTheme="minorHAnsi" w:hAnsiTheme="minorHAnsi"/>
          <w:sz w:val="22"/>
          <w:szCs w:val="22"/>
        </w:rPr>
      </w:pPr>
      <w:r w:rsidRPr="00AC7437">
        <w:rPr>
          <w:rFonts w:asciiTheme="minorHAnsi" w:hAnsiTheme="minorHAnsi"/>
          <w:sz w:val="22"/>
          <w:szCs w:val="22"/>
        </w:rPr>
        <w:t xml:space="preserve"> </w:t>
      </w:r>
      <w:r w:rsidRPr="00AC7437">
        <w:rPr>
          <w:rFonts w:asciiTheme="minorHAnsi" w:hAnsiTheme="minorHAnsi"/>
          <w:spacing w:val="-1"/>
          <w:sz w:val="22"/>
          <w:szCs w:val="22"/>
          <w:u w:val="single"/>
        </w:rPr>
        <w:t>P</w:t>
      </w:r>
      <w:r w:rsidRPr="00AC7437">
        <w:rPr>
          <w:rFonts w:asciiTheme="minorHAnsi" w:hAnsiTheme="minorHAnsi"/>
          <w:spacing w:val="1"/>
          <w:sz w:val="22"/>
          <w:szCs w:val="22"/>
          <w:u w:val="single"/>
        </w:rPr>
        <w:t>r</w:t>
      </w:r>
      <w:r w:rsidRPr="00AC7437">
        <w:rPr>
          <w:rFonts w:asciiTheme="minorHAnsi" w:hAnsiTheme="minorHAnsi"/>
          <w:sz w:val="22"/>
          <w:szCs w:val="22"/>
          <w:u w:val="single"/>
        </w:rPr>
        <w:t>o</w:t>
      </w:r>
      <w:r w:rsidRPr="00AC7437">
        <w:rPr>
          <w:rFonts w:asciiTheme="minorHAnsi" w:hAnsiTheme="minorHAnsi"/>
          <w:spacing w:val="1"/>
          <w:sz w:val="22"/>
          <w:szCs w:val="22"/>
          <w:u w:val="single"/>
        </w:rPr>
        <w:t>j</w:t>
      </w:r>
      <w:r w:rsidRPr="00AC7437">
        <w:rPr>
          <w:rFonts w:asciiTheme="minorHAnsi" w:hAnsiTheme="minorHAnsi"/>
          <w:sz w:val="22"/>
          <w:szCs w:val="22"/>
          <w:u w:val="single"/>
        </w:rPr>
        <w:t>e</w:t>
      </w:r>
      <w:r w:rsidRPr="00AC7437">
        <w:rPr>
          <w:rFonts w:asciiTheme="minorHAnsi" w:hAnsiTheme="minorHAnsi"/>
          <w:spacing w:val="1"/>
          <w:sz w:val="22"/>
          <w:szCs w:val="22"/>
          <w:u w:val="single"/>
        </w:rPr>
        <w:t>c</w:t>
      </w:r>
      <w:r w:rsidRPr="00AC7437">
        <w:rPr>
          <w:rFonts w:asciiTheme="minorHAnsi" w:hAnsiTheme="minorHAnsi"/>
          <w:sz w:val="22"/>
          <w:szCs w:val="22"/>
          <w:u w:val="single"/>
        </w:rPr>
        <w:t>t</w:t>
      </w:r>
      <w:r w:rsidR="00477459">
        <w:rPr>
          <w:rFonts w:asciiTheme="minorHAnsi" w:hAnsiTheme="minorHAnsi"/>
          <w:sz w:val="22"/>
          <w:szCs w:val="22"/>
          <w:u w:val="single"/>
        </w:rPr>
        <w:t xml:space="preserve"> </w:t>
      </w:r>
      <w:r w:rsidRPr="00AC7437">
        <w:rPr>
          <w:rFonts w:asciiTheme="minorHAnsi" w:hAnsiTheme="minorHAnsi"/>
          <w:spacing w:val="3"/>
          <w:sz w:val="22"/>
          <w:szCs w:val="22"/>
          <w:u w:val="single"/>
        </w:rPr>
        <w:t>T</w:t>
      </w:r>
      <w:r w:rsidRPr="00AC7437">
        <w:rPr>
          <w:rFonts w:asciiTheme="minorHAnsi" w:hAnsiTheme="minorHAnsi"/>
          <w:spacing w:val="-3"/>
          <w:sz w:val="22"/>
          <w:szCs w:val="22"/>
          <w:u w:val="single"/>
        </w:rPr>
        <w:t>i</w:t>
      </w:r>
      <w:r w:rsidRPr="00AC7437">
        <w:rPr>
          <w:rFonts w:asciiTheme="minorHAnsi" w:hAnsiTheme="minorHAnsi"/>
          <w:spacing w:val="4"/>
          <w:sz w:val="22"/>
          <w:szCs w:val="22"/>
          <w:u w:val="single"/>
        </w:rPr>
        <w:t>m</w:t>
      </w:r>
      <w:r w:rsidRPr="00AC7437">
        <w:rPr>
          <w:rFonts w:asciiTheme="minorHAnsi" w:hAnsiTheme="minorHAnsi"/>
          <w:sz w:val="22"/>
          <w:szCs w:val="22"/>
          <w:u w:val="single"/>
        </w:rPr>
        <w:t>e</w:t>
      </w:r>
      <w:r w:rsidR="00477459">
        <w:rPr>
          <w:rFonts w:asciiTheme="minorHAnsi" w:hAnsiTheme="minorHAnsi"/>
          <w:sz w:val="22"/>
          <w:szCs w:val="22"/>
          <w:u w:val="single"/>
        </w:rPr>
        <w:t xml:space="preserve"> </w:t>
      </w:r>
      <w:r w:rsidRPr="00AC7437">
        <w:rPr>
          <w:rFonts w:asciiTheme="minorHAnsi" w:hAnsiTheme="minorHAnsi"/>
          <w:spacing w:val="2"/>
          <w:sz w:val="22"/>
          <w:szCs w:val="22"/>
          <w:u w:val="single"/>
        </w:rPr>
        <w:t>f</w:t>
      </w:r>
      <w:r w:rsidRPr="00AC7437">
        <w:rPr>
          <w:rFonts w:asciiTheme="minorHAnsi" w:hAnsiTheme="minorHAnsi"/>
          <w:spacing w:val="1"/>
          <w:sz w:val="22"/>
          <w:szCs w:val="22"/>
          <w:u w:val="single"/>
        </w:rPr>
        <w:t>r</w:t>
      </w:r>
      <w:r w:rsidRPr="00AC7437">
        <w:rPr>
          <w:rFonts w:asciiTheme="minorHAnsi" w:hAnsiTheme="minorHAnsi"/>
          <w:spacing w:val="-3"/>
          <w:sz w:val="22"/>
          <w:szCs w:val="22"/>
          <w:u w:val="single"/>
        </w:rPr>
        <w:t>a</w:t>
      </w:r>
      <w:r w:rsidRPr="00AC7437">
        <w:rPr>
          <w:rFonts w:asciiTheme="minorHAnsi" w:hAnsiTheme="minorHAnsi"/>
          <w:spacing w:val="4"/>
          <w:sz w:val="22"/>
          <w:szCs w:val="22"/>
          <w:u w:val="single"/>
        </w:rPr>
        <w:t>m</w:t>
      </w:r>
      <w:r w:rsidRPr="00AC7437">
        <w:rPr>
          <w:rFonts w:asciiTheme="minorHAnsi" w:hAnsiTheme="minorHAnsi"/>
          <w:sz w:val="22"/>
          <w:szCs w:val="22"/>
          <w:u w:val="single"/>
        </w:rPr>
        <w:t>e:</w:t>
      </w:r>
      <w:r w:rsidRPr="00AC7437">
        <w:rPr>
          <w:rFonts w:asciiTheme="minorHAnsi" w:hAnsiTheme="minorHAnsi"/>
          <w:sz w:val="22"/>
          <w:szCs w:val="22"/>
        </w:rPr>
        <w:tab/>
      </w:r>
      <w:r w:rsidRPr="00AC7437">
        <w:rPr>
          <w:rFonts w:asciiTheme="minorHAnsi" w:hAnsiTheme="minorHAnsi"/>
          <w:spacing w:val="1"/>
          <w:sz w:val="22"/>
          <w:szCs w:val="22"/>
        </w:rPr>
        <w:t>J</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u</w:t>
      </w:r>
      <w:r w:rsidRPr="00AC7437">
        <w:rPr>
          <w:rFonts w:asciiTheme="minorHAnsi" w:hAnsiTheme="minorHAnsi"/>
          <w:spacing w:val="-1"/>
          <w:sz w:val="22"/>
          <w:szCs w:val="22"/>
        </w:rPr>
        <w:t>a</w:t>
      </w:r>
      <w:r w:rsidRPr="00AC7437">
        <w:rPr>
          <w:rFonts w:asciiTheme="minorHAnsi" w:hAnsiTheme="minorHAnsi"/>
          <w:spacing w:val="3"/>
          <w:sz w:val="22"/>
          <w:szCs w:val="22"/>
        </w:rPr>
        <w:t>r</w:t>
      </w:r>
      <w:r w:rsidRPr="00AC7437">
        <w:rPr>
          <w:rFonts w:asciiTheme="minorHAnsi" w:hAnsiTheme="minorHAnsi"/>
          <w:sz w:val="22"/>
          <w:szCs w:val="22"/>
        </w:rPr>
        <w:t>y2</w:t>
      </w:r>
      <w:r w:rsidRPr="00AC7437">
        <w:rPr>
          <w:rFonts w:asciiTheme="minorHAnsi" w:hAnsiTheme="minorHAnsi"/>
          <w:spacing w:val="1"/>
          <w:sz w:val="22"/>
          <w:szCs w:val="22"/>
        </w:rPr>
        <w:t>0</w:t>
      </w:r>
      <w:r w:rsidRPr="00AC7437">
        <w:rPr>
          <w:rFonts w:asciiTheme="minorHAnsi" w:hAnsiTheme="minorHAnsi"/>
          <w:sz w:val="22"/>
          <w:szCs w:val="22"/>
        </w:rPr>
        <w:t>15–De</w:t>
      </w:r>
      <w:r w:rsidRPr="00AC7437">
        <w:rPr>
          <w:rFonts w:asciiTheme="minorHAnsi" w:hAnsiTheme="minorHAnsi"/>
          <w:spacing w:val="1"/>
          <w:sz w:val="22"/>
          <w:szCs w:val="22"/>
        </w:rPr>
        <w:t>c</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b</w:t>
      </w:r>
      <w:r w:rsidRPr="00AC7437">
        <w:rPr>
          <w:rFonts w:asciiTheme="minorHAnsi" w:hAnsiTheme="minorHAnsi"/>
          <w:spacing w:val="-1"/>
          <w:sz w:val="22"/>
          <w:szCs w:val="22"/>
        </w:rPr>
        <w:t>e</w:t>
      </w:r>
      <w:r w:rsidRPr="00AC7437">
        <w:rPr>
          <w:rFonts w:asciiTheme="minorHAnsi" w:hAnsiTheme="minorHAnsi"/>
          <w:sz w:val="22"/>
          <w:szCs w:val="22"/>
        </w:rPr>
        <w:t>r2</w:t>
      </w:r>
      <w:r w:rsidRPr="00AC7437">
        <w:rPr>
          <w:rFonts w:asciiTheme="minorHAnsi" w:hAnsiTheme="minorHAnsi"/>
          <w:spacing w:val="-1"/>
          <w:sz w:val="22"/>
          <w:szCs w:val="22"/>
        </w:rPr>
        <w:t>0</w:t>
      </w:r>
      <w:r w:rsidRPr="00AC7437">
        <w:rPr>
          <w:rFonts w:asciiTheme="minorHAnsi" w:hAnsiTheme="minorHAnsi"/>
          <w:sz w:val="22"/>
          <w:szCs w:val="22"/>
        </w:rPr>
        <w:t>17</w:t>
      </w:r>
    </w:p>
    <w:p w:rsidR="00F56DEE" w:rsidRPr="00AC7437" w:rsidRDefault="00F56DEE" w:rsidP="00F56DEE">
      <w:pPr>
        <w:widowControl w:val="0"/>
        <w:tabs>
          <w:tab w:val="left" w:pos="2380"/>
        </w:tabs>
        <w:autoSpaceDE w:val="0"/>
        <w:autoSpaceDN w:val="0"/>
        <w:adjustRightInd w:val="0"/>
        <w:spacing w:before="6" w:line="240" w:lineRule="auto"/>
        <w:ind w:left="220"/>
        <w:rPr>
          <w:rFonts w:asciiTheme="minorHAnsi" w:hAnsiTheme="minorHAnsi"/>
          <w:sz w:val="22"/>
          <w:szCs w:val="22"/>
        </w:rPr>
      </w:pPr>
      <w:r w:rsidRPr="00AC7437">
        <w:rPr>
          <w:rFonts w:asciiTheme="minorHAnsi" w:hAnsiTheme="minorHAnsi"/>
          <w:spacing w:val="-1"/>
          <w:sz w:val="22"/>
          <w:szCs w:val="22"/>
          <w:u w:val="single"/>
        </w:rPr>
        <w:t>A</w:t>
      </w:r>
      <w:r w:rsidRPr="00AC7437">
        <w:rPr>
          <w:rFonts w:asciiTheme="minorHAnsi" w:hAnsiTheme="minorHAnsi"/>
          <w:sz w:val="22"/>
          <w:szCs w:val="22"/>
          <w:u w:val="single"/>
        </w:rPr>
        <w:t>gre</w:t>
      </w:r>
      <w:r w:rsidRPr="00AC7437">
        <w:rPr>
          <w:rFonts w:asciiTheme="minorHAnsi" w:hAnsiTheme="minorHAnsi"/>
          <w:spacing w:val="2"/>
          <w:sz w:val="22"/>
          <w:szCs w:val="22"/>
          <w:u w:val="single"/>
        </w:rPr>
        <w:t>e</w:t>
      </w:r>
      <w:r w:rsidRPr="00AC7437">
        <w:rPr>
          <w:rFonts w:asciiTheme="minorHAnsi" w:hAnsiTheme="minorHAnsi"/>
          <w:sz w:val="22"/>
          <w:szCs w:val="22"/>
          <w:u w:val="single"/>
        </w:rPr>
        <w:t>d</w:t>
      </w:r>
      <w:r w:rsidR="00477459">
        <w:rPr>
          <w:rFonts w:asciiTheme="minorHAnsi" w:hAnsiTheme="minorHAnsi"/>
          <w:sz w:val="22"/>
          <w:szCs w:val="22"/>
          <w:u w:val="single"/>
        </w:rPr>
        <w:t xml:space="preserve"> </w:t>
      </w:r>
      <w:r w:rsidRPr="00AC7437">
        <w:rPr>
          <w:rFonts w:asciiTheme="minorHAnsi" w:hAnsiTheme="minorHAnsi"/>
          <w:spacing w:val="1"/>
          <w:sz w:val="22"/>
          <w:szCs w:val="22"/>
          <w:u w:val="single"/>
        </w:rPr>
        <w:t>B</w:t>
      </w:r>
      <w:r w:rsidRPr="00AC7437">
        <w:rPr>
          <w:rFonts w:asciiTheme="minorHAnsi" w:hAnsiTheme="minorHAnsi"/>
          <w:sz w:val="22"/>
          <w:szCs w:val="22"/>
          <w:u w:val="single"/>
        </w:rPr>
        <w:t>u</w:t>
      </w:r>
      <w:r w:rsidRPr="00AC7437">
        <w:rPr>
          <w:rFonts w:asciiTheme="minorHAnsi" w:hAnsiTheme="minorHAnsi"/>
          <w:spacing w:val="1"/>
          <w:sz w:val="22"/>
          <w:szCs w:val="22"/>
          <w:u w:val="single"/>
        </w:rPr>
        <w:t>d</w:t>
      </w:r>
      <w:r w:rsidRPr="00AC7437">
        <w:rPr>
          <w:rFonts w:asciiTheme="minorHAnsi" w:hAnsiTheme="minorHAnsi"/>
          <w:sz w:val="22"/>
          <w:szCs w:val="22"/>
          <w:u w:val="single"/>
        </w:rPr>
        <w:t>g</w:t>
      </w:r>
      <w:r w:rsidRPr="00AC7437">
        <w:rPr>
          <w:rFonts w:asciiTheme="minorHAnsi" w:hAnsiTheme="minorHAnsi"/>
          <w:spacing w:val="-1"/>
          <w:sz w:val="22"/>
          <w:szCs w:val="22"/>
          <w:u w:val="single"/>
        </w:rPr>
        <w:t>e</w:t>
      </w:r>
      <w:r w:rsidRPr="00AC7437">
        <w:rPr>
          <w:rFonts w:asciiTheme="minorHAnsi" w:hAnsiTheme="minorHAnsi"/>
          <w:sz w:val="22"/>
          <w:szCs w:val="22"/>
          <w:u w:val="single"/>
        </w:rPr>
        <w:t>t:</w:t>
      </w:r>
      <w:r w:rsidRPr="00AC7437">
        <w:rPr>
          <w:rFonts w:asciiTheme="minorHAnsi" w:hAnsiTheme="minorHAnsi"/>
          <w:sz w:val="22"/>
          <w:szCs w:val="22"/>
        </w:rPr>
        <w:tab/>
      </w:r>
      <w:r w:rsidRPr="00AC7437">
        <w:rPr>
          <w:rFonts w:asciiTheme="minorHAnsi" w:hAnsiTheme="minorHAnsi"/>
          <w:spacing w:val="3"/>
          <w:sz w:val="22"/>
          <w:szCs w:val="22"/>
        </w:rPr>
        <w:t>T</w:t>
      </w:r>
      <w:r w:rsidRPr="00AC7437">
        <w:rPr>
          <w:rFonts w:asciiTheme="minorHAnsi" w:hAnsiTheme="minorHAnsi"/>
          <w:sz w:val="22"/>
          <w:szCs w:val="22"/>
        </w:rPr>
        <w:t>ot</w:t>
      </w:r>
      <w:r w:rsidRPr="00AC7437">
        <w:rPr>
          <w:rFonts w:asciiTheme="minorHAnsi" w:hAnsiTheme="minorHAnsi"/>
          <w:spacing w:val="-1"/>
          <w:sz w:val="22"/>
          <w:szCs w:val="22"/>
        </w:rPr>
        <w:t>a</w:t>
      </w:r>
      <w:r w:rsidRPr="00AC7437">
        <w:rPr>
          <w:rFonts w:asciiTheme="minorHAnsi" w:hAnsiTheme="minorHAnsi"/>
          <w:sz w:val="22"/>
          <w:szCs w:val="22"/>
        </w:rPr>
        <w:t>l</w:t>
      </w:r>
      <w:r w:rsidR="00477459">
        <w:rPr>
          <w:rFonts w:asciiTheme="minorHAnsi" w:hAnsiTheme="minorHAnsi"/>
          <w:sz w:val="22"/>
          <w:szCs w:val="22"/>
        </w:rPr>
        <w:t xml:space="preserve"> </w:t>
      </w:r>
      <w:r w:rsidRPr="00AC7437">
        <w:rPr>
          <w:rFonts w:asciiTheme="minorHAnsi" w:hAnsiTheme="minorHAnsi"/>
          <w:spacing w:val="-1"/>
          <w:sz w:val="22"/>
          <w:szCs w:val="22"/>
        </w:rPr>
        <w:t>B</w:t>
      </w:r>
      <w:r w:rsidRPr="00AC7437">
        <w:rPr>
          <w:rFonts w:asciiTheme="minorHAnsi" w:hAnsiTheme="minorHAnsi"/>
          <w:spacing w:val="2"/>
          <w:sz w:val="22"/>
          <w:szCs w:val="22"/>
        </w:rPr>
        <w:t>u</w:t>
      </w:r>
      <w:r w:rsidRPr="00AC7437">
        <w:rPr>
          <w:rFonts w:asciiTheme="minorHAnsi" w:hAnsiTheme="minorHAnsi"/>
          <w:sz w:val="22"/>
          <w:szCs w:val="22"/>
        </w:rPr>
        <w:t>d</w:t>
      </w:r>
      <w:r w:rsidRPr="00AC7437">
        <w:rPr>
          <w:rFonts w:asciiTheme="minorHAnsi" w:hAnsiTheme="minorHAnsi"/>
          <w:spacing w:val="-1"/>
          <w:sz w:val="22"/>
          <w:szCs w:val="22"/>
        </w:rPr>
        <w:t>g</w:t>
      </w:r>
      <w:r w:rsidRPr="00AC7437">
        <w:rPr>
          <w:rFonts w:asciiTheme="minorHAnsi" w:hAnsiTheme="minorHAnsi"/>
          <w:spacing w:val="2"/>
          <w:sz w:val="22"/>
          <w:szCs w:val="22"/>
        </w:rPr>
        <w:t>e</w:t>
      </w:r>
      <w:r w:rsidRPr="00AC7437">
        <w:rPr>
          <w:rFonts w:asciiTheme="minorHAnsi" w:hAnsiTheme="minorHAnsi"/>
          <w:sz w:val="22"/>
          <w:szCs w:val="22"/>
        </w:rPr>
        <w:t>t</w:t>
      </w:r>
      <w:r w:rsidR="00477459">
        <w:rPr>
          <w:rFonts w:asciiTheme="minorHAnsi" w:hAnsiTheme="minorHAnsi"/>
          <w:sz w:val="22"/>
          <w:szCs w:val="22"/>
        </w:rPr>
        <w:t xml:space="preserve"> </w:t>
      </w:r>
      <w:r w:rsidRPr="00AC7437">
        <w:rPr>
          <w:rFonts w:asciiTheme="minorHAnsi" w:hAnsiTheme="minorHAnsi"/>
          <w:spacing w:val="-1"/>
          <w:sz w:val="22"/>
          <w:szCs w:val="22"/>
        </w:rPr>
        <w:t>i</w:t>
      </w:r>
      <w:r w:rsidRPr="00AC7437">
        <w:rPr>
          <w:rFonts w:asciiTheme="minorHAnsi" w:hAnsiTheme="minorHAnsi"/>
          <w:sz w:val="22"/>
          <w:szCs w:val="22"/>
        </w:rPr>
        <w:t>s</w:t>
      </w:r>
      <w:r w:rsidR="00477459">
        <w:rPr>
          <w:rFonts w:asciiTheme="minorHAnsi" w:hAnsiTheme="minorHAnsi"/>
          <w:sz w:val="22"/>
          <w:szCs w:val="22"/>
        </w:rPr>
        <w:t xml:space="preserve"> </w:t>
      </w:r>
      <w:r w:rsidRPr="00AC7437">
        <w:rPr>
          <w:rFonts w:asciiTheme="minorHAnsi" w:hAnsiTheme="minorHAnsi"/>
          <w:spacing w:val="2"/>
          <w:sz w:val="22"/>
          <w:szCs w:val="22"/>
        </w:rPr>
        <w:t>N</w:t>
      </w:r>
      <w:r w:rsidRPr="00AC7437">
        <w:rPr>
          <w:rFonts w:asciiTheme="minorHAnsi" w:hAnsiTheme="minorHAnsi"/>
          <w:spacing w:val="-1"/>
          <w:sz w:val="22"/>
          <w:szCs w:val="22"/>
        </w:rPr>
        <w:t>P</w:t>
      </w:r>
      <w:r w:rsidRPr="00AC7437">
        <w:rPr>
          <w:rFonts w:asciiTheme="minorHAnsi" w:hAnsiTheme="minorHAnsi"/>
          <w:sz w:val="22"/>
          <w:szCs w:val="22"/>
        </w:rPr>
        <w:t>R</w:t>
      </w:r>
      <w:r w:rsidRPr="00AC7437">
        <w:rPr>
          <w:rFonts w:asciiTheme="minorHAnsi" w:hAnsiTheme="minorHAnsi"/>
          <w:spacing w:val="2"/>
          <w:sz w:val="22"/>
          <w:szCs w:val="22"/>
        </w:rPr>
        <w:t>5</w:t>
      </w:r>
      <w:r w:rsidRPr="00AC7437">
        <w:rPr>
          <w:rFonts w:asciiTheme="minorHAnsi" w:hAnsiTheme="minorHAnsi"/>
          <w:sz w:val="22"/>
          <w:szCs w:val="22"/>
        </w:rPr>
        <w:t>0</w:t>
      </w:r>
      <w:proofErr w:type="gramStart"/>
      <w:r w:rsidRPr="00AC7437">
        <w:rPr>
          <w:rFonts w:asciiTheme="minorHAnsi" w:hAnsiTheme="minorHAnsi"/>
          <w:sz w:val="22"/>
          <w:szCs w:val="22"/>
        </w:rPr>
        <w:t>,</w:t>
      </w:r>
      <w:r w:rsidRPr="00AC7437">
        <w:rPr>
          <w:rFonts w:asciiTheme="minorHAnsi" w:hAnsiTheme="minorHAnsi"/>
          <w:spacing w:val="1"/>
          <w:sz w:val="22"/>
          <w:szCs w:val="22"/>
        </w:rPr>
        <w:t>0</w:t>
      </w:r>
      <w:r w:rsidRPr="00AC7437">
        <w:rPr>
          <w:rFonts w:asciiTheme="minorHAnsi" w:hAnsiTheme="minorHAnsi"/>
          <w:sz w:val="22"/>
          <w:szCs w:val="22"/>
        </w:rPr>
        <w:t>00</w:t>
      </w:r>
      <w:proofErr w:type="gramEnd"/>
    </w:p>
    <w:p w:rsidR="00477459" w:rsidRDefault="00F56DEE" w:rsidP="00477459">
      <w:pPr>
        <w:widowControl w:val="0"/>
        <w:tabs>
          <w:tab w:val="left" w:pos="1960"/>
        </w:tabs>
        <w:autoSpaceDE w:val="0"/>
        <w:autoSpaceDN w:val="0"/>
        <w:adjustRightInd w:val="0"/>
        <w:spacing w:before="30" w:line="374" w:lineRule="exact"/>
        <w:ind w:left="220" w:right="1300"/>
        <w:rPr>
          <w:rFonts w:asciiTheme="minorHAnsi" w:hAnsiTheme="minorHAnsi"/>
          <w:sz w:val="22"/>
          <w:szCs w:val="22"/>
        </w:rPr>
      </w:pPr>
      <w:r w:rsidRPr="00AC7437">
        <w:rPr>
          <w:rFonts w:asciiTheme="minorHAnsi" w:hAnsiTheme="minorHAnsi"/>
          <w:spacing w:val="-1"/>
          <w:sz w:val="22"/>
          <w:szCs w:val="22"/>
          <w:u w:val="single"/>
        </w:rPr>
        <w:t>S</w:t>
      </w:r>
      <w:r w:rsidRPr="00AC7437">
        <w:rPr>
          <w:rFonts w:asciiTheme="minorHAnsi" w:hAnsiTheme="minorHAnsi"/>
          <w:sz w:val="22"/>
          <w:szCs w:val="22"/>
          <w:u w:val="single"/>
        </w:rPr>
        <w:t>er</w:t>
      </w:r>
      <w:r w:rsidRPr="00AC7437">
        <w:rPr>
          <w:rFonts w:asciiTheme="minorHAnsi" w:hAnsiTheme="minorHAnsi"/>
          <w:spacing w:val="2"/>
          <w:sz w:val="22"/>
          <w:szCs w:val="22"/>
          <w:u w:val="single"/>
        </w:rPr>
        <w:t>v</w:t>
      </w:r>
      <w:r w:rsidRPr="00AC7437">
        <w:rPr>
          <w:rFonts w:asciiTheme="minorHAnsi" w:hAnsiTheme="minorHAnsi"/>
          <w:spacing w:val="-1"/>
          <w:sz w:val="22"/>
          <w:szCs w:val="22"/>
          <w:u w:val="single"/>
        </w:rPr>
        <w:t>i</w:t>
      </w:r>
      <w:r w:rsidRPr="00AC7437">
        <w:rPr>
          <w:rFonts w:asciiTheme="minorHAnsi" w:hAnsiTheme="minorHAnsi"/>
          <w:spacing w:val="1"/>
          <w:sz w:val="22"/>
          <w:szCs w:val="22"/>
          <w:u w:val="single"/>
        </w:rPr>
        <w:t>c</w:t>
      </w:r>
      <w:r w:rsidRPr="00AC7437">
        <w:rPr>
          <w:rFonts w:asciiTheme="minorHAnsi" w:hAnsiTheme="minorHAnsi"/>
          <w:sz w:val="22"/>
          <w:szCs w:val="22"/>
          <w:u w:val="single"/>
        </w:rPr>
        <w:t>e</w:t>
      </w:r>
      <w:r w:rsidR="00477459">
        <w:rPr>
          <w:rFonts w:asciiTheme="minorHAnsi" w:hAnsiTheme="minorHAnsi"/>
          <w:sz w:val="22"/>
          <w:szCs w:val="22"/>
          <w:u w:val="single"/>
        </w:rPr>
        <w:t xml:space="preserve"> </w:t>
      </w:r>
      <w:r w:rsidRPr="00AC7437">
        <w:rPr>
          <w:rFonts w:asciiTheme="minorHAnsi" w:hAnsiTheme="minorHAnsi"/>
          <w:spacing w:val="-1"/>
          <w:sz w:val="22"/>
          <w:szCs w:val="22"/>
          <w:u w:val="single"/>
        </w:rPr>
        <w:t>P</w:t>
      </w:r>
      <w:r w:rsidRPr="00AC7437">
        <w:rPr>
          <w:rFonts w:asciiTheme="minorHAnsi" w:hAnsiTheme="minorHAnsi"/>
          <w:spacing w:val="1"/>
          <w:sz w:val="22"/>
          <w:szCs w:val="22"/>
          <w:u w:val="single"/>
        </w:rPr>
        <w:t>r</w:t>
      </w:r>
      <w:r w:rsidRPr="00AC7437">
        <w:rPr>
          <w:rFonts w:asciiTheme="minorHAnsi" w:hAnsiTheme="minorHAnsi"/>
          <w:sz w:val="22"/>
          <w:szCs w:val="22"/>
          <w:u w:val="single"/>
        </w:rPr>
        <w:t>o</w:t>
      </w:r>
      <w:r w:rsidRPr="00AC7437">
        <w:rPr>
          <w:rFonts w:asciiTheme="minorHAnsi" w:hAnsiTheme="minorHAnsi"/>
          <w:spacing w:val="1"/>
          <w:sz w:val="22"/>
          <w:szCs w:val="22"/>
          <w:u w:val="single"/>
        </w:rPr>
        <w:t>v</w:t>
      </w:r>
      <w:r w:rsidRPr="00AC7437">
        <w:rPr>
          <w:rFonts w:asciiTheme="minorHAnsi" w:hAnsiTheme="minorHAnsi"/>
          <w:spacing w:val="-1"/>
          <w:sz w:val="22"/>
          <w:szCs w:val="22"/>
          <w:u w:val="single"/>
        </w:rPr>
        <w:t>i</w:t>
      </w:r>
      <w:r w:rsidRPr="00AC7437">
        <w:rPr>
          <w:rFonts w:asciiTheme="minorHAnsi" w:hAnsiTheme="minorHAnsi"/>
          <w:spacing w:val="2"/>
          <w:sz w:val="22"/>
          <w:szCs w:val="22"/>
          <w:u w:val="single"/>
        </w:rPr>
        <w:t>d</w:t>
      </w:r>
      <w:r w:rsidRPr="00AC7437">
        <w:rPr>
          <w:rFonts w:asciiTheme="minorHAnsi" w:hAnsiTheme="minorHAnsi"/>
          <w:sz w:val="22"/>
          <w:szCs w:val="22"/>
          <w:u w:val="single"/>
        </w:rPr>
        <w:t>er:</w:t>
      </w:r>
      <w:r w:rsidRPr="00AC7437">
        <w:rPr>
          <w:rFonts w:asciiTheme="minorHAnsi" w:hAnsiTheme="minorHAnsi"/>
          <w:sz w:val="22"/>
          <w:szCs w:val="22"/>
        </w:rPr>
        <w:tab/>
      </w:r>
      <w:r w:rsidRPr="00AC7437">
        <w:rPr>
          <w:rFonts w:asciiTheme="minorHAnsi" w:hAnsiTheme="minorHAnsi"/>
          <w:spacing w:val="1"/>
          <w:sz w:val="22"/>
          <w:szCs w:val="22"/>
        </w:rPr>
        <w:t>(</w:t>
      </w:r>
      <w:r w:rsidRPr="00AC7437">
        <w:rPr>
          <w:rFonts w:asciiTheme="minorHAnsi" w:hAnsiTheme="minorHAnsi"/>
          <w:sz w:val="22"/>
          <w:szCs w:val="22"/>
        </w:rPr>
        <w:t>Lead</w:t>
      </w:r>
      <w:r w:rsidR="00477459">
        <w:rPr>
          <w:rFonts w:asciiTheme="minorHAnsi" w:hAnsiTheme="minorHAnsi"/>
          <w:sz w:val="22"/>
          <w:szCs w:val="22"/>
        </w:rPr>
        <w:t xml:space="preserve"> </w:t>
      </w:r>
      <w:r w:rsidRPr="00AC7437">
        <w:rPr>
          <w:rFonts w:asciiTheme="minorHAnsi" w:hAnsiTheme="minorHAnsi"/>
          <w:spacing w:val="3"/>
          <w:sz w:val="22"/>
          <w:szCs w:val="22"/>
        </w:rPr>
        <w:t>F</w:t>
      </w:r>
      <w:r w:rsidRPr="00AC7437">
        <w:rPr>
          <w:rFonts w:asciiTheme="minorHAnsi" w:hAnsiTheme="minorHAnsi"/>
          <w:sz w:val="22"/>
          <w:szCs w:val="22"/>
        </w:rPr>
        <w:t>ar</w:t>
      </w:r>
      <w:r w:rsidRPr="00AC7437">
        <w:rPr>
          <w:rFonts w:asciiTheme="minorHAnsi" w:hAnsiTheme="minorHAnsi"/>
          <w:spacing w:val="5"/>
          <w:sz w:val="22"/>
          <w:szCs w:val="22"/>
        </w:rPr>
        <w:t>m</w:t>
      </w:r>
      <w:r w:rsidRPr="00AC7437">
        <w:rPr>
          <w:rFonts w:asciiTheme="minorHAnsi" w:hAnsiTheme="minorHAnsi"/>
          <w:sz w:val="22"/>
          <w:szCs w:val="22"/>
        </w:rPr>
        <w:t>er</w:t>
      </w:r>
      <w:r w:rsidR="00477459">
        <w:rPr>
          <w:rFonts w:asciiTheme="minorHAnsi" w:hAnsiTheme="minorHAnsi"/>
          <w:sz w:val="22"/>
          <w:szCs w:val="22"/>
        </w:rPr>
        <w:t xml:space="preserve"> </w:t>
      </w:r>
      <w:r w:rsidRPr="00AC7437">
        <w:rPr>
          <w:rFonts w:asciiTheme="minorHAnsi" w:hAnsiTheme="minorHAnsi"/>
          <w:sz w:val="22"/>
          <w:szCs w:val="22"/>
        </w:rPr>
        <w:t>to</w:t>
      </w:r>
      <w:r w:rsidR="00477459">
        <w:rPr>
          <w:rFonts w:asciiTheme="minorHAnsi" w:hAnsiTheme="minorHAnsi"/>
          <w:sz w:val="22"/>
          <w:szCs w:val="22"/>
        </w:rPr>
        <w:t xml:space="preserve"> </w:t>
      </w:r>
      <w:r w:rsidRPr="00AC7437">
        <w:rPr>
          <w:rFonts w:asciiTheme="minorHAnsi" w:hAnsiTheme="minorHAnsi"/>
          <w:sz w:val="22"/>
          <w:szCs w:val="22"/>
        </w:rPr>
        <w:t>Fa</w:t>
      </w:r>
      <w:r w:rsidRPr="00AC7437">
        <w:rPr>
          <w:rFonts w:asciiTheme="minorHAnsi" w:hAnsiTheme="minorHAnsi"/>
          <w:spacing w:val="-2"/>
          <w:sz w:val="22"/>
          <w:szCs w:val="22"/>
        </w:rPr>
        <w:t>r</w:t>
      </w:r>
      <w:r w:rsidRPr="00AC7437">
        <w:rPr>
          <w:rFonts w:asciiTheme="minorHAnsi" w:hAnsiTheme="minorHAnsi"/>
          <w:spacing w:val="4"/>
          <w:sz w:val="22"/>
          <w:szCs w:val="22"/>
        </w:rPr>
        <w:t>m</w:t>
      </w:r>
      <w:r w:rsidRPr="00AC7437">
        <w:rPr>
          <w:rFonts w:asciiTheme="minorHAnsi" w:hAnsiTheme="minorHAnsi"/>
          <w:sz w:val="22"/>
          <w:szCs w:val="22"/>
        </w:rPr>
        <w:t>er</w:t>
      </w:r>
      <w:r w:rsidR="00477459">
        <w:rPr>
          <w:rFonts w:asciiTheme="minorHAnsi" w:hAnsiTheme="minorHAnsi"/>
          <w:sz w:val="22"/>
          <w:szCs w:val="22"/>
        </w:rPr>
        <w:t xml:space="preserve"> </w:t>
      </w:r>
      <w:r w:rsidRPr="00AC7437">
        <w:rPr>
          <w:rFonts w:asciiTheme="minorHAnsi" w:hAnsiTheme="minorHAnsi"/>
          <w:sz w:val="22"/>
          <w:szCs w:val="22"/>
        </w:rPr>
        <w:t>Exte</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z w:val="22"/>
          <w:szCs w:val="22"/>
        </w:rPr>
        <w:t>on</w:t>
      </w:r>
      <w:r w:rsidR="00477459">
        <w:rPr>
          <w:rFonts w:asciiTheme="minorHAnsi" w:hAnsiTheme="minorHAnsi"/>
          <w:sz w:val="22"/>
          <w:szCs w:val="22"/>
        </w:rPr>
        <w:t xml:space="preserve"> </w:t>
      </w:r>
      <w:r w:rsidRPr="00AC7437">
        <w:rPr>
          <w:rFonts w:asciiTheme="minorHAnsi" w:hAnsiTheme="minorHAnsi"/>
          <w:sz w:val="22"/>
          <w:szCs w:val="22"/>
        </w:rPr>
        <w:t>u</w:t>
      </w:r>
      <w:r w:rsidRPr="00AC7437">
        <w:rPr>
          <w:rFonts w:asciiTheme="minorHAnsi" w:hAnsiTheme="minorHAnsi"/>
          <w:spacing w:val="1"/>
          <w:sz w:val="22"/>
          <w:szCs w:val="22"/>
        </w:rPr>
        <w:t>n</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z w:val="22"/>
          <w:szCs w:val="22"/>
        </w:rPr>
        <w:t>r</w:t>
      </w:r>
      <w:r w:rsidR="00477459">
        <w:rPr>
          <w:rFonts w:asciiTheme="minorHAnsi" w:hAnsiTheme="minorHAnsi"/>
          <w:sz w:val="22"/>
          <w:szCs w:val="22"/>
        </w:rPr>
        <w:t xml:space="preserve"> </w:t>
      </w:r>
      <w:r w:rsidRPr="00AC7437">
        <w:rPr>
          <w:rFonts w:asciiTheme="minorHAnsi" w:hAnsiTheme="minorHAnsi"/>
          <w:spacing w:val="-1"/>
          <w:sz w:val="22"/>
          <w:szCs w:val="22"/>
        </w:rPr>
        <w:t>A</w:t>
      </w:r>
      <w:r w:rsidRPr="00AC7437">
        <w:rPr>
          <w:rFonts w:asciiTheme="minorHAnsi" w:hAnsiTheme="minorHAnsi"/>
          <w:spacing w:val="3"/>
          <w:sz w:val="22"/>
          <w:szCs w:val="22"/>
        </w:rPr>
        <w:t>F</w:t>
      </w:r>
      <w:r w:rsidRPr="00AC7437">
        <w:rPr>
          <w:rFonts w:asciiTheme="minorHAnsi" w:hAnsiTheme="minorHAnsi"/>
          <w:spacing w:val="-1"/>
          <w:sz w:val="22"/>
          <w:szCs w:val="22"/>
        </w:rPr>
        <w:t>E</w:t>
      </w:r>
      <w:r w:rsidRPr="00AC7437">
        <w:rPr>
          <w:rFonts w:asciiTheme="minorHAnsi" w:hAnsiTheme="minorHAnsi"/>
          <w:sz w:val="22"/>
          <w:szCs w:val="22"/>
        </w:rPr>
        <w:t>C</w:t>
      </w:r>
      <w:r w:rsidR="00477459">
        <w:rPr>
          <w:rFonts w:asciiTheme="minorHAnsi" w:hAnsiTheme="minorHAnsi"/>
          <w:sz w:val="22"/>
          <w:szCs w:val="22"/>
        </w:rPr>
        <w:t xml:space="preserve"> </w:t>
      </w:r>
      <w:r w:rsidRPr="00AC7437">
        <w:rPr>
          <w:rFonts w:asciiTheme="minorHAnsi" w:hAnsiTheme="minorHAnsi"/>
          <w:spacing w:val="1"/>
          <w:sz w:val="22"/>
          <w:szCs w:val="22"/>
        </w:rPr>
        <w:t>s</w:t>
      </w:r>
      <w:r w:rsidRPr="00AC7437">
        <w:rPr>
          <w:rFonts w:asciiTheme="minorHAnsi" w:hAnsiTheme="minorHAnsi"/>
          <w:spacing w:val="2"/>
          <w:sz w:val="22"/>
          <w:szCs w:val="22"/>
        </w:rPr>
        <w:t>u</w:t>
      </w:r>
      <w:r w:rsidRPr="00AC7437">
        <w:rPr>
          <w:rFonts w:asciiTheme="minorHAnsi" w:hAnsiTheme="minorHAnsi"/>
          <w:sz w:val="22"/>
          <w:szCs w:val="22"/>
        </w:rPr>
        <w:t>p</w:t>
      </w:r>
      <w:r w:rsidRPr="00AC7437">
        <w:rPr>
          <w:rFonts w:asciiTheme="minorHAnsi" w:hAnsiTheme="minorHAnsi"/>
          <w:spacing w:val="1"/>
          <w:sz w:val="22"/>
          <w:szCs w:val="22"/>
        </w:rPr>
        <w:t>er</w:t>
      </w:r>
      <w:r w:rsidRPr="00AC7437">
        <w:rPr>
          <w:rFonts w:asciiTheme="minorHAnsi" w:hAnsiTheme="minorHAnsi"/>
          <w:spacing w:val="-1"/>
          <w:sz w:val="22"/>
          <w:szCs w:val="22"/>
        </w:rPr>
        <w:t>vi</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pacing w:val="2"/>
          <w:sz w:val="22"/>
          <w:szCs w:val="22"/>
        </w:rPr>
        <w:t>on</w:t>
      </w:r>
      <w:r w:rsidRPr="00AC7437">
        <w:rPr>
          <w:rFonts w:asciiTheme="minorHAnsi" w:hAnsiTheme="minorHAnsi"/>
          <w:sz w:val="22"/>
          <w:szCs w:val="22"/>
        </w:rPr>
        <w:t xml:space="preserve">) </w:t>
      </w:r>
    </w:p>
    <w:p w:rsidR="00F56DEE" w:rsidRPr="00AC7437" w:rsidRDefault="00F56DEE" w:rsidP="001A4CBD">
      <w:pPr>
        <w:widowControl w:val="0"/>
        <w:tabs>
          <w:tab w:val="left" w:pos="1960"/>
        </w:tabs>
        <w:autoSpaceDE w:val="0"/>
        <w:autoSpaceDN w:val="0"/>
        <w:adjustRightInd w:val="0"/>
        <w:spacing w:before="30" w:line="374" w:lineRule="exact"/>
        <w:ind w:left="220" w:right="1840"/>
        <w:rPr>
          <w:rFonts w:asciiTheme="minorHAnsi" w:hAnsiTheme="minorHAnsi"/>
          <w:sz w:val="22"/>
          <w:szCs w:val="22"/>
        </w:rPr>
      </w:pPr>
      <w:r w:rsidRPr="00AC7437">
        <w:rPr>
          <w:rFonts w:asciiTheme="minorHAnsi" w:hAnsiTheme="minorHAnsi"/>
          <w:spacing w:val="-1"/>
          <w:sz w:val="22"/>
          <w:szCs w:val="22"/>
        </w:rPr>
        <w:t>P</w:t>
      </w:r>
      <w:r w:rsidRPr="00AC7437">
        <w:rPr>
          <w:rFonts w:asciiTheme="minorHAnsi" w:hAnsiTheme="minorHAnsi"/>
          <w:sz w:val="22"/>
          <w:szCs w:val="22"/>
        </w:rPr>
        <w:t>ot</w:t>
      </w:r>
      <w:r w:rsidRPr="00AC7437">
        <w:rPr>
          <w:rFonts w:asciiTheme="minorHAnsi" w:hAnsiTheme="minorHAnsi"/>
          <w:spacing w:val="1"/>
          <w:sz w:val="22"/>
          <w:szCs w:val="22"/>
        </w:rPr>
        <w:t>e</w:t>
      </w:r>
      <w:r w:rsidRPr="00AC7437">
        <w:rPr>
          <w:rFonts w:asciiTheme="minorHAnsi" w:hAnsiTheme="minorHAnsi"/>
          <w:sz w:val="22"/>
          <w:szCs w:val="22"/>
        </w:rPr>
        <w:t>nt</w:t>
      </w:r>
      <w:r w:rsidRPr="00AC7437">
        <w:rPr>
          <w:rFonts w:asciiTheme="minorHAnsi" w:hAnsiTheme="minorHAnsi"/>
          <w:spacing w:val="1"/>
          <w:sz w:val="22"/>
          <w:szCs w:val="22"/>
        </w:rPr>
        <w:t>i</w:t>
      </w:r>
      <w:r w:rsidRPr="00AC7437">
        <w:rPr>
          <w:rFonts w:asciiTheme="minorHAnsi" w:hAnsiTheme="minorHAnsi"/>
          <w:sz w:val="22"/>
          <w:szCs w:val="22"/>
        </w:rPr>
        <w:t>al</w:t>
      </w:r>
      <w:r w:rsidR="00477459">
        <w:rPr>
          <w:rFonts w:asciiTheme="minorHAnsi" w:hAnsiTheme="minorHAnsi"/>
          <w:sz w:val="22"/>
          <w:szCs w:val="22"/>
        </w:rPr>
        <w:t xml:space="preserve"> </w:t>
      </w:r>
      <w:r w:rsidRPr="00AC7437">
        <w:rPr>
          <w:rFonts w:asciiTheme="minorHAnsi" w:hAnsiTheme="minorHAnsi"/>
          <w:sz w:val="22"/>
          <w:szCs w:val="22"/>
          <w:u w:val="single"/>
        </w:rPr>
        <w:t>M</w:t>
      </w:r>
      <w:r w:rsidRPr="00AC7437">
        <w:rPr>
          <w:rFonts w:asciiTheme="minorHAnsi" w:hAnsiTheme="minorHAnsi"/>
          <w:spacing w:val="1"/>
          <w:sz w:val="22"/>
          <w:szCs w:val="22"/>
          <w:u w:val="single"/>
        </w:rPr>
        <w:t>i</w:t>
      </w:r>
      <w:r w:rsidRPr="00AC7437">
        <w:rPr>
          <w:rFonts w:asciiTheme="minorHAnsi" w:hAnsiTheme="minorHAnsi"/>
          <w:spacing w:val="-1"/>
          <w:sz w:val="22"/>
          <w:szCs w:val="22"/>
          <w:u w:val="single"/>
        </w:rPr>
        <w:t>l</w:t>
      </w:r>
      <w:r w:rsidRPr="00AC7437">
        <w:rPr>
          <w:rFonts w:asciiTheme="minorHAnsi" w:hAnsiTheme="minorHAnsi"/>
          <w:sz w:val="22"/>
          <w:szCs w:val="22"/>
          <w:u w:val="single"/>
        </w:rPr>
        <w:t>e</w:t>
      </w:r>
      <w:r w:rsidRPr="00AC7437">
        <w:rPr>
          <w:rFonts w:asciiTheme="minorHAnsi" w:hAnsiTheme="minorHAnsi"/>
          <w:spacing w:val="1"/>
          <w:sz w:val="22"/>
          <w:szCs w:val="22"/>
          <w:u w:val="single"/>
        </w:rPr>
        <w:t>s</w:t>
      </w:r>
      <w:r w:rsidRPr="00AC7437">
        <w:rPr>
          <w:rFonts w:asciiTheme="minorHAnsi" w:hAnsiTheme="minorHAnsi"/>
          <w:sz w:val="22"/>
          <w:szCs w:val="22"/>
          <w:u w:val="single"/>
        </w:rPr>
        <w:t>t</w:t>
      </w:r>
      <w:r w:rsidRPr="00AC7437">
        <w:rPr>
          <w:rFonts w:asciiTheme="minorHAnsi" w:hAnsiTheme="minorHAnsi"/>
          <w:spacing w:val="2"/>
          <w:sz w:val="22"/>
          <w:szCs w:val="22"/>
          <w:u w:val="single"/>
        </w:rPr>
        <w:t>o</w:t>
      </w:r>
      <w:r w:rsidRPr="00AC7437">
        <w:rPr>
          <w:rFonts w:asciiTheme="minorHAnsi" w:hAnsiTheme="minorHAnsi"/>
          <w:sz w:val="22"/>
          <w:szCs w:val="22"/>
          <w:u w:val="single"/>
        </w:rPr>
        <w:t>n</w:t>
      </w:r>
      <w:r w:rsidRPr="00AC7437">
        <w:rPr>
          <w:rFonts w:asciiTheme="minorHAnsi" w:hAnsiTheme="minorHAnsi"/>
          <w:spacing w:val="-1"/>
          <w:sz w:val="22"/>
          <w:szCs w:val="22"/>
          <w:u w:val="single"/>
        </w:rPr>
        <w:t>e</w:t>
      </w:r>
      <w:r w:rsidRPr="00AC7437">
        <w:rPr>
          <w:rFonts w:asciiTheme="minorHAnsi" w:hAnsiTheme="minorHAnsi"/>
          <w:spacing w:val="1"/>
          <w:sz w:val="22"/>
          <w:szCs w:val="22"/>
          <w:u w:val="single"/>
        </w:rPr>
        <w:t>s</w:t>
      </w:r>
      <w:r w:rsidRPr="00AC7437">
        <w:rPr>
          <w:rFonts w:asciiTheme="minorHAnsi" w:hAnsiTheme="minorHAnsi"/>
          <w:sz w:val="22"/>
          <w:szCs w:val="22"/>
          <w:u w:val="single"/>
        </w:rPr>
        <w:t>,</w:t>
      </w:r>
      <w:r w:rsidR="00477459">
        <w:rPr>
          <w:rFonts w:asciiTheme="minorHAnsi" w:hAnsiTheme="minorHAnsi"/>
          <w:sz w:val="22"/>
          <w:szCs w:val="22"/>
          <w:u w:val="single"/>
        </w:rPr>
        <w:t xml:space="preserve"> </w:t>
      </w:r>
      <w:r w:rsidRPr="00AC7437">
        <w:rPr>
          <w:rFonts w:asciiTheme="minorHAnsi" w:hAnsiTheme="minorHAnsi"/>
          <w:spacing w:val="2"/>
          <w:sz w:val="22"/>
          <w:szCs w:val="22"/>
          <w:u w:val="single"/>
        </w:rPr>
        <w:t>D</w:t>
      </w:r>
      <w:r w:rsidRPr="00AC7437">
        <w:rPr>
          <w:rFonts w:asciiTheme="minorHAnsi" w:hAnsiTheme="minorHAnsi"/>
          <w:sz w:val="22"/>
          <w:szCs w:val="22"/>
          <w:u w:val="single"/>
        </w:rPr>
        <w:t>e</w:t>
      </w:r>
      <w:r w:rsidRPr="00AC7437">
        <w:rPr>
          <w:rFonts w:asciiTheme="minorHAnsi" w:hAnsiTheme="minorHAnsi"/>
          <w:spacing w:val="1"/>
          <w:sz w:val="22"/>
          <w:szCs w:val="22"/>
          <w:u w:val="single"/>
        </w:rPr>
        <w:t>l</w:t>
      </w:r>
      <w:r w:rsidRPr="00AC7437">
        <w:rPr>
          <w:rFonts w:asciiTheme="minorHAnsi" w:hAnsiTheme="minorHAnsi"/>
          <w:spacing w:val="-1"/>
          <w:sz w:val="22"/>
          <w:szCs w:val="22"/>
          <w:u w:val="single"/>
        </w:rPr>
        <w:t>i</w:t>
      </w:r>
      <w:r w:rsidRPr="00AC7437">
        <w:rPr>
          <w:rFonts w:asciiTheme="minorHAnsi" w:hAnsiTheme="minorHAnsi"/>
          <w:spacing w:val="1"/>
          <w:sz w:val="22"/>
          <w:szCs w:val="22"/>
          <w:u w:val="single"/>
        </w:rPr>
        <w:t>v</w:t>
      </w:r>
      <w:r w:rsidRPr="00AC7437">
        <w:rPr>
          <w:rFonts w:asciiTheme="minorHAnsi" w:hAnsiTheme="minorHAnsi"/>
          <w:sz w:val="22"/>
          <w:szCs w:val="22"/>
          <w:u w:val="single"/>
        </w:rPr>
        <w:t>erab</w:t>
      </w:r>
      <w:r w:rsidRPr="00AC7437">
        <w:rPr>
          <w:rFonts w:asciiTheme="minorHAnsi" w:hAnsiTheme="minorHAnsi"/>
          <w:spacing w:val="1"/>
          <w:sz w:val="22"/>
          <w:szCs w:val="22"/>
          <w:u w:val="single"/>
        </w:rPr>
        <w:t>l</w:t>
      </w:r>
      <w:r w:rsidRPr="00AC7437">
        <w:rPr>
          <w:rFonts w:asciiTheme="minorHAnsi" w:hAnsiTheme="minorHAnsi"/>
          <w:sz w:val="22"/>
          <w:szCs w:val="22"/>
          <w:u w:val="single"/>
        </w:rPr>
        <w:t>es</w:t>
      </w:r>
      <w:r w:rsidR="00477459">
        <w:rPr>
          <w:rFonts w:asciiTheme="minorHAnsi" w:hAnsiTheme="minorHAnsi"/>
          <w:sz w:val="22"/>
          <w:szCs w:val="22"/>
          <w:u w:val="single"/>
        </w:rPr>
        <w:t xml:space="preserve"> </w:t>
      </w:r>
      <w:r w:rsidRPr="00AC7437">
        <w:rPr>
          <w:rFonts w:asciiTheme="minorHAnsi" w:hAnsiTheme="minorHAnsi"/>
          <w:sz w:val="22"/>
          <w:szCs w:val="22"/>
          <w:u w:val="single"/>
        </w:rPr>
        <w:t>a</w:t>
      </w:r>
      <w:r w:rsidRPr="00AC7437">
        <w:rPr>
          <w:rFonts w:asciiTheme="minorHAnsi" w:hAnsiTheme="minorHAnsi"/>
          <w:spacing w:val="1"/>
          <w:sz w:val="22"/>
          <w:szCs w:val="22"/>
          <w:u w:val="single"/>
        </w:rPr>
        <w:t>n</w:t>
      </w:r>
      <w:r w:rsidRPr="00AC7437">
        <w:rPr>
          <w:rFonts w:asciiTheme="minorHAnsi" w:hAnsiTheme="minorHAnsi"/>
          <w:sz w:val="22"/>
          <w:szCs w:val="22"/>
          <w:u w:val="single"/>
        </w:rPr>
        <w:t>d</w:t>
      </w:r>
      <w:r w:rsidR="00477459">
        <w:rPr>
          <w:rFonts w:asciiTheme="minorHAnsi" w:hAnsiTheme="minorHAnsi"/>
          <w:sz w:val="22"/>
          <w:szCs w:val="22"/>
          <w:u w:val="single"/>
        </w:rPr>
        <w:t xml:space="preserve"> </w:t>
      </w:r>
      <w:r w:rsidRPr="00AC7437">
        <w:rPr>
          <w:rFonts w:asciiTheme="minorHAnsi" w:hAnsiTheme="minorHAnsi"/>
          <w:spacing w:val="1"/>
          <w:sz w:val="22"/>
          <w:szCs w:val="22"/>
          <w:u w:val="single"/>
        </w:rPr>
        <w:t>P</w:t>
      </w:r>
      <w:r w:rsidRPr="00AC7437">
        <w:rPr>
          <w:rFonts w:asciiTheme="minorHAnsi" w:hAnsiTheme="minorHAnsi"/>
          <w:spacing w:val="2"/>
          <w:sz w:val="22"/>
          <w:szCs w:val="22"/>
          <w:u w:val="single"/>
        </w:rPr>
        <w:t>a</w:t>
      </w:r>
      <w:r w:rsidRPr="00AC7437">
        <w:rPr>
          <w:rFonts w:asciiTheme="minorHAnsi" w:hAnsiTheme="minorHAnsi"/>
          <w:spacing w:val="-6"/>
          <w:sz w:val="22"/>
          <w:szCs w:val="22"/>
          <w:u w:val="single"/>
        </w:rPr>
        <w:t>y</w:t>
      </w:r>
      <w:r w:rsidRPr="00AC7437">
        <w:rPr>
          <w:rFonts w:asciiTheme="minorHAnsi" w:hAnsiTheme="minorHAnsi"/>
          <w:spacing w:val="4"/>
          <w:sz w:val="22"/>
          <w:szCs w:val="22"/>
          <w:u w:val="single"/>
        </w:rPr>
        <w:t>m</w:t>
      </w:r>
      <w:r w:rsidRPr="00AC7437">
        <w:rPr>
          <w:rFonts w:asciiTheme="minorHAnsi" w:hAnsiTheme="minorHAnsi"/>
          <w:sz w:val="22"/>
          <w:szCs w:val="22"/>
          <w:u w:val="single"/>
        </w:rPr>
        <w:t>e</w:t>
      </w:r>
      <w:r w:rsidRPr="00AC7437">
        <w:rPr>
          <w:rFonts w:asciiTheme="minorHAnsi" w:hAnsiTheme="minorHAnsi"/>
          <w:spacing w:val="1"/>
          <w:sz w:val="22"/>
          <w:szCs w:val="22"/>
          <w:u w:val="single"/>
        </w:rPr>
        <w:t>n</w:t>
      </w:r>
      <w:r w:rsidRPr="00AC7437">
        <w:rPr>
          <w:rFonts w:asciiTheme="minorHAnsi" w:hAnsiTheme="minorHAnsi"/>
          <w:sz w:val="22"/>
          <w:szCs w:val="22"/>
          <w:u w:val="single"/>
        </w:rPr>
        <w:t>t</w:t>
      </w:r>
      <w:r w:rsidR="00477459">
        <w:rPr>
          <w:rFonts w:asciiTheme="minorHAnsi" w:hAnsiTheme="minorHAnsi"/>
          <w:sz w:val="22"/>
          <w:szCs w:val="22"/>
          <w:u w:val="single"/>
        </w:rPr>
        <w:t xml:space="preserve"> </w:t>
      </w:r>
      <w:r w:rsidRPr="00AC7437">
        <w:rPr>
          <w:rFonts w:asciiTheme="minorHAnsi" w:hAnsiTheme="minorHAnsi"/>
          <w:spacing w:val="-1"/>
          <w:sz w:val="22"/>
          <w:szCs w:val="22"/>
          <w:u w:val="single"/>
        </w:rPr>
        <w:t>S</w:t>
      </w:r>
      <w:r w:rsidRPr="00AC7437">
        <w:rPr>
          <w:rFonts w:asciiTheme="minorHAnsi" w:hAnsiTheme="minorHAnsi"/>
          <w:spacing w:val="1"/>
          <w:sz w:val="22"/>
          <w:szCs w:val="22"/>
          <w:u w:val="single"/>
        </w:rPr>
        <w:t>c</w:t>
      </w:r>
      <w:r w:rsidRPr="00AC7437">
        <w:rPr>
          <w:rFonts w:asciiTheme="minorHAnsi" w:hAnsiTheme="minorHAnsi"/>
          <w:spacing w:val="2"/>
          <w:sz w:val="22"/>
          <w:szCs w:val="22"/>
          <w:u w:val="single"/>
        </w:rPr>
        <w:t>he</w:t>
      </w:r>
      <w:r w:rsidRPr="00AC7437">
        <w:rPr>
          <w:rFonts w:asciiTheme="minorHAnsi" w:hAnsiTheme="minorHAnsi"/>
          <w:sz w:val="22"/>
          <w:szCs w:val="22"/>
          <w:u w:val="single"/>
        </w:rPr>
        <w:t>d</w:t>
      </w:r>
      <w:r w:rsidRPr="00AC7437">
        <w:rPr>
          <w:rFonts w:asciiTheme="minorHAnsi" w:hAnsiTheme="minorHAnsi"/>
          <w:spacing w:val="-1"/>
          <w:sz w:val="22"/>
          <w:szCs w:val="22"/>
          <w:u w:val="single"/>
        </w:rPr>
        <w:t>u</w:t>
      </w:r>
      <w:r w:rsidRPr="00AC7437">
        <w:rPr>
          <w:rFonts w:asciiTheme="minorHAnsi" w:hAnsiTheme="minorHAnsi"/>
          <w:spacing w:val="1"/>
          <w:sz w:val="22"/>
          <w:szCs w:val="22"/>
          <w:u w:val="single"/>
        </w:rPr>
        <w:t>l</w:t>
      </w:r>
      <w:r w:rsidRPr="00AC7437">
        <w:rPr>
          <w:rFonts w:asciiTheme="minorHAnsi" w:hAnsiTheme="minorHAnsi"/>
          <w:sz w:val="22"/>
          <w:szCs w:val="22"/>
          <w:u w:val="single"/>
        </w:rPr>
        <w:t>e</w:t>
      </w:r>
      <w:r w:rsidRPr="00AC7437">
        <w:rPr>
          <w:rFonts w:asciiTheme="minorHAnsi" w:hAnsiTheme="minorHAnsi"/>
          <w:spacing w:val="1"/>
          <w:sz w:val="22"/>
          <w:szCs w:val="22"/>
          <w:u w:val="single"/>
        </w:rPr>
        <w:t>s</w:t>
      </w:r>
      <w:r w:rsidRPr="00AC7437">
        <w:rPr>
          <w:rFonts w:asciiTheme="minorHAnsi" w:hAnsiTheme="minorHAnsi"/>
          <w:sz w:val="22"/>
          <w:szCs w:val="22"/>
          <w:u w:val="single"/>
        </w:rPr>
        <w:t>:</w:t>
      </w:r>
    </w:p>
    <w:p w:rsidR="00F56DEE" w:rsidRPr="00AC7437" w:rsidRDefault="00F56DEE" w:rsidP="00F56DEE">
      <w:pPr>
        <w:widowControl w:val="0"/>
        <w:autoSpaceDE w:val="0"/>
        <w:autoSpaceDN w:val="0"/>
        <w:adjustRightInd w:val="0"/>
        <w:spacing w:before="1" w:line="110" w:lineRule="exact"/>
        <w:rPr>
          <w:rFonts w:asciiTheme="minorHAnsi" w:hAnsiTheme="minorHAnsi"/>
          <w:sz w:val="22"/>
          <w:szCs w:val="22"/>
        </w:rPr>
      </w:pPr>
    </w:p>
    <w:tbl>
      <w:tblPr>
        <w:tblW w:w="0" w:type="auto"/>
        <w:tblInd w:w="107" w:type="dxa"/>
        <w:tblLayout w:type="fixed"/>
        <w:tblCellMar>
          <w:left w:w="0" w:type="dxa"/>
          <w:right w:w="0" w:type="dxa"/>
        </w:tblCellMar>
        <w:tblLook w:val="0000"/>
      </w:tblPr>
      <w:tblGrid>
        <w:gridCol w:w="1903"/>
        <w:gridCol w:w="5226"/>
        <w:gridCol w:w="1260"/>
        <w:gridCol w:w="1260"/>
      </w:tblGrid>
      <w:tr w:rsidR="00F56DEE" w:rsidRPr="00AC7437" w:rsidTr="00827EAC">
        <w:trPr>
          <w:trHeight w:hRule="exact" w:val="586"/>
        </w:trPr>
        <w:tc>
          <w:tcPr>
            <w:tcW w:w="1903" w:type="dxa"/>
            <w:tcBorders>
              <w:top w:val="single" w:sz="4" w:space="0" w:color="000000"/>
              <w:left w:val="single" w:sz="4" w:space="0" w:color="000000"/>
              <w:bottom w:val="single" w:sz="4" w:space="0" w:color="000000"/>
              <w:right w:val="single" w:sz="4" w:space="0" w:color="000000"/>
            </w:tcBorders>
          </w:tcPr>
          <w:p w:rsidR="00F56DEE" w:rsidRPr="00AC7437" w:rsidRDefault="00F56DEE" w:rsidP="00827EAC">
            <w:pPr>
              <w:widowControl w:val="0"/>
              <w:autoSpaceDE w:val="0"/>
              <w:autoSpaceDN w:val="0"/>
              <w:adjustRightInd w:val="0"/>
              <w:spacing w:line="203" w:lineRule="exact"/>
              <w:ind w:left="561"/>
              <w:rPr>
                <w:rFonts w:asciiTheme="minorHAnsi" w:hAnsiTheme="minorHAnsi" w:cs="Times New Roman"/>
                <w:sz w:val="22"/>
                <w:szCs w:val="22"/>
              </w:rPr>
            </w:pPr>
            <w:r w:rsidRPr="00AC7437">
              <w:rPr>
                <w:rFonts w:asciiTheme="minorHAnsi" w:hAnsiTheme="minorHAnsi"/>
                <w:spacing w:val="-4"/>
                <w:sz w:val="22"/>
                <w:szCs w:val="22"/>
              </w:rPr>
              <w:t>M</w:t>
            </w:r>
            <w:r w:rsidRPr="00AC7437">
              <w:rPr>
                <w:rFonts w:asciiTheme="minorHAnsi" w:hAnsiTheme="minorHAnsi"/>
                <w:spacing w:val="1"/>
                <w:sz w:val="22"/>
                <w:szCs w:val="22"/>
              </w:rPr>
              <w:t>iles</w:t>
            </w:r>
            <w:r w:rsidRPr="00AC7437">
              <w:rPr>
                <w:rFonts w:asciiTheme="minorHAnsi" w:hAnsiTheme="minorHAnsi"/>
                <w:sz w:val="22"/>
                <w:szCs w:val="22"/>
              </w:rPr>
              <w:t>t</w:t>
            </w:r>
            <w:r w:rsidRPr="00AC7437">
              <w:rPr>
                <w:rFonts w:asciiTheme="minorHAnsi" w:hAnsiTheme="minorHAnsi"/>
                <w:spacing w:val="1"/>
                <w:sz w:val="22"/>
                <w:szCs w:val="22"/>
              </w:rPr>
              <w:t>on</w:t>
            </w:r>
            <w:r w:rsidRPr="00AC7437">
              <w:rPr>
                <w:rFonts w:asciiTheme="minorHAnsi" w:hAnsiTheme="minorHAnsi"/>
                <w:sz w:val="22"/>
                <w:szCs w:val="22"/>
              </w:rPr>
              <w:t>e</w:t>
            </w:r>
          </w:p>
        </w:tc>
        <w:tc>
          <w:tcPr>
            <w:tcW w:w="5226" w:type="dxa"/>
            <w:tcBorders>
              <w:top w:val="single" w:sz="4" w:space="0" w:color="000000"/>
              <w:left w:val="single" w:sz="4" w:space="0" w:color="000000"/>
              <w:bottom w:val="single" w:sz="4" w:space="0" w:color="000000"/>
              <w:right w:val="single" w:sz="4" w:space="0" w:color="000000"/>
            </w:tcBorders>
          </w:tcPr>
          <w:p w:rsidR="00F56DEE" w:rsidRPr="00AC7437" w:rsidRDefault="00F56DEE" w:rsidP="00827EAC">
            <w:pPr>
              <w:widowControl w:val="0"/>
              <w:autoSpaceDE w:val="0"/>
              <w:autoSpaceDN w:val="0"/>
              <w:adjustRightInd w:val="0"/>
              <w:spacing w:line="203" w:lineRule="exact"/>
              <w:ind w:left="2124" w:right="2122"/>
              <w:jc w:val="center"/>
              <w:rPr>
                <w:rFonts w:asciiTheme="minorHAnsi" w:hAnsiTheme="minorHAnsi" w:cs="Times New Roman"/>
                <w:sz w:val="22"/>
                <w:szCs w:val="22"/>
              </w:rPr>
            </w:pPr>
            <w:r w:rsidRPr="00AC7437">
              <w:rPr>
                <w:rFonts w:asciiTheme="minorHAnsi" w:hAnsiTheme="minorHAnsi"/>
                <w:sz w:val="22"/>
                <w:szCs w:val="22"/>
              </w:rPr>
              <w:t>De</w:t>
            </w:r>
            <w:r w:rsidRPr="00AC7437">
              <w:rPr>
                <w:rFonts w:asciiTheme="minorHAnsi" w:hAnsiTheme="minorHAnsi"/>
                <w:spacing w:val="1"/>
                <w:sz w:val="22"/>
                <w:szCs w:val="22"/>
              </w:rPr>
              <w:t>li</w:t>
            </w:r>
            <w:r w:rsidRPr="00AC7437">
              <w:rPr>
                <w:rFonts w:asciiTheme="minorHAnsi" w:hAnsiTheme="minorHAnsi"/>
                <w:spacing w:val="-1"/>
                <w:sz w:val="22"/>
                <w:szCs w:val="22"/>
              </w:rPr>
              <w:t>v</w:t>
            </w:r>
            <w:r w:rsidRPr="00AC7437">
              <w:rPr>
                <w:rFonts w:asciiTheme="minorHAnsi" w:hAnsiTheme="minorHAnsi"/>
                <w:spacing w:val="1"/>
                <w:sz w:val="22"/>
                <w:szCs w:val="22"/>
              </w:rPr>
              <w:t>e</w:t>
            </w:r>
            <w:r w:rsidRPr="00AC7437">
              <w:rPr>
                <w:rFonts w:asciiTheme="minorHAnsi" w:hAnsiTheme="minorHAnsi"/>
                <w:sz w:val="22"/>
                <w:szCs w:val="22"/>
              </w:rPr>
              <w:t>r</w:t>
            </w:r>
            <w:r w:rsidRPr="00AC7437">
              <w:rPr>
                <w:rFonts w:asciiTheme="minorHAnsi" w:hAnsiTheme="minorHAnsi"/>
                <w:spacing w:val="1"/>
                <w:sz w:val="22"/>
                <w:szCs w:val="22"/>
              </w:rPr>
              <w:t>a</w:t>
            </w:r>
            <w:r w:rsidRPr="00AC7437">
              <w:rPr>
                <w:rFonts w:asciiTheme="minorHAnsi" w:hAnsiTheme="minorHAnsi"/>
                <w:spacing w:val="-2"/>
                <w:sz w:val="22"/>
                <w:szCs w:val="22"/>
              </w:rPr>
              <w:t>b</w:t>
            </w:r>
            <w:r w:rsidRPr="00AC7437">
              <w:rPr>
                <w:rFonts w:asciiTheme="minorHAnsi" w:hAnsiTheme="minorHAnsi"/>
                <w:spacing w:val="1"/>
                <w:sz w:val="22"/>
                <w:szCs w:val="22"/>
              </w:rPr>
              <w:t>l</w:t>
            </w:r>
            <w:r w:rsidRPr="00AC7437">
              <w:rPr>
                <w:rFonts w:asciiTheme="minorHAnsi" w:hAnsiTheme="minorHAnsi"/>
                <w:sz w:val="22"/>
                <w:szCs w:val="22"/>
              </w:rPr>
              <w:t>e</w:t>
            </w:r>
          </w:p>
        </w:tc>
        <w:tc>
          <w:tcPr>
            <w:tcW w:w="1260" w:type="dxa"/>
            <w:tcBorders>
              <w:top w:val="single" w:sz="4" w:space="0" w:color="000000"/>
              <w:left w:val="single" w:sz="4" w:space="0" w:color="000000"/>
              <w:bottom w:val="single" w:sz="4" w:space="0" w:color="000000"/>
              <w:right w:val="single" w:sz="4" w:space="0" w:color="000000"/>
            </w:tcBorders>
          </w:tcPr>
          <w:p w:rsidR="00F56DEE" w:rsidRPr="00AC7437" w:rsidRDefault="00F56DEE" w:rsidP="00827EAC">
            <w:pPr>
              <w:widowControl w:val="0"/>
              <w:autoSpaceDE w:val="0"/>
              <w:autoSpaceDN w:val="0"/>
              <w:adjustRightInd w:val="0"/>
              <w:spacing w:line="203" w:lineRule="exact"/>
              <w:ind w:left="201"/>
              <w:rPr>
                <w:rFonts w:asciiTheme="minorHAnsi" w:hAnsiTheme="minorHAnsi" w:cs="Times New Roman"/>
                <w:sz w:val="22"/>
                <w:szCs w:val="22"/>
              </w:rPr>
            </w:pPr>
            <w:r w:rsidRPr="00AC7437">
              <w:rPr>
                <w:rFonts w:asciiTheme="minorHAnsi" w:hAnsiTheme="minorHAnsi"/>
                <w:sz w:val="22"/>
                <w:szCs w:val="22"/>
              </w:rPr>
              <w:t>P</w:t>
            </w:r>
            <w:r w:rsidRPr="00AC7437">
              <w:rPr>
                <w:rFonts w:asciiTheme="minorHAnsi" w:hAnsiTheme="minorHAnsi"/>
                <w:spacing w:val="1"/>
                <w:sz w:val="22"/>
                <w:szCs w:val="22"/>
              </w:rPr>
              <w:t>a</w:t>
            </w:r>
            <w:r w:rsidRPr="00AC7437">
              <w:rPr>
                <w:rFonts w:asciiTheme="minorHAnsi" w:hAnsiTheme="minorHAnsi"/>
                <w:spacing w:val="-1"/>
                <w:sz w:val="22"/>
                <w:szCs w:val="22"/>
              </w:rPr>
              <w:t>y</w:t>
            </w:r>
            <w:r w:rsidRPr="00AC7437">
              <w:rPr>
                <w:rFonts w:asciiTheme="minorHAnsi" w:hAnsiTheme="minorHAnsi"/>
                <w:spacing w:val="1"/>
                <w:sz w:val="22"/>
                <w:szCs w:val="22"/>
              </w:rPr>
              <w:t>men</w:t>
            </w:r>
            <w:r w:rsidRPr="00AC7437">
              <w:rPr>
                <w:rFonts w:asciiTheme="minorHAnsi" w:hAnsiTheme="minorHAnsi"/>
                <w:spacing w:val="-1"/>
                <w:sz w:val="22"/>
                <w:szCs w:val="22"/>
              </w:rPr>
              <w:t>t</w:t>
            </w:r>
            <w:r w:rsidRPr="00AC7437">
              <w:rPr>
                <w:rStyle w:val="FootnoteReference"/>
                <w:rFonts w:asciiTheme="minorHAnsi" w:hAnsiTheme="minorHAnsi"/>
                <w:spacing w:val="-1"/>
                <w:sz w:val="22"/>
                <w:szCs w:val="22"/>
              </w:rPr>
              <w:footnoteReference w:id="41"/>
            </w:r>
          </w:p>
        </w:tc>
        <w:tc>
          <w:tcPr>
            <w:tcW w:w="1260" w:type="dxa"/>
            <w:tcBorders>
              <w:top w:val="single" w:sz="4" w:space="0" w:color="000000"/>
              <w:left w:val="single" w:sz="4" w:space="0" w:color="000000"/>
              <w:bottom w:val="single" w:sz="4" w:space="0" w:color="000000"/>
              <w:right w:val="single" w:sz="4" w:space="0" w:color="000000"/>
            </w:tcBorders>
          </w:tcPr>
          <w:p w:rsidR="00F56DEE" w:rsidRPr="00AC7437" w:rsidRDefault="00F56DEE" w:rsidP="00827EAC">
            <w:pPr>
              <w:widowControl w:val="0"/>
              <w:autoSpaceDE w:val="0"/>
              <w:autoSpaceDN w:val="0"/>
              <w:adjustRightInd w:val="0"/>
              <w:spacing w:line="203" w:lineRule="exact"/>
              <w:ind w:left="246"/>
              <w:rPr>
                <w:rFonts w:asciiTheme="minorHAnsi" w:hAnsiTheme="minorHAnsi"/>
                <w:sz w:val="22"/>
                <w:szCs w:val="22"/>
              </w:rPr>
            </w:pPr>
            <w:r w:rsidRPr="00AC7437">
              <w:rPr>
                <w:rFonts w:asciiTheme="minorHAnsi" w:hAnsiTheme="minorHAnsi"/>
                <w:spacing w:val="2"/>
                <w:sz w:val="22"/>
                <w:szCs w:val="22"/>
              </w:rPr>
              <w:t>E</w:t>
            </w:r>
            <w:r w:rsidRPr="00AC7437">
              <w:rPr>
                <w:rFonts w:asciiTheme="minorHAnsi" w:hAnsiTheme="minorHAnsi"/>
                <w:spacing w:val="-4"/>
                <w:sz w:val="22"/>
                <w:szCs w:val="22"/>
              </w:rPr>
              <w:t>x</w:t>
            </w:r>
            <w:r w:rsidRPr="00AC7437">
              <w:rPr>
                <w:rFonts w:asciiTheme="minorHAnsi" w:hAnsiTheme="minorHAnsi"/>
                <w:spacing w:val="1"/>
                <w:sz w:val="22"/>
                <w:szCs w:val="22"/>
              </w:rPr>
              <w:t>pec</w:t>
            </w:r>
            <w:r w:rsidRPr="00AC7437">
              <w:rPr>
                <w:rFonts w:asciiTheme="minorHAnsi" w:hAnsiTheme="minorHAnsi"/>
                <w:sz w:val="22"/>
                <w:szCs w:val="22"/>
              </w:rPr>
              <w:t>t</w:t>
            </w:r>
            <w:r w:rsidRPr="00AC7437">
              <w:rPr>
                <w:rFonts w:asciiTheme="minorHAnsi" w:hAnsiTheme="minorHAnsi"/>
                <w:spacing w:val="1"/>
                <w:sz w:val="22"/>
                <w:szCs w:val="22"/>
              </w:rPr>
              <w:t>e</w:t>
            </w:r>
            <w:r w:rsidRPr="00AC7437">
              <w:rPr>
                <w:rFonts w:asciiTheme="minorHAnsi" w:hAnsiTheme="minorHAnsi"/>
                <w:sz w:val="22"/>
                <w:szCs w:val="22"/>
              </w:rPr>
              <w:t>d</w:t>
            </w:r>
          </w:p>
          <w:p w:rsidR="00F56DEE" w:rsidRPr="00AC7437" w:rsidRDefault="00F56DEE" w:rsidP="00827EAC">
            <w:pPr>
              <w:widowControl w:val="0"/>
              <w:autoSpaceDE w:val="0"/>
              <w:autoSpaceDN w:val="0"/>
              <w:adjustRightInd w:val="0"/>
              <w:spacing w:before="21" w:line="240" w:lineRule="auto"/>
              <w:ind w:left="299"/>
              <w:rPr>
                <w:rFonts w:asciiTheme="minorHAnsi" w:hAnsiTheme="minorHAnsi" w:cs="Times New Roman"/>
                <w:sz w:val="22"/>
                <w:szCs w:val="22"/>
              </w:rPr>
            </w:pPr>
            <w:r w:rsidRPr="00AC7437">
              <w:rPr>
                <w:rFonts w:asciiTheme="minorHAnsi" w:hAnsiTheme="minorHAnsi"/>
                <w:sz w:val="22"/>
                <w:szCs w:val="22"/>
              </w:rPr>
              <w:t>De</w:t>
            </w:r>
            <w:r w:rsidRPr="00AC7437">
              <w:rPr>
                <w:rFonts w:asciiTheme="minorHAnsi" w:hAnsiTheme="minorHAnsi"/>
                <w:spacing w:val="1"/>
                <w:sz w:val="22"/>
                <w:szCs w:val="22"/>
              </w:rPr>
              <w:t>li</w:t>
            </w:r>
            <w:r w:rsidRPr="00AC7437">
              <w:rPr>
                <w:rFonts w:asciiTheme="minorHAnsi" w:hAnsiTheme="minorHAnsi"/>
                <w:spacing w:val="-1"/>
                <w:sz w:val="22"/>
                <w:szCs w:val="22"/>
              </w:rPr>
              <w:t>v</w:t>
            </w:r>
            <w:r w:rsidRPr="00AC7437">
              <w:rPr>
                <w:rFonts w:asciiTheme="minorHAnsi" w:hAnsiTheme="minorHAnsi"/>
                <w:spacing w:val="1"/>
                <w:sz w:val="22"/>
                <w:szCs w:val="22"/>
              </w:rPr>
              <w:t>e</w:t>
            </w:r>
            <w:r w:rsidRPr="00AC7437">
              <w:rPr>
                <w:rFonts w:asciiTheme="minorHAnsi" w:hAnsiTheme="minorHAnsi"/>
                <w:sz w:val="22"/>
                <w:szCs w:val="22"/>
              </w:rPr>
              <w:t>ry</w:t>
            </w:r>
          </w:p>
        </w:tc>
      </w:tr>
      <w:tr w:rsidR="00F56DEE" w:rsidRPr="00AC7437" w:rsidTr="00827EAC">
        <w:trPr>
          <w:trHeight w:hRule="exact" w:val="358"/>
        </w:trPr>
        <w:tc>
          <w:tcPr>
            <w:tcW w:w="1903" w:type="dxa"/>
            <w:tcBorders>
              <w:top w:val="single" w:sz="4" w:space="0" w:color="000000"/>
              <w:left w:val="single" w:sz="4" w:space="0" w:color="000000"/>
              <w:bottom w:val="single" w:sz="4" w:space="0" w:color="000000"/>
              <w:right w:val="single" w:sz="4" w:space="0" w:color="000000"/>
            </w:tcBorders>
          </w:tcPr>
          <w:p w:rsidR="00F56DEE" w:rsidRPr="00AC7437" w:rsidRDefault="00F56DEE" w:rsidP="00827EAC">
            <w:pPr>
              <w:widowControl w:val="0"/>
              <w:autoSpaceDE w:val="0"/>
              <w:autoSpaceDN w:val="0"/>
              <w:adjustRightInd w:val="0"/>
              <w:spacing w:line="203" w:lineRule="exact"/>
              <w:ind w:left="102"/>
              <w:rPr>
                <w:rFonts w:asciiTheme="minorHAnsi" w:hAnsiTheme="minorHAnsi" w:cs="Times New Roman"/>
                <w:sz w:val="22"/>
                <w:szCs w:val="22"/>
              </w:rPr>
            </w:pPr>
            <w:r w:rsidRPr="00AC7437">
              <w:rPr>
                <w:rFonts w:asciiTheme="minorHAnsi" w:hAnsiTheme="minorHAnsi"/>
                <w:sz w:val="22"/>
                <w:szCs w:val="22"/>
              </w:rPr>
              <w:t>Co</w:t>
            </w:r>
            <w:r w:rsidRPr="00AC7437">
              <w:rPr>
                <w:rFonts w:asciiTheme="minorHAnsi" w:hAnsiTheme="minorHAnsi"/>
                <w:spacing w:val="1"/>
                <w:sz w:val="22"/>
                <w:szCs w:val="22"/>
              </w:rPr>
              <w:t>n</w:t>
            </w:r>
            <w:r w:rsidRPr="00AC7437">
              <w:rPr>
                <w:rFonts w:asciiTheme="minorHAnsi" w:hAnsiTheme="minorHAnsi"/>
                <w:sz w:val="22"/>
                <w:szCs w:val="22"/>
              </w:rPr>
              <w:t>tr</w:t>
            </w:r>
            <w:r w:rsidRPr="00AC7437">
              <w:rPr>
                <w:rFonts w:asciiTheme="minorHAnsi" w:hAnsiTheme="minorHAnsi"/>
                <w:spacing w:val="1"/>
                <w:sz w:val="22"/>
                <w:szCs w:val="22"/>
              </w:rPr>
              <w:t>a</w:t>
            </w:r>
            <w:r w:rsidRPr="00AC7437">
              <w:rPr>
                <w:rFonts w:asciiTheme="minorHAnsi" w:hAnsiTheme="minorHAnsi"/>
                <w:spacing w:val="-1"/>
                <w:sz w:val="22"/>
                <w:szCs w:val="22"/>
              </w:rPr>
              <w:t>c</w:t>
            </w:r>
            <w:r w:rsidRPr="00AC7437">
              <w:rPr>
                <w:rFonts w:asciiTheme="minorHAnsi" w:hAnsiTheme="minorHAnsi"/>
                <w:sz w:val="22"/>
                <w:szCs w:val="22"/>
              </w:rPr>
              <w:t>tA</w:t>
            </w:r>
            <w:r w:rsidRPr="00AC7437">
              <w:rPr>
                <w:rFonts w:asciiTheme="minorHAnsi" w:hAnsiTheme="minorHAnsi"/>
                <w:spacing w:val="1"/>
                <w:sz w:val="22"/>
                <w:szCs w:val="22"/>
              </w:rPr>
              <w:t>g</w:t>
            </w:r>
            <w:r w:rsidRPr="00AC7437">
              <w:rPr>
                <w:rFonts w:asciiTheme="minorHAnsi" w:hAnsiTheme="minorHAnsi"/>
                <w:sz w:val="22"/>
                <w:szCs w:val="22"/>
              </w:rPr>
              <w:t>r</w:t>
            </w:r>
            <w:r w:rsidRPr="00AC7437">
              <w:rPr>
                <w:rFonts w:asciiTheme="minorHAnsi" w:hAnsiTheme="minorHAnsi"/>
                <w:spacing w:val="-2"/>
                <w:sz w:val="22"/>
                <w:szCs w:val="22"/>
              </w:rPr>
              <w:t>e</w:t>
            </w:r>
            <w:r w:rsidRPr="00AC7437">
              <w:rPr>
                <w:rFonts w:asciiTheme="minorHAnsi" w:hAnsiTheme="minorHAnsi"/>
                <w:spacing w:val="1"/>
                <w:sz w:val="22"/>
                <w:szCs w:val="22"/>
              </w:rPr>
              <w:t>em</w:t>
            </w:r>
            <w:r w:rsidRPr="00AC7437">
              <w:rPr>
                <w:rFonts w:asciiTheme="minorHAnsi" w:hAnsiTheme="minorHAnsi"/>
                <w:spacing w:val="-2"/>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p>
        </w:tc>
        <w:tc>
          <w:tcPr>
            <w:tcW w:w="5226" w:type="dxa"/>
            <w:tcBorders>
              <w:top w:val="single" w:sz="4" w:space="0" w:color="000000"/>
              <w:left w:val="single" w:sz="4" w:space="0" w:color="000000"/>
              <w:bottom w:val="single" w:sz="4" w:space="0" w:color="000000"/>
              <w:right w:val="single" w:sz="4" w:space="0" w:color="000000"/>
            </w:tcBorders>
          </w:tcPr>
          <w:p w:rsidR="00F56DEE" w:rsidRPr="00AC7437" w:rsidRDefault="00F56DEE" w:rsidP="00827EAC">
            <w:pPr>
              <w:widowControl w:val="0"/>
              <w:autoSpaceDE w:val="0"/>
              <w:autoSpaceDN w:val="0"/>
              <w:adjustRightInd w:val="0"/>
              <w:spacing w:line="203" w:lineRule="exact"/>
              <w:ind w:left="102"/>
              <w:rPr>
                <w:rFonts w:asciiTheme="minorHAnsi" w:hAnsiTheme="minorHAnsi" w:cs="Times New Roman"/>
                <w:sz w:val="22"/>
                <w:szCs w:val="22"/>
              </w:rPr>
            </w:pPr>
            <w:r w:rsidRPr="00AC7437">
              <w:rPr>
                <w:rFonts w:asciiTheme="minorHAnsi" w:hAnsiTheme="minorHAnsi"/>
                <w:sz w:val="22"/>
                <w:szCs w:val="22"/>
              </w:rPr>
              <w:t>Co</w:t>
            </w:r>
            <w:r w:rsidRPr="00AC7437">
              <w:rPr>
                <w:rFonts w:asciiTheme="minorHAnsi" w:hAnsiTheme="minorHAnsi"/>
                <w:spacing w:val="1"/>
                <w:sz w:val="22"/>
                <w:szCs w:val="22"/>
              </w:rPr>
              <w:t>n</w:t>
            </w:r>
            <w:r w:rsidRPr="00AC7437">
              <w:rPr>
                <w:rFonts w:asciiTheme="minorHAnsi" w:hAnsiTheme="minorHAnsi"/>
                <w:sz w:val="22"/>
                <w:szCs w:val="22"/>
              </w:rPr>
              <w:t>tr</w:t>
            </w:r>
            <w:r w:rsidRPr="00AC7437">
              <w:rPr>
                <w:rFonts w:asciiTheme="minorHAnsi" w:hAnsiTheme="minorHAnsi"/>
                <w:spacing w:val="1"/>
                <w:sz w:val="22"/>
                <w:szCs w:val="22"/>
              </w:rPr>
              <w:t>a</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 xml:space="preserve"> be</w:t>
            </w:r>
            <w:r w:rsidRPr="00AC7437">
              <w:rPr>
                <w:rFonts w:asciiTheme="minorHAnsi" w:hAnsiTheme="minorHAnsi"/>
                <w:sz w:val="22"/>
                <w:szCs w:val="22"/>
              </w:rPr>
              <w:t>t</w:t>
            </w:r>
            <w:r w:rsidRPr="00AC7437">
              <w:rPr>
                <w:rFonts w:asciiTheme="minorHAnsi" w:hAnsiTheme="minorHAnsi"/>
                <w:spacing w:val="-2"/>
                <w:sz w:val="22"/>
                <w:szCs w:val="22"/>
              </w:rPr>
              <w:t>w</w:t>
            </w:r>
            <w:r w:rsidRPr="00AC7437">
              <w:rPr>
                <w:rFonts w:asciiTheme="minorHAnsi" w:hAnsiTheme="minorHAnsi"/>
                <w:spacing w:val="1"/>
                <w:sz w:val="22"/>
                <w:szCs w:val="22"/>
              </w:rPr>
              <w:t>ee</w:t>
            </w:r>
            <w:r w:rsidRPr="00AC7437">
              <w:rPr>
                <w:rFonts w:asciiTheme="minorHAnsi" w:hAnsiTheme="minorHAnsi"/>
                <w:sz w:val="22"/>
                <w:szCs w:val="22"/>
              </w:rPr>
              <w:t>n</w:t>
            </w:r>
            <w:r w:rsidRPr="00AC7437">
              <w:rPr>
                <w:rFonts w:asciiTheme="minorHAnsi" w:hAnsiTheme="minorHAnsi"/>
                <w:spacing w:val="1"/>
                <w:sz w:val="22"/>
                <w:szCs w:val="22"/>
              </w:rPr>
              <w:t xml:space="preserve"> L</w:t>
            </w:r>
            <w:r w:rsidRPr="00AC7437">
              <w:rPr>
                <w:rFonts w:asciiTheme="minorHAnsi" w:hAnsiTheme="minorHAnsi"/>
                <w:sz w:val="22"/>
                <w:szCs w:val="22"/>
              </w:rPr>
              <w:t xml:space="preserve">FUG </w:t>
            </w:r>
            <w:r w:rsidRPr="00AC7437">
              <w:rPr>
                <w:rFonts w:asciiTheme="minorHAnsi" w:hAnsiTheme="minorHAnsi"/>
                <w:spacing w:val="1"/>
                <w:sz w:val="22"/>
                <w:szCs w:val="22"/>
              </w:rPr>
              <w:t>an</w:t>
            </w:r>
            <w:r w:rsidRPr="00AC7437">
              <w:rPr>
                <w:rFonts w:asciiTheme="minorHAnsi" w:hAnsiTheme="minorHAnsi"/>
                <w:sz w:val="22"/>
                <w:szCs w:val="22"/>
              </w:rPr>
              <w:t>d</w:t>
            </w:r>
            <w:r w:rsidRPr="00AC7437">
              <w:rPr>
                <w:rFonts w:asciiTheme="minorHAnsi" w:hAnsiTheme="minorHAnsi"/>
                <w:spacing w:val="-2"/>
                <w:sz w:val="22"/>
                <w:szCs w:val="22"/>
              </w:rPr>
              <w:t>L</w:t>
            </w:r>
            <w:r w:rsidRPr="00AC7437">
              <w:rPr>
                <w:rFonts w:asciiTheme="minorHAnsi" w:hAnsiTheme="minorHAnsi"/>
                <w:spacing w:val="1"/>
                <w:sz w:val="22"/>
                <w:szCs w:val="22"/>
              </w:rPr>
              <w:t>ea</w:t>
            </w:r>
            <w:r w:rsidRPr="00AC7437">
              <w:rPr>
                <w:rFonts w:asciiTheme="minorHAnsi" w:hAnsiTheme="minorHAnsi"/>
                <w:sz w:val="22"/>
                <w:szCs w:val="22"/>
              </w:rPr>
              <w:t>d</w:t>
            </w:r>
            <w:r w:rsidRPr="00AC7437">
              <w:rPr>
                <w:rFonts w:asciiTheme="minorHAnsi" w:hAnsiTheme="minorHAnsi"/>
                <w:spacing w:val="1"/>
                <w:sz w:val="22"/>
                <w:szCs w:val="22"/>
              </w:rPr>
              <w:t xml:space="preserve"> F</w:t>
            </w:r>
            <w:r w:rsidRPr="00AC7437">
              <w:rPr>
                <w:rFonts w:asciiTheme="minorHAnsi" w:hAnsiTheme="minorHAnsi"/>
                <w:spacing w:val="-2"/>
                <w:sz w:val="22"/>
                <w:szCs w:val="22"/>
              </w:rPr>
              <w:t>a</w:t>
            </w:r>
            <w:r w:rsidRPr="00AC7437">
              <w:rPr>
                <w:rFonts w:asciiTheme="minorHAnsi" w:hAnsiTheme="minorHAnsi"/>
                <w:sz w:val="22"/>
                <w:szCs w:val="22"/>
              </w:rPr>
              <w:t>r</w:t>
            </w:r>
            <w:r w:rsidRPr="00AC7437">
              <w:rPr>
                <w:rFonts w:asciiTheme="minorHAnsi" w:hAnsiTheme="minorHAnsi"/>
                <w:spacing w:val="1"/>
                <w:sz w:val="22"/>
                <w:szCs w:val="22"/>
              </w:rPr>
              <w:t>me</w:t>
            </w:r>
            <w:r w:rsidRPr="00AC7437">
              <w:rPr>
                <w:rFonts w:asciiTheme="minorHAnsi" w:hAnsiTheme="minorHAnsi"/>
                <w:sz w:val="22"/>
                <w:szCs w:val="22"/>
              </w:rPr>
              <w:t xml:space="preserve">r </w:t>
            </w:r>
            <w:r w:rsidRPr="00AC7437">
              <w:rPr>
                <w:rFonts w:asciiTheme="minorHAnsi" w:hAnsiTheme="minorHAnsi"/>
                <w:spacing w:val="1"/>
                <w:sz w:val="22"/>
                <w:szCs w:val="22"/>
              </w:rPr>
              <w:t>s</w:t>
            </w:r>
            <w:r w:rsidRPr="00AC7437">
              <w:rPr>
                <w:rFonts w:asciiTheme="minorHAnsi" w:hAnsiTheme="minorHAnsi"/>
                <w:spacing w:val="-2"/>
                <w:sz w:val="22"/>
                <w:szCs w:val="22"/>
              </w:rPr>
              <w:t>i</w:t>
            </w:r>
            <w:r w:rsidRPr="00AC7437">
              <w:rPr>
                <w:rFonts w:asciiTheme="minorHAnsi" w:hAnsiTheme="minorHAnsi"/>
                <w:spacing w:val="1"/>
                <w:sz w:val="22"/>
                <w:szCs w:val="22"/>
              </w:rPr>
              <w:t>gne</w:t>
            </w:r>
            <w:r w:rsidRPr="00AC7437">
              <w:rPr>
                <w:rFonts w:asciiTheme="minorHAnsi" w:hAnsiTheme="minorHAnsi"/>
                <w:sz w:val="22"/>
                <w:szCs w:val="22"/>
              </w:rPr>
              <w:t>d</w:t>
            </w:r>
          </w:p>
        </w:tc>
        <w:tc>
          <w:tcPr>
            <w:tcW w:w="1260" w:type="dxa"/>
            <w:tcBorders>
              <w:top w:val="single" w:sz="4" w:space="0" w:color="000000"/>
              <w:left w:val="single" w:sz="4" w:space="0" w:color="000000"/>
              <w:bottom w:val="single" w:sz="4" w:space="0" w:color="000000"/>
              <w:right w:val="single" w:sz="4" w:space="0" w:color="000000"/>
            </w:tcBorders>
          </w:tcPr>
          <w:p w:rsidR="00F56DEE" w:rsidRPr="00AC7437" w:rsidRDefault="00F56DEE" w:rsidP="00827EAC">
            <w:pPr>
              <w:widowControl w:val="0"/>
              <w:autoSpaceDE w:val="0"/>
              <w:autoSpaceDN w:val="0"/>
              <w:adjustRightInd w:val="0"/>
              <w:spacing w:line="203" w:lineRule="exact"/>
              <w:ind w:left="695"/>
              <w:rPr>
                <w:rFonts w:asciiTheme="minorHAnsi" w:hAnsiTheme="minorHAnsi" w:cs="Times New Roman"/>
                <w:sz w:val="22"/>
                <w:szCs w:val="22"/>
              </w:rPr>
            </w:pPr>
            <w:r w:rsidRPr="00AC7437">
              <w:rPr>
                <w:rFonts w:asciiTheme="minorHAnsi" w:hAnsiTheme="minorHAnsi"/>
                <w:spacing w:val="1"/>
                <w:sz w:val="22"/>
                <w:szCs w:val="22"/>
              </w:rPr>
              <w:t>5</w:t>
            </w:r>
            <w:r w:rsidRPr="00AC7437">
              <w:rPr>
                <w:rFonts w:asciiTheme="minorHAnsi" w:hAnsiTheme="minorHAnsi"/>
                <w:sz w:val="22"/>
                <w:szCs w:val="22"/>
              </w:rPr>
              <w:t>,</w:t>
            </w:r>
            <w:r w:rsidRPr="00AC7437">
              <w:rPr>
                <w:rFonts w:asciiTheme="minorHAnsi" w:hAnsiTheme="minorHAnsi"/>
                <w:spacing w:val="1"/>
                <w:sz w:val="22"/>
                <w:szCs w:val="22"/>
              </w:rPr>
              <w:t>00</w:t>
            </w:r>
            <w:r w:rsidRPr="00AC7437">
              <w:rPr>
                <w:rFonts w:asciiTheme="minorHAnsi" w:hAnsiTheme="minorHAnsi"/>
                <w:sz w:val="22"/>
                <w:szCs w:val="22"/>
              </w:rPr>
              <w:t>0</w:t>
            </w:r>
          </w:p>
        </w:tc>
        <w:tc>
          <w:tcPr>
            <w:tcW w:w="1260" w:type="dxa"/>
            <w:tcBorders>
              <w:top w:val="single" w:sz="4" w:space="0" w:color="000000"/>
              <w:left w:val="single" w:sz="4" w:space="0" w:color="000000"/>
              <w:bottom w:val="single" w:sz="4" w:space="0" w:color="000000"/>
              <w:right w:val="single" w:sz="4" w:space="0" w:color="000000"/>
            </w:tcBorders>
          </w:tcPr>
          <w:p w:rsidR="00F56DEE" w:rsidRPr="00AC7437" w:rsidRDefault="00F56DEE" w:rsidP="00827EAC">
            <w:pPr>
              <w:widowControl w:val="0"/>
              <w:autoSpaceDE w:val="0"/>
              <w:autoSpaceDN w:val="0"/>
              <w:adjustRightInd w:val="0"/>
              <w:spacing w:line="203" w:lineRule="exact"/>
              <w:ind w:left="345"/>
              <w:rPr>
                <w:rFonts w:asciiTheme="minorHAnsi" w:hAnsiTheme="minorHAnsi" w:cs="Times New Roman"/>
                <w:sz w:val="22"/>
                <w:szCs w:val="22"/>
              </w:rPr>
            </w:pPr>
            <w:r w:rsidRPr="00AC7437">
              <w:rPr>
                <w:rFonts w:asciiTheme="minorHAnsi" w:hAnsiTheme="minorHAnsi"/>
                <w:spacing w:val="1"/>
                <w:sz w:val="22"/>
                <w:szCs w:val="22"/>
              </w:rPr>
              <w:t>15</w:t>
            </w:r>
            <w:r w:rsidRPr="00AC7437">
              <w:rPr>
                <w:rFonts w:asciiTheme="minorHAnsi" w:hAnsiTheme="minorHAnsi"/>
                <w:sz w:val="22"/>
                <w:szCs w:val="22"/>
              </w:rPr>
              <w:t>/</w:t>
            </w:r>
            <w:r w:rsidRPr="00AC7437">
              <w:rPr>
                <w:rFonts w:asciiTheme="minorHAnsi" w:hAnsiTheme="minorHAnsi"/>
                <w:spacing w:val="1"/>
                <w:sz w:val="22"/>
                <w:szCs w:val="22"/>
              </w:rPr>
              <w:t>1</w:t>
            </w:r>
            <w:r w:rsidRPr="00AC7437">
              <w:rPr>
                <w:rFonts w:asciiTheme="minorHAnsi" w:hAnsiTheme="minorHAnsi"/>
                <w:sz w:val="22"/>
                <w:szCs w:val="22"/>
              </w:rPr>
              <w:t>/</w:t>
            </w:r>
            <w:r w:rsidRPr="00AC7437">
              <w:rPr>
                <w:rFonts w:asciiTheme="minorHAnsi" w:hAnsiTheme="minorHAnsi"/>
                <w:spacing w:val="-1"/>
                <w:sz w:val="22"/>
                <w:szCs w:val="22"/>
              </w:rPr>
              <w:t>2</w:t>
            </w:r>
            <w:r w:rsidRPr="00AC7437">
              <w:rPr>
                <w:rFonts w:asciiTheme="minorHAnsi" w:hAnsiTheme="minorHAnsi"/>
                <w:spacing w:val="1"/>
                <w:sz w:val="22"/>
                <w:szCs w:val="22"/>
              </w:rPr>
              <w:t>01</w:t>
            </w:r>
            <w:r w:rsidRPr="00AC7437">
              <w:rPr>
                <w:rFonts w:asciiTheme="minorHAnsi" w:hAnsiTheme="minorHAnsi"/>
                <w:sz w:val="22"/>
                <w:szCs w:val="22"/>
              </w:rPr>
              <w:t>6</w:t>
            </w:r>
          </w:p>
        </w:tc>
      </w:tr>
      <w:tr w:rsidR="00F56DEE" w:rsidRPr="00AC7437" w:rsidTr="00827EAC">
        <w:trPr>
          <w:trHeight w:hRule="exact" w:val="1066"/>
        </w:trPr>
        <w:tc>
          <w:tcPr>
            <w:tcW w:w="1903" w:type="dxa"/>
            <w:tcBorders>
              <w:top w:val="single" w:sz="4" w:space="0" w:color="000000"/>
              <w:left w:val="single" w:sz="4" w:space="0" w:color="000000"/>
              <w:bottom w:val="single" w:sz="4" w:space="0" w:color="000000"/>
              <w:right w:val="single" w:sz="4" w:space="0" w:color="000000"/>
            </w:tcBorders>
          </w:tcPr>
          <w:p w:rsidR="00F56DEE" w:rsidRPr="00AC7437" w:rsidRDefault="00F56DEE" w:rsidP="00827EAC">
            <w:pPr>
              <w:widowControl w:val="0"/>
              <w:autoSpaceDE w:val="0"/>
              <w:autoSpaceDN w:val="0"/>
              <w:adjustRightInd w:val="0"/>
              <w:spacing w:line="203" w:lineRule="exact"/>
              <w:ind w:left="102"/>
              <w:rPr>
                <w:rFonts w:asciiTheme="minorHAnsi" w:hAnsiTheme="minorHAnsi" w:cs="Times New Roman"/>
                <w:sz w:val="22"/>
                <w:szCs w:val="22"/>
              </w:rPr>
            </w:pPr>
            <w:r w:rsidRPr="00AC7437">
              <w:rPr>
                <w:rFonts w:asciiTheme="minorHAnsi" w:hAnsiTheme="minorHAnsi"/>
                <w:sz w:val="22"/>
                <w:szCs w:val="22"/>
              </w:rPr>
              <w:t>Pr</w:t>
            </w:r>
            <w:r w:rsidRPr="00AC7437">
              <w:rPr>
                <w:rFonts w:asciiTheme="minorHAnsi" w:hAnsiTheme="minorHAnsi"/>
                <w:spacing w:val="1"/>
                <w:sz w:val="22"/>
                <w:szCs w:val="22"/>
              </w:rPr>
              <w:t>oje</w:t>
            </w:r>
            <w:r w:rsidRPr="00AC7437">
              <w:rPr>
                <w:rFonts w:asciiTheme="minorHAnsi" w:hAnsiTheme="minorHAnsi"/>
                <w:spacing w:val="-1"/>
                <w:sz w:val="22"/>
                <w:szCs w:val="22"/>
              </w:rPr>
              <w:t>c</w:t>
            </w:r>
            <w:r w:rsidRPr="00AC7437">
              <w:rPr>
                <w:rFonts w:asciiTheme="minorHAnsi" w:hAnsiTheme="minorHAnsi"/>
                <w:sz w:val="22"/>
                <w:szCs w:val="22"/>
              </w:rPr>
              <w:t>tB</w:t>
            </w:r>
            <w:r w:rsidRPr="00AC7437">
              <w:rPr>
                <w:rFonts w:asciiTheme="minorHAnsi" w:hAnsiTheme="minorHAnsi"/>
                <w:spacing w:val="1"/>
                <w:sz w:val="22"/>
                <w:szCs w:val="22"/>
              </w:rPr>
              <w:t>a</w:t>
            </w:r>
            <w:r w:rsidRPr="00AC7437">
              <w:rPr>
                <w:rFonts w:asciiTheme="minorHAnsi" w:hAnsiTheme="minorHAnsi"/>
                <w:spacing w:val="-1"/>
                <w:sz w:val="22"/>
                <w:szCs w:val="22"/>
              </w:rPr>
              <w:t>s</w:t>
            </w:r>
            <w:r w:rsidRPr="00AC7437">
              <w:rPr>
                <w:rFonts w:asciiTheme="minorHAnsi" w:hAnsiTheme="minorHAnsi"/>
                <w:spacing w:val="1"/>
                <w:sz w:val="22"/>
                <w:szCs w:val="22"/>
              </w:rPr>
              <w:t>el</w:t>
            </w:r>
            <w:r w:rsidRPr="00AC7437">
              <w:rPr>
                <w:rFonts w:asciiTheme="minorHAnsi" w:hAnsiTheme="minorHAnsi"/>
                <w:spacing w:val="-2"/>
                <w:sz w:val="22"/>
                <w:szCs w:val="22"/>
              </w:rPr>
              <w:t>i</w:t>
            </w:r>
            <w:r w:rsidRPr="00AC7437">
              <w:rPr>
                <w:rFonts w:asciiTheme="minorHAnsi" w:hAnsiTheme="minorHAnsi"/>
                <w:spacing w:val="1"/>
                <w:sz w:val="22"/>
                <w:szCs w:val="22"/>
              </w:rPr>
              <w:t>n</w:t>
            </w:r>
            <w:r w:rsidRPr="00AC7437">
              <w:rPr>
                <w:rFonts w:asciiTheme="minorHAnsi" w:hAnsiTheme="minorHAnsi"/>
                <w:sz w:val="22"/>
                <w:szCs w:val="22"/>
              </w:rPr>
              <w:t>e</w:t>
            </w:r>
          </w:p>
        </w:tc>
        <w:tc>
          <w:tcPr>
            <w:tcW w:w="5226" w:type="dxa"/>
            <w:tcBorders>
              <w:top w:val="single" w:sz="4" w:space="0" w:color="000000"/>
              <w:left w:val="single" w:sz="4" w:space="0" w:color="000000"/>
              <w:bottom w:val="single" w:sz="4" w:space="0" w:color="000000"/>
              <w:right w:val="single" w:sz="4" w:space="0" w:color="000000"/>
            </w:tcBorders>
          </w:tcPr>
          <w:p w:rsidR="00F56DEE" w:rsidRPr="00AC7437" w:rsidRDefault="00F56DEE" w:rsidP="00827EAC">
            <w:pPr>
              <w:widowControl w:val="0"/>
              <w:autoSpaceDE w:val="0"/>
              <w:autoSpaceDN w:val="0"/>
              <w:adjustRightInd w:val="0"/>
              <w:spacing w:line="203" w:lineRule="exact"/>
              <w:ind w:left="193"/>
              <w:rPr>
                <w:rFonts w:asciiTheme="minorHAnsi" w:hAnsiTheme="minorHAnsi"/>
                <w:sz w:val="22"/>
                <w:szCs w:val="22"/>
              </w:rPr>
            </w:pPr>
            <w:r w:rsidRPr="00AC7437">
              <w:rPr>
                <w:rFonts w:asciiTheme="minorHAnsi" w:hAnsiTheme="minorHAnsi"/>
                <w:sz w:val="22"/>
                <w:szCs w:val="22"/>
              </w:rPr>
              <w:t>P</w:t>
            </w:r>
            <w:r w:rsidRPr="00AC7437">
              <w:rPr>
                <w:rFonts w:asciiTheme="minorHAnsi" w:hAnsiTheme="minorHAnsi"/>
                <w:spacing w:val="1"/>
                <w:sz w:val="22"/>
                <w:szCs w:val="22"/>
              </w:rPr>
              <w:t>a</w:t>
            </w:r>
            <w:r w:rsidRPr="00AC7437">
              <w:rPr>
                <w:rFonts w:asciiTheme="minorHAnsi" w:hAnsiTheme="minorHAnsi"/>
                <w:sz w:val="22"/>
                <w:szCs w:val="22"/>
              </w:rPr>
              <w:t>rt</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pacing w:val="1"/>
                <w:sz w:val="22"/>
                <w:szCs w:val="22"/>
              </w:rPr>
              <w:t>ipa</w:t>
            </w:r>
            <w:r w:rsidRPr="00AC7437">
              <w:rPr>
                <w:rFonts w:asciiTheme="minorHAnsi" w:hAnsiTheme="minorHAnsi"/>
                <w:spacing w:val="-2"/>
                <w:sz w:val="22"/>
                <w:szCs w:val="22"/>
              </w:rPr>
              <w:t>t</w:t>
            </w:r>
            <w:r w:rsidRPr="00AC7437">
              <w:rPr>
                <w:rFonts w:asciiTheme="minorHAnsi" w:hAnsiTheme="minorHAnsi"/>
                <w:spacing w:val="1"/>
                <w:sz w:val="22"/>
                <w:szCs w:val="22"/>
              </w:rPr>
              <w:t>o</w:t>
            </w:r>
            <w:r w:rsidRPr="00AC7437">
              <w:rPr>
                <w:rFonts w:asciiTheme="minorHAnsi" w:hAnsiTheme="minorHAnsi"/>
                <w:sz w:val="22"/>
                <w:szCs w:val="22"/>
              </w:rPr>
              <w:t>ry</w:t>
            </w:r>
            <w:r w:rsidRPr="00AC7437">
              <w:rPr>
                <w:rFonts w:asciiTheme="minorHAnsi" w:hAnsiTheme="minorHAnsi"/>
                <w:spacing w:val="1"/>
                <w:sz w:val="22"/>
                <w:szCs w:val="22"/>
              </w:rPr>
              <w:t>de</w:t>
            </w:r>
            <w:r w:rsidRPr="00AC7437">
              <w:rPr>
                <w:rFonts w:asciiTheme="minorHAnsi" w:hAnsiTheme="minorHAnsi"/>
                <w:spacing w:val="-1"/>
                <w:sz w:val="22"/>
                <w:szCs w:val="22"/>
              </w:rPr>
              <w:t>s</w:t>
            </w:r>
            <w:r w:rsidRPr="00AC7437">
              <w:rPr>
                <w:rFonts w:asciiTheme="minorHAnsi" w:hAnsiTheme="minorHAnsi"/>
                <w:spacing w:val="1"/>
                <w:sz w:val="22"/>
                <w:szCs w:val="22"/>
              </w:rPr>
              <w:t>c</w:t>
            </w:r>
            <w:r w:rsidRPr="00AC7437">
              <w:rPr>
                <w:rFonts w:asciiTheme="minorHAnsi" w:hAnsiTheme="minorHAnsi"/>
                <w:sz w:val="22"/>
                <w:szCs w:val="22"/>
              </w:rPr>
              <w:t>r</w:t>
            </w:r>
            <w:r w:rsidRPr="00AC7437">
              <w:rPr>
                <w:rFonts w:asciiTheme="minorHAnsi" w:hAnsiTheme="minorHAnsi"/>
                <w:spacing w:val="-1"/>
                <w:sz w:val="22"/>
                <w:szCs w:val="22"/>
              </w:rPr>
              <w:t>i</w:t>
            </w:r>
            <w:r w:rsidRPr="00AC7437">
              <w:rPr>
                <w:rFonts w:asciiTheme="minorHAnsi" w:hAnsiTheme="minorHAnsi"/>
                <w:spacing w:val="1"/>
                <w:sz w:val="22"/>
                <w:szCs w:val="22"/>
              </w:rPr>
              <w:t>p</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w:t>
            </w:r>
            <w:r w:rsidRPr="00AC7437">
              <w:rPr>
                <w:rFonts w:asciiTheme="minorHAnsi" w:hAnsiTheme="minorHAnsi"/>
                <w:spacing w:val="1"/>
                <w:sz w:val="22"/>
                <w:szCs w:val="22"/>
              </w:rPr>
              <w:t xml:space="preserve"> b</w:t>
            </w:r>
            <w:r w:rsidRPr="00AC7437">
              <w:rPr>
                <w:rFonts w:asciiTheme="minorHAnsi" w:hAnsiTheme="minorHAnsi"/>
                <w:sz w:val="22"/>
                <w:szCs w:val="22"/>
              </w:rPr>
              <w:t>y</w:t>
            </w:r>
            <w:r w:rsidRPr="00AC7437">
              <w:rPr>
                <w:rFonts w:asciiTheme="minorHAnsi" w:hAnsiTheme="minorHAnsi"/>
                <w:spacing w:val="1"/>
                <w:sz w:val="22"/>
                <w:szCs w:val="22"/>
              </w:rPr>
              <w:t>b</w:t>
            </w:r>
            <w:r w:rsidRPr="00AC7437">
              <w:rPr>
                <w:rFonts w:asciiTheme="minorHAnsi" w:hAnsiTheme="minorHAnsi"/>
                <w:spacing w:val="-2"/>
                <w:sz w:val="22"/>
                <w:szCs w:val="22"/>
              </w:rPr>
              <w:t>e</w:t>
            </w:r>
            <w:r w:rsidRPr="00AC7437">
              <w:rPr>
                <w:rFonts w:asciiTheme="minorHAnsi" w:hAnsiTheme="minorHAnsi"/>
                <w:spacing w:val="1"/>
                <w:sz w:val="22"/>
                <w:szCs w:val="22"/>
              </w:rPr>
              <w:t>ne</w:t>
            </w:r>
            <w:r w:rsidRPr="00AC7437">
              <w:rPr>
                <w:rFonts w:asciiTheme="minorHAnsi" w:hAnsiTheme="minorHAnsi"/>
                <w:sz w:val="22"/>
                <w:szCs w:val="22"/>
              </w:rPr>
              <w:t>f</w:t>
            </w:r>
            <w:r w:rsidRPr="00AC7437">
              <w:rPr>
                <w:rFonts w:asciiTheme="minorHAnsi" w:hAnsiTheme="minorHAnsi"/>
                <w:spacing w:val="-1"/>
                <w:sz w:val="22"/>
                <w:szCs w:val="22"/>
              </w:rPr>
              <w:t>i</w:t>
            </w:r>
            <w:r w:rsidRPr="00AC7437">
              <w:rPr>
                <w:rFonts w:asciiTheme="minorHAnsi" w:hAnsiTheme="minorHAnsi"/>
                <w:spacing w:val="1"/>
                <w:sz w:val="22"/>
                <w:szCs w:val="22"/>
              </w:rPr>
              <w:t>cia</w:t>
            </w:r>
            <w:r w:rsidRPr="00AC7437">
              <w:rPr>
                <w:rFonts w:asciiTheme="minorHAnsi" w:hAnsiTheme="minorHAnsi"/>
                <w:spacing w:val="-2"/>
                <w:sz w:val="22"/>
                <w:szCs w:val="22"/>
              </w:rPr>
              <w:t>r</w:t>
            </w:r>
            <w:r w:rsidRPr="00AC7437">
              <w:rPr>
                <w:rFonts w:asciiTheme="minorHAnsi" w:hAnsiTheme="minorHAnsi"/>
                <w:spacing w:val="1"/>
                <w:sz w:val="22"/>
                <w:szCs w:val="22"/>
              </w:rPr>
              <w:t>ie</w:t>
            </w:r>
            <w:r w:rsidRPr="00AC7437">
              <w:rPr>
                <w:rFonts w:asciiTheme="minorHAnsi" w:hAnsiTheme="minorHAnsi"/>
                <w:sz w:val="22"/>
                <w:szCs w:val="22"/>
              </w:rPr>
              <w:t>s(</w:t>
            </w:r>
            <w:r w:rsidRPr="00AC7437">
              <w:rPr>
                <w:rFonts w:asciiTheme="minorHAnsi" w:hAnsiTheme="minorHAnsi"/>
                <w:spacing w:val="-1"/>
                <w:sz w:val="22"/>
                <w:szCs w:val="22"/>
              </w:rPr>
              <w:t>v</w:t>
            </w:r>
            <w:r w:rsidRPr="00AC7437">
              <w:rPr>
                <w:rFonts w:asciiTheme="minorHAnsi" w:hAnsiTheme="minorHAnsi"/>
                <w:spacing w:val="1"/>
                <w:sz w:val="22"/>
                <w:szCs w:val="22"/>
              </w:rPr>
              <w:t>ill</w:t>
            </w:r>
            <w:r w:rsidRPr="00AC7437">
              <w:rPr>
                <w:rFonts w:asciiTheme="minorHAnsi" w:hAnsiTheme="minorHAnsi"/>
                <w:spacing w:val="-2"/>
                <w:sz w:val="22"/>
                <w:szCs w:val="22"/>
              </w:rPr>
              <w:t>a</w:t>
            </w:r>
            <w:r w:rsidRPr="00AC7437">
              <w:rPr>
                <w:rFonts w:asciiTheme="minorHAnsi" w:hAnsiTheme="minorHAnsi"/>
                <w:spacing w:val="1"/>
                <w:sz w:val="22"/>
                <w:szCs w:val="22"/>
              </w:rPr>
              <w:t>ge</w:t>
            </w:r>
            <w:r w:rsidRPr="00AC7437">
              <w:rPr>
                <w:rFonts w:asciiTheme="minorHAnsi" w:hAnsiTheme="minorHAnsi"/>
                <w:sz w:val="22"/>
                <w:szCs w:val="22"/>
              </w:rPr>
              <w:t xml:space="preserve">) </w:t>
            </w:r>
            <w:r w:rsidRPr="00AC7437">
              <w:rPr>
                <w:rFonts w:asciiTheme="minorHAnsi" w:hAnsiTheme="minorHAnsi"/>
                <w:spacing w:val="-1"/>
                <w:sz w:val="22"/>
                <w:szCs w:val="22"/>
              </w:rPr>
              <w:t>o</w:t>
            </w:r>
            <w:r w:rsidRPr="00AC7437">
              <w:rPr>
                <w:rFonts w:asciiTheme="minorHAnsi" w:hAnsiTheme="minorHAnsi"/>
                <w:sz w:val="22"/>
                <w:szCs w:val="22"/>
              </w:rPr>
              <w:t>f:</w:t>
            </w:r>
          </w:p>
          <w:p w:rsidR="00F56DEE" w:rsidRPr="00AC7437" w:rsidRDefault="00F56DEE" w:rsidP="00827EAC">
            <w:pPr>
              <w:widowControl w:val="0"/>
              <w:autoSpaceDE w:val="0"/>
              <w:autoSpaceDN w:val="0"/>
              <w:adjustRightInd w:val="0"/>
              <w:spacing w:before="23" w:line="240" w:lineRule="auto"/>
              <w:ind w:left="448" w:right="70" w:hanging="254"/>
              <w:jc w:val="both"/>
              <w:rPr>
                <w:rFonts w:asciiTheme="minorHAnsi" w:hAnsiTheme="minorHAnsi" w:cs="Times New Roman"/>
                <w:sz w:val="22"/>
                <w:szCs w:val="22"/>
              </w:rPr>
            </w:pPr>
            <w:r w:rsidRPr="00AC7437">
              <w:rPr>
                <w:rFonts w:asciiTheme="minorHAnsi" w:hAnsiTheme="minorHAnsi" w:cs="Calibri"/>
                <w:sz w:val="22"/>
                <w:szCs w:val="22"/>
              </w:rPr>
              <w:t></w:t>
            </w:r>
            <w:r w:rsidRPr="00AC7437">
              <w:rPr>
                <w:rFonts w:asciiTheme="minorHAnsi" w:hAnsiTheme="minorHAnsi"/>
                <w:spacing w:val="2"/>
                <w:sz w:val="22"/>
                <w:szCs w:val="22"/>
              </w:rPr>
              <w:t>E</w:t>
            </w:r>
            <w:r w:rsidRPr="00AC7437">
              <w:rPr>
                <w:rFonts w:asciiTheme="minorHAnsi" w:hAnsiTheme="minorHAnsi"/>
                <w:spacing w:val="-4"/>
                <w:sz w:val="22"/>
                <w:szCs w:val="22"/>
              </w:rPr>
              <w:t>x</w:t>
            </w:r>
            <w:r w:rsidRPr="00AC7437">
              <w:rPr>
                <w:rFonts w:asciiTheme="minorHAnsi" w:hAnsiTheme="minorHAnsi"/>
                <w:spacing w:val="1"/>
                <w:sz w:val="22"/>
                <w:szCs w:val="22"/>
              </w:rPr>
              <w:t>is</w:t>
            </w:r>
            <w:r w:rsidRPr="00AC7437">
              <w:rPr>
                <w:rFonts w:asciiTheme="minorHAnsi" w:hAnsiTheme="minorHAnsi"/>
                <w:sz w:val="22"/>
                <w:szCs w:val="22"/>
              </w:rPr>
              <w:t>t</w:t>
            </w:r>
            <w:r w:rsidRPr="00AC7437">
              <w:rPr>
                <w:rFonts w:asciiTheme="minorHAnsi" w:hAnsiTheme="minorHAnsi"/>
                <w:spacing w:val="1"/>
                <w:sz w:val="22"/>
                <w:szCs w:val="22"/>
              </w:rPr>
              <w:t>in</w:t>
            </w:r>
            <w:r w:rsidRPr="00AC7437">
              <w:rPr>
                <w:rFonts w:asciiTheme="minorHAnsi" w:hAnsiTheme="minorHAnsi"/>
                <w:sz w:val="22"/>
                <w:szCs w:val="22"/>
              </w:rPr>
              <w:t xml:space="preserve">g </w:t>
            </w:r>
            <w:r w:rsidRPr="00AC7437">
              <w:rPr>
                <w:rFonts w:asciiTheme="minorHAnsi" w:hAnsiTheme="minorHAnsi"/>
                <w:spacing w:val="1"/>
                <w:sz w:val="22"/>
                <w:szCs w:val="22"/>
              </w:rPr>
              <w:t>ph</w:t>
            </w:r>
            <w:r w:rsidRPr="00AC7437">
              <w:rPr>
                <w:rFonts w:asciiTheme="minorHAnsi" w:hAnsiTheme="minorHAnsi"/>
                <w:spacing w:val="-1"/>
                <w:sz w:val="22"/>
                <w:szCs w:val="22"/>
              </w:rPr>
              <w:t>y</w:t>
            </w:r>
            <w:r w:rsidRPr="00AC7437">
              <w:rPr>
                <w:rFonts w:asciiTheme="minorHAnsi" w:hAnsiTheme="minorHAnsi"/>
                <w:spacing w:val="1"/>
                <w:sz w:val="22"/>
                <w:szCs w:val="22"/>
              </w:rPr>
              <w:t>s</w:t>
            </w:r>
            <w:r w:rsidRPr="00AC7437">
              <w:rPr>
                <w:rFonts w:asciiTheme="minorHAnsi" w:hAnsiTheme="minorHAnsi"/>
                <w:spacing w:val="-2"/>
                <w:sz w:val="22"/>
                <w:szCs w:val="22"/>
              </w:rPr>
              <w:t>i</w:t>
            </w:r>
            <w:r w:rsidRPr="00AC7437">
              <w:rPr>
                <w:rFonts w:asciiTheme="minorHAnsi" w:hAnsiTheme="minorHAnsi"/>
                <w:spacing w:val="1"/>
                <w:sz w:val="22"/>
                <w:szCs w:val="22"/>
              </w:rPr>
              <w:t>c</w:t>
            </w:r>
            <w:r w:rsidRPr="00AC7437">
              <w:rPr>
                <w:rFonts w:asciiTheme="minorHAnsi" w:hAnsiTheme="minorHAnsi"/>
                <w:spacing w:val="-2"/>
                <w:sz w:val="22"/>
                <w:szCs w:val="22"/>
              </w:rPr>
              <w:t>a</w:t>
            </w:r>
            <w:r w:rsidRPr="00AC7437">
              <w:rPr>
                <w:rFonts w:asciiTheme="minorHAnsi" w:hAnsiTheme="minorHAnsi"/>
                <w:sz w:val="22"/>
                <w:szCs w:val="22"/>
              </w:rPr>
              <w:t>l</w:t>
            </w:r>
            <w:r w:rsidRPr="00AC7437">
              <w:rPr>
                <w:rFonts w:asciiTheme="minorHAnsi" w:hAnsiTheme="minorHAnsi"/>
                <w:spacing w:val="1"/>
                <w:sz w:val="22"/>
                <w:szCs w:val="22"/>
              </w:rPr>
              <w:t>a</w:t>
            </w:r>
            <w:r w:rsidRPr="00AC7437">
              <w:rPr>
                <w:rFonts w:asciiTheme="minorHAnsi" w:hAnsiTheme="minorHAnsi"/>
                <w:spacing w:val="-2"/>
                <w:sz w:val="22"/>
                <w:szCs w:val="22"/>
              </w:rPr>
              <w:t>n</w:t>
            </w:r>
            <w:r w:rsidRPr="00AC7437">
              <w:rPr>
                <w:rFonts w:asciiTheme="minorHAnsi" w:hAnsiTheme="minorHAnsi"/>
                <w:sz w:val="22"/>
                <w:szCs w:val="22"/>
              </w:rPr>
              <w:t>d</w:t>
            </w:r>
            <w:r w:rsidRPr="00AC7437">
              <w:rPr>
                <w:rFonts w:asciiTheme="minorHAnsi" w:hAnsiTheme="minorHAnsi"/>
                <w:spacing w:val="-1"/>
                <w:sz w:val="22"/>
                <w:szCs w:val="22"/>
              </w:rPr>
              <w:t>s</w:t>
            </w:r>
            <w:r w:rsidRPr="00AC7437">
              <w:rPr>
                <w:rFonts w:asciiTheme="minorHAnsi" w:hAnsiTheme="minorHAnsi"/>
                <w:spacing w:val="1"/>
                <w:sz w:val="22"/>
                <w:szCs w:val="22"/>
              </w:rPr>
              <w:t>oc</w:t>
            </w:r>
            <w:r w:rsidRPr="00AC7437">
              <w:rPr>
                <w:rFonts w:asciiTheme="minorHAnsi" w:hAnsiTheme="minorHAnsi"/>
                <w:spacing w:val="-2"/>
                <w:sz w:val="22"/>
                <w:szCs w:val="22"/>
              </w:rPr>
              <w:t>i</w:t>
            </w:r>
            <w:r w:rsidRPr="00AC7437">
              <w:rPr>
                <w:rFonts w:asciiTheme="minorHAnsi" w:hAnsiTheme="minorHAnsi"/>
                <w:spacing w:val="4"/>
                <w:sz w:val="22"/>
                <w:szCs w:val="22"/>
              </w:rPr>
              <w:t>o</w:t>
            </w:r>
            <w:r w:rsidRPr="00AC7437">
              <w:rPr>
                <w:rFonts w:asciiTheme="minorHAnsi" w:hAnsiTheme="minorHAnsi"/>
                <w:sz w:val="22"/>
                <w:szCs w:val="22"/>
              </w:rPr>
              <w:t>-</w:t>
            </w:r>
            <w:r w:rsidRPr="00AC7437">
              <w:rPr>
                <w:rFonts w:asciiTheme="minorHAnsi" w:hAnsiTheme="minorHAnsi"/>
                <w:spacing w:val="-2"/>
                <w:sz w:val="22"/>
                <w:szCs w:val="22"/>
              </w:rPr>
              <w:t>e</w:t>
            </w:r>
            <w:r w:rsidRPr="00AC7437">
              <w:rPr>
                <w:rFonts w:asciiTheme="minorHAnsi" w:hAnsiTheme="minorHAnsi"/>
                <w:spacing w:val="1"/>
                <w:sz w:val="22"/>
                <w:szCs w:val="22"/>
              </w:rPr>
              <w:t>con</w:t>
            </w:r>
            <w:r w:rsidRPr="00AC7437">
              <w:rPr>
                <w:rFonts w:asciiTheme="minorHAnsi" w:hAnsiTheme="minorHAnsi"/>
                <w:spacing w:val="-2"/>
                <w:sz w:val="22"/>
                <w:szCs w:val="22"/>
              </w:rPr>
              <w:t>o</w:t>
            </w:r>
            <w:r w:rsidRPr="00AC7437">
              <w:rPr>
                <w:rFonts w:asciiTheme="minorHAnsi" w:hAnsiTheme="minorHAnsi"/>
                <w:spacing w:val="1"/>
                <w:sz w:val="22"/>
                <w:szCs w:val="22"/>
              </w:rPr>
              <w:t>m</w:t>
            </w:r>
            <w:r w:rsidRPr="00AC7437">
              <w:rPr>
                <w:rFonts w:asciiTheme="minorHAnsi" w:hAnsiTheme="minorHAnsi"/>
                <w:spacing w:val="-2"/>
                <w:sz w:val="22"/>
                <w:szCs w:val="22"/>
              </w:rPr>
              <w:t>i</w:t>
            </w:r>
            <w:r w:rsidRPr="00AC7437">
              <w:rPr>
                <w:rFonts w:asciiTheme="minorHAnsi" w:hAnsiTheme="minorHAnsi"/>
                <w:sz w:val="22"/>
                <w:szCs w:val="22"/>
              </w:rPr>
              <w:t>c</w:t>
            </w:r>
            <w:r w:rsidRPr="00AC7437">
              <w:rPr>
                <w:rFonts w:asciiTheme="minorHAnsi" w:hAnsiTheme="minorHAnsi"/>
                <w:spacing w:val="-1"/>
                <w:sz w:val="22"/>
                <w:szCs w:val="22"/>
              </w:rPr>
              <w:t>s</w:t>
            </w:r>
            <w:r w:rsidRPr="00AC7437">
              <w:rPr>
                <w:rFonts w:asciiTheme="minorHAnsi" w:hAnsiTheme="minorHAnsi"/>
                <w:sz w:val="22"/>
                <w:szCs w:val="22"/>
              </w:rPr>
              <w:t>t</w:t>
            </w:r>
            <w:r w:rsidRPr="00AC7437">
              <w:rPr>
                <w:rFonts w:asciiTheme="minorHAnsi" w:hAnsiTheme="minorHAnsi"/>
                <w:spacing w:val="1"/>
                <w:sz w:val="22"/>
                <w:szCs w:val="22"/>
              </w:rPr>
              <w:t>a</w:t>
            </w:r>
            <w:r w:rsidRPr="00AC7437">
              <w:rPr>
                <w:rFonts w:asciiTheme="minorHAnsi" w:hAnsiTheme="minorHAnsi"/>
                <w:sz w:val="22"/>
                <w:szCs w:val="22"/>
              </w:rPr>
              <w:t>t</w:t>
            </w:r>
            <w:r w:rsidRPr="00AC7437">
              <w:rPr>
                <w:rFonts w:asciiTheme="minorHAnsi" w:hAnsiTheme="minorHAnsi"/>
                <w:spacing w:val="-1"/>
                <w:sz w:val="22"/>
                <w:szCs w:val="22"/>
              </w:rPr>
              <w:t>u</w:t>
            </w:r>
            <w:r w:rsidRPr="00AC7437">
              <w:rPr>
                <w:rFonts w:asciiTheme="minorHAnsi" w:hAnsiTheme="minorHAnsi"/>
                <w:sz w:val="22"/>
                <w:szCs w:val="22"/>
              </w:rPr>
              <w:t>s</w:t>
            </w:r>
            <w:r w:rsidRPr="00AC7437">
              <w:rPr>
                <w:rFonts w:asciiTheme="minorHAnsi" w:hAnsiTheme="minorHAnsi"/>
                <w:spacing w:val="1"/>
                <w:sz w:val="22"/>
                <w:szCs w:val="22"/>
              </w:rPr>
              <w:t>o</w:t>
            </w:r>
            <w:r w:rsidRPr="00AC7437">
              <w:rPr>
                <w:rFonts w:asciiTheme="minorHAnsi" w:hAnsiTheme="minorHAnsi"/>
                <w:sz w:val="22"/>
                <w:szCs w:val="22"/>
              </w:rPr>
              <w:t>f</w:t>
            </w:r>
            <w:r w:rsidRPr="00AC7437">
              <w:rPr>
                <w:rFonts w:asciiTheme="minorHAnsi" w:hAnsiTheme="minorHAnsi"/>
                <w:spacing w:val="1"/>
                <w:sz w:val="22"/>
                <w:szCs w:val="22"/>
              </w:rPr>
              <w:t>le</w:t>
            </w:r>
            <w:r w:rsidRPr="00AC7437">
              <w:rPr>
                <w:rFonts w:asciiTheme="minorHAnsi" w:hAnsiTheme="minorHAnsi"/>
                <w:spacing w:val="-2"/>
                <w:sz w:val="22"/>
                <w:szCs w:val="22"/>
              </w:rPr>
              <w:t>a</w:t>
            </w:r>
            <w:r w:rsidRPr="00AC7437">
              <w:rPr>
                <w:rFonts w:asciiTheme="minorHAnsi" w:hAnsiTheme="minorHAnsi"/>
                <w:spacing w:val="1"/>
                <w:sz w:val="22"/>
                <w:szCs w:val="22"/>
              </w:rPr>
              <w:t>s</w:t>
            </w:r>
            <w:r w:rsidRPr="00AC7437">
              <w:rPr>
                <w:rFonts w:asciiTheme="minorHAnsi" w:hAnsiTheme="minorHAnsi"/>
                <w:spacing w:val="-2"/>
                <w:sz w:val="22"/>
                <w:szCs w:val="22"/>
              </w:rPr>
              <w:t>e</w:t>
            </w:r>
            <w:r w:rsidRPr="00AC7437">
              <w:rPr>
                <w:rFonts w:asciiTheme="minorHAnsi" w:hAnsiTheme="minorHAnsi"/>
                <w:spacing w:val="1"/>
                <w:sz w:val="22"/>
                <w:szCs w:val="22"/>
              </w:rPr>
              <w:t>hol</w:t>
            </w:r>
            <w:r w:rsidRPr="00AC7437">
              <w:rPr>
                <w:rFonts w:asciiTheme="minorHAnsi" w:hAnsiTheme="minorHAnsi"/>
                <w:sz w:val="22"/>
                <w:szCs w:val="22"/>
              </w:rPr>
              <w:t>d f</w:t>
            </w:r>
            <w:r w:rsidRPr="00AC7437">
              <w:rPr>
                <w:rFonts w:asciiTheme="minorHAnsi" w:hAnsiTheme="minorHAnsi"/>
                <w:spacing w:val="1"/>
                <w:sz w:val="22"/>
                <w:szCs w:val="22"/>
              </w:rPr>
              <w:t>o</w:t>
            </w:r>
            <w:r w:rsidRPr="00AC7437">
              <w:rPr>
                <w:rFonts w:asciiTheme="minorHAnsi" w:hAnsiTheme="minorHAnsi"/>
                <w:sz w:val="22"/>
                <w:szCs w:val="22"/>
              </w:rPr>
              <w:t>r</w:t>
            </w:r>
            <w:r w:rsidRPr="00AC7437">
              <w:rPr>
                <w:rFonts w:asciiTheme="minorHAnsi" w:hAnsiTheme="minorHAnsi"/>
                <w:spacing w:val="1"/>
                <w:sz w:val="22"/>
                <w:szCs w:val="22"/>
              </w:rPr>
              <w:t>es</w:t>
            </w:r>
            <w:r w:rsidRPr="00AC7437">
              <w:rPr>
                <w:rFonts w:asciiTheme="minorHAnsi" w:hAnsiTheme="minorHAnsi"/>
                <w:spacing w:val="-2"/>
                <w:sz w:val="22"/>
                <w:szCs w:val="22"/>
              </w:rPr>
              <w:t>t</w:t>
            </w:r>
            <w:proofErr w:type="gramStart"/>
            <w:r w:rsidRPr="00AC7437">
              <w:rPr>
                <w:rFonts w:asciiTheme="minorHAnsi" w:hAnsiTheme="minorHAnsi"/>
                <w:sz w:val="22"/>
                <w:szCs w:val="22"/>
              </w:rPr>
              <w:t>,</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pacing w:val="1"/>
                <w:sz w:val="22"/>
                <w:szCs w:val="22"/>
              </w:rPr>
              <w:t>cl</w:t>
            </w:r>
            <w:r w:rsidRPr="00AC7437">
              <w:rPr>
                <w:rFonts w:asciiTheme="minorHAnsi" w:hAnsiTheme="minorHAnsi"/>
                <w:spacing w:val="-2"/>
                <w:sz w:val="22"/>
                <w:szCs w:val="22"/>
              </w:rPr>
              <w:t>u</w:t>
            </w:r>
            <w:r w:rsidRPr="00AC7437">
              <w:rPr>
                <w:rFonts w:asciiTheme="minorHAnsi" w:hAnsiTheme="minorHAnsi"/>
                <w:spacing w:val="1"/>
                <w:sz w:val="22"/>
                <w:szCs w:val="22"/>
              </w:rPr>
              <w:t>di</w:t>
            </w:r>
            <w:r w:rsidRPr="00AC7437">
              <w:rPr>
                <w:rFonts w:asciiTheme="minorHAnsi" w:hAnsiTheme="minorHAnsi"/>
                <w:spacing w:val="-2"/>
                <w:sz w:val="22"/>
                <w:szCs w:val="22"/>
              </w:rPr>
              <w:t>n</w:t>
            </w:r>
            <w:r w:rsidRPr="00AC7437">
              <w:rPr>
                <w:rFonts w:asciiTheme="minorHAnsi" w:hAnsiTheme="minorHAnsi"/>
                <w:sz w:val="22"/>
                <w:szCs w:val="22"/>
              </w:rPr>
              <w:t>g</w:t>
            </w:r>
            <w:r w:rsidRPr="00AC7437">
              <w:rPr>
                <w:rFonts w:asciiTheme="minorHAnsi" w:hAnsiTheme="minorHAnsi"/>
                <w:spacing w:val="1"/>
                <w:sz w:val="22"/>
                <w:szCs w:val="22"/>
              </w:rPr>
              <w:t>n</w:t>
            </w:r>
            <w:r w:rsidRPr="00AC7437">
              <w:rPr>
                <w:rFonts w:asciiTheme="minorHAnsi" w:hAnsiTheme="minorHAnsi"/>
                <w:spacing w:val="-2"/>
                <w:sz w:val="22"/>
                <w:szCs w:val="22"/>
              </w:rPr>
              <w:t>u</w:t>
            </w:r>
            <w:r w:rsidRPr="00AC7437">
              <w:rPr>
                <w:rFonts w:asciiTheme="minorHAnsi" w:hAnsiTheme="minorHAnsi"/>
                <w:spacing w:val="1"/>
                <w:sz w:val="22"/>
                <w:szCs w:val="22"/>
              </w:rPr>
              <w:t>mbe</w:t>
            </w:r>
            <w:r w:rsidRPr="00AC7437">
              <w:rPr>
                <w:rFonts w:asciiTheme="minorHAnsi" w:hAnsiTheme="minorHAnsi"/>
                <w:sz w:val="22"/>
                <w:szCs w:val="22"/>
              </w:rPr>
              <w:t>r</w:t>
            </w:r>
            <w:proofErr w:type="gramEnd"/>
            <w:r w:rsidRPr="00AC7437">
              <w:rPr>
                <w:rFonts w:asciiTheme="minorHAnsi" w:hAnsiTheme="minorHAnsi"/>
                <w:sz w:val="22"/>
                <w:szCs w:val="22"/>
              </w:rPr>
              <w:t xml:space="preserve"> </w:t>
            </w:r>
            <w:r w:rsidRPr="00AC7437">
              <w:rPr>
                <w:rFonts w:asciiTheme="minorHAnsi" w:hAnsiTheme="minorHAnsi"/>
                <w:spacing w:val="1"/>
                <w:sz w:val="22"/>
                <w:szCs w:val="22"/>
              </w:rPr>
              <w:t>an</w:t>
            </w:r>
            <w:r w:rsidRPr="00AC7437">
              <w:rPr>
                <w:rFonts w:asciiTheme="minorHAnsi" w:hAnsiTheme="minorHAnsi"/>
                <w:sz w:val="22"/>
                <w:szCs w:val="22"/>
              </w:rPr>
              <w:t>d</w:t>
            </w:r>
            <w:r w:rsidRPr="00AC7437">
              <w:rPr>
                <w:rFonts w:asciiTheme="minorHAnsi" w:hAnsiTheme="minorHAnsi"/>
                <w:spacing w:val="-2"/>
                <w:sz w:val="22"/>
                <w:szCs w:val="22"/>
              </w:rPr>
              <w:t>p</w:t>
            </w:r>
            <w:r w:rsidRPr="00AC7437">
              <w:rPr>
                <w:rFonts w:asciiTheme="minorHAnsi" w:hAnsiTheme="minorHAnsi"/>
                <w:spacing w:val="1"/>
                <w:sz w:val="22"/>
                <w:szCs w:val="22"/>
              </w:rPr>
              <w:t>o</w:t>
            </w:r>
            <w:r w:rsidRPr="00AC7437">
              <w:rPr>
                <w:rFonts w:asciiTheme="minorHAnsi" w:hAnsiTheme="minorHAnsi"/>
                <w:spacing w:val="-1"/>
                <w:sz w:val="22"/>
                <w:szCs w:val="22"/>
              </w:rPr>
              <w:t>v</w:t>
            </w:r>
            <w:r w:rsidRPr="00AC7437">
              <w:rPr>
                <w:rFonts w:asciiTheme="minorHAnsi" w:hAnsiTheme="minorHAnsi"/>
                <w:spacing w:val="1"/>
                <w:sz w:val="22"/>
                <w:szCs w:val="22"/>
              </w:rPr>
              <w:t>e</w:t>
            </w:r>
            <w:r w:rsidRPr="00AC7437">
              <w:rPr>
                <w:rFonts w:asciiTheme="minorHAnsi" w:hAnsiTheme="minorHAnsi"/>
                <w:sz w:val="22"/>
                <w:szCs w:val="22"/>
              </w:rPr>
              <w:t>rty</w:t>
            </w:r>
            <w:r w:rsidRPr="00AC7437">
              <w:rPr>
                <w:rFonts w:asciiTheme="minorHAnsi" w:hAnsiTheme="minorHAnsi"/>
                <w:spacing w:val="1"/>
                <w:sz w:val="22"/>
                <w:szCs w:val="22"/>
              </w:rPr>
              <w:t>le</w:t>
            </w:r>
            <w:r w:rsidRPr="00AC7437">
              <w:rPr>
                <w:rFonts w:asciiTheme="minorHAnsi" w:hAnsiTheme="minorHAnsi"/>
                <w:spacing w:val="-1"/>
                <w:sz w:val="22"/>
                <w:szCs w:val="22"/>
              </w:rPr>
              <w:t>v</w:t>
            </w:r>
            <w:r w:rsidRPr="00AC7437">
              <w:rPr>
                <w:rFonts w:asciiTheme="minorHAnsi" w:hAnsiTheme="minorHAnsi"/>
                <w:spacing w:val="1"/>
                <w:sz w:val="22"/>
                <w:szCs w:val="22"/>
              </w:rPr>
              <w:t>el</w:t>
            </w:r>
            <w:r w:rsidRPr="00AC7437">
              <w:rPr>
                <w:rFonts w:asciiTheme="minorHAnsi" w:hAnsiTheme="minorHAnsi"/>
                <w:sz w:val="22"/>
                <w:szCs w:val="22"/>
              </w:rPr>
              <w:t>s</w:t>
            </w:r>
            <w:r w:rsidRPr="00AC7437">
              <w:rPr>
                <w:rFonts w:asciiTheme="minorHAnsi" w:hAnsiTheme="minorHAnsi"/>
                <w:spacing w:val="1"/>
                <w:sz w:val="22"/>
                <w:szCs w:val="22"/>
              </w:rPr>
              <w:t>o</w:t>
            </w:r>
            <w:r w:rsidRPr="00AC7437">
              <w:rPr>
                <w:rFonts w:asciiTheme="minorHAnsi" w:hAnsiTheme="minorHAnsi"/>
                <w:sz w:val="22"/>
                <w:szCs w:val="22"/>
              </w:rPr>
              <w:t>f</w:t>
            </w:r>
            <w:r w:rsidRPr="00AC7437">
              <w:rPr>
                <w:rFonts w:asciiTheme="minorHAnsi" w:hAnsiTheme="minorHAnsi"/>
                <w:spacing w:val="1"/>
                <w:sz w:val="22"/>
                <w:szCs w:val="22"/>
              </w:rPr>
              <w:t xml:space="preserve"> ho</w:t>
            </w:r>
            <w:r w:rsidRPr="00AC7437">
              <w:rPr>
                <w:rFonts w:asciiTheme="minorHAnsi" w:hAnsiTheme="minorHAnsi"/>
                <w:spacing w:val="-2"/>
                <w:sz w:val="22"/>
                <w:szCs w:val="22"/>
              </w:rPr>
              <w:t>u</w:t>
            </w:r>
            <w:r w:rsidRPr="00AC7437">
              <w:rPr>
                <w:rFonts w:asciiTheme="minorHAnsi" w:hAnsiTheme="minorHAnsi"/>
                <w:spacing w:val="1"/>
                <w:sz w:val="22"/>
                <w:szCs w:val="22"/>
              </w:rPr>
              <w:t>se</w:t>
            </w:r>
            <w:r w:rsidRPr="00AC7437">
              <w:rPr>
                <w:rFonts w:asciiTheme="minorHAnsi" w:hAnsiTheme="minorHAnsi"/>
                <w:spacing w:val="-2"/>
                <w:sz w:val="22"/>
                <w:szCs w:val="22"/>
              </w:rPr>
              <w:t>h</w:t>
            </w:r>
            <w:r w:rsidRPr="00AC7437">
              <w:rPr>
                <w:rFonts w:asciiTheme="minorHAnsi" w:hAnsiTheme="minorHAnsi"/>
                <w:spacing w:val="1"/>
                <w:sz w:val="22"/>
                <w:szCs w:val="22"/>
              </w:rPr>
              <w:t>ol</w:t>
            </w:r>
            <w:r w:rsidRPr="00AC7437">
              <w:rPr>
                <w:rFonts w:asciiTheme="minorHAnsi" w:hAnsiTheme="minorHAnsi"/>
                <w:spacing w:val="-2"/>
                <w:sz w:val="22"/>
                <w:szCs w:val="22"/>
              </w:rPr>
              <w:t>d</w:t>
            </w:r>
            <w:r w:rsidRPr="00AC7437">
              <w:rPr>
                <w:rFonts w:asciiTheme="minorHAnsi" w:hAnsiTheme="minorHAnsi"/>
                <w:spacing w:val="1"/>
                <w:sz w:val="22"/>
                <w:szCs w:val="22"/>
              </w:rPr>
              <w:t>s</w:t>
            </w:r>
            <w:r w:rsidRPr="00AC7437">
              <w:rPr>
                <w:rFonts w:asciiTheme="minorHAnsi" w:hAnsiTheme="minorHAnsi"/>
                <w:sz w:val="22"/>
                <w:szCs w:val="22"/>
              </w:rPr>
              <w:t xml:space="preserve">, </w:t>
            </w:r>
            <w:r w:rsidRPr="00AC7437">
              <w:rPr>
                <w:rFonts w:asciiTheme="minorHAnsi" w:hAnsiTheme="minorHAnsi"/>
                <w:spacing w:val="1"/>
                <w:sz w:val="22"/>
                <w:szCs w:val="22"/>
              </w:rPr>
              <w:t>e</w:t>
            </w:r>
            <w:r w:rsidRPr="00AC7437">
              <w:rPr>
                <w:rFonts w:asciiTheme="minorHAnsi" w:hAnsiTheme="minorHAnsi"/>
                <w:sz w:val="22"/>
                <w:szCs w:val="22"/>
              </w:rPr>
              <w:t>t</w:t>
            </w:r>
            <w:r w:rsidRPr="00AC7437">
              <w:rPr>
                <w:rFonts w:asciiTheme="minorHAnsi" w:hAnsiTheme="minorHAnsi"/>
                <w:spacing w:val="1"/>
                <w:sz w:val="22"/>
                <w:szCs w:val="22"/>
              </w:rPr>
              <w:t>hn</w:t>
            </w:r>
            <w:r w:rsidRPr="00AC7437">
              <w:rPr>
                <w:rFonts w:asciiTheme="minorHAnsi" w:hAnsiTheme="minorHAnsi"/>
                <w:spacing w:val="-2"/>
                <w:sz w:val="22"/>
                <w:szCs w:val="22"/>
              </w:rPr>
              <w:t>i</w:t>
            </w:r>
            <w:r w:rsidRPr="00AC7437">
              <w:rPr>
                <w:rFonts w:asciiTheme="minorHAnsi" w:hAnsiTheme="minorHAnsi"/>
                <w:sz w:val="22"/>
                <w:szCs w:val="22"/>
              </w:rPr>
              <w:t>c</w:t>
            </w:r>
            <w:r w:rsidRPr="00AC7437">
              <w:rPr>
                <w:rFonts w:asciiTheme="minorHAnsi" w:hAnsiTheme="minorHAnsi"/>
                <w:spacing w:val="1"/>
                <w:sz w:val="22"/>
                <w:szCs w:val="22"/>
              </w:rPr>
              <w:t>s</w:t>
            </w:r>
            <w:r w:rsidRPr="00AC7437">
              <w:rPr>
                <w:rFonts w:asciiTheme="minorHAnsi" w:hAnsiTheme="minorHAnsi"/>
                <w:spacing w:val="-2"/>
                <w:sz w:val="22"/>
                <w:szCs w:val="22"/>
              </w:rPr>
              <w:t>t</w:t>
            </w:r>
            <w:r w:rsidRPr="00AC7437">
              <w:rPr>
                <w:rFonts w:asciiTheme="minorHAnsi" w:hAnsiTheme="minorHAnsi"/>
                <w:spacing w:val="1"/>
                <w:sz w:val="22"/>
                <w:szCs w:val="22"/>
              </w:rPr>
              <w:t>a</w:t>
            </w:r>
            <w:r w:rsidRPr="00AC7437">
              <w:rPr>
                <w:rFonts w:asciiTheme="minorHAnsi" w:hAnsiTheme="minorHAnsi"/>
                <w:sz w:val="22"/>
                <w:szCs w:val="22"/>
              </w:rPr>
              <w:t>t</w:t>
            </w:r>
            <w:r w:rsidRPr="00AC7437">
              <w:rPr>
                <w:rFonts w:asciiTheme="minorHAnsi" w:hAnsiTheme="minorHAnsi"/>
                <w:spacing w:val="-1"/>
                <w:sz w:val="22"/>
                <w:szCs w:val="22"/>
              </w:rPr>
              <w:t>u</w:t>
            </w:r>
            <w:r w:rsidRPr="00AC7437">
              <w:rPr>
                <w:rFonts w:asciiTheme="minorHAnsi" w:hAnsiTheme="minorHAnsi"/>
                <w:sz w:val="22"/>
                <w:szCs w:val="22"/>
              </w:rPr>
              <w:t>s</w:t>
            </w:r>
            <w:r w:rsidRPr="00AC7437">
              <w:rPr>
                <w:rFonts w:asciiTheme="minorHAnsi" w:hAnsiTheme="minorHAnsi"/>
                <w:spacing w:val="1"/>
                <w:sz w:val="22"/>
                <w:szCs w:val="22"/>
              </w:rPr>
              <w:t>e</w:t>
            </w:r>
            <w:r w:rsidRPr="00AC7437">
              <w:rPr>
                <w:rFonts w:asciiTheme="minorHAnsi" w:hAnsiTheme="minorHAnsi"/>
                <w:spacing w:val="-4"/>
                <w:sz w:val="22"/>
                <w:szCs w:val="22"/>
              </w:rPr>
              <w:t>x</w:t>
            </w:r>
            <w:r w:rsidRPr="00AC7437">
              <w:rPr>
                <w:rFonts w:asciiTheme="minorHAnsi" w:hAnsiTheme="minorHAnsi"/>
                <w:spacing w:val="1"/>
                <w:sz w:val="22"/>
                <w:szCs w:val="22"/>
              </w:rPr>
              <w:t>is</w:t>
            </w:r>
            <w:r w:rsidRPr="00AC7437">
              <w:rPr>
                <w:rFonts w:asciiTheme="minorHAnsi" w:hAnsiTheme="minorHAnsi"/>
                <w:sz w:val="22"/>
                <w:szCs w:val="22"/>
              </w:rPr>
              <w:t>t</w:t>
            </w:r>
            <w:r w:rsidRPr="00AC7437">
              <w:rPr>
                <w:rFonts w:asciiTheme="minorHAnsi" w:hAnsiTheme="minorHAnsi"/>
                <w:spacing w:val="1"/>
                <w:sz w:val="22"/>
                <w:szCs w:val="22"/>
              </w:rPr>
              <w:t>in</w:t>
            </w:r>
            <w:r w:rsidRPr="00AC7437">
              <w:rPr>
                <w:rFonts w:asciiTheme="minorHAnsi" w:hAnsiTheme="minorHAnsi"/>
                <w:sz w:val="22"/>
                <w:szCs w:val="22"/>
              </w:rPr>
              <w:t>g</w:t>
            </w:r>
            <w:r w:rsidRPr="00AC7437">
              <w:rPr>
                <w:rFonts w:asciiTheme="minorHAnsi" w:hAnsiTheme="minorHAnsi"/>
                <w:spacing w:val="1"/>
                <w:sz w:val="22"/>
                <w:szCs w:val="22"/>
              </w:rPr>
              <w:t>l</w:t>
            </w:r>
            <w:r w:rsidRPr="00AC7437">
              <w:rPr>
                <w:rFonts w:asciiTheme="minorHAnsi" w:hAnsiTheme="minorHAnsi"/>
                <w:spacing w:val="-2"/>
                <w:sz w:val="22"/>
                <w:szCs w:val="22"/>
              </w:rPr>
              <w:t>a</w:t>
            </w:r>
            <w:r w:rsidRPr="00AC7437">
              <w:rPr>
                <w:rFonts w:asciiTheme="minorHAnsi" w:hAnsiTheme="minorHAnsi"/>
                <w:spacing w:val="1"/>
                <w:sz w:val="22"/>
                <w:szCs w:val="22"/>
              </w:rPr>
              <w:t>n</w:t>
            </w:r>
            <w:r w:rsidRPr="00AC7437">
              <w:rPr>
                <w:rFonts w:asciiTheme="minorHAnsi" w:hAnsiTheme="minorHAnsi"/>
                <w:sz w:val="22"/>
                <w:szCs w:val="22"/>
              </w:rPr>
              <w:t xml:space="preserve">d </w:t>
            </w:r>
            <w:r w:rsidRPr="00AC7437">
              <w:rPr>
                <w:rFonts w:asciiTheme="minorHAnsi" w:hAnsiTheme="minorHAnsi"/>
                <w:spacing w:val="1"/>
                <w:sz w:val="22"/>
                <w:szCs w:val="22"/>
              </w:rPr>
              <w:t>us</w:t>
            </w:r>
            <w:r w:rsidRPr="00AC7437">
              <w:rPr>
                <w:rFonts w:asciiTheme="minorHAnsi" w:hAnsiTheme="minorHAnsi"/>
                <w:sz w:val="22"/>
                <w:szCs w:val="22"/>
              </w:rPr>
              <w:t>e</w:t>
            </w:r>
            <w:r w:rsidRPr="00AC7437">
              <w:rPr>
                <w:rFonts w:asciiTheme="minorHAnsi" w:hAnsiTheme="minorHAnsi"/>
                <w:spacing w:val="1"/>
                <w:sz w:val="22"/>
                <w:szCs w:val="22"/>
              </w:rPr>
              <w:t>p</w:t>
            </w:r>
            <w:r w:rsidRPr="00AC7437">
              <w:rPr>
                <w:rFonts w:asciiTheme="minorHAnsi" w:hAnsiTheme="minorHAnsi"/>
                <w:sz w:val="22"/>
                <w:szCs w:val="22"/>
              </w:rPr>
              <w:t>r</w:t>
            </w:r>
            <w:r w:rsidRPr="00AC7437">
              <w:rPr>
                <w:rFonts w:asciiTheme="minorHAnsi" w:hAnsiTheme="minorHAnsi"/>
                <w:spacing w:val="-2"/>
                <w:sz w:val="22"/>
                <w:szCs w:val="22"/>
              </w:rPr>
              <w:t>a</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pacing w:val="-2"/>
                <w:sz w:val="22"/>
                <w:szCs w:val="22"/>
              </w:rPr>
              <w:t>e</w:t>
            </w:r>
            <w:r w:rsidRPr="00AC7437">
              <w:rPr>
                <w:rFonts w:asciiTheme="minorHAnsi" w:hAnsiTheme="minorHAnsi"/>
                <w:sz w:val="22"/>
                <w:szCs w:val="22"/>
              </w:rPr>
              <w:t>s</w:t>
            </w:r>
            <w:r w:rsidRPr="00AC7437">
              <w:rPr>
                <w:rFonts w:asciiTheme="minorHAnsi" w:hAnsiTheme="minorHAnsi"/>
                <w:spacing w:val="1"/>
                <w:sz w:val="22"/>
                <w:szCs w:val="22"/>
              </w:rPr>
              <w:t>an</w:t>
            </w:r>
            <w:r w:rsidRPr="00AC7437">
              <w:rPr>
                <w:rFonts w:asciiTheme="minorHAnsi" w:hAnsiTheme="minorHAnsi"/>
                <w:sz w:val="22"/>
                <w:szCs w:val="22"/>
              </w:rPr>
              <w:t xml:space="preserve">d </w:t>
            </w:r>
            <w:r w:rsidRPr="00AC7437">
              <w:rPr>
                <w:rFonts w:asciiTheme="minorHAnsi" w:hAnsiTheme="minorHAnsi"/>
                <w:spacing w:val="1"/>
                <w:sz w:val="22"/>
                <w:szCs w:val="22"/>
              </w:rPr>
              <w:t>in</w:t>
            </w:r>
            <w:r w:rsidRPr="00AC7437">
              <w:rPr>
                <w:rFonts w:asciiTheme="minorHAnsi" w:hAnsiTheme="minorHAnsi"/>
                <w:spacing w:val="-1"/>
                <w:sz w:val="22"/>
                <w:szCs w:val="22"/>
              </w:rPr>
              <w:t>c</w:t>
            </w:r>
            <w:r w:rsidRPr="00AC7437">
              <w:rPr>
                <w:rFonts w:asciiTheme="minorHAnsi" w:hAnsiTheme="minorHAnsi"/>
                <w:spacing w:val="1"/>
                <w:sz w:val="22"/>
                <w:szCs w:val="22"/>
              </w:rPr>
              <w:t>om</w:t>
            </w:r>
            <w:r w:rsidRPr="00AC7437">
              <w:rPr>
                <w:rFonts w:asciiTheme="minorHAnsi" w:hAnsiTheme="minorHAnsi"/>
                <w:sz w:val="22"/>
                <w:szCs w:val="22"/>
              </w:rPr>
              <w:t xml:space="preserve">e </w:t>
            </w:r>
            <w:r w:rsidRPr="00AC7437">
              <w:rPr>
                <w:rFonts w:asciiTheme="minorHAnsi" w:hAnsiTheme="minorHAnsi"/>
                <w:spacing w:val="1"/>
                <w:sz w:val="22"/>
                <w:szCs w:val="22"/>
              </w:rPr>
              <w:t>gene</w:t>
            </w:r>
            <w:r w:rsidRPr="00AC7437">
              <w:rPr>
                <w:rFonts w:asciiTheme="minorHAnsi" w:hAnsiTheme="minorHAnsi"/>
                <w:sz w:val="22"/>
                <w:szCs w:val="22"/>
              </w:rPr>
              <w:t>r</w:t>
            </w:r>
            <w:r w:rsidRPr="00AC7437">
              <w:rPr>
                <w:rFonts w:asciiTheme="minorHAnsi" w:hAnsiTheme="minorHAnsi"/>
                <w:spacing w:val="-2"/>
                <w:sz w:val="22"/>
                <w:szCs w:val="22"/>
              </w:rPr>
              <w:t>a</w:t>
            </w:r>
            <w:r w:rsidRPr="00AC7437">
              <w:rPr>
                <w:rFonts w:asciiTheme="minorHAnsi" w:hAnsiTheme="minorHAnsi"/>
                <w:sz w:val="22"/>
                <w:szCs w:val="22"/>
              </w:rPr>
              <w:t>t</w:t>
            </w:r>
            <w:r w:rsidRPr="00AC7437">
              <w:rPr>
                <w:rFonts w:asciiTheme="minorHAnsi" w:hAnsiTheme="minorHAnsi"/>
                <w:spacing w:val="1"/>
                <w:sz w:val="22"/>
                <w:szCs w:val="22"/>
              </w:rPr>
              <w:t>e</w:t>
            </w:r>
            <w:r w:rsidRPr="00AC7437">
              <w:rPr>
                <w:rFonts w:asciiTheme="minorHAnsi" w:hAnsiTheme="minorHAnsi"/>
                <w:sz w:val="22"/>
                <w:szCs w:val="22"/>
              </w:rPr>
              <w:t>dfr</w:t>
            </w:r>
            <w:r w:rsidRPr="00AC7437">
              <w:rPr>
                <w:rFonts w:asciiTheme="minorHAnsi" w:hAnsiTheme="minorHAnsi"/>
                <w:spacing w:val="1"/>
                <w:sz w:val="22"/>
                <w:szCs w:val="22"/>
              </w:rPr>
              <w:t>o</w:t>
            </w:r>
            <w:r w:rsidRPr="00AC7437">
              <w:rPr>
                <w:rFonts w:asciiTheme="minorHAnsi" w:hAnsiTheme="minorHAnsi"/>
                <w:sz w:val="22"/>
                <w:szCs w:val="22"/>
              </w:rPr>
              <w:t>mf</w:t>
            </w:r>
            <w:r w:rsidRPr="00AC7437">
              <w:rPr>
                <w:rFonts w:asciiTheme="minorHAnsi" w:hAnsiTheme="minorHAnsi"/>
                <w:spacing w:val="1"/>
                <w:sz w:val="22"/>
                <w:szCs w:val="22"/>
              </w:rPr>
              <w:t>o</w:t>
            </w:r>
            <w:r w:rsidRPr="00AC7437">
              <w:rPr>
                <w:rFonts w:asciiTheme="minorHAnsi" w:hAnsiTheme="minorHAnsi"/>
                <w:sz w:val="22"/>
                <w:szCs w:val="22"/>
              </w:rPr>
              <w:t>r</w:t>
            </w:r>
            <w:r w:rsidRPr="00AC7437">
              <w:rPr>
                <w:rFonts w:asciiTheme="minorHAnsi" w:hAnsiTheme="minorHAnsi"/>
                <w:spacing w:val="-2"/>
                <w:sz w:val="22"/>
                <w:szCs w:val="22"/>
              </w:rPr>
              <w:t>e</w:t>
            </w:r>
            <w:r w:rsidRPr="00AC7437">
              <w:rPr>
                <w:rFonts w:asciiTheme="minorHAnsi" w:hAnsiTheme="minorHAnsi"/>
                <w:spacing w:val="1"/>
                <w:sz w:val="22"/>
                <w:szCs w:val="22"/>
              </w:rPr>
              <w:t>s</w:t>
            </w:r>
            <w:r w:rsidRPr="00AC7437">
              <w:rPr>
                <w:rFonts w:asciiTheme="minorHAnsi" w:hAnsiTheme="minorHAnsi"/>
                <w:sz w:val="22"/>
                <w:szCs w:val="22"/>
              </w:rPr>
              <w:t>try</w:t>
            </w:r>
            <w:r w:rsidRPr="00AC7437">
              <w:rPr>
                <w:rFonts w:asciiTheme="minorHAnsi" w:hAnsiTheme="minorHAnsi"/>
                <w:spacing w:val="1"/>
                <w:sz w:val="22"/>
                <w:szCs w:val="22"/>
              </w:rPr>
              <w:t>a</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1"/>
                <w:sz w:val="22"/>
                <w:szCs w:val="22"/>
              </w:rPr>
              <w:t>es</w:t>
            </w:r>
            <w:r w:rsidRPr="00AC7437">
              <w:rPr>
                <w:rFonts w:asciiTheme="minorHAnsi" w:hAnsiTheme="minorHAnsi"/>
                <w:sz w:val="22"/>
                <w:szCs w:val="22"/>
              </w:rPr>
              <w:t>.</w:t>
            </w:r>
          </w:p>
        </w:tc>
        <w:tc>
          <w:tcPr>
            <w:tcW w:w="1260" w:type="dxa"/>
            <w:tcBorders>
              <w:top w:val="single" w:sz="4" w:space="0" w:color="000000"/>
              <w:left w:val="single" w:sz="4" w:space="0" w:color="000000"/>
              <w:bottom w:val="single" w:sz="4" w:space="0" w:color="000000"/>
              <w:right w:val="single" w:sz="4" w:space="0" w:color="000000"/>
            </w:tcBorders>
          </w:tcPr>
          <w:p w:rsidR="00F56DEE" w:rsidRPr="00AC7437" w:rsidRDefault="00F56DEE" w:rsidP="00827EAC">
            <w:pPr>
              <w:widowControl w:val="0"/>
              <w:autoSpaceDE w:val="0"/>
              <w:autoSpaceDN w:val="0"/>
              <w:adjustRightInd w:val="0"/>
              <w:spacing w:line="203" w:lineRule="exact"/>
              <w:ind w:left="597"/>
              <w:rPr>
                <w:rFonts w:asciiTheme="minorHAnsi" w:hAnsiTheme="minorHAnsi" w:cs="Times New Roman"/>
                <w:sz w:val="22"/>
                <w:szCs w:val="22"/>
              </w:rPr>
            </w:pPr>
            <w:r w:rsidRPr="00AC7437">
              <w:rPr>
                <w:rFonts w:asciiTheme="minorHAnsi" w:hAnsiTheme="minorHAnsi"/>
                <w:spacing w:val="1"/>
                <w:sz w:val="22"/>
                <w:szCs w:val="22"/>
              </w:rPr>
              <w:t>10</w:t>
            </w:r>
            <w:r w:rsidRPr="00AC7437">
              <w:rPr>
                <w:rFonts w:asciiTheme="minorHAnsi" w:hAnsiTheme="minorHAnsi"/>
                <w:sz w:val="22"/>
                <w:szCs w:val="22"/>
              </w:rPr>
              <w:t>,</w:t>
            </w:r>
            <w:r w:rsidRPr="00AC7437">
              <w:rPr>
                <w:rFonts w:asciiTheme="minorHAnsi" w:hAnsiTheme="minorHAnsi"/>
                <w:spacing w:val="1"/>
                <w:sz w:val="22"/>
                <w:szCs w:val="22"/>
              </w:rPr>
              <w:t>0</w:t>
            </w:r>
            <w:r w:rsidRPr="00AC7437">
              <w:rPr>
                <w:rFonts w:asciiTheme="minorHAnsi" w:hAnsiTheme="minorHAnsi"/>
                <w:spacing w:val="-2"/>
                <w:sz w:val="22"/>
                <w:szCs w:val="22"/>
              </w:rPr>
              <w:t>0</w:t>
            </w:r>
            <w:r w:rsidRPr="00AC7437">
              <w:rPr>
                <w:rFonts w:asciiTheme="minorHAnsi" w:hAnsiTheme="minorHAnsi"/>
                <w:sz w:val="22"/>
                <w:szCs w:val="22"/>
              </w:rPr>
              <w:t>0</w:t>
            </w:r>
          </w:p>
        </w:tc>
        <w:tc>
          <w:tcPr>
            <w:tcW w:w="1260" w:type="dxa"/>
            <w:tcBorders>
              <w:top w:val="single" w:sz="4" w:space="0" w:color="000000"/>
              <w:left w:val="single" w:sz="4" w:space="0" w:color="000000"/>
              <w:bottom w:val="single" w:sz="4" w:space="0" w:color="000000"/>
              <w:right w:val="single" w:sz="4" w:space="0" w:color="000000"/>
            </w:tcBorders>
          </w:tcPr>
          <w:p w:rsidR="00F56DEE" w:rsidRPr="00AC7437" w:rsidRDefault="00F56DEE" w:rsidP="00827EAC">
            <w:pPr>
              <w:widowControl w:val="0"/>
              <w:autoSpaceDE w:val="0"/>
              <w:autoSpaceDN w:val="0"/>
              <w:adjustRightInd w:val="0"/>
              <w:spacing w:line="203" w:lineRule="exact"/>
              <w:ind w:left="345"/>
              <w:rPr>
                <w:rFonts w:asciiTheme="minorHAnsi" w:hAnsiTheme="minorHAnsi" w:cs="Times New Roman"/>
                <w:sz w:val="22"/>
                <w:szCs w:val="22"/>
              </w:rPr>
            </w:pPr>
            <w:r w:rsidRPr="00AC7437">
              <w:rPr>
                <w:rFonts w:asciiTheme="minorHAnsi" w:hAnsiTheme="minorHAnsi"/>
                <w:spacing w:val="1"/>
                <w:sz w:val="22"/>
                <w:szCs w:val="22"/>
              </w:rPr>
              <w:t>01</w:t>
            </w:r>
            <w:r w:rsidRPr="00AC7437">
              <w:rPr>
                <w:rFonts w:asciiTheme="minorHAnsi" w:hAnsiTheme="minorHAnsi"/>
                <w:sz w:val="22"/>
                <w:szCs w:val="22"/>
              </w:rPr>
              <w:t>/</w:t>
            </w:r>
            <w:r w:rsidRPr="00AC7437">
              <w:rPr>
                <w:rFonts w:asciiTheme="minorHAnsi" w:hAnsiTheme="minorHAnsi"/>
                <w:spacing w:val="1"/>
                <w:sz w:val="22"/>
                <w:szCs w:val="22"/>
              </w:rPr>
              <w:t>3</w:t>
            </w:r>
            <w:r w:rsidRPr="00AC7437">
              <w:rPr>
                <w:rFonts w:asciiTheme="minorHAnsi" w:hAnsiTheme="minorHAnsi"/>
                <w:sz w:val="22"/>
                <w:szCs w:val="22"/>
              </w:rPr>
              <w:t>/</w:t>
            </w:r>
            <w:r w:rsidRPr="00AC7437">
              <w:rPr>
                <w:rFonts w:asciiTheme="minorHAnsi" w:hAnsiTheme="minorHAnsi"/>
                <w:spacing w:val="-1"/>
                <w:sz w:val="22"/>
                <w:szCs w:val="22"/>
              </w:rPr>
              <w:t>2</w:t>
            </w:r>
            <w:r w:rsidRPr="00AC7437">
              <w:rPr>
                <w:rFonts w:asciiTheme="minorHAnsi" w:hAnsiTheme="minorHAnsi"/>
                <w:spacing w:val="1"/>
                <w:sz w:val="22"/>
                <w:szCs w:val="22"/>
              </w:rPr>
              <w:t>01</w:t>
            </w:r>
            <w:r w:rsidRPr="00AC7437">
              <w:rPr>
                <w:rFonts w:asciiTheme="minorHAnsi" w:hAnsiTheme="minorHAnsi"/>
                <w:sz w:val="22"/>
                <w:szCs w:val="22"/>
              </w:rPr>
              <w:t>6</w:t>
            </w:r>
          </w:p>
        </w:tc>
      </w:tr>
      <w:tr w:rsidR="00F56DEE" w:rsidRPr="00AC7437" w:rsidTr="00827EAC">
        <w:trPr>
          <w:trHeight w:hRule="exact" w:val="859"/>
        </w:trPr>
        <w:tc>
          <w:tcPr>
            <w:tcW w:w="1903" w:type="dxa"/>
            <w:tcBorders>
              <w:top w:val="single" w:sz="4" w:space="0" w:color="000000"/>
              <w:left w:val="single" w:sz="4" w:space="0" w:color="000000"/>
              <w:bottom w:val="single" w:sz="4" w:space="0" w:color="000000"/>
              <w:right w:val="single" w:sz="4" w:space="0" w:color="000000"/>
            </w:tcBorders>
          </w:tcPr>
          <w:p w:rsidR="00F56DEE" w:rsidRPr="00AC7437" w:rsidRDefault="00F56DEE" w:rsidP="00827EAC">
            <w:pPr>
              <w:widowControl w:val="0"/>
              <w:autoSpaceDE w:val="0"/>
              <w:autoSpaceDN w:val="0"/>
              <w:adjustRightInd w:val="0"/>
              <w:spacing w:line="203" w:lineRule="exact"/>
              <w:ind w:left="102"/>
              <w:rPr>
                <w:rFonts w:asciiTheme="minorHAnsi" w:hAnsiTheme="minorHAnsi"/>
                <w:sz w:val="22"/>
                <w:szCs w:val="22"/>
              </w:rPr>
            </w:pPr>
            <w:r w:rsidRPr="00AC7437">
              <w:rPr>
                <w:rFonts w:asciiTheme="minorHAnsi" w:hAnsiTheme="minorHAnsi"/>
                <w:sz w:val="22"/>
                <w:szCs w:val="22"/>
              </w:rPr>
              <w:t>R</w:t>
            </w:r>
            <w:r w:rsidRPr="00AC7437">
              <w:rPr>
                <w:rFonts w:asciiTheme="minorHAnsi" w:hAnsiTheme="minorHAnsi"/>
                <w:spacing w:val="1"/>
                <w:sz w:val="22"/>
                <w:szCs w:val="22"/>
              </w:rPr>
              <w:t>e</w:t>
            </w:r>
            <w:r w:rsidRPr="00AC7437">
              <w:rPr>
                <w:rFonts w:asciiTheme="minorHAnsi" w:hAnsiTheme="minorHAnsi"/>
                <w:sz w:val="22"/>
                <w:szCs w:val="22"/>
              </w:rPr>
              <w:t>-</w:t>
            </w:r>
            <w:r w:rsidRPr="00AC7437">
              <w:rPr>
                <w:rFonts w:asciiTheme="minorHAnsi" w:hAnsiTheme="minorHAnsi"/>
                <w:spacing w:val="1"/>
                <w:sz w:val="22"/>
                <w:szCs w:val="22"/>
              </w:rPr>
              <w:t>a</w:t>
            </w:r>
            <w:r w:rsidRPr="00AC7437">
              <w:rPr>
                <w:rFonts w:asciiTheme="minorHAnsi" w:hAnsiTheme="minorHAnsi"/>
                <w:sz w:val="22"/>
                <w:szCs w:val="22"/>
              </w:rPr>
              <w:t>f</w:t>
            </w:r>
            <w:r w:rsidRPr="00AC7437">
              <w:rPr>
                <w:rFonts w:asciiTheme="minorHAnsi" w:hAnsiTheme="minorHAnsi"/>
                <w:spacing w:val="1"/>
                <w:sz w:val="22"/>
                <w:szCs w:val="22"/>
              </w:rPr>
              <w:t>fo</w:t>
            </w:r>
            <w:r w:rsidRPr="00AC7437">
              <w:rPr>
                <w:rFonts w:asciiTheme="minorHAnsi" w:hAnsiTheme="minorHAnsi"/>
                <w:sz w:val="22"/>
                <w:szCs w:val="22"/>
              </w:rPr>
              <w:t>r</w:t>
            </w:r>
            <w:r w:rsidRPr="00AC7437">
              <w:rPr>
                <w:rFonts w:asciiTheme="minorHAnsi" w:hAnsiTheme="minorHAnsi"/>
                <w:spacing w:val="-2"/>
                <w:sz w:val="22"/>
                <w:szCs w:val="22"/>
              </w:rPr>
              <w:t>e</w:t>
            </w:r>
            <w:r w:rsidRPr="00AC7437">
              <w:rPr>
                <w:rFonts w:asciiTheme="minorHAnsi" w:hAnsiTheme="minorHAnsi"/>
                <w:spacing w:val="1"/>
                <w:sz w:val="22"/>
                <w:szCs w:val="22"/>
              </w:rPr>
              <w:t>s</w:t>
            </w:r>
            <w:r w:rsidRPr="00AC7437">
              <w:rPr>
                <w:rFonts w:asciiTheme="minorHAnsi" w:hAnsiTheme="minorHAnsi"/>
                <w:sz w:val="22"/>
                <w:szCs w:val="22"/>
              </w:rPr>
              <w:t>t</w:t>
            </w:r>
            <w:r w:rsidRPr="00AC7437">
              <w:rPr>
                <w:rFonts w:asciiTheme="minorHAnsi" w:hAnsiTheme="minorHAnsi"/>
                <w:spacing w:val="1"/>
                <w:sz w:val="22"/>
                <w:szCs w:val="22"/>
              </w:rPr>
              <w:t>a</w:t>
            </w:r>
            <w:r w:rsidRPr="00AC7437">
              <w:rPr>
                <w:rFonts w:asciiTheme="minorHAnsi" w:hAnsiTheme="minorHAnsi"/>
                <w:spacing w:val="-2"/>
                <w:sz w:val="22"/>
                <w:szCs w:val="22"/>
              </w:rPr>
              <w:t>t</w:t>
            </w:r>
            <w:r w:rsidRPr="00AC7437">
              <w:rPr>
                <w:rFonts w:asciiTheme="minorHAnsi" w:hAnsiTheme="minorHAnsi"/>
                <w:spacing w:val="1"/>
                <w:sz w:val="22"/>
                <w:szCs w:val="22"/>
              </w:rPr>
              <w:t>io</w:t>
            </w:r>
            <w:r w:rsidRPr="00AC7437">
              <w:rPr>
                <w:rFonts w:asciiTheme="minorHAnsi" w:hAnsiTheme="minorHAnsi"/>
                <w:sz w:val="22"/>
                <w:szCs w:val="22"/>
              </w:rPr>
              <w:t>n</w:t>
            </w:r>
          </w:p>
          <w:p w:rsidR="00F56DEE" w:rsidRPr="00AC7437" w:rsidRDefault="00F56DEE" w:rsidP="00827EAC">
            <w:pPr>
              <w:widowControl w:val="0"/>
              <w:tabs>
                <w:tab w:val="left" w:pos="840"/>
                <w:tab w:val="left" w:pos="1440"/>
              </w:tabs>
              <w:autoSpaceDE w:val="0"/>
              <w:autoSpaceDN w:val="0"/>
              <w:adjustRightInd w:val="0"/>
              <w:spacing w:before="21"/>
              <w:ind w:left="102" w:right="71"/>
              <w:rPr>
                <w:rFonts w:asciiTheme="minorHAnsi" w:hAnsiTheme="minorHAnsi" w:cs="Times New Roman"/>
                <w:sz w:val="22"/>
                <w:szCs w:val="22"/>
              </w:rPr>
            </w:pPr>
            <w:r w:rsidRPr="00AC7437">
              <w:rPr>
                <w:rFonts w:asciiTheme="minorHAnsi" w:hAnsiTheme="minorHAnsi"/>
                <w:spacing w:val="1"/>
                <w:sz w:val="22"/>
                <w:szCs w:val="22"/>
              </w:rPr>
              <w:t>pla</w:t>
            </w:r>
            <w:r w:rsidRPr="00AC7437">
              <w:rPr>
                <w:rFonts w:asciiTheme="minorHAnsi" w:hAnsiTheme="minorHAnsi"/>
                <w:spacing w:val="-2"/>
                <w:sz w:val="22"/>
                <w:szCs w:val="22"/>
              </w:rPr>
              <w:t>n</w:t>
            </w:r>
            <w:r w:rsidRPr="00AC7437">
              <w:rPr>
                <w:rFonts w:asciiTheme="minorHAnsi" w:hAnsiTheme="minorHAnsi"/>
                <w:sz w:val="22"/>
                <w:szCs w:val="22"/>
              </w:rPr>
              <w:t>s</w:t>
            </w:r>
            <w:r w:rsidRPr="00AC7437">
              <w:rPr>
                <w:rFonts w:asciiTheme="minorHAnsi" w:hAnsiTheme="minorHAnsi"/>
                <w:sz w:val="22"/>
                <w:szCs w:val="22"/>
              </w:rPr>
              <w:tab/>
            </w:r>
            <w:r w:rsidRPr="00AC7437">
              <w:rPr>
                <w:rFonts w:asciiTheme="minorHAnsi" w:hAnsiTheme="minorHAnsi"/>
                <w:spacing w:val="-2"/>
                <w:sz w:val="22"/>
                <w:szCs w:val="22"/>
              </w:rPr>
              <w:t>a</w:t>
            </w:r>
            <w:r w:rsidRPr="00AC7437">
              <w:rPr>
                <w:rFonts w:asciiTheme="minorHAnsi" w:hAnsiTheme="minorHAnsi"/>
                <w:spacing w:val="1"/>
                <w:sz w:val="22"/>
                <w:szCs w:val="22"/>
              </w:rPr>
              <w:t>n</w:t>
            </w:r>
            <w:r w:rsidRPr="00AC7437">
              <w:rPr>
                <w:rFonts w:asciiTheme="minorHAnsi" w:hAnsiTheme="minorHAnsi"/>
                <w:sz w:val="22"/>
                <w:szCs w:val="22"/>
              </w:rPr>
              <w:t>d</w:t>
            </w:r>
            <w:r w:rsidRPr="00AC7437">
              <w:rPr>
                <w:rFonts w:asciiTheme="minorHAnsi" w:hAnsiTheme="minorHAnsi"/>
                <w:sz w:val="22"/>
                <w:szCs w:val="22"/>
              </w:rPr>
              <w:tab/>
            </w:r>
            <w:r w:rsidRPr="00AC7437">
              <w:rPr>
                <w:rFonts w:asciiTheme="minorHAnsi" w:hAnsiTheme="minorHAnsi"/>
                <w:spacing w:val="1"/>
                <w:sz w:val="22"/>
                <w:szCs w:val="22"/>
              </w:rPr>
              <w:t>la</w:t>
            </w:r>
            <w:r w:rsidRPr="00AC7437">
              <w:rPr>
                <w:rFonts w:asciiTheme="minorHAnsi" w:hAnsiTheme="minorHAnsi"/>
                <w:spacing w:val="-2"/>
                <w:sz w:val="22"/>
                <w:szCs w:val="22"/>
              </w:rPr>
              <w:t>n</w:t>
            </w:r>
            <w:r w:rsidRPr="00AC7437">
              <w:rPr>
                <w:rFonts w:asciiTheme="minorHAnsi" w:hAnsiTheme="minorHAnsi"/>
                <w:sz w:val="22"/>
                <w:szCs w:val="22"/>
              </w:rPr>
              <w:t xml:space="preserve">d </w:t>
            </w:r>
            <w:r w:rsidRPr="00AC7437">
              <w:rPr>
                <w:rFonts w:asciiTheme="minorHAnsi" w:hAnsiTheme="minorHAnsi"/>
                <w:spacing w:val="1"/>
                <w:sz w:val="22"/>
                <w:szCs w:val="22"/>
              </w:rPr>
              <w:t>all</w:t>
            </w:r>
            <w:r w:rsidRPr="00AC7437">
              <w:rPr>
                <w:rFonts w:asciiTheme="minorHAnsi" w:hAnsiTheme="minorHAnsi"/>
                <w:spacing w:val="-2"/>
                <w:sz w:val="22"/>
                <w:szCs w:val="22"/>
              </w:rPr>
              <w:t>o</w:t>
            </w:r>
            <w:r w:rsidRPr="00AC7437">
              <w:rPr>
                <w:rFonts w:asciiTheme="minorHAnsi" w:hAnsiTheme="minorHAnsi"/>
                <w:spacing w:val="1"/>
                <w:sz w:val="22"/>
                <w:szCs w:val="22"/>
              </w:rPr>
              <w:t>ca</w:t>
            </w:r>
            <w:r w:rsidRPr="00AC7437">
              <w:rPr>
                <w:rFonts w:asciiTheme="minorHAnsi" w:hAnsiTheme="minorHAnsi"/>
                <w:spacing w:val="-2"/>
                <w:sz w:val="22"/>
                <w:szCs w:val="22"/>
              </w:rPr>
              <w:t>t</w:t>
            </w:r>
            <w:r w:rsidRPr="00AC7437">
              <w:rPr>
                <w:rFonts w:asciiTheme="minorHAnsi" w:hAnsiTheme="minorHAnsi"/>
                <w:spacing w:val="1"/>
                <w:sz w:val="22"/>
                <w:szCs w:val="22"/>
              </w:rPr>
              <w:t>io</w:t>
            </w:r>
            <w:r w:rsidRPr="00AC7437">
              <w:rPr>
                <w:rFonts w:asciiTheme="minorHAnsi" w:hAnsiTheme="minorHAnsi"/>
                <w:sz w:val="22"/>
                <w:szCs w:val="22"/>
              </w:rPr>
              <w:t>n</w:t>
            </w:r>
          </w:p>
        </w:tc>
        <w:tc>
          <w:tcPr>
            <w:tcW w:w="5226" w:type="dxa"/>
            <w:tcBorders>
              <w:top w:val="single" w:sz="4" w:space="0" w:color="000000"/>
              <w:left w:val="single" w:sz="4" w:space="0" w:color="000000"/>
              <w:bottom w:val="single" w:sz="4" w:space="0" w:color="000000"/>
              <w:right w:val="single" w:sz="4" w:space="0" w:color="000000"/>
            </w:tcBorders>
          </w:tcPr>
          <w:p w:rsidR="00F56DEE" w:rsidRPr="00AC7437" w:rsidRDefault="00F56DEE" w:rsidP="00827EAC">
            <w:pPr>
              <w:widowControl w:val="0"/>
              <w:autoSpaceDE w:val="0"/>
              <w:autoSpaceDN w:val="0"/>
              <w:adjustRightInd w:val="0"/>
              <w:spacing w:line="203" w:lineRule="exact"/>
              <w:ind w:left="193"/>
              <w:rPr>
                <w:rFonts w:asciiTheme="minorHAnsi" w:hAnsiTheme="minorHAnsi"/>
                <w:sz w:val="22"/>
                <w:szCs w:val="22"/>
              </w:rPr>
            </w:pPr>
            <w:r w:rsidRPr="00AC7437">
              <w:rPr>
                <w:rFonts w:asciiTheme="minorHAnsi" w:hAnsiTheme="minorHAnsi"/>
                <w:sz w:val="22"/>
                <w:szCs w:val="22"/>
              </w:rPr>
              <w:t>De</w:t>
            </w:r>
            <w:r w:rsidRPr="00AC7437">
              <w:rPr>
                <w:rFonts w:asciiTheme="minorHAnsi" w:hAnsiTheme="minorHAnsi"/>
                <w:spacing w:val="1"/>
                <w:sz w:val="22"/>
                <w:szCs w:val="22"/>
              </w:rPr>
              <w:t>cla</w:t>
            </w:r>
            <w:r w:rsidRPr="00AC7437">
              <w:rPr>
                <w:rFonts w:asciiTheme="minorHAnsi" w:hAnsiTheme="minorHAnsi"/>
                <w:spacing w:val="-2"/>
                <w:sz w:val="22"/>
                <w:szCs w:val="22"/>
              </w:rPr>
              <w:t>r</w:t>
            </w:r>
            <w:r w:rsidRPr="00AC7437">
              <w:rPr>
                <w:rFonts w:asciiTheme="minorHAnsi" w:hAnsiTheme="minorHAnsi"/>
                <w:spacing w:val="1"/>
                <w:sz w:val="22"/>
                <w:szCs w:val="22"/>
              </w:rPr>
              <w:t>a</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w:t>
            </w:r>
            <w:r w:rsidRPr="00AC7437">
              <w:rPr>
                <w:rFonts w:asciiTheme="minorHAnsi" w:hAnsiTheme="minorHAnsi"/>
                <w:spacing w:val="1"/>
                <w:sz w:val="22"/>
                <w:szCs w:val="22"/>
              </w:rPr>
              <w:t xml:space="preserve"> f</w:t>
            </w:r>
            <w:r w:rsidRPr="00AC7437">
              <w:rPr>
                <w:rFonts w:asciiTheme="minorHAnsi" w:hAnsiTheme="minorHAnsi"/>
                <w:sz w:val="22"/>
                <w:szCs w:val="22"/>
              </w:rPr>
              <w:t>r</w:t>
            </w:r>
            <w:r w:rsidRPr="00AC7437">
              <w:rPr>
                <w:rFonts w:asciiTheme="minorHAnsi" w:hAnsiTheme="minorHAnsi"/>
                <w:spacing w:val="-2"/>
                <w:sz w:val="22"/>
                <w:szCs w:val="22"/>
              </w:rPr>
              <w:t>o</w:t>
            </w:r>
            <w:r w:rsidRPr="00AC7437">
              <w:rPr>
                <w:rFonts w:asciiTheme="minorHAnsi" w:hAnsiTheme="minorHAnsi"/>
                <w:sz w:val="22"/>
                <w:szCs w:val="22"/>
              </w:rPr>
              <w:t>m</w:t>
            </w:r>
            <w:r w:rsidRPr="00AC7437">
              <w:rPr>
                <w:rFonts w:asciiTheme="minorHAnsi" w:hAnsiTheme="minorHAnsi"/>
                <w:spacing w:val="1"/>
                <w:sz w:val="22"/>
                <w:szCs w:val="22"/>
              </w:rPr>
              <w:t>L</w:t>
            </w:r>
            <w:r w:rsidRPr="00AC7437">
              <w:rPr>
                <w:rFonts w:asciiTheme="minorHAnsi" w:hAnsiTheme="minorHAnsi"/>
                <w:sz w:val="22"/>
                <w:szCs w:val="22"/>
              </w:rPr>
              <w:t xml:space="preserve">FUG </w:t>
            </w:r>
            <w:r w:rsidRPr="00AC7437">
              <w:rPr>
                <w:rFonts w:asciiTheme="minorHAnsi" w:hAnsiTheme="minorHAnsi"/>
                <w:spacing w:val="-2"/>
                <w:sz w:val="22"/>
                <w:szCs w:val="22"/>
              </w:rPr>
              <w:t>L</w:t>
            </w:r>
            <w:r w:rsidRPr="00AC7437">
              <w:rPr>
                <w:rFonts w:asciiTheme="minorHAnsi" w:hAnsiTheme="minorHAnsi"/>
                <w:spacing w:val="1"/>
                <w:sz w:val="22"/>
                <w:szCs w:val="22"/>
              </w:rPr>
              <w:t>ead</w:t>
            </w:r>
            <w:r w:rsidRPr="00AC7437">
              <w:rPr>
                <w:rFonts w:asciiTheme="minorHAnsi" w:hAnsiTheme="minorHAnsi"/>
                <w:spacing w:val="-2"/>
                <w:sz w:val="22"/>
                <w:szCs w:val="22"/>
              </w:rPr>
              <w:t>e</w:t>
            </w:r>
            <w:r w:rsidRPr="00AC7437">
              <w:rPr>
                <w:rFonts w:asciiTheme="minorHAnsi" w:hAnsiTheme="minorHAnsi"/>
                <w:sz w:val="22"/>
                <w:szCs w:val="22"/>
              </w:rPr>
              <w:t>rtoA</w:t>
            </w:r>
            <w:r w:rsidRPr="00AC7437">
              <w:rPr>
                <w:rFonts w:asciiTheme="minorHAnsi" w:hAnsiTheme="minorHAnsi"/>
                <w:spacing w:val="1"/>
                <w:sz w:val="22"/>
                <w:szCs w:val="22"/>
              </w:rPr>
              <w:t>F</w:t>
            </w:r>
            <w:r w:rsidRPr="00AC7437">
              <w:rPr>
                <w:rFonts w:asciiTheme="minorHAnsi" w:hAnsiTheme="minorHAnsi"/>
                <w:sz w:val="22"/>
                <w:szCs w:val="22"/>
              </w:rPr>
              <w:t>ECt</w:t>
            </w:r>
            <w:r w:rsidRPr="00AC7437">
              <w:rPr>
                <w:rFonts w:asciiTheme="minorHAnsi" w:hAnsiTheme="minorHAnsi"/>
                <w:spacing w:val="-1"/>
                <w:sz w:val="22"/>
                <w:szCs w:val="22"/>
              </w:rPr>
              <w:t>h</w:t>
            </w:r>
            <w:r w:rsidRPr="00AC7437">
              <w:rPr>
                <w:rFonts w:asciiTheme="minorHAnsi" w:hAnsiTheme="minorHAnsi"/>
                <w:spacing w:val="1"/>
                <w:sz w:val="22"/>
                <w:szCs w:val="22"/>
              </w:rPr>
              <w:t>a</w:t>
            </w:r>
            <w:r w:rsidRPr="00AC7437">
              <w:rPr>
                <w:rFonts w:asciiTheme="minorHAnsi" w:hAnsiTheme="minorHAnsi"/>
                <w:sz w:val="22"/>
                <w:szCs w:val="22"/>
              </w:rPr>
              <w:t>t:</w:t>
            </w:r>
          </w:p>
          <w:p w:rsidR="00F56DEE" w:rsidRPr="00AC7437" w:rsidRDefault="00F56DEE" w:rsidP="00827EAC">
            <w:pPr>
              <w:widowControl w:val="0"/>
              <w:autoSpaceDE w:val="0"/>
              <w:autoSpaceDN w:val="0"/>
              <w:adjustRightInd w:val="0"/>
              <w:spacing w:before="23" w:line="240" w:lineRule="auto"/>
              <w:ind w:left="193"/>
              <w:rPr>
                <w:rFonts w:asciiTheme="minorHAnsi" w:hAnsiTheme="minorHAnsi"/>
                <w:sz w:val="22"/>
                <w:szCs w:val="22"/>
              </w:rPr>
            </w:pPr>
            <w:r w:rsidRPr="00AC7437">
              <w:rPr>
                <w:rFonts w:asciiTheme="minorHAnsi" w:hAnsiTheme="minorHAnsi" w:cs="Calibri"/>
                <w:sz w:val="22"/>
                <w:szCs w:val="22"/>
              </w:rPr>
              <w:t></w:t>
            </w:r>
            <w:r w:rsidRPr="00AC7437">
              <w:rPr>
                <w:rFonts w:asciiTheme="minorHAnsi" w:hAnsiTheme="minorHAnsi"/>
                <w:spacing w:val="1"/>
                <w:sz w:val="22"/>
                <w:szCs w:val="22"/>
              </w:rPr>
              <w:t>L</w:t>
            </w:r>
            <w:r w:rsidRPr="00AC7437">
              <w:rPr>
                <w:rFonts w:asciiTheme="minorHAnsi" w:hAnsiTheme="minorHAnsi"/>
                <w:sz w:val="22"/>
                <w:szCs w:val="22"/>
              </w:rPr>
              <w:t>F</w:t>
            </w:r>
            <w:r w:rsidRPr="00AC7437">
              <w:rPr>
                <w:rFonts w:asciiTheme="minorHAnsi" w:hAnsiTheme="minorHAnsi"/>
                <w:spacing w:val="1"/>
                <w:sz w:val="22"/>
                <w:szCs w:val="22"/>
              </w:rPr>
              <w:t>U</w:t>
            </w:r>
            <w:r w:rsidRPr="00AC7437">
              <w:rPr>
                <w:rFonts w:asciiTheme="minorHAnsi" w:hAnsiTheme="minorHAnsi"/>
                <w:sz w:val="22"/>
                <w:szCs w:val="22"/>
              </w:rPr>
              <w:t>G</w:t>
            </w:r>
            <w:r w:rsidRPr="00AC7437">
              <w:rPr>
                <w:rFonts w:asciiTheme="minorHAnsi" w:hAnsiTheme="minorHAnsi"/>
                <w:spacing w:val="1"/>
                <w:sz w:val="22"/>
                <w:szCs w:val="22"/>
              </w:rPr>
              <w:t>pla</w:t>
            </w:r>
            <w:r w:rsidRPr="00AC7437">
              <w:rPr>
                <w:rFonts w:asciiTheme="minorHAnsi" w:hAnsiTheme="minorHAnsi"/>
                <w:spacing w:val="-2"/>
                <w:sz w:val="22"/>
                <w:szCs w:val="22"/>
              </w:rPr>
              <w:t>n</w:t>
            </w:r>
            <w:r w:rsidRPr="00AC7437">
              <w:rPr>
                <w:rFonts w:asciiTheme="minorHAnsi" w:hAnsiTheme="minorHAnsi"/>
                <w:sz w:val="22"/>
                <w:szCs w:val="22"/>
              </w:rPr>
              <w:t>s</w:t>
            </w:r>
            <w:r w:rsidRPr="00AC7437">
              <w:rPr>
                <w:rFonts w:asciiTheme="minorHAnsi" w:hAnsiTheme="minorHAnsi"/>
                <w:spacing w:val="-1"/>
                <w:sz w:val="22"/>
                <w:szCs w:val="22"/>
              </w:rPr>
              <w:t>a</w:t>
            </w:r>
            <w:r w:rsidRPr="00AC7437">
              <w:rPr>
                <w:rFonts w:asciiTheme="minorHAnsi" w:hAnsiTheme="minorHAnsi"/>
                <w:spacing w:val="1"/>
                <w:sz w:val="22"/>
                <w:szCs w:val="22"/>
              </w:rPr>
              <w:t>n</w:t>
            </w:r>
            <w:r w:rsidRPr="00AC7437">
              <w:rPr>
                <w:rFonts w:asciiTheme="minorHAnsi" w:hAnsiTheme="minorHAnsi"/>
                <w:sz w:val="22"/>
                <w:szCs w:val="22"/>
              </w:rPr>
              <w:t>dg</w:t>
            </w:r>
            <w:r w:rsidRPr="00AC7437">
              <w:rPr>
                <w:rFonts w:asciiTheme="minorHAnsi" w:hAnsiTheme="minorHAnsi"/>
                <w:spacing w:val="1"/>
                <w:sz w:val="22"/>
                <w:szCs w:val="22"/>
              </w:rPr>
              <w:t>uid</w:t>
            </w:r>
            <w:r w:rsidRPr="00AC7437">
              <w:rPr>
                <w:rFonts w:asciiTheme="minorHAnsi" w:hAnsiTheme="minorHAnsi"/>
                <w:spacing w:val="-2"/>
                <w:sz w:val="22"/>
                <w:szCs w:val="22"/>
              </w:rPr>
              <w:t>e</w:t>
            </w:r>
            <w:r w:rsidRPr="00AC7437">
              <w:rPr>
                <w:rFonts w:asciiTheme="minorHAnsi" w:hAnsiTheme="minorHAnsi"/>
                <w:spacing w:val="1"/>
                <w:sz w:val="22"/>
                <w:szCs w:val="22"/>
              </w:rPr>
              <w:t>li</w:t>
            </w:r>
            <w:r w:rsidRPr="00AC7437">
              <w:rPr>
                <w:rFonts w:asciiTheme="minorHAnsi" w:hAnsiTheme="minorHAnsi"/>
                <w:spacing w:val="-2"/>
                <w:sz w:val="22"/>
                <w:szCs w:val="22"/>
              </w:rPr>
              <w:t>n</w:t>
            </w:r>
            <w:r w:rsidRPr="00AC7437">
              <w:rPr>
                <w:rFonts w:asciiTheme="minorHAnsi" w:hAnsiTheme="minorHAnsi"/>
                <w:spacing w:val="1"/>
                <w:sz w:val="22"/>
                <w:szCs w:val="22"/>
              </w:rPr>
              <w:t>e</w:t>
            </w:r>
            <w:r w:rsidRPr="00AC7437">
              <w:rPr>
                <w:rFonts w:asciiTheme="minorHAnsi" w:hAnsiTheme="minorHAnsi"/>
                <w:sz w:val="22"/>
                <w:szCs w:val="22"/>
              </w:rPr>
              <w:t>s</w:t>
            </w:r>
            <w:r w:rsidRPr="00AC7437">
              <w:rPr>
                <w:rFonts w:asciiTheme="minorHAnsi" w:hAnsiTheme="minorHAnsi"/>
                <w:spacing w:val="1"/>
                <w:sz w:val="22"/>
                <w:szCs w:val="22"/>
              </w:rPr>
              <w:t>a</w:t>
            </w:r>
            <w:r w:rsidRPr="00AC7437">
              <w:rPr>
                <w:rFonts w:asciiTheme="minorHAnsi" w:hAnsiTheme="minorHAnsi"/>
                <w:spacing w:val="-2"/>
                <w:sz w:val="22"/>
                <w:szCs w:val="22"/>
              </w:rPr>
              <w:t>r</w:t>
            </w:r>
            <w:r w:rsidRPr="00AC7437">
              <w:rPr>
                <w:rFonts w:asciiTheme="minorHAnsi" w:hAnsiTheme="minorHAnsi"/>
                <w:sz w:val="22"/>
                <w:szCs w:val="22"/>
              </w:rPr>
              <w:t>e</w:t>
            </w:r>
            <w:r w:rsidRPr="00AC7437">
              <w:rPr>
                <w:rFonts w:asciiTheme="minorHAnsi" w:hAnsiTheme="minorHAnsi"/>
                <w:spacing w:val="1"/>
                <w:sz w:val="22"/>
                <w:szCs w:val="22"/>
              </w:rPr>
              <w:t xml:space="preserve"> ag</w:t>
            </w:r>
            <w:r w:rsidRPr="00AC7437">
              <w:rPr>
                <w:rFonts w:asciiTheme="minorHAnsi" w:hAnsiTheme="minorHAnsi"/>
                <w:sz w:val="22"/>
                <w:szCs w:val="22"/>
              </w:rPr>
              <w:t>r</w:t>
            </w:r>
            <w:r w:rsidRPr="00AC7437">
              <w:rPr>
                <w:rFonts w:asciiTheme="minorHAnsi" w:hAnsiTheme="minorHAnsi"/>
                <w:spacing w:val="-2"/>
                <w:sz w:val="22"/>
                <w:szCs w:val="22"/>
              </w:rPr>
              <w:t>e</w:t>
            </w:r>
            <w:r w:rsidRPr="00AC7437">
              <w:rPr>
                <w:rFonts w:asciiTheme="minorHAnsi" w:hAnsiTheme="minorHAnsi"/>
                <w:spacing w:val="1"/>
                <w:sz w:val="22"/>
                <w:szCs w:val="22"/>
              </w:rPr>
              <w:t>e</w:t>
            </w:r>
            <w:r w:rsidRPr="00AC7437">
              <w:rPr>
                <w:rFonts w:asciiTheme="minorHAnsi" w:hAnsiTheme="minorHAnsi"/>
                <w:sz w:val="22"/>
                <w:szCs w:val="22"/>
              </w:rPr>
              <w:t>d</w:t>
            </w:r>
            <w:r w:rsidRPr="00AC7437">
              <w:rPr>
                <w:rFonts w:asciiTheme="minorHAnsi" w:hAnsiTheme="minorHAnsi"/>
                <w:spacing w:val="1"/>
                <w:sz w:val="22"/>
                <w:szCs w:val="22"/>
              </w:rPr>
              <w:t xml:space="preserve"> b</w:t>
            </w:r>
            <w:r w:rsidRPr="00AC7437">
              <w:rPr>
                <w:rFonts w:asciiTheme="minorHAnsi" w:hAnsiTheme="minorHAnsi"/>
                <w:sz w:val="22"/>
                <w:szCs w:val="22"/>
              </w:rPr>
              <w:t>y</w:t>
            </w:r>
            <w:r w:rsidRPr="00AC7437">
              <w:rPr>
                <w:rFonts w:asciiTheme="minorHAnsi" w:hAnsiTheme="minorHAnsi"/>
                <w:spacing w:val="-1"/>
                <w:sz w:val="22"/>
                <w:szCs w:val="22"/>
              </w:rPr>
              <w:t xml:space="preserve"> a</w:t>
            </w:r>
            <w:r w:rsidRPr="00AC7437">
              <w:rPr>
                <w:rFonts w:asciiTheme="minorHAnsi" w:hAnsiTheme="minorHAnsi"/>
                <w:spacing w:val="1"/>
                <w:sz w:val="22"/>
                <w:szCs w:val="22"/>
              </w:rPr>
              <w:t>l</w:t>
            </w:r>
            <w:r w:rsidRPr="00AC7437">
              <w:rPr>
                <w:rFonts w:asciiTheme="minorHAnsi" w:hAnsiTheme="minorHAnsi"/>
                <w:sz w:val="22"/>
                <w:szCs w:val="22"/>
              </w:rPr>
              <w:t>l</w:t>
            </w:r>
            <w:r w:rsidRPr="00AC7437">
              <w:rPr>
                <w:rFonts w:asciiTheme="minorHAnsi" w:hAnsiTheme="minorHAnsi"/>
                <w:spacing w:val="1"/>
                <w:sz w:val="22"/>
                <w:szCs w:val="22"/>
              </w:rPr>
              <w:t>me</w:t>
            </w:r>
            <w:r w:rsidRPr="00AC7437">
              <w:rPr>
                <w:rFonts w:asciiTheme="minorHAnsi" w:hAnsiTheme="minorHAnsi"/>
                <w:spacing w:val="-1"/>
                <w:sz w:val="22"/>
                <w:szCs w:val="22"/>
              </w:rPr>
              <w:t>m</w:t>
            </w:r>
            <w:r w:rsidRPr="00AC7437">
              <w:rPr>
                <w:rFonts w:asciiTheme="minorHAnsi" w:hAnsiTheme="minorHAnsi"/>
                <w:spacing w:val="1"/>
                <w:sz w:val="22"/>
                <w:szCs w:val="22"/>
              </w:rPr>
              <w:t>be</w:t>
            </w:r>
            <w:r w:rsidRPr="00AC7437">
              <w:rPr>
                <w:rFonts w:asciiTheme="minorHAnsi" w:hAnsiTheme="minorHAnsi"/>
                <w:spacing w:val="-2"/>
                <w:sz w:val="22"/>
                <w:szCs w:val="22"/>
              </w:rPr>
              <w:t>r</w:t>
            </w:r>
            <w:r w:rsidRPr="00AC7437">
              <w:rPr>
                <w:rFonts w:asciiTheme="minorHAnsi" w:hAnsiTheme="minorHAnsi"/>
                <w:sz w:val="22"/>
                <w:szCs w:val="22"/>
              </w:rPr>
              <w:t>s</w:t>
            </w:r>
          </w:p>
          <w:p w:rsidR="00F56DEE" w:rsidRPr="00AC7437" w:rsidRDefault="00F56DEE" w:rsidP="00827EAC">
            <w:pPr>
              <w:widowControl w:val="0"/>
              <w:autoSpaceDE w:val="0"/>
              <w:autoSpaceDN w:val="0"/>
              <w:adjustRightInd w:val="0"/>
              <w:spacing w:before="2" w:line="208" w:lineRule="exact"/>
              <w:ind w:left="448" w:right="74" w:hanging="254"/>
              <w:rPr>
                <w:rFonts w:asciiTheme="minorHAnsi" w:hAnsiTheme="minorHAnsi" w:cs="Times New Roman"/>
                <w:sz w:val="22"/>
                <w:szCs w:val="22"/>
              </w:rPr>
            </w:pPr>
            <w:r w:rsidRPr="00AC7437">
              <w:rPr>
                <w:rFonts w:asciiTheme="minorHAnsi" w:hAnsiTheme="minorHAnsi" w:cs="Calibri"/>
                <w:sz w:val="22"/>
                <w:szCs w:val="22"/>
              </w:rPr>
              <w:t></w:t>
            </w:r>
            <w:r w:rsidRPr="00AC7437">
              <w:rPr>
                <w:rFonts w:asciiTheme="minorHAnsi" w:hAnsiTheme="minorHAnsi"/>
                <w:spacing w:val="1"/>
                <w:sz w:val="22"/>
                <w:szCs w:val="22"/>
              </w:rPr>
              <w:t>L</w:t>
            </w:r>
            <w:r w:rsidRPr="00AC7437">
              <w:rPr>
                <w:rFonts w:asciiTheme="minorHAnsi" w:hAnsiTheme="minorHAnsi"/>
                <w:sz w:val="22"/>
                <w:szCs w:val="22"/>
              </w:rPr>
              <w:t>FUG</w:t>
            </w:r>
            <w:r w:rsidRPr="00AC7437">
              <w:rPr>
                <w:rFonts w:asciiTheme="minorHAnsi" w:hAnsiTheme="minorHAnsi"/>
                <w:spacing w:val="1"/>
                <w:sz w:val="22"/>
                <w:szCs w:val="22"/>
              </w:rPr>
              <w:t>mal</w:t>
            </w:r>
            <w:r w:rsidRPr="00AC7437">
              <w:rPr>
                <w:rFonts w:asciiTheme="minorHAnsi" w:hAnsiTheme="minorHAnsi"/>
                <w:sz w:val="22"/>
                <w:szCs w:val="22"/>
              </w:rPr>
              <w:t>e</w:t>
            </w:r>
            <w:r w:rsidRPr="00AC7437">
              <w:rPr>
                <w:rFonts w:asciiTheme="minorHAnsi" w:hAnsiTheme="minorHAnsi"/>
                <w:spacing w:val="1"/>
                <w:sz w:val="22"/>
                <w:szCs w:val="22"/>
              </w:rPr>
              <w:t>an</w:t>
            </w:r>
            <w:r w:rsidRPr="00AC7437">
              <w:rPr>
                <w:rFonts w:asciiTheme="minorHAnsi" w:hAnsiTheme="minorHAnsi"/>
                <w:sz w:val="22"/>
                <w:szCs w:val="22"/>
              </w:rPr>
              <w:t>d</w:t>
            </w:r>
            <w:r w:rsidRPr="00AC7437">
              <w:rPr>
                <w:rFonts w:asciiTheme="minorHAnsi" w:hAnsiTheme="minorHAnsi"/>
                <w:spacing w:val="-2"/>
                <w:sz w:val="22"/>
                <w:szCs w:val="22"/>
              </w:rPr>
              <w:t>f</w:t>
            </w:r>
            <w:r w:rsidRPr="00AC7437">
              <w:rPr>
                <w:rFonts w:asciiTheme="minorHAnsi" w:hAnsiTheme="minorHAnsi"/>
                <w:spacing w:val="1"/>
                <w:sz w:val="22"/>
                <w:szCs w:val="22"/>
              </w:rPr>
              <w:t>em</w:t>
            </w:r>
            <w:r w:rsidRPr="00AC7437">
              <w:rPr>
                <w:rFonts w:asciiTheme="minorHAnsi" w:hAnsiTheme="minorHAnsi"/>
                <w:spacing w:val="-2"/>
                <w:sz w:val="22"/>
                <w:szCs w:val="22"/>
              </w:rPr>
              <w:t>a</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m</w:t>
            </w:r>
            <w:r w:rsidRPr="00AC7437">
              <w:rPr>
                <w:rFonts w:asciiTheme="minorHAnsi" w:hAnsiTheme="minorHAnsi"/>
                <w:spacing w:val="-2"/>
                <w:sz w:val="22"/>
                <w:szCs w:val="22"/>
              </w:rPr>
              <w:t>e</w:t>
            </w:r>
            <w:r w:rsidRPr="00AC7437">
              <w:rPr>
                <w:rFonts w:asciiTheme="minorHAnsi" w:hAnsiTheme="minorHAnsi"/>
                <w:spacing w:val="1"/>
                <w:sz w:val="22"/>
                <w:szCs w:val="22"/>
              </w:rPr>
              <w:t>mbe</w:t>
            </w:r>
            <w:r w:rsidRPr="00AC7437">
              <w:rPr>
                <w:rFonts w:asciiTheme="minorHAnsi" w:hAnsiTheme="minorHAnsi"/>
                <w:spacing w:val="-2"/>
                <w:sz w:val="22"/>
                <w:szCs w:val="22"/>
              </w:rPr>
              <w:t>r</w:t>
            </w:r>
            <w:r w:rsidRPr="00AC7437">
              <w:rPr>
                <w:rFonts w:asciiTheme="minorHAnsi" w:hAnsiTheme="minorHAnsi"/>
                <w:sz w:val="22"/>
                <w:szCs w:val="22"/>
              </w:rPr>
              <w:t>s</w:t>
            </w:r>
            <w:r w:rsidRPr="00AC7437">
              <w:rPr>
                <w:rFonts w:asciiTheme="minorHAnsi" w:hAnsiTheme="minorHAnsi"/>
                <w:spacing w:val="1"/>
                <w:sz w:val="22"/>
                <w:szCs w:val="22"/>
              </w:rPr>
              <w:t>ha</w:t>
            </w:r>
            <w:r w:rsidRPr="00AC7437">
              <w:rPr>
                <w:rFonts w:asciiTheme="minorHAnsi" w:hAnsiTheme="minorHAnsi"/>
                <w:spacing w:val="-1"/>
                <w:sz w:val="22"/>
                <w:szCs w:val="22"/>
              </w:rPr>
              <w:t>v</w:t>
            </w:r>
            <w:r w:rsidRPr="00AC7437">
              <w:rPr>
                <w:rFonts w:asciiTheme="minorHAnsi" w:hAnsiTheme="minorHAnsi"/>
                <w:sz w:val="22"/>
                <w:szCs w:val="22"/>
              </w:rPr>
              <w:t>ef</w:t>
            </w:r>
            <w:r w:rsidRPr="00AC7437">
              <w:rPr>
                <w:rFonts w:asciiTheme="minorHAnsi" w:hAnsiTheme="minorHAnsi"/>
                <w:spacing w:val="1"/>
                <w:sz w:val="22"/>
                <w:szCs w:val="22"/>
              </w:rPr>
              <w:t>o</w:t>
            </w:r>
            <w:r w:rsidRPr="00AC7437">
              <w:rPr>
                <w:rFonts w:asciiTheme="minorHAnsi" w:hAnsiTheme="minorHAnsi"/>
                <w:spacing w:val="-2"/>
                <w:sz w:val="22"/>
                <w:szCs w:val="22"/>
              </w:rPr>
              <w:t>r</w:t>
            </w:r>
            <w:r w:rsidRPr="00AC7437">
              <w:rPr>
                <w:rFonts w:asciiTheme="minorHAnsi" w:hAnsiTheme="minorHAnsi"/>
                <w:spacing w:val="1"/>
                <w:sz w:val="22"/>
                <w:szCs w:val="22"/>
              </w:rPr>
              <w:t>es</w:t>
            </w:r>
            <w:r w:rsidRPr="00AC7437">
              <w:rPr>
                <w:rFonts w:asciiTheme="minorHAnsi" w:hAnsiTheme="minorHAnsi"/>
                <w:sz w:val="22"/>
                <w:szCs w:val="22"/>
              </w:rPr>
              <w:t>t</w:t>
            </w:r>
            <w:r w:rsidRPr="00AC7437">
              <w:rPr>
                <w:rFonts w:asciiTheme="minorHAnsi" w:hAnsiTheme="minorHAnsi"/>
                <w:spacing w:val="1"/>
                <w:sz w:val="22"/>
                <w:szCs w:val="22"/>
              </w:rPr>
              <w:t>lan</w:t>
            </w:r>
            <w:r w:rsidRPr="00AC7437">
              <w:rPr>
                <w:rFonts w:asciiTheme="minorHAnsi" w:hAnsiTheme="minorHAnsi"/>
                <w:sz w:val="22"/>
                <w:szCs w:val="22"/>
              </w:rPr>
              <w:t>d</w:t>
            </w:r>
            <w:r w:rsidRPr="00AC7437">
              <w:rPr>
                <w:rFonts w:asciiTheme="minorHAnsi" w:hAnsiTheme="minorHAnsi"/>
                <w:spacing w:val="1"/>
                <w:sz w:val="22"/>
                <w:szCs w:val="22"/>
              </w:rPr>
              <w:t>u</w:t>
            </w:r>
            <w:r w:rsidRPr="00AC7437">
              <w:rPr>
                <w:rFonts w:asciiTheme="minorHAnsi" w:hAnsiTheme="minorHAnsi"/>
                <w:spacing w:val="-1"/>
                <w:sz w:val="22"/>
                <w:szCs w:val="22"/>
              </w:rPr>
              <w:t>s</w:t>
            </w:r>
            <w:r w:rsidRPr="00AC7437">
              <w:rPr>
                <w:rFonts w:asciiTheme="minorHAnsi" w:hAnsiTheme="minorHAnsi"/>
                <w:sz w:val="22"/>
                <w:szCs w:val="22"/>
              </w:rPr>
              <w:t xml:space="preserve">e </w:t>
            </w:r>
            <w:r w:rsidRPr="00AC7437">
              <w:rPr>
                <w:rFonts w:asciiTheme="minorHAnsi" w:hAnsiTheme="minorHAnsi"/>
                <w:spacing w:val="1"/>
                <w:sz w:val="22"/>
                <w:szCs w:val="22"/>
              </w:rPr>
              <w:t>lea</w:t>
            </w:r>
            <w:r w:rsidRPr="00AC7437">
              <w:rPr>
                <w:rFonts w:asciiTheme="minorHAnsi" w:hAnsiTheme="minorHAnsi"/>
                <w:spacing w:val="-1"/>
                <w:sz w:val="22"/>
                <w:szCs w:val="22"/>
              </w:rPr>
              <w:t>s</w:t>
            </w:r>
            <w:r w:rsidRPr="00AC7437">
              <w:rPr>
                <w:rFonts w:asciiTheme="minorHAnsi" w:hAnsiTheme="minorHAnsi"/>
                <w:spacing w:val="1"/>
                <w:sz w:val="22"/>
                <w:szCs w:val="22"/>
              </w:rPr>
              <w:t>eh</w:t>
            </w:r>
            <w:r w:rsidRPr="00AC7437">
              <w:rPr>
                <w:rFonts w:asciiTheme="minorHAnsi" w:hAnsiTheme="minorHAnsi"/>
                <w:spacing w:val="-2"/>
                <w:sz w:val="22"/>
                <w:szCs w:val="22"/>
              </w:rPr>
              <w:t>o</w:t>
            </w:r>
            <w:r w:rsidRPr="00AC7437">
              <w:rPr>
                <w:rFonts w:asciiTheme="minorHAnsi" w:hAnsiTheme="minorHAnsi"/>
                <w:spacing w:val="1"/>
                <w:sz w:val="22"/>
                <w:szCs w:val="22"/>
              </w:rPr>
              <w:t>l</w:t>
            </w:r>
            <w:r w:rsidRPr="00AC7437">
              <w:rPr>
                <w:rFonts w:asciiTheme="minorHAnsi" w:hAnsiTheme="minorHAnsi"/>
                <w:sz w:val="22"/>
                <w:szCs w:val="22"/>
              </w:rPr>
              <w:t>dr</w:t>
            </w:r>
            <w:r w:rsidRPr="00AC7437">
              <w:rPr>
                <w:rFonts w:asciiTheme="minorHAnsi" w:hAnsiTheme="minorHAnsi"/>
                <w:spacing w:val="-1"/>
                <w:sz w:val="22"/>
                <w:szCs w:val="22"/>
              </w:rPr>
              <w:t>i</w:t>
            </w:r>
            <w:r w:rsidRPr="00AC7437">
              <w:rPr>
                <w:rFonts w:asciiTheme="minorHAnsi" w:hAnsiTheme="minorHAnsi"/>
                <w:spacing w:val="1"/>
                <w:sz w:val="22"/>
                <w:szCs w:val="22"/>
              </w:rPr>
              <w:t>gh</w:t>
            </w:r>
            <w:r w:rsidRPr="00AC7437">
              <w:rPr>
                <w:rFonts w:asciiTheme="minorHAnsi" w:hAnsiTheme="minorHAnsi"/>
                <w:spacing w:val="-2"/>
                <w:sz w:val="22"/>
                <w:szCs w:val="22"/>
              </w:rPr>
              <w:t>t</w:t>
            </w:r>
            <w:r w:rsidRPr="00AC7437">
              <w:rPr>
                <w:rFonts w:asciiTheme="minorHAnsi" w:hAnsiTheme="minorHAnsi"/>
                <w:sz w:val="22"/>
                <w:szCs w:val="22"/>
              </w:rPr>
              <w:t>s</w:t>
            </w:r>
          </w:p>
        </w:tc>
        <w:tc>
          <w:tcPr>
            <w:tcW w:w="1260" w:type="dxa"/>
            <w:tcBorders>
              <w:top w:val="single" w:sz="4" w:space="0" w:color="000000"/>
              <w:left w:val="single" w:sz="4" w:space="0" w:color="000000"/>
              <w:bottom w:val="single" w:sz="4" w:space="0" w:color="000000"/>
              <w:right w:val="single" w:sz="4" w:space="0" w:color="000000"/>
            </w:tcBorders>
          </w:tcPr>
          <w:p w:rsidR="00F56DEE" w:rsidRPr="00AC7437" w:rsidRDefault="00F56DEE" w:rsidP="00827EAC">
            <w:pPr>
              <w:widowControl w:val="0"/>
              <w:autoSpaceDE w:val="0"/>
              <w:autoSpaceDN w:val="0"/>
              <w:adjustRightInd w:val="0"/>
              <w:spacing w:line="203" w:lineRule="exact"/>
              <w:ind w:left="597"/>
              <w:rPr>
                <w:rFonts w:asciiTheme="minorHAnsi" w:hAnsiTheme="minorHAnsi" w:cs="Times New Roman"/>
                <w:sz w:val="22"/>
                <w:szCs w:val="22"/>
              </w:rPr>
            </w:pPr>
            <w:r w:rsidRPr="00AC7437">
              <w:rPr>
                <w:rFonts w:asciiTheme="minorHAnsi" w:hAnsiTheme="minorHAnsi"/>
                <w:spacing w:val="1"/>
                <w:sz w:val="22"/>
                <w:szCs w:val="22"/>
              </w:rPr>
              <w:t>10</w:t>
            </w:r>
            <w:r w:rsidRPr="00AC7437">
              <w:rPr>
                <w:rFonts w:asciiTheme="minorHAnsi" w:hAnsiTheme="minorHAnsi"/>
                <w:sz w:val="22"/>
                <w:szCs w:val="22"/>
              </w:rPr>
              <w:t>,</w:t>
            </w:r>
            <w:r w:rsidRPr="00AC7437">
              <w:rPr>
                <w:rFonts w:asciiTheme="minorHAnsi" w:hAnsiTheme="minorHAnsi"/>
                <w:spacing w:val="1"/>
                <w:sz w:val="22"/>
                <w:szCs w:val="22"/>
              </w:rPr>
              <w:t>0</w:t>
            </w:r>
            <w:r w:rsidRPr="00AC7437">
              <w:rPr>
                <w:rFonts w:asciiTheme="minorHAnsi" w:hAnsiTheme="minorHAnsi"/>
                <w:spacing w:val="-2"/>
                <w:sz w:val="22"/>
                <w:szCs w:val="22"/>
              </w:rPr>
              <w:t>0</w:t>
            </w:r>
            <w:r w:rsidRPr="00AC7437">
              <w:rPr>
                <w:rFonts w:asciiTheme="minorHAnsi" w:hAnsiTheme="minorHAnsi"/>
                <w:sz w:val="22"/>
                <w:szCs w:val="22"/>
              </w:rPr>
              <w:t>0</w:t>
            </w:r>
          </w:p>
        </w:tc>
        <w:tc>
          <w:tcPr>
            <w:tcW w:w="1260" w:type="dxa"/>
            <w:tcBorders>
              <w:top w:val="single" w:sz="4" w:space="0" w:color="000000"/>
              <w:left w:val="single" w:sz="4" w:space="0" w:color="000000"/>
              <w:bottom w:val="single" w:sz="4" w:space="0" w:color="000000"/>
              <w:right w:val="single" w:sz="4" w:space="0" w:color="000000"/>
            </w:tcBorders>
          </w:tcPr>
          <w:p w:rsidR="00F56DEE" w:rsidRPr="00AC7437" w:rsidRDefault="00F56DEE" w:rsidP="00827EAC">
            <w:pPr>
              <w:widowControl w:val="0"/>
              <w:autoSpaceDE w:val="0"/>
              <w:autoSpaceDN w:val="0"/>
              <w:adjustRightInd w:val="0"/>
              <w:spacing w:line="203" w:lineRule="exact"/>
              <w:ind w:left="246"/>
              <w:rPr>
                <w:rFonts w:asciiTheme="minorHAnsi" w:hAnsiTheme="minorHAnsi" w:cs="Times New Roman"/>
                <w:sz w:val="22"/>
                <w:szCs w:val="22"/>
              </w:rPr>
            </w:pPr>
            <w:r w:rsidRPr="00AC7437">
              <w:rPr>
                <w:rFonts w:asciiTheme="minorHAnsi" w:hAnsiTheme="minorHAnsi"/>
                <w:spacing w:val="1"/>
                <w:sz w:val="22"/>
                <w:szCs w:val="22"/>
              </w:rPr>
              <w:t>30</w:t>
            </w:r>
            <w:r w:rsidRPr="00AC7437">
              <w:rPr>
                <w:rFonts w:asciiTheme="minorHAnsi" w:hAnsiTheme="minorHAnsi"/>
                <w:sz w:val="22"/>
                <w:szCs w:val="22"/>
              </w:rPr>
              <w:t>/</w:t>
            </w:r>
            <w:r w:rsidRPr="00AC7437">
              <w:rPr>
                <w:rFonts w:asciiTheme="minorHAnsi" w:hAnsiTheme="minorHAnsi"/>
                <w:spacing w:val="1"/>
                <w:sz w:val="22"/>
                <w:szCs w:val="22"/>
              </w:rPr>
              <w:t>08</w:t>
            </w:r>
            <w:r w:rsidRPr="00AC7437">
              <w:rPr>
                <w:rFonts w:asciiTheme="minorHAnsi" w:hAnsiTheme="minorHAnsi"/>
                <w:spacing w:val="-2"/>
                <w:sz w:val="22"/>
                <w:szCs w:val="22"/>
              </w:rPr>
              <w:t>/</w:t>
            </w:r>
            <w:r w:rsidRPr="00AC7437">
              <w:rPr>
                <w:rFonts w:asciiTheme="minorHAnsi" w:hAnsiTheme="minorHAnsi"/>
                <w:spacing w:val="1"/>
                <w:sz w:val="22"/>
                <w:szCs w:val="22"/>
              </w:rPr>
              <w:t>20</w:t>
            </w:r>
            <w:r w:rsidRPr="00AC7437">
              <w:rPr>
                <w:rFonts w:asciiTheme="minorHAnsi" w:hAnsiTheme="minorHAnsi"/>
                <w:spacing w:val="-1"/>
                <w:sz w:val="22"/>
                <w:szCs w:val="22"/>
              </w:rPr>
              <w:t>1</w:t>
            </w:r>
            <w:r w:rsidRPr="00AC7437">
              <w:rPr>
                <w:rFonts w:asciiTheme="minorHAnsi" w:hAnsiTheme="minorHAnsi"/>
                <w:sz w:val="22"/>
                <w:szCs w:val="22"/>
              </w:rPr>
              <w:t>6</w:t>
            </w:r>
          </w:p>
        </w:tc>
      </w:tr>
      <w:tr w:rsidR="00F56DEE" w:rsidRPr="00AC7437" w:rsidTr="00827EAC">
        <w:trPr>
          <w:trHeight w:hRule="exact" w:val="422"/>
        </w:trPr>
        <w:tc>
          <w:tcPr>
            <w:tcW w:w="1903" w:type="dxa"/>
            <w:tcBorders>
              <w:top w:val="single" w:sz="4" w:space="0" w:color="000000"/>
              <w:left w:val="single" w:sz="4" w:space="0" w:color="000000"/>
              <w:bottom w:val="single" w:sz="4" w:space="0" w:color="000000"/>
              <w:right w:val="single" w:sz="4" w:space="0" w:color="000000"/>
            </w:tcBorders>
          </w:tcPr>
          <w:p w:rsidR="00F56DEE" w:rsidRPr="00AC7437" w:rsidRDefault="00F56DEE" w:rsidP="00827EAC">
            <w:pPr>
              <w:widowControl w:val="0"/>
              <w:autoSpaceDE w:val="0"/>
              <w:autoSpaceDN w:val="0"/>
              <w:adjustRightInd w:val="0"/>
              <w:spacing w:line="203" w:lineRule="exact"/>
              <w:ind w:left="102"/>
              <w:rPr>
                <w:rFonts w:asciiTheme="minorHAnsi" w:hAnsiTheme="minorHAnsi" w:cs="Times New Roman"/>
                <w:sz w:val="22"/>
                <w:szCs w:val="22"/>
              </w:rPr>
            </w:pPr>
            <w:r w:rsidRPr="00AC7437">
              <w:rPr>
                <w:rFonts w:asciiTheme="minorHAnsi" w:hAnsiTheme="minorHAnsi"/>
                <w:sz w:val="22"/>
                <w:szCs w:val="22"/>
              </w:rPr>
              <w:t>Nur</w:t>
            </w:r>
            <w:r w:rsidRPr="00AC7437">
              <w:rPr>
                <w:rFonts w:asciiTheme="minorHAnsi" w:hAnsiTheme="minorHAnsi"/>
                <w:spacing w:val="1"/>
                <w:sz w:val="22"/>
                <w:szCs w:val="22"/>
              </w:rPr>
              <w:t>se</w:t>
            </w:r>
            <w:r w:rsidRPr="00AC7437">
              <w:rPr>
                <w:rFonts w:asciiTheme="minorHAnsi" w:hAnsiTheme="minorHAnsi"/>
                <w:sz w:val="22"/>
                <w:szCs w:val="22"/>
              </w:rPr>
              <w:t>ryOp</w:t>
            </w:r>
            <w:r w:rsidRPr="00AC7437">
              <w:rPr>
                <w:rFonts w:asciiTheme="minorHAnsi" w:hAnsiTheme="minorHAnsi"/>
                <w:spacing w:val="1"/>
                <w:sz w:val="22"/>
                <w:szCs w:val="22"/>
              </w:rPr>
              <w:t>e</w:t>
            </w:r>
            <w:r w:rsidRPr="00AC7437">
              <w:rPr>
                <w:rFonts w:asciiTheme="minorHAnsi" w:hAnsiTheme="minorHAnsi"/>
                <w:sz w:val="22"/>
                <w:szCs w:val="22"/>
              </w:rPr>
              <w:t>r</w:t>
            </w:r>
            <w:r w:rsidRPr="00AC7437">
              <w:rPr>
                <w:rFonts w:asciiTheme="minorHAnsi" w:hAnsiTheme="minorHAnsi"/>
                <w:spacing w:val="1"/>
                <w:sz w:val="22"/>
                <w:szCs w:val="22"/>
              </w:rPr>
              <w:t>a</w:t>
            </w:r>
            <w:r w:rsidRPr="00AC7437">
              <w:rPr>
                <w:rFonts w:asciiTheme="minorHAnsi" w:hAnsiTheme="minorHAnsi"/>
                <w:spacing w:val="-2"/>
                <w:sz w:val="22"/>
                <w:szCs w:val="22"/>
              </w:rPr>
              <w:t>t</w:t>
            </w:r>
            <w:r w:rsidRPr="00AC7437">
              <w:rPr>
                <w:rFonts w:asciiTheme="minorHAnsi" w:hAnsiTheme="minorHAnsi"/>
                <w:spacing w:val="1"/>
                <w:sz w:val="22"/>
                <w:szCs w:val="22"/>
              </w:rPr>
              <w:t>ion</w:t>
            </w:r>
            <w:r w:rsidRPr="00AC7437">
              <w:rPr>
                <w:rFonts w:asciiTheme="minorHAnsi" w:hAnsiTheme="minorHAnsi"/>
                <w:spacing w:val="-2"/>
                <w:sz w:val="22"/>
                <w:szCs w:val="22"/>
              </w:rPr>
              <w:t>a</w:t>
            </w:r>
            <w:r w:rsidRPr="00AC7437">
              <w:rPr>
                <w:rFonts w:asciiTheme="minorHAnsi" w:hAnsiTheme="minorHAnsi"/>
                <w:sz w:val="22"/>
                <w:szCs w:val="22"/>
              </w:rPr>
              <w:t>l</w:t>
            </w:r>
          </w:p>
        </w:tc>
        <w:tc>
          <w:tcPr>
            <w:tcW w:w="5226" w:type="dxa"/>
            <w:tcBorders>
              <w:top w:val="single" w:sz="4" w:space="0" w:color="000000"/>
              <w:left w:val="single" w:sz="4" w:space="0" w:color="000000"/>
              <w:bottom w:val="single" w:sz="4" w:space="0" w:color="000000"/>
              <w:right w:val="single" w:sz="4" w:space="0" w:color="000000"/>
            </w:tcBorders>
          </w:tcPr>
          <w:p w:rsidR="00F56DEE" w:rsidRPr="00AC7437" w:rsidRDefault="00F56DEE" w:rsidP="00827EAC">
            <w:pPr>
              <w:widowControl w:val="0"/>
              <w:autoSpaceDE w:val="0"/>
              <w:autoSpaceDN w:val="0"/>
              <w:adjustRightInd w:val="0"/>
              <w:spacing w:before="2" w:line="206" w:lineRule="exact"/>
              <w:ind w:left="448" w:right="70" w:hanging="254"/>
              <w:rPr>
                <w:rFonts w:asciiTheme="minorHAnsi" w:hAnsiTheme="minorHAnsi" w:cs="Times New Roman"/>
                <w:sz w:val="22"/>
                <w:szCs w:val="22"/>
              </w:rPr>
            </w:pPr>
            <w:r w:rsidRPr="00AC7437">
              <w:rPr>
                <w:rFonts w:asciiTheme="minorHAnsi" w:hAnsiTheme="minorHAnsi" w:cs="Calibri"/>
                <w:sz w:val="22"/>
                <w:szCs w:val="22"/>
              </w:rPr>
              <w:t></w:t>
            </w:r>
            <w:r w:rsidRPr="00AC7437">
              <w:rPr>
                <w:rFonts w:asciiTheme="minorHAnsi" w:hAnsiTheme="minorHAnsi"/>
                <w:sz w:val="22"/>
                <w:szCs w:val="22"/>
              </w:rPr>
              <w:t>Nur</w:t>
            </w:r>
            <w:r w:rsidRPr="00AC7437">
              <w:rPr>
                <w:rFonts w:asciiTheme="minorHAnsi" w:hAnsiTheme="minorHAnsi"/>
                <w:spacing w:val="1"/>
                <w:sz w:val="22"/>
                <w:szCs w:val="22"/>
              </w:rPr>
              <w:t>se</w:t>
            </w:r>
            <w:r w:rsidRPr="00AC7437">
              <w:rPr>
                <w:rFonts w:asciiTheme="minorHAnsi" w:hAnsiTheme="minorHAnsi"/>
                <w:sz w:val="22"/>
                <w:szCs w:val="22"/>
              </w:rPr>
              <w:t xml:space="preserve">ry </w:t>
            </w:r>
            <w:r w:rsidRPr="00AC7437">
              <w:rPr>
                <w:rFonts w:asciiTheme="minorHAnsi" w:hAnsiTheme="minorHAnsi"/>
                <w:spacing w:val="1"/>
                <w:sz w:val="22"/>
                <w:szCs w:val="22"/>
              </w:rPr>
              <w:t>es</w:t>
            </w:r>
            <w:r w:rsidRPr="00AC7437">
              <w:rPr>
                <w:rFonts w:asciiTheme="minorHAnsi" w:hAnsiTheme="minorHAnsi"/>
                <w:spacing w:val="-2"/>
                <w:sz w:val="22"/>
                <w:szCs w:val="22"/>
              </w:rPr>
              <w:t>t</w:t>
            </w:r>
            <w:r w:rsidRPr="00AC7437">
              <w:rPr>
                <w:rFonts w:asciiTheme="minorHAnsi" w:hAnsiTheme="minorHAnsi"/>
                <w:spacing w:val="1"/>
                <w:sz w:val="22"/>
                <w:szCs w:val="22"/>
              </w:rPr>
              <w:t>abl</w:t>
            </w:r>
            <w:r w:rsidRPr="00AC7437">
              <w:rPr>
                <w:rFonts w:asciiTheme="minorHAnsi" w:hAnsiTheme="minorHAnsi"/>
                <w:spacing w:val="-2"/>
                <w:sz w:val="22"/>
                <w:szCs w:val="22"/>
              </w:rPr>
              <w:t>i</w:t>
            </w:r>
            <w:r w:rsidRPr="00AC7437">
              <w:rPr>
                <w:rFonts w:asciiTheme="minorHAnsi" w:hAnsiTheme="minorHAnsi"/>
                <w:spacing w:val="1"/>
                <w:sz w:val="22"/>
                <w:szCs w:val="22"/>
              </w:rPr>
              <w:t>s</w:t>
            </w:r>
            <w:r w:rsidRPr="00AC7437">
              <w:rPr>
                <w:rFonts w:asciiTheme="minorHAnsi" w:hAnsiTheme="minorHAnsi"/>
                <w:spacing w:val="-2"/>
                <w:sz w:val="22"/>
                <w:szCs w:val="22"/>
              </w:rPr>
              <w:t>h</w:t>
            </w:r>
            <w:r w:rsidRPr="00AC7437">
              <w:rPr>
                <w:rFonts w:asciiTheme="minorHAnsi" w:hAnsiTheme="minorHAnsi"/>
                <w:spacing w:val="1"/>
                <w:sz w:val="22"/>
                <w:szCs w:val="22"/>
              </w:rPr>
              <w:t>e</w:t>
            </w:r>
            <w:r w:rsidRPr="00AC7437">
              <w:rPr>
                <w:rFonts w:asciiTheme="minorHAnsi" w:hAnsiTheme="minorHAnsi"/>
                <w:sz w:val="22"/>
                <w:szCs w:val="22"/>
              </w:rPr>
              <w:t xml:space="preserve">d </w:t>
            </w:r>
            <w:r w:rsidRPr="00AC7437">
              <w:rPr>
                <w:rFonts w:asciiTheme="minorHAnsi" w:hAnsiTheme="minorHAnsi"/>
                <w:spacing w:val="1"/>
                <w:sz w:val="22"/>
                <w:szCs w:val="22"/>
              </w:rPr>
              <w:t>a</w:t>
            </w:r>
            <w:r w:rsidRPr="00AC7437">
              <w:rPr>
                <w:rFonts w:asciiTheme="minorHAnsi" w:hAnsiTheme="minorHAnsi"/>
                <w:spacing w:val="-2"/>
                <w:sz w:val="22"/>
                <w:szCs w:val="22"/>
              </w:rPr>
              <w:t>n</w:t>
            </w:r>
            <w:r w:rsidRPr="00AC7437">
              <w:rPr>
                <w:rFonts w:asciiTheme="minorHAnsi" w:hAnsiTheme="minorHAnsi"/>
                <w:sz w:val="22"/>
                <w:szCs w:val="22"/>
              </w:rPr>
              <w:t xml:space="preserve">d </w:t>
            </w:r>
            <w:r w:rsidRPr="00AC7437">
              <w:rPr>
                <w:rFonts w:asciiTheme="minorHAnsi" w:hAnsiTheme="minorHAnsi"/>
                <w:spacing w:val="1"/>
                <w:sz w:val="22"/>
                <w:szCs w:val="22"/>
              </w:rPr>
              <w:t>m</w:t>
            </w:r>
            <w:r w:rsidRPr="00AC7437">
              <w:rPr>
                <w:rFonts w:asciiTheme="minorHAnsi" w:hAnsiTheme="minorHAnsi"/>
                <w:spacing w:val="-2"/>
                <w:sz w:val="22"/>
                <w:szCs w:val="22"/>
              </w:rPr>
              <w:t>e</w:t>
            </w:r>
            <w:r w:rsidRPr="00AC7437">
              <w:rPr>
                <w:rFonts w:asciiTheme="minorHAnsi" w:hAnsiTheme="minorHAnsi"/>
                <w:spacing w:val="1"/>
                <w:sz w:val="22"/>
                <w:szCs w:val="22"/>
              </w:rPr>
              <w:t>mbe</w:t>
            </w:r>
            <w:r w:rsidRPr="00AC7437">
              <w:rPr>
                <w:rFonts w:asciiTheme="minorHAnsi" w:hAnsiTheme="minorHAnsi"/>
                <w:spacing w:val="-2"/>
                <w:sz w:val="22"/>
                <w:szCs w:val="22"/>
              </w:rPr>
              <w:t>r</w:t>
            </w:r>
            <w:r w:rsidRPr="00AC7437">
              <w:rPr>
                <w:rFonts w:asciiTheme="minorHAnsi" w:hAnsiTheme="minorHAnsi"/>
                <w:sz w:val="22"/>
                <w:szCs w:val="22"/>
              </w:rPr>
              <w:t xml:space="preserve">s </w:t>
            </w:r>
            <w:r w:rsidRPr="00AC7437">
              <w:rPr>
                <w:rFonts w:asciiTheme="minorHAnsi" w:hAnsiTheme="minorHAnsi"/>
                <w:spacing w:val="1"/>
                <w:sz w:val="22"/>
                <w:szCs w:val="22"/>
              </w:rPr>
              <w:t>ge</w:t>
            </w:r>
            <w:r w:rsidRPr="00AC7437">
              <w:rPr>
                <w:rFonts w:asciiTheme="minorHAnsi" w:hAnsiTheme="minorHAnsi"/>
                <w:spacing w:val="-2"/>
                <w:sz w:val="22"/>
                <w:szCs w:val="22"/>
              </w:rPr>
              <w:t>n</w:t>
            </w:r>
            <w:r w:rsidRPr="00AC7437">
              <w:rPr>
                <w:rFonts w:asciiTheme="minorHAnsi" w:hAnsiTheme="minorHAnsi"/>
                <w:spacing w:val="1"/>
                <w:sz w:val="22"/>
                <w:szCs w:val="22"/>
              </w:rPr>
              <w:t>e</w:t>
            </w:r>
            <w:r w:rsidRPr="00AC7437">
              <w:rPr>
                <w:rFonts w:asciiTheme="minorHAnsi" w:hAnsiTheme="minorHAnsi"/>
                <w:sz w:val="22"/>
                <w:szCs w:val="22"/>
              </w:rPr>
              <w:t>r</w:t>
            </w:r>
            <w:r w:rsidRPr="00AC7437">
              <w:rPr>
                <w:rFonts w:asciiTheme="minorHAnsi" w:hAnsiTheme="minorHAnsi"/>
                <w:spacing w:val="1"/>
                <w:sz w:val="22"/>
                <w:szCs w:val="22"/>
              </w:rPr>
              <w:t>a</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1"/>
                <w:sz w:val="22"/>
                <w:szCs w:val="22"/>
              </w:rPr>
              <w:t>n</w:t>
            </w:r>
            <w:r w:rsidRPr="00AC7437">
              <w:rPr>
                <w:rFonts w:asciiTheme="minorHAnsi" w:hAnsiTheme="minorHAnsi"/>
                <w:sz w:val="22"/>
                <w:szCs w:val="22"/>
              </w:rPr>
              <w:t xml:space="preserve">g </w:t>
            </w:r>
            <w:r w:rsidRPr="00AC7437">
              <w:rPr>
                <w:rFonts w:asciiTheme="minorHAnsi" w:hAnsiTheme="minorHAnsi"/>
                <w:spacing w:val="1"/>
                <w:sz w:val="22"/>
                <w:szCs w:val="22"/>
              </w:rPr>
              <w:t>p</w:t>
            </w:r>
            <w:r w:rsidRPr="00AC7437">
              <w:rPr>
                <w:rFonts w:asciiTheme="minorHAnsi" w:hAnsiTheme="minorHAnsi"/>
                <w:spacing w:val="-2"/>
                <w:sz w:val="22"/>
                <w:szCs w:val="22"/>
              </w:rPr>
              <w:t>l</w:t>
            </w:r>
            <w:r w:rsidRPr="00AC7437">
              <w:rPr>
                <w:rFonts w:asciiTheme="minorHAnsi" w:hAnsiTheme="minorHAnsi"/>
                <w:spacing w:val="1"/>
                <w:sz w:val="22"/>
                <w:szCs w:val="22"/>
              </w:rPr>
              <w:t>an</w:t>
            </w:r>
            <w:r w:rsidRPr="00AC7437">
              <w:rPr>
                <w:rFonts w:asciiTheme="minorHAnsi" w:hAnsiTheme="minorHAnsi"/>
                <w:spacing w:val="-2"/>
                <w:sz w:val="22"/>
                <w:szCs w:val="22"/>
              </w:rPr>
              <w:t>t</w:t>
            </w:r>
            <w:r w:rsidRPr="00AC7437">
              <w:rPr>
                <w:rFonts w:asciiTheme="minorHAnsi" w:hAnsiTheme="minorHAnsi"/>
                <w:spacing w:val="1"/>
                <w:sz w:val="22"/>
                <w:szCs w:val="22"/>
              </w:rPr>
              <w:t>in</w:t>
            </w:r>
            <w:r w:rsidRPr="00AC7437">
              <w:rPr>
                <w:rFonts w:asciiTheme="minorHAnsi" w:hAnsiTheme="minorHAnsi"/>
                <w:sz w:val="22"/>
                <w:szCs w:val="22"/>
              </w:rPr>
              <w:t xml:space="preserve">g </w:t>
            </w:r>
            <w:r w:rsidRPr="00AC7437">
              <w:rPr>
                <w:rFonts w:asciiTheme="minorHAnsi" w:hAnsiTheme="minorHAnsi"/>
                <w:spacing w:val="1"/>
                <w:sz w:val="22"/>
                <w:szCs w:val="22"/>
              </w:rPr>
              <w:t>ma</w:t>
            </w:r>
            <w:r w:rsidRPr="00AC7437">
              <w:rPr>
                <w:rFonts w:asciiTheme="minorHAnsi" w:hAnsiTheme="minorHAnsi"/>
                <w:sz w:val="22"/>
                <w:szCs w:val="22"/>
              </w:rPr>
              <w:t>t</w:t>
            </w:r>
            <w:r w:rsidRPr="00AC7437">
              <w:rPr>
                <w:rFonts w:asciiTheme="minorHAnsi" w:hAnsiTheme="minorHAnsi"/>
                <w:spacing w:val="1"/>
                <w:sz w:val="22"/>
                <w:szCs w:val="22"/>
              </w:rPr>
              <w:t>e</w:t>
            </w:r>
            <w:r w:rsidRPr="00AC7437">
              <w:rPr>
                <w:rFonts w:asciiTheme="minorHAnsi" w:hAnsiTheme="minorHAnsi"/>
                <w:spacing w:val="-2"/>
                <w:sz w:val="22"/>
                <w:szCs w:val="22"/>
              </w:rPr>
              <w:t>r</w:t>
            </w:r>
            <w:r w:rsidRPr="00AC7437">
              <w:rPr>
                <w:rFonts w:asciiTheme="minorHAnsi" w:hAnsiTheme="minorHAnsi"/>
                <w:spacing w:val="1"/>
                <w:sz w:val="22"/>
                <w:szCs w:val="22"/>
              </w:rPr>
              <w:t>ia</w:t>
            </w:r>
            <w:r w:rsidRPr="00AC7437">
              <w:rPr>
                <w:rFonts w:asciiTheme="minorHAnsi" w:hAnsiTheme="minorHAnsi"/>
                <w:spacing w:val="2"/>
                <w:sz w:val="22"/>
                <w:szCs w:val="22"/>
              </w:rPr>
              <w:t>l</w:t>
            </w:r>
            <w:r w:rsidRPr="00AC7437">
              <w:rPr>
                <w:rFonts w:asciiTheme="minorHAnsi" w:hAnsiTheme="minorHAnsi"/>
                <w:sz w:val="22"/>
                <w:szCs w:val="22"/>
              </w:rPr>
              <w:t>*</w:t>
            </w:r>
          </w:p>
        </w:tc>
        <w:tc>
          <w:tcPr>
            <w:tcW w:w="1260" w:type="dxa"/>
            <w:tcBorders>
              <w:top w:val="single" w:sz="4" w:space="0" w:color="000000"/>
              <w:left w:val="single" w:sz="4" w:space="0" w:color="000000"/>
              <w:bottom w:val="single" w:sz="4" w:space="0" w:color="000000"/>
              <w:right w:val="single" w:sz="4" w:space="0" w:color="000000"/>
            </w:tcBorders>
          </w:tcPr>
          <w:p w:rsidR="00F56DEE" w:rsidRPr="00AC7437" w:rsidRDefault="00F56DEE" w:rsidP="00827EAC">
            <w:pPr>
              <w:widowControl w:val="0"/>
              <w:autoSpaceDE w:val="0"/>
              <w:autoSpaceDN w:val="0"/>
              <w:adjustRightInd w:val="0"/>
              <w:spacing w:line="203" w:lineRule="exact"/>
              <w:ind w:left="597"/>
              <w:rPr>
                <w:rFonts w:asciiTheme="minorHAnsi" w:hAnsiTheme="minorHAnsi" w:cs="Times New Roman"/>
                <w:sz w:val="22"/>
                <w:szCs w:val="22"/>
              </w:rPr>
            </w:pPr>
            <w:r w:rsidRPr="00AC7437">
              <w:rPr>
                <w:rFonts w:asciiTheme="minorHAnsi" w:hAnsiTheme="minorHAnsi"/>
                <w:spacing w:val="1"/>
                <w:sz w:val="22"/>
                <w:szCs w:val="22"/>
              </w:rPr>
              <w:t>10</w:t>
            </w:r>
            <w:r w:rsidRPr="00AC7437">
              <w:rPr>
                <w:rFonts w:asciiTheme="minorHAnsi" w:hAnsiTheme="minorHAnsi"/>
                <w:sz w:val="22"/>
                <w:szCs w:val="22"/>
              </w:rPr>
              <w:t>,</w:t>
            </w:r>
            <w:r w:rsidRPr="00AC7437">
              <w:rPr>
                <w:rFonts w:asciiTheme="minorHAnsi" w:hAnsiTheme="minorHAnsi"/>
                <w:spacing w:val="1"/>
                <w:sz w:val="22"/>
                <w:szCs w:val="22"/>
              </w:rPr>
              <w:t>0</w:t>
            </w:r>
            <w:r w:rsidRPr="00AC7437">
              <w:rPr>
                <w:rFonts w:asciiTheme="minorHAnsi" w:hAnsiTheme="minorHAnsi"/>
                <w:spacing w:val="-2"/>
                <w:sz w:val="22"/>
                <w:szCs w:val="22"/>
              </w:rPr>
              <w:t>0</w:t>
            </w:r>
            <w:r w:rsidRPr="00AC7437">
              <w:rPr>
                <w:rFonts w:asciiTheme="minorHAnsi" w:hAnsiTheme="minorHAnsi"/>
                <w:sz w:val="22"/>
                <w:szCs w:val="22"/>
              </w:rPr>
              <w:t>0</w:t>
            </w:r>
          </w:p>
        </w:tc>
        <w:tc>
          <w:tcPr>
            <w:tcW w:w="1260" w:type="dxa"/>
            <w:tcBorders>
              <w:top w:val="single" w:sz="4" w:space="0" w:color="000000"/>
              <w:left w:val="single" w:sz="4" w:space="0" w:color="000000"/>
              <w:bottom w:val="single" w:sz="4" w:space="0" w:color="000000"/>
              <w:right w:val="single" w:sz="4" w:space="0" w:color="000000"/>
            </w:tcBorders>
          </w:tcPr>
          <w:p w:rsidR="00F56DEE" w:rsidRPr="00AC7437" w:rsidRDefault="00F56DEE" w:rsidP="00827EAC">
            <w:pPr>
              <w:widowControl w:val="0"/>
              <w:autoSpaceDE w:val="0"/>
              <w:autoSpaceDN w:val="0"/>
              <w:adjustRightInd w:val="0"/>
              <w:spacing w:line="203" w:lineRule="exact"/>
              <w:ind w:left="246"/>
              <w:rPr>
                <w:rFonts w:asciiTheme="minorHAnsi" w:hAnsiTheme="minorHAnsi" w:cs="Times New Roman"/>
                <w:sz w:val="22"/>
                <w:szCs w:val="22"/>
              </w:rPr>
            </w:pPr>
            <w:r w:rsidRPr="00AC7437">
              <w:rPr>
                <w:rFonts w:asciiTheme="minorHAnsi" w:hAnsiTheme="minorHAnsi"/>
                <w:spacing w:val="1"/>
                <w:sz w:val="22"/>
                <w:szCs w:val="22"/>
              </w:rPr>
              <w:t>30</w:t>
            </w:r>
            <w:r w:rsidRPr="00AC7437">
              <w:rPr>
                <w:rFonts w:asciiTheme="minorHAnsi" w:hAnsiTheme="minorHAnsi"/>
                <w:sz w:val="22"/>
                <w:szCs w:val="22"/>
              </w:rPr>
              <w:t>/</w:t>
            </w:r>
            <w:r w:rsidRPr="00AC7437">
              <w:rPr>
                <w:rFonts w:asciiTheme="minorHAnsi" w:hAnsiTheme="minorHAnsi"/>
                <w:spacing w:val="1"/>
                <w:sz w:val="22"/>
                <w:szCs w:val="22"/>
              </w:rPr>
              <w:t>10</w:t>
            </w:r>
            <w:r w:rsidRPr="00AC7437">
              <w:rPr>
                <w:rFonts w:asciiTheme="minorHAnsi" w:hAnsiTheme="minorHAnsi"/>
                <w:spacing w:val="-2"/>
                <w:sz w:val="22"/>
                <w:szCs w:val="22"/>
              </w:rPr>
              <w:t>/</w:t>
            </w:r>
            <w:r w:rsidRPr="00AC7437">
              <w:rPr>
                <w:rFonts w:asciiTheme="minorHAnsi" w:hAnsiTheme="minorHAnsi"/>
                <w:spacing w:val="1"/>
                <w:sz w:val="22"/>
                <w:szCs w:val="22"/>
              </w:rPr>
              <w:t>20</w:t>
            </w:r>
            <w:r w:rsidRPr="00AC7437">
              <w:rPr>
                <w:rFonts w:asciiTheme="minorHAnsi" w:hAnsiTheme="minorHAnsi"/>
                <w:spacing w:val="-1"/>
                <w:sz w:val="22"/>
                <w:szCs w:val="22"/>
              </w:rPr>
              <w:t>1</w:t>
            </w:r>
            <w:r w:rsidRPr="00AC7437">
              <w:rPr>
                <w:rFonts w:asciiTheme="minorHAnsi" w:hAnsiTheme="minorHAnsi"/>
                <w:sz w:val="22"/>
                <w:szCs w:val="22"/>
              </w:rPr>
              <w:t>6</w:t>
            </w:r>
          </w:p>
        </w:tc>
      </w:tr>
      <w:tr w:rsidR="00F56DEE" w:rsidRPr="00AC7437" w:rsidTr="00827EAC">
        <w:trPr>
          <w:trHeight w:hRule="exact" w:val="653"/>
        </w:trPr>
        <w:tc>
          <w:tcPr>
            <w:tcW w:w="1903" w:type="dxa"/>
            <w:tcBorders>
              <w:top w:val="single" w:sz="4" w:space="0" w:color="000000"/>
              <w:left w:val="single" w:sz="4" w:space="0" w:color="000000"/>
              <w:bottom w:val="single" w:sz="4" w:space="0" w:color="000000"/>
              <w:right w:val="single" w:sz="4" w:space="0" w:color="000000"/>
            </w:tcBorders>
          </w:tcPr>
          <w:p w:rsidR="00F56DEE" w:rsidRPr="00AC7437" w:rsidRDefault="00F56DEE" w:rsidP="00827EAC">
            <w:pPr>
              <w:widowControl w:val="0"/>
              <w:autoSpaceDE w:val="0"/>
              <w:autoSpaceDN w:val="0"/>
              <w:adjustRightInd w:val="0"/>
              <w:spacing w:line="205" w:lineRule="exact"/>
              <w:ind w:left="102"/>
              <w:rPr>
                <w:rFonts w:asciiTheme="minorHAnsi" w:hAnsiTheme="minorHAnsi"/>
                <w:sz w:val="22"/>
                <w:szCs w:val="22"/>
              </w:rPr>
            </w:pPr>
            <w:r w:rsidRPr="00AC7437">
              <w:rPr>
                <w:rFonts w:asciiTheme="minorHAnsi" w:hAnsiTheme="minorHAnsi"/>
                <w:sz w:val="22"/>
                <w:szCs w:val="22"/>
              </w:rPr>
              <w:t>A</w:t>
            </w:r>
            <w:r w:rsidRPr="00AC7437">
              <w:rPr>
                <w:rFonts w:asciiTheme="minorHAnsi" w:hAnsiTheme="minorHAnsi"/>
                <w:spacing w:val="1"/>
                <w:sz w:val="22"/>
                <w:szCs w:val="22"/>
              </w:rPr>
              <w:t>g</w:t>
            </w:r>
            <w:r w:rsidRPr="00AC7437">
              <w:rPr>
                <w:rFonts w:asciiTheme="minorHAnsi" w:hAnsiTheme="minorHAnsi"/>
                <w:sz w:val="22"/>
                <w:szCs w:val="22"/>
              </w:rPr>
              <w:t>r</w:t>
            </w:r>
            <w:r w:rsidRPr="00AC7437">
              <w:rPr>
                <w:rFonts w:asciiTheme="minorHAnsi" w:hAnsiTheme="minorHAnsi"/>
                <w:spacing w:val="1"/>
                <w:sz w:val="22"/>
                <w:szCs w:val="22"/>
              </w:rPr>
              <w:t>o</w:t>
            </w:r>
            <w:r w:rsidRPr="00AC7437">
              <w:rPr>
                <w:rFonts w:asciiTheme="minorHAnsi" w:hAnsiTheme="minorHAnsi"/>
                <w:sz w:val="22"/>
                <w:szCs w:val="22"/>
              </w:rPr>
              <w:t>-f</w:t>
            </w:r>
            <w:r w:rsidRPr="00AC7437">
              <w:rPr>
                <w:rFonts w:asciiTheme="minorHAnsi" w:hAnsiTheme="minorHAnsi"/>
                <w:spacing w:val="1"/>
                <w:sz w:val="22"/>
                <w:szCs w:val="22"/>
              </w:rPr>
              <w:t>o</w:t>
            </w:r>
            <w:r w:rsidRPr="00AC7437">
              <w:rPr>
                <w:rFonts w:asciiTheme="minorHAnsi" w:hAnsiTheme="minorHAnsi"/>
                <w:sz w:val="22"/>
                <w:szCs w:val="22"/>
              </w:rPr>
              <w:t>r</w:t>
            </w:r>
            <w:r w:rsidRPr="00AC7437">
              <w:rPr>
                <w:rFonts w:asciiTheme="minorHAnsi" w:hAnsiTheme="minorHAnsi"/>
                <w:spacing w:val="-2"/>
                <w:sz w:val="22"/>
                <w:szCs w:val="22"/>
              </w:rPr>
              <w:t>e</w:t>
            </w:r>
            <w:r w:rsidRPr="00AC7437">
              <w:rPr>
                <w:rFonts w:asciiTheme="minorHAnsi" w:hAnsiTheme="minorHAnsi"/>
                <w:spacing w:val="1"/>
                <w:sz w:val="22"/>
                <w:szCs w:val="22"/>
              </w:rPr>
              <w:t>s</w:t>
            </w:r>
            <w:r w:rsidRPr="00AC7437">
              <w:rPr>
                <w:rFonts w:asciiTheme="minorHAnsi" w:hAnsiTheme="minorHAnsi"/>
                <w:sz w:val="22"/>
                <w:szCs w:val="22"/>
              </w:rPr>
              <w:t>try</w:t>
            </w:r>
          </w:p>
          <w:p w:rsidR="00F56DEE" w:rsidRPr="00AC7437" w:rsidRDefault="00F56DEE" w:rsidP="00827EAC">
            <w:pPr>
              <w:widowControl w:val="0"/>
              <w:autoSpaceDE w:val="0"/>
              <w:autoSpaceDN w:val="0"/>
              <w:adjustRightInd w:val="0"/>
              <w:spacing w:before="18" w:line="240" w:lineRule="auto"/>
              <w:ind w:left="102"/>
              <w:rPr>
                <w:rFonts w:asciiTheme="minorHAnsi" w:hAnsiTheme="minorHAnsi" w:cs="Times New Roman"/>
                <w:sz w:val="22"/>
                <w:szCs w:val="22"/>
              </w:rPr>
            </w:pPr>
            <w:r w:rsidRPr="00AC7437">
              <w:rPr>
                <w:rFonts w:asciiTheme="minorHAnsi" w:hAnsiTheme="minorHAnsi"/>
                <w:sz w:val="22"/>
                <w:szCs w:val="22"/>
              </w:rPr>
              <w:t>De</w:t>
            </w:r>
            <w:r w:rsidRPr="00AC7437">
              <w:rPr>
                <w:rFonts w:asciiTheme="minorHAnsi" w:hAnsiTheme="minorHAnsi"/>
                <w:spacing w:val="1"/>
                <w:sz w:val="22"/>
                <w:szCs w:val="22"/>
              </w:rPr>
              <w:t>mo</w:t>
            </w:r>
            <w:r w:rsidRPr="00AC7437">
              <w:rPr>
                <w:rFonts w:asciiTheme="minorHAnsi" w:hAnsiTheme="minorHAnsi"/>
                <w:spacing w:val="-2"/>
                <w:sz w:val="22"/>
                <w:szCs w:val="22"/>
              </w:rPr>
              <w:t>n</w:t>
            </w:r>
            <w:r w:rsidRPr="00AC7437">
              <w:rPr>
                <w:rFonts w:asciiTheme="minorHAnsi" w:hAnsiTheme="minorHAnsi"/>
                <w:spacing w:val="1"/>
                <w:sz w:val="22"/>
                <w:szCs w:val="22"/>
              </w:rPr>
              <w:t>s</w:t>
            </w:r>
            <w:r w:rsidRPr="00AC7437">
              <w:rPr>
                <w:rFonts w:asciiTheme="minorHAnsi" w:hAnsiTheme="minorHAnsi"/>
                <w:sz w:val="22"/>
                <w:szCs w:val="22"/>
              </w:rPr>
              <w:t>tr</w:t>
            </w:r>
            <w:r w:rsidRPr="00AC7437">
              <w:rPr>
                <w:rFonts w:asciiTheme="minorHAnsi" w:hAnsiTheme="minorHAnsi"/>
                <w:spacing w:val="1"/>
                <w:sz w:val="22"/>
                <w:szCs w:val="22"/>
              </w:rPr>
              <w:t>a</w:t>
            </w:r>
            <w:r w:rsidRPr="00AC7437">
              <w:rPr>
                <w:rFonts w:asciiTheme="minorHAnsi" w:hAnsiTheme="minorHAnsi"/>
                <w:spacing w:val="-2"/>
                <w:sz w:val="22"/>
                <w:szCs w:val="22"/>
              </w:rPr>
              <w:t>t</w:t>
            </w:r>
            <w:r w:rsidRPr="00AC7437">
              <w:rPr>
                <w:rFonts w:asciiTheme="minorHAnsi" w:hAnsiTheme="minorHAnsi"/>
                <w:spacing w:val="1"/>
                <w:sz w:val="22"/>
                <w:szCs w:val="22"/>
              </w:rPr>
              <w:t>io</w:t>
            </w:r>
            <w:r w:rsidRPr="00AC7437">
              <w:rPr>
                <w:rFonts w:asciiTheme="minorHAnsi" w:hAnsiTheme="minorHAnsi"/>
                <w:spacing w:val="-2"/>
                <w:sz w:val="22"/>
                <w:szCs w:val="22"/>
              </w:rPr>
              <w:t>n</w:t>
            </w:r>
            <w:r w:rsidRPr="00AC7437">
              <w:rPr>
                <w:rFonts w:asciiTheme="minorHAnsi" w:hAnsiTheme="minorHAnsi"/>
                <w:sz w:val="22"/>
                <w:szCs w:val="22"/>
              </w:rPr>
              <w:t>s</w:t>
            </w:r>
          </w:p>
        </w:tc>
        <w:tc>
          <w:tcPr>
            <w:tcW w:w="5226" w:type="dxa"/>
            <w:tcBorders>
              <w:top w:val="single" w:sz="4" w:space="0" w:color="000000"/>
              <w:left w:val="single" w:sz="4" w:space="0" w:color="000000"/>
              <w:bottom w:val="single" w:sz="4" w:space="0" w:color="000000"/>
              <w:right w:val="single" w:sz="4" w:space="0" w:color="000000"/>
            </w:tcBorders>
          </w:tcPr>
          <w:p w:rsidR="00F56DEE" w:rsidRPr="00AC7437" w:rsidRDefault="00F56DEE" w:rsidP="00827EAC">
            <w:pPr>
              <w:widowControl w:val="0"/>
              <w:autoSpaceDE w:val="0"/>
              <w:autoSpaceDN w:val="0"/>
              <w:adjustRightInd w:val="0"/>
              <w:spacing w:line="205" w:lineRule="exact"/>
              <w:ind w:left="193"/>
              <w:rPr>
                <w:rFonts w:asciiTheme="minorHAnsi" w:hAnsiTheme="minorHAnsi"/>
                <w:sz w:val="22"/>
                <w:szCs w:val="22"/>
              </w:rPr>
            </w:pPr>
            <w:r w:rsidRPr="00AC7437">
              <w:rPr>
                <w:rFonts w:asciiTheme="minorHAnsi" w:hAnsiTheme="minorHAnsi"/>
                <w:sz w:val="22"/>
                <w:szCs w:val="22"/>
              </w:rPr>
              <w:t>De</w:t>
            </w:r>
            <w:r w:rsidRPr="00AC7437">
              <w:rPr>
                <w:rFonts w:asciiTheme="minorHAnsi" w:hAnsiTheme="minorHAnsi"/>
                <w:spacing w:val="1"/>
                <w:sz w:val="22"/>
                <w:szCs w:val="22"/>
              </w:rPr>
              <w:t>cla</w:t>
            </w:r>
            <w:r w:rsidRPr="00AC7437">
              <w:rPr>
                <w:rFonts w:asciiTheme="minorHAnsi" w:hAnsiTheme="minorHAnsi"/>
                <w:spacing w:val="-2"/>
                <w:sz w:val="22"/>
                <w:szCs w:val="22"/>
              </w:rPr>
              <w:t>r</w:t>
            </w:r>
            <w:r w:rsidRPr="00AC7437">
              <w:rPr>
                <w:rFonts w:asciiTheme="minorHAnsi" w:hAnsiTheme="minorHAnsi"/>
                <w:spacing w:val="1"/>
                <w:sz w:val="22"/>
                <w:szCs w:val="22"/>
              </w:rPr>
              <w:t>a</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w:t>
            </w:r>
            <w:r w:rsidRPr="00AC7437">
              <w:rPr>
                <w:rFonts w:asciiTheme="minorHAnsi" w:hAnsiTheme="minorHAnsi"/>
                <w:spacing w:val="1"/>
                <w:sz w:val="22"/>
                <w:szCs w:val="22"/>
              </w:rPr>
              <w:t xml:space="preserve"> f</w:t>
            </w:r>
            <w:r w:rsidRPr="00AC7437">
              <w:rPr>
                <w:rFonts w:asciiTheme="minorHAnsi" w:hAnsiTheme="minorHAnsi"/>
                <w:sz w:val="22"/>
                <w:szCs w:val="22"/>
              </w:rPr>
              <w:t>r</w:t>
            </w:r>
            <w:r w:rsidRPr="00AC7437">
              <w:rPr>
                <w:rFonts w:asciiTheme="minorHAnsi" w:hAnsiTheme="minorHAnsi"/>
                <w:spacing w:val="-2"/>
                <w:sz w:val="22"/>
                <w:szCs w:val="22"/>
              </w:rPr>
              <w:t>o</w:t>
            </w:r>
            <w:r w:rsidRPr="00AC7437">
              <w:rPr>
                <w:rFonts w:asciiTheme="minorHAnsi" w:hAnsiTheme="minorHAnsi"/>
                <w:sz w:val="22"/>
                <w:szCs w:val="22"/>
              </w:rPr>
              <w:t>m</w:t>
            </w:r>
            <w:r w:rsidRPr="00AC7437">
              <w:rPr>
                <w:rFonts w:asciiTheme="minorHAnsi" w:hAnsiTheme="minorHAnsi"/>
                <w:spacing w:val="1"/>
                <w:sz w:val="22"/>
                <w:szCs w:val="22"/>
              </w:rPr>
              <w:t>L</w:t>
            </w:r>
            <w:r w:rsidRPr="00AC7437">
              <w:rPr>
                <w:rFonts w:asciiTheme="minorHAnsi" w:hAnsiTheme="minorHAnsi"/>
                <w:sz w:val="22"/>
                <w:szCs w:val="22"/>
              </w:rPr>
              <w:t xml:space="preserve">FUG </w:t>
            </w:r>
            <w:r w:rsidRPr="00AC7437">
              <w:rPr>
                <w:rFonts w:asciiTheme="minorHAnsi" w:hAnsiTheme="minorHAnsi"/>
                <w:spacing w:val="-2"/>
                <w:sz w:val="22"/>
                <w:szCs w:val="22"/>
              </w:rPr>
              <w:t>L</w:t>
            </w:r>
            <w:r w:rsidRPr="00AC7437">
              <w:rPr>
                <w:rFonts w:asciiTheme="minorHAnsi" w:hAnsiTheme="minorHAnsi"/>
                <w:spacing w:val="1"/>
                <w:sz w:val="22"/>
                <w:szCs w:val="22"/>
              </w:rPr>
              <w:t>ead</w:t>
            </w:r>
            <w:r w:rsidRPr="00AC7437">
              <w:rPr>
                <w:rFonts w:asciiTheme="minorHAnsi" w:hAnsiTheme="minorHAnsi"/>
                <w:spacing w:val="-2"/>
                <w:sz w:val="22"/>
                <w:szCs w:val="22"/>
              </w:rPr>
              <w:t>e</w:t>
            </w:r>
            <w:r w:rsidRPr="00AC7437">
              <w:rPr>
                <w:rFonts w:asciiTheme="minorHAnsi" w:hAnsiTheme="minorHAnsi"/>
                <w:sz w:val="22"/>
                <w:szCs w:val="22"/>
              </w:rPr>
              <w:t>rtoA</w:t>
            </w:r>
            <w:r w:rsidRPr="00AC7437">
              <w:rPr>
                <w:rFonts w:asciiTheme="minorHAnsi" w:hAnsiTheme="minorHAnsi"/>
                <w:spacing w:val="1"/>
                <w:sz w:val="22"/>
                <w:szCs w:val="22"/>
              </w:rPr>
              <w:t>F</w:t>
            </w:r>
            <w:r w:rsidRPr="00AC7437">
              <w:rPr>
                <w:rFonts w:asciiTheme="minorHAnsi" w:hAnsiTheme="minorHAnsi"/>
                <w:sz w:val="22"/>
                <w:szCs w:val="22"/>
              </w:rPr>
              <w:t xml:space="preserve">EC </w:t>
            </w:r>
            <w:r w:rsidRPr="00AC7437">
              <w:rPr>
                <w:rFonts w:asciiTheme="minorHAnsi" w:hAnsiTheme="minorHAnsi"/>
                <w:spacing w:val="-2"/>
                <w:sz w:val="22"/>
                <w:szCs w:val="22"/>
              </w:rPr>
              <w:t>t</w:t>
            </w:r>
            <w:r w:rsidRPr="00AC7437">
              <w:rPr>
                <w:rFonts w:asciiTheme="minorHAnsi" w:hAnsiTheme="minorHAnsi"/>
                <w:spacing w:val="1"/>
                <w:sz w:val="22"/>
                <w:szCs w:val="22"/>
              </w:rPr>
              <w:t>ha</w:t>
            </w:r>
            <w:r w:rsidRPr="00AC7437">
              <w:rPr>
                <w:rFonts w:asciiTheme="minorHAnsi" w:hAnsiTheme="minorHAnsi"/>
                <w:sz w:val="22"/>
                <w:szCs w:val="22"/>
              </w:rPr>
              <w:t>t:</w:t>
            </w:r>
          </w:p>
          <w:p w:rsidR="00F56DEE" w:rsidRPr="00AC7437" w:rsidRDefault="00F56DEE" w:rsidP="00827EAC">
            <w:pPr>
              <w:widowControl w:val="0"/>
              <w:autoSpaceDE w:val="0"/>
              <w:autoSpaceDN w:val="0"/>
              <w:adjustRightInd w:val="0"/>
              <w:spacing w:before="21" w:line="242" w:lineRule="auto"/>
              <w:ind w:left="448" w:right="72" w:hanging="254"/>
              <w:rPr>
                <w:rFonts w:asciiTheme="minorHAnsi" w:hAnsiTheme="minorHAnsi" w:cs="Times New Roman"/>
                <w:sz w:val="22"/>
                <w:szCs w:val="22"/>
              </w:rPr>
            </w:pPr>
            <w:r w:rsidRPr="00AC7437">
              <w:rPr>
                <w:rFonts w:asciiTheme="minorHAnsi" w:hAnsiTheme="minorHAnsi" w:cs="Calibri"/>
                <w:sz w:val="22"/>
                <w:szCs w:val="22"/>
              </w:rPr>
              <w:t></w:t>
            </w:r>
            <w:r w:rsidRPr="00AC7437">
              <w:rPr>
                <w:rFonts w:asciiTheme="minorHAnsi" w:hAnsiTheme="minorHAnsi"/>
                <w:spacing w:val="1"/>
                <w:sz w:val="22"/>
                <w:szCs w:val="22"/>
              </w:rPr>
              <w:t>5h</w:t>
            </w:r>
            <w:r w:rsidRPr="00AC7437">
              <w:rPr>
                <w:rFonts w:asciiTheme="minorHAnsi" w:hAnsiTheme="minorHAnsi"/>
                <w:sz w:val="22"/>
                <w:szCs w:val="22"/>
              </w:rPr>
              <w:t>a</w:t>
            </w:r>
            <w:r w:rsidRPr="00AC7437">
              <w:rPr>
                <w:rFonts w:asciiTheme="minorHAnsi" w:hAnsiTheme="minorHAnsi"/>
                <w:spacing w:val="-2"/>
                <w:sz w:val="22"/>
                <w:szCs w:val="22"/>
              </w:rPr>
              <w:t>o</w:t>
            </w:r>
            <w:r w:rsidRPr="00AC7437">
              <w:rPr>
                <w:rFonts w:asciiTheme="minorHAnsi" w:hAnsiTheme="minorHAnsi"/>
                <w:sz w:val="22"/>
                <w:szCs w:val="22"/>
              </w:rPr>
              <w:t>f</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z w:val="22"/>
                <w:szCs w:val="22"/>
              </w:rPr>
              <w:t>t</w:t>
            </w:r>
            <w:r w:rsidRPr="00AC7437">
              <w:rPr>
                <w:rFonts w:asciiTheme="minorHAnsi" w:hAnsiTheme="minorHAnsi"/>
                <w:spacing w:val="1"/>
                <w:sz w:val="22"/>
                <w:szCs w:val="22"/>
              </w:rPr>
              <w:t>e</w:t>
            </w:r>
            <w:r w:rsidRPr="00AC7437">
              <w:rPr>
                <w:rFonts w:asciiTheme="minorHAnsi" w:hAnsiTheme="minorHAnsi"/>
                <w:spacing w:val="-2"/>
                <w:sz w:val="22"/>
                <w:szCs w:val="22"/>
              </w:rPr>
              <w:t>n</w:t>
            </w:r>
            <w:r w:rsidRPr="00AC7437">
              <w:rPr>
                <w:rFonts w:asciiTheme="minorHAnsi" w:hAnsiTheme="minorHAnsi"/>
                <w:spacing w:val="1"/>
                <w:sz w:val="22"/>
                <w:szCs w:val="22"/>
              </w:rPr>
              <w:t>si</w:t>
            </w:r>
            <w:r w:rsidRPr="00AC7437">
              <w:rPr>
                <w:rFonts w:asciiTheme="minorHAnsi" w:hAnsiTheme="minorHAnsi"/>
                <w:spacing w:val="-1"/>
                <w:sz w:val="22"/>
                <w:szCs w:val="22"/>
              </w:rPr>
              <w:t>v</w:t>
            </w:r>
            <w:r w:rsidRPr="00AC7437">
              <w:rPr>
                <w:rFonts w:asciiTheme="minorHAnsi" w:hAnsiTheme="minorHAnsi"/>
                <w:sz w:val="22"/>
                <w:szCs w:val="22"/>
              </w:rPr>
              <w:t>e</w:t>
            </w:r>
            <w:r w:rsidRPr="00AC7437">
              <w:rPr>
                <w:rFonts w:asciiTheme="minorHAnsi" w:hAnsiTheme="minorHAnsi"/>
                <w:spacing w:val="-2"/>
                <w:sz w:val="22"/>
                <w:szCs w:val="22"/>
              </w:rPr>
              <w:t>a</w:t>
            </w:r>
            <w:r w:rsidRPr="00AC7437">
              <w:rPr>
                <w:rFonts w:asciiTheme="minorHAnsi" w:hAnsiTheme="minorHAnsi"/>
                <w:spacing w:val="1"/>
                <w:sz w:val="22"/>
                <w:szCs w:val="22"/>
              </w:rPr>
              <w:t>g</w:t>
            </w:r>
            <w:r w:rsidRPr="00AC7437">
              <w:rPr>
                <w:rFonts w:asciiTheme="minorHAnsi" w:hAnsiTheme="minorHAnsi"/>
                <w:sz w:val="22"/>
                <w:szCs w:val="22"/>
              </w:rPr>
              <w:t>r</w:t>
            </w:r>
            <w:r w:rsidRPr="00AC7437">
              <w:rPr>
                <w:rFonts w:asciiTheme="minorHAnsi" w:hAnsiTheme="minorHAnsi"/>
                <w:spacing w:val="3"/>
                <w:sz w:val="22"/>
                <w:szCs w:val="22"/>
              </w:rPr>
              <w:t>o</w:t>
            </w:r>
            <w:r w:rsidRPr="00AC7437">
              <w:rPr>
                <w:rFonts w:asciiTheme="minorHAnsi" w:hAnsiTheme="minorHAnsi"/>
                <w:sz w:val="22"/>
                <w:szCs w:val="22"/>
              </w:rPr>
              <w:t>-f</w:t>
            </w:r>
            <w:r w:rsidRPr="00AC7437">
              <w:rPr>
                <w:rFonts w:asciiTheme="minorHAnsi" w:hAnsiTheme="minorHAnsi"/>
                <w:spacing w:val="1"/>
                <w:sz w:val="22"/>
                <w:szCs w:val="22"/>
              </w:rPr>
              <w:t>o</w:t>
            </w:r>
            <w:r w:rsidRPr="00AC7437">
              <w:rPr>
                <w:rFonts w:asciiTheme="minorHAnsi" w:hAnsiTheme="minorHAnsi"/>
                <w:spacing w:val="-2"/>
                <w:sz w:val="22"/>
                <w:szCs w:val="22"/>
              </w:rPr>
              <w:t>r</w:t>
            </w:r>
            <w:r w:rsidRPr="00AC7437">
              <w:rPr>
                <w:rFonts w:asciiTheme="minorHAnsi" w:hAnsiTheme="minorHAnsi"/>
                <w:spacing w:val="1"/>
                <w:sz w:val="22"/>
                <w:szCs w:val="22"/>
              </w:rPr>
              <w:t>es</w:t>
            </w:r>
            <w:r w:rsidRPr="00AC7437">
              <w:rPr>
                <w:rFonts w:asciiTheme="minorHAnsi" w:hAnsiTheme="minorHAnsi"/>
                <w:sz w:val="22"/>
                <w:szCs w:val="22"/>
              </w:rPr>
              <w:t>try</w:t>
            </w:r>
            <w:r w:rsidRPr="00AC7437">
              <w:rPr>
                <w:rFonts w:asciiTheme="minorHAnsi" w:hAnsiTheme="minorHAnsi"/>
                <w:spacing w:val="-3"/>
                <w:sz w:val="22"/>
                <w:szCs w:val="22"/>
              </w:rPr>
              <w:t>w</w:t>
            </w:r>
            <w:r w:rsidRPr="00AC7437">
              <w:rPr>
                <w:rFonts w:asciiTheme="minorHAnsi" w:hAnsiTheme="minorHAnsi"/>
                <w:spacing w:val="1"/>
                <w:sz w:val="22"/>
                <w:szCs w:val="22"/>
              </w:rPr>
              <w:t>i</w:t>
            </w:r>
            <w:r w:rsidRPr="00AC7437">
              <w:rPr>
                <w:rFonts w:asciiTheme="minorHAnsi" w:hAnsiTheme="minorHAnsi"/>
                <w:sz w:val="22"/>
                <w:szCs w:val="22"/>
              </w:rPr>
              <w:t>thf</w:t>
            </w:r>
            <w:r w:rsidRPr="00AC7437">
              <w:rPr>
                <w:rFonts w:asciiTheme="minorHAnsi" w:hAnsiTheme="minorHAnsi"/>
                <w:spacing w:val="1"/>
                <w:sz w:val="22"/>
                <w:szCs w:val="22"/>
              </w:rPr>
              <w:t>o</w:t>
            </w:r>
            <w:r w:rsidRPr="00AC7437">
              <w:rPr>
                <w:rFonts w:asciiTheme="minorHAnsi" w:hAnsiTheme="minorHAnsi"/>
                <w:sz w:val="22"/>
                <w:szCs w:val="22"/>
              </w:rPr>
              <w:t>r</w:t>
            </w:r>
            <w:r w:rsidRPr="00AC7437">
              <w:rPr>
                <w:rFonts w:asciiTheme="minorHAnsi" w:hAnsiTheme="minorHAnsi"/>
                <w:spacing w:val="1"/>
                <w:sz w:val="22"/>
                <w:szCs w:val="22"/>
              </w:rPr>
              <w:t>ag</w:t>
            </w:r>
            <w:r w:rsidRPr="00AC7437">
              <w:rPr>
                <w:rFonts w:asciiTheme="minorHAnsi" w:hAnsiTheme="minorHAnsi"/>
                <w:sz w:val="22"/>
                <w:szCs w:val="22"/>
              </w:rPr>
              <w:t>e</w:t>
            </w:r>
            <w:r w:rsidRPr="00AC7437">
              <w:rPr>
                <w:rFonts w:asciiTheme="minorHAnsi" w:hAnsiTheme="minorHAnsi"/>
                <w:spacing w:val="1"/>
                <w:sz w:val="22"/>
                <w:szCs w:val="22"/>
              </w:rPr>
              <w:t>p</w:t>
            </w:r>
            <w:r w:rsidRPr="00AC7437">
              <w:rPr>
                <w:rFonts w:asciiTheme="minorHAnsi" w:hAnsiTheme="minorHAnsi"/>
                <w:sz w:val="22"/>
                <w:szCs w:val="22"/>
              </w:rPr>
              <w:t>r</w:t>
            </w:r>
            <w:r w:rsidRPr="00AC7437">
              <w:rPr>
                <w:rFonts w:asciiTheme="minorHAnsi" w:hAnsiTheme="minorHAnsi"/>
                <w:spacing w:val="-2"/>
                <w:sz w:val="22"/>
                <w:szCs w:val="22"/>
              </w:rPr>
              <w:t>o</w:t>
            </w:r>
            <w:r w:rsidRPr="00AC7437">
              <w:rPr>
                <w:rFonts w:asciiTheme="minorHAnsi" w:hAnsiTheme="minorHAnsi"/>
                <w:spacing w:val="1"/>
                <w:sz w:val="22"/>
                <w:szCs w:val="22"/>
              </w:rPr>
              <w:t>duc</w:t>
            </w:r>
            <w:r w:rsidRPr="00AC7437">
              <w:rPr>
                <w:rFonts w:asciiTheme="minorHAnsi" w:hAnsiTheme="minorHAnsi"/>
                <w:spacing w:val="-2"/>
                <w:sz w:val="22"/>
                <w:szCs w:val="22"/>
              </w:rPr>
              <w:t>t</w:t>
            </w:r>
            <w:r w:rsidRPr="00AC7437">
              <w:rPr>
                <w:rFonts w:asciiTheme="minorHAnsi" w:hAnsiTheme="minorHAnsi"/>
                <w:spacing w:val="1"/>
                <w:sz w:val="22"/>
                <w:szCs w:val="22"/>
              </w:rPr>
              <w:t>io</w:t>
            </w:r>
            <w:r w:rsidRPr="00AC7437">
              <w:rPr>
                <w:rFonts w:asciiTheme="minorHAnsi" w:hAnsiTheme="minorHAnsi"/>
                <w:sz w:val="22"/>
                <w:szCs w:val="22"/>
              </w:rPr>
              <w:t>nf</w:t>
            </w:r>
            <w:r w:rsidRPr="00AC7437">
              <w:rPr>
                <w:rFonts w:asciiTheme="minorHAnsi" w:hAnsiTheme="minorHAnsi"/>
                <w:spacing w:val="1"/>
                <w:sz w:val="22"/>
                <w:szCs w:val="22"/>
              </w:rPr>
              <w:t>o</w:t>
            </w:r>
            <w:r w:rsidRPr="00AC7437">
              <w:rPr>
                <w:rFonts w:asciiTheme="minorHAnsi" w:hAnsiTheme="minorHAnsi"/>
                <w:sz w:val="22"/>
                <w:szCs w:val="22"/>
              </w:rPr>
              <w:t xml:space="preserve">r </w:t>
            </w:r>
            <w:r w:rsidRPr="00AC7437">
              <w:rPr>
                <w:rFonts w:asciiTheme="minorHAnsi" w:hAnsiTheme="minorHAnsi"/>
                <w:spacing w:val="1"/>
                <w:sz w:val="22"/>
                <w:szCs w:val="22"/>
              </w:rPr>
              <w:t>hou</w:t>
            </w:r>
            <w:r w:rsidRPr="00AC7437">
              <w:rPr>
                <w:rFonts w:asciiTheme="minorHAnsi" w:hAnsiTheme="minorHAnsi"/>
                <w:spacing w:val="-1"/>
                <w:sz w:val="22"/>
                <w:szCs w:val="22"/>
              </w:rPr>
              <w:t>s</w:t>
            </w:r>
            <w:r w:rsidRPr="00AC7437">
              <w:rPr>
                <w:rFonts w:asciiTheme="minorHAnsi" w:hAnsiTheme="minorHAnsi"/>
                <w:spacing w:val="1"/>
                <w:sz w:val="22"/>
                <w:szCs w:val="22"/>
              </w:rPr>
              <w:t>eh</w:t>
            </w:r>
            <w:r w:rsidRPr="00AC7437">
              <w:rPr>
                <w:rFonts w:asciiTheme="minorHAnsi" w:hAnsiTheme="minorHAnsi"/>
                <w:spacing w:val="-2"/>
                <w:sz w:val="22"/>
                <w:szCs w:val="22"/>
              </w:rPr>
              <w:t>o</w:t>
            </w:r>
            <w:r w:rsidRPr="00AC7437">
              <w:rPr>
                <w:rFonts w:asciiTheme="minorHAnsi" w:hAnsiTheme="minorHAnsi"/>
                <w:spacing w:val="1"/>
                <w:sz w:val="22"/>
                <w:szCs w:val="22"/>
              </w:rPr>
              <w:t>l</w:t>
            </w:r>
            <w:r w:rsidRPr="00AC7437">
              <w:rPr>
                <w:rFonts w:asciiTheme="minorHAnsi" w:hAnsiTheme="minorHAnsi"/>
                <w:sz w:val="22"/>
                <w:szCs w:val="22"/>
              </w:rPr>
              <w:t>d</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pacing w:val="1"/>
                <w:sz w:val="22"/>
                <w:szCs w:val="22"/>
              </w:rPr>
              <w:t>es</w:t>
            </w:r>
            <w:r w:rsidRPr="00AC7437">
              <w:rPr>
                <w:rFonts w:asciiTheme="minorHAnsi" w:hAnsiTheme="minorHAnsi"/>
                <w:sz w:val="22"/>
                <w:szCs w:val="22"/>
              </w:rPr>
              <w:t>t</w:t>
            </w:r>
            <w:r w:rsidRPr="00AC7437">
              <w:rPr>
                <w:rFonts w:asciiTheme="minorHAnsi" w:hAnsiTheme="minorHAnsi"/>
                <w:spacing w:val="-1"/>
                <w:sz w:val="22"/>
                <w:szCs w:val="22"/>
              </w:rPr>
              <w:t>o</w:t>
            </w:r>
            <w:r w:rsidRPr="00AC7437">
              <w:rPr>
                <w:rFonts w:asciiTheme="minorHAnsi" w:hAnsiTheme="minorHAnsi"/>
                <w:spacing w:val="1"/>
                <w:sz w:val="22"/>
                <w:szCs w:val="22"/>
              </w:rPr>
              <w:t>c</w:t>
            </w:r>
            <w:r w:rsidRPr="00AC7437">
              <w:rPr>
                <w:rFonts w:asciiTheme="minorHAnsi" w:hAnsiTheme="minorHAnsi"/>
                <w:sz w:val="22"/>
                <w:szCs w:val="22"/>
              </w:rPr>
              <w:t>k</w:t>
            </w:r>
            <w:r w:rsidRPr="00AC7437">
              <w:rPr>
                <w:rFonts w:asciiTheme="minorHAnsi" w:hAnsiTheme="minorHAnsi"/>
                <w:spacing w:val="1"/>
                <w:sz w:val="22"/>
                <w:szCs w:val="22"/>
              </w:rPr>
              <w:t>p</w:t>
            </w:r>
            <w:r w:rsidRPr="00AC7437">
              <w:rPr>
                <w:rFonts w:asciiTheme="minorHAnsi" w:hAnsiTheme="minorHAnsi"/>
                <w:sz w:val="22"/>
                <w:szCs w:val="22"/>
              </w:rPr>
              <w:t>r</w:t>
            </w:r>
            <w:r w:rsidRPr="00AC7437">
              <w:rPr>
                <w:rFonts w:asciiTheme="minorHAnsi" w:hAnsiTheme="minorHAnsi"/>
                <w:spacing w:val="1"/>
                <w:sz w:val="22"/>
                <w:szCs w:val="22"/>
              </w:rPr>
              <w:t>o</w:t>
            </w:r>
            <w:r w:rsidRPr="00AC7437">
              <w:rPr>
                <w:rFonts w:asciiTheme="minorHAnsi" w:hAnsiTheme="minorHAnsi"/>
                <w:spacing w:val="-2"/>
                <w:sz w:val="22"/>
                <w:szCs w:val="22"/>
              </w:rPr>
              <w:t>d</w:t>
            </w:r>
            <w:r w:rsidRPr="00AC7437">
              <w:rPr>
                <w:rFonts w:asciiTheme="minorHAnsi" w:hAnsiTheme="minorHAnsi"/>
                <w:spacing w:val="1"/>
                <w:sz w:val="22"/>
                <w:szCs w:val="22"/>
              </w:rPr>
              <w:t>uc</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w:t>
            </w:r>
            <w:r w:rsidRPr="00AC7437">
              <w:rPr>
                <w:rFonts w:asciiTheme="minorHAnsi" w:hAnsiTheme="minorHAnsi"/>
                <w:spacing w:val="1"/>
                <w:sz w:val="22"/>
                <w:szCs w:val="22"/>
              </w:rPr>
              <w:t xml:space="preserve"> es</w:t>
            </w:r>
            <w:r w:rsidRPr="00AC7437">
              <w:rPr>
                <w:rFonts w:asciiTheme="minorHAnsi" w:hAnsiTheme="minorHAnsi"/>
                <w:spacing w:val="-2"/>
                <w:sz w:val="22"/>
                <w:szCs w:val="22"/>
              </w:rPr>
              <w:t>t</w:t>
            </w:r>
            <w:r w:rsidRPr="00AC7437">
              <w:rPr>
                <w:rFonts w:asciiTheme="minorHAnsi" w:hAnsiTheme="minorHAnsi"/>
                <w:spacing w:val="1"/>
                <w:sz w:val="22"/>
                <w:szCs w:val="22"/>
              </w:rPr>
              <w:t>ab</w:t>
            </w:r>
            <w:r w:rsidRPr="00AC7437">
              <w:rPr>
                <w:rFonts w:asciiTheme="minorHAnsi" w:hAnsiTheme="minorHAnsi"/>
                <w:spacing w:val="-2"/>
                <w:sz w:val="22"/>
                <w:szCs w:val="22"/>
              </w:rPr>
              <w:t>l</w:t>
            </w:r>
            <w:r w:rsidRPr="00AC7437">
              <w:rPr>
                <w:rFonts w:asciiTheme="minorHAnsi" w:hAnsiTheme="minorHAnsi"/>
                <w:spacing w:val="1"/>
                <w:sz w:val="22"/>
                <w:szCs w:val="22"/>
              </w:rPr>
              <w:t>is</w:t>
            </w:r>
            <w:r w:rsidRPr="00AC7437">
              <w:rPr>
                <w:rFonts w:asciiTheme="minorHAnsi" w:hAnsiTheme="minorHAnsi"/>
                <w:spacing w:val="-2"/>
                <w:sz w:val="22"/>
                <w:szCs w:val="22"/>
              </w:rPr>
              <w:t>h</w:t>
            </w:r>
            <w:r w:rsidRPr="00AC7437">
              <w:rPr>
                <w:rFonts w:asciiTheme="minorHAnsi" w:hAnsiTheme="minorHAnsi"/>
                <w:spacing w:val="1"/>
                <w:sz w:val="22"/>
                <w:szCs w:val="22"/>
              </w:rPr>
              <w:t>e</w:t>
            </w:r>
            <w:r w:rsidRPr="00AC7437">
              <w:rPr>
                <w:rFonts w:asciiTheme="minorHAnsi" w:hAnsiTheme="minorHAnsi"/>
                <w:sz w:val="22"/>
                <w:szCs w:val="22"/>
              </w:rPr>
              <w:t>d</w:t>
            </w:r>
          </w:p>
        </w:tc>
        <w:tc>
          <w:tcPr>
            <w:tcW w:w="1260" w:type="dxa"/>
            <w:tcBorders>
              <w:top w:val="single" w:sz="4" w:space="0" w:color="000000"/>
              <w:left w:val="single" w:sz="4" w:space="0" w:color="000000"/>
              <w:bottom w:val="single" w:sz="4" w:space="0" w:color="000000"/>
              <w:right w:val="single" w:sz="4" w:space="0" w:color="000000"/>
            </w:tcBorders>
          </w:tcPr>
          <w:p w:rsidR="00F56DEE" w:rsidRPr="00AC7437" w:rsidRDefault="00F56DEE" w:rsidP="00827EAC">
            <w:pPr>
              <w:widowControl w:val="0"/>
              <w:autoSpaceDE w:val="0"/>
              <w:autoSpaceDN w:val="0"/>
              <w:adjustRightInd w:val="0"/>
              <w:spacing w:line="205" w:lineRule="exact"/>
              <w:ind w:left="597"/>
              <w:rPr>
                <w:rFonts w:asciiTheme="minorHAnsi" w:hAnsiTheme="minorHAnsi" w:cs="Times New Roman"/>
                <w:sz w:val="22"/>
                <w:szCs w:val="22"/>
              </w:rPr>
            </w:pPr>
            <w:r w:rsidRPr="00AC7437">
              <w:rPr>
                <w:rFonts w:asciiTheme="minorHAnsi" w:hAnsiTheme="minorHAnsi"/>
                <w:spacing w:val="1"/>
                <w:sz w:val="22"/>
                <w:szCs w:val="22"/>
              </w:rPr>
              <w:t>10</w:t>
            </w:r>
            <w:r w:rsidRPr="00AC7437">
              <w:rPr>
                <w:rFonts w:asciiTheme="minorHAnsi" w:hAnsiTheme="minorHAnsi"/>
                <w:sz w:val="22"/>
                <w:szCs w:val="22"/>
              </w:rPr>
              <w:t>,</w:t>
            </w:r>
            <w:r w:rsidRPr="00AC7437">
              <w:rPr>
                <w:rFonts w:asciiTheme="minorHAnsi" w:hAnsiTheme="minorHAnsi"/>
                <w:spacing w:val="1"/>
                <w:sz w:val="22"/>
                <w:szCs w:val="22"/>
              </w:rPr>
              <w:t>0</w:t>
            </w:r>
            <w:r w:rsidRPr="00AC7437">
              <w:rPr>
                <w:rFonts w:asciiTheme="minorHAnsi" w:hAnsiTheme="minorHAnsi"/>
                <w:spacing w:val="-2"/>
                <w:sz w:val="22"/>
                <w:szCs w:val="22"/>
              </w:rPr>
              <w:t>0</w:t>
            </w:r>
            <w:r w:rsidRPr="00AC7437">
              <w:rPr>
                <w:rFonts w:asciiTheme="minorHAnsi" w:hAnsiTheme="minorHAnsi"/>
                <w:sz w:val="22"/>
                <w:szCs w:val="22"/>
              </w:rPr>
              <w:t>0</w:t>
            </w:r>
          </w:p>
        </w:tc>
        <w:tc>
          <w:tcPr>
            <w:tcW w:w="1260" w:type="dxa"/>
            <w:tcBorders>
              <w:top w:val="single" w:sz="4" w:space="0" w:color="000000"/>
              <w:left w:val="single" w:sz="4" w:space="0" w:color="000000"/>
              <w:bottom w:val="single" w:sz="4" w:space="0" w:color="000000"/>
              <w:right w:val="single" w:sz="4" w:space="0" w:color="000000"/>
            </w:tcBorders>
          </w:tcPr>
          <w:p w:rsidR="00F56DEE" w:rsidRPr="00AC7437" w:rsidRDefault="00F56DEE" w:rsidP="00827EAC">
            <w:pPr>
              <w:widowControl w:val="0"/>
              <w:autoSpaceDE w:val="0"/>
              <w:autoSpaceDN w:val="0"/>
              <w:adjustRightInd w:val="0"/>
              <w:spacing w:line="205" w:lineRule="exact"/>
              <w:ind w:left="246"/>
              <w:rPr>
                <w:rFonts w:asciiTheme="minorHAnsi" w:hAnsiTheme="minorHAnsi" w:cs="Times New Roman"/>
                <w:sz w:val="22"/>
                <w:szCs w:val="22"/>
              </w:rPr>
            </w:pPr>
            <w:r w:rsidRPr="00AC7437">
              <w:rPr>
                <w:rFonts w:asciiTheme="minorHAnsi" w:hAnsiTheme="minorHAnsi"/>
                <w:spacing w:val="1"/>
                <w:sz w:val="22"/>
                <w:szCs w:val="22"/>
              </w:rPr>
              <w:t>30</w:t>
            </w:r>
            <w:r w:rsidRPr="00AC7437">
              <w:rPr>
                <w:rFonts w:asciiTheme="minorHAnsi" w:hAnsiTheme="minorHAnsi"/>
                <w:sz w:val="22"/>
                <w:szCs w:val="22"/>
              </w:rPr>
              <w:t>/</w:t>
            </w:r>
            <w:r w:rsidRPr="00AC7437">
              <w:rPr>
                <w:rFonts w:asciiTheme="minorHAnsi" w:hAnsiTheme="minorHAnsi"/>
                <w:spacing w:val="1"/>
                <w:sz w:val="22"/>
                <w:szCs w:val="22"/>
              </w:rPr>
              <w:t>08</w:t>
            </w:r>
            <w:r w:rsidRPr="00AC7437">
              <w:rPr>
                <w:rFonts w:asciiTheme="minorHAnsi" w:hAnsiTheme="minorHAnsi"/>
                <w:spacing w:val="-2"/>
                <w:sz w:val="22"/>
                <w:szCs w:val="22"/>
              </w:rPr>
              <w:t>/</w:t>
            </w:r>
            <w:r w:rsidRPr="00AC7437">
              <w:rPr>
                <w:rFonts w:asciiTheme="minorHAnsi" w:hAnsiTheme="minorHAnsi"/>
                <w:spacing w:val="1"/>
                <w:sz w:val="22"/>
                <w:szCs w:val="22"/>
              </w:rPr>
              <w:t>20</w:t>
            </w:r>
            <w:r w:rsidRPr="00AC7437">
              <w:rPr>
                <w:rFonts w:asciiTheme="minorHAnsi" w:hAnsiTheme="minorHAnsi"/>
                <w:spacing w:val="-1"/>
                <w:sz w:val="22"/>
                <w:szCs w:val="22"/>
              </w:rPr>
              <w:t>1</w:t>
            </w:r>
            <w:r w:rsidRPr="00AC7437">
              <w:rPr>
                <w:rFonts w:asciiTheme="minorHAnsi" w:hAnsiTheme="minorHAnsi"/>
                <w:sz w:val="22"/>
                <w:szCs w:val="22"/>
              </w:rPr>
              <w:t>7</w:t>
            </w:r>
          </w:p>
        </w:tc>
      </w:tr>
      <w:tr w:rsidR="00F56DEE" w:rsidRPr="00AC7437" w:rsidTr="00827EAC">
        <w:trPr>
          <w:trHeight w:hRule="exact" w:val="586"/>
        </w:trPr>
        <w:tc>
          <w:tcPr>
            <w:tcW w:w="1903" w:type="dxa"/>
            <w:tcBorders>
              <w:top w:val="single" w:sz="4" w:space="0" w:color="000000"/>
              <w:left w:val="single" w:sz="4" w:space="0" w:color="000000"/>
              <w:bottom w:val="single" w:sz="4" w:space="0" w:color="000000"/>
              <w:right w:val="single" w:sz="4" w:space="0" w:color="000000"/>
            </w:tcBorders>
          </w:tcPr>
          <w:p w:rsidR="00F56DEE" w:rsidRPr="00AC7437" w:rsidRDefault="00F56DEE" w:rsidP="00827EAC">
            <w:pPr>
              <w:widowControl w:val="0"/>
              <w:autoSpaceDE w:val="0"/>
              <w:autoSpaceDN w:val="0"/>
              <w:adjustRightInd w:val="0"/>
              <w:spacing w:line="203" w:lineRule="exact"/>
              <w:ind w:left="102"/>
              <w:rPr>
                <w:rFonts w:asciiTheme="minorHAnsi" w:hAnsiTheme="minorHAnsi" w:cs="Times New Roman"/>
                <w:sz w:val="22"/>
                <w:szCs w:val="22"/>
              </w:rPr>
            </w:pPr>
            <w:r w:rsidRPr="00AC7437">
              <w:rPr>
                <w:rFonts w:asciiTheme="minorHAnsi" w:hAnsiTheme="minorHAnsi"/>
                <w:sz w:val="22"/>
                <w:szCs w:val="22"/>
              </w:rPr>
              <w:t>Pr</w:t>
            </w:r>
            <w:r w:rsidRPr="00AC7437">
              <w:rPr>
                <w:rFonts w:asciiTheme="minorHAnsi" w:hAnsiTheme="minorHAnsi"/>
                <w:spacing w:val="1"/>
                <w:sz w:val="22"/>
                <w:szCs w:val="22"/>
              </w:rPr>
              <w:t>oje</w:t>
            </w:r>
            <w:r w:rsidRPr="00AC7437">
              <w:rPr>
                <w:rFonts w:asciiTheme="minorHAnsi" w:hAnsiTheme="minorHAnsi"/>
                <w:spacing w:val="-1"/>
                <w:sz w:val="22"/>
                <w:szCs w:val="22"/>
              </w:rPr>
              <w:t>c</w:t>
            </w:r>
            <w:r w:rsidRPr="00AC7437">
              <w:rPr>
                <w:rFonts w:asciiTheme="minorHAnsi" w:hAnsiTheme="minorHAnsi"/>
                <w:sz w:val="22"/>
                <w:szCs w:val="22"/>
              </w:rPr>
              <w:t>tV</w:t>
            </w:r>
            <w:r w:rsidRPr="00AC7437">
              <w:rPr>
                <w:rFonts w:asciiTheme="minorHAnsi" w:hAnsiTheme="minorHAnsi"/>
                <w:spacing w:val="1"/>
                <w:sz w:val="22"/>
                <w:szCs w:val="22"/>
              </w:rPr>
              <w:t>a</w:t>
            </w:r>
            <w:r w:rsidRPr="00AC7437">
              <w:rPr>
                <w:rFonts w:asciiTheme="minorHAnsi" w:hAnsiTheme="minorHAnsi"/>
                <w:spacing w:val="-2"/>
                <w:sz w:val="22"/>
                <w:szCs w:val="22"/>
              </w:rPr>
              <w:t>l</w:t>
            </w:r>
            <w:r w:rsidRPr="00AC7437">
              <w:rPr>
                <w:rFonts w:asciiTheme="minorHAnsi" w:hAnsiTheme="minorHAnsi"/>
                <w:spacing w:val="1"/>
                <w:sz w:val="22"/>
                <w:szCs w:val="22"/>
              </w:rPr>
              <w:t>ida</w:t>
            </w:r>
            <w:r w:rsidRPr="00AC7437">
              <w:rPr>
                <w:rFonts w:asciiTheme="minorHAnsi" w:hAnsiTheme="minorHAnsi"/>
                <w:spacing w:val="-2"/>
                <w:sz w:val="22"/>
                <w:szCs w:val="22"/>
              </w:rPr>
              <w:t>t</w:t>
            </w:r>
            <w:r w:rsidRPr="00AC7437">
              <w:rPr>
                <w:rFonts w:asciiTheme="minorHAnsi" w:hAnsiTheme="minorHAnsi"/>
                <w:spacing w:val="1"/>
                <w:sz w:val="22"/>
                <w:szCs w:val="22"/>
              </w:rPr>
              <w:t>io</w:t>
            </w:r>
            <w:r w:rsidRPr="00AC7437">
              <w:rPr>
                <w:rFonts w:asciiTheme="minorHAnsi" w:hAnsiTheme="minorHAnsi"/>
                <w:sz w:val="22"/>
                <w:szCs w:val="22"/>
              </w:rPr>
              <w:t>n</w:t>
            </w:r>
          </w:p>
        </w:tc>
        <w:tc>
          <w:tcPr>
            <w:tcW w:w="5226" w:type="dxa"/>
            <w:tcBorders>
              <w:top w:val="single" w:sz="4" w:space="0" w:color="000000"/>
              <w:left w:val="single" w:sz="4" w:space="0" w:color="000000"/>
              <w:bottom w:val="single" w:sz="4" w:space="0" w:color="000000"/>
              <w:right w:val="single" w:sz="4" w:space="0" w:color="000000"/>
            </w:tcBorders>
          </w:tcPr>
          <w:p w:rsidR="00F56DEE" w:rsidRPr="00AC7437" w:rsidRDefault="00F56DEE" w:rsidP="00827EAC">
            <w:pPr>
              <w:widowControl w:val="0"/>
              <w:tabs>
                <w:tab w:val="left" w:pos="1320"/>
                <w:tab w:val="left" w:pos="2400"/>
                <w:tab w:val="left" w:pos="2780"/>
                <w:tab w:val="left" w:pos="3640"/>
                <w:tab w:val="left" w:pos="4560"/>
              </w:tabs>
              <w:autoSpaceDE w:val="0"/>
              <w:autoSpaceDN w:val="0"/>
              <w:adjustRightInd w:val="0"/>
              <w:spacing w:line="203" w:lineRule="exact"/>
              <w:ind w:left="102"/>
              <w:rPr>
                <w:rFonts w:asciiTheme="minorHAnsi" w:hAnsiTheme="minorHAnsi"/>
                <w:sz w:val="22"/>
                <w:szCs w:val="22"/>
              </w:rPr>
            </w:pPr>
            <w:r w:rsidRPr="00AC7437">
              <w:rPr>
                <w:rFonts w:asciiTheme="minorHAnsi" w:hAnsiTheme="minorHAnsi"/>
                <w:sz w:val="22"/>
                <w:szCs w:val="22"/>
              </w:rPr>
              <w:t>P</w:t>
            </w:r>
            <w:r w:rsidRPr="00AC7437">
              <w:rPr>
                <w:rFonts w:asciiTheme="minorHAnsi" w:hAnsiTheme="minorHAnsi"/>
                <w:spacing w:val="1"/>
                <w:sz w:val="22"/>
                <w:szCs w:val="22"/>
              </w:rPr>
              <w:t>a</w:t>
            </w:r>
            <w:r w:rsidRPr="00AC7437">
              <w:rPr>
                <w:rFonts w:asciiTheme="minorHAnsi" w:hAnsiTheme="minorHAnsi"/>
                <w:sz w:val="22"/>
                <w:szCs w:val="22"/>
              </w:rPr>
              <w:t>rt</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pacing w:val="1"/>
                <w:sz w:val="22"/>
                <w:szCs w:val="22"/>
              </w:rPr>
              <w:t>ipa</w:t>
            </w:r>
            <w:r w:rsidRPr="00AC7437">
              <w:rPr>
                <w:rFonts w:asciiTheme="minorHAnsi" w:hAnsiTheme="minorHAnsi"/>
                <w:spacing w:val="-2"/>
                <w:sz w:val="22"/>
                <w:szCs w:val="22"/>
              </w:rPr>
              <w:t>t</w:t>
            </w:r>
            <w:r w:rsidRPr="00AC7437">
              <w:rPr>
                <w:rFonts w:asciiTheme="minorHAnsi" w:hAnsiTheme="minorHAnsi"/>
                <w:spacing w:val="1"/>
                <w:sz w:val="22"/>
                <w:szCs w:val="22"/>
              </w:rPr>
              <w:t>o</w:t>
            </w:r>
            <w:r w:rsidRPr="00AC7437">
              <w:rPr>
                <w:rFonts w:asciiTheme="minorHAnsi" w:hAnsiTheme="minorHAnsi"/>
                <w:sz w:val="22"/>
                <w:szCs w:val="22"/>
              </w:rPr>
              <w:t>ry</w:t>
            </w:r>
            <w:r w:rsidRPr="00AC7437">
              <w:rPr>
                <w:rFonts w:asciiTheme="minorHAnsi" w:hAnsiTheme="minorHAnsi"/>
                <w:sz w:val="22"/>
                <w:szCs w:val="22"/>
              </w:rPr>
              <w:tab/>
            </w:r>
            <w:r w:rsidRPr="00AC7437">
              <w:rPr>
                <w:rFonts w:asciiTheme="minorHAnsi" w:hAnsiTheme="minorHAnsi"/>
                <w:spacing w:val="1"/>
                <w:sz w:val="22"/>
                <w:szCs w:val="22"/>
              </w:rPr>
              <w:t>de</w:t>
            </w:r>
            <w:r w:rsidRPr="00AC7437">
              <w:rPr>
                <w:rFonts w:asciiTheme="minorHAnsi" w:hAnsiTheme="minorHAnsi"/>
                <w:spacing w:val="-1"/>
                <w:sz w:val="22"/>
                <w:szCs w:val="22"/>
              </w:rPr>
              <w:t>s</w:t>
            </w:r>
            <w:r w:rsidRPr="00AC7437">
              <w:rPr>
                <w:rFonts w:asciiTheme="minorHAnsi" w:hAnsiTheme="minorHAnsi"/>
                <w:spacing w:val="1"/>
                <w:sz w:val="22"/>
                <w:szCs w:val="22"/>
              </w:rPr>
              <w:t>c</w:t>
            </w:r>
            <w:r w:rsidRPr="00AC7437">
              <w:rPr>
                <w:rFonts w:asciiTheme="minorHAnsi" w:hAnsiTheme="minorHAnsi"/>
                <w:sz w:val="22"/>
                <w:szCs w:val="22"/>
              </w:rPr>
              <w:t>r</w:t>
            </w:r>
            <w:r w:rsidRPr="00AC7437">
              <w:rPr>
                <w:rFonts w:asciiTheme="minorHAnsi" w:hAnsiTheme="minorHAnsi"/>
                <w:spacing w:val="1"/>
                <w:sz w:val="22"/>
                <w:szCs w:val="22"/>
              </w:rPr>
              <w:t>i</w:t>
            </w:r>
            <w:r w:rsidRPr="00AC7437">
              <w:rPr>
                <w:rFonts w:asciiTheme="minorHAnsi" w:hAnsiTheme="minorHAnsi"/>
                <w:spacing w:val="-2"/>
                <w:sz w:val="22"/>
                <w:szCs w:val="22"/>
              </w:rPr>
              <w:t>p</w:t>
            </w:r>
            <w:r w:rsidRPr="00AC7437">
              <w:rPr>
                <w:rFonts w:asciiTheme="minorHAnsi" w:hAnsiTheme="minorHAnsi"/>
                <w:sz w:val="22"/>
                <w:szCs w:val="22"/>
              </w:rPr>
              <w:t>t</w:t>
            </w:r>
            <w:r w:rsidRPr="00AC7437">
              <w:rPr>
                <w:rFonts w:asciiTheme="minorHAnsi" w:hAnsiTheme="minorHAnsi"/>
                <w:spacing w:val="1"/>
                <w:sz w:val="22"/>
                <w:szCs w:val="22"/>
              </w:rPr>
              <w:t>io</w:t>
            </w:r>
            <w:r w:rsidRPr="00AC7437">
              <w:rPr>
                <w:rFonts w:asciiTheme="minorHAnsi" w:hAnsiTheme="minorHAnsi"/>
                <w:sz w:val="22"/>
                <w:szCs w:val="22"/>
              </w:rPr>
              <w:t>n</w:t>
            </w:r>
            <w:r w:rsidRPr="00AC7437">
              <w:rPr>
                <w:rFonts w:asciiTheme="minorHAnsi" w:hAnsiTheme="minorHAnsi"/>
                <w:sz w:val="22"/>
                <w:szCs w:val="22"/>
              </w:rPr>
              <w:tab/>
            </w:r>
            <w:r w:rsidRPr="00AC7437">
              <w:rPr>
                <w:rFonts w:asciiTheme="minorHAnsi" w:hAnsiTheme="minorHAnsi"/>
                <w:spacing w:val="-2"/>
                <w:sz w:val="22"/>
                <w:szCs w:val="22"/>
              </w:rPr>
              <w:t>o</w:t>
            </w:r>
            <w:r w:rsidRPr="00AC7437">
              <w:rPr>
                <w:rFonts w:asciiTheme="minorHAnsi" w:hAnsiTheme="minorHAnsi"/>
                <w:sz w:val="22"/>
                <w:szCs w:val="22"/>
              </w:rPr>
              <w:t>f</w:t>
            </w:r>
            <w:r w:rsidRPr="00AC7437">
              <w:rPr>
                <w:rFonts w:asciiTheme="minorHAnsi" w:hAnsiTheme="minorHAnsi"/>
                <w:sz w:val="22"/>
                <w:szCs w:val="22"/>
              </w:rPr>
              <w:tab/>
            </w:r>
            <w:r w:rsidRPr="00AC7437">
              <w:rPr>
                <w:rFonts w:asciiTheme="minorHAnsi" w:hAnsiTheme="minorHAnsi"/>
                <w:spacing w:val="1"/>
                <w:sz w:val="22"/>
                <w:szCs w:val="22"/>
              </w:rPr>
              <w:t>bene</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z w:val="22"/>
                <w:szCs w:val="22"/>
              </w:rPr>
              <w:t>ts</w:t>
            </w:r>
            <w:r w:rsidRPr="00AC7437">
              <w:rPr>
                <w:rFonts w:asciiTheme="minorHAnsi" w:hAnsiTheme="minorHAnsi"/>
                <w:sz w:val="22"/>
                <w:szCs w:val="22"/>
              </w:rPr>
              <w:tab/>
              <w:t>f</w:t>
            </w:r>
            <w:r w:rsidRPr="00AC7437">
              <w:rPr>
                <w:rFonts w:asciiTheme="minorHAnsi" w:hAnsiTheme="minorHAnsi"/>
                <w:spacing w:val="1"/>
                <w:sz w:val="22"/>
                <w:szCs w:val="22"/>
              </w:rPr>
              <w:t>o</w:t>
            </w:r>
            <w:r w:rsidRPr="00AC7437">
              <w:rPr>
                <w:rFonts w:asciiTheme="minorHAnsi" w:hAnsiTheme="minorHAnsi"/>
                <w:spacing w:val="-2"/>
                <w:sz w:val="22"/>
                <w:szCs w:val="22"/>
              </w:rPr>
              <w:t>l</w:t>
            </w:r>
            <w:r w:rsidRPr="00AC7437">
              <w:rPr>
                <w:rFonts w:asciiTheme="minorHAnsi" w:hAnsiTheme="minorHAnsi"/>
                <w:spacing w:val="1"/>
                <w:sz w:val="22"/>
                <w:szCs w:val="22"/>
              </w:rPr>
              <w:t>lo</w:t>
            </w:r>
            <w:r w:rsidRPr="00AC7437">
              <w:rPr>
                <w:rFonts w:asciiTheme="minorHAnsi" w:hAnsiTheme="minorHAnsi"/>
                <w:spacing w:val="-3"/>
                <w:sz w:val="22"/>
                <w:szCs w:val="22"/>
              </w:rPr>
              <w:t>w</w:t>
            </w:r>
            <w:r w:rsidRPr="00AC7437">
              <w:rPr>
                <w:rFonts w:asciiTheme="minorHAnsi" w:hAnsiTheme="minorHAnsi"/>
                <w:spacing w:val="1"/>
                <w:sz w:val="22"/>
                <w:szCs w:val="22"/>
              </w:rPr>
              <w:t>in</w:t>
            </w:r>
            <w:r w:rsidRPr="00AC7437">
              <w:rPr>
                <w:rFonts w:asciiTheme="minorHAnsi" w:hAnsiTheme="minorHAnsi"/>
                <w:sz w:val="22"/>
                <w:szCs w:val="22"/>
              </w:rPr>
              <w:t>g</w:t>
            </w:r>
            <w:r w:rsidRPr="00AC7437">
              <w:rPr>
                <w:rFonts w:asciiTheme="minorHAnsi" w:hAnsiTheme="minorHAnsi"/>
                <w:sz w:val="22"/>
                <w:szCs w:val="22"/>
              </w:rPr>
              <w:tab/>
            </w:r>
            <w:r w:rsidRPr="00AC7437">
              <w:rPr>
                <w:rFonts w:asciiTheme="minorHAnsi" w:hAnsiTheme="minorHAnsi"/>
                <w:spacing w:val="1"/>
                <w:sz w:val="22"/>
                <w:szCs w:val="22"/>
              </w:rPr>
              <w:t>p</w:t>
            </w:r>
            <w:r w:rsidRPr="00AC7437">
              <w:rPr>
                <w:rFonts w:asciiTheme="minorHAnsi" w:hAnsiTheme="minorHAnsi"/>
                <w:sz w:val="22"/>
                <w:szCs w:val="22"/>
              </w:rPr>
              <w:t>r</w:t>
            </w:r>
            <w:r w:rsidRPr="00AC7437">
              <w:rPr>
                <w:rFonts w:asciiTheme="minorHAnsi" w:hAnsiTheme="minorHAnsi"/>
                <w:spacing w:val="-2"/>
                <w:sz w:val="22"/>
                <w:szCs w:val="22"/>
              </w:rPr>
              <w:t>o</w:t>
            </w:r>
            <w:r w:rsidRPr="00AC7437">
              <w:rPr>
                <w:rFonts w:asciiTheme="minorHAnsi" w:hAnsiTheme="minorHAnsi"/>
                <w:spacing w:val="1"/>
                <w:sz w:val="22"/>
                <w:szCs w:val="22"/>
              </w:rPr>
              <w:t>j</w:t>
            </w:r>
            <w:r w:rsidRPr="00AC7437">
              <w:rPr>
                <w:rFonts w:asciiTheme="minorHAnsi" w:hAnsiTheme="minorHAnsi"/>
                <w:spacing w:val="-2"/>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p>
          <w:p w:rsidR="00F56DEE" w:rsidRPr="00AC7437" w:rsidRDefault="00F56DEE" w:rsidP="00827EAC">
            <w:pPr>
              <w:widowControl w:val="0"/>
              <w:autoSpaceDE w:val="0"/>
              <w:autoSpaceDN w:val="0"/>
              <w:adjustRightInd w:val="0"/>
              <w:spacing w:before="21" w:line="240" w:lineRule="auto"/>
              <w:ind w:left="102"/>
              <w:rPr>
                <w:rFonts w:asciiTheme="minorHAnsi" w:hAnsiTheme="minorHAnsi" w:cs="Times New Roman"/>
                <w:sz w:val="22"/>
                <w:szCs w:val="22"/>
              </w:rPr>
            </w:pPr>
            <w:r w:rsidRPr="00AC7437">
              <w:rPr>
                <w:rFonts w:asciiTheme="minorHAnsi" w:hAnsiTheme="minorHAnsi"/>
                <w:spacing w:val="1"/>
                <w:sz w:val="22"/>
                <w:szCs w:val="22"/>
              </w:rPr>
              <w:t>co</w:t>
            </w:r>
            <w:r w:rsidRPr="00AC7437">
              <w:rPr>
                <w:rFonts w:asciiTheme="minorHAnsi" w:hAnsiTheme="minorHAnsi"/>
                <w:spacing w:val="-1"/>
                <w:sz w:val="22"/>
                <w:szCs w:val="22"/>
              </w:rPr>
              <w:t>m</w:t>
            </w:r>
            <w:r w:rsidRPr="00AC7437">
              <w:rPr>
                <w:rFonts w:asciiTheme="minorHAnsi" w:hAnsiTheme="minorHAnsi"/>
                <w:spacing w:val="1"/>
                <w:sz w:val="22"/>
                <w:szCs w:val="22"/>
              </w:rPr>
              <w:t>ple</w:t>
            </w:r>
            <w:r w:rsidRPr="00AC7437">
              <w:rPr>
                <w:rFonts w:asciiTheme="minorHAnsi" w:hAnsiTheme="minorHAnsi"/>
                <w:spacing w:val="-2"/>
                <w:sz w:val="22"/>
                <w:szCs w:val="22"/>
              </w:rPr>
              <w:t>t</w:t>
            </w:r>
            <w:r w:rsidRPr="00AC7437">
              <w:rPr>
                <w:rFonts w:asciiTheme="minorHAnsi" w:hAnsiTheme="minorHAnsi"/>
                <w:spacing w:val="1"/>
                <w:sz w:val="22"/>
                <w:szCs w:val="22"/>
              </w:rPr>
              <w:t>io</w:t>
            </w:r>
            <w:r w:rsidRPr="00AC7437">
              <w:rPr>
                <w:rFonts w:asciiTheme="minorHAnsi" w:hAnsiTheme="minorHAnsi"/>
                <w:sz w:val="22"/>
                <w:szCs w:val="22"/>
              </w:rPr>
              <w:t>n</w:t>
            </w:r>
            <w:r w:rsidRPr="00AC7437">
              <w:rPr>
                <w:rFonts w:asciiTheme="minorHAnsi" w:hAnsiTheme="minorHAnsi"/>
                <w:spacing w:val="-2"/>
                <w:sz w:val="22"/>
                <w:szCs w:val="22"/>
              </w:rPr>
              <w:t>(</w:t>
            </w:r>
            <w:r w:rsidRPr="00AC7437">
              <w:rPr>
                <w:rFonts w:asciiTheme="minorHAnsi" w:hAnsiTheme="minorHAnsi"/>
                <w:spacing w:val="1"/>
                <w:sz w:val="22"/>
                <w:szCs w:val="22"/>
              </w:rPr>
              <w:t>c</w:t>
            </w:r>
            <w:r w:rsidRPr="00AC7437">
              <w:rPr>
                <w:rFonts w:asciiTheme="minorHAnsi" w:hAnsiTheme="minorHAnsi"/>
                <w:spacing w:val="-2"/>
                <w:sz w:val="22"/>
                <w:szCs w:val="22"/>
              </w:rPr>
              <w:t>o</w:t>
            </w:r>
            <w:r w:rsidRPr="00AC7437">
              <w:rPr>
                <w:rFonts w:asciiTheme="minorHAnsi" w:hAnsiTheme="minorHAnsi"/>
                <w:spacing w:val="1"/>
                <w:sz w:val="22"/>
                <w:szCs w:val="22"/>
              </w:rPr>
              <w:t>mpa</w:t>
            </w:r>
            <w:r w:rsidRPr="00AC7437">
              <w:rPr>
                <w:rFonts w:asciiTheme="minorHAnsi" w:hAnsiTheme="minorHAnsi"/>
                <w:spacing w:val="-2"/>
                <w:sz w:val="22"/>
                <w:szCs w:val="22"/>
              </w:rPr>
              <w:t>r</w:t>
            </w:r>
            <w:r w:rsidRPr="00AC7437">
              <w:rPr>
                <w:rFonts w:asciiTheme="minorHAnsi" w:hAnsiTheme="minorHAnsi"/>
                <w:spacing w:val="1"/>
                <w:sz w:val="22"/>
                <w:szCs w:val="22"/>
              </w:rPr>
              <w:t>e</w:t>
            </w:r>
            <w:r w:rsidRPr="00AC7437">
              <w:rPr>
                <w:rFonts w:asciiTheme="minorHAnsi" w:hAnsiTheme="minorHAnsi"/>
                <w:sz w:val="22"/>
                <w:szCs w:val="22"/>
              </w:rPr>
              <w:t>d</w:t>
            </w:r>
            <w:r w:rsidRPr="00AC7437">
              <w:rPr>
                <w:rFonts w:asciiTheme="minorHAnsi" w:hAnsiTheme="minorHAnsi"/>
                <w:spacing w:val="-2"/>
                <w:sz w:val="22"/>
                <w:szCs w:val="22"/>
              </w:rPr>
              <w:t>w</w:t>
            </w:r>
            <w:r w:rsidRPr="00AC7437">
              <w:rPr>
                <w:rFonts w:asciiTheme="minorHAnsi" w:hAnsiTheme="minorHAnsi"/>
                <w:spacing w:val="1"/>
                <w:sz w:val="22"/>
                <w:szCs w:val="22"/>
              </w:rPr>
              <w:t>i</w:t>
            </w:r>
            <w:r w:rsidRPr="00AC7437">
              <w:rPr>
                <w:rFonts w:asciiTheme="minorHAnsi" w:hAnsiTheme="minorHAnsi"/>
                <w:sz w:val="22"/>
                <w:szCs w:val="22"/>
              </w:rPr>
              <w:t>th</w:t>
            </w:r>
            <w:r w:rsidRPr="00AC7437">
              <w:rPr>
                <w:rFonts w:asciiTheme="minorHAnsi" w:hAnsiTheme="minorHAnsi"/>
                <w:spacing w:val="1"/>
                <w:sz w:val="22"/>
                <w:szCs w:val="22"/>
              </w:rPr>
              <w:t xml:space="preserve"> b</w:t>
            </w:r>
            <w:r w:rsidRPr="00AC7437">
              <w:rPr>
                <w:rFonts w:asciiTheme="minorHAnsi" w:hAnsiTheme="minorHAnsi"/>
                <w:spacing w:val="-2"/>
                <w:sz w:val="22"/>
                <w:szCs w:val="22"/>
              </w:rPr>
              <w:t>a</w:t>
            </w:r>
            <w:r w:rsidRPr="00AC7437">
              <w:rPr>
                <w:rFonts w:asciiTheme="minorHAnsi" w:hAnsiTheme="minorHAnsi"/>
                <w:spacing w:val="1"/>
                <w:sz w:val="22"/>
                <w:szCs w:val="22"/>
              </w:rPr>
              <w:t>sel</w:t>
            </w:r>
            <w:r w:rsidRPr="00AC7437">
              <w:rPr>
                <w:rFonts w:asciiTheme="minorHAnsi" w:hAnsiTheme="minorHAnsi"/>
                <w:spacing w:val="-2"/>
                <w:sz w:val="22"/>
                <w:szCs w:val="22"/>
              </w:rPr>
              <w:t>i</w:t>
            </w:r>
            <w:r w:rsidRPr="00AC7437">
              <w:rPr>
                <w:rFonts w:asciiTheme="minorHAnsi" w:hAnsiTheme="minorHAnsi"/>
                <w:spacing w:val="1"/>
                <w:sz w:val="22"/>
                <w:szCs w:val="22"/>
              </w:rPr>
              <w:t>ne</w:t>
            </w:r>
            <w:r w:rsidRPr="00AC7437">
              <w:rPr>
                <w:rFonts w:asciiTheme="minorHAnsi" w:hAnsiTheme="minorHAnsi"/>
                <w:sz w:val="22"/>
                <w:szCs w:val="22"/>
              </w:rPr>
              <w:t>)</w:t>
            </w:r>
          </w:p>
        </w:tc>
        <w:tc>
          <w:tcPr>
            <w:tcW w:w="1260" w:type="dxa"/>
            <w:tcBorders>
              <w:top w:val="single" w:sz="4" w:space="0" w:color="000000"/>
              <w:left w:val="single" w:sz="4" w:space="0" w:color="000000"/>
              <w:bottom w:val="single" w:sz="4" w:space="0" w:color="000000"/>
              <w:right w:val="single" w:sz="4" w:space="0" w:color="000000"/>
            </w:tcBorders>
          </w:tcPr>
          <w:p w:rsidR="00F56DEE" w:rsidRPr="00AC7437" w:rsidRDefault="00F56DEE" w:rsidP="00827EAC">
            <w:pPr>
              <w:widowControl w:val="0"/>
              <w:autoSpaceDE w:val="0"/>
              <w:autoSpaceDN w:val="0"/>
              <w:adjustRightInd w:val="0"/>
              <w:spacing w:line="203" w:lineRule="exact"/>
              <w:ind w:left="695"/>
              <w:rPr>
                <w:rFonts w:asciiTheme="minorHAnsi" w:hAnsiTheme="minorHAnsi" w:cs="Times New Roman"/>
                <w:sz w:val="22"/>
                <w:szCs w:val="22"/>
              </w:rPr>
            </w:pPr>
            <w:r w:rsidRPr="00AC7437">
              <w:rPr>
                <w:rFonts w:asciiTheme="minorHAnsi" w:hAnsiTheme="minorHAnsi"/>
                <w:spacing w:val="1"/>
                <w:sz w:val="22"/>
                <w:szCs w:val="22"/>
              </w:rPr>
              <w:t>5</w:t>
            </w:r>
            <w:r w:rsidRPr="00AC7437">
              <w:rPr>
                <w:rFonts w:asciiTheme="minorHAnsi" w:hAnsiTheme="minorHAnsi"/>
                <w:sz w:val="22"/>
                <w:szCs w:val="22"/>
              </w:rPr>
              <w:t>,</w:t>
            </w:r>
            <w:r w:rsidRPr="00AC7437">
              <w:rPr>
                <w:rFonts w:asciiTheme="minorHAnsi" w:hAnsiTheme="minorHAnsi"/>
                <w:spacing w:val="1"/>
                <w:sz w:val="22"/>
                <w:szCs w:val="22"/>
              </w:rPr>
              <w:t>00</w:t>
            </w:r>
            <w:r w:rsidRPr="00AC7437">
              <w:rPr>
                <w:rFonts w:asciiTheme="minorHAnsi" w:hAnsiTheme="minorHAnsi"/>
                <w:sz w:val="22"/>
                <w:szCs w:val="22"/>
              </w:rPr>
              <w:t>0</w:t>
            </w:r>
          </w:p>
        </w:tc>
        <w:tc>
          <w:tcPr>
            <w:tcW w:w="1260" w:type="dxa"/>
            <w:tcBorders>
              <w:top w:val="single" w:sz="4" w:space="0" w:color="000000"/>
              <w:left w:val="single" w:sz="4" w:space="0" w:color="000000"/>
              <w:bottom w:val="single" w:sz="4" w:space="0" w:color="000000"/>
              <w:right w:val="single" w:sz="4" w:space="0" w:color="000000"/>
            </w:tcBorders>
          </w:tcPr>
          <w:p w:rsidR="00F56DEE" w:rsidRPr="00AC7437" w:rsidRDefault="00F56DEE" w:rsidP="00827EAC">
            <w:pPr>
              <w:widowControl w:val="0"/>
              <w:autoSpaceDE w:val="0"/>
              <w:autoSpaceDN w:val="0"/>
              <w:adjustRightInd w:val="0"/>
              <w:spacing w:line="203" w:lineRule="exact"/>
              <w:ind w:left="246"/>
              <w:rPr>
                <w:rFonts w:asciiTheme="minorHAnsi" w:hAnsiTheme="minorHAnsi" w:cs="Times New Roman"/>
                <w:sz w:val="22"/>
                <w:szCs w:val="22"/>
              </w:rPr>
            </w:pPr>
            <w:r w:rsidRPr="00AC7437">
              <w:rPr>
                <w:rFonts w:asciiTheme="minorHAnsi" w:hAnsiTheme="minorHAnsi"/>
                <w:spacing w:val="1"/>
                <w:sz w:val="22"/>
                <w:szCs w:val="22"/>
              </w:rPr>
              <w:t>30</w:t>
            </w:r>
            <w:r w:rsidRPr="00AC7437">
              <w:rPr>
                <w:rFonts w:asciiTheme="minorHAnsi" w:hAnsiTheme="minorHAnsi"/>
                <w:sz w:val="22"/>
                <w:szCs w:val="22"/>
              </w:rPr>
              <w:t>/</w:t>
            </w:r>
            <w:r w:rsidRPr="00AC7437">
              <w:rPr>
                <w:rFonts w:asciiTheme="minorHAnsi" w:hAnsiTheme="minorHAnsi"/>
                <w:spacing w:val="1"/>
                <w:sz w:val="22"/>
                <w:szCs w:val="22"/>
              </w:rPr>
              <w:t>12</w:t>
            </w:r>
            <w:r w:rsidRPr="00AC7437">
              <w:rPr>
                <w:rFonts w:asciiTheme="minorHAnsi" w:hAnsiTheme="minorHAnsi"/>
                <w:spacing w:val="-2"/>
                <w:sz w:val="22"/>
                <w:szCs w:val="22"/>
              </w:rPr>
              <w:t>/</w:t>
            </w:r>
            <w:r w:rsidRPr="00AC7437">
              <w:rPr>
                <w:rFonts w:asciiTheme="minorHAnsi" w:hAnsiTheme="minorHAnsi"/>
                <w:spacing w:val="1"/>
                <w:sz w:val="22"/>
                <w:szCs w:val="22"/>
              </w:rPr>
              <w:t>20</w:t>
            </w:r>
            <w:r w:rsidRPr="00AC7437">
              <w:rPr>
                <w:rFonts w:asciiTheme="minorHAnsi" w:hAnsiTheme="minorHAnsi"/>
                <w:spacing w:val="-1"/>
                <w:sz w:val="22"/>
                <w:szCs w:val="22"/>
              </w:rPr>
              <w:t>1</w:t>
            </w:r>
            <w:r w:rsidRPr="00AC7437">
              <w:rPr>
                <w:rFonts w:asciiTheme="minorHAnsi" w:hAnsiTheme="minorHAnsi"/>
                <w:sz w:val="22"/>
                <w:szCs w:val="22"/>
              </w:rPr>
              <w:t>7</w:t>
            </w:r>
          </w:p>
        </w:tc>
      </w:tr>
      <w:tr w:rsidR="00F56DEE" w:rsidRPr="00AC7437" w:rsidTr="00827EAC">
        <w:trPr>
          <w:trHeight w:hRule="exact" w:val="358"/>
        </w:trPr>
        <w:tc>
          <w:tcPr>
            <w:tcW w:w="7129" w:type="dxa"/>
            <w:gridSpan w:val="2"/>
            <w:tcBorders>
              <w:top w:val="single" w:sz="4" w:space="0" w:color="000000"/>
              <w:left w:val="single" w:sz="4" w:space="0" w:color="000000"/>
              <w:bottom w:val="single" w:sz="4" w:space="0" w:color="000000"/>
              <w:right w:val="single" w:sz="4" w:space="0" w:color="000000"/>
            </w:tcBorders>
          </w:tcPr>
          <w:p w:rsidR="00F56DEE" w:rsidRPr="00AC7437" w:rsidRDefault="00F56DEE" w:rsidP="00827EAC">
            <w:pPr>
              <w:widowControl w:val="0"/>
              <w:autoSpaceDE w:val="0"/>
              <w:autoSpaceDN w:val="0"/>
              <w:adjustRightInd w:val="0"/>
              <w:spacing w:line="203" w:lineRule="exact"/>
              <w:ind w:left="102"/>
              <w:rPr>
                <w:rFonts w:asciiTheme="minorHAnsi" w:hAnsiTheme="minorHAnsi" w:cs="Times New Roman"/>
                <w:sz w:val="22"/>
                <w:szCs w:val="22"/>
              </w:rPr>
            </w:pPr>
            <w:r w:rsidRPr="00AC7437">
              <w:rPr>
                <w:rFonts w:asciiTheme="minorHAnsi" w:hAnsiTheme="minorHAnsi"/>
                <w:spacing w:val="-2"/>
                <w:sz w:val="22"/>
                <w:szCs w:val="22"/>
              </w:rPr>
              <w:t>T</w:t>
            </w:r>
            <w:r w:rsidRPr="00AC7437">
              <w:rPr>
                <w:rFonts w:asciiTheme="minorHAnsi" w:hAnsiTheme="minorHAnsi"/>
                <w:spacing w:val="1"/>
                <w:sz w:val="22"/>
                <w:szCs w:val="22"/>
              </w:rPr>
              <w:t>O</w:t>
            </w:r>
            <w:r w:rsidRPr="00AC7437">
              <w:rPr>
                <w:rFonts w:asciiTheme="minorHAnsi" w:hAnsiTheme="minorHAnsi"/>
                <w:spacing w:val="-2"/>
                <w:sz w:val="22"/>
                <w:szCs w:val="22"/>
              </w:rPr>
              <w:t>T</w:t>
            </w:r>
            <w:r w:rsidRPr="00AC7437">
              <w:rPr>
                <w:rFonts w:asciiTheme="minorHAnsi" w:hAnsiTheme="minorHAnsi"/>
                <w:sz w:val="22"/>
                <w:szCs w:val="22"/>
              </w:rPr>
              <w:t>ALC</w:t>
            </w:r>
            <w:r w:rsidRPr="00AC7437">
              <w:rPr>
                <w:rFonts w:asciiTheme="minorHAnsi" w:hAnsiTheme="minorHAnsi"/>
                <w:spacing w:val="1"/>
                <w:sz w:val="22"/>
                <w:szCs w:val="22"/>
              </w:rPr>
              <w:t>on</w:t>
            </w:r>
            <w:r w:rsidRPr="00AC7437">
              <w:rPr>
                <w:rFonts w:asciiTheme="minorHAnsi" w:hAnsiTheme="minorHAnsi"/>
                <w:sz w:val="22"/>
                <w:szCs w:val="22"/>
              </w:rPr>
              <w:t>tr</w:t>
            </w:r>
            <w:r w:rsidRPr="00AC7437">
              <w:rPr>
                <w:rFonts w:asciiTheme="minorHAnsi" w:hAnsiTheme="minorHAnsi"/>
                <w:spacing w:val="1"/>
                <w:sz w:val="22"/>
                <w:szCs w:val="22"/>
              </w:rPr>
              <w:t>ac</w:t>
            </w:r>
            <w:r w:rsidRPr="00AC7437">
              <w:rPr>
                <w:rFonts w:asciiTheme="minorHAnsi" w:hAnsiTheme="minorHAnsi"/>
                <w:sz w:val="22"/>
                <w:szCs w:val="22"/>
              </w:rPr>
              <w:t>t</w:t>
            </w:r>
            <w:r w:rsidRPr="00AC7437">
              <w:rPr>
                <w:rFonts w:asciiTheme="minorHAnsi" w:hAnsiTheme="minorHAnsi"/>
                <w:spacing w:val="-2"/>
                <w:sz w:val="22"/>
                <w:szCs w:val="22"/>
              </w:rPr>
              <w:t>F</w:t>
            </w:r>
            <w:r w:rsidRPr="00AC7437">
              <w:rPr>
                <w:rFonts w:asciiTheme="minorHAnsi" w:hAnsiTheme="minorHAnsi"/>
                <w:spacing w:val="1"/>
                <w:sz w:val="22"/>
                <w:szCs w:val="22"/>
              </w:rPr>
              <w:t>e</w:t>
            </w:r>
            <w:r w:rsidRPr="00AC7437">
              <w:rPr>
                <w:rFonts w:asciiTheme="minorHAnsi" w:hAnsiTheme="minorHAnsi"/>
                <w:sz w:val="22"/>
                <w:szCs w:val="22"/>
              </w:rPr>
              <w:t>eP</w:t>
            </w:r>
            <w:r w:rsidRPr="00AC7437">
              <w:rPr>
                <w:rFonts w:asciiTheme="minorHAnsi" w:hAnsiTheme="minorHAnsi"/>
                <w:spacing w:val="-1"/>
                <w:sz w:val="22"/>
                <w:szCs w:val="22"/>
              </w:rPr>
              <w:t>a</w:t>
            </w:r>
            <w:r w:rsidRPr="00AC7437">
              <w:rPr>
                <w:rFonts w:asciiTheme="minorHAnsi" w:hAnsiTheme="minorHAnsi"/>
                <w:spacing w:val="1"/>
                <w:sz w:val="22"/>
                <w:szCs w:val="22"/>
              </w:rPr>
              <w:t>i</w:t>
            </w:r>
            <w:r w:rsidRPr="00AC7437">
              <w:rPr>
                <w:rFonts w:asciiTheme="minorHAnsi" w:hAnsiTheme="minorHAnsi"/>
                <w:sz w:val="22"/>
                <w:szCs w:val="22"/>
              </w:rPr>
              <w:t>d</w:t>
            </w:r>
            <w:r w:rsidRPr="00AC7437">
              <w:rPr>
                <w:rFonts w:asciiTheme="minorHAnsi" w:hAnsiTheme="minorHAnsi"/>
                <w:spacing w:val="-2"/>
                <w:sz w:val="22"/>
                <w:szCs w:val="22"/>
              </w:rPr>
              <w:t>t</w:t>
            </w:r>
            <w:r w:rsidRPr="00AC7437">
              <w:rPr>
                <w:rFonts w:asciiTheme="minorHAnsi" w:hAnsiTheme="minorHAnsi"/>
                <w:sz w:val="22"/>
                <w:szCs w:val="22"/>
              </w:rPr>
              <w:t>o</w:t>
            </w:r>
            <w:r w:rsidRPr="00AC7437">
              <w:rPr>
                <w:rFonts w:asciiTheme="minorHAnsi" w:hAnsiTheme="minorHAnsi"/>
                <w:spacing w:val="-2"/>
                <w:sz w:val="22"/>
                <w:szCs w:val="22"/>
              </w:rPr>
              <w:t>L</w:t>
            </w:r>
            <w:r w:rsidRPr="00AC7437">
              <w:rPr>
                <w:rFonts w:asciiTheme="minorHAnsi" w:hAnsiTheme="minorHAnsi"/>
                <w:spacing w:val="1"/>
                <w:sz w:val="22"/>
                <w:szCs w:val="22"/>
              </w:rPr>
              <w:t>ea</w:t>
            </w:r>
            <w:r w:rsidRPr="00AC7437">
              <w:rPr>
                <w:rFonts w:asciiTheme="minorHAnsi" w:hAnsiTheme="minorHAnsi"/>
                <w:sz w:val="22"/>
                <w:szCs w:val="22"/>
              </w:rPr>
              <w:t>d</w:t>
            </w:r>
            <w:r w:rsidRPr="00AC7437">
              <w:rPr>
                <w:rFonts w:asciiTheme="minorHAnsi" w:hAnsiTheme="minorHAnsi"/>
                <w:spacing w:val="1"/>
                <w:sz w:val="22"/>
                <w:szCs w:val="22"/>
              </w:rPr>
              <w:t xml:space="preserve"> F</w:t>
            </w:r>
            <w:r w:rsidRPr="00AC7437">
              <w:rPr>
                <w:rFonts w:asciiTheme="minorHAnsi" w:hAnsiTheme="minorHAnsi"/>
                <w:spacing w:val="-2"/>
                <w:sz w:val="22"/>
                <w:szCs w:val="22"/>
              </w:rPr>
              <w:t>a</w:t>
            </w:r>
            <w:r w:rsidRPr="00AC7437">
              <w:rPr>
                <w:rFonts w:asciiTheme="minorHAnsi" w:hAnsiTheme="minorHAnsi"/>
                <w:sz w:val="22"/>
                <w:szCs w:val="22"/>
              </w:rPr>
              <w:t>r</w:t>
            </w:r>
            <w:r w:rsidRPr="00AC7437">
              <w:rPr>
                <w:rFonts w:asciiTheme="minorHAnsi" w:hAnsiTheme="minorHAnsi"/>
                <w:spacing w:val="1"/>
                <w:sz w:val="22"/>
                <w:szCs w:val="22"/>
              </w:rPr>
              <w:t>me</w:t>
            </w:r>
            <w:r w:rsidRPr="00AC7437">
              <w:rPr>
                <w:rFonts w:asciiTheme="minorHAnsi" w:hAnsiTheme="minorHAnsi"/>
                <w:sz w:val="22"/>
                <w:szCs w:val="22"/>
              </w:rPr>
              <w:t>r</w:t>
            </w:r>
          </w:p>
        </w:tc>
        <w:tc>
          <w:tcPr>
            <w:tcW w:w="1260" w:type="dxa"/>
            <w:tcBorders>
              <w:top w:val="single" w:sz="4" w:space="0" w:color="000000"/>
              <w:left w:val="single" w:sz="4" w:space="0" w:color="000000"/>
              <w:bottom w:val="single" w:sz="4" w:space="0" w:color="000000"/>
              <w:right w:val="single" w:sz="4" w:space="0" w:color="000000"/>
            </w:tcBorders>
          </w:tcPr>
          <w:p w:rsidR="00F56DEE" w:rsidRPr="00AC7437" w:rsidRDefault="00F56DEE" w:rsidP="00827EAC">
            <w:pPr>
              <w:widowControl w:val="0"/>
              <w:autoSpaceDE w:val="0"/>
              <w:autoSpaceDN w:val="0"/>
              <w:adjustRightInd w:val="0"/>
              <w:spacing w:line="203" w:lineRule="exact"/>
              <w:ind w:left="597"/>
              <w:rPr>
                <w:rFonts w:asciiTheme="minorHAnsi" w:hAnsiTheme="minorHAnsi" w:cs="Times New Roman"/>
                <w:sz w:val="22"/>
                <w:szCs w:val="22"/>
              </w:rPr>
            </w:pPr>
            <w:r w:rsidRPr="00AC7437">
              <w:rPr>
                <w:rFonts w:asciiTheme="minorHAnsi" w:hAnsiTheme="minorHAnsi"/>
                <w:spacing w:val="1"/>
                <w:sz w:val="22"/>
                <w:szCs w:val="22"/>
              </w:rPr>
              <w:t>50</w:t>
            </w:r>
            <w:r w:rsidRPr="00AC7437">
              <w:rPr>
                <w:rFonts w:asciiTheme="minorHAnsi" w:hAnsiTheme="minorHAnsi"/>
                <w:sz w:val="22"/>
                <w:szCs w:val="22"/>
              </w:rPr>
              <w:t>,</w:t>
            </w:r>
            <w:r w:rsidRPr="00AC7437">
              <w:rPr>
                <w:rFonts w:asciiTheme="minorHAnsi" w:hAnsiTheme="minorHAnsi"/>
                <w:spacing w:val="1"/>
                <w:sz w:val="22"/>
                <w:szCs w:val="22"/>
              </w:rPr>
              <w:t>0</w:t>
            </w:r>
            <w:r w:rsidRPr="00AC7437">
              <w:rPr>
                <w:rFonts w:asciiTheme="minorHAnsi" w:hAnsiTheme="minorHAnsi"/>
                <w:spacing w:val="-2"/>
                <w:sz w:val="22"/>
                <w:szCs w:val="22"/>
              </w:rPr>
              <w:t>0</w:t>
            </w:r>
            <w:r w:rsidRPr="00AC7437">
              <w:rPr>
                <w:rFonts w:asciiTheme="minorHAnsi" w:hAnsiTheme="minorHAnsi"/>
                <w:sz w:val="22"/>
                <w:szCs w:val="22"/>
              </w:rPr>
              <w:t>0</w:t>
            </w:r>
          </w:p>
        </w:tc>
        <w:tc>
          <w:tcPr>
            <w:tcW w:w="1260" w:type="dxa"/>
            <w:tcBorders>
              <w:top w:val="single" w:sz="4" w:space="0" w:color="000000"/>
              <w:left w:val="single" w:sz="4" w:space="0" w:color="000000"/>
              <w:bottom w:val="single" w:sz="4" w:space="0" w:color="000000"/>
              <w:right w:val="single" w:sz="4" w:space="0" w:color="000000"/>
            </w:tcBorders>
          </w:tcPr>
          <w:p w:rsidR="00F56DEE" w:rsidRPr="00AC7437" w:rsidRDefault="00F56DEE" w:rsidP="00827EAC">
            <w:pPr>
              <w:widowControl w:val="0"/>
              <w:autoSpaceDE w:val="0"/>
              <w:autoSpaceDN w:val="0"/>
              <w:adjustRightInd w:val="0"/>
              <w:spacing w:line="240" w:lineRule="auto"/>
              <w:rPr>
                <w:rFonts w:asciiTheme="minorHAnsi" w:hAnsiTheme="minorHAnsi" w:cs="Times New Roman"/>
                <w:sz w:val="22"/>
                <w:szCs w:val="22"/>
              </w:rPr>
            </w:pPr>
          </w:p>
        </w:tc>
      </w:tr>
    </w:tbl>
    <w:p w:rsidR="00F56DEE" w:rsidRPr="00AC7437" w:rsidRDefault="00F56DEE" w:rsidP="00F56DEE">
      <w:pPr>
        <w:widowControl w:val="0"/>
        <w:autoSpaceDE w:val="0"/>
        <w:autoSpaceDN w:val="0"/>
        <w:adjustRightInd w:val="0"/>
        <w:spacing w:before="6" w:line="110" w:lineRule="exact"/>
        <w:rPr>
          <w:rFonts w:asciiTheme="minorHAnsi" w:hAnsiTheme="minorHAnsi" w:cs="Times New Roman"/>
          <w:sz w:val="22"/>
          <w:szCs w:val="22"/>
        </w:rPr>
      </w:pPr>
    </w:p>
    <w:p w:rsidR="00F56DEE" w:rsidRPr="00AC7437" w:rsidRDefault="00F56DEE" w:rsidP="00F56DEE">
      <w:pPr>
        <w:widowControl w:val="0"/>
        <w:autoSpaceDE w:val="0"/>
        <w:autoSpaceDN w:val="0"/>
        <w:adjustRightInd w:val="0"/>
        <w:spacing w:line="240" w:lineRule="auto"/>
        <w:ind w:left="271"/>
        <w:rPr>
          <w:rFonts w:asciiTheme="minorHAnsi" w:hAnsiTheme="minorHAnsi"/>
          <w:sz w:val="22"/>
          <w:szCs w:val="22"/>
        </w:rPr>
      </w:pPr>
      <w:r w:rsidRPr="00AC7437">
        <w:rPr>
          <w:rFonts w:asciiTheme="minorHAnsi" w:hAnsiTheme="minorHAnsi"/>
          <w:sz w:val="22"/>
          <w:szCs w:val="22"/>
        </w:rPr>
        <w:t>No</w:t>
      </w:r>
      <w:r w:rsidRPr="00AC7437">
        <w:rPr>
          <w:rFonts w:asciiTheme="minorHAnsi" w:hAnsiTheme="minorHAnsi"/>
          <w:spacing w:val="1"/>
          <w:sz w:val="22"/>
          <w:szCs w:val="22"/>
        </w:rPr>
        <w:t>tes</w:t>
      </w:r>
      <w:r w:rsidRPr="00AC7437">
        <w:rPr>
          <w:rFonts w:asciiTheme="minorHAnsi" w:hAnsiTheme="minorHAnsi"/>
          <w:sz w:val="22"/>
          <w:szCs w:val="22"/>
        </w:rPr>
        <w:t>:*</w:t>
      </w:r>
      <w:r w:rsidRPr="00AC7437">
        <w:rPr>
          <w:rFonts w:asciiTheme="minorHAnsi" w:hAnsiTheme="minorHAnsi"/>
          <w:spacing w:val="1"/>
          <w:sz w:val="22"/>
          <w:szCs w:val="22"/>
        </w:rPr>
        <w:t>c</w:t>
      </w:r>
      <w:r w:rsidRPr="00AC7437">
        <w:rPr>
          <w:rFonts w:asciiTheme="minorHAnsi" w:hAnsiTheme="minorHAnsi"/>
          <w:spacing w:val="-2"/>
          <w:sz w:val="22"/>
          <w:szCs w:val="22"/>
        </w:rPr>
        <w:t>o</w:t>
      </w:r>
      <w:r w:rsidRPr="00AC7437">
        <w:rPr>
          <w:rFonts w:asciiTheme="minorHAnsi" w:hAnsiTheme="minorHAnsi"/>
          <w:spacing w:val="1"/>
          <w:sz w:val="22"/>
          <w:szCs w:val="22"/>
        </w:rPr>
        <w:t>s</w:t>
      </w:r>
      <w:r w:rsidRPr="00AC7437">
        <w:rPr>
          <w:rFonts w:asciiTheme="minorHAnsi" w:hAnsiTheme="minorHAnsi"/>
          <w:sz w:val="22"/>
          <w:szCs w:val="22"/>
        </w:rPr>
        <w:t>ts f</w:t>
      </w:r>
      <w:r w:rsidRPr="00AC7437">
        <w:rPr>
          <w:rFonts w:asciiTheme="minorHAnsi" w:hAnsiTheme="minorHAnsi"/>
          <w:spacing w:val="1"/>
          <w:sz w:val="22"/>
          <w:szCs w:val="22"/>
        </w:rPr>
        <w:t>o</w:t>
      </w:r>
      <w:r w:rsidRPr="00AC7437">
        <w:rPr>
          <w:rFonts w:asciiTheme="minorHAnsi" w:hAnsiTheme="minorHAnsi"/>
          <w:sz w:val="22"/>
          <w:szCs w:val="22"/>
        </w:rPr>
        <w:t xml:space="preserve">r </w:t>
      </w:r>
      <w:r w:rsidRPr="00AC7437">
        <w:rPr>
          <w:rFonts w:asciiTheme="minorHAnsi" w:hAnsiTheme="minorHAnsi"/>
          <w:spacing w:val="-1"/>
          <w:sz w:val="22"/>
          <w:szCs w:val="22"/>
        </w:rPr>
        <w:t>e</w:t>
      </w:r>
      <w:r w:rsidRPr="00AC7437">
        <w:rPr>
          <w:rFonts w:asciiTheme="minorHAnsi" w:hAnsiTheme="minorHAnsi"/>
          <w:spacing w:val="1"/>
          <w:sz w:val="22"/>
          <w:szCs w:val="22"/>
        </w:rPr>
        <w:t>s</w:t>
      </w:r>
      <w:r w:rsidRPr="00AC7437">
        <w:rPr>
          <w:rFonts w:asciiTheme="minorHAnsi" w:hAnsiTheme="minorHAnsi"/>
          <w:sz w:val="22"/>
          <w:szCs w:val="22"/>
        </w:rPr>
        <w:t>t</w:t>
      </w:r>
      <w:r w:rsidRPr="00AC7437">
        <w:rPr>
          <w:rFonts w:asciiTheme="minorHAnsi" w:hAnsiTheme="minorHAnsi"/>
          <w:spacing w:val="-1"/>
          <w:sz w:val="22"/>
          <w:szCs w:val="22"/>
        </w:rPr>
        <w:t>a</w:t>
      </w:r>
      <w:r w:rsidRPr="00AC7437">
        <w:rPr>
          <w:rFonts w:asciiTheme="minorHAnsi" w:hAnsiTheme="minorHAnsi"/>
          <w:spacing w:val="1"/>
          <w:sz w:val="22"/>
          <w:szCs w:val="22"/>
        </w:rPr>
        <w:t>bl</w:t>
      </w:r>
      <w:r w:rsidRPr="00AC7437">
        <w:rPr>
          <w:rFonts w:asciiTheme="minorHAnsi" w:hAnsiTheme="minorHAnsi"/>
          <w:spacing w:val="-2"/>
          <w:sz w:val="22"/>
          <w:szCs w:val="22"/>
        </w:rPr>
        <w:t>i</w:t>
      </w:r>
      <w:r w:rsidRPr="00AC7437">
        <w:rPr>
          <w:rFonts w:asciiTheme="minorHAnsi" w:hAnsiTheme="minorHAnsi"/>
          <w:spacing w:val="1"/>
          <w:sz w:val="22"/>
          <w:szCs w:val="22"/>
        </w:rPr>
        <w:t>s</w:t>
      </w:r>
      <w:r w:rsidRPr="00AC7437">
        <w:rPr>
          <w:rFonts w:asciiTheme="minorHAnsi" w:hAnsiTheme="minorHAnsi"/>
          <w:spacing w:val="-2"/>
          <w:sz w:val="22"/>
          <w:szCs w:val="22"/>
        </w:rPr>
        <w:t>h</w:t>
      </w:r>
      <w:r w:rsidRPr="00AC7437">
        <w:rPr>
          <w:rFonts w:asciiTheme="minorHAnsi" w:hAnsiTheme="minorHAnsi"/>
          <w:spacing w:val="1"/>
          <w:sz w:val="22"/>
          <w:szCs w:val="22"/>
        </w:rPr>
        <w:t>m</w:t>
      </w:r>
      <w:r w:rsidRPr="00AC7437">
        <w:rPr>
          <w:rFonts w:asciiTheme="minorHAnsi" w:hAnsiTheme="minorHAnsi"/>
          <w:spacing w:val="-2"/>
          <w:sz w:val="22"/>
          <w:szCs w:val="22"/>
        </w:rPr>
        <w:t>e</w:t>
      </w:r>
      <w:r w:rsidRPr="00AC7437">
        <w:rPr>
          <w:rFonts w:asciiTheme="minorHAnsi" w:hAnsiTheme="minorHAnsi"/>
          <w:spacing w:val="1"/>
          <w:sz w:val="22"/>
          <w:szCs w:val="22"/>
        </w:rPr>
        <w:t>n</w:t>
      </w:r>
      <w:r w:rsidRPr="00AC7437">
        <w:rPr>
          <w:rFonts w:asciiTheme="minorHAnsi" w:hAnsiTheme="minorHAnsi"/>
          <w:sz w:val="22"/>
          <w:szCs w:val="22"/>
        </w:rPr>
        <w:t>t</w:t>
      </w:r>
      <w:r w:rsidRPr="00AC7437">
        <w:rPr>
          <w:rFonts w:asciiTheme="minorHAnsi" w:hAnsiTheme="minorHAnsi"/>
          <w:spacing w:val="1"/>
          <w:sz w:val="22"/>
          <w:szCs w:val="22"/>
        </w:rPr>
        <w:t xml:space="preserve"> o</w:t>
      </w:r>
      <w:r w:rsidRPr="00AC7437">
        <w:rPr>
          <w:rFonts w:asciiTheme="minorHAnsi" w:hAnsiTheme="minorHAnsi"/>
          <w:sz w:val="22"/>
          <w:szCs w:val="22"/>
        </w:rPr>
        <w:t>fNu</w:t>
      </w:r>
      <w:r w:rsidRPr="00AC7437">
        <w:rPr>
          <w:rFonts w:asciiTheme="minorHAnsi" w:hAnsiTheme="minorHAnsi"/>
          <w:spacing w:val="-2"/>
          <w:sz w:val="22"/>
          <w:szCs w:val="22"/>
        </w:rPr>
        <w:t>r</w:t>
      </w:r>
      <w:r w:rsidRPr="00AC7437">
        <w:rPr>
          <w:rFonts w:asciiTheme="minorHAnsi" w:hAnsiTheme="minorHAnsi"/>
          <w:spacing w:val="1"/>
          <w:sz w:val="22"/>
          <w:szCs w:val="22"/>
        </w:rPr>
        <w:t>se</w:t>
      </w:r>
      <w:r w:rsidRPr="00AC7437">
        <w:rPr>
          <w:rFonts w:asciiTheme="minorHAnsi" w:hAnsiTheme="minorHAnsi"/>
          <w:sz w:val="22"/>
          <w:szCs w:val="22"/>
        </w:rPr>
        <w:t>ry</w:t>
      </w:r>
      <w:r w:rsidRPr="00AC7437">
        <w:rPr>
          <w:rFonts w:asciiTheme="minorHAnsi" w:hAnsiTheme="minorHAnsi"/>
          <w:spacing w:val="1"/>
          <w:sz w:val="22"/>
          <w:szCs w:val="22"/>
        </w:rPr>
        <w:t>a</w:t>
      </w:r>
      <w:r w:rsidRPr="00AC7437">
        <w:rPr>
          <w:rFonts w:asciiTheme="minorHAnsi" w:hAnsiTheme="minorHAnsi"/>
          <w:sz w:val="22"/>
          <w:szCs w:val="22"/>
        </w:rPr>
        <w:t>re</w:t>
      </w:r>
      <w:r w:rsidRPr="00AC7437">
        <w:rPr>
          <w:rFonts w:asciiTheme="minorHAnsi" w:hAnsiTheme="minorHAnsi"/>
          <w:spacing w:val="1"/>
          <w:sz w:val="22"/>
          <w:szCs w:val="22"/>
        </w:rPr>
        <w:t>f</w:t>
      </w:r>
      <w:r w:rsidRPr="00AC7437">
        <w:rPr>
          <w:rFonts w:asciiTheme="minorHAnsi" w:hAnsiTheme="minorHAnsi"/>
          <w:sz w:val="22"/>
          <w:szCs w:val="22"/>
        </w:rPr>
        <w:t>r</w:t>
      </w:r>
      <w:r w:rsidRPr="00AC7437">
        <w:rPr>
          <w:rFonts w:asciiTheme="minorHAnsi" w:hAnsiTheme="minorHAnsi"/>
          <w:spacing w:val="-2"/>
          <w:sz w:val="22"/>
          <w:szCs w:val="22"/>
        </w:rPr>
        <w:t>o</w:t>
      </w:r>
      <w:r w:rsidRPr="00AC7437">
        <w:rPr>
          <w:rFonts w:asciiTheme="minorHAnsi" w:hAnsiTheme="minorHAnsi"/>
          <w:sz w:val="22"/>
          <w:szCs w:val="22"/>
        </w:rPr>
        <w:t>m</w:t>
      </w:r>
      <w:r w:rsidRPr="00AC7437">
        <w:rPr>
          <w:rFonts w:asciiTheme="minorHAnsi" w:hAnsiTheme="minorHAnsi"/>
          <w:spacing w:val="1"/>
          <w:sz w:val="22"/>
          <w:szCs w:val="22"/>
        </w:rPr>
        <w:t xml:space="preserve"> th</w:t>
      </w:r>
      <w:r w:rsidRPr="00AC7437">
        <w:rPr>
          <w:rFonts w:asciiTheme="minorHAnsi" w:hAnsiTheme="minorHAnsi"/>
          <w:sz w:val="22"/>
          <w:szCs w:val="22"/>
        </w:rPr>
        <w:t>eA</w:t>
      </w:r>
      <w:r w:rsidRPr="00AC7437">
        <w:rPr>
          <w:rFonts w:asciiTheme="minorHAnsi" w:hAnsiTheme="minorHAnsi"/>
          <w:spacing w:val="-3"/>
          <w:sz w:val="22"/>
          <w:szCs w:val="22"/>
        </w:rPr>
        <w:t>S</w:t>
      </w:r>
      <w:r w:rsidRPr="00AC7437">
        <w:rPr>
          <w:rFonts w:asciiTheme="minorHAnsi" w:hAnsiTheme="minorHAnsi"/>
          <w:sz w:val="22"/>
          <w:szCs w:val="22"/>
        </w:rPr>
        <w:t xml:space="preserve">HA </w:t>
      </w:r>
      <w:r w:rsidRPr="00AC7437">
        <w:rPr>
          <w:rFonts w:asciiTheme="minorHAnsi" w:hAnsiTheme="minorHAnsi"/>
          <w:spacing w:val="1"/>
          <w:sz w:val="22"/>
          <w:szCs w:val="22"/>
        </w:rPr>
        <w:t>cl</w:t>
      </w:r>
      <w:r w:rsidRPr="00AC7437">
        <w:rPr>
          <w:rFonts w:asciiTheme="minorHAnsi" w:hAnsiTheme="minorHAnsi"/>
          <w:spacing w:val="-2"/>
          <w:sz w:val="22"/>
          <w:szCs w:val="22"/>
        </w:rPr>
        <w:t>i</w:t>
      </w:r>
      <w:r w:rsidRPr="00AC7437">
        <w:rPr>
          <w:rFonts w:asciiTheme="minorHAnsi" w:hAnsiTheme="minorHAnsi"/>
          <w:spacing w:val="1"/>
          <w:sz w:val="22"/>
          <w:szCs w:val="22"/>
        </w:rPr>
        <w:t>ma</w:t>
      </w:r>
      <w:r w:rsidRPr="00AC7437">
        <w:rPr>
          <w:rFonts w:asciiTheme="minorHAnsi" w:hAnsiTheme="minorHAnsi"/>
          <w:sz w:val="22"/>
          <w:szCs w:val="22"/>
        </w:rPr>
        <w:t>te</w:t>
      </w:r>
      <w:r w:rsidRPr="00AC7437">
        <w:rPr>
          <w:rFonts w:asciiTheme="minorHAnsi" w:hAnsiTheme="minorHAnsi"/>
          <w:spacing w:val="1"/>
          <w:sz w:val="22"/>
          <w:szCs w:val="22"/>
        </w:rPr>
        <w:t>ad</w:t>
      </w:r>
      <w:r w:rsidRPr="00AC7437">
        <w:rPr>
          <w:rFonts w:asciiTheme="minorHAnsi" w:hAnsiTheme="minorHAnsi"/>
          <w:spacing w:val="-2"/>
          <w:sz w:val="22"/>
          <w:szCs w:val="22"/>
        </w:rPr>
        <w:t>a</w:t>
      </w:r>
      <w:r w:rsidRPr="00AC7437">
        <w:rPr>
          <w:rFonts w:asciiTheme="minorHAnsi" w:hAnsiTheme="minorHAnsi"/>
          <w:spacing w:val="1"/>
          <w:sz w:val="22"/>
          <w:szCs w:val="22"/>
        </w:rPr>
        <w:t>p</w:t>
      </w:r>
      <w:r w:rsidRPr="00AC7437">
        <w:rPr>
          <w:rFonts w:asciiTheme="minorHAnsi" w:hAnsiTheme="minorHAnsi"/>
          <w:sz w:val="22"/>
          <w:szCs w:val="22"/>
        </w:rPr>
        <w:t>t</w:t>
      </w:r>
      <w:r w:rsidRPr="00AC7437">
        <w:rPr>
          <w:rFonts w:asciiTheme="minorHAnsi" w:hAnsiTheme="minorHAnsi"/>
          <w:spacing w:val="1"/>
          <w:sz w:val="22"/>
          <w:szCs w:val="22"/>
        </w:rPr>
        <w:t>e</w:t>
      </w:r>
      <w:r w:rsidRPr="00AC7437">
        <w:rPr>
          <w:rFonts w:asciiTheme="minorHAnsi" w:hAnsiTheme="minorHAnsi"/>
          <w:sz w:val="22"/>
          <w:szCs w:val="22"/>
        </w:rPr>
        <w:t>d</w:t>
      </w:r>
      <w:r w:rsidRPr="00AC7437">
        <w:rPr>
          <w:rFonts w:asciiTheme="minorHAnsi" w:hAnsiTheme="minorHAnsi"/>
          <w:spacing w:val="1"/>
          <w:sz w:val="22"/>
          <w:szCs w:val="22"/>
        </w:rPr>
        <w:t>t</w:t>
      </w:r>
      <w:r w:rsidRPr="00AC7437">
        <w:rPr>
          <w:rFonts w:asciiTheme="minorHAnsi" w:hAnsiTheme="minorHAnsi"/>
          <w:spacing w:val="-2"/>
          <w:sz w:val="22"/>
          <w:szCs w:val="22"/>
        </w:rPr>
        <w:t>e</w:t>
      </w:r>
      <w:r w:rsidRPr="00AC7437">
        <w:rPr>
          <w:rFonts w:asciiTheme="minorHAnsi" w:hAnsiTheme="minorHAnsi"/>
          <w:spacing w:val="1"/>
          <w:sz w:val="22"/>
          <w:szCs w:val="22"/>
        </w:rPr>
        <w:t>chn</w:t>
      </w:r>
      <w:r w:rsidRPr="00AC7437">
        <w:rPr>
          <w:rFonts w:asciiTheme="minorHAnsi" w:hAnsiTheme="minorHAnsi"/>
          <w:spacing w:val="-2"/>
          <w:sz w:val="22"/>
          <w:szCs w:val="22"/>
        </w:rPr>
        <w:t>o</w:t>
      </w:r>
      <w:r w:rsidRPr="00AC7437">
        <w:rPr>
          <w:rFonts w:asciiTheme="minorHAnsi" w:hAnsiTheme="minorHAnsi"/>
          <w:spacing w:val="1"/>
          <w:sz w:val="22"/>
          <w:szCs w:val="22"/>
        </w:rPr>
        <w:t>lo</w:t>
      </w:r>
      <w:r w:rsidRPr="00AC7437">
        <w:rPr>
          <w:rFonts w:asciiTheme="minorHAnsi" w:hAnsiTheme="minorHAnsi"/>
          <w:spacing w:val="-2"/>
          <w:sz w:val="22"/>
          <w:szCs w:val="22"/>
        </w:rPr>
        <w:t>g</w:t>
      </w:r>
      <w:r w:rsidRPr="00AC7437">
        <w:rPr>
          <w:rFonts w:asciiTheme="minorHAnsi" w:hAnsiTheme="minorHAnsi"/>
          <w:sz w:val="22"/>
          <w:szCs w:val="22"/>
        </w:rPr>
        <w:t>yf</w:t>
      </w:r>
      <w:r w:rsidRPr="00AC7437">
        <w:rPr>
          <w:rFonts w:asciiTheme="minorHAnsi" w:hAnsiTheme="minorHAnsi"/>
          <w:spacing w:val="1"/>
          <w:sz w:val="22"/>
          <w:szCs w:val="22"/>
        </w:rPr>
        <w:t>undi</w:t>
      </w:r>
      <w:r w:rsidRPr="00AC7437">
        <w:rPr>
          <w:rFonts w:asciiTheme="minorHAnsi" w:hAnsiTheme="minorHAnsi"/>
          <w:spacing w:val="-2"/>
          <w:sz w:val="22"/>
          <w:szCs w:val="22"/>
        </w:rPr>
        <w:t>n</w:t>
      </w:r>
      <w:r w:rsidRPr="00AC7437">
        <w:rPr>
          <w:rFonts w:asciiTheme="minorHAnsi" w:hAnsiTheme="minorHAnsi"/>
          <w:sz w:val="22"/>
          <w:szCs w:val="22"/>
        </w:rPr>
        <w:t>g</w:t>
      </w:r>
      <w:r w:rsidRPr="00AC7437">
        <w:rPr>
          <w:rFonts w:asciiTheme="minorHAnsi" w:hAnsiTheme="minorHAnsi"/>
          <w:spacing w:val="1"/>
          <w:sz w:val="22"/>
          <w:szCs w:val="22"/>
        </w:rPr>
        <w:t xml:space="preserve"> s</w:t>
      </w:r>
      <w:r w:rsidRPr="00AC7437">
        <w:rPr>
          <w:rFonts w:asciiTheme="minorHAnsi" w:hAnsiTheme="minorHAnsi"/>
          <w:sz w:val="22"/>
          <w:szCs w:val="22"/>
        </w:rPr>
        <w:t>t</w:t>
      </w:r>
      <w:r w:rsidRPr="00AC7437">
        <w:rPr>
          <w:rFonts w:asciiTheme="minorHAnsi" w:hAnsiTheme="minorHAnsi"/>
          <w:spacing w:val="-2"/>
          <w:sz w:val="22"/>
          <w:szCs w:val="22"/>
        </w:rPr>
        <w:t>r</w:t>
      </w:r>
      <w:r w:rsidRPr="00AC7437">
        <w:rPr>
          <w:rFonts w:asciiTheme="minorHAnsi" w:hAnsiTheme="minorHAnsi"/>
          <w:spacing w:val="1"/>
          <w:sz w:val="22"/>
          <w:szCs w:val="22"/>
        </w:rPr>
        <w:t>e</w:t>
      </w:r>
      <w:r w:rsidRPr="00AC7437">
        <w:rPr>
          <w:rFonts w:asciiTheme="minorHAnsi" w:hAnsiTheme="minorHAnsi"/>
          <w:spacing w:val="-2"/>
          <w:sz w:val="22"/>
          <w:szCs w:val="22"/>
        </w:rPr>
        <w:t>a</w:t>
      </w:r>
      <w:r w:rsidRPr="00AC7437">
        <w:rPr>
          <w:rFonts w:asciiTheme="minorHAnsi" w:hAnsiTheme="minorHAnsi"/>
          <w:sz w:val="22"/>
          <w:szCs w:val="22"/>
        </w:rPr>
        <w:t>m</w:t>
      </w:r>
    </w:p>
    <w:p w:rsidR="00F56DEE" w:rsidRPr="00AC7437" w:rsidRDefault="00F56DEE" w:rsidP="00F56DEE">
      <w:pPr>
        <w:widowControl w:val="0"/>
        <w:autoSpaceDE w:val="0"/>
        <w:autoSpaceDN w:val="0"/>
        <w:adjustRightInd w:val="0"/>
        <w:spacing w:before="1" w:line="140" w:lineRule="exact"/>
        <w:rPr>
          <w:rFonts w:asciiTheme="minorHAnsi" w:hAnsiTheme="minorHAnsi"/>
          <w:sz w:val="22"/>
          <w:szCs w:val="22"/>
        </w:rPr>
      </w:pPr>
    </w:p>
    <w:p w:rsidR="00F56DEE" w:rsidRPr="00AC7437" w:rsidRDefault="00F56DEE" w:rsidP="00F56DEE">
      <w:pPr>
        <w:widowControl w:val="0"/>
        <w:autoSpaceDE w:val="0"/>
        <w:autoSpaceDN w:val="0"/>
        <w:adjustRightInd w:val="0"/>
        <w:spacing w:line="240" w:lineRule="auto"/>
        <w:ind w:left="220"/>
        <w:rPr>
          <w:rFonts w:asciiTheme="minorHAnsi" w:hAnsiTheme="minorHAnsi"/>
          <w:sz w:val="22"/>
          <w:szCs w:val="22"/>
        </w:rPr>
      </w:pPr>
      <w:r w:rsidRPr="00AC7437">
        <w:rPr>
          <w:rFonts w:asciiTheme="minorHAnsi" w:hAnsiTheme="minorHAnsi"/>
          <w:spacing w:val="3"/>
          <w:sz w:val="22"/>
          <w:szCs w:val="22"/>
        </w:rPr>
        <w:t>T</w:t>
      </w:r>
      <w:r w:rsidRPr="00AC7437">
        <w:rPr>
          <w:rFonts w:asciiTheme="minorHAnsi" w:hAnsiTheme="minorHAnsi"/>
          <w:sz w:val="22"/>
          <w:szCs w:val="22"/>
        </w:rPr>
        <w:t>h</w:t>
      </w:r>
      <w:r w:rsidRPr="00AC7437">
        <w:rPr>
          <w:rFonts w:asciiTheme="minorHAnsi" w:hAnsiTheme="minorHAnsi"/>
          <w:spacing w:val="-1"/>
          <w:sz w:val="22"/>
          <w:szCs w:val="22"/>
        </w:rPr>
        <w:t>i</w:t>
      </w:r>
      <w:r w:rsidRPr="00AC7437">
        <w:rPr>
          <w:rFonts w:asciiTheme="minorHAnsi" w:hAnsiTheme="minorHAnsi"/>
          <w:sz w:val="22"/>
          <w:szCs w:val="22"/>
        </w:rPr>
        <w:t>s</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tra</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d</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z w:val="22"/>
          <w:szCs w:val="22"/>
        </w:rPr>
        <w:t>trat</w:t>
      </w:r>
      <w:r w:rsidRPr="00AC7437">
        <w:rPr>
          <w:rFonts w:asciiTheme="minorHAnsi" w:hAnsiTheme="minorHAnsi"/>
          <w:spacing w:val="-1"/>
          <w:sz w:val="22"/>
          <w:szCs w:val="22"/>
        </w:rPr>
        <w:t>e</w:t>
      </w:r>
      <w:r w:rsidRPr="00AC7437">
        <w:rPr>
          <w:rFonts w:asciiTheme="minorHAnsi" w:hAnsiTheme="minorHAnsi"/>
          <w:sz w:val="22"/>
          <w:szCs w:val="22"/>
        </w:rPr>
        <w:t>s</w:t>
      </w:r>
      <w:r w:rsidRPr="00AC7437">
        <w:rPr>
          <w:rFonts w:asciiTheme="minorHAnsi" w:hAnsiTheme="minorHAnsi"/>
          <w:spacing w:val="1"/>
          <w:sz w:val="22"/>
          <w:szCs w:val="22"/>
        </w:rPr>
        <w:t>s</w:t>
      </w:r>
      <w:r w:rsidRPr="00AC7437">
        <w:rPr>
          <w:rFonts w:asciiTheme="minorHAnsi" w:hAnsiTheme="minorHAnsi"/>
          <w:sz w:val="22"/>
          <w:szCs w:val="22"/>
        </w:rPr>
        <w:t>o</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3"/>
          <w:sz w:val="22"/>
          <w:szCs w:val="22"/>
        </w:rPr>
        <w:t>k</w:t>
      </w:r>
      <w:r w:rsidRPr="00AC7437">
        <w:rPr>
          <w:rFonts w:asciiTheme="minorHAnsi" w:hAnsiTheme="minorHAnsi"/>
          <w:spacing w:val="2"/>
          <w:sz w:val="22"/>
          <w:szCs w:val="22"/>
        </w:rPr>
        <w:t>e</w:t>
      </w:r>
      <w:r w:rsidRPr="00AC7437">
        <w:rPr>
          <w:rFonts w:asciiTheme="minorHAnsi" w:hAnsiTheme="minorHAnsi"/>
          <w:sz w:val="22"/>
          <w:szCs w:val="22"/>
        </w:rPr>
        <w:t>y</w:t>
      </w:r>
      <w:r w:rsidRPr="00AC7437">
        <w:rPr>
          <w:rFonts w:asciiTheme="minorHAnsi" w:hAnsiTheme="minorHAnsi"/>
          <w:spacing w:val="2"/>
          <w:sz w:val="22"/>
          <w:szCs w:val="22"/>
        </w:rPr>
        <w:t>p</w:t>
      </w:r>
      <w:r w:rsidRPr="00AC7437">
        <w:rPr>
          <w:rFonts w:asciiTheme="minorHAnsi" w:hAnsiTheme="minorHAnsi"/>
          <w:sz w:val="22"/>
          <w:szCs w:val="22"/>
        </w:rPr>
        <w:t>o</w:t>
      </w:r>
      <w:r w:rsidRPr="00AC7437">
        <w:rPr>
          <w:rFonts w:asciiTheme="minorHAnsi" w:hAnsiTheme="minorHAnsi"/>
          <w:spacing w:val="1"/>
          <w:sz w:val="22"/>
          <w:szCs w:val="22"/>
        </w:rPr>
        <w:t>i</w:t>
      </w:r>
      <w:r w:rsidRPr="00AC7437">
        <w:rPr>
          <w:rFonts w:asciiTheme="minorHAnsi" w:hAnsiTheme="minorHAnsi"/>
          <w:sz w:val="22"/>
          <w:szCs w:val="22"/>
        </w:rPr>
        <w:t>ntsa</w:t>
      </w:r>
      <w:r w:rsidRPr="00AC7437">
        <w:rPr>
          <w:rFonts w:asciiTheme="minorHAnsi" w:hAnsiTheme="minorHAnsi"/>
          <w:spacing w:val="1"/>
          <w:sz w:val="22"/>
          <w:szCs w:val="22"/>
        </w:rPr>
        <w:t>b</w:t>
      </w:r>
      <w:r w:rsidRPr="00AC7437">
        <w:rPr>
          <w:rFonts w:asciiTheme="minorHAnsi" w:hAnsiTheme="minorHAnsi"/>
          <w:sz w:val="22"/>
          <w:szCs w:val="22"/>
        </w:rPr>
        <w:t>o</w:t>
      </w:r>
      <w:r w:rsidRPr="00AC7437">
        <w:rPr>
          <w:rFonts w:asciiTheme="minorHAnsi" w:hAnsiTheme="minorHAnsi"/>
          <w:spacing w:val="-1"/>
          <w:sz w:val="22"/>
          <w:szCs w:val="22"/>
        </w:rPr>
        <w:t>u</w:t>
      </w:r>
      <w:r w:rsidRPr="00AC7437">
        <w:rPr>
          <w:rFonts w:asciiTheme="minorHAnsi" w:hAnsiTheme="minorHAnsi"/>
          <w:sz w:val="22"/>
          <w:szCs w:val="22"/>
        </w:rPr>
        <w:t>to</w:t>
      </w:r>
      <w:r w:rsidRPr="00AC7437">
        <w:rPr>
          <w:rFonts w:asciiTheme="minorHAnsi" w:hAnsiTheme="minorHAnsi"/>
          <w:spacing w:val="-1"/>
          <w:sz w:val="22"/>
          <w:szCs w:val="22"/>
        </w:rPr>
        <w:t>u</w:t>
      </w:r>
      <w:r w:rsidRPr="00AC7437">
        <w:rPr>
          <w:rFonts w:asciiTheme="minorHAnsi" w:hAnsiTheme="minorHAnsi"/>
          <w:spacing w:val="2"/>
          <w:sz w:val="22"/>
          <w:szCs w:val="22"/>
        </w:rPr>
        <w:t>t</w:t>
      </w:r>
      <w:r w:rsidRPr="00AC7437">
        <w:rPr>
          <w:rFonts w:asciiTheme="minorHAnsi" w:hAnsiTheme="minorHAnsi"/>
          <w:sz w:val="22"/>
          <w:szCs w:val="22"/>
        </w:rPr>
        <w:t>p</w:t>
      </w:r>
      <w:r w:rsidRPr="00AC7437">
        <w:rPr>
          <w:rFonts w:asciiTheme="minorHAnsi" w:hAnsiTheme="minorHAnsi"/>
          <w:spacing w:val="-1"/>
          <w:sz w:val="22"/>
          <w:szCs w:val="22"/>
        </w:rPr>
        <w:t>u</w:t>
      </w:r>
      <w:r w:rsidRPr="00AC7437">
        <w:rPr>
          <w:rFonts w:asciiTheme="minorHAnsi" w:hAnsiTheme="minorHAnsi"/>
          <w:sz w:val="22"/>
          <w:szCs w:val="22"/>
        </w:rPr>
        <w:t>t</w:t>
      </w:r>
      <w:r w:rsidRPr="00AC7437">
        <w:rPr>
          <w:rFonts w:asciiTheme="minorHAnsi" w:hAnsiTheme="minorHAnsi"/>
          <w:spacing w:val="1"/>
          <w:sz w:val="22"/>
          <w:szCs w:val="22"/>
        </w:rPr>
        <w:t>b</w:t>
      </w:r>
      <w:r w:rsidRPr="00AC7437">
        <w:rPr>
          <w:rFonts w:asciiTheme="minorHAnsi" w:hAnsiTheme="minorHAnsi"/>
          <w:sz w:val="22"/>
          <w:szCs w:val="22"/>
        </w:rPr>
        <w:t>a</w:t>
      </w:r>
      <w:r w:rsidRPr="00AC7437">
        <w:rPr>
          <w:rFonts w:asciiTheme="minorHAnsi" w:hAnsiTheme="minorHAnsi"/>
          <w:spacing w:val="1"/>
          <w:sz w:val="22"/>
          <w:szCs w:val="22"/>
        </w:rPr>
        <w:t>s</w:t>
      </w:r>
      <w:r w:rsidRPr="00AC7437">
        <w:rPr>
          <w:rFonts w:asciiTheme="minorHAnsi" w:hAnsiTheme="minorHAnsi"/>
          <w:sz w:val="22"/>
          <w:szCs w:val="22"/>
        </w:rPr>
        <w:t>ed</w:t>
      </w:r>
      <w:r w:rsidRPr="00AC7437">
        <w:rPr>
          <w:rFonts w:asciiTheme="minorHAnsi" w:hAnsiTheme="minorHAnsi"/>
          <w:spacing w:val="1"/>
          <w:sz w:val="22"/>
          <w:szCs w:val="22"/>
        </w:rPr>
        <w:t>c</w:t>
      </w:r>
      <w:r w:rsidRPr="00AC7437">
        <w:rPr>
          <w:rFonts w:asciiTheme="minorHAnsi" w:hAnsiTheme="minorHAnsi"/>
          <w:spacing w:val="2"/>
          <w:sz w:val="22"/>
          <w:szCs w:val="22"/>
        </w:rPr>
        <w:t>o</w:t>
      </w:r>
      <w:r w:rsidRPr="00AC7437">
        <w:rPr>
          <w:rFonts w:asciiTheme="minorHAnsi" w:hAnsiTheme="minorHAnsi"/>
          <w:sz w:val="22"/>
          <w:szCs w:val="22"/>
        </w:rPr>
        <w:t>ntra</w:t>
      </w:r>
      <w:r w:rsidRPr="00AC7437">
        <w:rPr>
          <w:rFonts w:asciiTheme="minorHAnsi" w:hAnsiTheme="minorHAnsi"/>
          <w:spacing w:val="5"/>
          <w:sz w:val="22"/>
          <w:szCs w:val="22"/>
        </w:rPr>
        <w:t>c</w:t>
      </w:r>
      <w:r w:rsidRPr="00AC7437">
        <w:rPr>
          <w:rFonts w:asciiTheme="minorHAnsi" w:hAnsiTheme="minorHAnsi"/>
          <w:sz w:val="22"/>
          <w:szCs w:val="22"/>
        </w:rPr>
        <w:t>ts</w:t>
      </w:r>
      <w:r w:rsidRPr="00AC7437">
        <w:rPr>
          <w:rFonts w:asciiTheme="minorHAnsi" w:hAnsiTheme="minorHAnsi"/>
          <w:spacing w:val="2"/>
          <w:sz w:val="22"/>
          <w:szCs w:val="22"/>
        </w:rPr>
        <w:t>f</w:t>
      </w:r>
      <w:r w:rsidRPr="00AC7437">
        <w:rPr>
          <w:rFonts w:asciiTheme="minorHAnsi" w:hAnsiTheme="minorHAnsi"/>
          <w:sz w:val="22"/>
          <w:szCs w:val="22"/>
        </w:rPr>
        <w:t>or</w:t>
      </w:r>
      <w:r w:rsidRPr="00AC7437">
        <w:rPr>
          <w:rFonts w:asciiTheme="minorHAnsi" w:hAnsiTheme="minorHAnsi"/>
          <w:spacing w:val="1"/>
          <w:sz w:val="22"/>
          <w:szCs w:val="22"/>
        </w:rPr>
        <w:t>s</w:t>
      </w:r>
      <w:r w:rsidRPr="00AC7437">
        <w:rPr>
          <w:rFonts w:asciiTheme="minorHAnsi" w:hAnsiTheme="minorHAnsi"/>
          <w:sz w:val="22"/>
          <w:szCs w:val="22"/>
        </w:rPr>
        <w:t>er</w:t>
      </w:r>
      <w:r w:rsidRPr="00AC7437">
        <w:rPr>
          <w:rFonts w:asciiTheme="minorHAnsi" w:hAnsiTheme="minorHAnsi"/>
          <w:spacing w:val="-1"/>
          <w:sz w:val="22"/>
          <w:szCs w:val="22"/>
        </w:rPr>
        <w:t>vi</w:t>
      </w:r>
      <w:r w:rsidRPr="00AC7437">
        <w:rPr>
          <w:rFonts w:asciiTheme="minorHAnsi" w:hAnsiTheme="minorHAnsi"/>
          <w:spacing w:val="1"/>
          <w:sz w:val="22"/>
          <w:szCs w:val="22"/>
        </w:rPr>
        <w:t>c</w:t>
      </w:r>
      <w:r w:rsidRPr="00AC7437">
        <w:rPr>
          <w:rFonts w:asciiTheme="minorHAnsi" w:hAnsiTheme="minorHAnsi"/>
          <w:sz w:val="22"/>
          <w:szCs w:val="22"/>
        </w:rPr>
        <w:t>ed</w:t>
      </w:r>
      <w:r w:rsidRPr="00AC7437">
        <w:rPr>
          <w:rFonts w:asciiTheme="minorHAnsi" w:hAnsiTheme="minorHAnsi"/>
          <w:spacing w:val="1"/>
          <w:sz w:val="22"/>
          <w:szCs w:val="22"/>
        </w:rPr>
        <w:t>e</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pacing w:val="-1"/>
          <w:sz w:val="22"/>
          <w:szCs w:val="22"/>
        </w:rPr>
        <w:t>v</w:t>
      </w:r>
      <w:r w:rsidRPr="00AC7437">
        <w:rPr>
          <w:rFonts w:asciiTheme="minorHAnsi" w:hAnsiTheme="minorHAnsi"/>
          <w:sz w:val="22"/>
          <w:szCs w:val="22"/>
        </w:rPr>
        <w:t>e</w:t>
      </w:r>
      <w:r w:rsidRPr="00AC7437">
        <w:rPr>
          <w:rFonts w:asciiTheme="minorHAnsi" w:hAnsiTheme="minorHAnsi"/>
          <w:spacing w:val="5"/>
          <w:sz w:val="22"/>
          <w:szCs w:val="22"/>
        </w:rPr>
        <w:t>r</w:t>
      </w:r>
      <w:r w:rsidRPr="00AC7437">
        <w:rPr>
          <w:rFonts w:asciiTheme="minorHAnsi" w:hAnsiTheme="minorHAnsi"/>
          <w:spacing w:val="-1"/>
          <w:sz w:val="22"/>
          <w:szCs w:val="22"/>
        </w:rPr>
        <w:t>y</w:t>
      </w:r>
      <w:r w:rsidRPr="00AC7437">
        <w:rPr>
          <w:rFonts w:asciiTheme="minorHAnsi" w:hAnsiTheme="minorHAnsi"/>
          <w:sz w:val="22"/>
          <w:szCs w:val="22"/>
        </w:rPr>
        <w:t>:</w:t>
      </w:r>
    </w:p>
    <w:p w:rsidR="0088541D" w:rsidRPr="00AC7437" w:rsidRDefault="00F56DEE" w:rsidP="0088541D">
      <w:pPr>
        <w:widowControl w:val="0"/>
        <w:tabs>
          <w:tab w:val="left" w:pos="1300"/>
        </w:tabs>
        <w:autoSpaceDE w:val="0"/>
        <w:autoSpaceDN w:val="0"/>
        <w:adjustRightInd w:val="0"/>
        <w:spacing w:before="63" w:line="240" w:lineRule="auto"/>
        <w:ind w:left="940"/>
        <w:rPr>
          <w:rFonts w:asciiTheme="minorHAnsi" w:hAnsiTheme="minorHAnsi"/>
          <w:sz w:val="22"/>
          <w:szCs w:val="22"/>
        </w:rPr>
      </w:pPr>
      <w:r w:rsidRPr="00AC7437">
        <w:rPr>
          <w:rFonts w:asciiTheme="minorHAnsi" w:hAnsiTheme="minorHAnsi" w:cs="Calibri"/>
          <w:sz w:val="22"/>
          <w:szCs w:val="22"/>
        </w:rPr>
        <w:t></w:t>
      </w:r>
      <w:r w:rsidRPr="00AC7437">
        <w:rPr>
          <w:rFonts w:asciiTheme="minorHAnsi" w:hAnsiTheme="minorHAnsi" w:cs="Times New Roman"/>
          <w:sz w:val="22"/>
          <w:szCs w:val="22"/>
        </w:rPr>
        <w:tab/>
      </w:r>
      <w:r w:rsidRPr="00AC7437">
        <w:rPr>
          <w:rFonts w:asciiTheme="minorHAnsi" w:hAnsiTheme="minorHAnsi"/>
          <w:spacing w:val="3"/>
          <w:sz w:val="22"/>
          <w:szCs w:val="22"/>
        </w:rPr>
        <w:t>T</w:t>
      </w:r>
      <w:r w:rsidRPr="00AC7437">
        <w:rPr>
          <w:rFonts w:asciiTheme="minorHAnsi" w:hAnsiTheme="minorHAnsi"/>
          <w:sz w:val="22"/>
          <w:szCs w:val="22"/>
        </w:rPr>
        <w:t>he</w:t>
      </w:r>
      <w:r w:rsidRPr="00AC7437">
        <w:rPr>
          <w:rFonts w:asciiTheme="minorHAnsi" w:hAnsiTheme="minorHAnsi"/>
          <w:spacing w:val="1"/>
          <w:sz w:val="22"/>
          <w:szCs w:val="22"/>
        </w:rPr>
        <w:t>O</w:t>
      </w:r>
      <w:r w:rsidRPr="00AC7437">
        <w:rPr>
          <w:rFonts w:asciiTheme="minorHAnsi" w:hAnsiTheme="minorHAnsi"/>
          <w:spacing w:val="-2"/>
          <w:sz w:val="22"/>
          <w:szCs w:val="22"/>
        </w:rPr>
        <w:t>w</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z w:val="22"/>
          <w:szCs w:val="22"/>
        </w:rPr>
        <w:t>r</w:t>
      </w:r>
      <w:r w:rsidRPr="00AC7437">
        <w:rPr>
          <w:rFonts w:asciiTheme="minorHAnsi" w:hAnsiTheme="minorHAnsi"/>
          <w:spacing w:val="-1"/>
          <w:sz w:val="22"/>
          <w:szCs w:val="22"/>
        </w:rPr>
        <w:t>i</w:t>
      </w:r>
      <w:r w:rsidRPr="00AC7437">
        <w:rPr>
          <w:rFonts w:asciiTheme="minorHAnsi" w:hAnsiTheme="minorHAnsi"/>
          <w:sz w:val="22"/>
          <w:szCs w:val="22"/>
        </w:rPr>
        <w:t>s t</w:t>
      </w:r>
      <w:r w:rsidRPr="00AC7437">
        <w:rPr>
          <w:rFonts w:asciiTheme="minorHAnsi" w:hAnsiTheme="minorHAnsi"/>
          <w:spacing w:val="1"/>
          <w:sz w:val="22"/>
          <w:szCs w:val="22"/>
        </w:rPr>
        <w:t>h</w:t>
      </w:r>
      <w:r w:rsidRPr="00AC7437">
        <w:rPr>
          <w:rFonts w:asciiTheme="minorHAnsi" w:hAnsiTheme="minorHAnsi"/>
          <w:sz w:val="22"/>
          <w:szCs w:val="22"/>
        </w:rPr>
        <w:t>e</w:t>
      </w:r>
      <w:r w:rsidRPr="00AC7437">
        <w:rPr>
          <w:rFonts w:asciiTheme="minorHAnsi" w:hAnsiTheme="minorHAnsi"/>
          <w:spacing w:val="-1"/>
          <w:sz w:val="22"/>
          <w:szCs w:val="22"/>
        </w:rPr>
        <w:t xml:space="preserve"> A</w:t>
      </w:r>
      <w:r w:rsidRPr="00AC7437">
        <w:rPr>
          <w:rFonts w:asciiTheme="minorHAnsi" w:hAnsiTheme="minorHAnsi"/>
          <w:spacing w:val="3"/>
          <w:sz w:val="22"/>
          <w:szCs w:val="22"/>
        </w:rPr>
        <w:t>F</w:t>
      </w:r>
      <w:r w:rsidRPr="00AC7437">
        <w:rPr>
          <w:rFonts w:asciiTheme="minorHAnsi" w:hAnsiTheme="minorHAnsi"/>
          <w:spacing w:val="-1"/>
          <w:sz w:val="22"/>
          <w:szCs w:val="22"/>
        </w:rPr>
        <w:t>E</w:t>
      </w:r>
      <w:r w:rsidRPr="00AC7437">
        <w:rPr>
          <w:rFonts w:asciiTheme="minorHAnsi" w:hAnsiTheme="minorHAnsi"/>
          <w:sz w:val="22"/>
          <w:szCs w:val="22"/>
        </w:rPr>
        <w:t>C</w:t>
      </w:r>
    </w:p>
    <w:p w:rsidR="00F56DEE" w:rsidRPr="00AC7437" w:rsidRDefault="00F56DEE" w:rsidP="0088541D">
      <w:pPr>
        <w:widowControl w:val="0"/>
        <w:autoSpaceDE w:val="0"/>
        <w:autoSpaceDN w:val="0"/>
        <w:adjustRightInd w:val="0"/>
        <w:spacing w:before="63" w:line="240" w:lineRule="auto"/>
        <w:ind w:left="1350" w:hanging="410"/>
        <w:rPr>
          <w:rFonts w:asciiTheme="minorHAnsi" w:hAnsiTheme="minorHAnsi"/>
          <w:sz w:val="22"/>
          <w:szCs w:val="22"/>
        </w:rPr>
      </w:pPr>
      <w:r w:rsidRPr="00AC7437">
        <w:rPr>
          <w:rFonts w:asciiTheme="minorHAnsi" w:hAnsiTheme="minorHAnsi" w:cs="Calibri"/>
          <w:sz w:val="22"/>
          <w:szCs w:val="22"/>
        </w:rPr>
        <w:t></w:t>
      </w:r>
      <w:r w:rsidRPr="00AC7437">
        <w:rPr>
          <w:rFonts w:asciiTheme="minorHAnsi" w:hAnsiTheme="minorHAnsi" w:cs="Times New Roman"/>
          <w:sz w:val="22"/>
          <w:szCs w:val="22"/>
        </w:rPr>
        <w:tab/>
      </w:r>
      <w:r w:rsidRPr="00AC7437">
        <w:rPr>
          <w:rFonts w:asciiTheme="minorHAnsi" w:hAnsiTheme="minorHAnsi"/>
          <w:spacing w:val="3"/>
          <w:sz w:val="22"/>
          <w:szCs w:val="22"/>
        </w:rPr>
        <w:t>T</w:t>
      </w:r>
      <w:r w:rsidRPr="00AC7437">
        <w:rPr>
          <w:rFonts w:asciiTheme="minorHAnsi" w:hAnsiTheme="minorHAnsi"/>
          <w:sz w:val="22"/>
          <w:szCs w:val="22"/>
        </w:rPr>
        <w:t>hea</w:t>
      </w:r>
      <w:r w:rsidRPr="00AC7437">
        <w:rPr>
          <w:rFonts w:asciiTheme="minorHAnsi" w:hAnsiTheme="minorHAnsi"/>
          <w:spacing w:val="-1"/>
          <w:sz w:val="22"/>
          <w:szCs w:val="22"/>
        </w:rPr>
        <w:t>b</w:t>
      </w:r>
      <w:r w:rsidRPr="00AC7437">
        <w:rPr>
          <w:rFonts w:asciiTheme="minorHAnsi" w:hAnsiTheme="minorHAnsi"/>
          <w:sz w:val="22"/>
          <w:szCs w:val="22"/>
        </w:rPr>
        <w:t>o</w:t>
      </w:r>
      <w:r w:rsidRPr="00AC7437">
        <w:rPr>
          <w:rFonts w:asciiTheme="minorHAnsi" w:hAnsiTheme="minorHAnsi"/>
          <w:spacing w:val="-2"/>
          <w:sz w:val="22"/>
          <w:szCs w:val="22"/>
        </w:rPr>
        <w:t>v</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tra</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cl</w:t>
      </w:r>
      <w:r w:rsidRPr="00AC7437">
        <w:rPr>
          <w:rFonts w:asciiTheme="minorHAnsi" w:hAnsiTheme="minorHAnsi"/>
          <w:sz w:val="22"/>
          <w:szCs w:val="22"/>
        </w:rPr>
        <w:t>u</w:t>
      </w:r>
      <w:r w:rsidRPr="00AC7437">
        <w:rPr>
          <w:rFonts w:asciiTheme="minorHAnsi" w:hAnsiTheme="minorHAnsi"/>
          <w:spacing w:val="1"/>
          <w:sz w:val="22"/>
          <w:szCs w:val="22"/>
        </w:rPr>
        <w:t>d</w:t>
      </w:r>
      <w:r w:rsidRPr="00AC7437">
        <w:rPr>
          <w:rFonts w:asciiTheme="minorHAnsi" w:hAnsiTheme="minorHAnsi"/>
          <w:sz w:val="22"/>
          <w:szCs w:val="22"/>
        </w:rPr>
        <w:t>es</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tr</w:t>
      </w:r>
      <w:r w:rsidRPr="00AC7437">
        <w:rPr>
          <w:rFonts w:asciiTheme="minorHAnsi" w:hAnsiTheme="minorHAnsi"/>
          <w:spacing w:val="-1"/>
          <w:sz w:val="22"/>
          <w:szCs w:val="22"/>
        </w:rPr>
        <w:t>i</w:t>
      </w:r>
      <w:r w:rsidRPr="00AC7437">
        <w:rPr>
          <w:rFonts w:asciiTheme="minorHAnsi" w:hAnsiTheme="minorHAnsi"/>
          <w:sz w:val="22"/>
          <w:szCs w:val="22"/>
        </w:rPr>
        <w:t>b</w:t>
      </w:r>
      <w:r w:rsidRPr="00AC7437">
        <w:rPr>
          <w:rFonts w:asciiTheme="minorHAnsi" w:hAnsiTheme="minorHAnsi"/>
          <w:spacing w:val="-1"/>
          <w:sz w:val="22"/>
          <w:szCs w:val="22"/>
        </w:rPr>
        <w:t>u</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ns</w:t>
      </w:r>
      <w:r w:rsidRPr="00AC7437">
        <w:rPr>
          <w:rFonts w:asciiTheme="minorHAnsi" w:hAnsiTheme="minorHAnsi"/>
          <w:spacing w:val="2"/>
          <w:sz w:val="22"/>
          <w:szCs w:val="22"/>
        </w:rPr>
        <w:t>f</w:t>
      </w:r>
      <w:r w:rsidRPr="00AC7437">
        <w:rPr>
          <w:rFonts w:asciiTheme="minorHAnsi" w:hAnsiTheme="minorHAnsi"/>
          <w:spacing w:val="1"/>
          <w:sz w:val="22"/>
          <w:szCs w:val="22"/>
        </w:rPr>
        <w:t>r</w:t>
      </w:r>
      <w:r w:rsidRPr="00AC7437">
        <w:rPr>
          <w:rFonts w:asciiTheme="minorHAnsi" w:hAnsiTheme="minorHAnsi"/>
          <w:spacing w:val="-3"/>
          <w:sz w:val="22"/>
          <w:szCs w:val="22"/>
        </w:rPr>
        <w:t>o</w:t>
      </w:r>
      <w:r w:rsidRPr="00AC7437">
        <w:rPr>
          <w:rFonts w:asciiTheme="minorHAnsi" w:hAnsiTheme="minorHAnsi"/>
          <w:sz w:val="22"/>
          <w:szCs w:val="22"/>
        </w:rPr>
        <w:t>mpro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tb</w:t>
      </w:r>
      <w:r w:rsidRPr="00AC7437">
        <w:rPr>
          <w:rFonts w:asciiTheme="minorHAnsi" w:hAnsiTheme="minorHAnsi"/>
          <w:spacing w:val="-1"/>
          <w:sz w:val="22"/>
          <w:szCs w:val="22"/>
        </w:rPr>
        <w:t>e</w:t>
      </w:r>
      <w:r w:rsidRPr="00AC7437">
        <w:rPr>
          <w:rFonts w:asciiTheme="minorHAnsi" w:hAnsiTheme="minorHAnsi"/>
          <w:sz w:val="22"/>
          <w:szCs w:val="22"/>
        </w:rPr>
        <w:t>n</w:t>
      </w:r>
      <w:r w:rsidRPr="00AC7437">
        <w:rPr>
          <w:rFonts w:asciiTheme="minorHAnsi" w:hAnsiTheme="minorHAnsi"/>
          <w:spacing w:val="-1"/>
          <w:sz w:val="22"/>
          <w:szCs w:val="22"/>
        </w:rPr>
        <w:t>e</w:t>
      </w:r>
      <w:r w:rsidRPr="00AC7437">
        <w:rPr>
          <w:rFonts w:asciiTheme="minorHAnsi" w:hAnsiTheme="minorHAnsi"/>
          <w:spacing w:val="2"/>
          <w:sz w:val="22"/>
          <w:szCs w:val="22"/>
        </w:rPr>
        <w:t>f</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z w:val="22"/>
          <w:szCs w:val="22"/>
        </w:rPr>
        <w:t>a</w:t>
      </w:r>
      <w:r w:rsidRPr="00AC7437">
        <w:rPr>
          <w:rFonts w:asciiTheme="minorHAnsi" w:hAnsiTheme="minorHAnsi"/>
          <w:spacing w:val="3"/>
          <w:sz w:val="22"/>
          <w:szCs w:val="22"/>
        </w:rPr>
        <w:t>r</w:t>
      </w:r>
      <w:r w:rsidRPr="00AC7437">
        <w:rPr>
          <w:rFonts w:asciiTheme="minorHAnsi" w:hAnsiTheme="minorHAnsi"/>
          <w:spacing w:val="-1"/>
          <w:sz w:val="22"/>
          <w:szCs w:val="22"/>
        </w:rPr>
        <w:t>i</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.LFU</w:t>
      </w:r>
      <w:r w:rsidR="0088541D" w:rsidRPr="00AC7437">
        <w:rPr>
          <w:rFonts w:asciiTheme="minorHAnsi" w:hAnsiTheme="minorHAnsi"/>
          <w:spacing w:val="1"/>
          <w:sz w:val="22"/>
          <w:szCs w:val="22"/>
        </w:rPr>
        <w:t>G</w:t>
      </w:r>
      <w:r w:rsidRPr="00AC7437">
        <w:rPr>
          <w:rFonts w:asciiTheme="minorHAnsi" w:hAnsiTheme="minorHAnsi"/>
          <w:sz w:val="22"/>
          <w:szCs w:val="22"/>
        </w:rPr>
        <w:t>saren</w:t>
      </w:r>
      <w:r w:rsidRPr="00AC7437">
        <w:rPr>
          <w:rFonts w:asciiTheme="minorHAnsi" w:hAnsiTheme="minorHAnsi"/>
          <w:spacing w:val="-1"/>
          <w:sz w:val="22"/>
          <w:szCs w:val="22"/>
        </w:rPr>
        <w:t>o</w:t>
      </w:r>
      <w:r w:rsidRPr="00AC7437">
        <w:rPr>
          <w:rFonts w:asciiTheme="minorHAnsi" w:hAnsiTheme="minorHAnsi"/>
          <w:sz w:val="22"/>
          <w:szCs w:val="22"/>
        </w:rPr>
        <w:t xml:space="preserve">t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q</w:t>
      </w:r>
      <w:r w:rsidRPr="00AC7437">
        <w:rPr>
          <w:rFonts w:asciiTheme="minorHAnsi" w:hAnsiTheme="minorHAnsi"/>
          <w:sz w:val="22"/>
          <w:szCs w:val="22"/>
        </w:rPr>
        <w:t>u</w:t>
      </w:r>
      <w:r w:rsidRPr="00AC7437">
        <w:rPr>
          <w:rFonts w:asciiTheme="minorHAnsi" w:hAnsiTheme="minorHAnsi"/>
          <w:spacing w:val="-1"/>
          <w:sz w:val="22"/>
          <w:szCs w:val="22"/>
        </w:rPr>
        <w:t>i</w:t>
      </w:r>
      <w:r w:rsidRPr="00AC7437">
        <w:rPr>
          <w:rFonts w:asciiTheme="minorHAnsi" w:hAnsiTheme="minorHAnsi"/>
          <w:spacing w:val="1"/>
          <w:sz w:val="22"/>
          <w:szCs w:val="22"/>
        </w:rPr>
        <w:t>r</w:t>
      </w:r>
      <w:r w:rsidRPr="00AC7437">
        <w:rPr>
          <w:rFonts w:asciiTheme="minorHAnsi" w:hAnsiTheme="minorHAnsi"/>
          <w:spacing w:val="2"/>
          <w:sz w:val="22"/>
          <w:szCs w:val="22"/>
        </w:rPr>
        <w:t>e</w:t>
      </w:r>
      <w:r w:rsidRPr="00AC7437">
        <w:rPr>
          <w:rFonts w:asciiTheme="minorHAnsi" w:hAnsiTheme="minorHAnsi"/>
          <w:sz w:val="22"/>
          <w:szCs w:val="22"/>
        </w:rPr>
        <w:t>dto</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t</w:t>
      </w:r>
      <w:r w:rsidRPr="00AC7437">
        <w:rPr>
          <w:rFonts w:asciiTheme="minorHAnsi" w:hAnsiTheme="minorHAnsi"/>
          <w:spacing w:val="3"/>
          <w:sz w:val="22"/>
          <w:szCs w:val="22"/>
        </w:rPr>
        <w:t>r</w:t>
      </w:r>
      <w:r w:rsidRPr="00AC7437">
        <w:rPr>
          <w:rFonts w:asciiTheme="minorHAnsi" w:hAnsiTheme="minorHAnsi"/>
          <w:spacing w:val="-1"/>
          <w:sz w:val="22"/>
          <w:szCs w:val="22"/>
        </w:rPr>
        <w:t>i</w:t>
      </w:r>
      <w:r w:rsidRPr="00AC7437">
        <w:rPr>
          <w:rFonts w:asciiTheme="minorHAnsi" w:hAnsiTheme="minorHAnsi"/>
          <w:sz w:val="22"/>
          <w:szCs w:val="22"/>
        </w:rPr>
        <w:t>b</w:t>
      </w:r>
      <w:r w:rsidRPr="00AC7437">
        <w:rPr>
          <w:rFonts w:asciiTheme="minorHAnsi" w:hAnsiTheme="minorHAnsi"/>
          <w:spacing w:val="1"/>
          <w:sz w:val="22"/>
          <w:szCs w:val="22"/>
        </w:rPr>
        <w:t>u</w:t>
      </w:r>
      <w:r w:rsidRPr="00AC7437">
        <w:rPr>
          <w:rFonts w:asciiTheme="minorHAnsi" w:hAnsiTheme="minorHAnsi"/>
          <w:sz w:val="22"/>
          <w:szCs w:val="22"/>
        </w:rPr>
        <w:t>tetot</w:t>
      </w:r>
      <w:r w:rsidRPr="00AC7437">
        <w:rPr>
          <w:rFonts w:asciiTheme="minorHAnsi" w:hAnsiTheme="minorHAnsi"/>
          <w:spacing w:val="2"/>
          <w:sz w:val="22"/>
          <w:szCs w:val="22"/>
        </w:rPr>
        <w:t>h</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s</w:t>
      </w:r>
      <w:r w:rsidRPr="00AC7437">
        <w:rPr>
          <w:rFonts w:asciiTheme="minorHAnsi" w:hAnsiTheme="minorHAnsi"/>
          <w:sz w:val="22"/>
          <w:szCs w:val="22"/>
        </w:rPr>
        <w:t>tsof</w:t>
      </w:r>
      <w:r w:rsidRPr="00AC7437">
        <w:rPr>
          <w:rFonts w:asciiTheme="minorHAnsi" w:hAnsiTheme="minorHAnsi"/>
          <w:spacing w:val="-3"/>
          <w:sz w:val="22"/>
          <w:szCs w:val="22"/>
        </w:rPr>
        <w:t>i</w:t>
      </w:r>
      <w:r w:rsidRPr="00AC7437">
        <w:rPr>
          <w:rFonts w:asciiTheme="minorHAnsi" w:hAnsiTheme="minorHAnsi"/>
          <w:spacing w:val="4"/>
          <w:sz w:val="22"/>
          <w:szCs w:val="22"/>
        </w:rPr>
        <w:t>m</w:t>
      </w:r>
      <w:r w:rsidRPr="00AC7437">
        <w:rPr>
          <w:rFonts w:asciiTheme="minorHAnsi" w:hAnsiTheme="minorHAnsi"/>
          <w:sz w:val="22"/>
          <w:szCs w:val="22"/>
        </w:rPr>
        <w:t>pro</w:t>
      </w:r>
      <w:r w:rsidRPr="00AC7437">
        <w:rPr>
          <w:rFonts w:asciiTheme="minorHAnsi" w:hAnsiTheme="minorHAnsi"/>
          <w:spacing w:val="-1"/>
          <w:sz w:val="22"/>
          <w:szCs w:val="22"/>
        </w:rPr>
        <w:t>vi</w:t>
      </w:r>
      <w:r w:rsidRPr="00AC7437">
        <w:rPr>
          <w:rFonts w:asciiTheme="minorHAnsi" w:hAnsiTheme="minorHAnsi"/>
          <w:sz w:val="22"/>
          <w:szCs w:val="22"/>
        </w:rPr>
        <w:t>ng</w:t>
      </w:r>
      <w:r w:rsidRPr="00AC7437">
        <w:rPr>
          <w:rFonts w:asciiTheme="minorHAnsi" w:hAnsiTheme="minorHAnsi"/>
          <w:spacing w:val="3"/>
          <w:sz w:val="22"/>
          <w:szCs w:val="22"/>
        </w:rPr>
        <w:t>k</w:t>
      </w:r>
      <w:r w:rsidRPr="00AC7437">
        <w:rPr>
          <w:rFonts w:asciiTheme="minorHAnsi" w:hAnsiTheme="minorHAnsi"/>
          <w:sz w:val="22"/>
          <w:szCs w:val="22"/>
        </w:rPr>
        <w:t>n</w:t>
      </w:r>
      <w:r w:rsidRPr="00AC7437">
        <w:rPr>
          <w:rFonts w:asciiTheme="minorHAnsi" w:hAnsiTheme="minorHAnsi"/>
          <w:spacing w:val="-1"/>
          <w:sz w:val="22"/>
          <w:szCs w:val="22"/>
        </w:rPr>
        <w:t>o</w:t>
      </w:r>
      <w:r w:rsidRPr="00AC7437">
        <w:rPr>
          <w:rFonts w:asciiTheme="minorHAnsi" w:hAnsiTheme="minorHAnsi"/>
          <w:sz w:val="22"/>
          <w:szCs w:val="22"/>
        </w:rPr>
        <w:t>w</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d</w:t>
      </w:r>
      <w:r w:rsidRPr="00AC7437">
        <w:rPr>
          <w:rFonts w:asciiTheme="minorHAnsi" w:hAnsiTheme="minorHAnsi"/>
          <w:sz w:val="22"/>
          <w:szCs w:val="22"/>
        </w:rPr>
        <w:t>gea</w:t>
      </w:r>
      <w:r w:rsidRPr="00AC7437">
        <w:rPr>
          <w:rFonts w:asciiTheme="minorHAnsi" w:hAnsiTheme="minorHAnsi"/>
          <w:spacing w:val="-1"/>
          <w:sz w:val="22"/>
          <w:szCs w:val="22"/>
        </w:rPr>
        <w:t>n</w:t>
      </w:r>
      <w:r w:rsidRPr="00AC7437">
        <w:rPr>
          <w:rFonts w:asciiTheme="minorHAnsi" w:hAnsiTheme="minorHAnsi"/>
          <w:sz w:val="22"/>
          <w:szCs w:val="22"/>
        </w:rPr>
        <w:t>d</w:t>
      </w:r>
      <w:r w:rsidRPr="00AC7437">
        <w:rPr>
          <w:rFonts w:asciiTheme="minorHAnsi" w:hAnsiTheme="minorHAnsi"/>
          <w:spacing w:val="1"/>
          <w:sz w:val="22"/>
          <w:szCs w:val="22"/>
        </w:rPr>
        <w:t>s</w:t>
      </w:r>
      <w:r w:rsidRPr="00AC7437">
        <w:rPr>
          <w:rFonts w:asciiTheme="minorHAnsi" w:hAnsiTheme="minorHAnsi"/>
          <w:spacing w:val="3"/>
          <w:sz w:val="22"/>
          <w:szCs w:val="22"/>
        </w:rPr>
        <w:t>k</w:t>
      </w:r>
      <w:r w:rsidRPr="00AC7437">
        <w:rPr>
          <w:rFonts w:asciiTheme="minorHAnsi" w:hAnsiTheme="minorHAnsi"/>
          <w:spacing w:val="-1"/>
          <w:sz w:val="22"/>
          <w:szCs w:val="22"/>
        </w:rPr>
        <w:t>ill</w:t>
      </w:r>
      <w:r w:rsidRPr="00AC7437">
        <w:rPr>
          <w:rFonts w:asciiTheme="minorHAnsi" w:hAnsiTheme="minorHAnsi"/>
          <w:spacing w:val="1"/>
          <w:sz w:val="22"/>
          <w:szCs w:val="22"/>
        </w:rPr>
        <w:t>s</w:t>
      </w:r>
      <w:proofErr w:type="gramStart"/>
      <w:r w:rsidRPr="00AC7437">
        <w:rPr>
          <w:rFonts w:asciiTheme="minorHAnsi" w:hAnsiTheme="minorHAnsi"/>
          <w:sz w:val="22"/>
          <w:szCs w:val="22"/>
        </w:rPr>
        <w:t>,b</w:t>
      </w:r>
      <w:r w:rsidRPr="00AC7437">
        <w:rPr>
          <w:rFonts w:asciiTheme="minorHAnsi" w:hAnsiTheme="minorHAnsi"/>
          <w:spacing w:val="-1"/>
          <w:sz w:val="22"/>
          <w:szCs w:val="22"/>
        </w:rPr>
        <w:t>u</w:t>
      </w:r>
      <w:r w:rsidRPr="00AC7437">
        <w:rPr>
          <w:rFonts w:asciiTheme="minorHAnsi" w:hAnsiTheme="minorHAnsi"/>
          <w:sz w:val="22"/>
          <w:szCs w:val="22"/>
        </w:rPr>
        <w:t>tw</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z w:val="22"/>
          <w:szCs w:val="22"/>
        </w:rPr>
        <w:t>lbe</w:t>
      </w:r>
      <w:r w:rsidRPr="00AC7437">
        <w:rPr>
          <w:rFonts w:asciiTheme="minorHAnsi" w:hAnsiTheme="minorHAnsi"/>
          <w:spacing w:val="10"/>
          <w:sz w:val="22"/>
          <w:szCs w:val="22"/>
        </w:rPr>
        <w:t>r</w:t>
      </w:r>
      <w:r w:rsidRPr="00AC7437">
        <w:rPr>
          <w:rFonts w:asciiTheme="minorHAnsi" w:hAnsiTheme="minorHAnsi"/>
          <w:sz w:val="22"/>
          <w:szCs w:val="22"/>
        </w:rPr>
        <w:t>e</w:t>
      </w:r>
      <w:r w:rsidRPr="00AC7437">
        <w:rPr>
          <w:rFonts w:asciiTheme="minorHAnsi" w:hAnsiTheme="minorHAnsi"/>
          <w:spacing w:val="-1"/>
          <w:sz w:val="22"/>
          <w:szCs w:val="22"/>
        </w:rPr>
        <w:t>q</w:t>
      </w:r>
      <w:r w:rsidRPr="00AC7437">
        <w:rPr>
          <w:rFonts w:asciiTheme="minorHAnsi" w:hAnsiTheme="minorHAnsi"/>
          <w:sz w:val="22"/>
          <w:szCs w:val="22"/>
        </w:rPr>
        <w:t>u</w:t>
      </w:r>
      <w:r w:rsidRPr="00AC7437">
        <w:rPr>
          <w:rFonts w:asciiTheme="minorHAnsi" w:hAnsiTheme="minorHAnsi"/>
          <w:spacing w:val="-1"/>
          <w:sz w:val="22"/>
          <w:szCs w:val="22"/>
        </w:rPr>
        <w:t>i</w:t>
      </w:r>
      <w:r w:rsidRPr="00AC7437">
        <w:rPr>
          <w:rFonts w:asciiTheme="minorHAnsi" w:hAnsiTheme="minorHAnsi"/>
          <w:spacing w:val="1"/>
          <w:sz w:val="22"/>
          <w:szCs w:val="22"/>
        </w:rPr>
        <w:t>r</w:t>
      </w:r>
      <w:r w:rsidRPr="00AC7437">
        <w:rPr>
          <w:rFonts w:asciiTheme="minorHAnsi" w:hAnsiTheme="minorHAnsi"/>
          <w:spacing w:val="2"/>
          <w:sz w:val="22"/>
          <w:szCs w:val="22"/>
        </w:rPr>
        <w:t>e</w:t>
      </w:r>
      <w:r w:rsidRPr="00AC7437">
        <w:rPr>
          <w:rFonts w:asciiTheme="minorHAnsi" w:hAnsiTheme="minorHAnsi"/>
          <w:sz w:val="22"/>
          <w:szCs w:val="22"/>
        </w:rPr>
        <w:t>d</w:t>
      </w:r>
      <w:proofErr w:type="gramEnd"/>
      <w:r w:rsidRPr="00AC7437">
        <w:rPr>
          <w:rFonts w:asciiTheme="minorHAnsi" w:hAnsiTheme="minorHAnsi"/>
          <w:sz w:val="22"/>
          <w:szCs w:val="22"/>
        </w:rPr>
        <w:t xml:space="preserve"> to</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tr</w:t>
      </w:r>
      <w:r w:rsidRPr="00AC7437">
        <w:rPr>
          <w:rFonts w:asciiTheme="minorHAnsi" w:hAnsiTheme="minorHAnsi"/>
          <w:spacing w:val="-1"/>
          <w:sz w:val="22"/>
          <w:szCs w:val="22"/>
        </w:rPr>
        <w:t>i</w:t>
      </w:r>
      <w:r w:rsidRPr="00AC7437">
        <w:rPr>
          <w:rFonts w:asciiTheme="minorHAnsi" w:hAnsiTheme="minorHAnsi"/>
          <w:spacing w:val="2"/>
          <w:sz w:val="22"/>
          <w:szCs w:val="22"/>
        </w:rPr>
        <w:t>b</w:t>
      </w:r>
      <w:r w:rsidRPr="00AC7437">
        <w:rPr>
          <w:rFonts w:asciiTheme="minorHAnsi" w:hAnsiTheme="minorHAnsi"/>
          <w:sz w:val="22"/>
          <w:szCs w:val="22"/>
        </w:rPr>
        <w:t>ute</w:t>
      </w:r>
      <w:r w:rsidRPr="00AC7437">
        <w:rPr>
          <w:rFonts w:asciiTheme="minorHAnsi" w:hAnsiTheme="minorHAnsi"/>
          <w:spacing w:val="-1"/>
          <w:sz w:val="22"/>
          <w:szCs w:val="22"/>
        </w:rPr>
        <w:t>i</w:t>
      </w:r>
      <w:r w:rsidRPr="00AC7437">
        <w:rPr>
          <w:rFonts w:asciiTheme="minorHAnsi" w:hAnsiTheme="minorHAnsi"/>
          <w:sz w:val="22"/>
          <w:szCs w:val="22"/>
        </w:rPr>
        <w:t>fproduct</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w:t>
      </w:r>
      <w:r w:rsidRPr="00AC7437">
        <w:rPr>
          <w:rFonts w:asciiTheme="minorHAnsi" w:hAnsiTheme="minorHAnsi"/>
          <w:spacing w:val="1"/>
          <w:sz w:val="22"/>
          <w:szCs w:val="22"/>
        </w:rPr>
        <w:t xml:space="preserve"> i</w:t>
      </w:r>
      <w:r w:rsidRPr="00AC7437">
        <w:rPr>
          <w:rFonts w:asciiTheme="minorHAnsi" w:hAnsiTheme="minorHAnsi"/>
          <w:sz w:val="22"/>
          <w:szCs w:val="22"/>
        </w:rPr>
        <w:t>n</w:t>
      </w:r>
      <w:r w:rsidRPr="00AC7437">
        <w:rPr>
          <w:rFonts w:asciiTheme="minorHAnsi" w:hAnsiTheme="minorHAnsi"/>
          <w:spacing w:val="-1"/>
          <w:sz w:val="22"/>
          <w:szCs w:val="22"/>
        </w:rPr>
        <w:t>p</w:t>
      </w:r>
      <w:r w:rsidRPr="00AC7437">
        <w:rPr>
          <w:rFonts w:asciiTheme="minorHAnsi" w:hAnsiTheme="minorHAnsi"/>
          <w:sz w:val="22"/>
          <w:szCs w:val="22"/>
        </w:rPr>
        <w:t>utsor</w:t>
      </w:r>
      <w:r w:rsidRPr="00AC7437">
        <w:rPr>
          <w:rFonts w:asciiTheme="minorHAnsi" w:hAnsiTheme="minorHAnsi"/>
          <w:spacing w:val="1"/>
          <w:sz w:val="22"/>
          <w:szCs w:val="22"/>
        </w:rPr>
        <w:t>s</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l</w:t>
      </w:r>
      <w:r w:rsidRPr="00AC7437">
        <w:rPr>
          <w:rFonts w:asciiTheme="minorHAnsi" w:hAnsiTheme="minorHAnsi"/>
          <w:sz w:val="22"/>
          <w:szCs w:val="22"/>
        </w:rPr>
        <w:t>l</w:t>
      </w:r>
      <w:r w:rsidRPr="00AC7437">
        <w:rPr>
          <w:rFonts w:asciiTheme="minorHAnsi" w:hAnsiTheme="minorHAnsi"/>
          <w:spacing w:val="1"/>
          <w:sz w:val="22"/>
          <w:szCs w:val="22"/>
        </w:rPr>
        <w:t>sc</w:t>
      </w:r>
      <w:r w:rsidRPr="00AC7437">
        <w:rPr>
          <w:rFonts w:asciiTheme="minorHAnsi" w:hAnsiTheme="minorHAnsi"/>
          <w:sz w:val="22"/>
          <w:szCs w:val="22"/>
        </w:rPr>
        <w:t>a</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2"/>
          <w:sz w:val="22"/>
          <w:szCs w:val="22"/>
        </w:rPr>
        <w:t>f</w:t>
      </w:r>
      <w:r w:rsidRPr="00AC7437">
        <w:rPr>
          <w:rFonts w:asciiTheme="minorHAnsi" w:hAnsiTheme="minorHAnsi"/>
          <w:spacing w:val="1"/>
          <w:sz w:val="22"/>
          <w:szCs w:val="22"/>
        </w:rPr>
        <w:t>r</w:t>
      </w:r>
      <w:r w:rsidRPr="00AC7437">
        <w:rPr>
          <w:rFonts w:asciiTheme="minorHAnsi" w:hAnsiTheme="minorHAnsi"/>
          <w:sz w:val="22"/>
          <w:szCs w:val="22"/>
        </w:rPr>
        <w:t>a</w:t>
      </w:r>
      <w:r w:rsidRPr="00AC7437">
        <w:rPr>
          <w:rFonts w:asciiTheme="minorHAnsi" w:hAnsiTheme="minorHAnsi"/>
          <w:spacing w:val="1"/>
          <w:sz w:val="22"/>
          <w:szCs w:val="22"/>
        </w:rPr>
        <w:t>s</w:t>
      </w:r>
      <w:r w:rsidRPr="00AC7437">
        <w:rPr>
          <w:rFonts w:asciiTheme="minorHAnsi" w:hAnsiTheme="minorHAnsi"/>
          <w:sz w:val="22"/>
          <w:szCs w:val="22"/>
        </w:rPr>
        <w:t>tru</w:t>
      </w:r>
      <w:r w:rsidRPr="00AC7437">
        <w:rPr>
          <w:rFonts w:asciiTheme="minorHAnsi" w:hAnsiTheme="minorHAnsi"/>
          <w:spacing w:val="1"/>
          <w:sz w:val="22"/>
          <w:szCs w:val="22"/>
        </w:rPr>
        <w:t>c</w:t>
      </w:r>
      <w:r w:rsidRPr="00AC7437">
        <w:rPr>
          <w:rFonts w:asciiTheme="minorHAnsi" w:hAnsiTheme="minorHAnsi"/>
          <w:sz w:val="22"/>
          <w:szCs w:val="22"/>
        </w:rPr>
        <w:t>tureare</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q</w:t>
      </w:r>
      <w:r w:rsidRPr="00AC7437">
        <w:rPr>
          <w:rFonts w:asciiTheme="minorHAnsi" w:hAnsiTheme="minorHAnsi"/>
          <w:spacing w:val="2"/>
          <w:sz w:val="22"/>
          <w:szCs w:val="22"/>
        </w:rPr>
        <w:t>u</w:t>
      </w:r>
      <w:r w:rsidRPr="00AC7437">
        <w:rPr>
          <w:rFonts w:asciiTheme="minorHAnsi" w:hAnsiTheme="minorHAnsi"/>
          <w:spacing w:val="-1"/>
          <w:sz w:val="22"/>
          <w:szCs w:val="22"/>
        </w:rPr>
        <w:t>i</w:t>
      </w:r>
      <w:r w:rsidRPr="00AC7437">
        <w:rPr>
          <w:rFonts w:asciiTheme="minorHAnsi" w:hAnsiTheme="minorHAnsi"/>
          <w:spacing w:val="1"/>
          <w:sz w:val="22"/>
          <w:szCs w:val="22"/>
        </w:rPr>
        <w:t>r</w:t>
      </w:r>
      <w:r w:rsidRPr="00AC7437">
        <w:rPr>
          <w:rFonts w:asciiTheme="minorHAnsi" w:hAnsiTheme="minorHAnsi"/>
          <w:sz w:val="22"/>
          <w:szCs w:val="22"/>
        </w:rPr>
        <w:t xml:space="preserve">ed. </w:t>
      </w:r>
      <w:proofErr w:type="gramStart"/>
      <w:r w:rsidRPr="00AC7437">
        <w:rPr>
          <w:rFonts w:asciiTheme="minorHAnsi" w:hAnsiTheme="minorHAnsi"/>
          <w:spacing w:val="9"/>
          <w:sz w:val="22"/>
          <w:szCs w:val="22"/>
        </w:rPr>
        <w:t>W</w:t>
      </w:r>
      <w:r w:rsidRPr="00AC7437">
        <w:rPr>
          <w:rFonts w:asciiTheme="minorHAnsi" w:hAnsiTheme="minorHAnsi"/>
          <w:sz w:val="22"/>
          <w:szCs w:val="22"/>
        </w:rPr>
        <w:t>h</w:t>
      </w:r>
      <w:r w:rsidRPr="00AC7437">
        <w:rPr>
          <w:rFonts w:asciiTheme="minorHAnsi" w:hAnsiTheme="minorHAnsi"/>
          <w:spacing w:val="-1"/>
          <w:sz w:val="22"/>
          <w:szCs w:val="22"/>
        </w:rPr>
        <w:t>e</w:t>
      </w:r>
      <w:r w:rsidRPr="00AC7437">
        <w:rPr>
          <w:rFonts w:asciiTheme="minorHAnsi" w:hAnsiTheme="minorHAnsi"/>
          <w:spacing w:val="-2"/>
          <w:sz w:val="22"/>
          <w:szCs w:val="22"/>
        </w:rPr>
        <w:t>r</w:t>
      </w:r>
      <w:r w:rsidRPr="00AC7437">
        <w:rPr>
          <w:rFonts w:asciiTheme="minorHAnsi" w:hAnsiTheme="minorHAnsi"/>
          <w:sz w:val="22"/>
          <w:szCs w:val="22"/>
        </w:rPr>
        <w:t>e</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p</w:t>
      </w:r>
      <w:r w:rsidRPr="00AC7437">
        <w:rPr>
          <w:rFonts w:asciiTheme="minorHAnsi" w:hAnsiTheme="minorHAnsi"/>
          <w:sz w:val="22"/>
          <w:szCs w:val="22"/>
        </w:rPr>
        <w:t>uts are</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q</w:t>
      </w:r>
      <w:r w:rsidRPr="00AC7437">
        <w:rPr>
          <w:rFonts w:asciiTheme="minorHAnsi" w:hAnsiTheme="minorHAnsi"/>
          <w:spacing w:val="2"/>
          <w:sz w:val="22"/>
          <w:szCs w:val="22"/>
        </w:rPr>
        <w:t>u</w:t>
      </w:r>
      <w:r w:rsidRPr="00AC7437">
        <w:rPr>
          <w:rFonts w:asciiTheme="minorHAnsi" w:hAnsiTheme="minorHAnsi"/>
          <w:spacing w:val="-1"/>
          <w:sz w:val="22"/>
          <w:szCs w:val="22"/>
        </w:rPr>
        <w:t>i</w:t>
      </w:r>
      <w:r w:rsidRPr="00AC7437">
        <w:rPr>
          <w:rFonts w:asciiTheme="minorHAnsi" w:hAnsiTheme="minorHAnsi"/>
          <w:spacing w:val="1"/>
          <w:sz w:val="22"/>
          <w:szCs w:val="22"/>
        </w:rPr>
        <w:t>r</w:t>
      </w:r>
      <w:r w:rsidRPr="00AC7437">
        <w:rPr>
          <w:rFonts w:asciiTheme="minorHAnsi" w:hAnsiTheme="minorHAnsi"/>
          <w:sz w:val="22"/>
          <w:szCs w:val="22"/>
        </w:rPr>
        <w:t>edthe</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tra</w:t>
      </w:r>
      <w:r w:rsidRPr="00AC7437">
        <w:rPr>
          <w:rFonts w:asciiTheme="minorHAnsi" w:hAnsiTheme="minorHAnsi"/>
          <w:spacing w:val="1"/>
          <w:sz w:val="22"/>
          <w:szCs w:val="22"/>
        </w:rPr>
        <w:t>c</w:t>
      </w:r>
      <w:r w:rsidRPr="00AC7437">
        <w:rPr>
          <w:rFonts w:asciiTheme="minorHAnsi" w:hAnsiTheme="minorHAnsi"/>
          <w:sz w:val="22"/>
          <w:szCs w:val="22"/>
        </w:rPr>
        <w:t>tw</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z w:val="22"/>
          <w:szCs w:val="22"/>
        </w:rPr>
        <w:t>l</w:t>
      </w:r>
      <w:r w:rsidRPr="00AC7437">
        <w:rPr>
          <w:rFonts w:asciiTheme="minorHAnsi" w:hAnsiTheme="minorHAnsi"/>
          <w:spacing w:val="1"/>
          <w:sz w:val="22"/>
          <w:szCs w:val="22"/>
        </w:rPr>
        <w:t>s</w:t>
      </w:r>
      <w:r w:rsidRPr="00AC7437">
        <w:rPr>
          <w:rFonts w:asciiTheme="minorHAnsi" w:hAnsiTheme="minorHAnsi"/>
          <w:sz w:val="22"/>
          <w:szCs w:val="22"/>
        </w:rPr>
        <w:t>p</w:t>
      </w:r>
      <w:r w:rsidRPr="00AC7437">
        <w:rPr>
          <w:rFonts w:asciiTheme="minorHAnsi" w:hAnsiTheme="minorHAnsi"/>
          <w:spacing w:val="-1"/>
          <w:sz w:val="22"/>
          <w:szCs w:val="22"/>
        </w:rPr>
        <w:t>e</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4"/>
          <w:sz w:val="22"/>
          <w:szCs w:val="22"/>
        </w:rPr>
        <w:t>f</w:t>
      </w:r>
      <w:r w:rsidRPr="00AC7437">
        <w:rPr>
          <w:rFonts w:asciiTheme="minorHAnsi" w:hAnsiTheme="minorHAnsi"/>
          <w:sz w:val="22"/>
          <w:szCs w:val="22"/>
        </w:rPr>
        <w:t xml:space="preserve">y </w:t>
      </w:r>
      <w:r w:rsidRPr="00AC7437">
        <w:rPr>
          <w:rFonts w:asciiTheme="minorHAnsi" w:hAnsiTheme="minorHAnsi"/>
          <w:spacing w:val="2"/>
          <w:sz w:val="22"/>
          <w:szCs w:val="22"/>
        </w:rPr>
        <w:t>t</w:t>
      </w:r>
      <w:r w:rsidRPr="00AC7437">
        <w:rPr>
          <w:rFonts w:asciiTheme="minorHAnsi" w:hAnsiTheme="minorHAnsi"/>
          <w:sz w:val="22"/>
          <w:szCs w:val="22"/>
        </w:rPr>
        <w:t>he</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p</w:t>
      </w:r>
      <w:r w:rsidRPr="00AC7437">
        <w:rPr>
          <w:rFonts w:asciiTheme="minorHAnsi" w:hAnsiTheme="minorHAnsi"/>
          <w:sz w:val="22"/>
          <w:szCs w:val="22"/>
        </w:rPr>
        <w:t>utsa</w:t>
      </w:r>
      <w:r w:rsidRPr="00AC7437">
        <w:rPr>
          <w:rFonts w:asciiTheme="minorHAnsi" w:hAnsiTheme="minorHAnsi"/>
          <w:spacing w:val="1"/>
          <w:sz w:val="22"/>
          <w:szCs w:val="22"/>
        </w:rPr>
        <w:t>n</w:t>
      </w:r>
      <w:r w:rsidRPr="00AC7437">
        <w:rPr>
          <w:rFonts w:asciiTheme="minorHAnsi" w:hAnsiTheme="minorHAnsi"/>
          <w:sz w:val="22"/>
          <w:szCs w:val="22"/>
        </w:rPr>
        <w:t>d</w:t>
      </w:r>
      <w:r w:rsidRPr="00AC7437">
        <w:rPr>
          <w:rFonts w:asciiTheme="minorHAnsi" w:hAnsiTheme="minorHAnsi"/>
          <w:spacing w:val="2"/>
          <w:sz w:val="22"/>
          <w:szCs w:val="22"/>
        </w:rPr>
        <w:t>d</w:t>
      </w:r>
      <w:r w:rsidRPr="00AC7437">
        <w:rPr>
          <w:rFonts w:asciiTheme="minorHAnsi" w:hAnsiTheme="minorHAnsi"/>
          <w:sz w:val="22"/>
          <w:szCs w:val="22"/>
        </w:rPr>
        <w:t>et</w:t>
      </w:r>
      <w:r w:rsidRPr="00AC7437">
        <w:rPr>
          <w:rFonts w:asciiTheme="minorHAnsi" w:hAnsiTheme="minorHAnsi"/>
          <w:spacing w:val="-1"/>
          <w:sz w:val="22"/>
          <w:szCs w:val="22"/>
        </w:rPr>
        <w:t>a</w:t>
      </w:r>
      <w:r w:rsidRPr="00AC7437">
        <w:rPr>
          <w:rFonts w:asciiTheme="minorHAnsi" w:hAnsiTheme="minorHAnsi"/>
          <w:spacing w:val="1"/>
          <w:sz w:val="22"/>
          <w:szCs w:val="22"/>
        </w:rPr>
        <w:t>i</w:t>
      </w:r>
      <w:r w:rsidRPr="00AC7437">
        <w:rPr>
          <w:rFonts w:asciiTheme="minorHAnsi" w:hAnsiTheme="minorHAnsi"/>
          <w:sz w:val="22"/>
          <w:szCs w:val="22"/>
        </w:rPr>
        <w:t>l</w:t>
      </w:r>
      <w:r w:rsidRPr="00AC7437">
        <w:rPr>
          <w:rFonts w:asciiTheme="minorHAnsi" w:hAnsiTheme="minorHAnsi"/>
          <w:spacing w:val="2"/>
          <w:sz w:val="22"/>
          <w:szCs w:val="22"/>
        </w:rPr>
        <w:t>t</w:t>
      </w:r>
      <w:r w:rsidRPr="00AC7437">
        <w:rPr>
          <w:rFonts w:asciiTheme="minorHAnsi" w:hAnsiTheme="minorHAnsi"/>
          <w:sz w:val="22"/>
          <w:szCs w:val="22"/>
        </w:rPr>
        <w:t>he</w:t>
      </w:r>
      <w:r w:rsidRPr="00AC7437">
        <w:rPr>
          <w:rFonts w:asciiTheme="minorHAnsi" w:hAnsiTheme="minorHAnsi"/>
          <w:spacing w:val="4"/>
          <w:sz w:val="22"/>
          <w:szCs w:val="22"/>
        </w:rPr>
        <w:t>m</w:t>
      </w:r>
      <w:r w:rsidRPr="00AC7437">
        <w:rPr>
          <w:rFonts w:asciiTheme="minorHAnsi" w:hAnsiTheme="minorHAnsi"/>
          <w:spacing w:val="-1"/>
          <w:sz w:val="22"/>
          <w:szCs w:val="22"/>
        </w:rPr>
        <w:t>il</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to</w:t>
      </w:r>
      <w:r w:rsidRPr="00AC7437">
        <w:rPr>
          <w:rFonts w:asciiTheme="minorHAnsi" w:hAnsiTheme="minorHAnsi"/>
          <w:spacing w:val="1"/>
          <w:sz w:val="22"/>
          <w:szCs w:val="22"/>
        </w:rPr>
        <w:t>n</w:t>
      </w:r>
      <w:r w:rsidRPr="00AC7437">
        <w:rPr>
          <w:rFonts w:asciiTheme="minorHAnsi" w:hAnsiTheme="minorHAnsi"/>
          <w:sz w:val="22"/>
          <w:szCs w:val="22"/>
        </w:rPr>
        <w:t>e</w:t>
      </w:r>
      <w:r w:rsidRPr="00AC7437">
        <w:rPr>
          <w:rFonts w:asciiTheme="minorHAnsi" w:hAnsiTheme="minorHAnsi"/>
          <w:spacing w:val="2"/>
          <w:sz w:val="22"/>
          <w:szCs w:val="22"/>
        </w:rPr>
        <w:t>a</w:t>
      </w:r>
      <w:r w:rsidRPr="00AC7437">
        <w:rPr>
          <w:rFonts w:asciiTheme="minorHAnsi" w:hAnsiTheme="minorHAnsi"/>
          <w:sz w:val="22"/>
          <w:szCs w:val="22"/>
        </w:rPr>
        <w:t>nd</w:t>
      </w:r>
      <w:r w:rsidRPr="00AC7437">
        <w:rPr>
          <w:rFonts w:asciiTheme="minorHAnsi" w:hAnsiTheme="minorHAnsi"/>
          <w:spacing w:val="2"/>
          <w:sz w:val="22"/>
          <w:szCs w:val="22"/>
        </w:rPr>
        <w:t>d</w:t>
      </w:r>
      <w:r w:rsidRPr="00AC7437">
        <w:rPr>
          <w:rFonts w:asciiTheme="minorHAnsi" w:hAnsiTheme="minorHAnsi"/>
          <w:sz w:val="22"/>
          <w:szCs w:val="22"/>
        </w:rPr>
        <w:t>e</w:t>
      </w:r>
      <w:r w:rsidRPr="00AC7437">
        <w:rPr>
          <w:rFonts w:asciiTheme="minorHAnsi" w:hAnsiTheme="minorHAnsi"/>
          <w:spacing w:val="1"/>
          <w:sz w:val="22"/>
          <w:szCs w:val="22"/>
        </w:rPr>
        <w:t>li</w:t>
      </w:r>
      <w:r w:rsidRPr="00AC7437">
        <w:rPr>
          <w:rFonts w:asciiTheme="minorHAnsi" w:hAnsiTheme="minorHAnsi"/>
          <w:spacing w:val="-1"/>
          <w:sz w:val="22"/>
          <w:szCs w:val="22"/>
        </w:rPr>
        <w:t>v</w:t>
      </w:r>
      <w:r w:rsidRPr="00AC7437">
        <w:rPr>
          <w:rFonts w:asciiTheme="minorHAnsi" w:hAnsiTheme="minorHAnsi"/>
          <w:sz w:val="22"/>
          <w:szCs w:val="22"/>
        </w:rPr>
        <w:t>era</w:t>
      </w:r>
      <w:r w:rsidRPr="00AC7437">
        <w:rPr>
          <w:rFonts w:asciiTheme="minorHAnsi" w:hAnsiTheme="minorHAnsi"/>
          <w:spacing w:val="2"/>
          <w:sz w:val="22"/>
          <w:szCs w:val="22"/>
        </w:rPr>
        <w:t>b</w:t>
      </w:r>
      <w:r w:rsidRPr="00AC7437">
        <w:rPr>
          <w:rFonts w:asciiTheme="minorHAnsi" w:hAnsiTheme="minorHAnsi"/>
          <w:spacing w:val="-1"/>
          <w:sz w:val="22"/>
          <w:szCs w:val="22"/>
        </w:rPr>
        <w:t>l</w:t>
      </w:r>
      <w:r w:rsidRPr="00AC7437">
        <w:rPr>
          <w:rFonts w:asciiTheme="minorHAnsi" w:hAnsiTheme="minorHAnsi"/>
          <w:sz w:val="22"/>
          <w:szCs w:val="22"/>
        </w:rPr>
        <w:t xml:space="preserve">es </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q</w:t>
      </w:r>
      <w:r w:rsidRPr="00AC7437">
        <w:rPr>
          <w:rFonts w:asciiTheme="minorHAnsi" w:hAnsiTheme="minorHAnsi"/>
          <w:sz w:val="22"/>
          <w:szCs w:val="22"/>
        </w:rPr>
        <w:t>u</w:t>
      </w:r>
      <w:r w:rsidRPr="00AC7437">
        <w:rPr>
          <w:rFonts w:asciiTheme="minorHAnsi" w:hAnsiTheme="minorHAnsi"/>
          <w:spacing w:val="-1"/>
          <w:sz w:val="22"/>
          <w:szCs w:val="22"/>
        </w:rPr>
        <w:t>i</w:t>
      </w:r>
      <w:r w:rsidRPr="00AC7437">
        <w:rPr>
          <w:rFonts w:asciiTheme="minorHAnsi" w:hAnsiTheme="minorHAnsi"/>
          <w:spacing w:val="1"/>
          <w:sz w:val="22"/>
          <w:szCs w:val="22"/>
        </w:rPr>
        <w:t>r</w:t>
      </w:r>
      <w:r w:rsidRPr="00AC7437">
        <w:rPr>
          <w:rFonts w:asciiTheme="minorHAnsi" w:hAnsiTheme="minorHAnsi"/>
          <w:spacing w:val="2"/>
          <w:sz w:val="22"/>
          <w:szCs w:val="22"/>
        </w:rPr>
        <w:t>e</w:t>
      </w:r>
      <w:r w:rsidRPr="00AC7437">
        <w:rPr>
          <w:rFonts w:asciiTheme="minorHAnsi" w:hAnsiTheme="minorHAnsi"/>
          <w:sz w:val="22"/>
          <w:szCs w:val="22"/>
        </w:rPr>
        <w:t>d</w:t>
      </w:r>
      <w:r w:rsidRPr="00AC7437">
        <w:rPr>
          <w:rFonts w:asciiTheme="minorHAnsi" w:hAnsiTheme="minorHAnsi"/>
          <w:spacing w:val="-1"/>
          <w:sz w:val="22"/>
          <w:szCs w:val="22"/>
        </w:rPr>
        <w:t>t</w:t>
      </w:r>
      <w:r w:rsidRPr="00AC7437">
        <w:rPr>
          <w:rFonts w:asciiTheme="minorHAnsi" w:hAnsiTheme="minorHAnsi"/>
          <w:sz w:val="22"/>
          <w:szCs w:val="22"/>
        </w:rPr>
        <w:t>o e</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z w:val="22"/>
          <w:szCs w:val="22"/>
        </w:rPr>
        <w:t>uret</w:t>
      </w:r>
      <w:r w:rsidRPr="00AC7437">
        <w:rPr>
          <w:rFonts w:asciiTheme="minorHAnsi" w:hAnsiTheme="minorHAnsi"/>
          <w:spacing w:val="-1"/>
          <w:sz w:val="22"/>
          <w:szCs w:val="22"/>
        </w:rPr>
        <w:t>h</w:t>
      </w:r>
      <w:r w:rsidRPr="00AC7437">
        <w:rPr>
          <w:rFonts w:asciiTheme="minorHAnsi" w:hAnsiTheme="minorHAnsi"/>
          <w:spacing w:val="2"/>
          <w:sz w:val="22"/>
          <w:szCs w:val="22"/>
        </w:rPr>
        <w:t>a</w:t>
      </w:r>
      <w:r w:rsidRPr="00AC7437">
        <w:rPr>
          <w:rFonts w:asciiTheme="minorHAnsi" w:hAnsiTheme="minorHAnsi"/>
          <w:sz w:val="22"/>
          <w:szCs w:val="22"/>
        </w:rPr>
        <w:t>tt</w:t>
      </w:r>
      <w:r w:rsidRPr="00AC7437">
        <w:rPr>
          <w:rFonts w:asciiTheme="minorHAnsi" w:hAnsiTheme="minorHAnsi"/>
          <w:spacing w:val="1"/>
          <w:sz w:val="22"/>
          <w:szCs w:val="22"/>
        </w:rPr>
        <w:t>h</w:t>
      </w:r>
      <w:r w:rsidRPr="00AC7437">
        <w:rPr>
          <w:rFonts w:asciiTheme="minorHAnsi" w:hAnsiTheme="minorHAnsi"/>
          <w:sz w:val="22"/>
          <w:szCs w:val="22"/>
        </w:rPr>
        <w:t>e</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1"/>
          <w:sz w:val="22"/>
          <w:szCs w:val="22"/>
        </w:rPr>
        <w:t>p</w:t>
      </w:r>
      <w:r w:rsidRPr="00AC7437">
        <w:rPr>
          <w:rFonts w:asciiTheme="minorHAnsi" w:hAnsiTheme="minorHAnsi"/>
          <w:sz w:val="22"/>
          <w:szCs w:val="22"/>
        </w:rPr>
        <w:t>ut</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s</w:t>
      </w:r>
      <w:r w:rsidRPr="00AC7437">
        <w:rPr>
          <w:rFonts w:asciiTheme="minorHAnsi" w:hAnsiTheme="minorHAnsi"/>
          <w:sz w:val="22"/>
          <w:szCs w:val="22"/>
        </w:rPr>
        <w:t>tsareused</w:t>
      </w:r>
      <w:r w:rsidRPr="00AC7437">
        <w:rPr>
          <w:rFonts w:asciiTheme="minorHAnsi" w:hAnsiTheme="minorHAnsi"/>
          <w:spacing w:val="2"/>
          <w:sz w:val="22"/>
          <w:szCs w:val="22"/>
        </w:rPr>
        <w:t>f</w:t>
      </w:r>
      <w:r w:rsidRPr="00AC7437">
        <w:rPr>
          <w:rFonts w:asciiTheme="minorHAnsi" w:hAnsiTheme="minorHAnsi"/>
          <w:sz w:val="22"/>
          <w:szCs w:val="22"/>
        </w:rPr>
        <w:t>orthe</w:t>
      </w:r>
      <w:r w:rsidRPr="00AC7437">
        <w:rPr>
          <w:rFonts w:asciiTheme="minorHAnsi" w:hAnsiTheme="minorHAnsi"/>
          <w:spacing w:val="1"/>
          <w:sz w:val="22"/>
          <w:szCs w:val="22"/>
        </w:rPr>
        <w:t>i</w:t>
      </w:r>
      <w:r w:rsidRPr="00AC7437">
        <w:rPr>
          <w:rFonts w:asciiTheme="minorHAnsi" w:hAnsiTheme="minorHAnsi"/>
          <w:sz w:val="22"/>
          <w:szCs w:val="22"/>
        </w:rPr>
        <w:t>r</w:t>
      </w:r>
      <w:r w:rsidRPr="00AC7437">
        <w:rPr>
          <w:rFonts w:asciiTheme="minorHAnsi" w:hAnsiTheme="minorHAnsi"/>
          <w:spacing w:val="-1"/>
          <w:sz w:val="22"/>
          <w:szCs w:val="22"/>
        </w:rPr>
        <w:t>i</w:t>
      </w:r>
      <w:r w:rsidRPr="00AC7437">
        <w:rPr>
          <w:rFonts w:asciiTheme="minorHAnsi" w:hAnsiTheme="minorHAnsi"/>
          <w:sz w:val="22"/>
          <w:szCs w:val="22"/>
        </w:rPr>
        <w:t>nt</w:t>
      </w:r>
      <w:r w:rsidRPr="00AC7437">
        <w:rPr>
          <w:rFonts w:asciiTheme="minorHAnsi" w:hAnsiTheme="minorHAnsi"/>
          <w:spacing w:val="1"/>
          <w:sz w:val="22"/>
          <w:szCs w:val="22"/>
        </w:rPr>
        <w:t>e</w:t>
      </w:r>
      <w:r w:rsidRPr="00AC7437">
        <w:rPr>
          <w:rFonts w:asciiTheme="minorHAnsi" w:hAnsiTheme="minorHAnsi"/>
          <w:spacing w:val="5"/>
          <w:sz w:val="22"/>
          <w:szCs w:val="22"/>
        </w:rPr>
        <w:t>n</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z w:val="22"/>
          <w:szCs w:val="22"/>
        </w:rPr>
        <w:t>d</w:t>
      </w:r>
      <w:r w:rsidRPr="00AC7437">
        <w:rPr>
          <w:rFonts w:asciiTheme="minorHAnsi" w:hAnsiTheme="minorHAnsi"/>
          <w:spacing w:val="1"/>
          <w:sz w:val="22"/>
          <w:szCs w:val="22"/>
        </w:rPr>
        <w:t>p</w:t>
      </w:r>
      <w:r w:rsidRPr="00AC7437">
        <w:rPr>
          <w:rFonts w:asciiTheme="minorHAnsi" w:hAnsiTheme="minorHAnsi"/>
          <w:sz w:val="22"/>
          <w:szCs w:val="22"/>
        </w:rPr>
        <w:t>urpo</w:t>
      </w:r>
      <w:r w:rsidRPr="00AC7437">
        <w:rPr>
          <w:rFonts w:asciiTheme="minorHAnsi" w:hAnsiTheme="minorHAnsi"/>
          <w:spacing w:val="1"/>
          <w:sz w:val="22"/>
          <w:szCs w:val="22"/>
        </w:rPr>
        <w:t>s</w:t>
      </w:r>
      <w:r w:rsidRPr="00AC7437">
        <w:rPr>
          <w:rFonts w:asciiTheme="minorHAnsi" w:hAnsiTheme="minorHAnsi"/>
          <w:sz w:val="22"/>
          <w:szCs w:val="22"/>
        </w:rPr>
        <w:t>e.</w:t>
      </w:r>
      <w:proofErr w:type="gramEnd"/>
    </w:p>
    <w:p w:rsidR="00F56DEE" w:rsidRPr="00AC7437" w:rsidRDefault="00F56DEE" w:rsidP="00F56DEE">
      <w:pPr>
        <w:widowControl w:val="0"/>
        <w:tabs>
          <w:tab w:val="left" w:pos="1300"/>
        </w:tabs>
        <w:autoSpaceDE w:val="0"/>
        <w:autoSpaceDN w:val="0"/>
        <w:adjustRightInd w:val="0"/>
        <w:spacing w:before="38" w:line="240" w:lineRule="auto"/>
        <w:ind w:left="1300" w:right="583" w:hanging="360"/>
        <w:jc w:val="both"/>
        <w:rPr>
          <w:rFonts w:asciiTheme="minorHAnsi" w:hAnsiTheme="minorHAnsi"/>
          <w:sz w:val="22"/>
          <w:szCs w:val="22"/>
        </w:rPr>
      </w:pPr>
      <w:r w:rsidRPr="00AC7437">
        <w:rPr>
          <w:rFonts w:asciiTheme="minorHAnsi" w:hAnsiTheme="minorHAnsi" w:cs="Calibri"/>
          <w:sz w:val="22"/>
          <w:szCs w:val="22"/>
        </w:rPr>
        <w:t></w:t>
      </w:r>
      <w:r w:rsidRPr="00AC7437">
        <w:rPr>
          <w:rFonts w:asciiTheme="minorHAnsi" w:hAnsiTheme="minorHAnsi" w:cs="Times New Roman"/>
          <w:sz w:val="22"/>
          <w:szCs w:val="22"/>
        </w:rPr>
        <w:tab/>
      </w:r>
      <w:r w:rsidRPr="00AC7437">
        <w:rPr>
          <w:rFonts w:asciiTheme="minorHAnsi" w:hAnsiTheme="minorHAnsi"/>
          <w:spacing w:val="3"/>
          <w:sz w:val="22"/>
          <w:szCs w:val="22"/>
        </w:rPr>
        <w:t>T</w:t>
      </w:r>
      <w:r w:rsidRPr="00AC7437">
        <w:rPr>
          <w:rFonts w:asciiTheme="minorHAnsi" w:hAnsiTheme="minorHAnsi"/>
          <w:sz w:val="22"/>
          <w:szCs w:val="22"/>
        </w:rPr>
        <w:t>he</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tra</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z w:val="22"/>
          <w:szCs w:val="22"/>
        </w:rPr>
        <w:t>sb</w:t>
      </w:r>
      <w:r w:rsidRPr="00AC7437">
        <w:rPr>
          <w:rFonts w:asciiTheme="minorHAnsi" w:hAnsiTheme="minorHAnsi"/>
          <w:spacing w:val="-1"/>
          <w:sz w:val="22"/>
          <w:szCs w:val="22"/>
        </w:rPr>
        <w:t>e</w:t>
      </w:r>
      <w:r w:rsidRPr="00AC7437">
        <w:rPr>
          <w:rFonts w:asciiTheme="minorHAnsi" w:hAnsiTheme="minorHAnsi"/>
          <w:spacing w:val="2"/>
          <w:sz w:val="22"/>
          <w:szCs w:val="22"/>
        </w:rPr>
        <w:t>t</w:t>
      </w:r>
      <w:r w:rsidRPr="00AC7437">
        <w:rPr>
          <w:rFonts w:asciiTheme="minorHAnsi" w:hAnsiTheme="minorHAnsi"/>
          <w:sz w:val="22"/>
          <w:szCs w:val="22"/>
        </w:rPr>
        <w:t>we</w:t>
      </w:r>
      <w:r w:rsidRPr="00AC7437">
        <w:rPr>
          <w:rFonts w:asciiTheme="minorHAnsi" w:hAnsiTheme="minorHAnsi"/>
          <w:spacing w:val="2"/>
          <w:sz w:val="22"/>
          <w:szCs w:val="22"/>
        </w:rPr>
        <w:t>e</w:t>
      </w:r>
      <w:r w:rsidRPr="00AC7437">
        <w:rPr>
          <w:rFonts w:asciiTheme="minorHAnsi" w:hAnsiTheme="minorHAnsi"/>
          <w:sz w:val="22"/>
          <w:szCs w:val="22"/>
        </w:rPr>
        <w:t>n</w:t>
      </w:r>
      <w:r w:rsidRPr="00AC7437">
        <w:rPr>
          <w:rFonts w:asciiTheme="minorHAnsi" w:hAnsiTheme="minorHAnsi"/>
          <w:spacing w:val="2"/>
          <w:sz w:val="22"/>
          <w:szCs w:val="22"/>
        </w:rPr>
        <w:t>t</w:t>
      </w:r>
      <w:r w:rsidRPr="00AC7437">
        <w:rPr>
          <w:rFonts w:asciiTheme="minorHAnsi" w:hAnsiTheme="minorHAnsi"/>
          <w:sz w:val="22"/>
          <w:szCs w:val="22"/>
        </w:rPr>
        <w:t>heL</w:t>
      </w:r>
      <w:r w:rsidRPr="00AC7437">
        <w:rPr>
          <w:rFonts w:asciiTheme="minorHAnsi" w:hAnsiTheme="minorHAnsi"/>
          <w:spacing w:val="3"/>
          <w:sz w:val="22"/>
          <w:szCs w:val="22"/>
        </w:rPr>
        <w:t>F</w:t>
      </w:r>
      <w:r w:rsidRPr="00AC7437">
        <w:rPr>
          <w:rFonts w:asciiTheme="minorHAnsi" w:hAnsiTheme="minorHAnsi"/>
          <w:sz w:val="22"/>
          <w:szCs w:val="22"/>
        </w:rPr>
        <w:t>UGa</w:t>
      </w:r>
      <w:r w:rsidRPr="00AC7437">
        <w:rPr>
          <w:rFonts w:asciiTheme="minorHAnsi" w:hAnsiTheme="minorHAnsi"/>
          <w:spacing w:val="1"/>
          <w:sz w:val="22"/>
          <w:szCs w:val="22"/>
        </w:rPr>
        <w:t>n</w:t>
      </w:r>
      <w:r w:rsidRPr="00AC7437">
        <w:rPr>
          <w:rFonts w:asciiTheme="minorHAnsi" w:hAnsiTheme="minorHAnsi"/>
          <w:sz w:val="22"/>
          <w:szCs w:val="22"/>
        </w:rPr>
        <w:t>d</w:t>
      </w:r>
      <w:r w:rsidRPr="00AC7437">
        <w:rPr>
          <w:rFonts w:asciiTheme="minorHAnsi" w:hAnsiTheme="minorHAnsi"/>
          <w:spacing w:val="2"/>
          <w:sz w:val="22"/>
          <w:szCs w:val="22"/>
        </w:rPr>
        <w:t>t</w:t>
      </w:r>
      <w:r w:rsidRPr="00AC7437">
        <w:rPr>
          <w:rFonts w:asciiTheme="minorHAnsi" w:hAnsiTheme="minorHAnsi"/>
          <w:sz w:val="22"/>
          <w:szCs w:val="22"/>
        </w:rPr>
        <w:t>he</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3"/>
          <w:sz w:val="22"/>
          <w:szCs w:val="22"/>
        </w:rPr>
        <w:t>r</w:t>
      </w:r>
      <w:r w:rsidRPr="00AC7437">
        <w:rPr>
          <w:rFonts w:asciiTheme="minorHAnsi" w:hAnsiTheme="minorHAnsi"/>
          <w:spacing w:val="-1"/>
          <w:sz w:val="22"/>
          <w:szCs w:val="22"/>
        </w:rPr>
        <w:t>vi</w:t>
      </w:r>
      <w:r w:rsidRPr="00AC7437">
        <w:rPr>
          <w:rFonts w:asciiTheme="minorHAnsi" w:hAnsiTheme="minorHAnsi"/>
          <w:spacing w:val="1"/>
          <w:sz w:val="22"/>
          <w:szCs w:val="22"/>
        </w:rPr>
        <w:t>c</w:t>
      </w:r>
      <w:r w:rsidRPr="00AC7437">
        <w:rPr>
          <w:rFonts w:asciiTheme="minorHAnsi" w:hAnsiTheme="minorHAnsi"/>
          <w:sz w:val="22"/>
          <w:szCs w:val="22"/>
        </w:rPr>
        <w:t>e</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pacing w:val="2"/>
          <w:sz w:val="22"/>
          <w:szCs w:val="22"/>
        </w:rPr>
        <w:t>o</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z w:val="22"/>
          <w:szCs w:val="22"/>
        </w:rPr>
        <w:t>d</w:t>
      </w:r>
      <w:r w:rsidRPr="00AC7437">
        <w:rPr>
          <w:rFonts w:asciiTheme="minorHAnsi" w:hAnsiTheme="minorHAnsi"/>
          <w:spacing w:val="-1"/>
          <w:sz w:val="22"/>
          <w:szCs w:val="22"/>
        </w:rPr>
        <w:t>e</w:t>
      </w:r>
      <w:r w:rsidRPr="00AC7437">
        <w:rPr>
          <w:rFonts w:asciiTheme="minorHAnsi" w:hAnsiTheme="minorHAnsi"/>
          <w:sz w:val="22"/>
          <w:szCs w:val="22"/>
        </w:rPr>
        <w:t>rwho</w:t>
      </w:r>
      <w:r w:rsidRPr="00AC7437">
        <w:rPr>
          <w:rFonts w:asciiTheme="minorHAnsi" w:hAnsiTheme="minorHAnsi"/>
          <w:spacing w:val="-1"/>
          <w:sz w:val="22"/>
          <w:szCs w:val="22"/>
        </w:rPr>
        <w:t>i</w:t>
      </w:r>
      <w:r w:rsidRPr="00AC7437">
        <w:rPr>
          <w:rFonts w:asciiTheme="minorHAnsi" w:hAnsiTheme="minorHAnsi"/>
          <w:sz w:val="22"/>
          <w:szCs w:val="22"/>
        </w:rPr>
        <w:t>s</w:t>
      </w:r>
      <w:r w:rsidRPr="00AC7437">
        <w:rPr>
          <w:rFonts w:asciiTheme="minorHAnsi" w:hAnsiTheme="minorHAnsi"/>
          <w:spacing w:val="2"/>
          <w:sz w:val="22"/>
          <w:szCs w:val="22"/>
        </w:rPr>
        <w:t>u</w:t>
      </w:r>
      <w:r w:rsidRPr="00AC7437">
        <w:rPr>
          <w:rFonts w:asciiTheme="minorHAnsi" w:hAnsiTheme="minorHAnsi"/>
          <w:sz w:val="22"/>
          <w:szCs w:val="22"/>
        </w:rPr>
        <w:t>n</w:t>
      </w:r>
      <w:r w:rsidRPr="00AC7437">
        <w:rPr>
          <w:rFonts w:asciiTheme="minorHAnsi" w:hAnsiTheme="minorHAnsi"/>
          <w:spacing w:val="-1"/>
          <w:sz w:val="22"/>
          <w:szCs w:val="22"/>
        </w:rPr>
        <w:t>d</w:t>
      </w:r>
      <w:r w:rsidRPr="00AC7437">
        <w:rPr>
          <w:rFonts w:asciiTheme="minorHAnsi" w:hAnsiTheme="minorHAnsi"/>
          <w:sz w:val="22"/>
          <w:szCs w:val="22"/>
        </w:rPr>
        <w:t>er</w:t>
      </w:r>
      <w:r w:rsidRPr="00AC7437">
        <w:rPr>
          <w:rFonts w:asciiTheme="minorHAnsi" w:hAnsiTheme="minorHAnsi"/>
          <w:spacing w:val="3"/>
          <w:sz w:val="22"/>
          <w:szCs w:val="22"/>
        </w:rPr>
        <w:t>t</w:t>
      </w:r>
      <w:r w:rsidRPr="00AC7437">
        <w:rPr>
          <w:rFonts w:asciiTheme="minorHAnsi" w:hAnsiTheme="minorHAnsi"/>
          <w:sz w:val="22"/>
          <w:szCs w:val="22"/>
        </w:rPr>
        <w:t>a</w:t>
      </w:r>
      <w:r w:rsidRPr="00AC7437">
        <w:rPr>
          <w:rFonts w:asciiTheme="minorHAnsi" w:hAnsiTheme="minorHAnsi"/>
          <w:spacing w:val="1"/>
          <w:sz w:val="22"/>
          <w:szCs w:val="22"/>
        </w:rPr>
        <w:t>k</w:t>
      </w:r>
      <w:r w:rsidRPr="00AC7437">
        <w:rPr>
          <w:rFonts w:asciiTheme="minorHAnsi" w:hAnsiTheme="minorHAnsi"/>
          <w:spacing w:val="-1"/>
          <w:sz w:val="22"/>
          <w:szCs w:val="22"/>
        </w:rPr>
        <w:t>i</w:t>
      </w:r>
      <w:r w:rsidRPr="00AC7437">
        <w:rPr>
          <w:rFonts w:asciiTheme="minorHAnsi" w:hAnsiTheme="minorHAnsi"/>
          <w:sz w:val="22"/>
          <w:szCs w:val="22"/>
        </w:rPr>
        <w:t>ngthe tra</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pacing w:val="-1"/>
          <w:sz w:val="22"/>
          <w:szCs w:val="22"/>
        </w:rPr>
        <w:t>i</w:t>
      </w:r>
      <w:r w:rsidRPr="00AC7437">
        <w:rPr>
          <w:rFonts w:asciiTheme="minorHAnsi" w:hAnsiTheme="minorHAnsi"/>
          <w:sz w:val="22"/>
          <w:szCs w:val="22"/>
        </w:rPr>
        <w:t>nga</w:t>
      </w:r>
      <w:r w:rsidRPr="00AC7437">
        <w:rPr>
          <w:rFonts w:asciiTheme="minorHAnsi" w:hAnsiTheme="minorHAnsi"/>
          <w:spacing w:val="1"/>
          <w:sz w:val="22"/>
          <w:szCs w:val="22"/>
        </w:rPr>
        <w:t>n</w:t>
      </w:r>
      <w:r w:rsidRPr="00AC7437">
        <w:rPr>
          <w:rFonts w:asciiTheme="minorHAnsi" w:hAnsiTheme="minorHAnsi"/>
          <w:sz w:val="22"/>
          <w:szCs w:val="22"/>
        </w:rPr>
        <w:t>d</w:t>
      </w:r>
      <w:r w:rsidRPr="00AC7437">
        <w:rPr>
          <w:rFonts w:asciiTheme="minorHAnsi" w:hAnsiTheme="minorHAnsi"/>
          <w:spacing w:val="1"/>
          <w:sz w:val="22"/>
          <w:szCs w:val="22"/>
        </w:rPr>
        <w:t>s</w:t>
      </w:r>
      <w:r w:rsidRPr="00AC7437">
        <w:rPr>
          <w:rFonts w:asciiTheme="minorHAnsi" w:hAnsiTheme="minorHAnsi"/>
          <w:spacing w:val="3"/>
          <w:sz w:val="22"/>
          <w:szCs w:val="22"/>
        </w:rPr>
        <w:t>k</w:t>
      </w:r>
      <w:r w:rsidRPr="00AC7437">
        <w:rPr>
          <w:rFonts w:asciiTheme="minorHAnsi" w:hAnsiTheme="minorHAnsi"/>
          <w:spacing w:val="-1"/>
          <w:sz w:val="22"/>
          <w:szCs w:val="22"/>
        </w:rPr>
        <w:t>ill</w:t>
      </w:r>
      <w:r w:rsidRPr="00AC7437">
        <w:rPr>
          <w:rFonts w:asciiTheme="minorHAnsi" w:hAnsiTheme="minorHAnsi"/>
          <w:sz w:val="22"/>
          <w:szCs w:val="22"/>
        </w:rPr>
        <w:t>sat</w:t>
      </w:r>
      <w:r w:rsidRPr="00AC7437">
        <w:rPr>
          <w:rFonts w:asciiTheme="minorHAnsi" w:hAnsiTheme="minorHAnsi"/>
          <w:spacing w:val="-1"/>
          <w:sz w:val="22"/>
          <w:szCs w:val="22"/>
        </w:rPr>
        <w:t>t</w:t>
      </w:r>
      <w:r w:rsidRPr="00AC7437">
        <w:rPr>
          <w:rFonts w:asciiTheme="minorHAnsi" w:hAnsiTheme="minorHAnsi"/>
          <w:spacing w:val="2"/>
          <w:sz w:val="22"/>
          <w:szCs w:val="22"/>
        </w:rPr>
        <w:t>a</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ta</w:t>
      </w:r>
      <w:r w:rsidRPr="00AC7437">
        <w:rPr>
          <w:rFonts w:asciiTheme="minorHAnsi" w:hAnsiTheme="minorHAnsi"/>
          <w:spacing w:val="-1"/>
          <w:sz w:val="22"/>
          <w:szCs w:val="22"/>
        </w:rPr>
        <w:t>n</w:t>
      </w:r>
      <w:r w:rsidRPr="00AC7437">
        <w:rPr>
          <w:rFonts w:asciiTheme="minorHAnsi" w:hAnsiTheme="minorHAnsi"/>
          <w:sz w:val="22"/>
          <w:szCs w:val="22"/>
        </w:rPr>
        <w:t>d</w:t>
      </w:r>
      <w:r w:rsidRPr="00AC7437">
        <w:rPr>
          <w:rFonts w:asciiTheme="minorHAnsi" w:hAnsiTheme="minorHAnsi"/>
          <w:spacing w:val="-1"/>
          <w:sz w:val="22"/>
          <w:szCs w:val="22"/>
        </w:rPr>
        <w:t>i</w:t>
      </w:r>
      <w:r w:rsidRPr="00AC7437">
        <w:rPr>
          <w:rFonts w:asciiTheme="minorHAnsi" w:hAnsiTheme="minorHAnsi"/>
          <w:sz w:val="22"/>
          <w:szCs w:val="22"/>
        </w:rPr>
        <w:t>s</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p</w:t>
      </w:r>
      <w:r w:rsidRPr="00AC7437">
        <w:rPr>
          <w:rFonts w:asciiTheme="minorHAnsi" w:hAnsiTheme="minorHAnsi"/>
          <w:spacing w:val="1"/>
          <w:sz w:val="22"/>
          <w:szCs w:val="22"/>
        </w:rPr>
        <w:t>o</w:t>
      </w:r>
      <w:r w:rsidRPr="00AC7437">
        <w:rPr>
          <w:rFonts w:asciiTheme="minorHAnsi" w:hAnsiTheme="minorHAnsi"/>
          <w:sz w:val="22"/>
          <w:szCs w:val="22"/>
        </w:rPr>
        <w:t>n</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pacing w:val="2"/>
          <w:sz w:val="22"/>
          <w:szCs w:val="22"/>
        </w:rPr>
        <w:t>b</w:t>
      </w:r>
      <w:r w:rsidRPr="00AC7437">
        <w:rPr>
          <w:rFonts w:asciiTheme="minorHAnsi" w:hAnsiTheme="minorHAnsi"/>
          <w:spacing w:val="1"/>
          <w:sz w:val="22"/>
          <w:szCs w:val="22"/>
        </w:rPr>
        <w:t>l</w:t>
      </w:r>
      <w:r w:rsidRPr="00AC7437">
        <w:rPr>
          <w:rFonts w:asciiTheme="minorHAnsi" w:hAnsiTheme="minorHAnsi"/>
          <w:sz w:val="22"/>
          <w:szCs w:val="22"/>
        </w:rPr>
        <w:t xml:space="preserve">e </w:t>
      </w:r>
      <w:r w:rsidRPr="00AC7437">
        <w:rPr>
          <w:rFonts w:asciiTheme="minorHAnsi" w:hAnsiTheme="minorHAnsi"/>
          <w:spacing w:val="2"/>
          <w:sz w:val="22"/>
          <w:szCs w:val="22"/>
        </w:rPr>
        <w:t>f</w:t>
      </w:r>
      <w:r w:rsidRPr="00AC7437">
        <w:rPr>
          <w:rFonts w:asciiTheme="minorHAnsi" w:hAnsiTheme="minorHAnsi"/>
          <w:sz w:val="22"/>
          <w:szCs w:val="22"/>
        </w:rPr>
        <w:t>ora</w:t>
      </w:r>
      <w:r w:rsidRPr="00AC7437">
        <w:rPr>
          <w:rFonts w:asciiTheme="minorHAnsi" w:hAnsiTheme="minorHAnsi"/>
          <w:spacing w:val="1"/>
          <w:sz w:val="22"/>
          <w:szCs w:val="22"/>
        </w:rPr>
        <w:t>ss</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n</w:t>
      </w:r>
      <w:r w:rsidRPr="00AC7437">
        <w:rPr>
          <w:rFonts w:asciiTheme="minorHAnsi" w:hAnsiTheme="minorHAnsi"/>
          <w:sz w:val="22"/>
          <w:szCs w:val="22"/>
        </w:rPr>
        <w:t>g</w:t>
      </w:r>
      <w:r w:rsidRPr="00AC7437">
        <w:rPr>
          <w:rFonts w:asciiTheme="minorHAnsi" w:hAnsiTheme="minorHAnsi"/>
          <w:spacing w:val="2"/>
          <w:sz w:val="22"/>
          <w:szCs w:val="22"/>
        </w:rPr>
        <w:t xml:space="preserve"> t</w:t>
      </w:r>
      <w:r w:rsidRPr="00AC7437">
        <w:rPr>
          <w:rFonts w:asciiTheme="minorHAnsi" w:hAnsiTheme="minorHAnsi"/>
          <w:sz w:val="22"/>
          <w:szCs w:val="22"/>
        </w:rPr>
        <w:t>heL</w:t>
      </w:r>
      <w:r w:rsidRPr="00AC7437">
        <w:rPr>
          <w:rFonts w:asciiTheme="minorHAnsi" w:hAnsiTheme="minorHAnsi"/>
          <w:spacing w:val="3"/>
          <w:sz w:val="22"/>
          <w:szCs w:val="22"/>
        </w:rPr>
        <w:t>F</w:t>
      </w:r>
      <w:r w:rsidRPr="00AC7437">
        <w:rPr>
          <w:rFonts w:asciiTheme="minorHAnsi" w:hAnsiTheme="minorHAnsi"/>
          <w:sz w:val="22"/>
          <w:szCs w:val="22"/>
        </w:rPr>
        <w:t>UG</w:t>
      </w:r>
      <w:r w:rsidRPr="00AC7437">
        <w:rPr>
          <w:rFonts w:asciiTheme="minorHAnsi" w:hAnsiTheme="minorHAnsi"/>
          <w:spacing w:val="-2"/>
          <w:sz w:val="22"/>
          <w:szCs w:val="22"/>
        </w:rPr>
        <w:t>w</w:t>
      </w:r>
      <w:r w:rsidRPr="00AC7437">
        <w:rPr>
          <w:rFonts w:asciiTheme="minorHAnsi" w:hAnsiTheme="minorHAnsi"/>
          <w:spacing w:val="-1"/>
          <w:sz w:val="22"/>
          <w:szCs w:val="22"/>
        </w:rPr>
        <w:t>i</w:t>
      </w:r>
      <w:r w:rsidRPr="00AC7437">
        <w:rPr>
          <w:rFonts w:asciiTheme="minorHAnsi" w:hAnsiTheme="minorHAnsi"/>
          <w:spacing w:val="2"/>
          <w:sz w:val="22"/>
          <w:szCs w:val="22"/>
        </w:rPr>
        <w:t>t</w:t>
      </w:r>
      <w:r w:rsidRPr="00AC7437">
        <w:rPr>
          <w:rFonts w:asciiTheme="minorHAnsi" w:hAnsiTheme="minorHAnsi"/>
          <w:sz w:val="22"/>
          <w:szCs w:val="22"/>
        </w:rPr>
        <w:t xml:space="preserve">h </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ta</w:t>
      </w:r>
      <w:r w:rsidRPr="00AC7437">
        <w:rPr>
          <w:rFonts w:asciiTheme="minorHAnsi" w:hAnsiTheme="minorHAnsi"/>
          <w:spacing w:val="-1"/>
          <w:sz w:val="22"/>
          <w:szCs w:val="22"/>
        </w:rPr>
        <w:t>ti</w:t>
      </w:r>
      <w:r w:rsidRPr="00AC7437">
        <w:rPr>
          <w:rFonts w:asciiTheme="minorHAnsi" w:hAnsiTheme="minorHAnsi"/>
          <w:sz w:val="22"/>
          <w:szCs w:val="22"/>
        </w:rPr>
        <w:t xml:space="preserve">onof </w:t>
      </w:r>
      <w:proofErr w:type="gramStart"/>
      <w:r w:rsidRPr="00AC7437">
        <w:rPr>
          <w:rFonts w:asciiTheme="minorHAnsi" w:hAnsiTheme="minorHAnsi"/>
          <w:spacing w:val="-1"/>
          <w:sz w:val="22"/>
          <w:szCs w:val="22"/>
        </w:rPr>
        <w:t>s</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l</w:t>
      </w:r>
      <w:r w:rsidRPr="00AC7437">
        <w:rPr>
          <w:rFonts w:asciiTheme="minorHAnsi" w:hAnsiTheme="minorHAnsi"/>
          <w:sz w:val="22"/>
          <w:szCs w:val="22"/>
        </w:rPr>
        <w:t>l</w:t>
      </w:r>
      <w:r w:rsidRPr="00AC7437">
        <w:rPr>
          <w:rFonts w:asciiTheme="minorHAnsi" w:hAnsiTheme="minorHAnsi"/>
          <w:spacing w:val="1"/>
          <w:sz w:val="22"/>
          <w:szCs w:val="22"/>
        </w:rPr>
        <w:t>sc</w:t>
      </w:r>
      <w:r w:rsidRPr="00AC7437">
        <w:rPr>
          <w:rFonts w:asciiTheme="minorHAnsi" w:hAnsiTheme="minorHAnsi"/>
          <w:sz w:val="22"/>
          <w:szCs w:val="22"/>
        </w:rPr>
        <w:t>a</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i</w:t>
      </w:r>
      <w:r w:rsidRPr="00AC7437">
        <w:rPr>
          <w:rFonts w:asciiTheme="minorHAnsi" w:hAnsiTheme="minorHAnsi"/>
          <w:sz w:val="22"/>
          <w:szCs w:val="22"/>
        </w:rPr>
        <w:t>n</w:t>
      </w:r>
      <w:r w:rsidRPr="00AC7437">
        <w:rPr>
          <w:rFonts w:asciiTheme="minorHAnsi" w:hAnsiTheme="minorHAnsi"/>
          <w:spacing w:val="2"/>
          <w:sz w:val="22"/>
          <w:szCs w:val="22"/>
        </w:rPr>
        <w:t>f</w:t>
      </w:r>
      <w:r w:rsidRPr="00AC7437">
        <w:rPr>
          <w:rFonts w:asciiTheme="minorHAnsi" w:hAnsiTheme="minorHAnsi"/>
          <w:spacing w:val="1"/>
          <w:sz w:val="22"/>
          <w:szCs w:val="22"/>
        </w:rPr>
        <w:t>r</w:t>
      </w:r>
      <w:r w:rsidRPr="00AC7437">
        <w:rPr>
          <w:rFonts w:asciiTheme="minorHAnsi" w:hAnsiTheme="minorHAnsi"/>
          <w:sz w:val="22"/>
          <w:szCs w:val="22"/>
        </w:rPr>
        <w:t>a</w:t>
      </w:r>
      <w:r w:rsidRPr="00AC7437">
        <w:rPr>
          <w:rFonts w:asciiTheme="minorHAnsi" w:hAnsiTheme="minorHAnsi"/>
          <w:spacing w:val="1"/>
          <w:sz w:val="22"/>
          <w:szCs w:val="22"/>
        </w:rPr>
        <w:t>s</w:t>
      </w:r>
      <w:r w:rsidRPr="00AC7437">
        <w:rPr>
          <w:rFonts w:asciiTheme="minorHAnsi" w:hAnsiTheme="minorHAnsi"/>
          <w:sz w:val="22"/>
          <w:szCs w:val="22"/>
        </w:rPr>
        <w:t>tru</w:t>
      </w:r>
      <w:r w:rsidRPr="00AC7437">
        <w:rPr>
          <w:rFonts w:asciiTheme="minorHAnsi" w:hAnsiTheme="minorHAnsi"/>
          <w:spacing w:val="1"/>
          <w:sz w:val="22"/>
          <w:szCs w:val="22"/>
        </w:rPr>
        <w:t>c</w:t>
      </w:r>
      <w:r w:rsidRPr="00AC7437">
        <w:rPr>
          <w:rFonts w:asciiTheme="minorHAnsi" w:hAnsiTheme="minorHAnsi"/>
          <w:sz w:val="22"/>
          <w:szCs w:val="22"/>
        </w:rPr>
        <w:t>ture(</w:t>
      </w:r>
      <w:proofErr w:type="gramEnd"/>
      <w:r w:rsidRPr="00AC7437">
        <w:rPr>
          <w:rFonts w:asciiTheme="minorHAnsi" w:hAnsiTheme="minorHAnsi"/>
          <w:sz w:val="22"/>
          <w:szCs w:val="22"/>
        </w:rPr>
        <w:t>n</w:t>
      </w:r>
      <w:r w:rsidRPr="00AC7437">
        <w:rPr>
          <w:rFonts w:asciiTheme="minorHAnsi" w:hAnsiTheme="minorHAnsi"/>
          <w:spacing w:val="-1"/>
          <w:sz w:val="22"/>
          <w:szCs w:val="22"/>
        </w:rPr>
        <w:t>u</w:t>
      </w:r>
      <w:r w:rsidRPr="00AC7437">
        <w:rPr>
          <w:rFonts w:asciiTheme="minorHAnsi" w:hAnsiTheme="minorHAnsi"/>
          <w:spacing w:val="1"/>
          <w:sz w:val="22"/>
          <w:szCs w:val="22"/>
        </w:rPr>
        <w:t>rs</w:t>
      </w:r>
      <w:r w:rsidRPr="00AC7437">
        <w:rPr>
          <w:rFonts w:asciiTheme="minorHAnsi" w:hAnsiTheme="minorHAnsi"/>
          <w:sz w:val="22"/>
          <w:szCs w:val="22"/>
        </w:rPr>
        <w:t>e</w:t>
      </w:r>
      <w:r w:rsidRPr="00AC7437">
        <w:rPr>
          <w:rFonts w:asciiTheme="minorHAnsi" w:hAnsiTheme="minorHAnsi"/>
          <w:spacing w:val="3"/>
          <w:sz w:val="22"/>
          <w:szCs w:val="22"/>
        </w:rPr>
        <w:t>r</w:t>
      </w:r>
      <w:r w:rsidRPr="00AC7437">
        <w:rPr>
          <w:rFonts w:asciiTheme="minorHAnsi" w:hAnsiTheme="minorHAnsi"/>
          <w:spacing w:val="-4"/>
          <w:sz w:val="22"/>
          <w:szCs w:val="22"/>
        </w:rPr>
        <w:t>y</w:t>
      </w:r>
      <w:r w:rsidRPr="00AC7437">
        <w:rPr>
          <w:rFonts w:asciiTheme="minorHAnsi" w:hAnsiTheme="minorHAnsi"/>
          <w:spacing w:val="1"/>
          <w:sz w:val="22"/>
          <w:szCs w:val="22"/>
        </w:rPr>
        <w:t>)</w:t>
      </w:r>
      <w:r w:rsidRPr="00AC7437">
        <w:rPr>
          <w:rFonts w:asciiTheme="minorHAnsi" w:hAnsiTheme="minorHAnsi"/>
          <w:sz w:val="22"/>
          <w:szCs w:val="22"/>
        </w:rPr>
        <w:t>.</w:t>
      </w:r>
    </w:p>
    <w:p w:rsidR="00F56DEE" w:rsidRPr="00AC7437" w:rsidRDefault="00F56DEE" w:rsidP="0088541D">
      <w:pPr>
        <w:widowControl w:val="0"/>
        <w:autoSpaceDE w:val="0"/>
        <w:autoSpaceDN w:val="0"/>
        <w:adjustRightInd w:val="0"/>
        <w:spacing w:before="39" w:line="240" w:lineRule="auto"/>
        <w:ind w:left="1260" w:hanging="320"/>
        <w:rPr>
          <w:rFonts w:asciiTheme="minorHAnsi" w:hAnsiTheme="minorHAnsi"/>
          <w:sz w:val="22"/>
          <w:szCs w:val="22"/>
        </w:rPr>
      </w:pPr>
      <w:r w:rsidRPr="00AC7437">
        <w:rPr>
          <w:rFonts w:asciiTheme="minorHAnsi" w:hAnsiTheme="minorHAnsi" w:cs="Calibri"/>
          <w:sz w:val="22"/>
          <w:szCs w:val="22"/>
        </w:rPr>
        <w:t></w:t>
      </w:r>
      <w:r w:rsidRPr="00AC7437">
        <w:rPr>
          <w:rFonts w:asciiTheme="minorHAnsi" w:hAnsiTheme="minorHAnsi" w:cs="Times New Roman"/>
          <w:sz w:val="22"/>
          <w:szCs w:val="22"/>
        </w:rPr>
        <w:tab/>
      </w:r>
      <w:r w:rsidRPr="00AC7437">
        <w:rPr>
          <w:rFonts w:asciiTheme="minorHAnsi" w:hAnsiTheme="minorHAnsi"/>
          <w:spacing w:val="3"/>
          <w:sz w:val="22"/>
          <w:szCs w:val="22"/>
        </w:rPr>
        <w:t>T</w:t>
      </w:r>
      <w:r w:rsidRPr="00AC7437">
        <w:rPr>
          <w:rFonts w:asciiTheme="minorHAnsi" w:hAnsiTheme="minorHAnsi"/>
          <w:sz w:val="22"/>
          <w:szCs w:val="22"/>
        </w:rPr>
        <w:t>he</w:t>
      </w:r>
      <w:r w:rsidRPr="00AC7437">
        <w:rPr>
          <w:rFonts w:asciiTheme="minorHAnsi" w:hAnsiTheme="minorHAnsi"/>
          <w:spacing w:val="1"/>
          <w:sz w:val="22"/>
          <w:szCs w:val="22"/>
        </w:rPr>
        <w:t>c</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tra</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4"/>
          <w:sz w:val="22"/>
          <w:szCs w:val="22"/>
        </w:rPr>
        <w:t>m</w:t>
      </w:r>
      <w:r w:rsidRPr="00AC7437">
        <w:rPr>
          <w:rFonts w:asciiTheme="minorHAnsi" w:hAnsiTheme="minorHAnsi"/>
          <w:sz w:val="22"/>
          <w:szCs w:val="22"/>
        </w:rPr>
        <w:t>a</w:t>
      </w:r>
      <w:r w:rsidRPr="00AC7437">
        <w:rPr>
          <w:rFonts w:asciiTheme="minorHAnsi" w:hAnsiTheme="minorHAnsi"/>
          <w:spacing w:val="-1"/>
          <w:sz w:val="22"/>
          <w:szCs w:val="22"/>
        </w:rPr>
        <w:t>n</w:t>
      </w:r>
      <w:r w:rsidRPr="00AC7437">
        <w:rPr>
          <w:rFonts w:asciiTheme="minorHAnsi" w:hAnsiTheme="minorHAnsi"/>
          <w:sz w:val="22"/>
          <w:szCs w:val="22"/>
        </w:rPr>
        <w:t>a</w:t>
      </w:r>
      <w:r w:rsidRPr="00AC7437">
        <w:rPr>
          <w:rFonts w:asciiTheme="minorHAnsi" w:hAnsiTheme="minorHAnsi"/>
          <w:spacing w:val="-1"/>
          <w:sz w:val="22"/>
          <w:szCs w:val="22"/>
        </w:rPr>
        <w:t>g</w:t>
      </w:r>
      <w:r w:rsidRPr="00AC7437">
        <w:rPr>
          <w:rFonts w:asciiTheme="minorHAnsi" w:hAnsiTheme="minorHAnsi"/>
          <w:sz w:val="22"/>
          <w:szCs w:val="22"/>
        </w:rPr>
        <w:t>er</w:t>
      </w:r>
      <w:r w:rsidRPr="00AC7437">
        <w:rPr>
          <w:rFonts w:asciiTheme="minorHAnsi" w:hAnsiTheme="minorHAnsi"/>
          <w:spacing w:val="-1"/>
          <w:sz w:val="22"/>
          <w:szCs w:val="22"/>
        </w:rPr>
        <w:t>i</w:t>
      </w:r>
      <w:r w:rsidRPr="00AC7437">
        <w:rPr>
          <w:rFonts w:asciiTheme="minorHAnsi" w:hAnsiTheme="minorHAnsi"/>
          <w:sz w:val="22"/>
          <w:szCs w:val="22"/>
        </w:rPr>
        <w:t>s t</w:t>
      </w:r>
      <w:r w:rsidRPr="00AC7437">
        <w:rPr>
          <w:rFonts w:asciiTheme="minorHAnsi" w:hAnsiTheme="minorHAnsi"/>
          <w:spacing w:val="1"/>
          <w:sz w:val="22"/>
          <w:szCs w:val="22"/>
        </w:rPr>
        <w:t>h</w:t>
      </w:r>
      <w:r w:rsidRPr="00AC7437">
        <w:rPr>
          <w:rFonts w:asciiTheme="minorHAnsi" w:hAnsiTheme="minorHAnsi"/>
          <w:sz w:val="22"/>
          <w:szCs w:val="22"/>
        </w:rPr>
        <w:t>e</w:t>
      </w:r>
      <w:r w:rsidRPr="00AC7437">
        <w:rPr>
          <w:rFonts w:asciiTheme="minorHAnsi" w:hAnsiTheme="minorHAnsi"/>
          <w:spacing w:val="-1"/>
          <w:sz w:val="22"/>
          <w:szCs w:val="22"/>
        </w:rPr>
        <w:t xml:space="preserve"> A</w:t>
      </w:r>
      <w:r w:rsidRPr="00AC7437">
        <w:rPr>
          <w:rFonts w:asciiTheme="minorHAnsi" w:hAnsiTheme="minorHAnsi"/>
          <w:spacing w:val="3"/>
          <w:sz w:val="22"/>
          <w:szCs w:val="22"/>
        </w:rPr>
        <w:t>F</w:t>
      </w:r>
      <w:r w:rsidRPr="00AC7437">
        <w:rPr>
          <w:rFonts w:asciiTheme="minorHAnsi" w:hAnsiTheme="minorHAnsi"/>
          <w:spacing w:val="-1"/>
          <w:sz w:val="22"/>
          <w:szCs w:val="22"/>
        </w:rPr>
        <w:t>E</w:t>
      </w:r>
      <w:r w:rsidRPr="00AC7437">
        <w:rPr>
          <w:rFonts w:asciiTheme="minorHAnsi" w:hAnsiTheme="minorHAnsi"/>
          <w:sz w:val="22"/>
          <w:szCs w:val="22"/>
        </w:rPr>
        <w:t xml:space="preserve">Cat </w:t>
      </w:r>
      <w:r w:rsidRPr="00AC7437">
        <w:rPr>
          <w:rFonts w:asciiTheme="minorHAnsi" w:hAnsiTheme="minorHAnsi"/>
          <w:spacing w:val="-1"/>
          <w:sz w:val="22"/>
          <w:szCs w:val="22"/>
        </w:rPr>
        <w:t>V</w:t>
      </w:r>
      <w:r w:rsidRPr="00AC7437">
        <w:rPr>
          <w:rFonts w:asciiTheme="minorHAnsi" w:hAnsiTheme="minorHAnsi"/>
          <w:spacing w:val="2"/>
          <w:sz w:val="22"/>
          <w:szCs w:val="22"/>
        </w:rPr>
        <w:t>D</w:t>
      </w:r>
      <w:r w:rsidRPr="00AC7437">
        <w:rPr>
          <w:rFonts w:asciiTheme="minorHAnsi" w:hAnsiTheme="minorHAnsi"/>
          <w:sz w:val="22"/>
          <w:szCs w:val="22"/>
        </w:rPr>
        <w:t>C</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1"/>
          <w:sz w:val="22"/>
          <w:szCs w:val="22"/>
        </w:rPr>
        <w:t>v</w:t>
      </w:r>
      <w:r w:rsidRPr="00AC7437">
        <w:rPr>
          <w:rFonts w:asciiTheme="minorHAnsi" w:hAnsiTheme="minorHAnsi"/>
          <w:sz w:val="22"/>
          <w:szCs w:val="22"/>
        </w:rPr>
        <w:t>elwhow</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z w:val="22"/>
          <w:szCs w:val="22"/>
        </w:rPr>
        <w:t>l</w:t>
      </w:r>
      <w:r w:rsidRPr="00AC7437">
        <w:rPr>
          <w:rFonts w:asciiTheme="minorHAnsi" w:hAnsiTheme="minorHAnsi"/>
          <w:spacing w:val="2"/>
          <w:sz w:val="22"/>
          <w:szCs w:val="22"/>
        </w:rPr>
        <w:t>o</w:t>
      </w:r>
      <w:r w:rsidRPr="00AC7437">
        <w:rPr>
          <w:rFonts w:asciiTheme="minorHAnsi" w:hAnsiTheme="minorHAnsi"/>
          <w:spacing w:val="-1"/>
          <w:sz w:val="22"/>
          <w:szCs w:val="22"/>
        </w:rPr>
        <w:t>v</w:t>
      </w:r>
      <w:r w:rsidRPr="00AC7437">
        <w:rPr>
          <w:rFonts w:asciiTheme="minorHAnsi" w:hAnsiTheme="minorHAnsi"/>
          <w:sz w:val="22"/>
          <w:szCs w:val="22"/>
        </w:rPr>
        <w:t>er</w:t>
      </w:r>
      <w:r w:rsidRPr="00AC7437">
        <w:rPr>
          <w:rFonts w:asciiTheme="minorHAnsi" w:hAnsiTheme="minorHAnsi"/>
          <w:spacing w:val="2"/>
          <w:sz w:val="22"/>
          <w:szCs w:val="22"/>
        </w:rPr>
        <w:t>s</w:t>
      </w:r>
      <w:r w:rsidRPr="00AC7437">
        <w:rPr>
          <w:rFonts w:asciiTheme="minorHAnsi" w:hAnsiTheme="minorHAnsi"/>
          <w:sz w:val="22"/>
          <w:szCs w:val="22"/>
        </w:rPr>
        <w:t>eepro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2"/>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ta</w:t>
      </w:r>
      <w:r w:rsidRPr="00AC7437">
        <w:rPr>
          <w:rFonts w:asciiTheme="minorHAnsi" w:hAnsiTheme="minorHAnsi"/>
          <w:spacing w:val="1"/>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w:t>
      </w:r>
    </w:p>
    <w:p w:rsidR="00F56DEE" w:rsidRPr="00AC7437" w:rsidRDefault="00F56DEE" w:rsidP="00F56DEE">
      <w:pPr>
        <w:widowControl w:val="0"/>
        <w:tabs>
          <w:tab w:val="left" w:pos="1300"/>
        </w:tabs>
        <w:autoSpaceDE w:val="0"/>
        <w:autoSpaceDN w:val="0"/>
        <w:adjustRightInd w:val="0"/>
        <w:spacing w:before="41" w:line="240" w:lineRule="auto"/>
        <w:ind w:left="1300" w:right="584" w:hanging="360"/>
        <w:jc w:val="both"/>
        <w:rPr>
          <w:rFonts w:asciiTheme="minorHAnsi" w:hAnsiTheme="minorHAnsi"/>
          <w:sz w:val="22"/>
          <w:szCs w:val="22"/>
        </w:rPr>
      </w:pPr>
      <w:proofErr w:type="gramStart"/>
      <w:r w:rsidRPr="00AC7437">
        <w:rPr>
          <w:rFonts w:asciiTheme="minorHAnsi" w:hAnsiTheme="minorHAnsi" w:cs="Calibri"/>
          <w:sz w:val="22"/>
          <w:szCs w:val="22"/>
        </w:rPr>
        <w:t></w:t>
      </w:r>
      <w:r w:rsidRPr="00AC7437">
        <w:rPr>
          <w:rFonts w:asciiTheme="minorHAnsi" w:hAnsiTheme="minorHAnsi" w:cs="Times New Roman"/>
          <w:sz w:val="22"/>
          <w:szCs w:val="22"/>
        </w:rPr>
        <w:tab/>
      </w:r>
      <w:r w:rsidRPr="00AC7437">
        <w:rPr>
          <w:rFonts w:asciiTheme="minorHAnsi" w:hAnsiTheme="minorHAnsi"/>
          <w:spacing w:val="3"/>
          <w:sz w:val="22"/>
          <w:szCs w:val="22"/>
        </w:rPr>
        <w:t>T</w:t>
      </w:r>
      <w:r w:rsidRPr="00AC7437">
        <w:rPr>
          <w:rFonts w:asciiTheme="minorHAnsi" w:hAnsiTheme="minorHAnsi"/>
          <w:sz w:val="22"/>
          <w:szCs w:val="22"/>
        </w:rPr>
        <w:t>he</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pacing w:val="-3"/>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ter</w:t>
      </w:r>
      <w:r w:rsidRPr="00AC7437">
        <w:rPr>
          <w:rFonts w:asciiTheme="minorHAnsi" w:hAnsiTheme="minorHAnsi"/>
          <w:spacing w:val="-1"/>
          <w:sz w:val="22"/>
          <w:szCs w:val="22"/>
        </w:rPr>
        <w:t>i</w:t>
      </w:r>
      <w:r w:rsidRPr="00AC7437">
        <w:rPr>
          <w:rFonts w:asciiTheme="minorHAnsi" w:hAnsiTheme="minorHAnsi"/>
          <w:sz w:val="22"/>
          <w:szCs w:val="22"/>
        </w:rPr>
        <w:t>s</w:t>
      </w:r>
      <w:r w:rsidRPr="00AC7437">
        <w:rPr>
          <w:rFonts w:asciiTheme="minorHAnsi" w:hAnsiTheme="minorHAnsi"/>
          <w:spacing w:val="2"/>
          <w:sz w:val="22"/>
          <w:szCs w:val="22"/>
        </w:rPr>
        <w:t>t</w:t>
      </w:r>
      <w:r w:rsidRPr="00AC7437">
        <w:rPr>
          <w:rFonts w:asciiTheme="minorHAnsi" w:hAnsiTheme="minorHAnsi"/>
          <w:sz w:val="22"/>
          <w:szCs w:val="22"/>
        </w:rPr>
        <w:t>he</w:t>
      </w:r>
      <w:r w:rsidRPr="00AC7437">
        <w:rPr>
          <w:rFonts w:asciiTheme="minorHAnsi" w:hAnsiTheme="minorHAnsi"/>
          <w:spacing w:val="2"/>
          <w:sz w:val="22"/>
          <w:szCs w:val="22"/>
        </w:rPr>
        <w:t>L</w:t>
      </w:r>
      <w:r w:rsidRPr="00AC7437">
        <w:rPr>
          <w:rFonts w:asciiTheme="minorHAnsi" w:hAnsiTheme="minorHAnsi"/>
          <w:sz w:val="22"/>
          <w:szCs w:val="22"/>
        </w:rPr>
        <w:t>e</w:t>
      </w:r>
      <w:r w:rsidRPr="00AC7437">
        <w:rPr>
          <w:rFonts w:asciiTheme="minorHAnsi" w:hAnsiTheme="minorHAnsi"/>
          <w:spacing w:val="-1"/>
          <w:sz w:val="22"/>
          <w:szCs w:val="22"/>
        </w:rPr>
        <w:t>a</w:t>
      </w:r>
      <w:r w:rsidRPr="00AC7437">
        <w:rPr>
          <w:rFonts w:asciiTheme="minorHAnsi" w:hAnsiTheme="minorHAnsi"/>
          <w:sz w:val="22"/>
          <w:szCs w:val="22"/>
        </w:rPr>
        <w:t>d</w:t>
      </w:r>
      <w:r w:rsidRPr="00AC7437">
        <w:rPr>
          <w:rFonts w:asciiTheme="minorHAnsi" w:hAnsiTheme="minorHAnsi"/>
          <w:spacing w:val="3"/>
          <w:sz w:val="22"/>
          <w:szCs w:val="22"/>
        </w:rPr>
        <w:t>F</w:t>
      </w:r>
      <w:r w:rsidRPr="00AC7437">
        <w:rPr>
          <w:rFonts w:asciiTheme="minorHAnsi" w:hAnsiTheme="minorHAnsi"/>
          <w:sz w:val="22"/>
          <w:szCs w:val="22"/>
        </w:rPr>
        <w:t>ar</w:t>
      </w:r>
      <w:r w:rsidRPr="00AC7437">
        <w:rPr>
          <w:rFonts w:asciiTheme="minorHAnsi" w:hAnsiTheme="minorHAnsi"/>
          <w:spacing w:val="5"/>
          <w:sz w:val="22"/>
          <w:szCs w:val="22"/>
        </w:rPr>
        <w:t>m</w:t>
      </w:r>
      <w:r w:rsidRPr="00AC7437">
        <w:rPr>
          <w:rFonts w:asciiTheme="minorHAnsi" w:hAnsiTheme="minorHAnsi"/>
          <w:sz w:val="22"/>
          <w:szCs w:val="22"/>
        </w:rPr>
        <w:t>er</w:t>
      </w:r>
      <w:r w:rsidRPr="00AC7437">
        <w:rPr>
          <w:rFonts w:asciiTheme="minorHAnsi" w:hAnsiTheme="minorHAnsi"/>
          <w:spacing w:val="-2"/>
          <w:sz w:val="22"/>
          <w:szCs w:val="22"/>
        </w:rPr>
        <w:t>w</w:t>
      </w:r>
      <w:r w:rsidRPr="00AC7437">
        <w:rPr>
          <w:rFonts w:asciiTheme="minorHAnsi" w:hAnsiTheme="minorHAnsi"/>
          <w:sz w:val="22"/>
          <w:szCs w:val="22"/>
        </w:rPr>
        <w:t>hoh</w:t>
      </w:r>
      <w:r w:rsidRPr="00AC7437">
        <w:rPr>
          <w:rFonts w:asciiTheme="minorHAnsi" w:hAnsiTheme="minorHAnsi"/>
          <w:spacing w:val="-1"/>
          <w:sz w:val="22"/>
          <w:szCs w:val="22"/>
        </w:rPr>
        <w:t>a</w:t>
      </w:r>
      <w:r w:rsidRPr="00AC7437">
        <w:rPr>
          <w:rFonts w:asciiTheme="minorHAnsi" w:hAnsiTheme="minorHAnsi"/>
          <w:sz w:val="22"/>
          <w:szCs w:val="22"/>
        </w:rPr>
        <w:t>s</w:t>
      </w:r>
      <w:r w:rsidRPr="00AC7437">
        <w:rPr>
          <w:rFonts w:asciiTheme="minorHAnsi" w:hAnsiTheme="minorHAnsi"/>
          <w:spacing w:val="1"/>
          <w:sz w:val="22"/>
          <w:szCs w:val="22"/>
        </w:rPr>
        <w:t>r</w:t>
      </w:r>
      <w:r w:rsidRPr="00AC7437">
        <w:rPr>
          <w:rFonts w:asciiTheme="minorHAnsi" w:hAnsiTheme="minorHAnsi"/>
          <w:sz w:val="22"/>
          <w:szCs w:val="22"/>
        </w:rPr>
        <w:t>e</w:t>
      </w:r>
      <w:r w:rsidRPr="00AC7437">
        <w:rPr>
          <w:rFonts w:asciiTheme="minorHAnsi" w:hAnsiTheme="minorHAnsi"/>
          <w:spacing w:val="3"/>
          <w:sz w:val="22"/>
          <w:szCs w:val="22"/>
        </w:rPr>
        <w:t>s</w:t>
      </w:r>
      <w:r w:rsidRPr="00AC7437">
        <w:rPr>
          <w:rFonts w:asciiTheme="minorHAnsi" w:hAnsiTheme="minorHAnsi"/>
          <w:sz w:val="22"/>
          <w:szCs w:val="22"/>
        </w:rPr>
        <w:t>p</w:t>
      </w:r>
      <w:r w:rsidRPr="00AC7437">
        <w:rPr>
          <w:rFonts w:asciiTheme="minorHAnsi" w:hAnsiTheme="minorHAnsi"/>
          <w:spacing w:val="-1"/>
          <w:sz w:val="22"/>
          <w:szCs w:val="22"/>
        </w:rPr>
        <w:t>o</w:t>
      </w:r>
      <w:r w:rsidRPr="00AC7437">
        <w:rPr>
          <w:rFonts w:asciiTheme="minorHAnsi" w:hAnsiTheme="minorHAnsi"/>
          <w:sz w:val="22"/>
          <w:szCs w:val="22"/>
        </w:rPr>
        <w:t>n</w:t>
      </w:r>
      <w:r w:rsidRPr="00AC7437">
        <w:rPr>
          <w:rFonts w:asciiTheme="minorHAnsi" w:hAnsiTheme="minorHAnsi"/>
          <w:spacing w:val="1"/>
          <w:sz w:val="22"/>
          <w:szCs w:val="22"/>
        </w:rPr>
        <w:t>si</w:t>
      </w:r>
      <w:r w:rsidRPr="00AC7437">
        <w:rPr>
          <w:rFonts w:asciiTheme="minorHAnsi" w:hAnsiTheme="minorHAnsi"/>
          <w:sz w:val="22"/>
          <w:szCs w:val="22"/>
        </w:rPr>
        <w:t>b</w:t>
      </w:r>
      <w:r w:rsidRPr="00AC7437">
        <w:rPr>
          <w:rFonts w:asciiTheme="minorHAnsi" w:hAnsiTheme="minorHAnsi"/>
          <w:spacing w:val="1"/>
          <w:sz w:val="22"/>
          <w:szCs w:val="22"/>
        </w:rPr>
        <w:t>i</w:t>
      </w:r>
      <w:r w:rsidRPr="00AC7437">
        <w:rPr>
          <w:rFonts w:asciiTheme="minorHAnsi" w:hAnsiTheme="minorHAnsi"/>
          <w:spacing w:val="-1"/>
          <w:sz w:val="22"/>
          <w:szCs w:val="22"/>
        </w:rPr>
        <w:t>li</w:t>
      </w:r>
      <w:r w:rsidRPr="00AC7437">
        <w:rPr>
          <w:rFonts w:asciiTheme="minorHAnsi" w:hAnsiTheme="minorHAnsi"/>
          <w:spacing w:val="2"/>
          <w:sz w:val="22"/>
          <w:szCs w:val="22"/>
        </w:rPr>
        <w:t>t</w:t>
      </w:r>
      <w:r w:rsidRPr="00AC7437">
        <w:rPr>
          <w:rFonts w:asciiTheme="minorHAnsi" w:hAnsiTheme="minorHAnsi"/>
          <w:spacing w:val="-1"/>
          <w:sz w:val="22"/>
          <w:szCs w:val="22"/>
        </w:rPr>
        <w:t>i</w:t>
      </w:r>
      <w:r w:rsidRPr="00AC7437">
        <w:rPr>
          <w:rFonts w:asciiTheme="minorHAnsi" w:hAnsiTheme="minorHAnsi"/>
          <w:sz w:val="22"/>
          <w:szCs w:val="22"/>
        </w:rPr>
        <w:t>es</w:t>
      </w:r>
      <w:r w:rsidRPr="00AC7437">
        <w:rPr>
          <w:rFonts w:asciiTheme="minorHAnsi" w:hAnsiTheme="minorHAnsi"/>
          <w:spacing w:val="2"/>
          <w:sz w:val="22"/>
          <w:szCs w:val="22"/>
        </w:rPr>
        <w:t>f</w:t>
      </w:r>
      <w:r w:rsidRPr="00AC7437">
        <w:rPr>
          <w:rFonts w:asciiTheme="minorHAnsi" w:hAnsiTheme="minorHAnsi"/>
          <w:sz w:val="22"/>
          <w:szCs w:val="22"/>
        </w:rPr>
        <w:t>or</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pacing w:val="6"/>
          <w:sz w:val="22"/>
          <w:szCs w:val="22"/>
        </w:rPr>
        <w:t>f</w:t>
      </w:r>
      <w:r w:rsidRPr="00AC7437">
        <w:rPr>
          <w:rFonts w:asciiTheme="minorHAnsi" w:hAnsiTheme="minorHAnsi"/>
          <w:spacing w:val="-2"/>
          <w:sz w:val="22"/>
          <w:szCs w:val="22"/>
        </w:rPr>
        <w:t>-</w:t>
      </w:r>
      <w:r w:rsidRPr="00AC7437">
        <w:rPr>
          <w:rFonts w:asciiTheme="minorHAnsi" w:hAnsiTheme="minorHAnsi"/>
          <w:spacing w:val="4"/>
          <w:sz w:val="22"/>
          <w:szCs w:val="22"/>
        </w:rPr>
        <w:t>m</w:t>
      </w:r>
      <w:r w:rsidRPr="00AC7437">
        <w:rPr>
          <w:rFonts w:asciiTheme="minorHAnsi" w:hAnsiTheme="minorHAnsi"/>
          <w:sz w:val="22"/>
          <w:szCs w:val="22"/>
        </w:rPr>
        <w:t>o</w:t>
      </w:r>
      <w:r w:rsidRPr="00AC7437">
        <w:rPr>
          <w:rFonts w:asciiTheme="minorHAnsi" w:hAnsiTheme="minorHAnsi"/>
          <w:spacing w:val="-1"/>
          <w:sz w:val="22"/>
          <w:szCs w:val="22"/>
        </w:rPr>
        <w:t>ni</w:t>
      </w:r>
      <w:r w:rsidRPr="00AC7437">
        <w:rPr>
          <w:rFonts w:asciiTheme="minorHAnsi" w:hAnsiTheme="minorHAnsi"/>
          <w:spacing w:val="2"/>
          <w:sz w:val="22"/>
          <w:szCs w:val="22"/>
        </w:rPr>
        <w:t>t</w:t>
      </w:r>
      <w:r w:rsidRPr="00AC7437">
        <w:rPr>
          <w:rFonts w:asciiTheme="minorHAnsi" w:hAnsiTheme="minorHAnsi"/>
          <w:sz w:val="22"/>
          <w:szCs w:val="22"/>
        </w:rPr>
        <w:t>ori</w:t>
      </w:r>
      <w:r w:rsidRPr="00AC7437">
        <w:rPr>
          <w:rFonts w:asciiTheme="minorHAnsi" w:hAnsiTheme="minorHAnsi"/>
          <w:spacing w:val="-1"/>
          <w:sz w:val="22"/>
          <w:szCs w:val="22"/>
        </w:rPr>
        <w:t>n</w:t>
      </w:r>
      <w:r w:rsidRPr="00AC7437">
        <w:rPr>
          <w:rFonts w:asciiTheme="minorHAnsi" w:hAnsiTheme="minorHAnsi"/>
          <w:sz w:val="22"/>
          <w:szCs w:val="22"/>
        </w:rPr>
        <w:t xml:space="preserve">gthe </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w:t>
      </w:r>
      <w:r w:rsidRPr="00AC7437">
        <w:rPr>
          <w:rFonts w:asciiTheme="minorHAnsi" w:hAnsiTheme="minorHAnsi"/>
          <w:spacing w:val="-1"/>
          <w:sz w:val="22"/>
          <w:szCs w:val="22"/>
        </w:rPr>
        <w:t>n</w:t>
      </w:r>
      <w:r w:rsidRPr="00AC7437">
        <w:rPr>
          <w:rFonts w:asciiTheme="minorHAnsi" w:hAnsiTheme="minorHAnsi"/>
          <w:sz w:val="22"/>
          <w:szCs w:val="22"/>
        </w:rPr>
        <w:t>ta</w:t>
      </w:r>
      <w:r w:rsidRPr="00AC7437">
        <w:rPr>
          <w:rFonts w:asciiTheme="minorHAnsi" w:hAnsiTheme="minorHAnsi"/>
          <w:spacing w:val="-1"/>
          <w:sz w:val="22"/>
          <w:szCs w:val="22"/>
        </w:rPr>
        <w:t>ti</w:t>
      </w:r>
      <w:r w:rsidRPr="00AC7437">
        <w:rPr>
          <w:rFonts w:asciiTheme="minorHAnsi" w:hAnsiTheme="minorHAnsi"/>
          <w:sz w:val="22"/>
          <w:szCs w:val="22"/>
        </w:rPr>
        <w:t>on w</w:t>
      </w:r>
      <w:r w:rsidRPr="00AC7437">
        <w:rPr>
          <w:rFonts w:asciiTheme="minorHAnsi" w:hAnsiTheme="minorHAnsi"/>
          <w:spacing w:val="-1"/>
          <w:sz w:val="22"/>
          <w:szCs w:val="22"/>
        </w:rPr>
        <w:t>i</w:t>
      </w:r>
      <w:r w:rsidRPr="00AC7437">
        <w:rPr>
          <w:rFonts w:asciiTheme="minorHAnsi" w:hAnsiTheme="minorHAnsi"/>
          <w:sz w:val="22"/>
          <w:szCs w:val="22"/>
        </w:rPr>
        <w:t>th</w:t>
      </w:r>
      <w:r w:rsidRPr="00AC7437">
        <w:rPr>
          <w:rFonts w:asciiTheme="minorHAnsi" w:hAnsiTheme="minorHAnsi"/>
          <w:spacing w:val="2"/>
          <w:sz w:val="22"/>
          <w:szCs w:val="22"/>
        </w:rPr>
        <w:t>t</w:t>
      </w:r>
      <w:r w:rsidRPr="00AC7437">
        <w:rPr>
          <w:rFonts w:asciiTheme="minorHAnsi" w:hAnsiTheme="minorHAnsi"/>
          <w:sz w:val="22"/>
          <w:szCs w:val="22"/>
        </w:rPr>
        <w:t>heLFUG</w:t>
      </w:r>
      <w:r w:rsidRPr="00AC7437">
        <w:rPr>
          <w:rFonts w:asciiTheme="minorHAnsi" w:hAnsiTheme="minorHAnsi"/>
          <w:spacing w:val="-1"/>
          <w:sz w:val="22"/>
          <w:szCs w:val="22"/>
        </w:rPr>
        <w:t>v</w:t>
      </w:r>
      <w:r w:rsidRPr="00AC7437">
        <w:rPr>
          <w:rFonts w:asciiTheme="minorHAnsi" w:hAnsiTheme="minorHAnsi"/>
          <w:sz w:val="22"/>
          <w:szCs w:val="22"/>
        </w:rPr>
        <w:t>eri</w:t>
      </w:r>
      <w:r w:rsidRPr="00AC7437">
        <w:rPr>
          <w:rFonts w:asciiTheme="minorHAnsi" w:hAnsiTheme="minorHAnsi"/>
          <w:spacing w:val="4"/>
          <w:sz w:val="22"/>
          <w:szCs w:val="22"/>
        </w:rPr>
        <w:t>f</w:t>
      </w:r>
      <w:r w:rsidRPr="00AC7437">
        <w:rPr>
          <w:rFonts w:asciiTheme="minorHAnsi" w:hAnsiTheme="minorHAnsi"/>
          <w:spacing w:val="-4"/>
          <w:sz w:val="22"/>
          <w:szCs w:val="22"/>
        </w:rPr>
        <w:t>y</w:t>
      </w:r>
      <w:r w:rsidRPr="00AC7437">
        <w:rPr>
          <w:rFonts w:asciiTheme="minorHAnsi" w:hAnsiTheme="minorHAnsi"/>
          <w:spacing w:val="1"/>
          <w:sz w:val="22"/>
          <w:szCs w:val="22"/>
        </w:rPr>
        <w:t>i</w:t>
      </w:r>
      <w:r w:rsidRPr="00AC7437">
        <w:rPr>
          <w:rFonts w:asciiTheme="minorHAnsi" w:hAnsiTheme="minorHAnsi"/>
          <w:sz w:val="22"/>
          <w:szCs w:val="22"/>
        </w:rPr>
        <w:t>nga</w:t>
      </w:r>
      <w:r w:rsidRPr="00AC7437">
        <w:rPr>
          <w:rFonts w:asciiTheme="minorHAnsi" w:hAnsiTheme="minorHAnsi"/>
          <w:spacing w:val="-1"/>
          <w:sz w:val="22"/>
          <w:szCs w:val="22"/>
        </w:rPr>
        <w:t>n</w:t>
      </w:r>
      <w:r w:rsidRPr="00AC7437">
        <w:rPr>
          <w:rFonts w:asciiTheme="minorHAnsi" w:hAnsiTheme="minorHAnsi"/>
          <w:sz w:val="22"/>
          <w:szCs w:val="22"/>
        </w:rPr>
        <w:t>d</w:t>
      </w:r>
      <w:r w:rsidRPr="00AC7437">
        <w:rPr>
          <w:rFonts w:asciiTheme="minorHAnsi" w:hAnsiTheme="minorHAnsi"/>
          <w:spacing w:val="1"/>
          <w:sz w:val="22"/>
          <w:szCs w:val="22"/>
        </w:rPr>
        <w:t>si</w:t>
      </w:r>
      <w:r w:rsidRPr="00AC7437">
        <w:rPr>
          <w:rFonts w:asciiTheme="minorHAnsi" w:hAnsiTheme="minorHAnsi"/>
          <w:sz w:val="22"/>
          <w:szCs w:val="22"/>
        </w:rPr>
        <w:t>g</w:t>
      </w:r>
      <w:r w:rsidRPr="00AC7437">
        <w:rPr>
          <w:rFonts w:asciiTheme="minorHAnsi" w:hAnsiTheme="minorHAnsi"/>
          <w:spacing w:val="1"/>
          <w:sz w:val="22"/>
          <w:szCs w:val="22"/>
        </w:rPr>
        <w:t>ni</w:t>
      </w:r>
      <w:r w:rsidRPr="00AC7437">
        <w:rPr>
          <w:rFonts w:asciiTheme="minorHAnsi" w:hAnsiTheme="minorHAnsi"/>
          <w:sz w:val="22"/>
          <w:szCs w:val="22"/>
        </w:rPr>
        <w:t>ngo</w:t>
      </w:r>
      <w:r w:rsidRPr="00AC7437">
        <w:rPr>
          <w:rFonts w:asciiTheme="minorHAnsi" w:hAnsiTheme="minorHAnsi"/>
          <w:spacing w:val="2"/>
          <w:sz w:val="22"/>
          <w:szCs w:val="22"/>
        </w:rPr>
        <w:t>f</w:t>
      </w:r>
      <w:r w:rsidRPr="00AC7437">
        <w:rPr>
          <w:rFonts w:asciiTheme="minorHAnsi" w:hAnsiTheme="minorHAnsi"/>
          <w:sz w:val="22"/>
          <w:szCs w:val="22"/>
        </w:rPr>
        <w:t>fth</w:t>
      </w:r>
      <w:r w:rsidRPr="00AC7437">
        <w:rPr>
          <w:rFonts w:asciiTheme="minorHAnsi" w:hAnsiTheme="minorHAnsi"/>
          <w:spacing w:val="-1"/>
          <w:sz w:val="22"/>
          <w:szCs w:val="22"/>
        </w:rPr>
        <w:t>o</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er</w:t>
      </w:r>
      <w:r w:rsidRPr="00AC7437">
        <w:rPr>
          <w:rFonts w:asciiTheme="minorHAnsi" w:hAnsiTheme="minorHAnsi"/>
          <w:spacing w:val="-1"/>
          <w:sz w:val="22"/>
          <w:szCs w:val="22"/>
        </w:rPr>
        <w:t>vi</w:t>
      </w:r>
      <w:r w:rsidRPr="00AC7437">
        <w:rPr>
          <w:rFonts w:asciiTheme="minorHAnsi" w:hAnsiTheme="minorHAnsi"/>
          <w:spacing w:val="1"/>
          <w:sz w:val="22"/>
          <w:szCs w:val="22"/>
        </w:rPr>
        <w:t>c</w:t>
      </w:r>
      <w:r w:rsidRPr="00AC7437">
        <w:rPr>
          <w:rFonts w:asciiTheme="minorHAnsi" w:hAnsiTheme="minorHAnsi"/>
          <w:sz w:val="22"/>
          <w:szCs w:val="22"/>
        </w:rPr>
        <w:t>esh</w:t>
      </w:r>
      <w:r w:rsidRPr="00AC7437">
        <w:rPr>
          <w:rFonts w:asciiTheme="minorHAnsi" w:hAnsiTheme="minorHAnsi"/>
          <w:spacing w:val="1"/>
          <w:sz w:val="22"/>
          <w:szCs w:val="22"/>
        </w:rPr>
        <w:t>a</w:t>
      </w:r>
      <w:r w:rsidRPr="00AC7437">
        <w:rPr>
          <w:rFonts w:asciiTheme="minorHAnsi" w:hAnsiTheme="minorHAnsi"/>
          <w:spacing w:val="-1"/>
          <w:sz w:val="22"/>
          <w:szCs w:val="22"/>
        </w:rPr>
        <w:t>v</w:t>
      </w:r>
      <w:r w:rsidRPr="00AC7437">
        <w:rPr>
          <w:rFonts w:asciiTheme="minorHAnsi" w:hAnsiTheme="minorHAnsi"/>
          <w:sz w:val="22"/>
          <w:szCs w:val="22"/>
        </w:rPr>
        <w:t>e</w:t>
      </w:r>
      <w:r w:rsidRPr="00AC7437">
        <w:rPr>
          <w:rFonts w:asciiTheme="minorHAnsi" w:hAnsiTheme="minorHAnsi"/>
          <w:spacing w:val="4"/>
          <w:sz w:val="22"/>
          <w:szCs w:val="22"/>
        </w:rPr>
        <w:t>m</w:t>
      </w:r>
      <w:r w:rsidRPr="00AC7437">
        <w:rPr>
          <w:rFonts w:asciiTheme="minorHAnsi" w:hAnsiTheme="minorHAnsi"/>
          <w:sz w:val="22"/>
          <w:szCs w:val="22"/>
        </w:rPr>
        <w:t>et e</w:t>
      </w:r>
      <w:r w:rsidRPr="00AC7437">
        <w:rPr>
          <w:rFonts w:asciiTheme="minorHAnsi" w:hAnsiTheme="minorHAnsi"/>
          <w:spacing w:val="1"/>
          <w:sz w:val="22"/>
          <w:szCs w:val="22"/>
        </w:rPr>
        <w:t>x</w:t>
      </w:r>
      <w:r w:rsidRPr="00AC7437">
        <w:rPr>
          <w:rFonts w:asciiTheme="minorHAnsi" w:hAnsiTheme="minorHAnsi"/>
          <w:sz w:val="22"/>
          <w:szCs w:val="22"/>
        </w:rPr>
        <w:t>p</w:t>
      </w:r>
      <w:r w:rsidRPr="00AC7437">
        <w:rPr>
          <w:rFonts w:asciiTheme="minorHAnsi" w:hAnsiTheme="minorHAnsi"/>
          <w:spacing w:val="-1"/>
          <w:sz w:val="22"/>
          <w:szCs w:val="22"/>
        </w:rPr>
        <w:t>e</w:t>
      </w:r>
      <w:r w:rsidRPr="00AC7437">
        <w:rPr>
          <w:rFonts w:asciiTheme="minorHAnsi" w:hAnsiTheme="minorHAnsi"/>
          <w:spacing w:val="1"/>
          <w:sz w:val="22"/>
          <w:szCs w:val="22"/>
        </w:rPr>
        <w:t>c</w:t>
      </w:r>
      <w:r w:rsidRPr="00AC7437">
        <w:rPr>
          <w:rFonts w:asciiTheme="minorHAnsi" w:hAnsiTheme="minorHAnsi"/>
          <w:sz w:val="22"/>
          <w:szCs w:val="22"/>
        </w:rPr>
        <w:t>ta</w:t>
      </w:r>
      <w:r w:rsidRPr="00AC7437">
        <w:rPr>
          <w:rFonts w:asciiTheme="minorHAnsi" w:hAnsiTheme="minorHAnsi"/>
          <w:spacing w:val="1"/>
          <w:sz w:val="22"/>
          <w:szCs w:val="22"/>
        </w:rPr>
        <w:t>t</w:t>
      </w:r>
      <w:r w:rsidRPr="00AC7437">
        <w:rPr>
          <w:rFonts w:asciiTheme="minorHAnsi" w:hAnsiTheme="minorHAnsi"/>
          <w:spacing w:val="-1"/>
          <w:sz w:val="22"/>
          <w:szCs w:val="22"/>
        </w:rPr>
        <w:t>i</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pacing w:val="1"/>
          <w:sz w:val="22"/>
          <w:szCs w:val="22"/>
        </w:rPr>
        <w:t>s</w:t>
      </w:r>
      <w:r w:rsidRPr="00AC7437">
        <w:rPr>
          <w:rFonts w:asciiTheme="minorHAnsi" w:hAnsiTheme="minorHAnsi"/>
          <w:sz w:val="22"/>
          <w:szCs w:val="22"/>
        </w:rPr>
        <w:t>.</w:t>
      </w:r>
      <w:proofErr w:type="gramEnd"/>
    </w:p>
    <w:p w:rsidR="00F56DEE" w:rsidRPr="00AC7437" w:rsidRDefault="00F56DEE" w:rsidP="00F56DEE">
      <w:pPr>
        <w:widowControl w:val="0"/>
        <w:tabs>
          <w:tab w:val="left" w:pos="1300"/>
        </w:tabs>
        <w:autoSpaceDE w:val="0"/>
        <w:autoSpaceDN w:val="0"/>
        <w:adjustRightInd w:val="0"/>
        <w:spacing w:before="38" w:line="240" w:lineRule="auto"/>
        <w:ind w:left="1300" w:right="586" w:hanging="360"/>
        <w:jc w:val="both"/>
        <w:rPr>
          <w:rFonts w:asciiTheme="minorHAnsi" w:hAnsiTheme="minorHAnsi"/>
          <w:sz w:val="22"/>
          <w:szCs w:val="22"/>
        </w:rPr>
      </w:pPr>
      <w:proofErr w:type="gramStart"/>
      <w:r w:rsidRPr="00AC7437">
        <w:rPr>
          <w:rFonts w:asciiTheme="minorHAnsi" w:hAnsiTheme="minorHAnsi" w:cs="Calibri"/>
          <w:sz w:val="22"/>
          <w:szCs w:val="22"/>
        </w:rPr>
        <w:t></w:t>
      </w:r>
      <w:r w:rsidRPr="00AC7437">
        <w:rPr>
          <w:rFonts w:asciiTheme="minorHAnsi" w:hAnsiTheme="minorHAnsi" w:cs="Times New Roman"/>
          <w:sz w:val="22"/>
          <w:szCs w:val="22"/>
        </w:rPr>
        <w:tab/>
      </w:r>
      <w:r w:rsidRPr="00AC7437">
        <w:rPr>
          <w:rFonts w:asciiTheme="minorHAnsi" w:hAnsiTheme="minorHAnsi"/>
          <w:spacing w:val="-1"/>
          <w:sz w:val="22"/>
          <w:szCs w:val="22"/>
        </w:rPr>
        <w:t>E</w:t>
      </w:r>
      <w:r w:rsidRPr="00AC7437">
        <w:rPr>
          <w:rFonts w:asciiTheme="minorHAnsi" w:hAnsiTheme="minorHAnsi"/>
          <w:spacing w:val="1"/>
          <w:sz w:val="22"/>
          <w:szCs w:val="22"/>
        </w:rPr>
        <w:t>v</w:t>
      </w:r>
      <w:r w:rsidRPr="00AC7437">
        <w:rPr>
          <w:rFonts w:asciiTheme="minorHAnsi" w:hAnsiTheme="minorHAnsi"/>
          <w:sz w:val="22"/>
          <w:szCs w:val="22"/>
        </w:rPr>
        <w:t>a</w:t>
      </w:r>
      <w:r w:rsidRPr="00AC7437">
        <w:rPr>
          <w:rFonts w:asciiTheme="minorHAnsi" w:hAnsiTheme="minorHAnsi"/>
          <w:spacing w:val="-1"/>
          <w:sz w:val="22"/>
          <w:szCs w:val="22"/>
        </w:rPr>
        <w:t>l</w:t>
      </w:r>
      <w:r w:rsidRPr="00AC7437">
        <w:rPr>
          <w:rFonts w:asciiTheme="minorHAnsi" w:hAnsiTheme="minorHAnsi"/>
          <w:spacing w:val="2"/>
          <w:sz w:val="22"/>
          <w:szCs w:val="22"/>
        </w:rPr>
        <w:t>u</w:t>
      </w:r>
      <w:r w:rsidRPr="00AC7437">
        <w:rPr>
          <w:rFonts w:asciiTheme="minorHAnsi" w:hAnsiTheme="minorHAnsi"/>
          <w:sz w:val="22"/>
          <w:szCs w:val="22"/>
        </w:rPr>
        <w:t>at</w:t>
      </w:r>
      <w:r w:rsidRPr="00AC7437">
        <w:rPr>
          <w:rFonts w:asciiTheme="minorHAnsi" w:hAnsiTheme="minorHAnsi"/>
          <w:spacing w:val="1"/>
          <w:sz w:val="22"/>
          <w:szCs w:val="22"/>
        </w:rPr>
        <w:t>i</w:t>
      </w:r>
      <w:r w:rsidRPr="00AC7437">
        <w:rPr>
          <w:rFonts w:asciiTheme="minorHAnsi" w:hAnsiTheme="minorHAnsi"/>
          <w:sz w:val="22"/>
          <w:szCs w:val="22"/>
        </w:rPr>
        <w:t>on</w:t>
      </w:r>
      <w:r w:rsidRPr="00AC7437">
        <w:rPr>
          <w:rFonts w:asciiTheme="minorHAnsi" w:hAnsiTheme="minorHAnsi"/>
          <w:spacing w:val="-1"/>
          <w:sz w:val="22"/>
          <w:szCs w:val="22"/>
        </w:rPr>
        <w:t>i</w:t>
      </w:r>
      <w:r w:rsidRPr="00AC7437">
        <w:rPr>
          <w:rFonts w:asciiTheme="minorHAnsi" w:hAnsiTheme="minorHAnsi"/>
          <w:sz w:val="22"/>
          <w:szCs w:val="22"/>
        </w:rPr>
        <w:t>sthro</w:t>
      </w:r>
      <w:r w:rsidRPr="00AC7437">
        <w:rPr>
          <w:rFonts w:asciiTheme="minorHAnsi" w:hAnsiTheme="minorHAnsi"/>
          <w:spacing w:val="2"/>
          <w:sz w:val="22"/>
          <w:szCs w:val="22"/>
        </w:rPr>
        <w:t>ug</w:t>
      </w:r>
      <w:r w:rsidRPr="00AC7437">
        <w:rPr>
          <w:rFonts w:asciiTheme="minorHAnsi" w:hAnsiTheme="minorHAnsi"/>
          <w:sz w:val="22"/>
          <w:szCs w:val="22"/>
        </w:rPr>
        <w:t>ha</w:t>
      </w:r>
      <w:r w:rsidRPr="00AC7437">
        <w:rPr>
          <w:rFonts w:asciiTheme="minorHAnsi" w:hAnsiTheme="minorHAnsi"/>
          <w:spacing w:val="3"/>
          <w:sz w:val="22"/>
          <w:szCs w:val="22"/>
        </w:rPr>
        <w:t>c</w:t>
      </w:r>
      <w:r w:rsidRPr="00AC7437">
        <w:rPr>
          <w:rFonts w:asciiTheme="minorHAnsi" w:hAnsiTheme="minorHAnsi"/>
          <w:sz w:val="22"/>
          <w:szCs w:val="22"/>
        </w:rPr>
        <w:t>o</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a</w:t>
      </w:r>
      <w:r w:rsidRPr="00AC7437">
        <w:rPr>
          <w:rFonts w:asciiTheme="minorHAnsi" w:hAnsiTheme="minorHAnsi"/>
          <w:spacing w:val="1"/>
          <w:sz w:val="22"/>
          <w:szCs w:val="22"/>
        </w:rPr>
        <w:t>r</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onb</w:t>
      </w:r>
      <w:r w:rsidRPr="00AC7437">
        <w:rPr>
          <w:rFonts w:asciiTheme="minorHAnsi" w:hAnsiTheme="minorHAnsi"/>
          <w:spacing w:val="-1"/>
          <w:sz w:val="22"/>
          <w:szCs w:val="22"/>
        </w:rPr>
        <w:t>e</w:t>
      </w:r>
      <w:r w:rsidRPr="00AC7437">
        <w:rPr>
          <w:rFonts w:asciiTheme="minorHAnsi" w:hAnsiTheme="minorHAnsi"/>
          <w:spacing w:val="2"/>
          <w:sz w:val="22"/>
          <w:szCs w:val="22"/>
        </w:rPr>
        <w:t>t</w:t>
      </w:r>
      <w:r w:rsidRPr="00AC7437">
        <w:rPr>
          <w:rFonts w:asciiTheme="minorHAnsi" w:hAnsiTheme="minorHAnsi"/>
          <w:spacing w:val="-2"/>
          <w:sz w:val="22"/>
          <w:szCs w:val="22"/>
        </w:rPr>
        <w:t>w</w:t>
      </w:r>
      <w:r w:rsidRPr="00AC7437">
        <w:rPr>
          <w:rFonts w:asciiTheme="minorHAnsi" w:hAnsiTheme="minorHAnsi"/>
          <w:spacing w:val="2"/>
          <w:sz w:val="22"/>
          <w:szCs w:val="22"/>
        </w:rPr>
        <w:t>e</w:t>
      </w:r>
      <w:r w:rsidRPr="00AC7437">
        <w:rPr>
          <w:rFonts w:asciiTheme="minorHAnsi" w:hAnsiTheme="minorHAnsi"/>
          <w:sz w:val="22"/>
          <w:szCs w:val="22"/>
        </w:rPr>
        <w:t>en</w:t>
      </w:r>
      <w:r w:rsidRPr="00AC7437">
        <w:rPr>
          <w:rFonts w:asciiTheme="minorHAnsi" w:hAnsiTheme="minorHAnsi"/>
          <w:spacing w:val="2"/>
          <w:sz w:val="22"/>
          <w:szCs w:val="22"/>
        </w:rPr>
        <w:t>t</w:t>
      </w:r>
      <w:r w:rsidRPr="00AC7437">
        <w:rPr>
          <w:rFonts w:asciiTheme="minorHAnsi" w:hAnsiTheme="minorHAnsi"/>
          <w:sz w:val="22"/>
          <w:szCs w:val="22"/>
        </w:rPr>
        <w:t>he</w:t>
      </w:r>
      <w:r w:rsidRPr="00AC7437">
        <w:rPr>
          <w:rFonts w:asciiTheme="minorHAnsi" w:hAnsiTheme="minorHAnsi"/>
          <w:spacing w:val="2"/>
          <w:sz w:val="22"/>
          <w:szCs w:val="22"/>
        </w:rPr>
        <w:t>b</w:t>
      </w:r>
      <w:r w:rsidRPr="00AC7437">
        <w:rPr>
          <w:rFonts w:asciiTheme="minorHAnsi" w:hAnsiTheme="minorHAnsi"/>
          <w:sz w:val="22"/>
          <w:szCs w:val="22"/>
        </w:rPr>
        <w:t>a</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z w:val="22"/>
          <w:szCs w:val="22"/>
        </w:rPr>
        <w:t>ne</w:t>
      </w:r>
      <w:r w:rsidRPr="00AC7437">
        <w:rPr>
          <w:rFonts w:asciiTheme="minorHAnsi" w:hAnsiTheme="minorHAnsi"/>
          <w:spacing w:val="2"/>
          <w:sz w:val="22"/>
          <w:szCs w:val="22"/>
        </w:rPr>
        <w:t>a</w:t>
      </w:r>
      <w:r w:rsidRPr="00AC7437">
        <w:rPr>
          <w:rFonts w:asciiTheme="minorHAnsi" w:hAnsiTheme="minorHAnsi"/>
          <w:sz w:val="22"/>
          <w:szCs w:val="22"/>
        </w:rPr>
        <w:t>ndp</w:t>
      </w:r>
      <w:r w:rsidRPr="00AC7437">
        <w:rPr>
          <w:rFonts w:asciiTheme="minorHAnsi" w:hAnsiTheme="minorHAnsi"/>
          <w:spacing w:val="3"/>
          <w:sz w:val="22"/>
          <w:szCs w:val="22"/>
        </w:rPr>
        <w:t>r</w:t>
      </w:r>
      <w:r w:rsidRPr="00AC7437">
        <w:rPr>
          <w:rFonts w:asciiTheme="minorHAnsi" w:hAnsiTheme="minorHAnsi"/>
          <w:sz w:val="22"/>
          <w:szCs w:val="22"/>
        </w:rPr>
        <w:t>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v</w:t>
      </w:r>
      <w:r w:rsidRPr="00AC7437">
        <w:rPr>
          <w:rFonts w:asciiTheme="minorHAnsi" w:hAnsiTheme="minorHAnsi"/>
          <w:spacing w:val="2"/>
          <w:sz w:val="22"/>
          <w:szCs w:val="22"/>
        </w:rPr>
        <w:t>a</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z w:val="22"/>
          <w:szCs w:val="22"/>
        </w:rPr>
        <w:t>d</w:t>
      </w:r>
      <w:r w:rsidRPr="00AC7437">
        <w:rPr>
          <w:rFonts w:asciiTheme="minorHAnsi" w:hAnsiTheme="minorHAnsi"/>
          <w:spacing w:val="1"/>
          <w:sz w:val="22"/>
          <w:szCs w:val="22"/>
        </w:rPr>
        <w:t>a</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z w:val="22"/>
          <w:szCs w:val="22"/>
        </w:rPr>
        <w:t>o</w:t>
      </w:r>
      <w:r w:rsidRPr="00AC7437">
        <w:rPr>
          <w:rFonts w:asciiTheme="minorHAnsi" w:hAnsiTheme="minorHAnsi"/>
          <w:spacing w:val="1"/>
          <w:sz w:val="22"/>
          <w:szCs w:val="22"/>
        </w:rPr>
        <w:t>n</w:t>
      </w:r>
      <w:r w:rsidRPr="00AC7437">
        <w:rPr>
          <w:rFonts w:asciiTheme="minorHAnsi" w:hAnsiTheme="minorHAnsi"/>
          <w:sz w:val="22"/>
          <w:szCs w:val="22"/>
        </w:rPr>
        <w:t>.</w:t>
      </w:r>
      <w:proofErr w:type="gramEnd"/>
      <w:r w:rsidRPr="00AC7437">
        <w:rPr>
          <w:rFonts w:asciiTheme="minorHAnsi" w:hAnsiTheme="minorHAnsi"/>
          <w:sz w:val="22"/>
          <w:szCs w:val="22"/>
        </w:rPr>
        <w:t xml:space="preserve"> </w:t>
      </w:r>
      <w:proofErr w:type="gramStart"/>
      <w:r w:rsidRPr="00AC7437">
        <w:rPr>
          <w:rFonts w:asciiTheme="minorHAnsi" w:hAnsiTheme="minorHAnsi"/>
          <w:sz w:val="22"/>
          <w:szCs w:val="22"/>
        </w:rPr>
        <w:t xml:space="preserve">In </w:t>
      </w:r>
      <w:r w:rsidRPr="00AC7437">
        <w:rPr>
          <w:rFonts w:asciiTheme="minorHAnsi" w:hAnsiTheme="minorHAnsi"/>
          <w:spacing w:val="1"/>
          <w:sz w:val="22"/>
          <w:szCs w:val="22"/>
        </w:rPr>
        <w:t>s</w:t>
      </w:r>
      <w:r w:rsidRPr="00AC7437">
        <w:rPr>
          <w:rFonts w:asciiTheme="minorHAnsi" w:hAnsiTheme="minorHAnsi"/>
          <w:sz w:val="22"/>
          <w:szCs w:val="22"/>
        </w:rPr>
        <w:t>er</w:t>
      </w:r>
      <w:r w:rsidRPr="00AC7437">
        <w:rPr>
          <w:rFonts w:asciiTheme="minorHAnsi" w:hAnsiTheme="minorHAnsi"/>
          <w:spacing w:val="-1"/>
          <w:sz w:val="22"/>
          <w:szCs w:val="22"/>
        </w:rPr>
        <w:t>vi</w:t>
      </w:r>
      <w:r w:rsidRPr="00AC7437">
        <w:rPr>
          <w:rFonts w:asciiTheme="minorHAnsi" w:hAnsiTheme="minorHAnsi"/>
          <w:spacing w:val="1"/>
          <w:sz w:val="22"/>
          <w:szCs w:val="22"/>
        </w:rPr>
        <w:t>c</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pacing w:val="2"/>
          <w:sz w:val="22"/>
          <w:szCs w:val="22"/>
        </w:rPr>
        <w:t>o</w:t>
      </w:r>
      <w:r w:rsidRPr="00AC7437">
        <w:rPr>
          <w:rFonts w:asciiTheme="minorHAnsi" w:hAnsiTheme="minorHAnsi"/>
          <w:sz w:val="22"/>
          <w:szCs w:val="22"/>
        </w:rPr>
        <w:t>ntra</w:t>
      </w:r>
      <w:r w:rsidRPr="00AC7437">
        <w:rPr>
          <w:rFonts w:asciiTheme="minorHAnsi" w:hAnsiTheme="minorHAnsi"/>
          <w:spacing w:val="1"/>
          <w:sz w:val="22"/>
          <w:szCs w:val="22"/>
        </w:rPr>
        <w:t>c</w:t>
      </w:r>
      <w:r w:rsidRPr="00AC7437">
        <w:rPr>
          <w:rFonts w:asciiTheme="minorHAnsi" w:hAnsiTheme="minorHAnsi"/>
          <w:sz w:val="22"/>
          <w:szCs w:val="22"/>
        </w:rPr>
        <w:t>ts</w:t>
      </w:r>
      <w:r w:rsidRPr="00AC7437">
        <w:rPr>
          <w:rFonts w:asciiTheme="minorHAnsi" w:hAnsiTheme="minorHAnsi"/>
          <w:spacing w:val="2"/>
          <w:sz w:val="22"/>
          <w:szCs w:val="22"/>
        </w:rPr>
        <w:t>t</w:t>
      </w:r>
      <w:r w:rsidRPr="00AC7437">
        <w:rPr>
          <w:rFonts w:asciiTheme="minorHAnsi" w:hAnsiTheme="minorHAnsi"/>
          <w:sz w:val="22"/>
          <w:szCs w:val="22"/>
        </w:rPr>
        <w:t>he</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3"/>
          <w:sz w:val="22"/>
          <w:szCs w:val="22"/>
        </w:rPr>
        <w:t>r</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e</w:t>
      </w:r>
      <w:r w:rsidRPr="00AC7437">
        <w:rPr>
          <w:rFonts w:asciiTheme="minorHAnsi" w:hAnsiTheme="minorHAnsi"/>
          <w:spacing w:val="-1"/>
          <w:sz w:val="22"/>
          <w:szCs w:val="22"/>
        </w:rPr>
        <w:t>P</w:t>
      </w:r>
      <w:r w:rsidRPr="00AC7437">
        <w:rPr>
          <w:rFonts w:asciiTheme="minorHAnsi" w:hAnsiTheme="minorHAnsi"/>
          <w:spacing w:val="1"/>
          <w:sz w:val="22"/>
          <w:szCs w:val="22"/>
        </w:rPr>
        <w:t>r</w:t>
      </w:r>
      <w:r w:rsidRPr="00AC7437">
        <w:rPr>
          <w:rFonts w:asciiTheme="minorHAnsi" w:hAnsiTheme="minorHAnsi"/>
          <w:sz w:val="22"/>
          <w:szCs w:val="22"/>
        </w:rPr>
        <w:t>o</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pacing w:val="2"/>
          <w:sz w:val="22"/>
          <w:szCs w:val="22"/>
        </w:rPr>
        <w:t>d</w:t>
      </w:r>
      <w:r w:rsidRPr="00AC7437">
        <w:rPr>
          <w:rFonts w:asciiTheme="minorHAnsi" w:hAnsiTheme="minorHAnsi"/>
          <w:sz w:val="22"/>
          <w:szCs w:val="22"/>
        </w:rPr>
        <w:t>er</w:t>
      </w:r>
      <w:r w:rsidRPr="00AC7437">
        <w:rPr>
          <w:rFonts w:asciiTheme="minorHAnsi" w:hAnsiTheme="minorHAnsi"/>
          <w:spacing w:val="-1"/>
          <w:sz w:val="22"/>
          <w:szCs w:val="22"/>
        </w:rPr>
        <w:t>i</w:t>
      </w:r>
      <w:r w:rsidRPr="00AC7437">
        <w:rPr>
          <w:rFonts w:asciiTheme="minorHAnsi" w:hAnsiTheme="minorHAnsi"/>
          <w:sz w:val="22"/>
          <w:szCs w:val="22"/>
        </w:rPr>
        <w:t>s</w:t>
      </w:r>
      <w:r w:rsidRPr="00AC7437">
        <w:rPr>
          <w:rFonts w:asciiTheme="minorHAnsi" w:hAnsiTheme="minorHAnsi"/>
          <w:spacing w:val="3"/>
          <w:sz w:val="22"/>
          <w:szCs w:val="22"/>
        </w:rPr>
        <w:t>r</w:t>
      </w:r>
      <w:r w:rsidRPr="00AC7437">
        <w:rPr>
          <w:rFonts w:asciiTheme="minorHAnsi" w:hAnsiTheme="minorHAnsi"/>
          <w:sz w:val="22"/>
          <w:szCs w:val="22"/>
        </w:rPr>
        <w:t>e</w:t>
      </w:r>
      <w:r w:rsidRPr="00AC7437">
        <w:rPr>
          <w:rFonts w:asciiTheme="minorHAnsi" w:hAnsiTheme="minorHAnsi"/>
          <w:spacing w:val="1"/>
          <w:sz w:val="22"/>
          <w:szCs w:val="22"/>
        </w:rPr>
        <w:t>s</w:t>
      </w:r>
      <w:r w:rsidRPr="00AC7437">
        <w:rPr>
          <w:rFonts w:asciiTheme="minorHAnsi" w:hAnsiTheme="minorHAnsi"/>
          <w:sz w:val="22"/>
          <w:szCs w:val="22"/>
        </w:rPr>
        <w:t>p</w:t>
      </w:r>
      <w:r w:rsidRPr="00AC7437">
        <w:rPr>
          <w:rFonts w:asciiTheme="minorHAnsi" w:hAnsiTheme="minorHAnsi"/>
          <w:spacing w:val="-1"/>
          <w:sz w:val="22"/>
          <w:szCs w:val="22"/>
        </w:rPr>
        <w:t>o</w:t>
      </w:r>
      <w:r w:rsidRPr="00AC7437">
        <w:rPr>
          <w:rFonts w:asciiTheme="minorHAnsi" w:hAnsiTheme="minorHAnsi"/>
          <w:sz w:val="22"/>
          <w:szCs w:val="22"/>
        </w:rPr>
        <w:t>n</w:t>
      </w:r>
      <w:r w:rsidRPr="00AC7437">
        <w:rPr>
          <w:rFonts w:asciiTheme="minorHAnsi" w:hAnsiTheme="minorHAnsi"/>
          <w:spacing w:val="1"/>
          <w:sz w:val="22"/>
          <w:szCs w:val="22"/>
        </w:rPr>
        <w:t>si</w:t>
      </w:r>
      <w:r w:rsidRPr="00AC7437">
        <w:rPr>
          <w:rFonts w:asciiTheme="minorHAnsi" w:hAnsiTheme="minorHAnsi"/>
          <w:sz w:val="22"/>
          <w:szCs w:val="22"/>
        </w:rPr>
        <w:t>b</w:t>
      </w:r>
      <w:r w:rsidRPr="00AC7437">
        <w:rPr>
          <w:rFonts w:asciiTheme="minorHAnsi" w:hAnsiTheme="minorHAnsi"/>
          <w:spacing w:val="1"/>
          <w:sz w:val="22"/>
          <w:szCs w:val="22"/>
        </w:rPr>
        <w:t>l</w:t>
      </w:r>
      <w:r w:rsidRPr="00AC7437">
        <w:rPr>
          <w:rFonts w:asciiTheme="minorHAnsi" w:hAnsiTheme="minorHAnsi"/>
          <w:sz w:val="22"/>
          <w:szCs w:val="22"/>
        </w:rPr>
        <w:t xml:space="preserve">e </w:t>
      </w:r>
      <w:r w:rsidRPr="00AC7437">
        <w:rPr>
          <w:rFonts w:asciiTheme="minorHAnsi" w:hAnsiTheme="minorHAnsi"/>
          <w:spacing w:val="2"/>
          <w:sz w:val="22"/>
          <w:szCs w:val="22"/>
        </w:rPr>
        <w:t>f</w:t>
      </w:r>
      <w:r w:rsidRPr="00AC7437">
        <w:rPr>
          <w:rFonts w:asciiTheme="minorHAnsi" w:hAnsiTheme="minorHAnsi"/>
          <w:sz w:val="22"/>
          <w:szCs w:val="22"/>
        </w:rPr>
        <w:t>or</w:t>
      </w:r>
      <w:r w:rsidRPr="00AC7437">
        <w:rPr>
          <w:rFonts w:asciiTheme="minorHAnsi" w:hAnsiTheme="minorHAnsi"/>
          <w:spacing w:val="1"/>
          <w:sz w:val="22"/>
          <w:szCs w:val="22"/>
        </w:rPr>
        <w:t>s</w:t>
      </w:r>
      <w:r w:rsidRPr="00AC7437">
        <w:rPr>
          <w:rFonts w:asciiTheme="minorHAnsi" w:hAnsiTheme="minorHAnsi"/>
          <w:spacing w:val="-1"/>
          <w:sz w:val="22"/>
          <w:szCs w:val="22"/>
        </w:rPr>
        <w:t>i</w:t>
      </w:r>
      <w:r w:rsidRPr="00AC7437">
        <w:rPr>
          <w:rFonts w:asciiTheme="minorHAnsi" w:hAnsiTheme="minorHAnsi"/>
          <w:spacing w:val="4"/>
          <w:sz w:val="22"/>
          <w:szCs w:val="22"/>
        </w:rPr>
        <w:t>m</w:t>
      </w:r>
      <w:r w:rsidRPr="00AC7437">
        <w:rPr>
          <w:rFonts w:asciiTheme="minorHAnsi" w:hAnsiTheme="minorHAnsi"/>
          <w:sz w:val="22"/>
          <w:szCs w:val="22"/>
        </w:rPr>
        <w:t>p</w:t>
      </w:r>
      <w:r w:rsidRPr="00AC7437">
        <w:rPr>
          <w:rFonts w:asciiTheme="minorHAnsi" w:hAnsiTheme="minorHAnsi"/>
          <w:spacing w:val="-1"/>
          <w:sz w:val="22"/>
          <w:szCs w:val="22"/>
        </w:rPr>
        <w:t>l</w:t>
      </w:r>
      <w:r w:rsidRPr="00AC7437">
        <w:rPr>
          <w:rFonts w:asciiTheme="minorHAnsi" w:hAnsiTheme="minorHAnsi"/>
          <w:sz w:val="22"/>
          <w:szCs w:val="22"/>
        </w:rPr>
        <w:t>e</w:t>
      </w:r>
      <w:r w:rsidRPr="00AC7437">
        <w:rPr>
          <w:rFonts w:asciiTheme="minorHAnsi" w:hAnsiTheme="minorHAnsi"/>
          <w:spacing w:val="2"/>
          <w:sz w:val="22"/>
          <w:szCs w:val="22"/>
        </w:rPr>
        <w:t>b</w:t>
      </w:r>
      <w:r w:rsidRPr="00AC7437">
        <w:rPr>
          <w:rFonts w:asciiTheme="minorHAnsi" w:hAnsiTheme="minorHAnsi"/>
          <w:sz w:val="22"/>
          <w:szCs w:val="22"/>
        </w:rPr>
        <w:t>a</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z w:val="22"/>
          <w:szCs w:val="22"/>
        </w:rPr>
        <w:t>ne</w:t>
      </w:r>
      <w:r w:rsidRPr="00AC7437">
        <w:rPr>
          <w:rFonts w:asciiTheme="minorHAnsi" w:hAnsiTheme="minorHAnsi"/>
          <w:spacing w:val="1"/>
          <w:sz w:val="22"/>
          <w:szCs w:val="22"/>
        </w:rPr>
        <w:t>s</w:t>
      </w:r>
      <w:r w:rsidRPr="00AC7437">
        <w:rPr>
          <w:rFonts w:asciiTheme="minorHAnsi" w:hAnsiTheme="minorHAnsi"/>
          <w:sz w:val="22"/>
          <w:szCs w:val="22"/>
        </w:rPr>
        <w:t>ur</w:t>
      </w:r>
      <w:r w:rsidRPr="00AC7437">
        <w:rPr>
          <w:rFonts w:asciiTheme="minorHAnsi" w:hAnsiTheme="minorHAnsi"/>
          <w:spacing w:val="2"/>
          <w:sz w:val="22"/>
          <w:szCs w:val="22"/>
        </w:rPr>
        <w:t>ve</w:t>
      </w:r>
      <w:r w:rsidRPr="00AC7437">
        <w:rPr>
          <w:rFonts w:asciiTheme="minorHAnsi" w:hAnsiTheme="minorHAnsi"/>
          <w:spacing w:val="-4"/>
          <w:sz w:val="22"/>
          <w:szCs w:val="22"/>
        </w:rPr>
        <w:t>y</w:t>
      </w:r>
      <w:r w:rsidRPr="00AC7437">
        <w:rPr>
          <w:rFonts w:asciiTheme="minorHAnsi" w:hAnsiTheme="minorHAnsi"/>
          <w:sz w:val="22"/>
          <w:szCs w:val="22"/>
        </w:rPr>
        <w:t>s</w:t>
      </w:r>
      <w:r w:rsidRPr="00AC7437">
        <w:rPr>
          <w:rFonts w:asciiTheme="minorHAnsi" w:hAnsiTheme="minorHAnsi"/>
          <w:spacing w:val="2"/>
          <w:sz w:val="22"/>
          <w:szCs w:val="22"/>
        </w:rPr>
        <w:t>a</w:t>
      </w:r>
      <w:r w:rsidRPr="00AC7437">
        <w:rPr>
          <w:rFonts w:asciiTheme="minorHAnsi" w:hAnsiTheme="minorHAnsi"/>
          <w:sz w:val="22"/>
          <w:szCs w:val="22"/>
        </w:rPr>
        <w:t>nd pro</w:t>
      </w:r>
      <w:r w:rsidRPr="00AC7437">
        <w:rPr>
          <w:rFonts w:asciiTheme="minorHAnsi" w:hAnsiTheme="minorHAnsi"/>
          <w:spacing w:val="1"/>
          <w:sz w:val="22"/>
          <w:szCs w:val="22"/>
        </w:rPr>
        <w:t>j</w:t>
      </w:r>
      <w:r w:rsidRPr="00AC7437">
        <w:rPr>
          <w:rFonts w:asciiTheme="minorHAnsi" w:hAnsiTheme="minorHAnsi"/>
          <w:sz w:val="22"/>
          <w:szCs w:val="22"/>
        </w:rPr>
        <w:t>e</w:t>
      </w:r>
      <w:r w:rsidRPr="00AC7437">
        <w:rPr>
          <w:rFonts w:asciiTheme="minorHAnsi" w:hAnsiTheme="minorHAnsi"/>
          <w:spacing w:val="1"/>
          <w:sz w:val="22"/>
          <w:szCs w:val="22"/>
        </w:rPr>
        <w:t>c</w:t>
      </w:r>
      <w:r w:rsidRPr="00AC7437">
        <w:rPr>
          <w:rFonts w:asciiTheme="minorHAnsi" w:hAnsiTheme="minorHAnsi"/>
          <w:sz w:val="22"/>
          <w:szCs w:val="22"/>
        </w:rPr>
        <w:t>t</w:t>
      </w:r>
      <w:r w:rsidRPr="00AC7437">
        <w:rPr>
          <w:rFonts w:asciiTheme="minorHAnsi" w:hAnsiTheme="minorHAnsi"/>
          <w:spacing w:val="-1"/>
          <w:sz w:val="22"/>
          <w:szCs w:val="22"/>
        </w:rPr>
        <w:t>v</w:t>
      </w:r>
      <w:r w:rsidRPr="00AC7437">
        <w:rPr>
          <w:rFonts w:asciiTheme="minorHAnsi" w:hAnsiTheme="minorHAnsi"/>
          <w:sz w:val="22"/>
          <w:szCs w:val="22"/>
        </w:rPr>
        <w:t>a</w:t>
      </w:r>
      <w:r w:rsidRPr="00AC7437">
        <w:rPr>
          <w:rFonts w:asciiTheme="minorHAnsi" w:hAnsiTheme="minorHAnsi"/>
          <w:spacing w:val="1"/>
          <w:sz w:val="22"/>
          <w:szCs w:val="22"/>
        </w:rPr>
        <w:t>l</w:t>
      </w:r>
      <w:r w:rsidRPr="00AC7437">
        <w:rPr>
          <w:rFonts w:asciiTheme="minorHAnsi" w:hAnsiTheme="minorHAnsi"/>
          <w:spacing w:val="-1"/>
          <w:sz w:val="22"/>
          <w:szCs w:val="22"/>
        </w:rPr>
        <w:t>i</w:t>
      </w:r>
      <w:r w:rsidRPr="00AC7437">
        <w:rPr>
          <w:rFonts w:asciiTheme="minorHAnsi" w:hAnsiTheme="minorHAnsi"/>
          <w:sz w:val="22"/>
          <w:szCs w:val="22"/>
        </w:rPr>
        <w:t>d</w:t>
      </w:r>
      <w:r w:rsidRPr="00AC7437">
        <w:rPr>
          <w:rFonts w:asciiTheme="minorHAnsi" w:hAnsiTheme="minorHAnsi"/>
          <w:spacing w:val="1"/>
          <w:sz w:val="22"/>
          <w:szCs w:val="22"/>
        </w:rPr>
        <w:t>a</w:t>
      </w:r>
      <w:r w:rsidRPr="00AC7437">
        <w:rPr>
          <w:rFonts w:asciiTheme="minorHAnsi" w:hAnsiTheme="minorHAnsi"/>
          <w:sz w:val="22"/>
          <w:szCs w:val="22"/>
        </w:rPr>
        <w:t>t</w:t>
      </w:r>
      <w:r w:rsidRPr="00AC7437">
        <w:rPr>
          <w:rFonts w:asciiTheme="minorHAnsi" w:hAnsiTheme="minorHAnsi"/>
          <w:spacing w:val="-1"/>
          <w:sz w:val="22"/>
          <w:szCs w:val="22"/>
        </w:rPr>
        <w:t>i</w:t>
      </w:r>
      <w:r w:rsidRPr="00AC7437">
        <w:rPr>
          <w:rFonts w:asciiTheme="minorHAnsi" w:hAnsiTheme="minorHAnsi"/>
          <w:spacing w:val="2"/>
          <w:sz w:val="22"/>
          <w:szCs w:val="22"/>
        </w:rPr>
        <w:t>o</w:t>
      </w:r>
      <w:r w:rsidRPr="00AC7437">
        <w:rPr>
          <w:rFonts w:asciiTheme="minorHAnsi" w:hAnsiTheme="minorHAnsi"/>
          <w:sz w:val="22"/>
          <w:szCs w:val="22"/>
        </w:rPr>
        <w:t>n.</w:t>
      </w:r>
      <w:proofErr w:type="gramEnd"/>
      <w:r w:rsidRPr="00AC7437">
        <w:rPr>
          <w:rFonts w:asciiTheme="minorHAnsi" w:hAnsiTheme="minorHAnsi"/>
          <w:sz w:val="22"/>
          <w:szCs w:val="22"/>
        </w:rPr>
        <w:t xml:space="preserve"> </w:t>
      </w:r>
      <w:proofErr w:type="gramStart"/>
      <w:r w:rsidRPr="00AC7437">
        <w:rPr>
          <w:rFonts w:asciiTheme="minorHAnsi" w:hAnsiTheme="minorHAnsi"/>
          <w:spacing w:val="-1"/>
          <w:sz w:val="22"/>
          <w:szCs w:val="22"/>
        </w:rPr>
        <w:t>A</w:t>
      </w:r>
      <w:r w:rsidRPr="00AC7437">
        <w:rPr>
          <w:rFonts w:asciiTheme="minorHAnsi" w:hAnsiTheme="minorHAnsi"/>
          <w:spacing w:val="1"/>
          <w:sz w:val="22"/>
          <w:szCs w:val="22"/>
        </w:rPr>
        <w:t>ss</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ta</w:t>
      </w:r>
      <w:r w:rsidRPr="00AC7437">
        <w:rPr>
          <w:rFonts w:asciiTheme="minorHAnsi" w:hAnsiTheme="minorHAnsi"/>
          <w:spacing w:val="1"/>
          <w:sz w:val="22"/>
          <w:szCs w:val="22"/>
        </w:rPr>
        <w:t>nc</w:t>
      </w:r>
      <w:r w:rsidRPr="00AC7437">
        <w:rPr>
          <w:rFonts w:asciiTheme="minorHAnsi" w:hAnsiTheme="minorHAnsi"/>
          <w:sz w:val="22"/>
          <w:szCs w:val="22"/>
        </w:rPr>
        <w:t>e todoth</w:t>
      </w:r>
      <w:r w:rsidRPr="00AC7437">
        <w:rPr>
          <w:rFonts w:asciiTheme="minorHAnsi" w:hAnsiTheme="minorHAnsi"/>
          <w:spacing w:val="-2"/>
          <w:sz w:val="22"/>
          <w:szCs w:val="22"/>
        </w:rPr>
        <w:t>i</w:t>
      </w:r>
      <w:r w:rsidRPr="00AC7437">
        <w:rPr>
          <w:rFonts w:asciiTheme="minorHAnsi" w:hAnsiTheme="minorHAnsi"/>
          <w:sz w:val="22"/>
          <w:szCs w:val="22"/>
        </w:rPr>
        <w:t>sw</w:t>
      </w:r>
      <w:r w:rsidRPr="00AC7437">
        <w:rPr>
          <w:rFonts w:asciiTheme="minorHAnsi" w:hAnsiTheme="minorHAnsi"/>
          <w:spacing w:val="-1"/>
          <w:sz w:val="22"/>
          <w:szCs w:val="22"/>
        </w:rPr>
        <w:t>i</w:t>
      </w:r>
      <w:r w:rsidRPr="00AC7437">
        <w:rPr>
          <w:rFonts w:asciiTheme="minorHAnsi" w:hAnsiTheme="minorHAnsi"/>
          <w:spacing w:val="1"/>
          <w:sz w:val="22"/>
          <w:szCs w:val="22"/>
        </w:rPr>
        <w:t>l</w:t>
      </w:r>
      <w:r w:rsidRPr="00AC7437">
        <w:rPr>
          <w:rFonts w:asciiTheme="minorHAnsi" w:hAnsiTheme="minorHAnsi"/>
          <w:sz w:val="22"/>
          <w:szCs w:val="22"/>
        </w:rPr>
        <w:t>lbepro</w:t>
      </w:r>
      <w:r w:rsidRPr="00AC7437">
        <w:rPr>
          <w:rFonts w:asciiTheme="minorHAnsi" w:hAnsiTheme="minorHAnsi"/>
          <w:spacing w:val="1"/>
          <w:sz w:val="22"/>
          <w:szCs w:val="22"/>
        </w:rPr>
        <w:t>v</w:t>
      </w:r>
      <w:r w:rsidRPr="00AC7437">
        <w:rPr>
          <w:rFonts w:asciiTheme="minorHAnsi" w:hAnsiTheme="minorHAnsi"/>
          <w:spacing w:val="-1"/>
          <w:sz w:val="22"/>
          <w:szCs w:val="22"/>
        </w:rPr>
        <w:t>i</w:t>
      </w:r>
      <w:r w:rsidRPr="00AC7437">
        <w:rPr>
          <w:rFonts w:asciiTheme="minorHAnsi" w:hAnsiTheme="minorHAnsi"/>
          <w:spacing w:val="2"/>
          <w:sz w:val="22"/>
          <w:szCs w:val="22"/>
        </w:rPr>
        <w:t>d</w:t>
      </w:r>
      <w:r w:rsidRPr="00AC7437">
        <w:rPr>
          <w:rFonts w:asciiTheme="minorHAnsi" w:hAnsiTheme="minorHAnsi"/>
          <w:sz w:val="22"/>
          <w:szCs w:val="22"/>
        </w:rPr>
        <w:t>ed</w:t>
      </w:r>
      <w:r w:rsidRPr="00AC7437">
        <w:rPr>
          <w:rFonts w:asciiTheme="minorHAnsi" w:hAnsiTheme="minorHAnsi"/>
          <w:spacing w:val="2"/>
          <w:sz w:val="22"/>
          <w:szCs w:val="22"/>
        </w:rPr>
        <w:t xml:space="preserve"> b</w:t>
      </w:r>
      <w:r w:rsidRPr="00AC7437">
        <w:rPr>
          <w:rFonts w:asciiTheme="minorHAnsi" w:hAnsiTheme="minorHAnsi"/>
          <w:sz w:val="22"/>
          <w:szCs w:val="22"/>
        </w:rPr>
        <w:t>y</w:t>
      </w:r>
      <w:r w:rsidRPr="00AC7437">
        <w:rPr>
          <w:rFonts w:asciiTheme="minorHAnsi" w:hAnsiTheme="minorHAnsi"/>
          <w:spacing w:val="2"/>
          <w:sz w:val="22"/>
          <w:szCs w:val="22"/>
        </w:rPr>
        <w:t>e</w:t>
      </w:r>
      <w:r w:rsidRPr="00AC7437">
        <w:rPr>
          <w:rFonts w:asciiTheme="minorHAnsi" w:hAnsiTheme="minorHAnsi"/>
          <w:spacing w:val="-1"/>
          <w:sz w:val="22"/>
          <w:szCs w:val="22"/>
        </w:rPr>
        <w:t>v</w:t>
      </w:r>
      <w:r w:rsidRPr="00AC7437">
        <w:rPr>
          <w:rFonts w:asciiTheme="minorHAnsi" w:hAnsiTheme="minorHAnsi"/>
          <w:spacing w:val="2"/>
          <w:sz w:val="22"/>
          <w:szCs w:val="22"/>
        </w:rPr>
        <w:t>a</w:t>
      </w:r>
      <w:r w:rsidRPr="00AC7437">
        <w:rPr>
          <w:rFonts w:asciiTheme="minorHAnsi" w:hAnsiTheme="minorHAnsi"/>
          <w:spacing w:val="-1"/>
          <w:sz w:val="22"/>
          <w:szCs w:val="22"/>
        </w:rPr>
        <w:t>l</w:t>
      </w:r>
      <w:r w:rsidRPr="00AC7437">
        <w:rPr>
          <w:rFonts w:asciiTheme="minorHAnsi" w:hAnsiTheme="minorHAnsi"/>
          <w:sz w:val="22"/>
          <w:szCs w:val="22"/>
        </w:rPr>
        <w:t>u</w:t>
      </w:r>
      <w:r w:rsidRPr="00AC7437">
        <w:rPr>
          <w:rFonts w:asciiTheme="minorHAnsi" w:hAnsiTheme="minorHAnsi"/>
          <w:spacing w:val="-1"/>
          <w:sz w:val="22"/>
          <w:szCs w:val="22"/>
        </w:rPr>
        <w:t>a</w:t>
      </w:r>
      <w:r w:rsidRPr="00AC7437">
        <w:rPr>
          <w:rFonts w:asciiTheme="minorHAnsi" w:hAnsiTheme="minorHAnsi"/>
          <w:spacing w:val="2"/>
          <w:sz w:val="22"/>
          <w:szCs w:val="22"/>
        </w:rPr>
        <w:t>t</w:t>
      </w:r>
      <w:r w:rsidRPr="00AC7437">
        <w:rPr>
          <w:rFonts w:asciiTheme="minorHAnsi" w:hAnsiTheme="minorHAnsi"/>
          <w:sz w:val="22"/>
          <w:szCs w:val="22"/>
        </w:rPr>
        <w:t xml:space="preserve">ors </w:t>
      </w:r>
      <w:r w:rsidRPr="00AC7437">
        <w:rPr>
          <w:rFonts w:asciiTheme="minorHAnsi" w:hAnsiTheme="minorHAnsi"/>
          <w:spacing w:val="2"/>
          <w:sz w:val="22"/>
          <w:szCs w:val="22"/>
        </w:rPr>
        <w:lastRenderedPageBreak/>
        <w:t>f</w:t>
      </w:r>
      <w:r w:rsidRPr="00AC7437">
        <w:rPr>
          <w:rFonts w:asciiTheme="minorHAnsi" w:hAnsiTheme="minorHAnsi"/>
          <w:spacing w:val="1"/>
          <w:sz w:val="22"/>
          <w:szCs w:val="22"/>
        </w:rPr>
        <w:t>r</w:t>
      </w:r>
      <w:r w:rsidRPr="00AC7437">
        <w:rPr>
          <w:rFonts w:asciiTheme="minorHAnsi" w:hAnsiTheme="minorHAnsi"/>
          <w:spacing w:val="-3"/>
          <w:sz w:val="22"/>
          <w:szCs w:val="22"/>
        </w:rPr>
        <w:t>o</w:t>
      </w:r>
      <w:r w:rsidRPr="00AC7437">
        <w:rPr>
          <w:rFonts w:asciiTheme="minorHAnsi" w:hAnsiTheme="minorHAnsi"/>
          <w:sz w:val="22"/>
          <w:szCs w:val="22"/>
        </w:rPr>
        <w:t>mthe</w:t>
      </w:r>
      <w:r w:rsidRPr="00AC7437">
        <w:rPr>
          <w:rFonts w:asciiTheme="minorHAnsi" w:hAnsiTheme="minorHAnsi"/>
          <w:spacing w:val="-1"/>
          <w:sz w:val="22"/>
          <w:szCs w:val="22"/>
        </w:rPr>
        <w:t>A</w:t>
      </w:r>
      <w:r w:rsidRPr="00AC7437">
        <w:rPr>
          <w:rFonts w:asciiTheme="minorHAnsi" w:hAnsiTheme="minorHAnsi"/>
          <w:sz w:val="22"/>
          <w:szCs w:val="22"/>
        </w:rPr>
        <w:t>F</w:t>
      </w:r>
      <w:r w:rsidRPr="00AC7437">
        <w:rPr>
          <w:rFonts w:asciiTheme="minorHAnsi" w:hAnsiTheme="minorHAnsi"/>
          <w:spacing w:val="-1"/>
          <w:sz w:val="22"/>
          <w:szCs w:val="22"/>
        </w:rPr>
        <w:t>E</w:t>
      </w:r>
      <w:r w:rsidRPr="00AC7437">
        <w:rPr>
          <w:rFonts w:asciiTheme="minorHAnsi" w:hAnsiTheme="minorHAnsi"/>
          <w:sz w:val="22"/>
          <w:szCs w:val="22"/>
        </w:rPr>
        <w:t>Cor the</w:t>
      </w:r>
      <w:r w:rsidRPr="00AC7437">
        <w:rPr>
          <w:rFonts w:asciiTheme="minorHAnsi" w:hAnsiTheme="minorHAnsi"/>
          <w:spacing w:val="2"/>
          <w:sz w:val="22"/>
          <w:szCs w:val="22"/>
        </w:rPr>
        <w:t>D</w:t>
      </w:r>
      <w:r w:rsidRPr="00AC7437">
        <w:rPr>
          <w:rFonts w:asciiTheme="minorHAnsi" w:hAnsiTheme="minorHAnsi"/>
          <w:spacing w:val="-1"/>
          <w:sz w:val="22"/>
          <w:szCs w:val="22"/>
        </w:rPr>
        <w:t>i</w:t>
      </w:r>
      <w:r w:rsidRPr="00AC7437">
        <w:rPr>
          <w:rFonts w:asciiTheme="minorHAnsi" w:hAnsiTheme="minorHAnsi"/>
          <w:spacing w:val="1"/>
          <w:sz w:val="22"/>
          <w:szCs w:val="22"/>
        </w:rPr>
        <w:t>s</w:t>
      </w:r>
      <w:r w:rsidRPr="00AC7437">
        <w:rPr>
          <w:rFonts w:asciiTheme="minorHAnsi" w:hAnsiTheme="minorHAnsi"/>
          <w:sz w:val="22"/>
          <w:szCs w:val="22"/>
        </w:rPr>
        <w:t>tr</w:t>
      </w:r>
      <w:r w:rsidRPr="00AC7437">
        <w:rPr>
          <w:rFonts w:asciiTheme="minorHAnsi" w:hAnsiTheme="minorHAnsi"/>
          <w:spacing w:val="-1"/>
          <w:sz w:val="22"/>
          <w:szCs w:val="22"/>
        </w:rPr>
        <w:t>i</w:t>
      </w:r>
      <w:r w:rsidRPr="00AC7437">
        <w:rPr>
          <w:rFonts w:asciiTheme="minorHAnsi" w:hAnsiTheme="minorHAnsi"/>
          <w:spacing w:val="1"/>
          <w:sz w:val="22"/>
          <w:szCs w:val="22"/>
        </w:rPr>
        <w:t>c</w:t>
      </w:r>
      <w:r w:rsidRPr="00AC7437">
        <w:rPr>
          <w:rFonts w:asciiTheme="minorHAnsi" w:hAnsiTheme="minorHAnsi"/>
          <w:sz w:val="22"/>
          <w:szCs w:val="22"/>
        </w:rPr>
        <w:t>tFore</w:t>
      </w:r>
      <w:r w:rsidRPr="00AC7437">
        <w:rPr>
          <w:rFonts w:asciiTheme="minorHAnsi" w:hAnsiTheme="minorHAnsi"/>
          <w:spacing w:val="1"/>
          <w:sz w:val="22"/>
          <w:szCs w:val="22"/>
        </w:rPr>
        <w:t>s</w:t>
      </w:r>
      <w:r w:rsidRPr="00AC7437">
        <w:rPr>
          <w:rFonts w:asciiTheme="minorHAnsi" w:hAnsiTheme="minorHAnsi"/>
          <w:sz w:val="22"/>
          <w:szCs w:val="22"/>
        </w:rPr>
        <w:t>t</w:t>
      </w:r>
      <w:r w:rsidRPr="00AC7437">
        <w:rPr>
          <w:rFonts w:asciiTheme="minorHAnsi" w:hAnsiTheme="minorHAnsi"/>
          <w:spacing w:val="3"/>
          <w:sz w:val="22"/>
          <w:szCs w:val="22"/>
        </w:rPr>
        <w:t>r</w:t>
      </w:r>
      <w:r w:rsidRPr="00AC7437">
        <w:rPr>
          <w:rFonts w:asciiTheme="minorHAnsi" w:hAnsiTheme="minorHAnsi"/>
          <w:sz w:val="22"/>
          <w:szCs w:val="22"/>
        </w:rPr>
        <w:t>y</w:t>
      </w:r>
      <w:r w:rsidRPr="00AC7437">
        <w:rPr>
          <w:rFonts w:asciiTheme="minorHAnsi" w:hAnsiTheme="minorHAnsi"/>
          <w:spacing w:val="-1"/>
          <w:sz w:val="22"/>
          <w:szCs w:val="22"/>
        </w:rPr>
        <w:t>S</w:t>
      </w:r>
      <w:r w:rsidRPr="00AC7437">
        <w:rPr>
          <w:rFonts w:asciiTheme="minorHAnsi" w:hAnsiTheme="minorHAnsi"/>
          <w:sz w:val="22"/>
          <w:szCs w:val="22"/>
        </w:rPr>
        <w:t>e</w:t>
      </w:r>
      <w:r w:rsidRPr="00AC7437">
        <w:rPr>
          <w:rFonts w:asciiTheme="minorHAnsi" w:hAnsiTheme="minorHAnsi"/>
          <w:spacing w:val="3"/>
          <w:sz w:val="22"/>
          <w:szCs w:val="22"/>
        </w:rPr>
        <w:t>r</w:t>
      </w:r>
      <w:r w:rsidRPr="00AC7437">
        <w:rPr>
          <w:rFonts w:asciiTheme="minorHAnsi" w:hAnsiTheme="minorHAnsi"/>
          <w:spacing w:val="-1"/>
          <w:sz w:val="22"/>
          <w:szCs w:val="22"/>
        </w:rPr>
        <w:t>vi</w:t>
      </w:r>
      <w:r w:rsidRPr="00AC7437">
        <w:rPr>
          <w:rFonts w:asciiTheme="minorHAnsi" w:hAnsiTheme="minorHAnsi"/>
          <w:spacing w:val="1"/>
          <w:sz w:val="22"/>
          <w:szCs w:val="22"/>
        </w:rPr>
        <w:t>c</w:t>
      </w:r>
      <w:r w:rsidRPr="00AC7437">
        <w:rPr>
          <w:rFonts w:asciiTheme="minorHAnsi" w:hAnsiTheme="minorHAnsi"/>
          <w:sz w:val="22"/>
          <w:szCs w:val="22"/>
        </w:rPr>
        <w:t>eCe</w:t>
      </w:r>
      <w:r w:rsidRPr="00AC7437">
        <w:rPr>
          <w:rFonts w:asciiTheme="minorHAnsi" w:hAnsiTheme="minorHAnsi"/>
          <w:spacing w:val="-1"/>
          <w:sz w:val="22"/>
          <w:szCs w:val="22"/>
        </w:rPr>
        <w:t>n</w:t>
      </w:r>
      <w:r w:rsidRPr="00AC7437">
        <w:rPr>
          <w:rFonts w:asciiTheme="minorHAnsi" w:hAnsiTheme="minorHAnsi"/>
          <w:sz w:val="22"/>
          <w:szCs w:val="22"/>
        </w:rPr>
        <w:t>tre.</w:t>
      </w:r>
      <w:proofErr w:type="gramEnd"/>
    </w:p>
    <w:p w:rsidR="00F56DEE" w:rsidRPr="00AC7437" w:rsidRDefault="00F56DEE" w:rsidP="00F56DEE">
      <w:pPr>
        <w:widowControl w:val="0"/>
        <w:tabs>
          <w:tab w:val="left" w:pos="1300"/>
          <w:tab w:val="left" w:pos="9060"/>
        </w:tabs>
        <w:autoSpaceDE w:val="0"/>
        <w:autoSpaceDN w:val="0"/>
        <w:adjustRightInd w:val="0"/>
        <w:spacing w:before="38" w:line="240" w:lineRule="auto"/>
        <w:ind w:left="1300" w:right="586" w:hanging="360"/>
        <w:jc w:val="both"/>
        <w:rPr>
          <w:rFonts w:asciiTheme="minorHAnsi" w:hAnsiTheme="minorHAnsi"/>
          <w:sz w:val="22"/>
          <w:szCs w:val="22"/>
        </w:rPr>
        <w:sectPr w:rsidR="00F56DEE" w:rsidRPr="00AC7437" w:rsidSect="00827EAC">
          <w:headerReference w:type="default" r:id="rId26"/>
          <w:footerReference w:type="default" r:id="rId27"/>
          <w:pgSz w:w="11920" w:h="16860"/>
          <w:pgMar w:top="1440" w:right="1440" w:bottom="1440" w:left="1440" w:header="738" w:footer="791" w:gutter="0"/>
          <w:cols w:space="720"/>
          <w:noEndnote/>
        </w:sectPr>
      </w:pPr>
    </w:p>
    <w:p w:rsidR="00F56DEE" w:rsidRPr="00AC7437" w:rsidRDefault="00F56DEE" w:rsidP="00F56DEE">
      <w:pPr>
        <w:spacing w:line="240" w:lineRule="auto"/>
        <w:rPr>
          <w:rFonts w:asciiTheme="minorHAnsi" w:hAnsiTheme="minorHAnsi"/>
          <w:b/>
          <w:sz w:val="22"/>
          <w:szCs w:val="22"/>
          <w:lang w:val="en-GB"/>
        </w:rPr>
      </w:pPr>
      <w:r w:rsidRPr="00AC7437">
        <w:rPr>
          <w:rFonts w:asciiTheme="minorHAnsi" w:hAnsiTheme="minorHAnsi"/>
          <w:b/>
          <w:sz w:val="22"/>
          <w:szCs w:val="22"/>
          <w:lang w:val="en-GB"/>
        </w:rPr>
        <w:lastRenderedPageBreak/>
        <w:t>Annex 11: List of Training</w:t>
      </w:r>
    </w:p>
    <w:p w:rsidR="00F56DEE" w:rsidRPr="00AC7437" w:rsidRDefault="00F56DEE" w:rsidP="00F56DEE">
      <w:pPr>
        <w:spacing w:line="240" w:lineRule="auto"/>
        <w:rPr>
          <w:rFonts w:asciiTheme="minorHAnsi" w:hAnsiTheme="minorHAnsi"/>
          <w:sz w:val="22"/>
          <w:szCs w:val="22"/>
          <w:lang w:val="en-GB"/>
        </w:rPr>
      </w:pPr>
    </w:p>
    <w:tbl>
      <w:tblPr>
        <w:tblW w:w="10530" w:type="dxa"/>
        <w:tblInd w:w="-725" w:type="dxa"/>
        <w:tblLook w:val="04A0"/>
      </w:tblPr>
      <w:tblGrid>
        <w:gridCol w:w="5940"/>
        <w:gridCol w:w="4590"/>
      </w:tblGrid>
      <w:tr w:rsidR="00F56DEE" w:rsidRPr="00AC7437" w:rsidTr="00827EAC">
        <w:trPr>
          <w:trHeight w:val="240"/>
        </w:trPr>
        <w:tc>
          <w:tcPr>
            <w:tcW w:w="10530" w:type="dxa"/>
            <w:gridSpan w:val="2"/>
            <w:tcBorders>
              <w:top w:val="single" w:sz="4" w:space="0" w:color="auto"/>
              <w:left w:val="single" w:sz="4" w:space="0" w:color="auto"/>
              <w:bottom w:val="single" w:sz="4" w:space="0" w:color="auto"/>
              <w:right w:val="single" w:sz="4" w:space="0" w:color="auto"/>
            </w:tcBorders>
            <w:shd w:val="clear" w:color="000000" w:fill="DDEBF7"/>
            <w:hideMark/>
          </w:tcPr>
          <w:p w:rsidR="00F56DEE" w:rsidRPr="00AC7437" w:rsidRDefault="00F56DEE" w:rsidP="00827EAC">
            <w:pPr>
              <w:spacing w:line="240" w:lineRule="auto"/>
              <w:rPr>
                <w:rFonts w:asciiTheme="minorHAnsi" w:hAnsiTheme="minorHAnsi"/>
                <w:b/>
                <w:bCs/>
                <w:sz w:val="22"/>
                <w:szCs w:val="22"/>
                <w:lang w:val="en-US"/>
              </w:rPr>
            </w:pPr>
            <w:r w:rsidRPr="00AC7437">
              <w:rPr>
                <w:rFonts w:asciiTheme="minorHAnsi" w:hAnsiTheme="minorHAnsi"/>
                <w:b/>
                <w:bCs/>
                <w:sz w:val="22"/>
                <w:szCs w:val="22"/>
                <w:lang w:val="en-US"/>
              </w:rPr>
              <w:t>1.1.1. Participating Ministries and districts are climate informed</w:t>
            </w:r>
          </w:p>
        </w:tc>
      </w:tr>
      <w:tr w:rsidR="00F56DEE" w:rsidRPr="00AC7437" w:rsidTr="00827EAC">
        <w:trPr>
          <w:trHeight w:val="240"/>
        </w:trPr>
        <w:tc>
          <w:tcPr>
            <w:tcW w:w="5940" w:type="dxa"/>
            <w:tcBorders>
              <w:top w:val="nil"/>
              <w:left w:val="single" w:sz="4" w:space="0" w:color="auto"/>
              <w:bottom w:val="single" w:sz="4" w:space="0" w:color="auto"/>
              <w:right w:val="single" w:sz="4" w:space="0" w:color="auto"/>
            </w:tcBorders>
            <w:shd w:val="clear" w:color="000000" w:fill="DDEBF7"/>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Institutional capacity building</w:t>
            </w:r>
          </w:p>
        </w:tc>
        <w:tc>
          <w:tcPr>
            <w:tcW w:w="4590" w:type="dxa"/>
            <w:tcBorders>
              <w:top w:val="nil"/>
              <w:left w:val="nil"/>
              <w:bottom w:val="single" w:sz="4" w:space="0" w:color="auto"/>
              <w:right w:val="single" w:sz="4" w:space="0" w:color="auto"/>
            </w:tcBorders>
            <w:shd w:val="clear" w:color="000000" w:fill="DDEBF7"/>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Key participants</w:t>
            </w:r>
          </w:p>
        </w:tc>
      </w:tr>
      <w:tr w:rsidR="00F56DEE" w:rsidRPr="00AC7437" w:rsidTr="00827EAC">
        <w:trPr>
          <w:trHeight w:val="638"/>
        </w:trPr>
        <w:tc>
          <w:tcPr>
            <w:tcW w:w="5940" w:type="dxa"/>
            <w:tcBorders>
              <w:top w:val="nil"/>
              <w:left w:val="single" w:sz="4" w:space="0" w:color="auto"/>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Ministry staff capacity building (as guided by the CCA and GESI Screening; focus on knowledge, planning, GESI, FM, M&amp;E and policy); 2 days for senior, 5 days for technical staff</w:t>
            </w:r>
          </w:p>
        </w:tc>
        <w:tc>
          <w:tcPr>
            <w:tcW w:w="459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Senior technical officials from MOFSC and MoAD, MoLD</w:t>
            </w:r>
          </w:p>
        </w:tc>
      </w:tr>
      <w:tr w:rsidR="00F56DEE" w:rsidRPr="00AC7437" w:rsidTr="00827EAC">
        <w:trPr>
          <w:trHeight w:val="1709"/>
        </w:trPr>
        <w:tc>
          <w:tcPr>
            <w:tcW w:w="5940" w:type="dxa"/>
            <w:tcBorders>
              <w:top w:val="nil"/>
              <w:left w:val="single" w:sz="4" w:space="0" w:color="auto"/>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District staff capacity building - 5 days ToT focused on knowledge, participatory planning/LAPA, and improved service delivery; training for sector extension staff may be held separately</w:t>
            </w:r>
          </w:p>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br/>
            </w:r>
            <w:r w:rsidRPr="00AC7437">
              <w:rPr>
                <w:rFonts w:asciiTheme="minorHAnsi" w:hAnsiTheme="minorHAnsi"/>
                <w:i/>
                <w:iCs/>
                <w:color w:val="000000"/>
                <w:sz w:val="22"/>
                <w:szCs w:val="22"/>
                <w:lang w:val="en-US"/>
              </w:rPr>
              <w:t xml:space="preserve">First draft of district level curriculam will be used to test during the training and then curriculam will </w:t>
            </w:r>
            <w:proofErr w:type="gramStart"/>
            <w:r w:rsidRPr="00AC7437">
              <w:rPr>
                <w:rFonts w:asciiTheme="minorHAnsi" w:hAnsiTheme="minorHAnsi"/>
                <w:i/>
                <w:iCs/>
                <w:color w:val="000000"/>
                <w:sz w:val="22"/>
                <w:szCs w:val="22"/>
                <w:lang w:val="en-US"/>
              </w:rPr>
              <w:t>be  finalized</w:t>
            </w:r>
            <w:proofErr w:type="gramEnd"/>
            <w:r w:rsidRPr="00AC7437">
              <w:rPr>
                <w:rFonts w:asciiTheme="minorHAnsi" w:hAnsiTheme="minorHAnsi"/>
                <w:i/>
                <w:iCs/>
                <w:color w:val="000000"/>
                <w:sz w:val="22"/>
                <w:szCs w:val="22"/>
                <w:lang w:val="en-US"/>
              </w:rPr>
              <w:t xml:space="preserve"> with the key implementers at district level.                                       District level trainings will lead the preparation of VDC level curriculum and further, the development of user-friendly extension material for community groups such as posters, flyers, and comic strips. </w:t>
            </w:r>
          </w:p>
        </w:tc>
        <w:tc>
          <w:tcPr>
            <w:tcW w:w="459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after="240"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Line agency technicians, District NGOs, Service provider, SMs and where possible members of ongoing IFAD funded projects</w:t>
            </w:r>
            <w:r w:rsidRPr="00AC7437">
              <w:rPr>
                <w:rFonts w:asciiTheme="minorHAnsi" w:hAnsiTheme="minorHAnsi"/>
                <w:color w:val="000000"/>
                <w:sz w:val="22"/>
                <w:szCs w:val="22"/>
                <w:lang w:val="en-US"/>
              </w:rPr>
              <w:br/>
            </w:r>
            <w:r w:rsidRPr="00AC7437">
              <w:rPr>
                <w:rFonts w:asciiTheme="minorHAnsi" w:hAnsiTheme="minorHAnsi"/>
                <w:color w:val="000000"/>
                <w:sz w:val="22"/>
                <w:szCs w:val="22"/>
                <w:lang w:val="en-US"/>
              </w:rPr>
              <w:br/>
              <w:t xml:space="preserve">Line Sectors: DDC / DEECC Section Head. Forest. Agriculture. Livestock. Soil conservation. Energy. Water. Irrigation. WDO. </w:t>
            </w:r>
          </w:p>
        </w:tc>
      </w:tr>
      <w:tr w:rsidR="00F56DEE" w:rsidRPr="00AC7437" w:rsidTr="00827EAC">
        <w:trPr>
          <w:trHeight w:val="720"/>
        </w:trPr>
        <w:tc>
          <w:tcPr>
            <w:tcW w:w="5940" w:type="dxa"/>
            <w:tcBorders>
              <w:top w:val="nil"/>
              <w:left w:val="single" w:sz="4" w:space="0" w:color="auto"/>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If necessary, a separate training for extension agents, with annual refreshers will be organised, with technical focus on CCA practices and technologies, for improved extension service delivery</w:t>
            </w:r>
          </w:p>
        </w:tc>
        <w:tc>
          <w:tcPr>
            <w:tcW w:w="459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w:t>
            </w:r>
          </w:p>
        </w:tc>
      </w:tr>
      <w:tr w:rsidR="00F56DEE" w:rsidRPr="00AC7437" w:rsidTr="00827EAC">
        <w:trPr>
          <w:trHeight w:val="480"/>
        </w:trPr>
        <w:tc>
          <w:tcPr>
            <w:tcW w:w="5940" w:type="dxa"/>
            <w:tcBorders>
              <w:top w:val="nil"/>
              <w:left w:val="single" w:sz="4" w:space="0" w:color="auto"/>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GESI Integration Training / with Curriculum, including M&amp;E of ASHA interventions with GESI perspective</w:t>
            </w:r>
          </w:p>
        </w:tc>
        <w:tc>
          <w:tcPr>
            <w:tcW w:w="459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SM, SPs, and relevant stakeholders</w:t>
            </w:r>
          </w:p>
        </w:tc>
      </w:tr>
      <w:tr w:rsidR="00F56DEE" w:rsidRPr="00AC7437" w:rsidTr="00827EAC">
        <w:trPr>
          <w:trHeight w:val="480"/>
        </w:trPr>
        <w:tc>
          <w:tcPr>
            <w:tcW w:w="5940" w:type="dxa"/>
            <w:tcBorders>
              <w:top w:val="nil"/>
              <w:left w:val="single" w:sz="4" w:space="0" w:color="auto"/>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AFEC capacity building - 5 days training on CCA knowledge and planning, including LAPA, for support with LAPA preparation facilitation</w:t>
            </w:r>
          </w:p>
        </w:tc>
        <w:tc>
          <w:tcPr>
            <w:tcW w:w="459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NGOs, SPs/AFEC, LF</w:t>
            </w:r>
          </w:p>
        </w:tc>
      </w:tr>
      <w:tr w:rsidR="00F56DEE" w:rsidRPr="00AC7437" w:rsidTr="00827EAC">
        <w:trPr>
          <w:trHeight w:val="240"/>
        </w:trPr>
        <w:tc>
          <w:tcPr>
            <w:tcW w:w="5940" w:type="dxa"/>
            <w:tcBorders>
              <w:top w:val="nil"/>
              <w:left w:val="single" w:sz="4" w:space="0" w:color="auto"/>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Study tours and exposure visits (regional, national or international, as relevant)</w:t>
            </w:r>
          </w:p>
        </w:tc>
        <w:tc>
          <w:tcPr>
            <w:tcW w:w="459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w:t>
            </w:r>
          </w:p>
        </w:tc>
      </w:tr>
      <w:tr w:rsidR="00F56DEE" w:rsidRPr="00AC7437" w:rsidTr="00827EAC">
        <w:trPr>
          <w:trHeight w:val="240"/>
        </w:trPr>
        <w:tc>
          <w:tcPr>
            <w:tcW w:w="10530" w:type="dxa"/>
            <w:gridSpan w:val="2"/>
            <w:tcBorders>
              <w:top w:val="single" w:sz="4" w:space="0" w:color="auto"/>
              <w:left w:val="single" w:sz="4" w:space="0" w:color="auto"/>
              <w:bottom w:val="single" w:sz="4" w:space="0" w:color="auto"/>
              <w:right w:val="single" w:sz="4" w:space="0" w:color="auto"/>
            </w:tcBorders>
            <w:shd w:val="clear" w:color="000000" w:fill="FCE4D6"/>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1.1.2. Planning Holistically</w:t>
            </w:r>
          </w:p>
        </w:tc>
      </w:tr>
      <w:tr w:rsidR="00F56DEE" w:rsidRPr="00AC7437" w:rsidTr="00827EAC">
        <w:trPr>
          <w:trHeight w:val="30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A. GIS</w:t>
            </w:r>
          </w:p>
        </w:tc>
      </w:tr>
      <w:tr w:rsidR="00F56DEE" w:rsidRPr="00AC7437" w:rsidTr="00827EAC">
        <w:trPr>
          <w:trHeight w:val="480"/>
        </w:trPr>
        <w:tc>
          <w:tcPr>
            <w:tcW w:w="5940" w:type="dxa"/>
            <w:tcBorders>
              <w:top w:val="nil"/>
              <w:left w:val="single" w:sz="4" w:space="0" w:color="auto"/>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GIS Unit capacity building - Set of 3 * 5 day trainings within 6 months; focused on GIS and subwatershed based planning</w:t>
            </w:r>
          </w:p>
        </w:tc>
        <w:tc>
          <w:tcPr>
            <w:tcW w:w="459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GIS specialist, land use planner, relevant project technical specialist, technical district government staffs with working experience of GIS</w:t>
            </w:r>
          </w:p>
        </w:tc>
      </w:tr>
      <w:tr w:rsidR="00F56DEE" w:rsidRPr="00AC7437" w:rsidTr="00827EAC">
        <w:trPr>
          <w:trHeight w:val="566"/>
        </w:trPr>
        <w:tc>
          <w:tcPr>
            <w:tcW w:w="5940" w:type="dxa"/>
            <w:tcBorders>
              <w:top w:val="nil"/>
              <w:left w:val="single" w:sz="4" w:space="0" w:color="auto"/>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Training to District staff - Training on subwatershed level planning and management, and use of portable GIS kit, to district staff and service providers (SM, LAPA, LF); provided by GIS Unit itself, if possible</w:t>
            </w:r>
          </w:p>
        </w:tc>
        <w:tc>
          <w:tcPr>
            <w:tcW w:w="459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xml:space="preserve">Sector technicians from: DDC/DEECC. Forest. Soil. Agriculture. Irrigation. Livestock. Energy. Water. </w:t>
            </w:r>
          </w:p>
        </w:tc>
      </w:tr>
      <w:tr w:rsidR="00F56DEE" w:rsidRPr="00AC7437" w:rsidTr="00827EAC">
        <w:trPr>
          <w:trHeight w:val="30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B. PSD</w:t>
            </w:r>
          </w:p>
        </w:tc>
      </w:tr>
      <w:tr w:rsidR="00F56DEE" w:rsidRPr="00AC7437" w:rsidTr="00827EAC">
        <w:trPr>
          <w:trHeight w:val="480"/>
        </w:trPr>
        <w:tc>
          <w:tcPr>
            <w:tcW w:w="5940" w:type="dxa"/>
            <w:tcBorders>
              <w:top w:val="nil"/>
              <w:left w:val="single" w:sz="4" w:space="0" w:color="auto"/>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PSD capacity building of ministry staff training - may be integrated in 1.1.1.B. Institutional capacity building</w:t>
            </w:r>
          </w:p>
        </w:tc>
        <w:tc>
          <w:tcPr>
            <w:tcW w:w="459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 </w:t>
            </w:r>
          </w:p>
        </w:tc>
      </w:tr>
      <w:tr w:rsidR="00F56DEE" w:rsidRPr="00AC7437" w:rsidTr="00827EAC">
        <w:trPr>
          <w:trHeight w:val="377"/>
        </w:trPr>
        <w:tc>
          <w:tcPr>
            <w:tcW w:w="5940" w:type="dxa"/>
            <w:tcBorders>
              <w:top w:val="nil"/>
              <w:left w:val="single" w:sz="4" w:space="0" w:color="auto"/>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PSD capacity building and workshop for district staff and stakeholders</w:t>
            </w:r>
          </w:p>
        </w:tc>
        <w:tc>
          <w:tcPr>
            <w:tcW w:w="459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xml:space="preserve">LAPA SP, AFEC/LF and SM, organised by PSD-LAPA Manual developer </w:t>
            </w:r>
          </w:p>
        </w:tc>
      </w:tr>
      <w:tr w:rsidR="00F56DEE" w:rsidRPr="00AC7437" w:rsidTr="00827EAC">
        <w:trPr>
          <w:trHeight w:val="300"/>
        </w:trPr>
        <w:tc>
          <w:tcPr>
            <w:tcW w:w="10530" w:type="dxa"/>
            <w:gridSpan w:val="2"/>
            <w:tcBorders>
              <w:top w:val="single" w:sz="4" w:space="0" w:color="auto"/>
              <w:left w:val="single" w:sz="4" w:space="0" w:color="auto"/>
              <w:bottom w:val="single" w:sz="4" w:space="0" w:color="auto"/>
              <w:right w:val="single" w:sz="4" w:space="0" w:color="auto"/>
            </w:tcBorders>
            <w:shd w:val="clear" w:color="000000" w:fill="E2EFDA"/>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1.1.3. Participatory LAPA Preparation</w:t>
            </w:r>
          </w:p>
        </w:tc>
      </w:tr>
      <w:tr w:rsidR="00F56DEE" w:rsidRPr="00AC7437" w:rsidTr="00827EAC">
        <w:trPr>
          <w:trHeight w:val="240"/>
        </w:trPr>
        <w:tc>
          <w:tcPr>
            <w:tcW w:w="5940" w:type="dxa"/>
            <w:tcBorders>
              <w:top w:val="nil"/>
              <w:left w:val="single" w:sz="4" w:space="0" w:color="auto"/>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xml:space="preserve">Training to field and technical staff on LAPA steps and prioritisation activities. </w:t>
            </w:r>
          </w:p>
        </w:tc>
        <w:tc>
          <w:tcPr>
            <w:tcW w:w="459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Service provider, AFEC, SMs and relevant district staffs</w:t>
            </w:r>
          </w:p>
        </w:tc>
      </w:tr>
      <w:tr w:rsidR="00F56DEE" w:rsidRPr="00AC7437" w:rsidTr="00827EAC">
        <w:trPr>
          <w:trHeight w:val="240"/>
        </w:trPr>
        <w:tc>
          <w:tcPr>
            <w:tcW w:w="5940" w:type="dxa"/>
            <w:tcBorders>
              <w:top w:val="nil"/>
              <w:left w:val="single" w:sz="4" w:space="0" w:color="auto"/>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Training on social mobilisation and group management</w:t>
            </w:r>
          </w:p>
        </w:tc>
        <w:tc>
          <w:tcPr>
            <w:tcW w:w="459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SMs</w:t>
            </w:r>
          </w:p>
        </w:tc>
      </w:tr>
      <w:tr w:rsidR="00F56DEE" w:rsidRPr="00AC7437" w:rsidTr="00827EAC">
        <w:trPr>
          <w:trHeight w:val="480"/>
        </w:trPr>
        <w:tc>
          <w:tcPr>
            <w:tcW w:w="5940" w:type="dxa"/>
            <w:tcBorders>
              <w:top w:val="nil"/>
              <w:left w:val="single" w:sz="4" w:space="0" w:color="auto"/>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LF selection and technical training on CCA practices and technologies for extension services and scaling up</w:t>
            </w:r>
          </w:p>
        </w:tc>
        <w:tc>
          <w:tcPr>
            <w:tcW w:w="459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Lead farmers</w:t>
            </w:r>
          </w:p>
        </w:tc>
      </w:tr>
      <w:tr w:rsidR="00F56DEE" w:rsidRPr="00AC7437" w:rsidTr="00827EAC">
        <w:trPr>
          <w:trHeight w:val="240"/>
        </w:trPr>
        <w:tc>
          <w:tcPr>
            <w:tcW w:w="5940" w:type="dxa"/>
            <w:tcBorders>
              <w:top w:val="nil"/>
              <w:left w:val="single" w:sz="4" w:space="0" w:color="auto"/>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lastRenderedPageBreak/>
              <w:t>LAPA group leadership training (with curruculum)</w:t>
            </w:r>
          </w:p>
        </w:tc>
        <w:tc>
          <w:tcPr>
            <w:tcW w:w="459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Key LAPA member</w:t>
            </w:r>
          </w:p>
        </w:tc>
      </w:tr>
      <w:tr w:rsidR="00F56DEE" w:rsidRPr="00AC7437" w:rsidTr="00827EAC">
        <w:trPr>
          <w:trHeight w:val="240"/>
        </w:trPr>
        <w:tc>
          <w:tcPr>
            <w:tcW w:w="5940" w:type="dxa"/>
            <w:tcBorders>
              <w:top w:val="nil"/>
              <w:left w:val="single" w:sz="4" w:space="0" w:color="auto"/>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Training of women leaders, Coaching/mentoring for women</w:t>
            </w:r>
          </w:p>
        </w:tc>
        <w:tc>
          <w:tcPr>
            <w:tcW w:w="459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Female leader of LAPA group</w:t>
            </w:r>
          </w:p>
        </w:tc>
      </w:tr>
      <w:tr w:rsidR="00F56DEE" w:rsidRPr="00AC7437" w:rsidTr="00827EAC">
        <w:trPr>
          <w:trHeight w:val="480"/>
        </w:trPr>
        <w:tc>
          <w:tcPr>
            <w:tcW w:w="5940" w:type="dxa"/>
            <w:tcBorders>
              <w:top w:val="nil"/>
              <w:left w:val="single" w:sz="4" w:space="0" w:color="auto"/>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Community level training, including planning, resource mapping, HH VA ranking and prioritisation, 7-step LAPA</w:t>
            </w:r>
          </w:p>
        </w:tc>
        <w:tc>
          <w:tcPr>
            <w:tcW w:w="459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LAPA group member</w:t>
            </w:r>
          </w:p>
        </w:tc>
      </w:tr>
      <w:tr w:rsidR="00F56DEE" w:rsidRPr="00AC7437" w:rsidTr="00827EAC">
        <w:trPr>
          <w:trHeight w:val="240"/>
        </w:trPr>
        <w:tc>
          <w:tcPr>
            <w:tcW w:w="5940" w:type="dxa"/>
            <w:tcBorders>
              <w:top w:val="nil"/>
              <w:left w:val="single" w:sz="4" w:space="0" w:color="auto"/>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Awareness campaigns by SMs</w:t>
            </w:r>
          </w:p>
        </w:tc>
        <w:tc>
          <w:tcPr>
            <w:tcW w:w="459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Community member</w:t>
            </w:r>
          </w:p>
        </w:tc>
      </w:tr>
      <w:tr w:rsidR="00F56DEE" w:rsidRPr="00AC7437" w:rsidTr="00827EAC">
        <w:trPr>
          <w:trHeight w:val="300"/>
        </w:trPr>
        <w:tc>
          <w:tcPr>
            <w:tcW w:w="10530" w:type="dxa"/>
            <w:gridSpan w:val="2"/>
            <w:tcBorders>
              <w:top w:val="single" w:sz="4" w:space="0" w:color="auto"/>
              <w:left w:val="single" w:sz="4" w:space="0" w:color="auto"/>
              <w:bottom w:val="single" w:sz="4" w:space="0" w:color="auto"/>
              <w:right w:val="single" w:sz="4" w:space="0" w:color="auto"/>
            </w:tcBorders>
            <w:shd w:val="clear" w:color="000000" w:fill="FFF2CC"/>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1.2.1. Building an evidence base for adaptation</w:t>
            </w:r>
          </w:p>
        </w:tc>
      </w:tr>
      <w:tr w:rsidR="00F56DEE" w:rsidRPr="00AC7437" w:rsidTr="00827EAC">
        <w:trPr>
          <w:trHeight w:val="480"/>
        </w:trPr>
        <w:tc>
          <w:tcPr>
            <w:tcW w:w="5940" w:type="dxa"/>
            <w:tcBorders>
              <w:top w:val="nil"/>
              <w:left w:val="single" w:sz="4" w:space="0" w:color="auto"/>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Training of PAR/applied research if necessary, to private and/or public research institutions</w:t>
            </w:r>
          </w:p>
        </w:tc>
        <w:tc>
          <w:tcPr>
            <w:tcW w:w="459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Selected private/public research institution</w:t>
            </w:r>
          </w:p>
        </w:tc>
      </w:tr>
      <w:tr w:rsidR="00F56DEE" w:rsidRPr="00AC7437" w:rsidTr="00827EAC">
        <w:trPr>
          <w:trHeight w:val="300"/>
        </w:trPr>
        <w:tc>
          <w:tcPr>
            <w:tcW w:w="10530" w:type="dxa"/>
            <w:gridSpan w:val="2"/>
            <w:tcBorders>
              <w:top w:val="single" w:sz="4" w:space="0" w:color="auto"/>
              <w:left w:val="single" w:sz="4" w:space="0" w:color="auto"/>
              <w:bottom w:val="single" w:sz="4" w:space="0" w:color="auto"/>
              <w:right w:val="single" w:sz="4" w:space="0" w:color="auto"/>
            </w:tcBorders>
            <w:shd w:val="clear" w:color="000000" w:fill="EDEDED"/>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1.2.2. CCA knowledge management and dissemination</w:t>
            </w:r>
          </w:p>
        </w:tc>
      </w:tr>
      <w:tr w:rsidR="00F56DEE" w:rsidRPr="00AC7437" w:rsidTr="00827EAC">
        <w:trPr>
          <w:trHeight w:val="240"/>
        </w:trPr>
        <w:tc>
          <w:tcPr>
            <w:tcW w:w="5940" w:type="dxa"/>
            <w:tcBorders>
              <w:top w:val="nil"/>
              <w:left w:val="single" w:sz="4" w:space="0" w:color="auto"/>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GIS-MIS M&amp;E capacity building</w:t>
            </w:r>
          </w:p>
        </w:tc>
        <w:tc>
          <w:tcPr>
            <w:tcW w:w="459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Project staff and other relevant stakeholder</w:t>
            </w:r>
          </w:p>
        </w:tc>
      </w:tr>
      <w:tr w:rsidR="00F56DEE" w:rsidRPr="00AC7437" w:rsidTr="00827EAC">
        <w:trPr>
          <w:trHeight w:val="480"/>
        </w:trPr>
        <w:tc>
          <w:tcPr>
            <w:tcW w:w="5940" w:type="dxa"/>
            <w:tcBorders>
              <w:top w:val="nil"/>
              <w:left w:val="single" w:sz="4" w:space="0" w:color="auto"/>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Use of electronic tablets for M&amp;E, and information/knowledge sharing (including weather data for LF, as indicated below)</w:t>
            </w:r>
          </w:p>
        </w:tc>
        <w:tc>
          <w:tcPr>
            <w:tcW w:w="459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Lead farmer, SMs</w:t>
            </w:r>
          </w:p>
        </w:tc>
      </w:tr>
      <w:tr w:rsidR="00F56DEE" w:rsidRPr="00AC7437" w:rsidTr="00827EAC">
        <w:trPr>
          <w:trHeight w:val="480"/>
        </w:trPr>
        <w:tc>
          <w:tcPr>
            <w:tcW w:w="5940" w:type="dxa"/>
            <w:tcBorders>
              <w:top w:val="nil"/>
              <w:left w:val="single" w:sz="4" w:space="0" w:color="auto"/>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Training on weather data observations and data recording/transfer through electronic tablets</w:t>
            </w:r>
          </w:p>
        </w:tc>
        <w:tc>
          <w:tcPr>
            <w:tcW w:w="459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xml:space="preserve">Lead farmer </w:t>
            </w:r>
          </w:p>
        </w:tc>
      </w:tr>
      <w:tr w:rsidR="00F56DEE" w:rsidRPr="00AC7437" w:rsidTr="00827EAC">
        <w:trPr>
          <w:trHeight w:val="240"/>
        </w:trPr>
        <w:tc>
          <w:tcPr>
            <w:tcW w:w="10530" w:type="dxa"/>
            <w:gridSpan w:val="2"/>
            <w:tcBorders>
              <w:top w:val="single" w:sz="4" w:space="0" w:color="auto"/>
              <w:left w:val="single" w:sz="4" w:space="0" w:color="auto"/>
              <w:bottom w:val="single" w:sz="4" w:space="0" w:color="auto"/>
              <w:right w:val="single" w:sz="4" w:space="0" w:color="auto"/>
            </w:tcBorders>
            <w:shd w:val="clear" w:color="000000" w:fill="DDEBF7"/>
            <w:hideMark/>
          </w:tcPr>
          <w:p w:rsidR="00F56DEE" w:rsidRPr="00AC7437" w:rsidRDefault="00F56DEE" w:rsidP="00827EAC">
            <w:pPr>
              <w:spacing w:line="240" w:lineRule="auto"/>
              <w:rPr>
                <w:rFonts w:asciiTheme="minorHAnsi" w:hAnsiTheme="minorHAnsi"/>
                <w:b/>
                <w:bCs/>
                <w:sz w:val="22"/>
                <w:szCs w:val="22"/>
                <w:lang w:val="en-US"/>
              </w:rPr>
            </w:pPr>
            <w:r w:rsidRPr="00AC7437">
              <w:rPr>
                <w:rFonts w:asciiTheme="minorHAnsi" w:hAnsiTheme="minorHAnsi"/>
                <w:b/>
                <w:bCs/>
                <w:sz w:val="22"/>
                <w:szCs w:val="22"/>
                <w:lang w:val="en-US"/>
              </w:rPr>
              <w:t>2.1. Community Infrastructure for climate adaptation operational</w:t>
            </w:r>
          </w:p>
        </w:tc>
      </w:tr>
      <w:tr w:rsidR="00F56DEE" w:rsidRPr="00AC7437" w:rsidTr="00827EAC">
        <w:trPr>
          <w:trHeight w:val="480"/>
        </w:trPr>
        <w:tc>
          <w:tcPr>
            <w:tcW w:w="5940" w:type="dxa"/>
            <w:tcBorders>
              <w:top w:val="nil"/>
              <w:left w:val="single" w:sz="4" w:space="0" w:color="auto"/>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Vocational training on skills related to infrastructure development, operation and management</w:t>
            </w:r>
          </w:p>
        </w:tc>
        <w:tc>
          <w:tcPr>
            <w:tcW w:w="4590" w:type="dxa"/>
            <w:tcBorders>
              <w:top w:val="nil"/>
              <w:left w:val="nil"/>
              <w:bottom w:val="single" w:sz="4" w:space="0" w:color="auto"/>
              <w:right w:val="single" w:sz="4" w:space="0" w:color="auto"/>
            </w:tcBorders>
            <w:shd w:val="clear" w:color="auto" w:fill="auto"/>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Prioritising local youth</w:t>
            </w:r>
          </w:p>
        </w:tc>
      </w:tr>
    </w:tbl>
    <w:p w:rsidR="00477459" w:rsidRDefault="00477459" w:rsidP="00F56DEE">
      <w:pPr>
        <w:spacing w:line="240" w:lineRule="auto"/>
        <w:rPr>
          <w:rFonts w:asciiTheme="minorHAnsi" w:hAnsiTheme="minorHAnsi"/>
          <w:b/>
          <w:sz w:val="22"/>
          <w:szCs w:val="22"/>
          <w:lang w:val="en-GB"/>
        </w:rPr>
      </w:pPr>
    </w:p>
    <w:p w:rsidR="00F56DEE" w:rsidRPr="00AC7437" w:rsidRDefault="00F56DEE" w:rsidP="00F56DEE">
      <w:pPr>
        <w:spacing w:line="240" w:lineRule="auto"/>
        <w:rPr>
          <w:rFonts w:asciiTheme="minorHAnsi" w:hAnsiTheme="minorHAnsi"/>
          <w:b/>
          <w:sz w:val="22"/>
          <w:szCs w:val="22"/>
          <w:lang w:val="en-GB"/>
        </w:rPr>
      </w:pPr>
      <w:r w:rsidRPr="00AC7437">
        <w:rPr>
          <w:rFonts w:asciiTheme="minorHAnsi" w:hAnsiTheme="minorHAnsi"/>
          <w:b/>
          <w:sz w:val="22"/>
          <w:szCs w:val="22"/>
          <w:lang w:val="en-GB"/>
        </w:rPr>
        <w:t>Annex 12: Sample Chart of Account</w:t>
      </w:r>
    </w:p>
    <w:p w:rsidR="00F56DEE" w:rsidRPr="00AC7437" w:rsidRDefault="00F56DEE" w:rsidP="00F56DEE">
      <w:pPr>
        <w:spacing w:line="240" w:lineRule="auto"/>
        <w:rPr>
          <w:rFonts w:asciiTheme="minorHAnsi" w:hAnsiTheme="minorHAnsi"/>
          <w:sz w:val="22"/>
          <w:szCs w:val="22"/>
          <w:lang w:val="en-GB"/>
        </w:rPr>
      </w:pPr>
    </w:p>
    <w:tbl>
      <w:tblPr>
        <w:tblW w:w="6240" w:type="dxa"/>
        <w:tblLook w:val="04A0"/>
      </w:tblPr>
      <w:tblGrid>
        <w:gridCol w:w="980"/>
        <w:gridCol w:w="5260"/>
      </w:tblGrid>
      <w:tr w:rsidR="00F56DEE" w:rsidRPr="00AC7437" w:rsidTr="00827EAC">
        <w:trPr>
          <w:trHeight w:val="255"/>
        </w:trPr>
        <w:tc>
          <w:tcPr>
            <w:tcW w:w="6240" w:type="dxa"/>
            <w:gridSpan w:val="2"/>
            <w:tcBorders>
              <w:top w:val="nil"/>
              <w:left w:val="nil"/>
              <w:bottom w:val="single" w:sz="4" w:space="0" w:color="auto"/>
              <w:right w:val="nil"/>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Budget Head No. 3291563</w:t>
            </w:r>
          </w:p>
        </w:tc>
      </w:tr>
      <w:tr w:rsidR="00F56DEE" w:rsidRPr="00AC7437" w:rsidTr="00827EAC">
        <w:trPr>
          <w:trHeight w:val="269"/>
        </w:trPr>
        <w:tc>
          <w:tcPr>
            <w:tcW w:w="980" w:type="dxa"/>
            <w:vMerge w:val="restart"/>
            <w:tcBorders>
              <w:top w:val="nil"/>
              <w:left w:val="single" w:sz="4" w:space="0" w:color="auto"/>
              <w:bottom w:val="single" w:sz="4" w:space="0" w:color="auto"/>
              <w:right w:val="single" w:sz="4" w:space="0" w:color="auto"/>
            </w:tcBorders>
            <w:shd w:val="clear" w:color="auto" w:fill="auto"/>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xml:space="preserve">Budget Head No. </w:t>
            </w:r>
          </w:p>
        </w:tc>
        <w:tc>
          <w:tcPr>
            <w:tcW w:w="5260" w:type="dxa"/>
            <w:vMerge w:val="restart"/>
            <w:tcBorders>
              <w:top w:val="nil"/>
              <w:left w:val="single" w:sz="4" w:space="0" w:color="auto"/>
              <w:bottom w:val="single" w:sz="4" w:space="0" w:color="auto"/>
              <w:right w:val="single" w:sz="4" w:space="0" w:color="auto"/>
            </w:tcBorders>
            <w:shd w:val="clear" w:color="auto" w:fill="auto"/>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Budget Code</w:t>
            </w:r>
          </w:p>
        </w:tc>
      </w:tr>
      <w:tr w:rsidR="00F56DEE" w:rsidRPr="00AC7437" w:rsidTr="00827EAC">
        <w:trPr>
          <w:trHeight w:val="480"/>
        </w:trPr>
        <w:tc>
          <w:tcPr>
            <w:tcW w:w="980" w:type="dxa"/>
            <w:vMerge/>
            <w:tcBorders>
              <w:top w:val="nil"/>
              <w:left w:val="single" w:sz="4" w:space="0" w:color="auto"/>
              <w:bottom w:val="single" w:sz="4" w:space="0" w:color="auto"/>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c>
          <w:tcPr>
            <w:tcW w:w="5260" w:type="dxa"/>
            <w:vMerge/>
            <w:tcBorders>
              <w:top w:val="nil"/>
              <w:left w:val="single" w:sz="4" w:space="0" w:color="auto"/>
              <w:bottom w:val="single" w:sz="4" w:space="0" w:color="auto"/>
              <w:right w:val="single" w:sz="4" w:space="0" w:color="auto"/>
            </w:tcBorders>
            <w:vAlign w:val="center"/>
            <w:hideMark/>
          </w:tcPr>
          <w:p w:rsidR="00F56DEE" w:rsidRPr="00AC7437" w:rsidRDefault="00F56DEE" w:rsidP="00827EAC">
            <w:pPr>
              <w:spacing w:line="240" w:lineRule="auto"/>
              <w:rPr>
                <w:rFonts w:asciiTheme="minorHAnsi" w:hAnsiTheme="minorHAnsi"/>
                <w:sz w:val="22"/>
                <w:szCs w:val="22"/>
                <w:lang w:val="en-US"/>
              </w:rPr>
            </w:pPr>
          </w:p>
        </w:tc>
      </w:tr>
      <w:tr w:rsidR="00F56DEE" w:rsidRPr="00AC7437" w:rsidTr="00827EAC">
        <w:trPr>
          <w:trHeight w:val="25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21111</w:t>
            </w:r>
          </w:p>
        </w:tc>
        <w:tc>
          <w:tcPr>
            <w:tcW w:w="52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xml:space="preserve">Salary </w:t>
            </w:r>
          </w:p>
        </w:tc>
      </w:tr>
      <w:tr w:rsidR="00F56DEE" w:rsidRPr="00AC7437" w:rsidTr="00827EAC">
        <w:trPr>
          <w:trHeight w:val="25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21112</w:t>
            </w:r>
          </w:p>
        </w:tc>
        <w:tc>
          <w:tcPr>
            <w:tcW w:w="52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Local Allowance</w:t>
            </w:r>
          </w:p>
        </w:tc>
      </w:tr>
      <w:tr w:rsidR="00F56DEE" w:rsidRPr="00AC7437" w:rsidTr="00827EAC">
        <w:trPr>
          <w:trHeight w:val="25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21113</w:t>
            </w:r>
          </w:p>
        </w:tc>
        <w:tc>
          <w:tcPr>
            <w:tcW w:w="52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Inflation Allowance</w:t>
            </w:r>
          </w:p>
        </w:tc>
      </w:tr>
      <w:tr w:rsidR="00F56DEE" w:rsidRPr="00AC7437" w:rsidTr="00827EAC">
        <w:trPr>
          <w:trHeight w:val="25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21119</w:t>
            </w:r>
          </w:p>
        </w:tc>
        <w:tc>
          <w:tcPr>
            <w:tcW w:w="52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Other Allowance</w:t>
            </w:r>
          </w:p>
        </w:tc>
      </w:tr>
      <w:tr w:rsidR="00F56DEE" w:rsidRPr="00AC7437" w:rsidTr="00827EAC">
        <w:trPr>
          <w:trHeight w:val="25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21121</w:t>
            </w:r>
          </w:p>
        </w:tc>
        <w:tc>
          <w:tcPr>
            <w:tcW w:w="52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Clothing</w:t>
            </w:r>
          </w:p>
        </w:tc>
      </w:tr>
      <w:tr w:rsidR="00F56DEE" w:rsidRPr="00AC7437" w:rsidTr="00827EAC">
        <w:trPr>
          <w:trHeight w:val="25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22111</w:t>
            </w:r>
          </w:p>
        </w:tc>
        <w:tc>
          <w:tcPr>
            <w:tcW w:w="52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Water and Electricity</w:t>
            </w:r>
          </w:p>
        </w:tc>
      </w:tr>
      <w:tr w:rsidR="00F56DEE" w:rsidRPr="00AC7437" w:rsidTr="00827EAC">
        <w:trPr>
          <w:trHeight w:val="25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22112</w:t>
            </w:r>
          </w:p>
        </w:tc>
        <w:tc>
          <w:tcPr>
            <w:tcW w:w="52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Communication Expanses</w:t>
            </w:r>
          </w:p>
        </w:tc>
      </w:tr>
      <w:tr w:rsidR="00F56DEE" w:rsidRPr="00AC7437" w:rsidTr="00827EAC">
        <w:trPr>
          <w:trHeight w:val="25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22121</w:t>
            </w:r>
          </w:p>
        </w:tc>
        <w:tc>
          <w:tcPr>
            <w:tcW w:w="52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Office Rent</w:t>
            </w:r>
          </w:p>
        </w:tc>
      </w:tr>
      <w:tr w:rsidR="00F56DEE" w:rsidRPr="00AC7437" w:rsidTr="00827EAC">
        <w:trPr>
          <w:trHeight w:val="25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22122</w:t>
            </w:r>
          </w:p>
        </w:tc>
        <w:tc>
          <w:tcPr>
            <w:tcW w:w="52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Other Rent</w:t>
            </w:r>
          </w:p>
        </w:tc>
      </w:tr>
      <w:tr w:rsidR="00F56DEE" w:rsidRPr="00AC7437" w:rsidTr="00827EAC">
        <w:trPr>
          <w:trHeight w:val="25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22211</w:t>
            </w:r>
          </w:p>
        </w:tc>
        <w:tc>
          <w:tcPr>
            <w:tcW w:w="52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Fuel</w:t>
            </w:r>
          </w:p>
        </w:tc>
      </w:tr>
      <w:tr w:rsidR="00F56DEE" w:rsidRPr="00AC7437" w:rsidTr="00827EAC">
        <w:trPr>
          <w:trHeight w:val="25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22212</w:t>
            </w:r>
          </w:p>
        </w:tc>
        <w:tc>
          <w:tcPr>
            <w:tcW w:w="52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Repair and Maintenance</w:t>
            </w:r>
          </w:p>
        </w:tc>
      </w:tr>
      <w:tr w:rsidR="00F56DEE" w:rsidRPr="00AC7437" w:rsidTr="00827EAC">
        <w:trPr>
          <w:trHeight w:val="25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22213</w:t>
            </w:r>
          </w:p>
        </w:tc>
        <w:tc>
          <w:tcPr>
            <w:tcW w:w="52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Insurance</w:t>
            </w:r>
          </w:p>
        </w:tc>
      </w:tr>
      <w:tr w:rsidR="00F56DEE" w:rsidRPr="00AC7437" w:rsidTr="00827EAC">
        <w:trPr>
          <w:trHeight w:val="25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22311</w:t>
            </w:r>
          </w:p>
        </w:tc>
        <w:tc>
          <w:tcPr>
            <w:tcW w:w="52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Office Expenses</w:t>
            </w:r>
          </w:p>
        </w:tc>
      </w:tr>
      <w:tr w:rsidR="00F56DEE" w:rsidRPr="00AC7437" w:rsidTr="00827EAC">
        <w:trPr>
          <w:trHeight w:val="25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22314</w:t>
            </w:r>
          </w:p>
        </w:tc>
        <w:tc>
          <w:tcPr>
            <w:tcW w:w="52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Vehicle Fuel &amp; Others</w:t>
            </w:r>
          </w:p>
        </w:tc>
      </w:tr>
      <w:tr w:rsidR="00F56DEE" w:rsidRPr="00AC7437" w:rsidTr="00827EAC">
        <w:trPr>
          <w:trHeight w:val="45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22321</w:t>
            </w:r>
          </w:p>
        </w:tc>
        <w:tc>
          <w:tcPr>
            <w:tcW w:w="5260" w:type="dxa"/>
            <w:tcBorders>
              <w:top w:val="nil"/>
              <w:left w:val="nil"/>
              <w:bottom w:val="single" w:sz="4" w:space="0" w:color="auto"/>
              <w:right w:val="single" w:sz="4" w:space="0" w:color="auto"/>
            </w:tcBorders>
            <w:shd w:val="clear" w:color="auto" w:fill="auto"/>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Maintenance expenditure of Public Properties</w:t>
            </w:r>
          </w:p>
        </w:tc>
      </w:tr>
      <w:tr w:rsidR="00F56DEE" w:rsidRPr="00AC7437" w:rsidTr="00827EAC">
        <w:trPr>
          <w:trHeight w:val="25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22411</w:t>
            </w:r>
          </w:p>
        </w:tc>
        <w:tc>
          <w:tcPr>
            <w:tcW w:w="52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Consultancy Services</w:t>
            </w:r>
          </w:p>
        </w:tc>
      </w:tr>
      <w:tr w:rsidR="00F56DEE" w:rsidRPr="00AC7437" w:rsidTr="00827EAC">
        <w:trPr>
          <w:trHeight w:val="25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22412</w:t>
            </w:r>
          </w:p>
        </w:tc>
        <w:tc>
          <w:tcPr>
            <w:tcW w:w="52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Other Service Charge</w:t>
            </w:r>
          </w:p>
        </w:tc>
      </w:tr>
      <w:tr w:rsidR="00F56DEE" w:rsidRPr="00AC7437" w:rsidTr="00827EAC">
        <w:trPr>
          <w:trHeight w:val="25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22512</w:t>
            </w:r>
          </w:p>
        </w:tc>
        <w:tc>
          <w:tcPr>
            <w:tcW w:w="52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Training &amp; workshops</w:t>
            </w:r>
          </w:p>
        </w:tc>
      </w:tr>
      <w:tr w:rsidR="00F56DEE" w:rsidRPr="00AC7437" w:rsidTr="00827EAC">
        <w:trPr>
          <w:trHeight w:val="25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22611</w:t>
            </w:r>
          </w:p>
        </w:tc>
        <w:tc>
          <w:tcPr>
            <w:tcW w:w="52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Monitoring and Evaluation</w:t>
            </w:r>
          </w:p>
        </w:tc>
      </w:tr>
      <w:tr w:rsidR="00F56DEE" w:rsidRPr="00AC7437" w:rsidTr="00827EAC">
        <w:trPr>
          <w:trHeight w:val="25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22612</w:t>
            </w:r>
          </w:p>
        </w:tc>
        <w:tc>
          <w:tcPr>
            <w:tcW w:w="52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Travel Expenses</w:t>
            </w:r>
          </w:p>
        </w:tc>
      </w:tr>
      <w:tr w:rsidR="00F56DEE" w:rsidRPr="00AC7437" w:rsidTr="00827EAC">
        <w:trPr>
          <w:trHeight w:val="25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22711</w:t>
            </w:r>
          </w:p>
        </w:tc>
        <w:tc>
          <w:tcPr>
            <w:tcW w:w="52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Miscellaneous</w:t>
            </w:r>
          </w:p>
        </w:tc>
      </w:tr>
    </w:tbl>
    <w:p w:rsidR="00F56DEE" w:rsidRPr="00AC7437" w:rsidRDefault="00F56DEE" w:rsidP="00F56DEE">
      <w:pPr>
        <w:spacing w:line="240" w:lineRule="auto"/>
        <w:rPr>
          <w:rFonts w:asciiTheme="minorHAnsi" w:hAnsiTheme="minorHAnsi"/>
          <w:sz w:val="22"/>
          <w:szCs w:val="22"/>
          <w:lang w:val="en-GB"/>
        </w:rPr>
      </w:pPr>
    </w:p>
    <w:p w:rsidR="00F56DEE" w:rsidRPr="00AC7437" w:rsidRDefault="00F56DEE" w:rsidP="00F56DEE">
      <w:pPr>
        <w:spacing w:after="200" w:line="276" w:lineRule="auto"/>
        <w:rPr>
          <w:rFonts w:asciiTheme="minorHAnsi" w:hAnsiTheme="minorHAnsi"/>
          <w:sz w:val="22"/>
          <w:szCs w:val="22"/>
          <w:lang w:val="en-GB"/>
        </w:rPr>
      </w:pPr>
      <w:r w:rsidRPr="00AC7437">
        <w:rPr>
          <w:rFonts w:asciiTheme="minorHAnsi" w:hAnsiTheme="minorHAnsi"/>
          <w:sz w:val="22"/>
          <w:szCs w:val="22"/>
          <w:lang w:val="en-GB"/>
        </w:rPr>
        <w:br w:type="page"/>
      </w:r>
    </w:p>
    <w:p w:rsidR="00F56DEE" w:rsidRPr="00AC7437" w:rsidRDefault="00F56DEE" w:rsidP="00F56DEE">
      <w:pPr>
        <w:spacing w:after="200" w:line="276" w:lineRule="auto"/>
        <w:jc w:val="both"/>
        <w:rPr>
          <w:rFonts w:asciiTheme="minorHAnsi" w:hAnsiTheme="minorHAnsi"/>
          <w:b/>
          <w:sz w:val="22"/>
          <w:szCs w:val="22"/>
          <w:lang w:val="en-GB"/>
        </w:rPr>
      </w:pPr>
      <w:r w:rsidRPr="00AC7437">
        <w:rPr>
          <w:rFonts w:asciiTheme="minorHAnsi" w:hAnsiTheme="minorHAnsi"/>
          <w:b/>
          <w:sz w:val="22"/>
          <w:szCs w:val="22"/>
          <w:lang w:val="en-GB"/>
        </w:rPr>
        <w:lastRenderedPageBreak/>
        <w:t>Annex 13: Designated Account Reconciliation Statement</w:t>
      </w:r>
    </w:p>
    <w:tbl>
      <w:tblPr>
        <w:tblW w:w="9592" w:type="dxa"/>
        <w:tblInd w:w="-185" w:type="dxa"/>
        <w:tblLook w:val="04A0"/>
      </w:tblPr>
      <w:tblGrid>
        <w:gridCol w:w="2430"/>
        <w:gridCol w:w="4500"/>
        <w:gridCol w:w="1427"/>
        <w:gridCol w:w="1235"/>
      </w:tblGrid>
      <w:tr w:rsidR="00F56DEE" w:rsidRPr="00AC7437" w:rsidTr="00827EAC">
        <w:trPr>
          <w:trHeight w:val="315"/>
        </w:trPr>
        <w:tc>
          <w:tcPr>
            <w:tcW w:w="69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jc w:val="center"/>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Particular</w:t>
            </w:r>
          </w:p>
        </w:tc>
        <w:tc>
          <w:tcPr>
            <w:tcW w:w="1427" w:type="dxa"/>
            <w:tcBorders>
              <w:top w:val="single" w:sz="4" w:space="0" w:color="auto"/>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jc w:val="center"/>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NRs</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jc w:val="center"/>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US $</w:t>
            </w:r>
          </w:p>
        </w:tc>
      </w:tr>
      <w:tr w:rsidR="00F56DEE" w:rsidRPr="00AC7437" w:rsidTr="00827EAC">
        <w:trPr>
          <w:trHeight w:val="28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xml:space="preserve">Balance as per Nepal Rastra Bank Statement </w:t>
            </w:r>
          </w:p>
        </w:tc>
        <w:tc>
          <w:tcPr>
            <w:tcW w:w="4500"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1427"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xml:space="preserve">                        -   </w:t>
            </w:r>
          </w:p>
        </w:tc>
        <w:tc>
          <w:tcPr>
            <w:tcW w:w="1235"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xml:space="preserve">                    -   </w:t>
            </w:r>
          </w:p>
        </w:tc>
      </w:tr>
      <w:tr w:rsidR="00F56DEE" w:rsidRPr="00AC7437" w:rsidTr="00827EAC">
        <w:trPr>
          <w:trHeight w:val="300"/>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sub total</w:t>
            </w:r>
          </w:p>
        </w:tc>
        <w:tc>
          <w:tcPr>
            <w:tcW w:w="4500"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1427"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 xml:space="preserve">                        -   </w:t>
            </w:r>
          </w:p>
        </w:tc>
        <w:tc>
          <w:tcPr>
            <w:tcW w:w="1235"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 xml:space="preserve">                    -   </w:t>
            </w:r>
          </w:p>
        </w:tc>
      </w:tr>
      <w:tr w:rsidR="00F56DEE" w:rsidRPr="00AC7437" w:rsidTr="00827EAC">
        <w:trPr>
          <w:trHeight w:val="300"/>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jc w:val="center"/>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a)</w:t>
            </w:r>
          </w:p>
        </w:tc>
        <w:tc>
          <w:tcPr>
            <w:tcW w:w="4500"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Outstanding Replenishment as of FY ...</w:t>
            </w:r>
          </w:p>
        </w:tc>
        <w:tc>
          <w:tcPr>
            <w:tcW w:w="1427"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w:t>
            </w:r>
          </w:p>
        </w:tc>
        <w:tc>
          <w:tcPr>
            <w:tcW w:w="1235"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w:t>
            </w:r>
          </w:p>
        </w:tc>
      </w:tr>
      <w:tr w:rsidR="00F56DEE" w:rsidRPr="00AC7437" w:rsidTr="00827EAC">
        <w:trPr>
          <w:trHeight w:val="28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Transfer to Designated Account</w:t>
            </w:r>
          </w:p>
        </w:tc>
        <w:tc>
          <w:tcPr>
            <w:tcW w:w="1427"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xml:space="preserve">                        -   </w:t>
            </w:r>
          </w:p>
        </w:tc>
        <w:tc>
          <w:tcPr>
            <w:tcW w:w="1235"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xml:space="preserve">                    -   </w:t>
            </w:r>
          </w:p>
        </w:tc>
      </w:tr>
      <w:tr w:rsidR="00F56DEE" w:rsidRPr="00AC7437" w:rsidTr="00827EAC">
        <w:trPr>
          <w:trHeight w:val="28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Direct Payment through L/C by NRB</w:t>
            </w:r>
          </w:p>
        </w:tc>
        <w:tc>
          <w:tcPr>
            <w:tcW w:w="1427"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xml:space="preserve">                        -   </w:t>
            </w:r>
          </w:p>
        </w:tc>
        <w:tc>
          <w:tcPr>
            <w:tcW w:w="1235"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xml:space="preserve">                    -   </w:t>
            </w:r>
          </w:p>
        </w:tc>
      </w:tr>
      <w:tr w:rsidR="00F56DEE" w:rsidRPr="00AC7437" w:rsidTr="00827EAC">
        <w:trPr>
          <w:trHeight w:val="300"/>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jc w:val="center"/>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Total</w:t>
            </w:r>
          </w:p>
        </w:tc>
        <w:tc>
          <w:tcPr>
            <w:tcW w:w="1427"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 xml:space="preserve">                        -   </w:t>
            </w:r>
          </w:p>
        </w:tc>
        <w:tc>
          <w:tcPr>
            <w:tcW w:w="1235"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 xml:space="preserve">                    -   </w:t>
            </w:r>
          </w:p>
        </w:tc>
      </w:tr>
      <w:tr w:rsidR="00F56DEE" w:rsidRPr="00AC7437" w:rsidTr="00827EAC">
        <w:trPr>
          <w:trHeight w:val="300"/>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jc w:val="center"/>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b)</w:t>
            </w:r>
          </w:p>
        </w:tc>
        <w:tc>
          <w:tcPr>
            <w:tcW w:w="4500"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Disbursement during this FY ...</w:t>
            </w:r>
          </w:p>
        </w:tc>
        <w:tc>
          <w:tcPr>
            <w:tcW w:w="1427"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w:t>
            </w:r>
          </w:p>
        </w:tc>
        <w:tc>
          <w:tcPr>
            <w:tcW w:w="1235"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w:t>
            </w:r>
          </w:p>
        </w:tc>
      </w:tr>
      <w:tr w:rsidR="00F56DEE" w:rsidRPr="00AC7437" w:rsidTr="00827EAC">
        <w:trPr>
          <w:trHeight w:val="28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Ka-7- 17 transfer</w:t>
            </w:r>
          </w:p>
        </w:tc>
        <w:tc>
          <w:tcPr>
            <w:tcW w:w="1427"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xml:space="preserve">                        -   </w:t>
            </w:r>
          </w:p>
        </w:tc>
        <w:tc>
          <w:tcPr>
            <w:tcW w:w="1235"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xml:space="preserve">                    -   </w:t>
            </w:r>
          </w:p>
        </w:tc>
      </w:tr>
      <w:tr w:rsidR="00F56DEE" w:rsidRPr="00AC7437" w:rsidTr="00827EAC">
        <w:trPr>
          <w:trHeight w:val="28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Direct Payment through Imprest A/C</w:t>
            </w:r>
          </w:p>
        </w:tc>
        <w:tc>
          <w:tcPr>
            <w:tcW w:w="1427"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xml:space="preserve">                        -   </w:t>
            </w:r>
          </w:p>
        </w:tc>
        <w:tc>
          <w:tcPr>
            <w:tcW w:w="1235"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xml:space="preserve">                    -   </w:t>
            </w:r>
          </w:p>
        </w:tc>
      </w:tr>
      <w:tr w:rsidR="00F56DEE" w:rsidRPr="00AC7437" w:rsidTr="00827EAC">
        <w:trPr>
          <w:trHeight w:val="300"/>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jc w:val="center"/>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Total</w:t>
            </w:r>
          </w:p>
        </w:tc>
        <w:tc>
          <w:tcPr>
            <w:tcW w:w="1427"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 xml:space="preserve">                        -   </w:t>
            </w:r>
          </w:p>
        </w:tc>
        <w:tc>
          <w:tcPr>
            <w:tcW w:w="1235"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 xml:space="preserve">                    -   </w:t>
            </w:r>
          </w:p>
        </w:tc>
      </w:tr>
      <w:tr w:rsidR="00F56DEE" w:rsidRPr="00AC7437" w:rsidTr="00827EAC">
        <w:trPr>
          <w:trHeight w:val="300"/>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jc w:val="center"/>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c)</w:t>
            </w:r>
          </w:p>
        </w:tc>
        <w:tc>
          <w:tcPr>
            <w:tcW w:w="4500"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Replenishment received during this FY ...</w:t>
            </w:r>
          </w:p>
        </w:tc>
        <w:tc>
          <w:tcPr>
            <w:tcW w:w="1427"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w:t>
            </w:r>
          </w:p>
        </w:tc>
        <w:tc>
          <w:tcPr>
            <w:tcW w:w="1235"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w:t>
            </w:r>
          </w:p>
        </w:tc>
      </w:tr>
      <w:tr w:rsidR="00F56DEE" w:rsidRPr="00AC7437" w:rsidTr="00827EAC">
        <w:trPr>
          <w:trHeight w:val="28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Transfer to Designated Account</w:t>
            </w:r>
          </w:p>
        </w:tc>
        <w:tc>
          <w:tcPr>
            <w:tcW w:w="1427"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xml:space="preserve">                        -   </w:t>
            </w:r>
          </w:p>
        </w:tc>
        <w:tc>
          <w:tcPr>
            <w:tcW w:w="1235"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xml:space="preserve">                    -   </w:t>
            </w:r>
          </w:p>
        </w:tc>
      </w:tr>
      <w:tr w:rsidR="00F56DEE" w:rsidRPr="00AC7437" w:rsidTr="00827EAC">
        <w:trPr>
          <w:trHeight w:val="28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Direct Payment</w:t>
            </w:r>
          </w:p>
        </w:tc>
        <w:tc>
          <w:tcPr>
            <w:tcW w:w="1427"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xml:space="preserve">                        -   </w:t>
            </w:r>
          </w:p>
        </w:tc>
        <w:tc>
          <w:tcPr>
            <w:tcW w:w="1235"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xml:space="preserve">                    -   </w:t>
            </w:r>
          </w:p>
        </w:tc>
      </w:tr>
      <w:tr w:rsidR="00F56DEE" w:rsidRPr="00AC7437" w:rsidTr="00827EAC">
        <w:trPr>
          <w:trHeight w:val="300"/>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jc w:val="center"/>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Total</w:t>
            </w:r>
          </w:p>
        </w:tc>
        <w:tc>
          <w:tcPr>
            <w:tcW w:w="1427"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 xml:space="preserve">                        -   </w:t>
            </w:r>
          </w:p>
        </w:tc>
        <w:tc>
          <w:tcPr>
            <w:tcW w:w="1235"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 xml:space="preserve">                    -   </w:t>
            </w:r>
          </w:p>
        </w:tc>
      </w:tr>
      <w:tr w:rsidR="00F56DEE" w:rsidRPr="00AC7437" w:rsidTr="00827EAC">
        <w:trPr>
          <w:trHeight w:val="300"/>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jc w:val="center"/>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d)</w:t>
            </w:r>
          </w:p>
        </w:tc>
        <w:tc>
          <w:tcPr>
            <w:tcW w:w="4500"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Outstanding Replenishment as of FY ...</w:t>
            </w:r>
          </w:p>
        </w:tc>
        <w:tc>
          <w:tcPr>
            <w:tcW w:w="1427"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w:t>
            </w:r>
          </w:p>
        </w:tc>
        <w:tc>
          <w:tcPr>
            <w:tcW w:w="1235"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w:t>
            </w:r>
          </w:p>
        </w:tc>
      </w:tr>
      <w:tr w:rsidR="00F56DEE" w:rsidRPr="00AC7437" w:rsidTr="00827EAC">
        <w:trPr>
          <w:trHeight w:val="28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Ka-7-15 &amp; 17 transfer</w:t>
            </w:r>
          </w:p>
        </w:tc>
        <w:tc>
          <w:tcPr>
            <w:tcW w:w="1427"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xml:space="preserve">                        -   </w:t>
            </w:r>
          </w:p>
        </w:tc>
        <w:tc>
          <w:tcPr>
            <w:tcW w:w="1235"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xml:space="preserve">                    -   </w:t>
            </w:r>
          </w:p>
        </w:tc>
      </w:tr>
      <w:tr w:rsidR="00F56DEE" w:rsidRPr="00AC7437" w:rsidTr="00827EAC">
        <w:trPr>
          <w:trHeight w:val="28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Direct Payment</w:t>
            </w:r>
          </w:p>
        </w:tc>
        <w:tc>
          <w:tcPr>
            <w:tcW w:w="1427"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xml:space="preserve">                        -   </w:t>
            </w:r>
          </w:p>
        </w:tc>
        <w:tc>
          <w:tcPr>
            <w:tcW w:w="1235"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color w:val="000000"/>
                <w:sz w:val="22"/>
                <w:szCs w:val="22"/>
                <w:lang w:val="en-US"/>
              </w:rPr>
            </w:pPr>
            <w:r w:rsidRPr="00AC7437">
              <w:rPr>
                <w:rFonts w:asciiTheme="minorHAnsi" w:hAnsiTheme="minorHAnsi"/>
                <w:color w:val="000000"/>
                <w:sz w:val="22"/>
                <w:szCs w:val="22"/>
                <w:lang w:val="en-US"/>
              </w:rPr>
              <w:t xml:space="preserve">                    -   </w:t>
            </w:r>
          </w:p>
        </w:tc>
      </w:tr>
      <w:tr w:rsidR="00F56DEE" w:rsidRPr="00AC7437" w:rsidTr="00827EAC">
        <w:trPr>
          <w:trHeight w:val="300"/>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jc w:val="center"/>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Total (a+b-c)</w:t>
            </w:r>
          </w:p>
        </w:tc>
        <w:tc>
          <w:tcPr>
            <w:tcW w:w="1427"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 xml:space="preserve">                        -   </w:t>
            </w:r>
          </w:p>
        </w:tc>
        <w:tc>
          <w:tcPr>
            <w:tcW w:w="1235"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 xml:space="preserve">                    -   </w:t>
            </w:r>
          </w:p>
        </w:tc>
      </w:tr>
      <w:tr w:rsidR="00F56DEE" w:rsidRPr="00AC7437" w:rsidTr="00827EAC">
        <w:trPr>
          <w:trHeight w:val="300"/>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 xml:space="preserve">Initial Deposit @ US $ 1 = NRs </w:t>
            </w:r>
          </w:p>
        </w:tc>
        <w:tc>
          <w:tcPr>
            <w:tcW w:w="1427"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 xml:space="preserve">                        -   </w:t>
            </w:r>
          </w:p>
        </w:tc>
        <w:tc>
          <w:tcPr>
            <w:tcW w:w="1235"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 xml:space="preserve">                    -   </w:t>
            </w:r>
          </w:p>
        </w:tc>
      </w:tr>
      <w:tr w:rsidR="00F56DEE" w:rsidRPr="00AC7437" w:rsidTr="00827EAC">
        <w:trPr>
          <w:trHeight w:val="300"/>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Total Initial Deposit</w:t>
            </w:r>
          </w:p>
        </w:tc>
        <w:tc>
          <w:tcPr>
            <w:tcW w:w="1427"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 xml:space="preserve">                        -   </w:t>
            </w:r>
          </w:p>
        </w:tc>
        <w:tc>
          <w:tcPr>
            <w:tcW w:w="1235"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 xml:space="preserve">                    -   </w:t>
            </w:r>
          </w:p>
        </w:tc>
      </w:tr>
      <w:tr w:rsidR="00F56DEE" w:rsidRPr="00AC7437" w:rsidTr="00827EAC">
        <w:trPr>
          <w:trHeight w:val="300"/>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Exchange Gain</w:t>
            </w:r>
          </w:p>
        </w:tc>
        <w:tc>
          <w:tcPr>
            <w:tcW w:w="1427"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 xml:space="preserve">                        -   </w:t>
            </w:r>
          </w:p>
        </w:tc>
        <w:tc>
          <w:tcPr>
            <w:tcW w:w="1235" w:type="dxa"/>
            <w:tcBorders>
              <w:top w:val="nil"/>
              <w:left w:val="nil"/>
              <w:bottom w:val="single" w:sz="4" w:space="0" w:color="auto"/>
              <w:right w:val="single" w:sz="4" w:space="0" w:color="auto"/>
            </w:tcBorders>
            <w:shd w:val="clear" w:color="auto" w:fill="auto"/>
            <w:noWrap/>
            <w:vAlign w:val="bottom"/>
            <w:hideMark/>
          </w:tcPr>
          <w:p w:rsidR="00F56DEE" w:rsidRPr="00AC7437" w:rsidRDefault="00F56DEE" w:rsidP="00827EAC">
            <w:pPr>
              <w:spacing w:line="240" w:lineRule="auto"/>
              <w:rPr>
                <w:rFonts w:asciiTheme="minorHAnsi" w:hAnsiTheme="minorHAnsi"/>
                <w:b/>
                <w:bCs/>
                <w:color w:val="000000"/>
                <w:sz w:val="22"/>
                <w:szCs w:val="22"/>
                <w:lang w:val="en-US"/>
              </w:rPr>
            </w:pPr>
            <w:r w:rsidRPr="00AC7437">
              <w:rPr>
                <w:rFonts w:asciiTheme="minorHAnsi" w:hAnsiTheme="minorHAnsi"/>
                <w:b/>
                <w:bCs/>
                <w:color w:val="000000"/>
                <w:sz w:val="22"/>
                <w:szCs w:val="22"/>
                <w:lang w:val="en-US"/>
              </w:rPr>
              <w:t xml:space="preserve">                    -   </w:t>
            </w:r>
          </w:p>
        </w:tc>
      </w:tr>
    </w:tbl>
    <w:p w:rsidR="00F56DEE" w:rsidRPr="00AC7437" w:rsidRDefault="00F56DEE" w:rsidP="00F56DEE">
      <w:pPr>
        <w:spacing w:after="200" w:line="276" w:lineRule="auto"/>
        <w:jc w:val="both"/>
        <w:rPr>
          <w:rFonts w:asciiTheme="minorHAnsi" w:hAnsiTheme="minorHAnsi"/>
          <w:sz w:val="22"/>
          <w:szCs w:val="22"/>
          <w:lang w:val="en-GB"/>
        </w:rPr>
      </w:pPr>
    </w:p>
    <w:p w:rsidR="00F56DEE" w:rsidRPr="00AC7437" w:rsidRDefault="00F56DEE" w:rsidP="00F56DEE">
      <w:pPr>
        <w:spacing w:after="200" w:line="276" w:lineRule="auto"/>
        <w:rPr>
          <w:rFonts w:asciiTheme="minorHAnsi" w:hAnsiTheme="minorHAnsi"/>
          <w:sz w:val="22"/>
          <w:szCs w:val="22"/>
          <w:lang w:val="en-GB"/>
        </w:rPr>
      </w:pPr>
      <w:r w:rsidRPr="00AC7437">
        <w:rPr>
          <w:rFonts w:asciiTheme="minorHAnsi" w:hAnsiTheme="minorHAnsi"/>
          <w:sz w:val="22"/>
          <w:szCs w:val="22"/>
          <w:lang w:val="en-GB"/>
        </w:rPr>
        <w:br w:type="page"/>
      </w:r>
    </w:p>
    <w:p w:rsidR="00F56DEE" w:rsidRPr="00AC7437" w:rsidRDefault="00F56DEE" w:rsidP="00F56DEE">
      <w:pPr>
        <w:spacing w:after="200" w:line="276" w:lineRule="auto"/>
        <w:jc w:val="both"/>
        <w:rPr>
          <w:rFonts w:asciiTheme="minorHAnsi" w:hAnsiTheme="minorHAnsi"/>
          <w:b/>
          <w:sz w:val="22"/>
          <w:szCs w:val="22"/>
          <w:lang w:val="en-GB"/>
        </w:rPr>
      </w:pPr>
      <w:r w:rsidRPr="00AC7437">
        <w:rPr>
          <w:rFonts w:asciiTheme="minorHAnsi" w:hAnsiTheme="minorHAnsi"/>
          <w:b/>
          <w:sz w:val="22"/>
          <w:szCs w:val="22"/>
          <w:lang w:val="en-GB"/>
        </w:rPr>
        <w:lastRenderedPageBreak/>
        <w:t>Annex 14: Checklist for Withdrawal Application</w:t>
      </w:r>
    </w:p>
    <w:p w:rsidR="00F56DEE" w:rsidRPr="00AC7437" w:rsidRDefault="00F56DEE" w:rsidP="00F56DEE">
      <w:pPr>
        <w:pStyle w:val="NoSpacing"/>
        <w:spacing w:after="120"/>
        <w:rPr>
          <w:rFonts w:asciiTheme="minorHAnsi" w:hAnsiTheme="minorHAnsi" w:cs="Arial"/>
        </w:rPr>
      </w:pPr>
      <w:proofErr w:type="gramStart"/>
      <w:r w:rsidRPr="00AC7437">
        <w:rPr>
          <w:rFonts w:asciiTheme="minorHAnsi" w:hAnsiTheme="minorHAnsi" w:cs="Arial"/>
        </w:rPr>
        <w:t>IFAD Financing No.</w:t>
      </w:r>
      <w:proofErr w:type="gramEnd"/>
      <w:r w:rsidRPr="00AC7437">
        <w:rPr>
          <w:rFonts w:asciiTheme="minorHAnsi" w:hAnsiTheme="minorHAnsi" w:cs="Arial"/>
        </w:rPr>
        <w:t xml:space="preserve"> ---- </w:t>
      </w:r>
      <w:r w:rsidRPr="00AC7437">
        <w:rPr>
          <w:rFonts w:asciiTheme="minorHAnsi" w:hAnsiTheme="minorHAnsi" w:cs="Arial"/>
        </w:rPr>
        <w:tab/>
      </w:r>
      <w:r w:rsidRPr="00AC7437">
        <w:rPr>
          <w:rFonts w:asciiTheme="minorHAnsi" w:hAnsiTheme="minorHAnsi" w:cs="Arial"/>
        </w:rPr>
        <w:tab/>
        <w:t>WA No. ---</w:t>
      </w:r>
      <w:r w:rsidRPr="00AC7437">
        <w:rPr>
          <w:rFonts w:asciiTheme="minorHAnsi" w:hAnsiTheme="minorHAnsi" w:cs="Arial"/>
        </w:rPr>
        <w:tab/>
      </w:r>
      <w:r w:rsidRPr="00AC7437">
        <w:rPr>
          <w:rFonts w:asciiTheme="minorHAnsi" w:hAnsiTheme="minorHAnsi" w:cs="Arial"/>
        </w:rPr>
        <w:tab/>
        <w:t xml:space="preserve"> Reporting period [from --- to ---]</w:t>
      </w:r>
    </w:p>
    <w:p w:rsidR="00F56DEE" w:rsidRPr="00AC7437" w:rsidRDefault="00F56DEE" w:rsidP="00F56DEE">
      <w:pPr>
        <w:pStyle w:val="NoSpacing"/>
        <w:spacing w:after="120"/>
        <w:rPr>
          <w:rFonts w:asciiTheme="minorHAnsi" w:hAnsiTheme="minorHAnsi" w:cs="Arial"/>
        </w:rPr>
      </w:pPr>
    </w:p>
    <w:tbl>
      <w:tblPr>
        <w:tblW w:w="954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0"/>
        <w:gridCol w:w="1260"/>
      </w:tblGrid>
      <w:tr w:rsidR="00F56DEE" w:rsidRPr="00AC7437" w:rsidTr="00827EAC">
        <w:trPr>
          <w:cantSplit/>
          <w:trHeight w:val="20"/>
        </w:trPr>
        <w:tc>
          <w:tcPr>
            <w:tcW w:w="8280" w:type="dxa"/>
          </w:tcPr>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FORM 100 - APPLICATION FOR WITHDRAWAL</w:t>
            </w:r>
          </w:p>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1. Sequential numbering of withdrawal application</w:t>
            </w:r>
          </w:p>
        </w:tc>
        <w:tc>
          <w:tcPr>
            <w:tcW w:w="1260" w:type="dxa"/>
          </w:tcPr>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Yes or No</w:t>
            </w:r>
          </w:p>
        </w:tc>
      </w:tr>
      <w:tr w:rsidR="00F56DEE" w:rsidRPr="00AC7437" w:rsidTr="00827EAC">
        <w:trPr>
          <w:cantSplit/>
          <w:trHeight w:val="20"/>
        </w:trPr>
        <w:tc>
          <w:tcPr>
            <w:tcW w:w="8280" w:type="dxa"/>
          </w:tcPr>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2. Withdrawal application amount tallies with sequentially numbered summary sheets</w:t>
            </w:r>
          </w:p>
        </w:tc>
        <w:tc>
          <w:tcPr>
            <w:tcW w:w="1260" w:type="dxa"/>
          </w:tcPr>
          <w:p w:rsidR="00F56DEE" w:rsidRPr="00AC7437" w:rsidRDefault="00F56DEE" w:rsidP="00827EAC">
            <w:pPr>
              <w:pStyle w:val="NoSpacing"/>
              <w:spacing w:after="120"/>
              <w:rPr>
                <w:rFonts w:asciiTheme="minorHAnsi" w:hAnsiTheme="minorHAnsi" w:cs="Arial"/>
              </w:rPr>
            </w:pPr>
          </w:p>
        </w:tc>
      </w:tr>
      <w:tr w:rsidR="00F56DEE" w:rsidRPr="00AC7437" w:rsidTr="00827EAC">
        <w:trPr>
          <w:cantSplit/>
          <w:trHeight w:val="20"/>
        </w:trPr>
        <w:tc>
          <w:tcPr>
            <w:tcW w:w="8280" w:type="dxa"/>
          </w:tcPr>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3. Categories/subcategories charged according to schedule 2 of financing agreement</w:t>
            </w:r>
          </w:p>
        </w:tc>
        <w:tc>
          <w:tcPr>
            <w:tcW w:w="1260" w:type="dxa"/>
          </w:tcPr>
          <w:p w:rsidR="00F56DEE" w:rsidRPr="00AC7437" w:rsidRDefault="00F56DEE" w:rsidP="00827EAC">
            <w:pPr>
              <w:pStyle w:val="NoSpacing"/>
              <w:spacing w:after="120"/>
              <w:rPr>
                <w:rFonts w:asciiTheme="minorHAnsi" w:hAnsiTheme="minorHAnsi" w:cs="Arial"/>
              </w:rPr>
            </w:pPr>
          </w:p>
        </w:tc>
      </w:tr>
      <w:tr w:rsidR="00F56DEE" w:rsidRPr="00AC7437" w:rsidTr="00827EAC">
        <w:trPr>
          <w:cantSplit/>
          <w:trHeight w:val="20"/>
        </w:trPr>
        <w:tc>
          <w:tcPr>
            <w:tcW w:w="8280" w:type="dxa"/>
          </w:tcPr>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4. Percentage of financing applicable for each category or subcategory</w:t>
            </w:r>
          </w:p>
        </w:tc>
        <w:tc>
          <w:tcPr>
            <w:tcW w:w="1260" w:type="dxa"/>
          </w:tcPr>
          <w:p w:rsidR="00F56DEE" w:rsidRPr="00AC7437" w:rsidRDefault="00F56DEE" w:rsidP="00827EAC">
            <w:pPr>
              <w:pStyle w:val="NoSpacing"/>
              <w:spacing w:after="120"/>
              <w:rPr>
                <w:rFonts w:asciiTheme="minorHAnsi" w:hAnsiTheme="minorHAnsi" w:cs="Arial"/>
              </w:rPr>
            </w:pPr>
          </w:p>
        </w:tc>
      </w:tr>
      <w:tr w:rsidR="00F56DEE" w:rsidRPr="00AC7437" w:rsidTr="00827EAC">
        <w:trPr>
          <w:cantSplit/>
          <w:trHeight w:val="20"/>
        </w:trPr>
        <w:tc>
          <w:tcPr>
            <w:tcW w:w="8280" w:type="dxa"/>
          </w:tcPr>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5. Availability of funds in categories and the overall financing amount</w:t>
            </w:r>
          </w:p>
        </w:tc>
        <w:tc>
          <w:tcPr>
            <w:tcW w:w="1260" w:type="dxa"/>
          </w:tcPr>
          <w:p w:rsidR="00F56DEE" w:rsidRPr="00AC7437" w:rsidRDefault="00F56DEE" w:rsidP="00827EAC">
            <w:pPr>
              <w:pStyle w:val="NoSpacing"/>
              <w:spacing w:after="120"/>
              <w:rPr>
                <w:rFonts w:asciiTheme="minorHAnsi" w:hAnsiTheme="minorHAnsi" w:cs="Arial"/>
              </w:rPr>
            </w:pPr>
          </w:p>
        </w:tc>
      </w:tr>
      <w:tr w:rsidR="00F56DEE" w:rsidRPr="00AC7437" w:rsidTr="00827EAC">
        <w:trPr>
          <w:cantSplit/>
          <w:trHeight w:val="20"/>
        </w:trPr>
        <w:tc>
          <w:tcPr>
            <w:tcW w:w="8280" w:type="dxa"/>
          </w:tcPr>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6. Currency of payment</w:t>
            </w:r>
          </w:p>
        </w:tc>
        <w:tc>
          <w:tcPr>
            <w:tcW w:w="1260" w:type="dxa"/>
          </w:tcPr>
          <w:p w:rsidR="00F56DEE" w:rsidRPr="00AC7437" w:rsidRDefault="00F56DEE" w:rsidP="00827EAC">
            <w:pPr>
              <w:pStyle w:val="NoSpacing"/>
              <w:spacing w:after="120"/>
              <w:rPr>
                <w:rFonts w:asciiTheme="minorHAnsi" w:hAnsiTheme="minorHAnsi" w:cs="Arial"/>
              </w:rPr>
            </w:pPr>
          </w:p>
        </w:tc>
      </w:tr>
      <w:tr w:rsidR="00F56DEE" w:rsidRPr="00AC7437" w:rsidTr="00827EAC">
        <w:trPr>
          <w:cantSplit/>
          <w:trHeight w:val="20"/>
        </w:trPr>
        <w:tc>
          <w:tcPr>
            <w:tcW w:w="8280" w:type="dxa"/>
          </w:tcPr>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 xml:space="preserve">7. Completeness and accuracy of banking instructions </w:t>
            </w:r>
          </w:p>
        </w:tc>
        <w:tc>
          <w:tcPr>
            <w:tcW w:w="1260" w:type="dxa"/>
          </w:tcPr>
          <w:p w:rsidR="00F56DEE" w:rsidRPr="00AC7437" w:rsidRDefault="00F56DEE" w:rsidP="00827EAC">
            <w:pPr>
              <w:pStyle w:val="NoSpacing"/>
              <w:spacing w:after="120"/>
              <w:rPr>
                <w:rFonts w:asciiTheme="minorHAnsi" w:hAnsiTheme="minorHAnsi" w:cs="Arial"/>
              </w:rPr>
            </w:pPr>
          </w:p>
        </w:tc>
      </w:tr>
      <w:tr w:rsidR="00F56DEE" w:rsidRPr="00AC7437" w:rsidTr="00827EAC">
        <w:trPr>
          <w:cantSplit/>
          <w:trHeight w:val="20"/>
        </w:trPr>
        <w:tc>
          <w:tcPr>
            <w:tcW w:w="8280" w:type="dxa"/>
          </w:tcPr>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8. Complete name and address of correspondent bank</w:t>
            </w:r>
          </w:p>
        </w:tc>
        <w:tc>
          <w:tcPr>
            <w:tcW w:w="1260" w:type="dxa"/>
          </w:tcPr>
          <w:p w:rsidR="00F56DEE" w:rsidRPr="00AC7437" w:rsidRDefault="00F56DEE" w:rsidP="00827EAC">
            <w:pPr>
              <w:pStyle w:val="NoSpacing"/>
              <w:spacing w:after="120"/>
              <w:rPr>
                <w:rFonts w:asciiTheme="minorHAnsi" w:hAnsiTheme="minorHAnsi" w:cs="Arial"/>
              </w:rPr>
            </w:pPr>
          </w:p>
        </w:tc>
      </w:tr>
      <w:tr w:rsidR="00F56DEE" w:rsidRPr="00AC7437" w:rsidTr="00827EAC">
        <w:trPr>
          <w:cantSplit/>
          <w:trHeight w:val="20"/>
        </w:trPr>
        <w:tc>
          <w:tcPr>
            <w:tcW w:w="8280" w:type="dxa"/>
          </w:tcPr>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9 Signed by authorized WA signatory</w:t>
            </w:r>
          </w:p>
        </w:tc>
        <w:tc>
          <w:tcPr>
            <w:tcW w:w="1260" w:type="dxa"/>
          </w:tcPr>
          <w:p w:rsidR="00F56DEE" w:rsidRPr="00AC7437" w:rsidRDefault="00F56DEE" w:rsidP="00827EAC">
            <w:pPr>
              <w:pStyle w:val="NoSpacing"/>
              <w:spacing w:after="120"/>
              <w:rPr>
                <w:rFonts w:asciiTheme="minorHAnsi" w:hAnsiTheme="minorHAnsi" w:cs="Arial"/>
              </w:rPr>
            </w:pPr>
          </w:p>
        </w:tc>
      </w:tr>
      <w:tr w:rsidR="00F56DEE" w:rsidRPr="00AC7437" w:rsidTr="00827EAC">
        <w:trPr>
          <w:cantSplit/>
          <w:trHeight w:val="20"/>
        </w:trPr>
        <w:tc>
          <w:tcPr>
            <w:tcW w:w="8280" w:type="dxa"/>
          </w:tcPr>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STATEMENT OF EXPENDITURE</w:t>
            </w:r>
          </w:p>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1. Eligibility of expenditures claimed</w:t>
            </w:r>
          </w:p>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(a) Within SOE financial ceiling (expenditures below USD 20,000 equivalent)</w:t>
            </w:r>
          </w:p>
        </w:tc>
        <w:tc>
          <w:tcPr>
            <w:tcW w:w="1260" w:type="dxa"/>
          </w:tcPr>
          <w:p w:rsidR="00F56DEE" w:rsidRPr="00AC7437" w:rsidRDefault="00F56DEE" w:rsidP="00827EAC">
            <w:pPr>
              <w:pStyle w:val="NoSpacing"/>
              <w:spacing w:after="120"/>
              <w:rPr>
                <w:rFonts w:asciiTheme="minorHAnsi" w:hAnsiTheme="minorHAnsi" w:cs="Arial"/>
              </w:rPr>
            </w:pPr>
          </w:p>
        </w:tc>
      </w:tr>
      <w:tr w:rsidR="00F56DEE" w:rsidRPr="00AC7437" w:rsidTr="00827EAC">
        <w:trPr>
          <w:cantSplit/>
          <w:trHeight w:val="20"/>
        </w:trPr>
        <w:tc>
          <w:tcPr>
            <w:tcW w:w="8280" w:type="dxa"/>
          </w:tcPr>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(b) Expenditures under specific category [-----] eligibility</w:t>
            </w:r>
          </w:p>
        </w:tc>
        <w:tc>
          <w:tcPr>
            <w:tcW w:w="1260" w:type="dxa"/>
          </w:tcPr>
          <w:p w:rsidR="00F56DEE" w:rsidRPr="00AC7437" w:rsidRDefault="00F56DEE" w:rsidP="00827EAC">
            <w:pPr>
              <w:pStyle w:val="NoSpacing"/>
              <w:spacing w:after="120"/>
              <w:rPr>
                <w:rFonts w:asciiTheme="minorHAnsi" w:hAnsiTheme="minorHAnsi" w:cs="Arial"/>
              </w:rPr>
            </w:pPr>
          </w:p>
        </w:tc>
      </w:tr>
      <w:tr w:rsidR="00F56DEE" w:rsidRPr="00AC7437" w:rsidTr="00827EAC">
        <w:trPr>
          <w:cantSplit/>
          <w:trHeight w:val="20"/>
        </w:trPr>
        <w:tc>
          <w:tcPr>
            <w:tcW w:w="8280" w:type="dxa"/>
          </w:tcPr>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2. Form 102 signed by designated Project Accountant, Project Director, Authorized Representative</w:t>
            </w:r>
          </w:p>
        </w:tc>
        <w:tc>
          <w:tcPr>
            <w:tcW w:w="1260" w:type="dxa"/>
          </w:tcPr>
          <w:p w:rsidR="00F56DEE" w:rsidRPr="00AC7437" w:rsidRDefault="00F56DEE" w:rsidP="00827EAC">
            <w:pPr>
              <w:pStyle w:val="NoSpacing"/>
              <w:spacing w:after="120"/>
              <w:rPr>
                <w:rFonts w:asciiTheme="minorHAnsi" w:hAnsiTheme="minorHAnsi" w:cs="Arial"/>
              </w:rPr>
            </w:pPr>
          </w:p>
        </w:tc>
      </w:tr>
      <w:tr w:rsidR="00F56DEE" w:rsidRPr="00AC7437" w:rsidTr="00827EAC">
        <w:trPr>
          <w:cantSplit/>
          <w:trHeight w:val="20"/>
        </w:trPr>
        <w:tc>
          <w:tcPr>
            <w:tcW w:w="8280" w:type="dxa"/>
          </w:tcPr>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3. Form 102 supported by signed Form 101 (for items reported in 2, but over the financial ceiling)</w:t>
            </w:r>
          </w:p>
        </w:tc>
        <w:tc>
          <w:tcPr>
            <w:tcW w:w="1260" w:type="dxa"/>
          </w:tcPr>
          <w:p w:rsidR="00F56DEE" w:rsidRPr="00AC7437" w:rsidRDefault="00F56DEE" w:rsidP="00827EAC">
            <w:pPr>
              <w:pStyle w:val="NoSpacing"/>
              <w:spacing w:after="120"/>
              <w:rPr>
                <w:rFonts w:asciiTheme="minorHAnsi" w:hAnsiTheme="minorHAnsi" w:cs="Arial"/>
              </w:rPr>
            </w:pPr>
          </w:p>
        </w:tc>
      </w:tr>
      <w:tr w:rsidR="00F56DEE" w:rsidRPr="00AC7437" w:rsidTr="00827EAC">
        <w:trPr>
          <w:cantSplit/>
          <w:trHeight w:val="20"/>
        </w:trPr>
        <w:tc>
          <w:tcPr>
            <w:tcW w:w="8280" w:type="dxa"/>
          </w:tcPr>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DESIGNATED ACCOUNT – REPLENISHMENT REQUESTS</w:t>
            </w:r>
          </w:p>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1. Amount within ceiling figure agreed as a reasonable limit [-- US$ or --]; or per AWP/B period</w:t>
            </w:r>
          </w:p>
        </w:tc>
        <w:tc>
          <w:tcPr>
            <w:tcW w:w="1260" w:type="dxa"/>
          </w:tcPr>
          <w:p w:rsidR="00F56DEE" w:rsidRPr="00AC7437" w:rsidRDefault="00F56DEE" w:rsidP="00827EAC">
            <w:pPr>
              <w:pStyle w:val="NoSpacing"/>
              <w:spacing w:after="120"/>
              <w:rPr>
                <w:rFonts w:asciiTheme="minorHAnsi" w:hAnsiTheme="minorHAnsi" w:cs="Arial"/>
              </w:rPr>
            </w:pPr>
          </w:p>
        </w:tc>
      </w:tr>
      <w:tr w:rsidR="00F56DEE" w:rsidRPr="00AC7437" w:rsidTr="00827EAC">
        <w:trPr>
          <w:cantSplit/>
          <w:trHeight w:val="20"/>
        </w:trPr>
        <w:tc>
          <w:tcPr>
            <w:tcW w:w="8280" w:type="dxa"/>
          </w:tcPr>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2. Amount at least equal to 20 per cent of the agreed limit; or per AWP/B projected requirements</w:t>
            </w:r>
          </w:p>
        </w:tc>
        <w:tc>
          <w:tcPr>
            <w:tcW w:w="1260" w:type="dxa"/>
          </w:tcPr>
          <w:p w:rsidR="00F56DEE" w:rsidRPr="00AC7437" w:rsidRDefault="00F56DEE" w:rsidP="00827EAC">
            <w:pPr>
              <w:pStyle w:val="NoSpacing"/>
              <w:spacing w:after="120"/>
              <w:rPr>
                <w:rFonts w:asciiTheme="minorHAnsi" w:hAnsiTheme="minorHAnsi" w:cs="Arial"/>
              </w:rPr>
            </w:pPr>
          </w:p>
        </w:tc>
      </w:tr>
      <w:tr w:rsidR="00F56DEE" w:rsidRPr="00AC7437" w:rsidTr="00827EAC">
        <w:trPr>
          <w:cantSplit/>
          <w:trHeight w:val="20"/>
        </w:trPr>
        <w:tc>
          <w:tcPr>
            <w:tcW w:w="8280" w:type="dxa"/>
          </w:tcPr>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3. Amount agreed sufficient to cover a specific reporting period (revolving fund option)</w:t>
            </w:r>
          </w:p>
        </w:tc>
        <w:tc>
          <w:tcPr>
            <w:tcW w:w="1260" w:type="dxa"/>
          </w:tcPr>
          <w:p w:rsidR="00F56DEE" w:rsidRPr="00AC7437" w:rsidRDefault="00F56DEE" w:rsidP="00827EAC">
            <w:pPr>
              <w:pStyle w:val="NoSpacing"/>
              <w:spacing w:after="120"/>
              <w:rPr>
                <w:rFonts w:asciiTheme="minorHAnsi" w:hAnsiTheme="minorHAnsi" w:cs="Arial"/>
              </w:rPr>
            </w:pPr>
          </w:p>
        </w:tc>
      </w:tr>
      <w:tr w:rsidR="00F56DEE" w:rsidRPr="00AC7437" w:rsidTr="00827EAC">
        <w:trPr>
          <w:cantSplit/>
          <w:trHeight w:val="20"/>
        </w:trPr>
        <w:tc>
          <w:tcPr>
            <w:tcW w:w="8280" w:type="dxa"/>
          </w:tcPr>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4. Exchange rate used</w:t>
            </w:r>
          </w:p>
        </w:tc>
        <w:tc>
          <w:tcPr>
            <w:tcW w:w="1260" w:type="dxa"/>
          </w:tcPr>
          <w:p w:rsidR="00F56DEE" w:rsidRPr="00AC7437" w:rsidRDefault="00F56DEE" w:rsidP="00827EAC">
            <w:pPr>
              <w:pStyle w:val="NoSpacing"/>
              <w:spacing w:after="120"/>
              <w:rPr>
                <w:rFonts w:asciiTheme="minorHAnsi" w:hAnsiTheme="minorHAnsi" w:cs="Arial"/>
              </w:rPr>
            </w:pPr>
          </w:p>
        </w:tc>
      </w:tr>
      <w:tr w:rsidR="00F56DEE" w:rsidRPr="00AC7437" w:rsidTr="00827EAC">
        <w:trPr>
          <w:cantSplit/>
          <w:trHeight w:val="20"/>
        </w:trPr>
        <w:tc>
          <w:tcPr>
            <w:tcW w:w="8280" w:type="dxa"/>
          </w:tcPr>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5. Completeness of designated account banking and account details</w:t>
            </w:r>
          </w:p>
        </w:tc>
        <w:tc>
          <w:tcPr>
            <w:tcW w:w="1260" w:type="dxa"/>
          </w:tcPr>
          <w:p w:rsidR="00F56DEE" w:rsidRPr="00AC7437" w:rsidRDefault="00F56DEE" w:rsidP="00827EAC">
            <w:pPr>
              <w:pStyle w:val="NoSpacing"/>
              <w:spacing w:after="120"/>
              <w:rPr>
                <w:rFonts w:asciiTheme="minorHAnsi" w:hAnsiTheme="minorHAnsi" w:cs="Arial"/>
              </w:rPr>
            </w:pPr>
          </w:p>
        </w:tc>
      </w:tr>
      <w:tr w:rsidR="00F56DEE" w:rsidRPr="00AC7437" w:rsidTr="00827EAC">
        <w:trPr>
          <w:cantSplit/>
          <w:trHeight w:val="20"/>
        </w:trPr>
        <w:tc>
          <w:tcPr>
            <w:tcW w:w="8280" w:type="dxa"/>
          </w:tcPr>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6. Enclosed designated account reconciliation and bank statements</w:t>
            </w:r>
          </w:p>
        </w:tc>
        <w:tc>
          <w:tcPr>
            <w:tcW w:w="1260" w:type="dxa"/>
          </w:tcPr>
          <w:p w:rsidR="00F56DEE" w:rsidRPr="00AC7437" w:rsidRDefault="00F56DEE" w:rsidP="00827EAC">
            <w:pPr>
              <w:pStyle w:val="NoSpacing"/>
              <w:spacing w:after="120"/>
              <w:rPr>
                <w:rFonts w:asciiTheme="minorHAnsi" w:hAnsiTheme="minorHAnsi" w:cs="Arial"/>
              </w:rPr>
            </w:pPr>
          </w:p>
        </w:tc>
      </w:tr>
      <w:tr w:rsidR="00F56DEE" w:rsidRPr="00AC7437" w:rsidTr="00827EAC">
        <w:trPr>
          <w:cantSplit/>
          <w:trHeight w:val="20"/>
        </w:trPr>
        <w:tc>
          <w:tcPr>
            <w:tcW w:w="8280" w:type="dxa"/>
          </w:tcPr>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SUPPORTING DOCUMENTATION (attached when/if required)</w:t>
            </w:r>
          </w:p>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1. Copy of contract</w:t>
            </w:r>
          </w:p>
        </w:tc>
        <w:tc>
          <w:tcPr>
            <w:tcW w:w="1260" w:type="dxa"/>
          </w:tcPr>
          <w:p w:rsidR="00F56DEE" w:rsidRPr="00AC7437" w:rsidRDefault="00F56DEE" w:rsidP="00827EAC">
            <w:pPr>
              <w:pStyle w:val="NoSpacing"/>
              <w:spacing w:after="120"/>
              <w:rPr>
                <w:rFonts w:asciiTheme="minorHAnsi" w:hAnsiTheme="minorHAnsi" w:cs="Arial"/>
              </w:rPr>
            </w:pPr>
          </w:p>
        </w:tc>
      </w:tr>
      <w:tr w:rsidR="00F56DEE" w:rsidRPr="00AC7437" w:rsidTr="00827EAC">
        <w:trPr>
          <w:cantSplit/>
          <w:trHeight w:val="20"/>
        </w:trPr>
        <w:tc>
          <w:tcPr>
            <w:tcW w:w="8280" w:type="dxa"/>
          </w:tcPr>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2. Copy of invoice, certified by Project Manager</w:t>
            </w:r>
          </w:p>
        </w:tc>
        <w:tc>
          <w:tcPr>
            <w:tcW w:w="1260" w:type="dxa"/>
          </w:tcPr>
          <w:p w:rsidR="00F56DEE" w:rsidRPr="00AC7437" w:rsidRDefault="00F56DEE" w:rsidP="00827EAC">
            <w:pPr>
              <w:pStyle w:val="NoSpacing"/>
              <w:spacing w:after="120"/>
              <w:rPr>
                <w:rFonts w:asciiTheme="minorHAnsi" w:hAnsiTheme="minorHAnsi" w:cs="Arial"/>
              </w:rPr>
            </w:pPr>
          </w:p>
        </w:tc>
      </w:tr>
      <w:tr w:rsidR="00F56DEE" w:rsidRPr="00AC7437" w:rsidTr="00827EAC">
        <w:trPr>
          <w:cantSplit/>
          <w:trHeight w:val="20"/>
        </w:trPr>
        <w:tc>
          <w:tcPr>
            <w:tcW w:w="8280" w:type="dxa"/>
          </w:tcPr>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3. Copy of bank guarantee and performance guarantee (for advance payment)</w:t>
            </w:r>
          </w:p>
        </w:tc>
        <w:tc>
          <w:tcPr>
            <w:tcW w:w="1260" w:type="dxa"/>
          </w:tcPr>
          <w:p w:rsidR="00F56DEE" w:rsidRPr="00AC7437" w:rsidRDefault="00F56DEE" w:rsidP="00827EAC">
            <w:pPr>
              <w:pStyle w:val="NoSpacing"/>
              <w:spacing w:after="120"/>
              <w:rPr>
                <w:rFonts w:asciiTheme="minorHAnsi" w:hAnsiTheme="minorHAnsi" w:cs="Arial"/>
              </w:rPr>
            </w:pPr>
          </w:p>
        </w:tc>
      </w:tr>
      <w:tr w:rsidR="00F56DEE" w:rsidRPr="00AC7437" w:rsidTr="00827EAC">
        <w:trPr>
          <w:cantSplit/>
          <w:trHeight w:val="20"/>
        </w:trPr>
        <w:tc>
          <w:tcPr>
            <w:tcW w:w="8280" w:type="dxa"/>
          </w:tcPr>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4. Copy of delivery receipt</w:t>
            </w:r>
          </w:p>
        </w:tc>
        <w:tc>
          <w:tcPr>
            <w:tcW w:w="1260" w:type="dxa"/>
          </w:tcPr>
          <w:p w:rsidR="00F56DEE" w:rsidRPr="00AC7437" w:rsidRDefault="00F56DEE" w:rsidP="00827EAC">
            <w:pPr>
              <w:pStyle w:val="NoSpacing"/>
              <w:spacing w:after="120"/>
              <w:rPr>
                <w:rFonts w:asciiTheme="minorHAnsi" w:hAnsiTheme="minorHAnsi" w:cs="Arial"/>
              </w:rPr>
            </w:pPr>
          </w:p>
        </w:tc>
      </w:tr>
      <w:tr w:rsidR="00F56DEE" w:rsidRPr="00AC7437" w:rsidTr="00827EAC">
        <w:trPr>
          <w:cantSplit/>
          <w:trHeight w:val="323"/>
        </w:trPr>
        <w:tc>
          <w:tcPr>
            <w:tcW w:w="8280" w:type="dxa"/>
          </w:tcPr>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5. Copy of evidence of payment</w:t>
            </w:r>
          </w:p>
        </w:tc>
        <w:tc>
          <w:tcPr>
            <w:tcW w:w="1260" w:type="dxa"/>
          </w:tcPr>
          <w:p w:rsidR="00F56DEE" w:rsidRPr="00AC7437" w:rsidRDefault="00F56DEE" w:rsidP="00827EAC">
            <w:pPr>
              <w:pStyle w:val="NoSpacing"/>
              <w:spacing w:after="120"/>
              <w:rPr>
                <w:rFonts w:asciiTheme="minorHAnsi" w:hAnsiTheme="minorHAnsi" w:cs="Arial"/>
              </w:rPr>
            </w:pPr>
          </w:p>
        </w:tc>
      </w:tr>
      <w:tr w:rsidR="00F56DEE" w:rsidRPr="00AC7437" w:rsidTr="00827EAC">
        <w:trPr>
          <w:cantSplit/>
          <w:trHeight w:val="20"/>
        </w:trPr>
        <w:tc>
          <w:tcPr>
            <w:tcW w:w="8280" w:type="dxa"/>
          </w:tcPr>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lastRenderedPageBreak/>
              <w:t>6. Completed Form 101</w:t>
            </w:r>
          </w:p>
        </w:tc>
        <w:tc>
          <w:tcPr>
            <w:tcW w:w="1260" w:type="dxa"/>
          </w:tcPr>
          <w:p w:rsidR="00F56DEE" w:rsidRPr="00AC7437" w:rsidRDefault="00F56DEE" w:rsidP="00827EAC">
            <w:pPr>
              <w:pStyle w:val="NoSpacing"/>
              <w:spacing w:after="120"/>
              <w:rPr>
                <w:rFonts w:asciiTheme="minorHAnsi" w:hAnsiTheme="minorHAnsi" w:cs="Arial"/>
              </w:rPr>
            </w:pPr>
          </w:p>
        </w:tc>
      </w:tr>
      <w:tr w:rsidR="00F56DEE" w:rsidRPr="00AC7437" w:rsidTr="00827EAC">
        <w:trPr>
          <w:cantSplit/>
          <w:trHeight w:val="20"/>
        </w:trPr>
        <w:tc>
          <w:tcPr>
            <w:tcW w:w="8280" w:type="dxa"/>
          </w:tcPr>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7. Completed Form 102 (A or B)</w:t>
            </w:r>
          </w:p>
        </w:tc>
        <w:tc>
          <w:tcPr>
            <w:tcW w:w="1260" w:type="dxa"/>
          </w:tcPr>
          <w:p w:rsidR="00F56DEE" w:rsidRPr="00AC7437" w:rsidRDefault="00F56DEE" w:rsidP="00827EAC">
            <w:pPr>
              <w:pStyle w:val="NoSpacing"/>
              <w:spacing w:after="120"/>
              <w:rPr>
                <w:rFonts w:asciiTheme="minorHAnsi" w:hAnsiTheme="minorHAnsi" w:cs="Arial"/>
              </w:rPr>
            </w:pPr>
          </w:p>
        </w:tc>
      </w:tr>
      <w:tr w:rsidR="00F56DEE" w:rsidRPr="00AC7437" w:rsidTr="00827EAC">
        <w:trPr>
          <w:cantSplit/>
          <w:trHeight w:val="20"/>
        </w:trPr>
        <w:tc>
          <w:tcPr>
            <w:tcW w:w="8280" w:type="dxa"/>
          </w:tcPr>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PROCUREMENT</w:t>
            </w:r>
          </w:p>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1. Copy of ‘no objection(s)’ provided by IFAD (attached)</w:t>
            </w:r>
          </w:p>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2. Copy of Contract Payment Monitoring Form(s) (attached)</w:t>
            </w:r>
          </w:p>
        </w:tc>
        <w:tc>
          <w:tcPr>
            <w:tcW w:w="1260" w:type="dxa"/>
          </w:tcPr>
          <w:p w:rsidR="00F56DEE" w:rsidRPr="00AC7437" w:rsidRDefault="00F56DEE" w:rsidP="00827EAC">
            <w:pPr>
              <w:pStyle w:val="NoSpacing"/>
              <w:spacing w:after="120"/>
              <w:rPr>
                <w:rFonts w:asciiTheme="minorHAnsi" w:hAnsiTheme="minorHAnsi" w:cs="Arial"/>
              </w:rPr>
            </w:pPr>
          </w:p>
        </w:tc>
      </w:tr>
      <w:tr w:rsidR="00F56DEE" w:rsidRPr="00AC7437" w:rsidTr="00827EAC">
        <w:trPr>
          <w:cantSplit/>
          <w:trHeight w:val="20"/>
        </w:trPr>
        <w:tc>
          <w:tcPr>
            <w:tcW w:w="8280" w:type="dxa"/>
          </w:tcPr>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COMPLIANCE WITH CONDITION(S) FOR DISBURSEMENT</w:t>
            </w:r>
          </w:p>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1. In accordance with terms in section E of the Financing Agreement</w:t>
            </w:r>
          </w:p>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2. In accordance with terms in the Letter to the Borrower/Recipient</w:t>
            </w:r>
          </w:p>
        </w:tc>
        <w:tc>
          <w:tcPr>
            <w:tcW w:w="1260" w:type="dxa"/>
          </w:tcPr>
          <w:p w:rsidR="00F56DEE" w:rsidRPr="00AC7437" w:rsidRDefault="00F56DEE" w:rsidP="00827EAC">
            <w:pPr>
              <w:pStyle w:val="NoSpacing"/>
              <w:spacing w:after="120"/>
              <w:rPr>
                <w:rFonts w:asciiTheme="minorHAnsi" w:hAnsiTheme="minorHAnsi" w:cs="Arial"/>
              </w:rPr>
            </w:pPr>
          </w:p>
        </w:tc>
      </w:tr>
      <w:tr w:rsidR="00F56DEE" w:rsidRPr="00AC7437" w:rsidTr="00827EAC">
        <w:trPr>
          <w:cantSplit/>
          <w:trHeight w:val="20"/>
        </w:trPr>
        <w:tc>
          <w:tcPr>
            <w:tcW w:w="8280" w:type="dxa"/>
          </w:tcPr>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EXPENDITURE INCURRED/COMMITTED BEFORE PROJECT COMPLETION DATE</w:t>
            </w:r>
          </w:p>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1. Expenditure verified as eligible:</w:t>
            </w:r>
          </w:p>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(a) contract signed before project completion date</w:t>
            </w:r>
          </w:p>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(b) goods delivered before project completion date</w:t>
            </w:r>
          </w:p>
          <w:p w:rsidR="00F56DEE" w:rsidRPr="00AC7437" w:rsidRDefault="00F56DEE" w:rsidP="00827EAC">
            <w:pPr>
              <w:pStyle w:val="NoSpacing"/>
              <w:spacing w:after="120"/>
              <w:rPr>
                <w:rFonts w:asciiTheme="minorHAnsi" w:hAnsiTheme="minorHAnsi" w:cs="Arial"/>
              </w:rPr>
            </w:pPr>
            <w:r w:rsidRPr="00AC7437">
              <w:rPr>
                <w:rFonts w:asciiTheme="minorHAnsi" w:hAnsiTheme="minorHAnsi" w:cs="Arial"/>
              </w:rPr>
              <w:t>(c) services completed and/or rendered before project completion date</w:t>
            </w:r>
          </w:p>
        </w:tc>
        <w:tc>
          <w:tcPr>
            <w:tcW w:w="1260" w:type="dxa"/>
          </w:tcPr>
          <w:p w:rsidR="00F56DEE" w:rsidRPr="00AC7437" w:rsidRDefault="00F56DEE" w:rsidP="00827EAC">
            <w:pPr>
              <w:pStyle w:val="NoSpacing"/>
              <w:spacing w:after="120"/>
              <w:rPr>
                <w:rFonts w:asciiTheme="minorHAnsi" w:hAnsiTheme="minorHAnsi" w:cs="Arial"/>
              </w:rPr>
            </w:pPr>
          </w:p>
        </w:tc>
      </w:tr>
    </w:tbl>
    <w:p w:rsidR="00F56DEE" w:rsidRPr="00AC7437" w:rsidRDefault="00F56DEE" w:rsidP="00F56DEE">
      <w:pPr>
        <w:pStyle w:val="NoSpacing"/>
        <w:spacing w:after="120"/>
        <w:rPr>
          <w:rFonts w:asciiTheme="minorHAnsi" w:hAnsiTheme="minorHAnsi" w:cs="Arial"/>
        </w:rPr>
      </w:pPr>
      <w:r w:rsidRPr="00AC7437">
        <w:rPr>
          <w:rFonts w:asciiTheme="minorHAnsi" w:hAnsiTheme="minorHAnsi" w:cs="Arial"/>
        </w:rPr>
        <w:t>Remarks:</w:t>
      </w:r>
    </w:p>
    <w:p w:rsidR="00F56DEE" w:rsidRPr="00AC7437" w:rsidRDefault="00F56DEE" w:rsidP="00F56DEE">
      <w:pPr>
        <w:pStyle w:val="NoSpacing"/>
        <w:spacing w:after="120"/>
        <w:rPr>
          <w:rFonts w:asciiTheme="minorHAnsi" w:hAnsiTheme="minorHAnsi" w:cs="Arial"/>
        </w:rPr>
      </w:pPr>
      <w:r w:rsidRPr="00AC7437">
        <w:rPr>
          <w:rFonts w:asciiTheme="minorHAnsi" w:hAnsiTheme="minorHAnsi" w:cs="Arial"/>
        </w:rPr>
        <w:t>____________________</w:t>
      </w:r>
      <w:r w:rsidRPr="00AC7437">
        <w:rPr>
          <w:rFonts w:asciiTheme="minorHAnsi" w:hAnsiTheme="minorHAnsi" w:cs="Arial"/>
        </w:rPr>
        <w:tab/>
      </w:r>
      <w:r w:rsidRPr="00AC7437">
        <w:rPr>
          <w:rFonts w:asciiTheme="minorHAnsi" w:hAnsiTheme="minorHAnsi" w:cs="Arial"/>
        </w:rPr>
        <w:tab/>
      </w:r>
      <w:r w:rsidRPr="00AC7437">
        <w:rPr>
          <w:rFonts w:asciiTheme="minorHAnsi" w:hAnsiTheme="minorHAnsi" w:cs="Arial"/>
        </w:rPr>
        <w:tab/>
      </w:r>
      <w:r w:rsidRPr="00AC7437">
        <w:rPr>
          <w:rFonts w:asciiTheme="minorHAnsi" w:hAnsiTheme="minorHAnsi" w:cs="Arial"/>
        </w:rPr>
        <w:tab/>
        <w:t>_____________________</w:t>
      </w:r>
    </w:p>
    <w:p w:rsidR="00F56DEE" w:rsidRPr="00AC7437" w:rsidRDefault="00F56DEE" w:rsidP="00F56DEE">
      <w:pPr>
        <w:pStyle w:val="NoSpacing"/>
        <w:spacing w:after="120"/>
        <w:rPr>
          <w:rFonts w:asciiTheme="minorHAnsi" w:hAnsiTheme="minorHAnsi" w:cs="Arial"/>
        </w:rPr>
      </w:pPr>
      <w:r w:rsidRPr="00AC7437">
        <w:rPr>
          <w:rFonts w:asciiTheme="minorHAnsi" w:hAnsiTheme="minorHAnsi" w:cs="Arial"/>
        </w:rPr>
        <w:t xml:space="preserve">Prepared by: Project Account Officer </w:t>
      </w:r>
      <w:r w:rsidRPr="00AC7437">
        <w:rPr>
          <w:rFonts w:asciiTheme="minorHAnsi" w:hAnsiTheme="minorHAnsi" w:cs="Arial"/>
        </w:rPr>
        <w:tab/>
      </w:r>
      <w:r w:rsidRPr="00AC7437">
        <w:rPr>
          <w:rFonts w:asciiTheme="minorHAnsi" w:hAnsiTheme="minorHAnsi" w:cs="Arial"/>
        </w:rPr>
        <w:tab/>
        <w:t>Certified by: Project Manager</w:t>
      </w:r>
    </w:p>
    <w:p w:rsidR="00F56DEE" w:rsidRPr="00AC7437" w:rsidRDefault="00F56DEE" w:rsidP="00F56DEE">
      <w:pPr>
        <w:spacing w:after="200" w:line="276" w:lineRule="auto"/>
        <w:jc w:val="both"/>
        <w:rPr>
          <w:rFonts w:asciiTheme="minorHAnsi" w:hAnsiTheme="minorHAnsi"/>
          <w:sz w:val="22"/>
          <w:szCs w:val="22"/>
          <w:lang w:val="en-GB"/>
        </w:rPr>
      </w:pPr>
      <w:r w:rsidRPr="00AC7437">
        <w:rPr>
          <w:rFonts w:asciiTheme="minorHAnsi" w:hAnsiTheme="minorHAnsi"/>
          <w:sz w:val="22"/>
          <w:szCs w:val="22"/>
        </w:rPr>
        <w:t>Dated: ____________________</w:t>
      </w:r>
      <w:r w:rsidRPr="00AC7437">
        <w:rPr>
          <w:rFonts w:asciiTheme="minorHAnsi" w:hAnsiTheme="minorHAnsi"/>
          <w:sz w:val="22"/>
          <w:szCs w:val="22"/>
        </w:rPr>
        <w:tab/>
      </w:r>
      <w:r w:rsidRPr="00AC7437">
        <w:rPr>
          <w:rFonts w:asciiTheme="minorHAnsi" w:hAnsiTheme="minorHAnsi"/>
          <w:sz w:val="22"/>
          <w:szCs w:val="22"/>
        </w:rPr>
        <w:tab/>
      </w:r>
      <w:r w:rsidRPr="00AC7437">
        <w:rPr>
          <w:rFonts w:asciiTheme="minorHAnsi" w:hAnsiTheme="minorHAnsi"/>
          <w:sz w:val="22"/>
          <w:szCs w:val="22"/>
        </w:rPr>
        <w:tab/>
        <w:t xml:space="preserve"> Dated: _____________________</w:t>
      </w:r>
      <w:r w:rsidRPr="00AC7437">
        <w:rPr>
          <w:rFonts w:asciiTheme="minorHAnsi" w:hAnsiTheme="minorHAnsi"/>
          <w:sz w:val="22"/>
          <w:szCs w:val="22"/>
        </w:rPr>
        <w:tab/>
      </w:r>
    </w:p>
    <w:p w:rsidR="00F56DEE" w:rsidRPr="00AC7437" w:rsidRDefault="00F56DEE" w:rsidP="00F56DEE">
      <w:pPr>
        <w:spacing w:after="200" w:line="276" w:lineRule="auto"/>
        <w:rPr>
          <w:rFonts w:asciiTheme="minorHAnsi" w:hAnsiTheme="minorHAnsi"/>
          <w:sz w:val="22"/>
          <w:szCs w:val="22"/>
          <w:lang w:val="en-GB"/>
        </w:rPr>
        <w:sectPr w:rsidR="00F56DEE" w:rsidRPr="00AC7437" w:rsidSect="00827EAC">
          <w:type w:val="continuous"/>
          <w:pgSz w:w="11909" w:h="16834" w:code="9"/>
          <w:pgMar w:top="1440" w:right="1440" w:bottom="1440" w:left="1440" w:header="720" w:footer="720" w:gutter="0"/>
          <w:cols w:space="720"/>
          <w:docGrid w:linePitch="360"/>
        </w:sectPr>
      </w:pPr>
      <w:r w:rsidRPr="00AC7437">
        <w:rPr>
          <w:rFonts w:asciiTheme="minorHAnsi" w:hAnsiTheme="minorHAnsi"/>
          <w:sz w:val="22"/>
          <w:szCs w:val="22"/>
          <w:lang w:val="en-GB"/>
        </w:rPr>
        <w:br w:type="page"/>
      </w:r>
    </w:p>
    <w:p w:rsidR="00F56DEE" w:rsidRPr="00AC7437" w:rsidRDefault="00F56DEE" w:rsidP="00F56DEE">
      <w:pPr>
        <w:spacing w:after="200" w:line="276" w:lineRule="auto"/>
        <w:jc w:val="both"/>
        <w:rPr>
          <w:rFonts w:asciiTheme="minorHAnsi" w:hAnsiTheme="minorHAnsi"/>
          <w:b/>
          <w:sz w:val="22"/>
          <w:szCs w:val="22"/>
          <w:lang w:val="en-GB"/>
        </w:rPr>
      </w:pPr>
      <w:r w:rsidRPr="00AC7437">
        <w:rPr>
          <w:rFonts w:asciiTheme="minorHAnsi" w:hAnsiTheme="minorHAnsi"/>
          <w:b/>
          <w:sz w:val="22"/>
          <w:szCs w:val="22"/>
          <w:lang w:val="en-GB"/>
        </w:rPr>
        <w:lastRenderedPageBreak/>
        <w:t>Annex 15: Sample Financial Statement</w:t>
      </w:r>
    </w:p>
    <w:tbl>
      <w:tblPr>
        <w:tblW w:w="11160" w:type="dxa"/>
        <w:tblInd w:w="-1080" w:type="dxa"/>
        <w:tblLook w:val="04A0"/>
      </w:tblPr>
      <w:tblGrid>
        <w:gridCol w:w="2340"/>
        <w:gridCol w:w="667"/>
        <w:gridCol w:w="869"/>
        <w:gridCol w:w="630"/>
        <w:gridCol w:w="960"/>
        <w:gridCol w:w="2151"/>
        <w:gridCol w:w="920"/>
        <w:gridCol w:w="667"/>
        <w:gridCol w:w="708"/>
        <w:gridCol w:w="540"/>
        <w:gridCol w:w="720"/>
      </w:tblGrid>
      <w:tr w:rsidR="00F56DEE" w:rsidRPr="00AC7437" w:rsidTr="00827EAC">
        <w:trPr>
          <w:trHeight w:val="315"/>
        </w:trPr>
        <w:tc>
          <w:tcPr>
            <w:tcW w:w="2340" w:type="dxa"/>
            <w:tcBorders>
              <w:top w:val="nil"/>
              <w:left w:val="nil"/>
              <w:bottom w:val="nil"/>
              <w:right w:val="nil"/>
            </w:tcBorders>
            <w:shd w:val="clear" w:color="auto" w:fill="auto"/>
            <w:noWrap/>
            <w:vAlign w:val="center"/>
            <w:hideMark/>
          </w:tcPr>
          <w:p w:rsidR="00F56DEE" w:rsidRPr="00AC7437" w:rsidRDefault="00F56DEE" w:rsidP="00827EAC">
            <w:pPr>
              <w:spacing w:line="240" w:lineRule="auto"/>
              <w:rPr>
                <w:rFonts w:asciiTheme="minorHAnsi" w:hAnsiTheme="minorHAnsi"/>
                <w:b/>
                <w:bCs/>
                <w:sz w:val="22"/>
                <w:szCs w:val="22"/>
                <w:lang w:val="en-US"/>
              </w:rPr>
            </w:pPr>
          </w:p>
        </w:tc>
        <w:tc>
          <w:tcPr>
            <w:tcW w:w="661" w:type="dxa"/>
            <w:tcBorders>
              <w:top w:val="nil"/>
              <w:left w:val="nil"/>
              <w:bottom w:val="nil"/>
              <w:right w:val="nil"/>
            </w:tcBorders>
            <w:shd w:val="clear" w:color="auto" w:fill="auto"/>
            <w:noWrap/>
            <w:vAlign w:val="center"/>
            <w:hideMark/>
          </w:tcPr>
          <w:p w:rsidR="00F56DEE" w:rsidRPr="00AC7437" w:rsidRDefault="00F56DEE" w:rsidP="00827EAC">
            <w:pPr>
              <w:spacing w:line="240" w:lineRule="auto"/>
              <w:jc w:val="center"/>
              <w:rPr>
                <w:rFonts w:asciiTheme="minorHAnsi" w:hAnsiTheme="minorHAnsi"/>
                <w:b/>
                <w:bCs/>
                <w:sz w:val="22"/>
                <w:szCs w:val="22"/>
                <w:lang w:val="en-US"/>
              </w:rPr>
            </w:pPr>
          </w:p>
        </w:tc>
        <w:tc>
          <w:tcPr>
            <w:tcW w:w="869" w:type="dxa"/>
            <w:tcBorders>
              <w:top w:val="nil"/>
              <w:left w:val="nil"/>
              <w:bottom w:val="nil"/>
              <w:right w:val="nil"/>
            </w:tcBorders>
            <w:shd w:val="clear" w:color="auto" w:fill="auto"/>
            <w:noWrap/>
            <w:vAlign w:val="center"/>
            <w:hideMark/>
          </w:tcPr>
          <w:p w:rsidR="00F56DEE" w:rsidRPr="00AC7437" w:rsidRDefault="00F56DEE" w:rsidP="00827EAC">
            <w:pPr>
              <w:spacing w:line="240" w:lineRule="auto"/>
              <w:jc w:val="center"/>
              <w:rPr>
                <w:rFonts w:asciiTheme="minorHAnsi" w:hAnsiTheme="minorHAnsi"/>
                <w:b/>
                <w:bCs/>
                <w:sz w:val="22"/>
                <w:szCs w:val="22"/>
                <w:lang w:val="en-US"/>
              </w:rPr>
            </w:pPr>
          </w:p>
        </w:tc>
        <w:tc>
          <w:tcPr>
            <w:tcW w:w="630" w:type="dxa"/>
            <w:tcBorders>
              <w:top w:val="nil"/>
              <w:left w:val="nil"/>
              <w:bottom w:val="nil"/>
              <w:right w:val="nil"/>
            </w:tcBorders>
            <w:shd w:val="clear" w:color="auto" w:fill="auto"/>
            <w:noWrap/>
            <w:vAlign w:val="center"/>
            <w:hideMark/>
          </w:tcPr>
          <w:p w:rsidR="00F56DEE" w:rsidRPr="00AC7437" w:rsidRDefault="00F56DEE" w:rsidP="00827EAC">
            <w:pPr>
              <w:spacing w:line="240" w:lineRule="auto"/>
              <w:jc w:val="center"/>
              <w:rPr>
                <w:rFonts w:asciiTheme="minorHAnsi" w:hAnsiTheme="minorHAnsi"/>
                <w:b/>
                <w:bCs/>
                <w:sz w:val="22"/>
                <w:szCs w:val="22"/>
                <w:lang w:val="en-US"/>
              </w:rPr>
            </w:pPr>
          </w:p>
        </w:tc>
        <w:tc>
          <w:tcPr>
            <w:tcW w:w="960" w:type="dxa"/>
            <w:tcBorders>
              <w:top w:val="nil"/>
              <w:left w:val="nil"/>
              <w:bottom w:val="nil"/>
              <w:right w:val="nil"/>
            </w:tcBorders>
            <w:shd w:val="clear" w:color="auto" w:fill="auto"/>
            <w:noWrap/>
            <w:vAlign w:val="center"/>
            <w:hideMark/>
          </w:tcPr>
          <w:p w:rsidR="00F56DEE" w:rsidRPr="00AC7437" w:rsidRDefault="00F56DEE" w:rsidP="00827EAC">
            <w:pPr>
              <w:spacing w:line="240" w:lineRule="auto"/>
              <w:jc w:val="center"/>
              <w:rPr>
                <w:rFonts w:asciiTheme="minorHAnsi" w:hAnsiTheme="minorHAnsi"/>
                <w:b/>
                <w:bCs/>
                <w:sz w:val="22"/>
                <w:szCs w:val="22"/>
                <w:lang w:val="en-US"/>
              </w:rPr>
            </w:pPr>
          </w:p>
        </w:tc>
        <w:tc>
          <w:tcPr>
            <w:tcW w:w="2151" w:type="dxa"/>
            <w:tcBorders>
              <w:top w:val="nil"/>
              <w:left w:val="nil"/>
              <w:bottom w:val="nil"/>
              <w:right w:val="nil"/>
            </w:tcBorders>
            <w:shd w:val="clear" w:color="auto" w:fill="auto"/>
            <w:noWrap/>
            <w:vAlign w:val="center"/>
            <w:hideMark/>
          </w:tcPr>
          <w:p w:rsidR="00F56DEE" w:rsidRPr="00AC7437" w:rsidRDefault="00F56DEE" w:rsidP="00827EAC">
            <w:pPr>
              <w:spacing w:line="240" w:lineRule="auto"/>
              <w:jc w:val="center"/>
              <w:rPr>
                <w:rFonts w:asciiTheme="minorHAnsi" w:hAnsiTheme="minorHAnsi"/>
                <w:b/>
                <w:bCs/>
                <w:sz w:val="22"/>
                <w:szCs w:val="22"/>
                <w:lang w:val="en-US"/>
              </w:rPr>
            </w:pPr>
          </w:p>
        </w:tc>
        <w:tc>
          <w:tcPr>
            <w:tcW w:w="920" w:type="dxa"/>
            <w:tcBorders>
              <w:top w:val="nil"/>
              <w:left w:val="nil"/>
              <w:bottom w:val="nil"/>
              <w:right w:val="nil"/>
            </w:tcBorders>
            <w:shd w:val="clear" w:color="auto" w:fill="auto"/>
            <w:noWrap/>
            <w:vAlign w:val="center"/>
            <w:hideMark/>
          </w:tcPr>
          <w:p w:rsidR="00F56DEE" w:rsidRPr="00AC7437" w:rsidRDefault="00F56DEE" w:rsidP="00827EAC">
            <w:pPr>
              <w:spacing w:line="240" w:lineRule="auto"/>
              <w:jc w:val="center"/>
              <w:rPr>
                <w:rFonts w:asciiTheme="minorHAnsi" w:hAnsiTheme="minorHAnsi"/>
                <w:b/>
                <w:bCs/>
                <w:sz w:val="22"/>
                <w:szCs w:val="22"/>
                <w:lang w:val="en-US"/>
              </w:rPr>
            </w:pPr>
          </w:p>
        </w:tc>
        <w:tc>
          <w:tcPr>
            <w:tcW w:w="661" w:type="dxa"/>
            <w:tcBorders>
              <w:top w:val="nil"/>
              <w:left w:val="nil"/>
              <w:bottom w:val="nil"/>
              <w:right w:val="nil"/>
            </w:tcBorders>
            <w:shd w:val="clear" w:color="auto" w:fill="auto"/>
            <w:noWrap/>
            <w:vAlign w:val="center"/>
            <w:hideMark/>
          </w:tcPr>
          <w:p w:rsidR="00F56DEE" w:rsidRPr="00AC7437" w:rsidRDefault="00F56DEE" w:rsidP="00827EAC">
            <w:pPr>
              <w:spacing w:line="240" w:lineRule="auto"/>
              <w:jc w:val="center"/>
              <w:rPr>
                <w:rFonts w:asciiTheme="minorHAnsi" w:hAnsiTheme="minorHAnsi"/>
                <w:b/>
                <w:bCs/>
                <w:sz w:val="22"/>
                <w:szCs w:val="22"/>
                <w:lang w:val="en-US"/>
              </w:rPr>
            </w:pPr>
          </w:p>
        </w:tc>
        <w:tc>
          <w:tcPr>
            <w:tcW w:w="1248" w:type="dxa"/>
            <w:gridSpan w:val="2"/>
            <w:tcBorders>
              <w:top w:val="nil"/>
              <w:left w:val="nil"/>
              <w:bottom w:val="nil"/>
              <w:right w:val="nil"/>
            </w:tcBorders>
            <w:shd w:val="clear" w:color="auto" w:fill="auto"/>
            <w:noWrap/>
            <w:vAlign w:val="center"/>
            <w:hideMark/>
          </w:tcPr>
          <w:p w:rsidR="00F56DEE" w:rsidRPr="00AC7437" w:rsidRDefault="00F56DEE" w:rsidP="00827EAC">
            <w:pPr>
              <w:spacing w:line="240" w:lineRule="auto"/>
              <w:rPr>
                <w:rFonts w:asciiTheme="minorHAnsi" w:hAnsiTheme="minorHAnsi"/>
                <w:b/>
                <w:bCs/>
                <w:i/>
                <w:iCs/>
                <w:sz w:val="22"/>
                <w:szCs w:val="22"/>
                <w:lang w:val="en-US"/>
              </w:rPr>
            </w:pPr>
            <w:r w:rsidRPr="00AC7437">
              <w:rPr>
                <w:rFonts w:asciiTheme="minorHAnsi" w:hAnsiTheme="minorHAnsi"/>
                <w:b/>
                <w:bCs/>
                <w:i/>
                <w:iCs/>
                <w:sz w:val="22"/>
                <w:szCs w:val="22"/>
                <w:lang w:val="en-US"/>
              </w:rPr>
              <w:t>Amount in NRs.</w:t>
            </w:r>
          </w:p>
        </w:tc>
        <w:tc>
          <w:tcPr>
            <w:tcW w:w="720" w:type="dxa"/>
            <w:tcBorders>
              <w:top w:val="nil"/>
              <w:left w:val="nil"/>
              <w:bottom w:val="nil"/>
              <w:right w:val="nil"/>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p>
        </w:tc>
      </w:tr>
      <w:tr w:rsidR="00F56DEE" w:rsidRPr="00AC7437" w:rsidTr="00827EAC">
        <w:trPr>
          <w:trHeight w:val="255"/>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DEE" w:rsidRPr="00AC7437" w:rsidRDefault="00F56DEE" w:rsidP="00827EAC">
            <w:pPr>
              <w:spacing w:line="240" w:lineRule="auto"/>
              <w:jc w:val="center"/>
              <w:rPr>
                <w:rFonts w:asciiTheme="minorHAnsi" w:hAnsiTheme="minorHAnsi"/>
                <w:b/>
                <w:bCs/>
                <w:sz w:val="22"/>
                <w:szCs w:val="22"/>
                <w:lang w:val="en-US"/>
              </w:rPr>
            </w:pPr>
            <w:r w:rsidRPr="00AC7437">
              <w:rPr>
                <w:rFonts w:asciiTheme="minorHAnsi" w:hAnsiTheme="minorHAnsi"/>
                <w:b/>
                <w:bCs/>
                <w:sz w:val="22"/>
                <w:szCs w:val="22"/>
                <w:lang w:val="en-US"/>
              </w:rPr>
              <w:t>Resources</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F56DEE" w:rsidRPr="00AC7437" w:rsidRDefault="00F56DEE" w:rsidP="00827EAC">
            <w:pPr>
              <w:spacing w:line="240" w:lineRule="auto"/>
              <w:jc w:val="center"/>
              <w:rPr>
                <w:rFonts w:asciiTheme="minorHAnsi" w:hAnsiTheme="minorHAnsi"/>
                <w:b/>
                <w:bCs/>
                <w:sz w:val="22"/>
                <w:szCs w:val="22"/>
                <w:lang w:val="en-US"/>
              </w:rPr>
            </w:pPr>
            <w:r w:rsidRPr="00AC7437">
              <w:rPr>
                <w:rFonts w:asciiTheme="minorHAnsi" w:hAnsiTheme="minorHAnsi"/>
                <w:b/>
                <w:bCs/>
                <w:sz w:val="22"/>
                <w:szCs w:val="22"/>
                <w:lang w:val="en-US"/>
              </w:rPr>
              <w:t>Note</w:t>
            </w:r>
          </w:p>
        </w:tc>
        <w:tc>
          <w:tcPr>
            <w:tcW w:w="869" w:type="dxa"/>
            <w:tcBorders>
              <w:top w:val="single" w:sz="4" w:space="0" w:color="auto"/>
              <w:left w:val="nil"/>
              <w:bottom w:val="single" w:sz="4" w:space="0" w:color="auto"/>
              <w:right w:val="single" w:sz="4" w:space="0" w:color="auto"/>
            </w:tcBorders>
            <w:shd w:val="clear" w:color="auto" w:fill="auto"/>
            <w:vAlign w:val="center"/>
            <w:hideMark/>
          </w:tcPr>
          <w:p w:rsidR="00F56DEE" w:rsidRPr="00AC7437" w:rsidRDefault="00F56DEE" w:rsidP="00827EAC">
            <w:pPr>
              <w:spacing w:line="240" w:lineRule="auto"/>
              <w:jc w:val="center"/>
              <w:rPr>
                <w:rFonts w:asciiTheme="minorHAnsi" w:hAnsiTheme="minorHAnsi"/>
                <w:b/>
                <w:bCs/>
                <w:sz w:val="22"/>
                <w:szCs w:val="22"/>
                <w:lang w:val="en-US"/>
              </w:rPr>
            </w:pPr>
            <w:r w:rsidRPr="00AC7437">
              <w:rPr>
                <w:rFonts w:asciiTheme="minorHAnsi" w:hAnsiTheme="minorHAnsi"/>
                <w:b/>
                <w:bCs/>
                <w:sz w:val="22"/>
                <w:szCs w:val="22"/>
                <w:lang w:val="en-US"/>
              </w:rPr>
              <w:t>As of ...</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F56DEE" w:rsidRPr="00AC7437" w:rsidRDefault="00F56DEE" w:rsidP="00827EAC">
            <w:pPr>
              <w:spacing w:line="240" w:lineRule="auto"/>
              <w:jc w:val="center"/>
              <w:rPr>
                <w:rFonts w:asciiTheme="minorHAnsi" w:hAnsiTheme="minorHAnsi"/>
                <w:b/>
                <w:bCs/>
                <w:sz w:val="22"/>
                <w:szCs w:val="22"/>
                <w:lang w:val="en-US"/>
              </w:rPr>
            </w:pPr>
            <w:r w:rsidRPr="00AC7437">
              <w:rPr>
                <w:rFonts w:asciiTheme="minorHAnsi" w:hAnsiTheme="minorHAnsi"/>
                <w:b/>
                <w:bCs/>
                <w:sz w:val="22"/>
                <w:szCs w:val="22"/>
                <w:lang w:val="en-US"/>
              </w:rPr>
              <w: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56DEE" w:rsidRPr="00AC7437" w:rsidRDefault="00F56DEE" w:rsidP="00827EAC">
            <w:pPr>
              <w:spacing w:line="240" w:lineRule="auto"/>
              <w:jc w:val="center"/>
              <w:rPr>
                <w:rFonts w:asciiTheme="minorHAnsi" w:hAnsiTheme="minorHAnsi"/>
                <w:b/>
                <w:bCs/>
                <w:sz w:val="22"/>
                <w:szCs w:val="22"/>
                <w:lang w:val="en-US"/>
              </w:rPr>
            </w:pPr>
            <w:r w:rsidRPr="00AC7437">
              <w:rPr>
                <w:rFonts w:asciiTheme="minorHAnsi" w:hAnsiTheme="minorHAnsi"/>
                <w:b/>
                <w:bCs/>
                <w:sz w:val="22"/>
                <w:szCs w:val="22"/>
                <w:lang w:val="en-US"/>
              </w:rPr>
              <w:t>As of ...</w:t>
            </w:r>
          </w:p>
        </w:tc>
        <w:tc>
          <w:tcPr>
            <w:tcW w:w="2151" w:type="dxa"/>
            <w:tcBorders>
              <w:top w:val="single" w:sz="4" w:space="0" w:color="auto"/>
              <w:left w:val="nil"/>
              <w:bottom w:val="single" w:sz="4" w:space="0" w:color="auto"/>
              <w:right w:val="single" w:sz="4" w:space="0" w:color="auto"/>
            </w:tcBorders>
            <w:shd w:val="clear" w:color="auto" w:fill="auto"/>
            <w:vAlign w:val="center"/>
            <w:hideMark/>
          </w:tcPr>
          <w:p w:rsidR="00F56DEE" w:rsidRPr="00AC7437" w:rsidRDefault="00F56DEE" w:rsidP="00827EAC">
            <w:pPr>
              <w:spacing w:line="240" w:lineRule="auto"/>
              <w:jc w:val="center"/>
              <w:rPr>
                <w:rFonts w:asciiTheme="minorHAnsi" w:hAnsiTheme="minorHAnsi"/>
                <w:b/>
                <w:bCs/>
                <w:sz w:val="22"/>
                <w:szCs w:val="22"/>
                <w:lang w:val="en-US"/>
              </w:rPr>
            </w:pPr>
            <w:r w:rsidRPr="00AC7437">
              <w:rPr>
                <w:rFonts w:asciiTheme="minorHAnsi" w:hAnsiTheme="minorHAnsi"/>
                <w:b/>
                <w:bCs/>
                <w:sz w:val="22"/>
                <w:szCs w:val="22"/>
                <w:lang w:val="en-US"/>
              </w:rPr>
              <w:t>Applications</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F56DEE" w:rsidRPr="00AC7437" w:rsidRDefault="00F56DEE" w:rsidP="00827EAC">
            <w:pPr>
              <w:spacing w:line="240" w:lineRule="auto"/>
              <w:jc w:val="center"/>
              <w:rPr>
                <w:rFonts w:asciiTheme="minorHAnsi" w:hAnsiTheme="minorHAnsi"/>
                <w:b/>
                <w:bCs/>
                <w:sz w:val="22"/>
                <w:szCs w:val="22"/>
                <w:lang w:val="en-US"/>
              </w:rPr>
            </w:pPr>
            <w:r w:rsidRPr="00AC7437">
              <w:rPr>
                <w:rFonts w:asciiTheme="minorHAnsi" w:hAnsiTheme="minorHAnsi"/>
                <w:b/>
                <w:bCs/>
                <w:sz w:val="22"/>
                <w:szCs w:val="22"/>
                <w:lang w:val="en-US"/>
              </w:rPr>
              <w:t>Cat. No.</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F56DEE" w:rsidRPr="00AC7437" w:rsidRDefault="00F56DEE" w:rsidP="00827EAC">
            <w:pPr>
              <w:spacing w:line="240" w:lineRule="auto"/>
              <w:jc w:val="center"/>
              <w:rPr>
                <w:rFonts w:asciiTheme="minorHAnsi" w:hAnsiTheme="minorHAnsi"/>
                <w:b/>
                <w:bCs/>
                <w:sz w:val="22"/>
                <w:szCs w:val="22"/>
                <w:lang w:val="en-US"/>
              </w:rPr>
            </w:pPr>
            <w:r w:rsidRPr="00AC7437">
              <w:rPr>
                <w:rFonts w:asciiTheme="minorHAnsi" w:hAnsiTheme="minorHAnsi"/>
                <w:b/>
                <w:bCs/>
                <w:sz w:val="22"/>
                <w:szCs w:val="22"/>
                <w:lang w:val="en-US"/>
              </w:rPr>
              <w:t>Note</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56DEE" w:rsidRPr="00AC7437" w:rsidRDefault="00F56DEE" w:rsidP="00827EAC">
            <w:pPr>
              <w:spacing w:line="240" w:lineRule="auto"/>
              <w:jc w:val="center"/>
              <w:rPr>
                <w:rFonts w:asciiTheme="minorHAnsi" w:hAnsiTheme="minorHAnsi"/>
                <w:b/>
                <w:bCs/>
                <w:sz w:val="22"/>
                <w:szCs w:val="22"/>
                <w:lang w:val="en-US"/>
              </w:rPr>
            </w:pPr>
            <w:r w:rsidRPr="00AC7437">
              <w:rPr>
                <w:rFonts w:asciiTheme="minorHAnsi" w:hAnsiTheme="minorHAnsi"/>
                <w:b/>
                <w:bCs/>
                <w:sz w:val="22"/>
                <w:szCs w:val="22"/>
                <w:lang w:val="en-US"/>
              </w:rPr>
              <w:t>As of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F56DEE" w:rsidRPr="00AC7437" w:rsidRDefault="00F56DEE" w:rsidP="00827EAC">
            <w:pPr>
              <w:spacing w:line="240" w:lineRule="auto"/>
              <w:jc w:val="center"/>
              <w:rPr>
                <w:rFonts w:asciiTheme="minorHAnsi" w:hAnsiTheme="minorHAnsi"/>
                <w:b/>
                <w:bCs/>
                <w:sz w:val="22"/>
                <w:szCs w:val="22"/>
                <w:lang w:val="en-US"/>
              </w:rPr>
            </w:pPr>
            <w:r w:rsidRPr="00AC7437">
              <w:rPr>
                <w:rFonts w:asciiTheme="minorHAnsi" w:hAnsiTheme="minorHAnsi"/>
                <w:b/>
                <w:bCs/>
                <w:sz w:val="22"/>
                <w:szCs w:val="22"/>
                <w:lang w:val="en-US"/>
              </w:rPr>
              <w:t>...</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56DEE" w:rsidRPr="00AC7437" w:rsidRDefault="00F56DEE" w:rsidP="00827EAC">
            <w:pPr>
              <w:spacing w:line="240" w:lineRule="auto"/>
              <w:jc w:val="center"/>
              <w:rPr>
                <w:rFonts w:asciiTheme="minorHAnsi" w:hAnsiTheme="minorHAnsi"/>
                <w:b/>
                <w:bCs/>
                <w:sz w:val="22"/>
                <w:szCs w:val="22"/>
                <w:lang w:val="en-US"/>
              </w:rPr>
            </w:pPr>
            <w:r w:rsidRPr="00AC7437">
              <w:rPr>
                <w:rFonts w:asciiTheme="minorHAnsi" w:hAnsiTheme="minorHAnsi"/>
                <w:b/>
                <w:bCs/>
                <w:sz w:val="22"/>
                <w:szCs w:val="22"/>
                <w:lang w:val="en-US"/>
              </w:rPr>
              <w:t>As of ...</w:t>
            </w:r>
          </w:p>
        </w:tc>
      </w:tr>
      <w:tr w:rsidR="00F56DEE" w:rsidRPr="00AC7437" w:rsidTr="00827EAC">
        <w:trPr>
          <w:trHeight w:val="36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GON  Fund</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69"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xml:space="preserve">           -   </w:t>
            </w:r>
          </w:p>
        </w:tc>
        <w:tc>
          <w:tcPr>
            <w:tcW w:w="63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215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xml:space="preserve">Goods, Services and Inputs                     </w:t>
            </w:r>
          </w:p>
        </w:tc>
        <w:tc>
          <w:tcPr>
            <w:tcW w:w="9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I-G</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8"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54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xml:space="preserve">       -   </w:t>
            </w:r>
          </w:p>
        </w:tc>
        <w:tc>
          <w:tcPr>
            <w:tcW w:w="7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xml:space="preserve">           -   </w:t>
            </w:r>
          </w:p>
        </w:tc>
      </w:tr>
      <w:tr w:rsidR="00F56DEE" w:rsidRPr="00AC7437" w:rsidTr="00827EAC">
        <w:trPr>
          <w:trHeight w:val="510"/>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xml:space="preserve">GON  Reimbursable Fund </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69"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xml:space="preserve">           -   </w:t>
            </w:r>
          </w:p>
        </w:tc>
        <w:tc>
          <w:tcPr>
            <w:tcW w:w="63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215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xml:space="preserve">Grants and Subsidies                              </w:t>
            </w:r>
          </w:p>
        </w:tc>
        <w:tc>
          <w:tcPr>
            <w:tcW w:w="9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II-G</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8"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xml:space="preserve">               -   </w:t>
            </w:r>
          </w:p>
        </w:tc>
        <w:tc>
          <w:tcPr>
            <w:tcW w:w="54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xml:space="preserve">       -   </w:t>
            </w:r>
          </w:p>
        </w:tc>
        <w:tc>
          <w:tcPr>
            <w:tcW w:w="7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xml:space="preserve">           -   </w:t>
            </w:r>
          </w:p>
        </w:tc>
      </w:tr>
      <w:tr w:rsidR="00F56DEE" w:rsidRPr="00AC7437" w:rsidTr="00827EAC">
        <w:trPr>
          <w:trHeight w:val="540"/>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Imprest A/C Replenishable (ASAP Grant)</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69"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xml:space="preserve">           -   </w:t>
            </w:r>
          </w:p>
        </w:tc>
        <w:tc>
          <w:tcPr>
            <w:tcW w:w="63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xml:space="preserve">          -   </w:t>
            </w:r>
          </w:p>
        </w:tc>
        <w:tc>
          <w:tcPr>
            <w:tcW w:w="215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xml:space="preserve">Vehicles                                               </w:t>
            </w:r>
          </w:p>
        </w:tc>
        <w:tc>
          <w:tcPr>
            <w:tcW w:w="9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III-G</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8"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xml:space="preserve">               -   </w:t>
            </w:r>
          </w:p>
        </w:tc>
        <w:tc>
          <w:tcPr>
            <w:tcW w:w="54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xml:space="preserve">       -   </w:t>
            </w:r>
          </w:p>
        </w:tc>
        <w:tc>
          <w:tcPr>
            <w:tcW w:w="7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xml:space="preserve">           -   </w:t>
            </w:r>
          </w:p>
        </w:tc>
      </w:tr>
      <w:tr w:rsidR="00F56DEE" w:rsidRPr="00AC7437" w:rsidTr="00827EAC">
        <w:trPr>
          <w:trHeight w:val="540"/>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Imprest A/C Replenishable (IFAD Grant)</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69"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63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xml:space="preserve">          -   </w:t>
            </w:r>
          </w:p>
        </w:tc>
        <w:tc>
          <w:tcPr>
            <w:tcW w:w="215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xml:space="preserve">Training                                                 </w:t>
            </w:r>
          </w:p>
        </w:tc>
        <w:tc>
          <w:tcPr>
            <w:tcW w:w="9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IV-G</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8"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xml:space="preserve">               -   </w:t>
            </w:r>
          </w:p>
        </w:tc>
        <w:tc>
          <w:tcPr>
            <w:tcW w:w="54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540"/>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69"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63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215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Unallocated</w:t>
            </w:r>
          </w:p>
        </w:tc>
        <w:tc>
          <w:tcPr>
            <w:tcW w:w="9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8"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54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58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69"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63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215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xml:space="preserve">Goods, Services and Inputs                      </w:t>
            </w:r>
          </w:p>
        </w:tc>
        <w:tc>
          <w:tcPr>
            <w:tcW w:w="9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I-A</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8"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xml:space="preserve">               -   </w:t>
            </w:r>
          </w:p>
        </w:tc>
        <w:tc>
          <w:tcPr>
            <w:tcW w:w="54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36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69"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63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215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xml:space="preserve">Grants and Subsidies                              </w:t>
            </w:r>
          </w:p>
        </w:tc>
        <w:tc>
          <w:tcPr>
            <w:tcW w:w="9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II-A</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8"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xml:space="preserve">               -   </w:t>
            </w:r>
          </w:p>
        </w:tc>
        <w:tc>
          <w:tcPr>
            <w:tcW w:w="54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36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69"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63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215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xml:space="preserve">Consultancies                                        </w:t>
            </w:r>
          </w:p>
        </w:tc>
        <w:tc>
          <w:tcPr>
            <w:tcW w:w="9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III-A</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8"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xml:space="preserve">               -   </w:t>
            </w:r>
          </w:p>
        </w:tc>
        <w:tc>
          <w:tcPr>
            <w:tcW w:w="54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36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69"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63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215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xml:space="preserve">Operating Costs                                    </w:t>
            </w:r>
          </w:p>
        </w:tc>
        <w:tc>
          <w:tcPr>
            <w:tcW w:w="9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IV-A</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8"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xml:space="preserve">               -   </w:t>
            </w:r>
          </w:p>
        </w:tc>
        <w:tc>
          <w:tcPr>
            <w:tcW w:w="54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36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69"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63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215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Unallocated</w:t>
            </w:r>
          </w:p>
        </w:tc>
        <w:tc>
          <w:tcPr>
            <w:tcW w:w="9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8"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xml:space="preserve">               -   </w:t>
            </w:r>
          </w:p>
        </w:tc>
        <w:tc>
          <w:tcPr>
            <w:tcW w:w="54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36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b/>
                <w:bCs/>
                <w:i/>
                <w:iCs/>
                <w:sz w:val="22"/>
                <w:szCs w:val="22"/>
                <w:lang w:val="en-US"/>
              </w:rPr>
            </w:pPr>
            <w:r w:rsidRPr="00AC7437">
              <w:rPr>
                <w:rFonts w:asciiTheme="minorHAnsi" w:hAnsiTheme="minorHAnsi"/>
                <w:b/>
                <w:bCs/>
                <w:i/>
                <w:iCs/>
                <w:sz w:val="22"/>
                <w:szCs w:val="22"/>
                <w:lang w:val="en-US"/>
              </w:rPr>
              <w:t>(a) Sub Total</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vertAlign w:val="superscript"/>
                <w:lang w:val="en-US"/>
              </w:rPr>
              <w:t> </w:t>
            </w:r>
          </w:p>
        </w:tc>
        <w:tc>
          <w:tcPr>
            <w:tcW w:w="869"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b/>
                <w:bCs/>
                <w:sz w:val="22"/>
                <w:szCs w:val="22"/>
                <w:lang w:val="en-US"/>
              </w:rPr>
            </w:pPr>
            <w:r w:rsidRPr="00AC7437">
              <w:rPr>
                <w:rFonts w:asciiTheme="minorHAnsi" w:hAnsiTheme="minorHAnsi"/>
                <w:b/>
                <w:bCs/>
                <w:sz w:val="22"/>
                <w:szCs w:val="22"/>
                <w:lang w:val="en-US"/>
              </w:rPr>
              <w:t xml:space="preserve">           -   </w:t>
            </w:r>
          </w:p>
        </w:tc>
        <w:tc>
          <w:tcPr>
            <w:tcW w:w="63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b/>
                <w:bCs/>
                <w:sz w:val="22"/>
                <w:szCs w:val="22"/>
                <w:lang w:val="en-US"/>
              </w:rPr>
            </w:pPr>
            <w:r w:rsidRPr="00AC7437">
              <w:rPr>
                <w:rFonts w:asciiTheme="minorHAnsi" w:hAnsiTheme="minorHAnsi"/>
                <w:b/>
                <w:bCs/>
                <w:sz w:val="22"/>
                <w:szCs w:val="22"/>
                <w:lang w:val="en-US"/>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b/>
                <w:bCs/>
                <w:sz w:val="22"/>
                <w:szCs w:val="22"/>
                <w:lang w:val="en-US"/>
              </w:rPr>
            </w:pPr>
            <w:r w:rsidRPr="00AC7437">
              <w:rPr>
                <w:rFonts w:asciiTheme="minorHAnsi" w:hAnsiTheme="minorHAnsi"/>
                <w:b/>
                <w:bCs/>
                <w:sz w:val="22"/>
                <w:szCs w:val="22"/>
                <w:lang w:val="en-US"/>
              </w:rPr>
              <w:t xml:space="preserve">          -   </w:t>
            </w:r>
          </w:p>
        </w:tc>
        <w:tc>
          <w:tcPr>
            <w:tcW w:w="215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b/>
                <w:bCs/>
                <w:i/>
                <w:iCs/>
                <w:sz w:val="22"/>
                <w:szCs w:val="22"/>
                <w:lang w:val="en-US"/>
              </w:rPr>
            </w:pPr>
            <w:r w:rsidRPr="00AC7437">
              <w:rPr>
                <w:rFonts w:asciiTheme="minorHAnsi" w:hAnsiTheme="minorHAnsi"/>
                <w:b/>
                <w:bCs/>
                <w:i/>
                <w:iCs/>
                <w:sz w:val="22"/>
                <w:szCs w:val="22"/>
                <w:lang w:val="en-US"/>
              </w:rPr>
              <w:t>(a) Sub Total</w:t>
            </w:r>
          </w:p>
        </w:tc>
        <w:tc>
          <w:tcPr>
            <w:tcW w:w="9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b/>
                <w:bCs/>
                <w:i/>
                <w:iCs/>
                <w:sz w:val="22"/>
                <w:szCs w:val="22"/>
                <w:lang w:val="en-US"/>
              </w:rPr>
            </w:pPr>
            <w:r w:rsidRPr="00AC7437">
              <w:rPr>
                <w:rFonts w:asciiTheme="minorHAnsi" w:hAnsiTheme="minorHAnsi"/>
                <w:b/>
                <w:bCs/>
                <w:i/>
                <w:iCs/>
                <w:sz w:val="22"/>
                <w:szCs w:val="22"/>
                <w:lang w:val="en-US"/>
              </w:rPr>
              <w:t> </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8"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b/>
                <w:bCs/>
                <w:sz w:val="22"/>
                <w:szCs w:val="22"/>
                <w:lang w:val="en-US"/>
              </w:rPr>
            </w:pPr>
            <w:r w:rsidRPr="00AC7437">
              <w:rPr>
                <w:rFonts w:asciiTheme="minorHAnsi" w:hAnsiTheme="minorHAnsi"/>
                <w:b/>
                <w:bCs/>
                <w:sz w:val="22"/>
                <w:szCs w:val="22"/>
                <w:lang w:val="en-US"/>
              </w:rPr>
              <w:t xml:space="preserve">               -   </w:t>
            </w:r>
          </w:p>
        </w:tc>
        <w:tc>
          <w:tcPr>
            <w:tcW w:w="54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b/>
                <w:bCs/>
                <w:sz w:val="22"/>
                <w:szCs w:val="22"/>
                <w:lang w:val="en-US"/>
              </w:rPr>
            </w:pPr>
            <w:r w:rsidRPr="00AC7437">
              <w:rPr>
                <w:rFonts w:asciiTheme="minorHAnsi" w:hAnsiTheme="minorHAnsi"/>
                <w:b/>
                <w:bCs/>
                <w:sz w:val="22"/>
                <w:szCs w:val="22"/>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525"/>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Imprest A/c initial deposit (ASAP Grant)</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69"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63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xml:space="preserve">          -   </w:t>
            </w:r>
          </w:p>
        </w:tc>
        <w:tc>
          <w:tcPr>
            <w:tcW w:w="215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Imprest A/C Balance (IFAD Grant)</w:t>
            </w:r>
          </w:p>
        </w:tc>
        <w:tc>
          <w:tcPr>
            <w:tcW w:w="9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8"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xml:space="preserve">               -   </w:t>
            </w:r>
          </w:p>
        </w:tc>
        <w:tc>
          <w:tcPr>
            <w:tcW w:w="54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xml:space="preserve">           -   </w:t>
            </w:r>
          </w:p>
        </w:tc>
      </w:tr>
      <w:tr w:rsidR="00F56DEE" w:rsidRPr="00AC7437" w:rsidTr="00827EAC">
        <w:trPr>
          <w:trHeight w:val="570"/>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Imprest A/c initial deposit (IFAD Grant)</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69"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63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xml:space="preserve">          -   </w:t>
            </w:r>
          </w:p>
        </w:tc>
        <w:tc>
          <w:tcPr>
            <w:tcW w:w="215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Imprest A/C Balance (ASAP Grant)</w:t>
            </w:r>
          </w:p>
        </w:tc>
        <w:tc>
          <w:tcPr>
            <w:tcW w:w="9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8"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54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36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Replenishable (ASAP Grant)</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69"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63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xml:space="preserve">          -   </w:t>
            </w:r>
          </w:p>
        </w:tc>
        <w:tc>
          <w:tcPr>
            <w:tcW w:w="215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Imprest A/C Replenishment(IFAD Grant)</w:t>
            </w:r>
          </w:p>
        </w:tc>
        <w:tc>
          <w:tcPr>
            <w:tcW w:w="9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8"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54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36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Replenishable (IFAD Grant)</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69"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63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xml:space="preserve">          -   </w:t>
            </w:r>
          </w:p>
        </w:tc>
        <w:tc>
          <w:tcPr>
            <w:tcW w:w="215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Imprest A/C Replenishment(ASAP Grant)</w:t>
            </w:r>
          </w:p>
        </w:tc>
        <w:tc>
          <w:tcPr>
            <w:tcW w:w="9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8"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54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36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Exchange  gain (IFAD Grant)</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69"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63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215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8"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54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36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Exchange  gain (ASAP Grant)</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869"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63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xml:space="preserve">          -   </w:t>
            </w:r>
          </w:p>
        </w:tc>
        <w:tc>
          <w:tcPr>
            <w:tcW w:w="215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sz w:val="22"/>
                <w:szCs w:val="22"/>
                <w:lang w:val="en-US"/>
              </w:rPr>
            </w:pPr>
            <w:r w:rsidRPr="00AC7437">
              <w:rPr>
                <w:rFonts w:asciiTheme="minorHAnsi" w:hAnsiTheme="minorHAnsi"/>
                <w:sz w:val="22"/>
                <w:szCs w:val="22"/>
                <w:lang w:val="en-US"/>
              </w:rPr>
              <w:t> </w:t>
            </w:r>
          </w:p>
        </w:tc>
        <w:tc>
          <w:tcPr>
            <w:tcW w:w="708"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54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w:t>
            </w:r>
          </w:p>
        </w:tc>
      </w:tr>
      <w:tr w:rsidR="00F56DEE" w:rsidRPr="00AC7437" w:rsidTr="00827EAC">
        <w:trPr>
          <w:trHeight w:val="36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b/>
                <w:bCs/>
                <w:i/>
                <w:iCs/>
                <w:sz w:val="22"/>
                <w:szCs w:val="22"/>
                <w:lang w:val="en-US"/>
              </w:rPr>
            </w:pPr>
            <w:r w:rsidRPr="00AC7437">
              <w:rPr>
                <w:rFonts w:asciiTheme="minorHAnsi" w:hAnsiTheme="minorHAnsi"/>
                <w:b/>
                <w:bCs/>
                <w:i/>
                <w:iCs/>
                <w:sz w:val="22"/>
                <w:szCs w:val="22"/>
                <w:lang w:val="en-US"/>
              </w:rPr>
              <w:t>(b) Sub Total</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b/>
                <w:bCs/>
                <w:sz w:val="22"/>
                <w:szCs w:val="22"/>
                <w:lang w:val="en-US"/>
              </w:rPr>
            </w:pPr>
            <w:r w:rsidRPr="00AC7437">
              <w:rPr>
                <w:rFonts w:asciiTheme="minorHAnsi" w:hAnsiTheme="minorHAnsi"/>
                <w:b/>
                <w:bCs/>
                <w:sz w:val="22"/>
                <w:szCs w:val="22"/>
                <w:lang w:val="en-US"/>
              </w:rPr>
              <w:t> </w:t>
            </w:r>
          </w:p>
        </w:tc>
        <w:tc>
          <w:tcPr>
            <w:tcW w:w="869"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b/>
                <w:bCs/>
                <w:sz w:val="22"/>
                <w:szCs w:val="22"/>
                <w:lang w:val="en-US"/>
              </w:rPr>
            </w:pPr>
            <w:r w:rsidRPr="00AC7437">
              <w:rPr>
                <w:rFonts w:asciiTheme="minorHAnsi" w:hAnsiTheme="minorHAnsi"/>
                <w:b/>
                <w:bCs/>
                <w:sz w:val="22"/>
                <w:szCs w:val="22"/>
                <w:lang w:val="en-US"/>
              </w:rPr>
              <w:t xml:space="preserve">           -   </w:t>
            </w:r>
          </w:p>
        </w:tc>
        <w:tc>
          <w:tcPr>
            <w:tcW w:w="63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b/>
                <w:bCs/>
                <w:sz w:val="22"/>
                <w:szCs w:val="22"/>
                <w:lang w:val="en-US"/>
              </w:rPr>
            </w:pPr>
            <w:r w:rsidRPr="00AC7437">
              <w:rPr>
                <w:rFonts w:asciiTheme="minorHAnsi" w:hAnsiTheme="minorHAnsi"/>
                <w:b/>
                <w:bCs/>
                <w:sz w:val="22"/>
                <w:szCs w:val="22"/>
                <w:lang w:val="en-US"/>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xml:space="preserve">          -   </w:t>
            </w:r>
          </w:p>
        </w:tc>
        <w:tc>
          <w:tcPr>
            <w:tcW w:w="215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b/>
                <w:bCs/>
                <w:i/>
                <w:iCs/>
                <w:sz w:val="22"/>
                <w:szCs w:val="22"/>
                <w:lang w:val="en-US"/>
              </w:rPr>
            </w:pPr>
            <w:r w:rsidRPr="00AC7437">
              <w:rPr>
                <w:rFonts w:asciiTheme="minorHAnsi" w:hAnsiTheme="minorHAnsi"/>
                <w:b/>
                <w:bCs/>
                <w:i/>
                <w:iCs/>
                <w:sz w:val="22"/>
                <w:szCs w:val="22"/>
                <w:lang w:val="en-US"/>
              </w:rPr>
              <w:t>(b) Sub Total</w:t>
            </w:r>
          </w:p>
        </w:tc>
        <w:tc>
          <w:tcPr>
            <w:tcW w:w="9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b/>
                <w:bCs/>
                <w:i/>
                <w:iCs/>
                <w:sz w:val="22"/>
                <w:szCs w:val="22"/>
                <w:lang w:val="en-US"/>
              </w:rPr>
            </w:pPr>
            <w:r w:rsidRPr="00AC7437">
              <w:rPr>
                <w:rFonts w:asciiTheme="minorHAnsi" w:hAnsiTheme="minorHAnsi"/>
                <w:b/>
                <w:bCs/>
                <w:i/>
                <w:iCs/>
                <w:sz w:val="22"/>
                <w:szCs w:val="22"/>
                <w:lang w:val="en-US"/>
              </w:rPr>
              <w:t> </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b/>
                <w:bCs/>
                <w:sz w:val="22"/>
                <w:szCs w:val="22"/>
                <w:lang w:val="en-US"/>
              </w:rPr>
            </w:pPr>
            <w:r w:rsidRPr="00AC7437">
              <w:rPr>
                <w:rFonts w:asciiTheme="minorHAnsi" w:hAnsiTheme="minorHAnsi"/>
                <w:b/>
                <w:bCs/>
                <w:sz w:val="22"/>
                <w:szCs w:val="22"/>
                <w:lang w:val="en-US"/>
              </w:rPr>
              <w:t> </w:t>
            </w:r>
          </w:p>
        </w:tc>
        <w:tc>
          <w:tcPr>
            <w:tcW w:w="708"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b/>
                <w:bCs/>
                <w:sz w:val="22"/>
                <w:szCs w:val="22"/>
                <w:lang w:val="en-US"/>
              </w:rPr>
            </w:pPr>
            <w:r w:rsidRPr="00AC7437">
              <w:rPr>
                <w:rFonts w:asciiTheme="minorHAnsi" w:hAnsiTheme="minorHAnsi"/>
                <w:b/>
                <w:bCs/>
                <w:sz w:val="22"/>
                <w:szCs w:val="22"/>
                <w:lang w:val="en-US"/>
              </w:rPr>
              <w:t xml:space="preserve">               -   </w:t>
            </w:r>
          </w:p>
        </w:tc>
        <w:tc>
          <w:tcPr>
            <w:tcW w:w="54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b/>
                <w:bCs/>
                <w:sz w:val="22"/>
                <w:szCs w:val="22"/>
                <w:lang w:val="en-US"/>
              </w:rPr>
            </w:pPr>
            <w:r w:rsidRPr="00AC7437">
              <w:rPr>
                <w:rFonts w:asciiTheme="minorHAnsi" w:hAnsiTheme="minorHAnsi"/>
                <w:b/>
                <w:bCs/>
                <w:sz w:val="22"/>
                <w:szCs w:val="22"/>
                <w:lang w:val="en-US"/>
              </w:rPr>
              <w:t xml:space="preserve">       -   </w:t>
            </w:r>
          </w:p>
        </w:tc>
        <w:tc>
          <w:tcPr>
            <w:tcW w:w="7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sz w:val="22"/>
                <w:szCs w:val="22"/>
                <w:lang w:val="en-US"/>
              </w:rPr>
            </w:pPr>
            <w:r w:rsidRPr="00AC7437">
              <w:rPr>
                <w:rFonts w:asciiTheme="minorHAnsi" w:hAnsiTheme="minorHAnsi"/>
                <w:sz w:val="22"/>
                <w:szCs w:val="22"/>
                <w:lang w:val="en-US"/>
              </w:rPr>
              <w:t xml:space="preserve">           -   </w:t>
            </w:r>
          </w:p>
        </w:tc>
      </w:tr>
      <w:tr w:rsidR="00F56DEE" w:rsidRPr="00AC7437" w:rsidTr="00827EAC">
        <w:trPr>
          <w:trHeight w:val="36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b/>
                <w:bCs/>
                <w:i/>
                <w:iCs/>
                <w:sz w:val="22"/>
                <w:szCs w:val="22"/>
                <w:lang w:val="en-US"/>
              </w:rPr>
            </w:pPr>
            <w:r w:rsidRPr="00AC7437">
              <w:rPr>
                <w:rFonts w:asciiTheme="minorHAnsi" w:hAnsiTheme="minorHAnsi"/>
                <w:b/>
                <w:bCs/>
                <w:i/>
                <w:iCs/>
                <w:sz w:val="22"/>
                <w:szCs w:val="22"/>
                <w:lang w:val="en-US"/>
              </w:rPr>
              <w:t>Grand Total</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b/>
                <w:bCs/>
                <w:i/>
                <w:iCs/>
                <w:sz w:val="22"/>
                <w:szCs w:val="22"/>
                <w:lang w:val="en-US"/>
              </w:rPr>
            </w:pPr>
            <w:r w:rsidRPr="00AC7437">
              <w:rPr>
                <w:rFonts w:asciiTheme="minorHAnsi" w:hAnsiTheme="minorHAnsi"/>
                <w:b/>
                <w:bCs/>
                <w:i/>
                <w:iCs/>
                <w:sz w:val="22"/>
                <w:szCs w:val="22"/>
                <w:lang w:val="en-US"/>
              </w:rPr>
              <w:t> </w:t>
            </w:r>
          </w:p>
        </w:tc>
        <w:tc>
          <w:tcPr>
            <w:tcW w:w="869"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b/>
                <w:bCs/>
                <w:i/>
                <w:iCs/>
                <w:sz w:val="22"/>
                <w:szCs w:val="22"/>
                <w:lang w:val="en-US"/>
              </w:rPr>
            </w:pPr>
            <w:r w:rsidRPr="00AC7437">
              <w:rPr>
                <w:rFonts w:asciiTheme="minorHAnsi" w:hAnsiTheme="minorHAnsi"/>
                <w:b/>
                <w:bCs/>
                <w:i/>
                <w:iCs/>
                <w:sz w:val="22"/>
                <w:szCs w:val="22"/>
                <w:lang w:val="en-US"/>
              </w:rPr>
              <w:t xml:space="preserve">           -   </w:t>
            </w:r>
          </w:p>
        </w:tc>
        <w:tc>
          <w:tcPr>
            <w:tcW w:w="63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b/>
                <w:bCs/>
                <w:i/>
                <w:iCs/>
                <w:sz w:val="22"/>
                <w:szCs w:val="22"/>
                <w:lang w:val="en-US"/>
              </w:rPr>
            </w:pPr>
            <w:r w:rsidRPr="00AC7437">
              <w:rPr>
                <w:rFonts w:asciiTheme="minorHAnsi" w:hAnsiTheme="minorHAnsi"/>
                <w:b/>
                <w:bCs/>
                <w:i/>
                <w:iCs/>
                <w:sz w:val="22"/>
                <w:szCs w:val="22"/>
                <w:lang w:val="en-US"/>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sz w:val="22"/>
                <w:szCs w:val="22"/>
                <w:lang w:val="en-US"/>
              </w:rPr>
            </w:pPr>
            <w:r w:rsidRPr="00AC7437">
              <w:rPr>
                <w:rFonts w:asciiTheme="minorHAnsi" w:hAnsiTheme="minorHAnsi"/>
                <w:sz w:val="22"/>
                <w:szCs w:val="22"/>
                <w:lang w:val="en-US"/>
              </w:rPr>
              <w:t xml:space="preserve">          -   </w:t>
            </w:r>
          </w:p>
        </w:tc>
        <w:tc>
          <w:tcPr>
            <w:tcW w:w="215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b/>
                <w:bCs/>
                <w:i/>
                <w:iCs/>
                <w:sz w:val="22"/>
                <w:szCs w:val="22"/>
                <w:lang w:val="en-US"/>
              </w:rPr>
            </w:pPr>
            <w:r w:rsidRPr="00AC7437">
              <w:rPr>
                <w:rFonts w:asciiTheme="minorHAnsi" w:hAnsiTheme="minorHAnsi"/>
                <w:b/>
                <w:bCs/>
                <w:i/>
                <w:iCs/>
                <w:sz w:val="22"/>
                <w:szCs w:val="22"/>
                <w:lang w:val="en-US"/>
              </w:rPr>
              <w:t>Grand Total</w:t>
            </w:r>
          </w:p>
        </w:tc>
        <w:tc>
          <w:tcPr>
            <w:tcW w:w="9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b/>
                <w:bCs/>
                <w:i/>
                <w:iCs/>
                <w:sz w:val="22"/>
                <w:szCs w:val="22"/>
                <w:lang w:val="en-US"/>
              </w:rPr>
            </w:pPr>
            <w:r w:rsidRPr="00AC7437">
              <w:rPr>
                <w:rFonts w:asciiTheme="minorHAnsi" w:hAnsiTheme="minorHAnsi"/>
                <w:b/>
                <w:bCs/>
                <w:i/>
                <w:iCs/>
                <w:sz w:val="22"/>
                <w:szCs w:val="22"/>
                <w:lang w:val="en-US"/>
              </w:rPr>
              <w:t> </w:t>
            </w:r>
          </w:p>
        </w:tc>
        <w:tc>
          <w:tcPr>
            <w:tcW w:w="661"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center"/>
              <w:rPr>
                <w:rFonts w:asciiTheme="minorHAnsi" w:hAnsiTheme="minorHAnsi"/>
                <w:b/>
                <w:bCs/>
                <w:i/>
                <w:iCs/>
                <w:sz w:val="22"/>
                <w:szCs w:val="22"/>
                <w:lang w:val="en-US"/>
              </w:rPr>
            </w:pPr>
            <w:r w:rsidRPr="00AC7437">
              <w:rPr>
                <w:rFonts w:asciiTheme="minorHAnsi" w:hAnsiTheme="minorHAnsi"/>
                <w:b/>
                <w:bCs/>
                <w:i/>
                <w:iCs/>
                <w:sz w:val="22"/>
                <w:szCs w:val="22"/>
                <w:lang w:val="en-US"/>
              </w:rPr>
              <w:t> </w:t>
            </w:r>
          </w:p>
        </w:tc>
        <w:tc>
          <w:tcPr>
            <w:tcW w:w="708"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b/>
                <w:bCs/>
                <w:i/>
                <w:iCs/>
                <w:sz w:val="22"/>
                <w:szCs w:val="22"/>
                <w:lang w:val="en-US"/>
              </w:rPr>
            </w:pPr>
            <w:r w:rsidRPr="00AC7437">
              <w:rPr>
                <w:rFonts w:asciiTheme="minorHAnsi" w:hAnsiTheme="minorHAnsi"/>
                <w:b/>
                <w:bCs/>
                <w:i/>
                <w:iCs/>
                <w:sz w:val="22"/>
                <w:szCs w:val="22"/>
                <w:lang w:val="en-US"/>
              </w:rPr>
              <w:t xml:space="preserve">              -   </w:t>
            </w:r>
          </w:p>
        </w:tc>
        <w:tc>
          <w:tcPr>
            <w:tcW w:w="54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jc w:val="right"/>
              <w:rPr>
                <w:rFonts w:asciiTheme="minorHAnsi" w:hAnsiTheme="minorHAnsi"/>
                <w:b/>
                <w:bCs/>
                <w:sz w:val="22"/>
                <w:szCs w:val="22"/>
                <w:lang w:val="en-US"/>
              </w:rPr>
            </w:pPr>
            <w:r w:rsidRPr="00AC7437">
              <w:rPr>
                <w:rFonts w:asciiTheme="minorHAnsi" w:hAnsiTheme="minorHAnsi"/>
                <w:b/>
                <w:bCs/>
                <w:sz w:val="22"/>
                <w:szCs w:val="22"/>
                <w:lang w:val="en-US"/>
              </w:rPr>
              <w:t xml:space="preserve">       -   </w:t>
            </w:r>
          </w:p>
        </w:tc>
        <w:tc>
          <w:tcPr>
            <w:tcW w:w="720" w:type="dxa"/>
            <w:tcBorders>
              <w:top w:val="nil"/>
              <w:left w:val="nil"/>
              <w:bottom w:val="single" w:sz="4" w:space="0" w:color="auto"/>
              <w:right w:val="single" w:sz="4" w:space="0" w:color="auto"/>
            </w:tcBorders>
            <w:shd w:val="clear" w:color="auto" w:fill="auto"/>
            <w:noWrap/>
            <w:vAlign w:val="center"/>
            <w:hideMark/>
          </w:tcPr>
          <w:p w:rsidR="00F56DEE" w:rsidRPr="00AC7437" w:rsidRDefault="00F56DEE" w:rsidP="00827EAC">
            <w:pPr>
              <w:spacing w:line="240" w:lineRule="auto"/>
              <w:rPr>
                <w:rFonts w:asciiTheme="minorHAnsi" w:hAnsiTheme="minorHAnsi"/>
                <w:b/>
                <w:bCs/>
                <w:sz w:val="22"/>
                <w:szCs w:val="22"/>
                <w:lang w:val="en-US"/>
              </w:rPr>
            </w:pPr>
            <w:r w:rsidRPr="00AC7437">
              <w:rPr>
                <w:rFonts w:asciiTheme="minorHAnsi" w:hAnsiTheme="minorHAnsi"/>
                <w:b/>
                <w:bCs/>
                <w:sz w:val="22"/>
                <w:szCs w:val="22"/>
                <w:lang w:val="en-US"/>
              </w:rPr>
              <w:t xml:space="preserve">           -   </w:t>
            </w:r>
          </w:p>
        </w:tc>
      </w:tr>
    </w:tbl>
    <w:p w:rsidR="00F56DEE" w:rsidRPr="00AC7437" w:rsidRDefault="00F56DEE" w:rsidP="00F56DEE">
      <w:pPr>
        <w:spacing w:after="200" w:line="276" w:lineRule="auto"/>
        <w:jc w:val="both"/>
        <w:rPr>
          <w:rFonts w:asciiTheme="minorHAnsi" w:hAnsiTheme="minorHAnsi"/>
          <w:sz w:val="22"/>
          <w:szCs w:val="22"/>
          <w:lang w:val="en-GB"/>
        </w:rPr>
      </w:pPr>
    </w:p>
    <w:p w:rsidR="00F56DEE" w:rsidRPr="00AC7437" w:rsidRDefault="00F56DEE" w:rsidP="00F56DEE">
      <w:pPr>
        <w:spacing w:after="200" w:line="276" w:lineRule="auto"/>
        <w:jc w:val="both"/>
        <w:rPr>
          <w:rFonts w:asciiTheme="minorHAnsi" w:hAnsiTheme="minorHAnsi"/>
          <w:sz w:val="22"/>
          <w:szCs w:val="22"/>
          <w:lang w:val="en-GB"/>
        </w:rPr>
      </w:pPr>
    </w:p>
    <w:p w:rsidR="00F56DEE" w:rsidRPr="00AC7437" w:rsidRDefault="00F56DEE" w:rsidP="00C1522B">
      <w:pPr>
        <w:spacing w:after="200" w:line="276" w:lineRule="auto"/>
        <w:rPr>
          <w:rFonts w:asciiTheme="minorHAnsi" w:hAnsiTheme="minorHAnsi"/>
          <w:b/>
          <w:sz w:val="22"/>
          <w:szCs w:val="22"/>
          <w:lang w:val="en-GB"/>
        </w:rPr>
      </w:pPr>
      <w:r w:rsidRPr="00AC7437">
        <w:rPr>
          <w:rFonts w:asciiTheme="minorHAnsi" w:hAnsiTheme="minorHAnsi"/>
          <w:b/>
          <w:sz w:val="22"/>
          <w:szCs w:val="22"/>
          <w:lang w:val="en-GB"/>
        </w:rPr>
        <w:lastRenderedPageBreak/>
        <w:t xml:space="preserve">Annex 16: Sample Fixed Asset Register </w:t>
      </w:r>
    </w:p>
    <w:p w:rsidR="00F56DEE" w:rsidRPr="00AC7437" w:rsidRDefault="00F56DEE" w:rsidP="00C432CF">
      <w:pPr>
        <w:numPr>
          <w:ilvl w:val="0"/>
          <w:numId w:val="70"/>
        </w:numPr>
        <w:tabs>
          <w:tab w:val="clear" w:pos="1080"/>
        </w:tabs>
        <w:spacing w:after="120" w:line="240" w:lineRule="auto"/>
        <w:ind w:hanging="1080"/>
        <w:rPr>
          <w:rFonts w:asciiTheme="minorHAnsi" w:hAnsiTheme="minorHAnsi"/>
          <w:sz w:val="22"/>
          <w:szCs w:val="22"/>
        </w:rPr>
      </w:pPr>
      <w:r w:rsidRPr="00AC7437">
        <w:rPr>
          <w:rFonts w:asciiTheme="minorHAnsi" w:hAnsiTheme="minorHAnsi"/>
          <w:sz w:val="22"/>
          <w:szCs w:val="22"/>
        </w:rPr>
        <w:t>NON-CURRENT ASSETS (for disclosure purposes only)</w:t>
      </w:r>
    </w:p>
    <w:tbl>
      <w:tblPr>
        <w:tblW w:w="5000" w:type="pct"/>
        <w:tblLook w:val="0000"/>
      </w:tblPr>
      <w:tblGrid>
        <w:gridCol w:w="2185"/>
        <w:gridCol w:w="1138"/>
        <w:gridCol w:w="1210"/>
        <w:gridCol w:w="1157"/>
        <w:gridCol w:w="1209"/>
        <w:gridCol w:w="1137"/>
        <w:gridCol w:w="1209"/>
      </w:tblGrid>
      <w:tr w:rsidR="00F56DEE" w:rsidRPr="00AC7437" w:rsidTr="00827EAC">
        <w:trPr>
          <w:trHeight w:val="270"/>
        </w:trPr>
        <w:tc>
          <w:tcPr>
            <w:tcW w:w="1796" w:type="pct"/>
            <w:gridSpan w:val="2"/>
            <w:tcBorders>
              <w:top w:val="nil"/>
              <w:left w:val="nil"/>
              <w:bottom w:val="nil"/>
              <w:right w:val="nil"/>
            </w:tcBorders>
            <w:shd w:val="clear" w:color="auto" w:fill="auto"/>
            <w:noWrap/>
            <w:vAlign w:val="bottom"/>
          </w:tcPr>
          <w:p w:rsidR="00F56DEE" w:rsidRPr="00AC7437" w:rsidRDefault="00F56DEE" w:rsidP="00827EAC">
            <w:pPr>
              <w:spacing w:after="120"/>
              <w:ind w:left="87" w:hanging="87"/>
              <w:rPr>
                <w:rFonts w:asciiTheme="minorHAnsi" w:hAnsiTheme="minorHAnsi"/>
                <w:i/>
                <w:iCs/>
                <w:sz w:val="22"/>
                <w:szCs w:val="22"/>
              </w:rPr>
            </w:pPr>
            <w:r w:rsidRPr="00AC7437">
              <w:rPr>
                <w:rFonts w:asciiTheme="minorHAnsi" w:hAnsiTheme="minorHAnsi"/>
                <w:i/>
                <w:iCs/>
                <w:sz w:val="22"/>
                <w:szCs w:val="22"/>
              </w:rPr>
              <w:t>Financial Statement Currency</w:t>
            </w:r>
          </w:p>
        </w:tc>
        <w:tc>
          <w:tcPr>
            <w:tcW w:w="654" w:type="pct"/>
            <w:tcBorders>
              <w:top w:val="nil"/>
              <w:left w:val="nil"/>
              <w:bottom w:val="nil"/>
              <w:right w:val="nil"/>
            </w:tcBorders>
            <w:shd w:val="clear" w:color="auto" w:fill="auto"/>
            <w:noWrap/>
            <w:vAlign w:val="bottom"/>
          </w:tcPr>
          <w:p w:rsidR="00F56DEE" w:rsidRPr="00AC7437" w:rsidRDefault="00F56DEE" w:rsidP="00827EAC">
            <w:pPr>
              <w:spacing w:after="120"/>
              <w:rPr>
                <w:rFonts w:asciiTheme="minorHAnsi" w:hAnsiTheme="minorHAnsi"/>
                <w:sz w:val="22"/>
                <w:szCs w:val="22"/>
              </w:rPr>
            </w:pPr>
          </w:p>
        </w:tc>
        <w:tc>
          <w:tcPr>
            <w:tcW w:w="626" w:type="pct"/>
            <w:tcBorders>
              <w:top w:val="nil"/>
              <w:left w:val="nil"/>
              <w:bottom w:val="nil"/>
              <w:right w:val="nil"/>
            </w:tcBorders>
            <w:shd w:val="clear" w:color="auto" w:fill="auto"/>
            <w:noWrap/>
            <w:vAlign w:val="bottom"/>
          </w:tcPr>
          <w:p w:rsidR="00F56DEE" w:rsidRPr="00AC7437" w:rsidRDefault="00F56DEE" w:rsidP="00827EAC">
            <w:pPr>
              <w:spacing w:after="120"/>
              <w:rPr>
                <w:rFonts w:asciiTheme="minorHAnsi" w:hAnsiTheme="minorHAnsi"/>
                <w:sz w:val="22"/>
                <w:szCs w:val="22"/>
              </w:rPr>
            </w:pPr>
          </w:p>
        </w:tc>
        <w:tc>
          <w:tcPr>
            <w:tcW w:w="654" w:type="pct"/>
            <w:tcBorders>
              <w:top w:val="nil"/>
              <w:left w:val="nil"/>
              <w:bottom w:val="nil"/>
              <w:right w:val="nil"/>
            </w:tcBorders>
            <w:shd w:val="clear" w:color="auto" w:fill="auto"/>
            <w:noWrap/>
            <w:vAlign w:val="bottom"/>
          </w:tcPr>
          <w:p w:rsidR="00F56DEE" w:rsidRPr="00AC7437" w:rsidRDefault="00F56DEE" w:rsidP="00827EAC">
            <w:pPr>
              <w:spacing w:after="120"/>
              <w:rPr>
                <w:rFonts w:asciiTheme="minorHAnsi" w:hAnsiTheme="minorHAnsi"/>
                <w:sz w:val="22"/>
                <w:szCs w:val="22"/>
              </w:rPr>
            </w:pPr>
          </w:p>
        </w:tc>
        <w:tc>
          <w:tcPr>
            <w:tcW w:w="615" w:type="pct"/>
            <w:tcBorders>
              <w:top w:val="nil"/>
              <w:left w:val="nil"/>
              <w:bottom w:val="nil"/>
              <w:right w:val="nil"/>
            </w:tcBorders>
            <w:shd w:val="clear" w:color="auto" w:fill="auto"/>
            <w:noWrap/>
            <w:vAlign w:val="bottom"/>
          </w:tcPr>
          <w:p w:rsidR="00F56DEE" w:rsidRPr="00AC7437" w:rsidRDefault="00F56DEE" w:rsidP="00827EAC">
            <w:pPr>
              <w:spacing w:after="120"/>
              <w:rPr>
                <w:rFonts w:asciiTheme="minorHAnsi" w:hAnsiTheme="minorHAnsi"/>
                <w:sz w:val="22"/>
                <w:szCs w:val="22"/>
              </w:rPr>
            </w:pPr>
          </w:p>
        </w:tc>
        <w:tc>
          <w:tcPr>
            <w:tcW w:w="654" w:type="pct"/>
            <w:tcBorders>
              <w:top w:val="nil"/>
              <w:left w:val="nil"/>
              <w:bottom w:val="nil"/>
              <w:right w:val="nil"/>
            </w:tcBorders>
            <w:shd w:val="clear" w:color="auto" w:fill="auto"/>
            <w:noWrap/>
            <w:vAlign w:val="bottom"/>
          </w:tcPr>
          <w:p w:rsidR="00F56DEE" w:rsidRPr="00AC7437" w:rsidRDefault="00F56DEE" w:rsidP="00827EAC">
            <w:pPr>
              <w:spacing w:after="120"/>
              <w:rPr>
                <w:rFonts w:asciiTheme="minorHAnsi" w:hAnsiTheme="minorHAnsi"/>
                <w:sz w:val="22"/>
                <w:szCs w:val="22"/>
              </w:rPr>
            </w:pPr>
          </w:p>
        </w:tc>
      </w:tr>
      <w:tr w:rsidR="00F56DEE" w:rsidRPr="00AC7437" w:rsidTr="00827EAC">
        <w:trPr>
          <w:trHeight w:val="285"/>
        </w:trPr>
        <w:tc>
          <w:tcPr>
            <w:tcW w:w="1181" w:type="pct"/>
            <w:tcBorders>
              <w:top w:val="single" w:sz="12" w:space="0" w:color="auto"/>
              <w:left w:val="single" w:sz="12" w:space="0" w:color="auto"/>
              <w:bottom w:val="nil"/>
              <w:right w:val="single" w:sz="12" w:space="0" w:color="auto"/>
            </w:tcBorders>
            <w:shd w:val="clear" w:color="auto" w:fill="auto"/>
            <w:vAlign w:val="bottom"/>
          </w:tcPr>
          <w:p w:rsidR="00F56DEE" w:rsidRPr="00AC7437" w:rsidRDefault="00F56DEE" w:rsidP="00827EAC">
            <w:pPr>
              <w:spacing w:after="120"/>
              <w:rPr>
                <w:rFonts w:asciiTheme="minorHAnsi" w:hAnsiTheme="minorHAnsi"/>
                <w:sz w:val="22"/>
                <w:szCs w:val="22"/>
              </w:rPr>
            </w:pPr>
            <w:r w:rsidRPr="00AC7437">
              <w:rPr>
                <w:rFonts w:asciiTheme="minorHAnsi" w:hAnsiTheme="minorHAnsi"/>
                <w:sz w:val="22"/>
                <w:szCs w:val="22"/>
              </w:rPr>
              <w:t> </w:t>
            </w:r>
          </w:p>
        </w:tc>
        <w:tc>
          <w:tcPr>
            <w:tcW w:w="1269" w:type="pct"/>
            <w:gridSpan w:val="2"/>
            <w:tcBorders>
              <w:top w:val="single" w:sz="12" w:space="0" w:color="auto"/>
              <w:left w:val="nil"/>
              <w:bottom w:val="single" w:sz="12" w:space="0" w:color="auto"/>
              <w:right w:val="single" w:sz="12" w:space="0" w:color="000000"/>
            </w:tcBorders>
            <w:shd w:val="clear" w:color="auto" w:fill="auto"/>
            <w:noWrap/>
            <w:vAlign w:val="bottom"/>
          </w:tcPr>
          <w:p w:rsidR="00F56DEE" w:rsidRPr="00AC7437" w:rsidRDefault="00F56DEE" w:rsidP="00827EAC">
            <w:pPr>
              <w:spacing w:after="120"/>
              <w:jc w:val="center"/>
              <w:rPr>
                <w:rFonts w:asciiTheme="minorHAnsi" w:hAnsiTheme="minorHAnsi"/>
                <w:b/>
                <w:bCs/>
                <w:sz w:val="22"/>
                <w:szCs w:val="22"/>
              </w:rPr>
            </w:pPr>
            <w:r w:rsidRPr="00AC7437">
              <w:rPr>
                <w:rFonts w:asciiTheme="minorHAnsi" w:hAnsiTheme="minorHAnsi"/>
                <w:b/>
                <w:bCs/>
                <w:sz w:val="22"/>
                <w:szCs w:val="22"/>
              </w:rPr>
              <w:t>Cat 1 -Infrastructure</w:t>
            </w:r>
          </w:p>
        </w:tc>
        <w:tc>
          <w:tcPr>
            <w:tcW w:w="1280" w:type="pct"/>
            <w:gridSpan w:val="2"/>
            <w:tcBorders>
              <w:top w:val="single" w:sz="12" w:space="0" w:color="auto"/>
              <w:left w:val="nil"/>
              <w:bottom w:val="single" w:sz="12" w:space="0" w:color="auto"/>
              <w:right w:val="single" w:sz="12" w:space="0" w:color="000000"/>
            </w:tcBorders>
            <w:shd w:val="clear" w:color="auto" w:fill="auto"/>
            <w:noWrap/>
            <w:vAlign w:val="bottom"/>
          </w:tcPr>
          <w:p w:rsidR="00F56DEE" w:rsidRPr="00AC7437" w:rsidRDefault="00F56DEE" w:rsidP="00827EAC">
            <w:pPr>
              <w:spacing w:after="120"/>
              <w:jc w:val="center"/>
              <w:rPr>
                <w:rFonts w:asciiTheme="minorHAnsi" w:hAnsiTheme="minorHAnsi"/>
                <w:b/>
                <w:bCs/>
                <w:sz w:val="22"/>
                <w:szCs w:val="22"/>
              </w:rPr>
            </w:pPr>
            <w:r w:rsidRPr="00AC7437">
              <w:rPr>
                <w:rFonts w:asciiTheme="minorHAnsi" w:hAnsiTheme="minorHAnsi"/>
                <w:b/>
                <w:bCs/>
                <w:sz w:val="22"/>
                <w:szCs w:val="22"/>
              </w:rPr>
              <w:t>Cat 2 Vehicles</w:t>
            </w:r>
          </w:p>
        </w:tc>
        <w:tc>
          <w:tcPr>
            <w:tcW w:w="1269" w:type="pct"/>
            <w:gridSpan w:val="2"/>
            <w:tcBorders>
              <w:top w:val="single" w:sz="12" w:space="0" w:color="auto"/>
              <w:left w:val="nil"/>
              <w:bottom w:val="single" w:sz="12" w:space="0" w:color="auto"/>
              <w:right w:val="single" w:sz="12" w:space="0" w:color="000000"/>
            </w:tcBorders>
            <w:shd w:val="clear" w:color="auto" w:fill="auto"/>
            <w:noWrap/>
            <w:vAlign w:val="bottom"/>
          </w:tcPr>
          <w:p w:rsidR="00F56DEE" w:rsidRPr="00AC7437" w:rsidRDefault="00F56DEE" w:rsidP="00827EAC">
            <w:pPr>
              <w:spacing w:after="120"/>
              <w:jc w:val="center"/>
              <w:rPr>
                <w:rFonts w:asciiTheme="minorHAnsi" w:hAnsiTheme="minorHAnsi"/>
                <w:b/>
                <w:bCs/>
                <w:sz w:val="22"/>
                <w:szCs w:val="22"/>
              </w:rPr>
            </w:pPr>
            <w:r w:rsidRPr="00AC7437">
              <w:rPr>
                <w:rFonts w:asciiTheme="minorHAnsi" w:hAnsiTheme="minorHAnsi"/>
                <w:b/>
                <w:bCs/>
                <w:sz w:val="22"/>
                <w:szCs w:val="22"/>
              </w:rPr>
              <w:t>Cat 3-Equipment</w:t>
            </w:r>
          </w:p>
        </w:tc>
      </w:tr>
      <w:tr w:rsidR="00F56DEE" w:rsidRPr="00AC7437" w:rsidTr="00827EAC">
        <w:trPr>
          <w:trHeight w:val="270"/>
        </w:trPr>
        <w:tc>
          <w:tcPr>
            <w:tcW w:w="1181" w:type="pct"/>
            <w:tcBorders>
              <w:top w:val="nil"/>
              <w:left w:val="single" w:sz="12" w:space="0" w:color="auto"/>
              <w:bottom w:val="nil"/>
              <w:right w:val="single" w:sz="12" w:space="0" w:color="auto"/>
            </w:tcBorders>
            <w:shd w:val="clear" w:color="auto" w:fill="auto"/>
            <w:vAlign w:val="bottom"/>
          </w:tcPr>
          <w:p w:rsidR="00F56DEE" w:rsidRPr="00AC7437" w:rsidRDefault="00F56DEE" w:rsidP="00827EAC">
            <w:pPr>
              <w:spacing w:after="120"/>
              <w:rPr>
                <w:rFonts w:asciiTheme="minorHAnsi" w:hAnsiTheme="minorHAnsi"/>
                <w:sz w:val="22"/>
                <w:szCs w:val="22"/>
              </w:rPr>
            </w:pPr>
            <w:r w:rsidRPr="00AC7437">
              <w:rPr>
                <w:rFonts w:asciiTheme="minorHAnsi" w:hAnsiTheme="minorHAnsi"/>
                <w:sz w:val="22"/>
                <w:szCs w:val="22"/>
              </w:rPr>
              <w:t> </w:t>
            </w:r>
          </w:p>
        </w:tc>
        <w:tc>
          <w:tcPr>
            <w:tcW w:w="615" w:type="pct"/>
            <w:tcBorders>
              <w:top w:val="nil"/>
              <w:left w:val="nil"/>
              <w:bottom w:val="nil"/>
              <w:right w:val="single" w:sz="12" w:space="0" w:color="auto"/>
            </w:tcBorders>
            <w:shd w:val="clear" w:color="auto" w:fill="auto"/>
            <w:noWrap/>
            <w:vAlign w:val="bottom"/>
          </w:tcPr>
          <w:p w:rsidR="00F56DEE" w:rsidRPr="00AC7437" w:rsidRDefault="00F56DEE" w:rsidP="00827EAC">
            <w:pPr>
              <w:spacing w:after="120"/>
              <w:ind w:left="82"/>
              <w:jc w:val="center"/>
              <w:rPr>
                <w:rFonts w:asciiTheme="minorHAnsi" w:hAnsiTheme="minorHAnsi"/>
                <w:b/>
                <w:bCs/>
                <w:sz w:val="22"/>
                <w:szCs w:val="22"/>
              </w:rPr>
            </w:pPr>
            <w:r w:rsidRPr="00AC7437">
              <w:rPr>
                <w:rFonts w:asciiTheme="minorHAnsi" w:hAnsiTheme="minorHAnsi"/>
                <w:b/>
                <w:bCs/>
                <w:sz w:val="22"/>
                <w:szCs w:val="22"/>
              </w:rPr>
              <w:t>200X</w:t>
            </w:r>
          </w:p>
        </w:tc>
        <w:tc>
          <w:tcPr>
            <w:tcW w:w="654" w:type="pct"/>
            <w:tcBorders>
              <w:top w:val="nil"/>
              <w:left w:val="nil"/>
              <w:bottom w:val="nil"/>
              <w:right w:val="single" w:sz="12" w:space="0" w:color="auto"/>
            </w:tcBorders>
            <w:shd w:val="clear" w:color="auto" w:fill="auto"/>
            <w:noWrap/>
            <w:vAlign w:val="bottom"/>
          </w:tcPr>
          <w:p w:rsidR="00F56DEE" w:rsidRPr="00AC7437" w:rsidRDefault="00F56DEE" w:rsidP="00827EAC">
            <w:pPr>
              <w:spacing w:after="120"/>
              <w:jc w:val="center"/>
              <w:rPr>
                <w:rFonts w:asciiTheme="minorHAnsi" w:hAnsiTheme="minorHAnsi"/>
                <w:b/>
                <w:bCs/>
                <w:sz w:val="22"/>
                <w:szCs w:val="22"/>
              </w:rPr>
            </w:pPr>
            <w:r w:rsidRPr="00AC7437">
              <w:rPr>
                <w:rFonts w:asciiTheme="minorHAnsi" w:hAnsiTheme="minorHAnsi"/>
                <w:b/>
                <w:bCs/>
                <w:sz w:val="22"/>
                <w:szCs w:val="22"/>
              </w:rPr>
              <w:t>200X-1</w:t>
            </w:r>
          </w:p>
        </w:tc>
        <w:tc>
          <w:tcPr>
            <w:tcW w:w="626" w:type="pct"/>
            <w:tcBorders>
              <w:top w:val="nil"/>
              <w:left w:val="nil"/>
              <w:bottom w:val="nil"/>
              <w:right w:val="single" w:sz="12" w:space="0" w:color="auto"/>
            </w:tcBorders>
            <w:shd w:val="clear" w:color="auto" w:fill="auto"/>
            <w:noWrap/>
            <w:vAlign w:val="bottom"/>
          </w:tcPr>
          <w:p w:rsidR="00F56DEE" w:rsidRPr="00AC7437" w:rsidRDefault="00F56DEE" w:rsidP="00827EAC">
            <w:pPr>
              <w:spacing w:after="120"/>
              <w:jc w:val="center"/>
              <w:rPr>
                <w:rFonts w:asciiTheme="minorHAnsi" w:hAnsiTheme="minorHAnsi"/>
                <w:b/>
                <w:bCs/>
                <w:sz w:val="22"/>
                <w:szCs w:val="22"/>
              </w:rPr>
            </w:pPr>
            <w:r w:rsidRPr="00AC7437">
              <w:rPr>
                <w:rFonts w:asciiTheme="minorHAnsi" w:hAnsiTheme="minorHAnsi"/>
                <w:b/>
                <w:bCs/>
                <w:sz w:val="22"/>
                <w:szCs w:val="22"/>
              </w:rPr>
              <w:t>200X</w:t>
            </w:r>
          </w:p>
        </w:tc>
        <w:tc>
          <w:tcPr>
            <w:tcW w:w="654" w:type="pct"/>
            <w:tcBorders>
              <w:top w:val="nil"/>
              <w:left w:val="nil"/>
              <w:bottom w:val="nil"/>
              <w:right w:val="single" w:sz="12" w:space="0" w:color="auto"/>
            </w:tcBorders>
            <w:shd w:val="clear" w:color="auto" w:fill="auto"/>
            <w:noWrap/>
            <w:vAlign w:val="bottom"/>
          </w:tcPr>
          <w:p w:rsidR="00F56DEE" w:rsidRPr="00AC7437" w:rsidRDefault="00F56DEE" w:rsidP="00827EAC">
            <w:pPr>
              <w:spacing w:after="120"/>
              <w:jc w:val="center"/>
              <w:rPr>
                <w:rFonts w:asciiTheme="minorHAnsi" w:hAnsiTheme="minorHAnsi"/>
                <w:b/>
                <w:bCs/>
                <w:sz w:val="22"/>
                <w:szCs w:val="22"/>
              </w:rPr>
            </w:pPr>
            <w:r w:rsidRPr="00AC7437">
              <w:rPr>
                <w:rFonts w:asciiTheme="minorHAnsi" w:hAnsiTheme="minorHAnsi"/>
                <w:b/>
                <w:bCs/>
                <w:sz w:val="22"/>
                <w:szCs w:val="22"/>
              </w:rPr>
              <w:t>200X-1</w:t>
            </w:r>
          </w:p>
        </w:tc>
        <w:tc>
          <w:tcPr>
            <w:tcW w:w="615" w:type="pct"/>
            <w:tcBorders>
              <w:top w:val="nil"/>
              <w:left w:val="nil"/>
              <w:bottom w:val="nil"/>
              <w:right w:val="single" w:sz="12" w:space="0" w:color="auto"/>
            </w:tcBorders>
            <w:shd w:val="clear" w:color="auto" w:fill="auto"/>
            <w:noWrap/>
            <w:vAlign w:val="bottom"/>
          </w:tcPr>
          <w:p w:rsidR="00F56DEE" w:rsidRPr="00AC7437" w:rsidRDefault="00F56DEE" w:rsidP="00827EAC">
            <w:pPr>
              <w:spacing w:after="120"/>
              <w:jc w:val="center"/>
              <w:rPr>
                <w:rFonts w:asciiTheme="minorHAnsi" w:hAnsiTheme="minorHAnsi"/>
                <w:b/>
                <w:bCs/>
                <w:sz w:val="22"/>
                <w:szCs w:val="22"/>
              </w:rPr>
            </w:pPr>
            <w:r w:rsidRPr="00AC7437">
              <w:rPr>
                <w:rFonts w:asciiTheme="minorHAnsi" w:hAnsiTheme="minorHAnsi"/>
                <w:b/>
                <w:bCs/>
                <w:sz w:val="22"/>
                <w:szCs w:val="22"/>
              </w:rPr>
              <w:t>200X</w:t>
            </w:r>
          </w:p>
        </w:tc>
        <w:tc>
          <w:tcPr>
            <w:tcW w:w="654" w:type="pct"/>
            <w:tcBorders>
              <w:top w:val="nil"/>
              <w:left w:val="nil"/>
              <w:bottom w:val="nil"/>
              <w:right w:val="single" w:sz="12" w:space="0" w:color="auto"/>
            </w:tcBorders>
            <w:shd w:val="clear" w:color="auto" w:fill="auto"/>
            <w:noWrap/>
            <w:vAlign w:val="bottom"/>
          </w:tcPr>
          <w:p w:rsidR="00F56DEE" w:rsidRPr="00AC7437" w:rsidRDefault="00F56DEE" w:rsidP="00827EAC">
            <w:pPr>
              <w:spacing w:after="120"/>
              <w:jc w:val="center"/>
              <w:rPr>
                <w:rFonts w:asciiTheme="minorHAnsi" w:hAnsiTheme="minorHAnsi"/>
                <w:b/>
                <w:bCs/>
                <w:sz w:val="22"/>
                <w:szCs w:val="22"/>
              </w:rPr>
            </w:pPr>
            <w:r w:rsidRPr="00AC7437">
              <w:rPr>
                <w:rFonts w:asciiTheme="minorHAnsi" w:hAnsiTheme="minorHAnsi"/>
                <w:b/>
                <w:bCs/>
                <w:sz w:val="22"/>
                <w:szCs w:val="22"/>
              </w:rPr>
              <w:t>200X-1</w:t>
            </w:r>
          </w:p>
        </w:tc>
      </w:tr>
      <w:tr w:rsidR="00F56DEE" w:rsidRPr="00AC7437" w:rsidTr="00827EAC">
        <w:trPr>
          <w:trHeight w:val="270"/>
        </w:trPr>
        <w:tc>
          <w:tcPr>
            <w:tcW w:w="1181" w:type="pct"/>
            <w:tcBorders>
              <w:top w:val="nil"/>
              <w:left w:val="single" w:sz="12" w:space="0" w:color="auto"/>
              <w:bottom w:val="single" w:sz="12" w:space="0" w:color="auto"/>
              <w:right w:val="single" w:sz="12" w:space="0" w:color="auto"/>
            </w:tcBorders>
            <w:shd w:val="clear" w:color="auto" w:fill="auto"/>
            <w:vAlign w:val="bottom"/>
          </w:tcPr>
          <w:p w:rsidR="00F56DEE" w:rsidRPr="00AC7437" w:rsidRDefault="00F56DEE" w:rsidP="00827EAC">
            <w:pPr>
              <w:spacing w:after="120"/>
              <w:rPr>
                <w:rFonts w:asciiTheme="minorHAnsi" w:hAnsiTheme="minorHAnsi"/>
                <w:sz w:val="22"/>
                <w:szCs w:val="22"/>
              </w:rPr>
            </w:pPr>
            <w:r w:rsidRPr="00AC7437">
              <w:rPr>
                <w:rFonts w:asciiTheme="minorHAnsi" w:hAnsiTheme="minorHAnsi"/>
                <w:sz w:val="22"/>
                <w:szCs w:val="22"/>
              </w:rPr>
              <w:t> </w:t>
            </w:r>
          </w:p>
        </w:tc>
        <w:tc>
          <w:tcPr>
            <w:tcW w:w="615" w:type="pct"/>
            <w:tcBorders>
              <w:top w:val="nil"/>
              <w:left w:val="nil"/>
              <w:bottom w:val="single" w:sz="12" w:space="0" w:color="auto"/>
              <w:right w:val="single" w:sz="12" w:space="0" w:color="auto"/>
            </w:tcBorders>
            <w:shd w:val="clear" w:color="auto" w:fill="auto"/>
            <w:noWrap/>
            <w:vAlign w:val="bottom"/>
          </w:tcPr>
          <w:p w:rsidR="00F56DEE" w:rsidRPr="00AC7437" w:rsidRDefault="00F56DEE" w:rsidP="00827EAC">
            <w:pPr>
              <w:spacing w:after="120"/>
              <w:jc w:val="center"/>
              <w:rPr>
                <w:rFonts w:asciiTheme="minorHAnsi" w:hAnsiTheme="minorHAnsi"/>
                <w:b/>
                <w:bCs/>
                <w:sz w:val="22"/>
                <w:szCs w:val="22"/>
              </w:rPr>
            </w:pPr>
            <w:r w:rsidRPr="00AC7437">
              <w:rPr>
                <w:rFonts w:asciiTheme="minorHAnsi" w:hAnsiTheme="minorHAnsi"/>
                <w:b/>
                <w:bCs/>
                <w:sz w:val="22"/>
                <w:szCs w:val="22"/>
              </w:rPr>
              <w:t> </w:t>
            </w:r>
          </w:p>
        </w:tc>
        <w:tc>
          <w:tcPr>
            <w:tcW w:w="654" w:type="pct"/>
            <w:tcBorders>
              <w:top w:val="nil"/>
              <w:left w:val="nil"/>
              <w:bottom w:val="single" w:sz="12" w:space="0" w:color="auto"/>
              <w:right w:val="single" w:sz="12" w:space="0" w:color="auto"/>
            </w:tcBorders>
            <w:shd w:val="clear" w:color="auto" w:fill="auto"/>
            <w:noWrap/>
            <w:vAlign w:val="bottom"/>
          </w:tcPr>
          <w:p w:rsidR="00F56DEE" w:rsidRPr="00AC7437" w:rsidRDefault="00F56DEE" w:rsidP="00827EAC">
            <w:pPr>
              <w:spacing w:after="120"/>
              <w:jc w:val="center"/>
              <w:rPr>
                <w:rFonts w:asciiTheme="minorHAnsi" w:hAnsiTheme="minorHAnsi"/>
                <w:b/>
                <w:bCs/>
                <w:sz w:val="22"/>
                <w:szCs w:val="22"/>
              </w:rPr>
            </w:pPr>
            <w:r w:rsidRPr="00AC7437">
              <w:rPr>
                <w:rFonts w:asciiTheme="minorHAnsi" w:hAnsiTheme="minorHAnsi"/>
                <w:b/>
                <w:bCs/>
                <w:sz w:val="22"/>
                <w:szCs w:val="22"/>
              </w:rPr>
              <w:t> </w:t>
            </w:r>
          </w:p>
        </w:tc>
        <w:tc>
          <w:tcPr>
            <w:tcW w:w="626" w:type="pct"/>
            <w:tcBorders>
              <w:top w:val="nil"/>
              <w:left w:val="nil"/>
              <w:bottom w:val="single" w:sz="12" w:space="0" w:color="auto"/>
              <w:right w:val="single" w:sz="12" w:space="0" w:color="auto"/>
            </w:tcBorders>
            <w:shd w:val="clear" w:color="auto" w:fill="auto"/>
            <w:noWrap/>
            <w:vAlign w:val="bottom"/>
          </w:tcPr>
          <w:p w:rsidR="00F56DEE" w:rsidRPr="00AC7437" w:rsidRDefault="00F56DEE" w:rsidP="00827EAC">
            <w:pPr>
              <w:spacing w:after="120"/>
              <w:jc w:val="center"/>
              <w:rPr>
                <w:rFonts w:asciiTheme="minorHAnsi" w:hAnsiTheme="minorHAnsi"/>
                <w:b/>
                <w:bCs/>
                <w:sz w:val="22"/>
                <w:szCs w:val="22"/>
              </w:rPr>
            </w:pPr>
            <w:r w:rsidRPr="00AC7437">
              <w:rPr>
                <w:rFonts w:asciiTheme="minorHAnsi" w:hAnsiTheme="minorHAnsi"/>
                <w:b/>
                <w:bCs/>
                <w:sz w:val="22"/>
                <w:szCs w:val="22"/>
              </w:rPr>
              <w:t> </w:t>
            </w:r>
          </w:p>
        </w:tc>
        <w:tc>
          <w:tcPr>
            <w:tcW w:w="654" w:type="pct"/>
            <w:tcBorders>
              <w:top w:val="nil"/>
              <w:left w:val="nil"/>
              <w:bottom w:val="single" w:sz="12" w:space="0" w:color="auto"/>
              <w:right w:val="single" w:sz="12" w:space="0" w:color="auto"/>
            </w:tcBorders>
            <w:shd w:val="clear" w:color="auto" w:fill="auto"/>
            <w:noWrap/>
            <w:vAlign w:val="bottom"/>
          </w:tcPr>
          <w:p w:rsidR="00F56DEE" w:rsidRPr="00AC7437" w:rsidRDefault="00F56DEE" w:rsidP="00827EAC">
            <w:pPr>
              <w:spacing w:after="120"/>
              <w:jc w:val="center"/>
              <w:rPr>
                <w:rFonts w:asciiTheme="minorHAnsi" w:hAnsiTheme="minorHAnsi"/>
                <w:b/>
                <w:bCs/>
                <w:sz w:val="22"/>
                <w:szCs w:val="22"/>
              </w:rPr>
            </w:pPr>
            <w:r w:rsidRPr="00AC7437">
              <w:rPr>
                <w:rFonts w:asciiTheme="minorHAnsi" w:hAnsiTheme="minorHAnsi"/>
                <w:b/>
                <w:bCs/>
                <w:sz w:val="22"/>
                <w:szCs w:val="22"/>
              </w:rPr>
              <w:t> </w:t>
            </w:r>
          </w:p>
        </w:tc>
        <w:tc>
          <w:tcPr>
            <w:tcW w:w="615" w:type="pct"/>
            <w:tcBorders>
              <w:top w:val="nil"/>
              <w:left w:val="nil"/>
              <w:bottom w:val="single" w:sz="12" w:space="0" w:color="auto"/>
              <w:right w:val="single" w:sz="12" w:space="0" w:color="auto"/>
            </w:tcBorders>
            <w:shd w:val="clear" w:color="auto" w:fill="auto"/>
            <w:noWrap/>
            <w:vAlign w:val="bottom"/>
          </w:tcPr>
          <w:p w:rsidR="00F56DEE" w:rsidRPr="00AC7437" w:rsidRDefault="00F56DEE" w:rsidP="00827EAC">
            <w:pPr>
              <w:spacing w:after="120"/>
              <w:jc w:val="center"/>
              <w:rPr>
                <w:rFonts w:asciiTheme="minorHAnsi" w:hAnsiTheme="minorHAnsi"/>
                <w:b/>
                <w:bCs/>
                <w:sz w:val="22"/>
                <w:szCs w:val="22"/>
              </w:rPr>
            </w:pPr>
            <w:r w:rsidRPr="00AC7437">
              <w:rPr>
                <w:rFonts w:asciiTheme="minorHAnsi" w:hAnsiTheme="minorHAnsi"/>
                <w:b/>
                <w:bCs/>
                <w:sz w:val="22"/>
                <w:szCs w:val="22"/>
              </w:rPr>
              <w:t> </w:t>
            </w:r>
          </w:p>
        </w:tc>
        <w:tc>
          <w:tcPr>
            <w:tcW w:w="654" w:type="pct"/>
            <w:tcBorders>
              <w:top w:val="nil"/>
              <w:left w:val="nil"/>
              <w:bottom w:val="single" w:sz="12" w:space="0" w:color="auto"/>
              <w:right w:val="single" w:sz="12" w:space="0" w:color="auto"/>
            </w:tcBorders>
            <w:shd w:val="clear" w:color="auto" w:fill="auto"/>
            <w:noWrap/>
            <w:vAlign w:val="bottom"/>
          </w:tcPr>
          <w:p w:rsidR="00F56DEE" w:rsidRPr="00AC7437" w:rsidRDefault="00F56DEE" w:rsidP="00827EAC">
            <w:pPr>
              <w:spacing w:after="120"/>
              <w:jc w:val="center"/>
              <w:rPr>
                <w:rFonts w:asciiTheme="minorHAnsi" w:hAnsiTheme="minorHAnsi"/>
                <w:b/>
                <w:bCs/>
                <w:sz w:val="22"/>
                <w:szCs w:val="22"/>
              </w:rPr>
            </w:pPr>
            <w:r w:rsidRPr="00AC7437">
              <w:rPr>
                <w:rFonts w:asciiTheme="minorHAnsi" w:hAnsiTheme="minorHAnsi"/>
                <w:b/>
                <w:bCs/>
                <w:sz w:val="22"/>
                <w:szCs w:val="22"/>
              </w:rPr>
              <w:t> </w:t>
            </w:r>
          </w:p>
        </w:tc>
      </w:tr>
      <w:tr w:rsidR="00F56DEE" w:rsidRPr="00AC7437" w:rsidTr="00827EAC">
        <w:trPr>
          <w:trHeight w:val="270"/>
        </w:trPr>
        <w:tc>
          <w:tcPr>
            <w:tcW w:w="1181" w:type="pct"/>
            <w:tcBorders>
              <w:top w:val="nil"/>
              <w:left w:val="single" w:sz="4" w:space="0" w:color="auto"/>
              <w:bottom w:val="single" w:sz="4" w:space="0" w:color="auto"/>
              <w:right w:val="single" w:sz="4" w:space="0" w:color="auto"/>
            </w:tcBorders>
            <w:shd w:val="clear" w:color="auto" w:fill="auto"/>
            <w:vAlign w:val="bottom"/>
          </w:tcPr>
          <w:p w:rsidR="00F56DEE" w:rsidRPr="00AC7437" w:rsidRDefault="00F56DEE" w:rsidP="00827EAC">
            <w:pPr>
              <w:spacing w:after="120"/>
              <w:rPr>
                <w:rFonts w:asciiTheme="minorHAnsi" w:hAnsiTheme="minorHAnsi"/>
                <w:sz w:val="22"/>
                <w:szCs w:val="22"/>
              </w:rPr>
            </w:pPr>
            <w:r w:rsidRPr="00AC7437">
              <w:rPr>
                <w:rFonts w:asciiTheme="minorHAnsi" w:hAnsiTheme="minorHAnsi"/>
                <w:sz w:val="22"/>
                <w:szCs w:val="22"/>
              </w:rPr>
              <w:t>Opening Balance</w:t>
            </w:r>
          </w:p>
        </w:tc>
        <w:tc>
          <w:tcPr>
            <w:tcW w:w="615" w:type="pct"/>
            <w:tcBorders>
              <w:top w:val="nil"/>
              <w:left w:val="nil"/>
              <w:bottom w:val="single" w:sz="4" w:space="0" w:color="auto"/>
              <w:right w:val="single" w:sz="4" w:space="0" w:color="auto"/>
            </w:tcBorders>
            <w:shd w:val="clear" w:color="auto" w:fill="auto"/>
            <w:noWrap/>
            <w:vAlign w:val="bottom"/>
          </w:tcPr>
          <w:p w:rsidR="00F56DEE" w:rsidRPr="00AC7437" w:rsidRDefault="00F56DEE" w:rsidP="00827EAC">
            <w:pPr>
              <w:spacing w:after="120"/>
              <w:jc w:val="center"/>
              <w:rPr>
                <w:rFonts w:asciiTheme="minorHAnsi" w:hAnsiTheme="minorHAnsi"/>
                <w:sz w:val="22"/>
                <w:szCs w:val="22"/>
              </w:rPr>
            </w:pPr>
            <w:r w:rsidRPr="00AC7437">
              <w:rPr>
                <w:rFonts w:asciiTheme="minorHAnsi" w:hAnsiTheme="minorHAnsi"/>
                <w:sz w:val="22"/>
                <w:szCs w:val="22"/>
              </w:rPr>
              <w:t>XXX</w:t>
            </w:r>
          </w:p>
        </w:tc>
        <w:tc>
          <w:tcPr>
            <w:tcW w:w="654" w:type="pct"/>
            <w:tcBorders>
              <w:top w:val="nil"/>
              <w:left w:val="nil"/>
              <w:bottom w:val="single" w:sz="4" w:space="0" w:color="auto"/>
              <w:right w:val="single" w:sz="4" w:space="0" w:color="auto"/>
            </w:tcBorders>
            <w:shd w:val="clear" w:color="auto" w:fill="auto"/>
            <w:noWrap/>
            <w:vAlign w:val="bottom"/>
          </w:tcPr>
          <w:p w:rsidR="00F56DEE" w:rsidRPr="00AC7437" w:rsidRDefault="00F56DEE" w:rsidP="00827EAC">
            <w:pPr>
              <w:spacing w:after="120"/>
              <w:jc w:val="center"/>
              <w:rPr>
                <w:rFonts w:asciiTheme="minorHAnsi" w:hAnsiTheme="minorHAnsi"/>
                <w:sz w:val="22"/>
                <w:szCs w:val="22"/>
              </w:rPr>
            </w:pPr>
            <w:r w:rsidRPr="00AC7437">
              <w:rPr>
                <w:rFonts w:asciiTheme="minorHAnsi" w:hAnsiTheme="minorHAnsi"/>
                <w:sz w:val="22"/>
                <w:szCs w:val="22"/>
              </w:rPr>
              <w:t>XXX</w:t>
            </w:r>
          </w:p>
        </w:tc>
        <w:tc>
          <w:tcPr>
            <w:tcW w:w="626" w:type="pct"/>
            <w:tcBorders>
              <w:top w:val="nil"/>
              <w:left w:val="nil"/>
              <w:bottom w:val="single" w:sz="4" w:space="0" w:color="auto"/>
              <w:right w:val="single" w:sz="4" w:space="0" w:color="auto"/>
            </w:tcBorders>
            <w:shd w:val="clear" w:color="auto" w:fill="auto"/>
            <w:noWrap/>
            <w:vAlign w:val="bottom"/>
          </w:tcPr>
          <w:p w:rsidR="00F56DEE" w:rsidRPr="00AC7437" w:rsidRDefault="00F56DEE" w:rsidP="00827EAC">
            <w:pPr>
              <w:spacing w:after="120"/>
              <w:jc w:val="center"/>
              <w:rPr>
                <w:rFonts w:asciiTheme="minorHAnsi" w:hAnsiTheme="minorHAnsi"/>
                <w:sz w:val="22"/>
                <w:szCs w:val="22"/>
              </w:rPr>
            </w:pPr>
            <w:r w:rsidRPr="00AC7437">
              <w:rPr>
                <w:rFonts w:asciiTheme="minorHAnsi" w:hAnsiTheme="minorHAnsi"/>
                <w:sz w:val="22"/>
                <w:szCs w:val="22"/>
              </w:rPr>
              <w:t>XXX</w:t>
            </w:r>
          </w:p>
        </w:tc>
        <w:tc>
          <w:tcPr>
            <w:tcW w:w="654" w:type="pct"/>
            <w:tcBorders>
              <w:top w:val="nil"/>
              <w:left w:val="nil"/>
              <w:bottom w:val="single" w:sz="4" w:space="0" w:color="auto"/>
              <w:right w:val="single" w:sz="4" w:space="0" w:color="auto"/>
            </w:tcBorders>
            <w:shd w:val="clear" w:color="auto" w:fill="auto"/>
            <w:noWrap/>
            <w:vAlign w:val="bottom"/>
          </w:tcPr>
          <w:p w:rsidR="00F56DEE" w:rsidRPr="00AC7437" w:rsidRDefault="00F56DEE" w:rsidP="00827EAC">
            <w:pPr>
              <w:spacing w:after="120"/>
              <w:jc w:val="center"/>
              <w:rPr>
                <w:rFonts w:asciiTheme="minorHAnsi" w:hAnsiTheme="minorHAnsi"/>
                <w:sz w:val="22"/>
                <w:szCs w:val="22"/>
              </w:rPr>
            </w:pPr>
            <w:r w:rsidRPr="00AC7437">
              <w:rPr>
                <w:rFonts w:asciiTheme="minorHAnsi" w:hAnsiTheme="minorHAnsi"/>
                <w:sz w:val="22"/>
                <w:szCs w:val="22"/>
              </w:rPr>
              <w:t>XXX</w:t>
            </w:r>
          </w:p>
        </w:tc>
        <w:tc>
          <w:tcPr>
            <w:tcW w:w="615" w:type="pct"/>
            <w:tcBorders>
              <w:top w:val="nil"/>
              <w:left w:val="nil"/>
              <w:bottom w:val="single" w:sz="4" w:space="0" w:color="auto"/>
              <w:right w:val="single" w:sz="4" w:space="0" w:color="auto"/>
            </w:tcBorders>
            <w:shd w:val="clear" w:color="auto" w:fill="auto"/>
            <w:noWrap/>
            <w:vAlign w:val="bottom"/>
          </w:tcPr>
          <w:p w:rsidR="00F56DEE" w:rsidRPr="00AC7437" w:rsidRDefault="00F56DEE" w:rsidP="00827EAC">
            <w:pPr>
              <w:spacing w:after="120"/>
              <w:jc w:val="center"/>
              <w:rPr>
                <w:rFonts w:asciiTheme="minorHAnsi" w:hAnsiTheme="minorHAnsi"/>
                <w:sz w:val="22"/>
                <w:szCs w:val="22"/>
              </w:rPr>
            </w:pPr>
            <w:r w:rsidRPr="00AC7437">
              <w:rPr>
                <w:rFonts w:asciiTheme="minorHAnsi" w:hAnsiTheme="minorHAnsi"/>
                <w:sz w:val="22"/>
                <w:szCs w:val="22"/>
              </w:rPr>
              <w:t>XXX</w:t>
            </w:r>
          </w:p>
        </w:tc>
        <w:tc>
          <w:tcPr>
            <w:tcW w:w="654" w:type="pct"/>
            <w:tcBorders>
              <w:top w:val="nil"/>
              <w:left w:val="nil"/>
              <w:bottom w:val="single" w:sz="4" w:space="0" w:color="auto"/>
              <w:right w:val="single" w:sz="4" w:space="0" w:color="auto"/>
            </w:tcBorders>
            <w:shd w:val="clear" w:color="auto" w:fill="auto"/>
            <w:noWrap/>
            <w:vAlign w:val="bottom"/>
          </w:tcPr>
          <w:p w:rsidR="00F56DEE" w:rsidRPr="00AC7437" w:rsidRDefault="00F56DEE" w:rsidP="00827EAC">
            <w:pPr>
              <w:spacing w:after="120"/>
              <w:jc w:val="center"/>
              <w:rPr>
                <w:rFonts w:asciiTheme="minorHAnsi" w:hAnsiTheme="minorHAnsi"/>
                <w:sz w:val="22"/>
                <w:szCs w:val="22"/>
              </w:rPr>
            </w:pPr>
            <w:r w:rsidRPr="00AC7437">
              <w:rPr>
                <w:rFonts w:asciiTheme="minorHAnsi" w:hAnsiTheme="minorHAnsi"/>
                <w:sz w:val="22"/>
                <w:szCs w:val="22"/>
              </w:rPr>
              <w:t>XXX</w:t>
            </w:r>
          </w:p>
        </w:tc>
      </w:tr>
      <w:tr w:rsidR="00F56DEE" w:rsidRPr="00AC7437" w:rsidTr="00827EAC">
        <w:trPr>
          <w:trHeight w:val="765"/>
        </w:trPr>
        <w:tc>
          <w:tcPr>
            <w:tcW w:w="1181" w:type="pct"/>
            <w:tcBorders>
              <w:top w:val="nil"/>
              <w:left w:val="single" w:sz="4" w:space="0" w:color="auto"/>
              <w:bottom w:val="single" w:sz="4" w:space="0" w:color="auto"/>
              <w:right w:val="single" w:sz="4" w:space="0" w:color="auto"/>
            </w:tcBorders>
            <w:shd w:val="clear" w:color="auto" w:fill="auto"/>
            <w:vAlign w:val="bottom"/>
          </w:tcPr>
          <w:p w:rsidR="00F56DEE" w:rsidRPr="00AC7437" w:rsidRDefault="00F56DEE" w:rsidP="00827EAC">
            <w:pPr>
              <w:spacing w:after="120"/>
              <w:rPr>
                <w:rFonts w:asciiTheme="minorHAnsi" w:hAnsiTheme="minorHAnsi"/>
                <w:sz w:val="22"/>
                <w:szCs w:val="22"/>
              </w:rPr>
            </w:pPr>
            <w:r w:rsidRPr="00AC7437">
              <w:rPr>
                <w:rFonts w:asciiTheme="minorHAnsi" w:hAnsiTheme="minorHAnsi"/>
                <w:sz w:val="22"/>
                <w:szCs w:val="22"/>
              </w:rPr>
              <w:t>Additions (Statement of Receipts and Payments)</w:t>
            </w:r>
          </w:p>
        </w:tc>
        <w:tc>
          <w:tcPr>
            <w:tcW w:w="615" w:type="pct"/>
            <w:tcBorders>
              <w:top w:val="nil"/>
              <w:left w:val="nil"/>
              <w:bottom w:val="single" w:sz="4" w:space="0" w:color="auto"/>
              <w:right w:val="single" w:sz="4" w:space="0" w:color="auto"/>
            </w:tcBorders>
            <w:shd w:val="clear" w:color="auto" w:fill="auto"/>
            <w:noWrap/>
            <w:vAlign w:val="bottom"/>
          </w:tcPr>
          <w:p w:rsidR="00F56DEE" w:rsidRPr="00AC7437" w:rsidRDefault="00F56DEE" w:rsidP="00827EAC">
            <w:pPr>
              <w:spacing w:after="120"/>
              <w:jc w:val="center"/>
              <w:rPr>
                <w:rFonts w:asciiTheme="minorHAnsi" w:hAnsiTheme="minorHAnsi"/>
                <w:sz w:val="22"/>
                <w:szCs w:val="22"/>
              </w:rPr>
            </w:pPr>
            <w:r w:rsidRPr="00AC7437">
              <w:rPr>
                <w:rFonts w:asciiTheme="minorHAnsi" w:hAnsiTheme="minorHAnsi"/>
                <w:sz w:val="22"/>
                <w:szCs w:val="22"/>
              </w:rPr>
              <w:t>XXX</w:t>
            </w:r>
          </w:p>
        </w:tc>
        <w:tc>
          <w:tcPr>
            <w:tcW w:w="654" w:type="pct"/>
            <w:tcBorders>
              <w:top w:val="nil"/>
              <w:left w:val="nil"/>
              <w:bottom w:val="single" w:sz="4" w:space="0" w:color="auto"/>
              <w:right w:val="single" w:sz="4" w:space="0" w:color="auto"/>
            </w:tcBorders>
            <w:shd w:val="clear" w:color="auto" w:fill="auto"/>
            <w:noWrap/>
            <w:vAlign w:val="bottom"/>
          </w:tcPr>
          <w:p w:rsidR="00F56DEE" w:rsidRPr="00AC7437" w:rsidRDefault="00F56DEE" w:rsidP="00827EAC">
            <w:pPr>
              <w:spacing w:after="120"/>
              <w:jc w:val="center"/>
              <w:rPr>
                <w:rFonts w:asciiTheme="minorHAnsi" w:hAnsiTheme="minorHAnsi"/>
                <w:sz w:val="22"/>
                <w:szCs w:val="22"/>
              </w:rPr>
            </w:pPr>
            <w:r w:rsidRPr="00AC7437">
              <w:rPr>
                <w:rFonts w:asciiTheme="minorHAnsi" w:hAnsiTheme="minorHAnsi"/>
                <w:sz w:val="22"/>
                <w:szCs w:val="22"/>
              </w:rPr>
              <w:t>XXX</w:t>
            </w:r>
          </w:p>
        </w:tc>
        <w:tc>
          <w:tcPr>
            <w:tcW w:w="626" w:type="pct"/>
            <w:tcBorders>
              <w:top w:val="nil"/>
              <w:left w:val="nil"/>
              <w:bottom w:val="single" w:sz="4" w:space="0" w:color="auto"/>
              <w:right w:val="single" w:sz="4" w:space="0" w:color="auto"/>
            </w:tcBorders>
            <w:shd w:val="clear" w:color="auto" w:fill="auto"/>
            <w:noWrap/>
            <w:vAlign w:val="bottom"/>
          </w:tcPr>
          <w:p w:rsidR="00F56DEE" w:rsidRPr="00AC7437" w:rsidRDefault="00F56DEE" w:rsidP="00827EAC">
            <w:pPr>
              <w:spacing w:after="120"/>
              <w:jc w:val="center"/>
              <w:rPr>
                <w:rFonts w:asciiTheme="minorHAnsi" w:hAnsiTheme="minorHAnsi"/>
                <w:sz w:val="22"/>
                <w:szCs w:val="22"/>
              </w:rPr>
            </w:pPr>
            <w:r w:rsidRPr="00AC7437">
              <w:rPr>
                <w:rFonts w:asciiTheme="minorHAnsi" w:hAnsiTheme="minorHAnsi"/>
                <w:sz w:val="22"/>
                <w:szCs w:val="22"/>
              </w:rPr>
              <w:t>XXX</w:t>
            </w:r>
          </w:p>
        </w:tc>
        <w:tc>
          <w:tcPr>
            <w:tcW w:w="654" w:type="pct"/>
            <w:tcBorders>
              <w:top w:val="nil"/>
              <w:left w:val="nil"/>
              <w:bottom w:val="single" w:sz="4" w:space="0" w:color="auto"/>
              <w:right w:val="single" w:sz="4" w:space="0" w:color="auto"/>
            </w:tcBorders>
            <w:shd w:val="clear" w:color="auto" w:fill="auto"/>
            <w:noWrap/>
            <w:vAlign w:val="bottom"/>
          </w:tcPr>
          <w:p w:rsidR="00F56DEE" w:rsidRPr="00AC7437" w:rsidRDefault="00F56DEE" w:rsidP="00827EAC">
            <w:pPr>
              <w:spacing w:after="120"/>
              <w:jc w:val="center"/>
              <w:rPr>
                <w:rFonts w:asciiTheme="minorHAnsi" w:hAnsiTheme="minorHAnsi"/>
                <w:sz w:val="22"/>
                <w:szCs w:val="22"/>
              </w:rPr>
            </w:pPr>
            <w:r w:rsidRPr="00AC7437">
              <w:rPr>
                <w:rFonts w:asciiTheme="minorHAnsi" w:hAnsiTheme="minorHAnsi"/>
                <w:sz w:val="22"/>
                <w:szCs w:val="22"/>
              </w:rPr>
              <w:t>XXX</w:t>
            </w:r>
          </w:p>
        </w:tc>
        <w:tc>
          <w:tcPr>
            <w:tcW w:w="615" w:type="pct"/>
            <w:tcBorders>
              <w:top w:val="nil"/>
              <w:left w:val="nil"/>
              <w:bottom w:val="single" w:sz="4" w:space="0" w:color="auto"/>
              <w:right w:val="single" w:sz="4" w:space="0" w:color="auto"/>
            </w:tcBorders>
            <w:shd w:val="clear" w:color="auto" w:fill="auto"/>
            <w:noWrap/>
            <w:vAlign w:val="bottom"/>
          </w:tcPr>
          <w:p w:rsidR="00F56DEE" w:rsidRPr="00AC7437" w:rsidRDefault="00F56DEE" w:rsidP="00827EAC">
            <w:pPr>
              <w:spacing w:after="120"/>
              <w:jc w:val="center"/>
              <w:rPr>
                <w:rFonts w:asciiTheme="minorHAnsi" w:hAnsiTheme="minorHAnsi"/>
                <w:sz w:val="22"/>
                <w:szCs w:val="22"/>
              </w:rPr>
            </w:pPr>
            <w:r w:rsidRPr="00AC7437">
              <w:rPr>
                <w:rFonts w:asciiTheme="minorHAnsi" w:hAnsiTheme="minorHAnsi"/>
                <w:sz w:val="22"/>
                <w:szCs w:val="22"/>
              </w:rPr>
              <w:t>XXX</w:t>
            </w:r>
          </w:p>
        </w:tc>
        <w:tc>
          <w:tcPr>
            <w:tcW w:w="654" w:type="pct"/>
            <w:tcBorders>
              <w:top w:val="nil"/>
              <w:left w:val="nil"/>
              <w:bottom w:val="single" w:sz="4" w:space="0" w:color="auto"/>
              <w:right w:val="single" w:sz="4" w:space="0" w:color="auto"/>
            </w:tcBorders>
            <w:shd w:val="clear" w:color="auto" w:fill="auto"/>
            <w:noWrap/>
            <w:vAlign w:val="bottom"/>
          </w:tcPr>
          <w:p w:rsidR="00F56DEE" w:rsidRPr="00AC7437" w:rsidRDefault="00F56DEE" w:rsidP="00827EAC">
            <w:pPr>
              <w:spacing w:after="120"/>
              <w:jc w:val="center"/>
              <w:rPr>
                <w:rFonts w:asciiTheme="minorHAnsi" w:hAnsiTheme="minorHAnsi"/>
                <w:sz w:val="22"/>
                <w:szCs w:val="22"/>
              </w:rPr>
            </w:pPr>
            <w:r w:rsidRPr="00AC7437">
              <w:rPr>
                <w:rFonts w:asciiTheme="minorHAnsi" w:hAnsiTheme="minorHAnsi"/>
                <w:sz w:val="22"/>
                <w:szCs w:val="22"/>
              </w:rPr>
              <w:t>XXX</w:t>
            </w:r>
          </w:p>
        </w:tc>
      </w:tr>
      <w:tr w:rsidR="00F56DEE" w:rsidRPr="00AC7437" w:rsidTr="00827EAC">
        <w:trPr>
          <w:trHeight w:val="255"/>
        </w:trPr>
        <w:tc>
          <w:tcPr>
            <w:tcW w:w="1181" w:type="pct"/>
            <w:tcBorders>
              <w:top w:val="nil"/>
              <w:left w:val="single" w:sz="4" w:space="0" w:color="auto"/>
              <w:bottom w:val="single" w:sz="4" w:space="0" w:color="auto"/>
              <w:right w:val="single" w:sz="4" w:space="0" w:color="auto"/>
            </w:tcBorders>
            <w:shd w:val="clear" w:color="auto" w:fill="auto"/>
            <w:vAlign w:val="bottom"/>
          </w:tcPr>
          <w:p w:rsidR="00F56DEE" w:rsidRPr="00AC7437" w:rsidRDefault="00F56DEE" w:rsidP="00827EAC">
            <w:pPr>
              <w:spacing w:after="120"/>
              <w:rPr>
                <w:rFonts w:asciiTheme="minorHAnsi" w:hAnsiTheme="minorHAnsi"/>
                <w:sz w:val="22"/>
                <w:szCs w:val="22"/>
              </w:rPr>
            </w:pPr>
            <w:r w:rsidRPr="00AC7437">
              <w:rPr>
                <w:rFonts w:asciiTheme="minorHAnsi" w:hAnsiTheme="minorHAnsi"/>
                <w:sz w:val="22"/>
                <w:szCs w:val="22"/>
              </w:rPr>
              <w:t>Disposals</w:t>
            </w:r>
          </w:p>
        </w:tc>
        <w:tc>
          <w:tcPr>
            <w:tcW w:w="615" w:type="pct"/>
            <w:tcBorders>
              <w:top w:val="nil"/>
              <w:left w:val="nil"/>
              <w:bottom w:val="single" w:sz="4" w:space="0" w:color="auto"/>
              <w:right w:val="single" w:sz="4" w:space="0" w:color="auto"/>
            </w:tcBorders>
            <w:shd w:val="clear" w:color="auto" w:fill="auto"/>
            <w:noWrap/>
            <w:vAlign w:val="bottom"/>
          </w:tcPr>
          <w:p w:rsidR="00F56DEE" w:rsidRPr="00AC7437" w:rsidRDefault="00F56DEE" w:rsidP="00827EAC">
            <w:pPr>
              <w:spacing w:after="120"/>
              <w:jc w:val="center"/>
              <w:rPr>
                <w:rFonts w:asciiTheme="minorHAnsi" w:hAnsiTheme="minorHAnsi"/>
                <w:sz w:val="22"/>
                <w:szCs w:val="22"/>
              </w:rPr>
            </w:pPr>
            <w:r w:rsidRPr="00AC7437">
              <w:rPr>
                <w:rFonts w:asciiTheme="minorHAnsi" w:hAnsiTheme="minorHAnsi"/>
                <w:sz w:val="22"/>
                <w:szCs w:val="22"/>
              </w:rPr>
              <w:t>XXX</w:t>
            </w:r>
          </w:p>
        </w:tc>
        <w:tc>
          <w:tcPr>
            <w:tcW w:w="654" w:type="pct"/>
            <w:tcBorders>
              <w:top w:val="nil"/>
              <w:left w:val="nil"/>
              <w:bottom w:val="single" w:sz="4" w:space="0" w:color="auto"/>
              <w:right w:val="single" w:sz="4" w:space="0" w:color="auto"/>
            </w:tcBorders>
            <w:shd w:val="clear" w:color="auto" w:fill="auto"/>
            <w:noWrap/>
            <w:vAlign w:val="bottom"/>
          </w:tcPr>
          <w:p w:rsidR="00F56DEE" w:rsidRPr="00AC7437" w:rsidRDefault="00F56DEE" w:rsidP="00827EAC">
            <w:pPr>
              <w:spacing w:after="120"/>
              <w:jc w:val="center"/>
              <w:rPr>
                <w:rFonts w:asciiTheme="minorHAnsi" w:hAnsiTheme="minorHAnsi"/>
                <w:sz w:val="22"/>
                <w:szCs w:val="22"/>
              </w:rPr>
            </w:pPr>
            <w:r w:rsidRPr="00AC7437">
              <w:rPr>
                <w:rFonts w:asciiTheme="minorHAnsi" w:hAnsiTheme="minorHAnsi"/>
                <w:sz w:val="22"/>
                <w:szCs w:val="22"/>
              </w:rPr>
              <w:t>XXX</w:t>
            </w:r>
          </w:p>
        </w:tc>
        <w:tc>
          <w:tcPr>
            <w:tcW w:w="626" w:type="pct"/>
            <w:tcBorders>
              <w:top w:val="nil"/>
              <w:left w:val="nil"/>
              <w:bottom w:val="single" w:sz="4" w:space="0" w:color="auto"/>
              <w:right w:val="single" w:sz="4" w:space="0" w:color="auto"/>
            </w:tcBorders>
            <w:shd w:val="clear" w:color="auto" w:fill="auto"/>
            <w:noWrap/>
            <w:vAlign w:val="bottom"/>
          </w:tcPr>
          <w:p w:rsidR="00F56DEE" w:rsidRPr="00AC7437" w:rsidRDefault="00F56DEE" w:rsidP="00827EAC">
            <w:pPr>
              <w:spacing w:after="120"/>
              <w:jc w:val="center"/>
              <w:rPr>
                <w:rFonts w:asciiTheme="minorHAnsi" w:hAnsiTheme="minorHAnsi"/>
                <w:sz w:val="22"/>
                <w:szCs w:val="22"/>
              </w:rPr>
            </w:pPr>
            <w:r w:rsidRPr="00AC7437">
              <w:rPr>
                <w:rFonts w:asciiTheme="minorHAnsi" w:hAnsiTheme="minorHAnsi"/>
                <w:sz w:val="22"/>
                <w:szCs w:val="22"/>
              </w:rPr>
              <w:t>XXX</w:t>
            </w:r>
          </w:p>
        </w:tc>
        <w:tc>
          <w:tcPr>
            <w:tcW w:w="654" w:type="pct"/>
            <w:tcBorders>
              <w:top w:val="nil"/>
              <w:left w:val="nil"/>
              <w:bottom w:val="single" w:sz="4" w:space="0" w:color="auto"/>
              <w:right w:val="single" w:sz="4" w:space="0" w:color="auto"/>
            </w:tcBorders>
            <w:shd w:val="clear" w:color="auto" w:fill="auto"/>
            <w:noWrap/>
            <w:vAlign w:val="bottom"/>
          </w:tcPr>
          <w:p w:rsidR="00F56DEE" w:rsidRPr="00AC7437" w:rsidRDefault="00F56DEE" w:rsidP="00827EAC">
            <w:pPr>
              <w:spacing w:after="120"/>
              <w:jc w:val="center"/>
              <w:rPr>
                <w:rFonts w:asciiTheme="minorHAnsi" w:hAnsiTheme="minorHAnsi"/>
                <w:sz w:val="22"/>
                <w:szCs w:val="22"/>
              </w:rPr>
            </w:pPr>
            <w:r w:rsidRPr="00AC7437">
              <w:rPr>
                <w:rFonts w:asciiTheme="minorHAnsi" w:hAnsiTheme="minorHAnsi"/>
                <w:sz w:val="22"/>
                <w:szCs w:val="22"/>
              </w:rPr>
              <w:t>XXX</w:t>
            </w:r>
          </w:p>
        </w:tc>
        <w:tc>
          <w:tcPr>
            <w:tcW w:w="615" w:type="pct"/>
            <w:tcBorders>
              <w:top w:val="nil"/>
              <w:left w:val="nil"/>
              <w:bottom w:val="single" w:sz="4" w:space="0" w:color="auto"/>
              <w:right w:val="single" w:sz="4" w:space="0" w:color="auto"/>
            </w:tcBorders>
            <w:shd w:val="clear" w:color="auto" w:fill="auto"/>
            <w:noWrap/>
            <w:vAlign w:val="bottom"/>
          </w:tcPr>
          <w:p w:rsidR="00F56DEE" w:rsidRPr="00AC7437" w:rsidRDefault="00F56DEE" w:rsidP="00827EAC">
            <w:pPr>
              <w:spacing w:after="120"/>
              <w:jc w:val="center"/>
              <w:rPr>
                <w:rFonts w:asciiTheme="minorHAnsi" w:hAnsiTheme="minorHAnsi"/>
                <w:sz w:val="22"/>
                <w:szCs w:val="22"/>
              </w:rPr>
            </w:pPr>
            <w:r w:rsidRPr="00AC7437">
              <w:rPr>
                <w:rFonts w:asciiTheme="minorHAnsi" w:hAnsiTheme="minorHAnsi"/>
                <w:sz w:val="22"/>
                <w:szCs w:val="22"/>
              </w:rPr>
              <w:t>XXX</w:t>
            </w:r>
          </w:p>
        </w:tc>
        <w:tc>
          <w:tcPr>
            <w:tcW w:w="654" w:type="pct"/>
            <w:tcBorders>
              <w:top w:val="nil"/>
              <w:left w:val="nil"/>
              <w:bottom w:val="single" w:sz="4" w:space="0" w:color="auto"/>
              <w:right w:val="single" w:sz="4" w:space="0" w:color="auto"/>
            </w:tcBorders>
            <w:shd w:val="clear" w:color="auto" w:fill="auto"/>
            <w:noWrap/>
            <w:vAlign w:val="bottom"/>
          </w:tcPr>
          <w:p w:rsidR="00F56DEE" w:rsidRPr="00AC7437" w:rsidRDefault="00F56DEE" w:rsidP="00827EAC">
            <w:pPr>
              <w:spacing w:after="120"/>
              <w:jc w:val="center"/>
              <w:rPr>
                <w:rFonts w:asciiTheme="minorHAnsi" w:hAnsiTheme="minorHAnsi"/>
                <w:sz w:val="22"/>
                <w:szCs w:val="22"/>
              </w:rPr>
            </w:pPr>
            <w:r w:rsidRPr="00AC7437">
              <w:rPr>
                <w:rFonts w:asciiTheme="minorHAnsi" w:hAnsiTheme="minorHAnsi"/>
                <w:sz w:val="22"/>
                <w:szCs w:val="22"/>
              </w:rPr>
              <w:t>XXX</w:t>
            </w:r>
          </w:p>
        </w:tc>
      </w:tr>
      <w:tr w:rsidR="00F56DEE" w:rsidRPr="00AC7437" w:rsidTr="00827EAC">
        <w:trPr>
          <w:trHeight w:val="255"/>
        </w:trPr>
        <w:tc>
          <w:tcPr>
            <w:tcW w:w="1181" w:type="pct"/>
            <w:tcBorders>
              <w:top w:val="nil"/>
              <w:left w:val="single" w:sz="4" w:space="0" w:color="auto"/>
              <w:bottom w:val="single" w:sz="4" w:space="0" w:color="auto"/>
              <w:right w:val="single" w:sz="4" w:space="0" w:color="auto"/>
            </w:tcBorders>
            <w:shd w:val="clear" w:color="auto" w:fill="auto"/>
            <w:vAlign w:val="bottom"/>
          </w:tcPr>
          <w:p w:rsidR="00F56DEE" w:rsidRPr="00AC7437" w:rsidRDefault="00F56DEE" w:rsidP="00827EAC">
            <w:pPr>
              <w:spacing w:after="120"/>
              <w:rPr>
                <w:rFonts w:asciiTheme="minorHAnsi" w:hAnsiTheme="minorHAnsi"/>
                <w:sz w:val="22"/>
                <w:szCs w:val="22"/>
              </w:rPr>
            </w:pPr>
            <w:r w:rsidRPr="00AC7437">
              <w:rPr>
                <w:rFonts w:asciiTheme="minorHAnsi" w:hAnsiTheme="minorHAnsi"/>
                <w:sz w:val="22"/>
                <w:szCs w:val="22"/>
              </w:rPr>
              <w:t>Closing Balance</w:t>
            </w:r>
          </w:p>
        </w:tc>
        <w:tc>
          <w:tcPr>
            <w:tcW w:w="615" w:type="pct"/>
            <w:tcBorders>
              <w:top w:val="nil"/>
              <w:left w:val="nil"/>
              <w:bottom w:val="single" w:sz="4" w:space="0" w:color="auto"/>
              <w:right w:val="single" w:sz="4" w:space="0" w:color="auto"/>
            </w:tcBorders>
            <w:shd w:val="clear" w:color="auto" w:fill="auto"/>
            <w:noWrap/>
            <w:vAlign w:val="bottom"/>
          </w:tcPr>
          <w:p w:rsidR="00F56DEE" w:rsidRPr="00AC7437" w:rsidRDefault="00F56DEE" w:rsidP="00827EAC">
            <w:pPr>
              <w:spacing w:after="120"/>
              <w:jc w:val="center"/>
              <w:rPr>
                <w:rFonts w:asciiTheme="minorHAnsi" w:hAnsiTheme="minorHAnsi"/>
                <w:sz w:val="22"/>
                <w:szCs w:val="22"/>
              </w:rPr>
            </w:pPr>
            <w:r w:rsidRPr="00AC7437">
              <w:rPr>
                <w:rFonts w:asciiTheme="minorHAnsi" w:hAnsiTheme="minorHAnsi"/>
                <w:sz w:val="22"/>
                <w:szCs w:val="22"/>
              </w:rPr>
              <w:t>XXX</w:t>
            </w:r>
          </w:p>
        </w:tc>
        <w:tc>
          <w:tcPr>
            <w:tcW w:w="654" w:type="pct"/>
            <w:tcBorders>
              <w:top w:val="nil"/>
              <w:left w:val="nil"/>
              <w:bottom w:val="single" w:sz="4" w:space="0" w:color="auto"/>
              <w:right w:val="single" w:sz="4" w:space="0" w:color="auto"/>
            </w:tcBorders>
            <w:shd w:val="clear" w:color="auto" w:fill="auto"/>
            <w:noWrap/>
            <w:vAlign w:val="bottom"/>
          </w:tcPr>
          <w:p w:rsidR="00F56DEE" w:rsidRPr="00AC7437" w:rsidRDefault="00F56DEE" w:rsidP="00827EAC">
            <w:pPr>
              <w:spacing w:after="120"/>
              <w:jc w:val="center"/>
              <w:rPr>
                <w:rFonts w:asciiTheme="minorHAnsi" w:hAnsiTheme="minorHAnsi"/>
                <w:sz w:val="22"/>
                <w:szCs w:val="22"/>
              </w:rPr>
            </w:pPr>
            <w:r w:rsidRPr="00AC7437">
              <w:rPr>
                <w:rFonts w:asciiTheme="minorHAnsi" w:hAnsiTheme="minorHAnsi"/>
                <w:sz w:val="22"/>
                <w:szCs w:val="22"/>
              </w:rPr>
              <w:t>XXX</w:t>
            </w:r>
          </w:p>
        </w:tc>
        <w:tc>
          <w:tcPr>
            <w:tcW w:w="626" w:type="pct"/>
            <w:tcBorders>
              <w:top w:val="nil"/>
              <w:left w:val="nil"/>
              <w:bottom w:val="single" w:sz="4" w:space="0" w:color="auto"/>
              <w:right w:val="single" w:sz="4" w:space="0" w:color="auto"/>
            </w:tcBorders>
            <w:shd w:val="clear" w:color="auto" w:fill="auto"/>
            <w:noWrap/>
            <w:vAlign w:val="bottom"/>
          </w:tcPr>
          <w:p w:rsidR="00F56DEE" w:rsidRPr="00AC7437" w:rsidRDefault="00F56DEE" w:rsidP="00827EAC">
            <w:pPr>
              <w:spacing w:after="120"/>
              <w:jc w:val="center"/>
              <w:rPr>
                <w:rFonts w:asciiTheme="minorHAnsi" w:hAnsiTheme="minorHAnsi"/>
                <w:sz w:val="22"/>
                <w:szCs w:val="22"/>
              </w:rPr>
            </w:pPr>
            <w:r w:rsidRPr="00AC7437">
              <w:rPr>
                <w:rFonts w:asciiTheme="minorHAnsi" w:hAnsiTheme="minorHAnsi"/>
                <w:sz w:val="22"/>
                <w:szCs w:val="22"/>
              </w:rPr>
              <w:t>XXX</w:t>
            </w:r>
          </w:p>
        </w:tc>
        <w:tc>
          <w:tcPr>
            <w:tcW w:w="654" w:type="pct"/>
            <w:tcBorders>
              <w:top w:val="nil"/>
              <w:left w:val="nil"/>
              <w:bottom w:val="single" w:sz="4" w:space="0" w:color="auto"/>
              <w:right w:val="single" w:sz="4" w:space="0" w:color="auto"/>
            </w:tcBorders>
            <w:shd w:val="clear" w:color="auto" w:fill="auto"/>
            <w:noWrap/>
            <w:vAlign w:val="bottom"/>
          </w:tcPr>
          <w:p w:rsidR="00F56DEE" w:rsidRPr="00AC7437" w:rsidRDefault="00F56DEE" w:rsidP="00827EAC">
            <w:pPr>
              <w:spacing w:after="120"/>
              <w:jc w:val="center"/>
              <w:rPr>
                <w:rFonts w:asciiTheme="minorHAnsi" w:hAnsiTheme="minorHAnsi"/>
                <w:sz w:val="22"/>
                <w:szCs w:val="22"/>
              </w:rPr>
            </w:pPr>
            <w:r w:rsidRPr="00AC7437">
              <w:rPr>
                <w:rFonts w:asciiTheme="minorHAnsi" w:hAnsiTheme="minorHAnsi"/>
                <w:sz w:val="22"/>
                <w:szCs w:val="22"/>
              </w:rPr>
              <w:t>XXX</w:t>
            </w:r>
          </w:p>
        </w:tc>
        <w:tc>
          <w:tcPr>
            <w:tcW w:w="615" w:type="pct"/>
            <w:tcBorders>
              <w:top w:val="nil"/>
              <w:left w:val="nil"/>
              <w:bottom w:val="single" w:sz="4" w:space="0" w:color="auto"/>
              <w:right w:val="single" w:sz="4" w:space="0" w:color="auto"/>
            </w:tcBorders>
            <w:shd w:val="clear" w:color="auto" w:fill="auto"/>
            <w:noWrap/>
            <w:vAlign w:val="bottom"/>
          </w:tcPr>
          <w:p w:rsidR="00F56DEE" w:rsidRPr="00AC7437" w:rsidRDefault="00F56DEE" w:rsidP="00827EAC">
            <w:pPr>
              <w:spacing w:after="120"/>
              <w:jc w:val="center"/>
              <w:rPr>
                <w:rFonts w:asciiTheme="minorHAnsi" w:hAnsiTheme="minorHAnsi"/>
                <w:sz w:val="22"/>
                <w:szCs w:val="22"/>
              </w:rPr>
            </w:pPr>
            <w:r w:rsidRPr="00AC7437">
              <w:rPr>
                <w:rFonts w:asciiTheme="minorHAnsi" w:hAnsiTheme="minorHAnsi"/>
                <w:sz w:val="22"/>
                <w:szCs w:val="22"/>
              </w:rPr>
              <w:t>XXX</w:t>
            </w:r>
          </w:p>
        </w:tc>
        <w:tc>
          <w:tcPr>
            <w:tcW w:w="654" w:type="pct"/>
            <w:tcBorders>
              <w:top w:val="nil"/>
              <w:left w:val="nil"/>
              <w:bottom w:val="single" w:sz="4" w:space="0" w:color="auto"/>
              <w:right w:val="single" w:sz="4" w:space="0" w:color="auto"/>
            </w:tcBorders>
            <w:shd w:val="clear" w:color="auto" w:fill="auto"/>
            <w:noWrap/>
            <w:vAlign w:val="bottom"/>
          </w:tcPr>
          <w:p w:rsidR="00F56DEE" w:rsidRPr="00AC7437" w:rsidRDefault="00F56DEE" w:rsidP="00827EAC">
            <w:pPr>
              <w:spacing w:after="120"/>
              <w:jc w:val="center"/>
              <w:rPr>
                <w:rFonts w:asciiTheme="minorHAnsi" w:hAnsiTheme="minorHAnsi"/>
                <w:sz w:val="22"/>
                <w:szCs w:val="22"/>
              </w:rPr>
            </w:pPr>
            <w:r w:rsidRPr="00AC7437">
              <w:rPr>
                <w:rFonts w:asciiTheme="minorHAnsi" w:hAnsiTheme="minorHAnsi"/>
                <w:sz w:val="22"/>
                <w:szCs w:val="22"/>
              </w:rPr>
              <w:t>XXX</w:t>
            </w:r>
          </w:p>
        </w:tc>
      </w:tr>
    </w:tbl>
    <w:p w:rsidR="00F56DEE" w:rsidRPr="00AC7437" w:rsidRDefault="00F56DEE" w:rsidP="00F56DEE">
      <w:pPr>
        <w:spacing w:after="200" w:line="276" w:lineRule="auto"/>
        <w:rPr>
          <w:rFonts w:asciiTheme="minorHAnsi" w:hAnsiTheme="minorHAnsi"/>
          <w:sz w:val="22"/>
          <w:szCs w:val="22"/>
          <w:lang w:val="en-GB"/>
        </w:rPr>
        <w:sectPr w:rsidR="00F56DEE" w:rsidRPr="00AC7437" w:rsidSect="00827EAC">
          <w:type w:val="continuous"/>
          <w:pgSz w:w="11909" w:h="16834" w:code="9"/>
          <w:pgMar w:top="1440" w:right="1440" w:bottom="1440" w:left="1440" w:header="720" w:footer="720" w:gutter="0"/>
          <w:cols w:space="720"/>
          <w:docGrid w:linePitch="360"/>
        </w:sectPr>
      </w:pPr>
      <w:r w:rsidRPr="00AC7437">
        <w:rPr>
          <w:rFonts w:asciiTheme="minorHAnsi" w:hAnsiTheme="minorHAnsi"/>
          <w:sz w:val="22"/>
          <w:szCs w:val="22"/>
          <w:lang w:val="en-GB"/>
        </w:rPr>
        <w:br w:type="page"/>
      </w:r>
    </w:p>
    <w:p w:rsidR="00F56DEE" w:rsidRPr="00AC7437" w:rsidRDefault="00F56DEE" w:rsidP="00F56DEE">
      <w:pPr>
        <w:spacing w:after="200" w:line="276" w:lineRule="auto"/>
        <w:jc w:val="both"/>
        <w:rPr>
          <w:rFonts w:asciiTheme="minorHAnsi" w:hAnsiTheme="minorHAnsi"/>
          <w:b/>
          <w:sz w:val="22"/>
          <w:szCs w:val="22"/>
          <w:lang w:val="en-GB"/>
        </w:rPr>
      </w:pPr>
      <w:r w:rsidRPr="00AC7437">
        <w:rPr>
          <w:rFonts w:asciiTheme="minorHAnsi" w:hAnsiTheme="minorHAnsi"/>
          <w:b/>
          <w:sz w:val="22"/>
          <w:szCs w:val="22"/>
          <w:lang w:val="en-GB"/>
        </w:rPr>
        <w:lastRenderedPageBreak/>
        <w:t>Annex 17: Sample Form for Record of Contracts</w:t>
      </w:r>
    </w:p>
    <w:p w:rsidR="00F56DEE" w:rsidRPr="00AC7437" w:rsidRDefault="00F56DEE" w:rsidP="00F56DEE">
      <w:pPr>
        <w:spacing w:after="200" w:line="276" w:lineRule="auto"/>
        <w:rPr>
          <w:rFonts w:asciiTheme="minorHAnsi" w:hAnsiTheme="minorHAnsi"/>
          <w:sz w:val="22"/>
          <w:szCs w:val="22"/>
          <w:lang w:val="en-GB"/>
        </w:rPr>
      </w:pPr>
      <w:r w:rsidRPr="00AC7437">
        <w:rPr>
          <w:rFonts w:asciiTheme="minorHAnsi" w:hAnsiTheme="minorHAnsi"/>
          <w:noProof/>
          <w:sz w:val="22"/>
          <w:szCs w:val="22"/>
          <w:lang w:val="en-US" w:bidi="gu-IN"/>
        </w:rPr>
        <w:drawing>
          <wp:anchor distT="0" distB="0" distL="114300" distR="114300" simplePos="0" relativeHeight="251648512" behindDoc="0" locked="0" layoutInCell="1" allowOverlap="1">
            <wp:simplePos x="0" y="0"/>
            <wp:positionH relativeFrom="column">
              <wp:posOffset>-1354428</wp:posOffset>
            </wp:positionH>
            <wp:positionV relativeFrom="paragraph">
              <wp:posOffset>1905938</wp:posOffset>
            </wp:positionV>
            <wp:extent cx="9138222" cy="5182789"/>
            <wp:effectExtent l="0" t="1981200" r="0" b="1960961"/>
            <wp:wrapNone/>
            <wp:docPr id="10" name="Picture 2" descr="57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 .tif"/>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rot="16200000">
                      <a:off x="0" y="0"/>
                      <a:ext cx="9138593" cy="5183000"/>
                    </a:xfrm>
                    <a:prstGeom prst="rect">
                      <a:avLst/>
                    </a:prstGeom>
                  </pic:spPr>
                </pic:pic>
              </a:graphicData>
            </a:graphic>
          </wp:anchor>
        </w:drawing>
      </w:r>
      <w:r w:rsidRPr="00AC7437">
        <w:rPr>
          <w:rFonts w:asciiTheme="minorHAnsi" w:hAnsiTheme="minorHAnsi"/>
          <w:sz w:val="22"/>
          <w:szCs w:val="22"/>
          <w:lang w:val="en-GB"/>
        </w:rPr>
        <w:br w:type="page"/>
      </w:r>
    </w:p>
    <w:p w:rsidR="00F56DEE" w:rsidRPr="00AC7437" w:rsidRDefault="00F56DEE" w:rsidP="00477459">
      <w:pPr>
        <w:spacing w:after="200" w:line="276" w:lineRule="auto"/>
        <w:jc w:val="both"/>
        <w:rPr>
          <w:rFonts w:asciiTheme="minorHAnsi" w:hAnsiTheme="minorHAnsi"/>
          <w:sz w:val="22"/>
          <w:szCs w:val="22"/>
        </w:rPr>
      </w:pPr>
      <w:r w:rsidRPr="00AC7437">
        <w:rPr>
          <w:rFonts w:asciiTheme="minorHAnsi" w:hAnsiTheme="minorHAnsi"/>
          <w:b/>
          <w:noProof/>
          <w:sz w:val="22"/>
          <w:szCs w:val="22"/>
          <w:lang w:val="en-US" w:bidi="gu-IN"/>
        </w:rPr>
        <w:lastRenderedPageBreak/>
        <w:drawing>
          <wp:anchor distT="0" distB="0" distL="114300" distR="114300" simplePos="0" relativeHeight="251649536" behindDoc="0" locked="0" layoutInCell="1" allowOverlap="1">
            <wp:simplePos x="0" y="0"/>
            <wp:positionH relativeFrom="column">
              <wp:posOffset>55245</wp:posOffset>
            </wp:positionH>
            <wp:positionV relativeFrom="paragraph">
              <wp:posOffset>441325</wp:posOffset>
            </wp:positionV>
            <wp:extent cx="6139815" cy="8280400"/>
            <wp:effectExtent l="19050" t="0" r="0" b="0"/>
            <wp:wrapSquare wrapText="bothSides"/>
            <wp:docPr id="11" name="Picture 3" descr="7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tif"/>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6139815" cy="8280400"/>
                    </a:xfrm>
                    <a:prstGeom prst="rect">
                      <a:avLst/>
                    </a:prstGeom>
                  </pic:spPr>
                </pic:pic>
              </a:graphicData>
            </a:graphic>
          </wp:anchor>
        </w:drawing>
      </w:r>
      <w:r w:rsidRPr="00AC7437">
        <w:rPr>
          <w:rFonts w:asciiTheme="minorHAnsi" w:hAnsiTheme="minorHAnsi"/>
          <w:b/>
          <w:sz w:val="22"/>
          <w:szCs w:val="22"/>
          <w:lang w:val="en-GB"/>
        </w:rPr>
        <w:t>Annex 18: Sample Form for Contract Payment Monitoring</w:t>
      </w:r>
    </w:p>
    <w:p w:rsidR="00F67BE3" w:rsidRPr="00AC7437" w:rsidRDefault="00F67BE3" w:rsidP="00F56DEE">
      <w:pPr>
        <w:spacing w:line="240" w:lineRule="auto"/>
        <w:rPr>
          <w:rFonts w:asciiTheme="minorHAnsi" w:hAnsiTheme="minorHAnsi"/>
          <w:sz w:val="22"/>
          <w:szCs w:val="22"/>
          <w:lang w:val="en-GB"/>
        </w:rPr>
      </w:pPr>
    </w:p>
    <w:sectPr w:rsidR="00F67BE3" w:rsidRPr="00AC7437" w:rsidSect="00F56DEE">
      <w:pgSz w:w="11909" w:h="16834" w:code="9"/>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9356CA" w15:done="0"/>
  <w15:commentEx w15:paraId="6ABF077C" w15:done="0"/>
  <w15:commentEx w15:paraId="150719C7" w15:done="0"/>
  <w15:commentEx w15:paraId="68EEDE8E" w15:done="0"/>
  <w15:commentEx w15:paraId="294DB3A4" w15:done="0"/>
  <w15:commentEx w15:paraId="4E1437D2" w15:done="0"/>
  <w15:commentEx w15:paraId="457D9B4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1868" w:rsidRDefault="00F61868" w:rsidP="002A12AE">
      <w:pPr>
        <w:spacing w:line="240" w:lineRule="auto"/>
      </w:pPr>
      <w:r>
        <w:separator/>
      </w:r>
    </w:p>
  </w:endnote>
  <w:endnote w:type="continuationSeparator" w:id="0">
    <w:p w:rsidR="00F61868" w:rsidRDefault="00F61868" w:rsidP="002A12A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angSong_GB2312">
    <w:panose1 w:val="02010609060101010101"/>
    <w:charset w:val="86"/>
    <w:family w:val="modern"/>
    <w:pitch w:val="fixed"/>
    <w:sig w:usb0="800002BF" w:usb1="38CF7CFA" w:usb2="00000016" w:usb3="00000000" w:csb0="00040001" w:csb1="00000000"/>
  </w:font>
  <w:font w:name="Century Schoolbook">
    <w:panose1 w:val="02040604050505020304"/>
    <w:charset w:val="00"/>
    <w:family w:val="roman"/>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
    <w:panose1 w:val="00000000000000000000"/>
    <w:charset w:val="50"/>
    <w:family w:val="auto"/>
    <w:notTrueType/>
    <w:pitch w:val="variable"/>
    <w:sig w:usb0="00000001"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MillerText-Roman">
    <w:panose1 w:val="00000000000000000000"/>
    <w:charset w:val="00"/>
    <w:family w:val="swiss"/>
    <w:notTrueType/>
    <w:pitch w:val="default"/>
    <w:sig w:usb0="00000003" w:usb1="00000000" w:usb2="00000000" w:usb3="00000000" w:csb0="00000001" w:csb1="00000000"/>
  </w:font>
  <w:font w:name="+mj-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01C" w:rsidRDefault="00E1201C" w:rsidP="00721D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E1201C" w:rsidRDefault="00E1201C" w:rsidP="00721D0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01C" w:rsidRPr="00936DD4" w:rsidRDefault="00E1201C" w:rsidP="00721D05">
    <w:pPr>
      <w:jc w:val="center"/>
      <w:rPr>
        <w:sz w:val="24"/>
        <w:szCs w:val="24"/>
      </w:rPr>
    </w:pPr>
    <w:r w:rsidRPr="00936DD4">
      <w:rPr>
        <w:sz w:val="24"/>
        <w:szCs w:val="24"/>
      </w:rPr>
      <w:t>ASHA Project Coordination Unit</w:t>
    </w:r>
  </w:p>
  <w:p w:rsidR="00E1201C" w:rsidRPr="00936DD4" w:rsidRDefault="00E1201C" w:rsidP="00721D05">
    <w:pPr>
      <w:jc w:val="center"/>
      <w:rPr>
        <w:sz w:val="24"/>
        <w:szCs w:val="24"/>
      </w:rPr>
    </w:pPr>
    <w:r w:rsidRPr="00936DD4">
      <w:rPr>
        <w:sz w:val="24"/>
        <w:szCs w:val="24"/>
      </w:rPr>
      <w:t>Kathmandu</w:t>
    </w:r>
  </w:p>
  <w:p w:rsidR="00E1201C" w:rsidRPr="00936DD4" w:rsidRDefault="00E1201C" w:rsidP="00721D05">
    <w:pPr>
      <w:jc w:val="center"/>
      <w:rPr>
        <w:sz w:val="24"/>
        <w:szCs w:val="24"/>
      </w:rPr>
    </w:pPr>
    <w:r>
      <w:rPr>
        <w:sz w:val="24"/>
        <w:szCs w:val="24"/>
      </w:rPr>
      <w:t>April</w:t>
    </w:r>
    <w:r w:rsidRPr="00936DD4">
      <w:rPr>
        <w:sz w:val="24"/>
        <w:szCs w:val="24"/>
      </w:rPr>
      <w:t xml:space="preserve"> 2016</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5961164"/>
      <w:docPartObj>
        <w:docPartGallery w:val="Page Numbers (Bottom of Page)"/>
        <w:docPartUnique/>
      </w:docPartObj>
    </w:sdtPr>
    <w:sdtEndPr>
      <w:rPr>
        <w:noProof/>
      </w:rPr>
    </w:sdtEndPr>
    <w:sdtContent>
      <w:p w:rsidR="00E1201C" w:rsidRDefault="00E1201C">
        <w:pPr>
          <w:pStyle w:val="Footer"/>
          <w:jc w:val="center"/>
        </w:pPr>
        <w:fldSimple w:instr=" PAGE   \* MERGEFORMAT ">
          <w:r>
            <w:rPr>
              <w:noProof/>
            </w:rPr>
            <w:t>10</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6981601"/>
      <w:docPartObj>
        <w:docPartGallery w:val="Page Numbers (Bottom of Page)"/>
        <w:docPartUnique/>
      </w:docPartObj>
    </w:sdtPr>
    <w:sdtEndPr>
      <w:rPr>
        <w:noProof/>
      </w:rPr>
    </w:sdtEndPr>
    <w:sdtContent>
      <w:p w:rsidR="00E1201C" w:rsidRDefault="00E1201C">
        <w:pPr>
          <w:pStyle w:val="Footer"/>
          <w:jc w:val="center"/>
        </w:pPr>
        <w:fldSimple w:instr=" PAGE   \* MERGEFORMAT ">
          <w:r>
            <w:rPr>
              <w:noProof/>
            </w:rPr>
            <w:t>iii</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01C" w:rsidRPr="0017718B" w:rsidRDefault="00E1201C" w:rsidP="00721D05">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9757514"/>
      <w:docPartObj>
        <w:docPartGallery w:val="Page Numbers (Bottom of Page)"/>
        <w:docPartUnique/>
      </w:docPartObj>
    </w:sdtPr>
    <w:sdtEndPr>
      <w:rPr>
        <w:noProof/>
      </w:rPr>
    </w:sdtEndPr>
    <w:sdtContent>
      <w:p w:rsidR="00E1201C" w:rsidRDefault="00E1201C">
        <w:pPr>
          <w:pStyle w:val="Footer"/>
          <w:jc w:val="center"/>
        </w:pPr>
        <w:fldSimple w:instr=" PAGE   \* MERGEFORMAT ">
          <w:r w:rsidR="00477459">
            <w:rPr>
              <w:noProof/>
            </w:rPr>
            <w:t>164</w:t>
          </w:r>
        </w:fldSimple>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01C" w:rsidRPr="00A01026" w:rsidRDefault="00E1201C">
    <w:pPr>
      <w:pStyle w:val="Footer"/>
      <w:jc w:val="center"/>
    </w:pPr>
    <w:fldSimple w:instr=" PAGE   \* MERGEFORMAT ">
      <w:r w:rsidR="00477459">
        <w:rPr>
          <w:noProof/>
        </w:rPr>
        <w:t>176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1868" w:rsidRDefault="00F61868" w:rsidP="002A12AE">
      <w:pPr>
        <w:spacing w:line="240" w:lineRule="auto"/>
      </w:pPr>
      <w:r>
        <w:separator/>
      </w:r>
    </w:p>
  </w:footnote>
  <w:footnote w:type="continuationSeparator" w:id="0">
    <w:p w:rsidR="00F61868" w:rsidRDefault="00F61868" w:rsidP="002A12AE">
      <w:pPr>
        <w:spacing w:line="240" w:lineRule="auto"/>
      </w:pPr>
      <w:r>
        <w:continuationSeparator/>
      </w:r>
    </w:p>
  </w:footnote>
  <w:footnote w:id="1">
    <w:p w:rsidR="00E1201C" w:rsidRPr="00A10AA2" w:rsidRDefault="00E1201C" w:rsidP="00A10AA2">
      <w:pPr>
        <w:autoSpaceDE w:val="0"/>
        <w:autoSpaceDN w:val="0"/>
        <w:adjustRightInd w:val="0"/>
        <w:spacing w:line="240" w:lineRule="auto"/>
        <w:rPr>
          <w:rFonts w:asciiTheme="minorHAnsi" w:hAnsiTheme="minorHAnsi"/>
          <w:sz w:val="18"/>
          <w:szCs w:val="18"/>
          <w:lang w:val="en-US"/>
        </w:rPr>
      </w:pPr>
      <w:r w:rsidRPr="00DE5EA5">
        <w:rPr>
          <w:rStyle w:val="FootnoteReference"/>
          <w:rFonts w:asciiTheme="minorHAnsi" w:hAnsiTheme="minorHAnsi"/>
          <w:sz w:val="18"/>
          <w:szCs w:val="18"/>
        </w:rPr>
        <w:footnoteRef/>
      </w:r>
      <w:r w:rsidRPr="00DE5EA5">
        <w:rPr>
          <w:rFonts w:asciiTheme="minorHAnsi" w:eastAsiaTheme="minorHAnsi" w:hAnsiTheme="minorHAnsi"/>
          <w:sz w:val="18"/>
          <w:szCs w:val="18"/>
          <w:lang w:val="en-US"/>
        </w:rPr>
        <w:t xml:space="preserve"> Under ASHA, a resilient smallholder household will be defined as a household with the following characteristics: (i)diversified livelihood and income streams; (ii) access to, and adoption of, improved land, water or energy management techniques; iii) membership in social networks, particularly farmer groups; (iv) access to community infrastructure which supports climate riskmanagement; and (v) engagement in the LAPA process.</w:t>
      </w:r>
    </w:p>
  </w:footnote>
  <w:footnote w:id="2">
    <w:p w:rsidR="00E1201C" w:rsidRPr="00DE5EA5" w:rsidRDefault="00E1201C" w:rsidP="00EC6E30">
      <w:pPr>
        <w:pStyle w:val="FootnoteText"/>
        <w:spacing w:line="240" w:lineRule="auto"/>
        <w:ind w:left="0"/>
        <w:rPr>
          <w:rFonts w:asciiTheme="minorHAnsi" w:hAnsiTheme="minorHAnsi"/>
          <w:sz w:val="18"/>
          <w:szCs w:val="18"/>
          <w:lang w:val="en-GB"/>
        </w:rPr>
      </w:pPr>
      <w:r w:rsidRPr="00DE5EA5">
        <w:rPr>
          <w:rStyle w:val="FootnoteReference"/>
          <w:rFonts w:asciiTheme="minorHAnsi" w:hAnsiTheme="minorHAnsi"/>
          <w:sz w:val="18"/>
          <w:szCs w:val="18"/>
          <w:lang w:val="en-GB"/>
        </w:rPr>
        <w:footnoteRef/>
      </w:r>
      <w:r w:rsidRPr="00DE5EA5">
        <w:rPr>
          <w:rFonts w:asciiTheme="minorHAnsi" w:hAnsiTheme="minorHAnsi"/>
          <w:sz w:val="18"/>
          <w:szCs w:val="18"/>
          <w:lang w:val="en-GB"/>
        </w:rPr>
        <w:t xml:space="preserve"> RIMs compulsory indicators</w:t>
      </w:r>
    </w:p>
  </w:footnote>
  <w:footnote w:id="3">
    <w:p w:rsidR="00E1201C" w:rsidRPr="00DE5EA5" w:rsidRDefault="00E1201C" w:rsidP="004F665A">
      <w:pPr>
        <w:pStyle w:val="FootnoteText"/>
        <w:spacing w:line="240" w:lineRule="auto"/>
        <w:ind w:left="0"/>
        <w:rPr>
          <w:rFonts w:asciiTheme="minorHAnsi" w:hAnsiTheme="minorHAnsi"/>
          <w:sz w:val="18"/>
          <w:szCs w:val="18"/>
          <w:lang w:val="en-GB"/>
        </w:rPr>
      </w:pPr>
      <w:r w:rsidRPr="00DE5EA5">
        <w:rPr>
          <w:rStyle w:val="FootnoteReference"/>
          <w:rFonts w:asciiTheme="minorHAnsi" w:hAnsiTheme="minorHAnsi"/>
          <w:sz w:val="18"/>
          <w:szCs w:val="18"/>
          <w:lang w:val="en-GB"/>
        </w:rPr>
        <w:footnoteRef/>
      </w:r>
      <w:r w:rsidRPr="00DE5EA5">
        <w:rPr>
          <w:rFonts w:asciiTheme="minorHAnsi" w:hAnsiTheme="minorHAnsi"/>
          <w:sz w:val="18"/>
          <w:szCs w:val="18"/>
          <w:lang w:val="en-GB"/>
        </w:rPr>
        <w:t xml:space="preserve"> RIMs compulsory indicators</w:t>
      </w:r>
    </w:p>
  </w:footnote>
  <w:footnote w:id="4">
    <w:p w:rsidR="00E1201C" w:rsidRPr="00DE5EA5" w:rsidRDefault="00E1201C" w:rsidP="00AE7C85">
      <w:pPr>
        <w:pStyle w:val="FootnoteText"/>
        <w:spacing w:line="240" w:lineRule="auto"/>
        <w:ind w:left="0"/>
        <w:rPr>
          <w:rFonts w:asciiTheme="minorHAnsi" w:hAnsiTheme="minorHAnsi"/>
          <w:sz w:val="18"/>
          <w:szCs w:val="18"/>
          <w:lang w:val="en-GB"/>
        </w:rPr>
      </w:pPr>
      <w:r w:rsidRPr="00DE5EA5">
        <w:rPr>
          <w:rStyle w:val="FootnoteReference"/>
          <w:rFonts w:asciiTheme="minorHAnsi" w:hAnsiTheme="minorHAnsi"/>
          <w:sz w:val="18"/>
          <w:szCs w:val="18"/>
          <w:lang w:val="en-GB"/>
        </w:rPr>
        <w:footnoteRef/>
      </w:r>
      <w:r w:rsidRPr="00DE5EA5">
        <w:rPr>
          <w:rFonts w:asciiTheme="minorHAnsi" w:hAnsiTheme="minorHAnsi"/>
          <w:sz w:val="18"/>
          <w:szCs w:val="18"/>
          <w:lang w:val="en-GB"/>
        </w:rPr>
        <w:t xml:space="preserve"> 100,000 HHs equals approximately 500,000 people</w:t>
      </w:r>
    </w:p>
  </w:footnote>
  <w:footnote w:id="5">
    <w:p w:rsidR="00E1201C" w:rsidRPr="00DE5EA5" w:rsidRDefault="00E1201C" w:rsidP="00211457">
      <w:pPr>
        <w:pStyle w:val="FootnoteText"/>
        <w:spacing w:line="240" w:lineRule="auto"/>
        <w:ind w:left="0"/>
        <w:rPr>
          <w:rFonts w:asciiTheme="minorHAnsi" w:hAnsiTheme="minorHAnsi"/>
          <w:sz w:val="18"/>
          <w:szCs w:val="18"/>
          <w:lang w:val="en-GB"/>
        </w:rPr>
      </w:pPr>
      <w:r w:rsidRPr="00DE5EA5">
        <w:rPr>
          <w:rStyle w:val="FootnoteReference"/>
          <w:rFonts w:asciiTheme="minorHAnsi" w:hAnsiTheme="minorHAnsi"/>
          <w:sz w:val="18"/>
          <w:szCs w:val="18"/>
          <w:lang w:val="en-GB"/>
        </w:rPr>
        <w:footnoteRef/>
      </w:r>
      <w:r w:rsidRPr="00DE5EA5">
        <w:rPr>
          <w:rFonts w:asciiTheme="minorHAnsi" w:hAnsiTheme="minorHAnsi"/>
          <w:sz w:val="18"/>
          <w:szCs w:val="18"/>
          <w:lang w:val="en-GB"/>
        </w:rPr>
        <w:t xml:space="preserve"> Strengthened institutional adaptive capacity will continue to benefit a much larger population than 100,000 post-project </w:t>
      </w:r>
      <w:proofErr w:type="gramStart"/>
      <w:r w:rsidRPr="00DE5EA5">
        <w:rPr>
          <w:rFonts w:asciiTheme="minorHAnsi" w:hAnsiTheme="minorHAnsi"/>
          <w:sz w:val="18"/>
          <w:szCs w:val="18"/>
          <w:lang w:val="en-GB"/>
        </w:rPr>
        <w:t>completion</w:t>
      </w:r>
      <w:proofErr w:type="gramEnd"/>
      <w:r w:rsidRPr="00DE5EA5">
        <w:rPr>
          <w:rFonts w:asciiTheme="minorHAnsi" w:hAnsiTheme="minorHAnsi"/>
          <w:sz w:val="18"/>
          <w:szCs w:val="18"/>
          <w:lang w:val="en-GB"/>
        </w:rPr>
        <w:t>. The vulnerability scale being used is the nationally adopted scale developed under the NAPA Vulnerability Mapping for Nepal (2010) exercise.</w:t>
      </w:r>
    </w:p>
  </w:footnote>
  <w:footnote w:id="6">
    <w:p w:rsidR="00E1201C" w:rsidRPr="00DE5EA5" w:rsidRDefault="00E1201C" w:rsidP="00A10AA2">
      <w:pPr>
        <w:pStyle w:val="FootnoteText"/>
        <w:spacing w:line="240" w:lineRule="auto"/>
        <w:ind w:left="0"/>
        <w:rPr>
          <w:rFonts w:asciiTheme="minorHAnsi" w:hAnsiTheme="minorHAnsi"/>
          <w:sz w:val="18"/>
          <w:szCs w:val="18"/>
          <w:lang w:val="en-GB"/>
        </w:rPr>
      </w:pPr>
      <w:r w:rsidRPr="00DE5EA5">
        <w:rPr>
          <w:rStyle w:val="FootnoteReference"/>
          <w:rFonts w:asciiTheme="minorHAnsi" w:hAnsiTheme="minorHAnsi"/>
          <w:sz w:val="18"/>
          <w:szCs w:val="18"/>
          <w:lang w:val="en-GB"/>
        </w:rPr>
        <w:footnoteRef/>
      </w:r>
      <w:r w:rsidRPr="00DE5EA5">
        <w:rPr>
          <w:rFonts w:asciiTheme="minorHAnsi" w:hAnsiTheme="minorHAnsi"/>
          <w:sz w:val="18"/>
          <w:szCs w:val="18"/>
          <w:lang w:val="en-GB"/>
        </w:rPr>
        <w:t xml:space="preserve"> Leverage ratio of ASAP grant versus non-ASAP financing, including IFAD PBAS allocation and on-going  investments, other donor financing and national budgetary allocations  </w:t>
      </w:r>
    </w:p>
  </w:footnote>
  <w:footnote w:id="7">
    <w:p w:rsidR="00E1201C" w:rsidRPr="00DE5EA5" w:rsidRDefault="00E1201C" w:rsidP="0021590C">
      <w:pPr>
        <w:pStyle w:val="FootnoteText"/>
        <w:spacing w:line="240" w:lineRule="auto"/>
        <w:ind w:left="0"/>
        <w:rPr>
          <w:rFonts w:asciiTheme="minorHAnsi" w:hAnsiTheme="minorHAnsi"/>
          <w:sz w:val="18"/>
          <w:szCs w:val="18"/>
          <w:lang w:val="en-GB"/>
        </w:rPr>
      </w:pPr>
      <w:r w:rsidRPr="00DE5EA5">
        <w:rPr>
          <w:rStyle w:val="FootnoteReference"/>
          <w:rFonts w:asciiTheme="minorHAnsi" w:hAnsiTheme="minorHAnsi"/>
          <w:sz w:val="18"/>
          <w:szCs w:val="18"/>
          <w:lang w:val="en-GB"/>
        </w:rPr>
        <w:footnoteRef/>
      </w:r>
      <w:r w:rsidRPr="00DE5EA5">
        <w:rPr>
          <w:rFonts w:asciiTheme="minorHAnsi" w:hAnsiTheme="minorHAnsi"/>
          <w:sz w:val="18"/>
          <w:szCs w:val="18"/>
          <w:lang w:val="en-GB"/>
        </w:rPr>
        <w:t xml:space="preserve"> ASAP core indicator</w:t>
      </w:r>
    </w:p>
  </w:footnote>
  <w:footnote w:id="8">
    <w:p w:rsidR="00E1201C" w:rsidRPr="00DE5EA5" w:rsidRDefault="00E1201C" w:rsidP="00894181">
      <w:pPr>
        <w:pStyle w:val="FootnoteText"/>
        <w:ind w:left="0"/>
        <w:rPr>
          <w:rFonts w:asciiTheme="minorHAnsi" w:hAnsiTheme="minorHAnsi"/>
          <w:color w:val="auto"/>
          <w:sz w:val="18"/>
          <w:szCs w:val="18"/>
          <w:lang w:val="en-US"/>
        </w:rPr>
      </w:pPr>
      <w:r w:rsidRPr="00DE5EA5">
        <w:rPr>
          <w:rStyle w:val="FootnoteReference"/>
          <w:rFonts w:asciiTheme="minorHAnsi" w:hAnsiTheme="minorHAnsi"/>
          <w:color w:val="auto"/>
          <w:sz w:val="18"/>
          <w:szCs w:val="18"/>
        </w:rPr>
        <w:footnoteRef/>
      </w:r>
      <w:r w:rsidRPr="00DE5EA5">
        <w:rPr>
          <w:rFonts w:asciiTheme="minorHAnsi" w:eastAsiaTheme="minorHAnsi" w:hAnsiTheme="minorHAnsi"/>
          <w:color w:val="auto"/>
          <w:sz w:val="18"/>
          <w:szCs w:val="18"/>
          <w:lang w:val="en-US"/>
        </w:rPr>
        <w:t xml:space="preserve">The tests should incorporate criteria on profitability and resilience. </w:t>
      </w:r>
    </w:p>
  </w:footnote>
  <w:footnote w:id="9">
    <w:p w:rsidR="00E1201C" w:rsidRPr="00DE5EA5" w:rsidRDefault="00E1201C" w:rsidP="00894181">
      <w:pPr>
        <w:spacing w:line="240" w:lineRule="auto"/>
        <w:jc w:val="both"/>
        <w:rPr>
          <w:rFonts w:asciiTheme="minorHAnsi" w:hAnsiTheme="minorHAnsi"/>
          <w:sz w:val="18"/>
          <w:szCs w:val="18"/>
          <w:lang w:val="en-GB"/>
        </w:rPr>
      </w:pPr>
      <w:r w:rsidRPr="00DE5EA5">
        <w:rPr>
          <w:rStyle w:val="FootnoteReference"/>
          <w:rFonts w:asciiTheme="minorHAnsi" w:hAnsiTheme="minorHAnsi"/>
          <w:sz w:val="18"/>
          <w:szCs w:val="18"/>
          <w:lang w:val="en-GB"/>
        </w:rPr>
        <w:footnoteRef/>
      </w:r>
      <w:r w:rsidRPr="00DE5EA5">
        <w:rPr>
          <w:rFonts w:asciiTheme="minorHAnsi" w:hAnsiTheme="minorHAnsi"/>
          <w:sz w:val="18"/>
          <w:szCs w:val="18"/>
          <w:lang w:val="en-GB"/>
        </w:rPr>
        <w:t xml:space="preserve"> Under the FAO-GEF project for “Reducing vulnerability and increasing adaptive capacity to respond to impacts of climate change and variability for sustainable livelihoods in agriculture in Nepal,” FAO has applied for a Project Implementation Facility (PIF) to support the (i) analyse institutional gaps, capacity needs and strategies for enhancing coordination mechanisms within the MoAD, DoAD, DoLS, NARC, districts and community-based organizations; (ii) establish analytical frameworks, methods and tools for assessment of vulnerabilities and climate impacts and for location specific early warning systems; (iii) stocktake and list adaptation practices in the agriculture sector; and (iv) identify and assess knowledge management tools and methods. ASHA will coordinate closely with this project to ensure synergies and avoid overlaps and replications. </w:t>
      </w:r>
    </w:p>
  </w:footnote>
  <w:footnote w:id="10">
    <w:p w:rsidR="00E1201C" w:rsidRPr="00DE5EA5" w:rsidRDefault="00E1201C" w:rsidP="00341D1B">
      <w:pPr>
        <w:pStyle w:val="FootnoteText"/>
        <w:spacing w:line="240" w:lineRule="auto"/>
        <w:ind w:left="0"/>
        <w:rPr>
          <w:rFonts w:asciiTheme="minorHAnsi" w:hAnsiTheme="minorHAnsi"/>
          <w:sz w:val="18"/>
          <w:szCs w:val="18"/>
          <w:lang w:val="en-GB"/>
        </w:rPr>
      </w:pPr>
      <w:r w:rsidRPr="00DE5EA5">
        <w:rPr>
          <w:rStyle w:val="FootnoteReference"/>
          <w:rFonts w:asciiTheme="minorHAnsi" w:hAnsiTheme="minorHAnsi"/>
          <w:sz w:val="18"/>
          <w:szCs w:val="18"/>
          <w:lang w:val="en-GB"/>
        </w:rPr>
        <w:footnoteRef/>
      </w:r>
      <w:r w:rsidRPr="00DE5EA5">
        <w:rPr>
          <w:rFonts w:asciiTheme="minorHAnsi" w:hAnsiTheme="minorHAnsi"/>
          <w:sz w:val="18"/>
          <w:szCs w:val="18"/>
          <w:lang w:val="en-GB"/>
        </w:rPr>
        <w:t>For a consolidated list of training activities accord, please see Annex 11</w:t>
      </w:r>
    </w:p>
  </w:footnote>
  <w:footnote w:id="11">
    <w:p w:rsidR="00E1201C" w:rsidRPr="00DE5EA5" w:rsidRDefault="00E1201C" w:rsidP="00894181">
      <w:pPr>
        <w:pStyle w:val="FootnoteText"/>
        <w:ind w:left="0"/>
        <w:rPr>
          <w:rFonts w:asciiTheme="minorHAnsi" w:hAnsiTheme="minorHAnsi"/>
          <w:sz w:val="18"/>
          <w:szCs w:val="18"/>
          <w:lang w:val="en-US"/>
        </w:rPr>
      </w:pPr>
      <w:r w:rsidRPr="00DE5EA5">
        <w:rPr>
          <w:rStyle w:val="FootnoteReference"/>
          <w:rFonts w:asciiTheme="minorHAnsi" w:hAnsiTheme="minorHAnsi"/>
          <w:sz w:val="18"/>
          <w:szCs w:val="18"/>
        </w:rPr>
        <w:footnoteRef/>
      </w:r>
      <w:r w:rsidRPr="00DE5EA5">
        <w:rPr>
          <w:rFonts w:asciiTheme="minorHAnsi" w:hAnsiTheme="minorHAnsi"/>
          <w:sz w:val="18"/>
          <w:szCs w:val="18"/>
        </w:rPr>
        <w:t xml:space="preserve"> If </w:t>
      </w:r>
      <w:r w:rsidRPr="00DE5EA5">
        <w:rPr>
          <w:rFonts w:asciiTheme="minorHAnsi" w:hAnsiTheme="minorHAnsi"/>
          <w:sz w:val="18"/>
          <w:szCs w:val="18"/>
          <w:lang w:val="en-GB"/>
        </w:rPr>
        <w:t>necessary, a separate training and/or annual refreshers for service centre technicians may be organised,</w:t>
      </w:r>
      <w:r w:rsidRPr="00DE5EA5">
        <w:rPr>
          <w:rFonts w:asciiTheme="minorHAnsi" w:eastAsiaTheme="minorHAnsi" w:hAnsiTheme="minorHAnsi"/>
          <w:sz w:val="18"/>
          <w:szCs w:val="18"/>
          <w:lang w:val="en-US"/>
        </w:rPr>
        <w:t xml:space="preserve"> focused on technical aspects of CCA practices and technologies, for improved extension service delivery.</w:t>
      </w:r>
    </w:p>
  </w:footnote>
  <w:footnote w:id="12">
    <w:p w:rsidR="00E1201C" w:rsidRPr="00DE5EA5" w:rsidRDefault="00E1201C" w:rsidP="00894181">
      <w:pPr>
        <w:pStyle w:val="FootnoteText"/>
        <w:spacing w:line="240" w:lineRule="auto"/>
        <w:ind w:left="0"/>
        <w:rPr>
          <w:rFonts w:asciiTheme="minorHAnsi" w:hAnsiTheme="minorHAnsi"/>
          <w:sz w:val="18"/>
          <w:szCs w:val="18"/>
          <w:lang w:val="en-GB"/>
        </w:rPr>
      </w:pPr>
      <w:r w:rsidRPr="00DE5EA5">
        <w:rPr>
          <w:rStyle w:val="FootnoteReference"/>
          <w:rFonts w:asciiTheme="minorHAnsi" w:hAnsiTheme="minorHAnsi"/>
          <w:sz w:val="18"/>
          <w:szCs w:val="18"/>
          <w:lang w:val="en-GB"/>
        </w:rPr>
        <w:footnoteRef/>
      </w:r>
      <w:r w:rsidRPr="00DE5EA5">
        <w:rPr>
          <w:rFonts w:asciiTheme="minorHAnsi" w:hAnsiTheme="minorHAnsi"/>
          <w:sz w:val="18"/>
          <w:szCs w:val="18"/>
          <w:lang w:val="en-GB"/>
        </w:rPr>
        <w:t>This refers to the pilot phase only (PY1 to PY3). If proven successful, all 200 VDCs will have GIS-based sub-watershed plans</w:t>
      </w:r>
    </w:p>
  </w:footnote>
  <w:footnote w:id="13">
    <w:p w:rsidR="00E1201C" w:rsidRPr="00DE5EA5" w:rsidRDefault="00E1201C" w:rsidP="00894181">
      <w:pPr>
        <w:pStyle w:val="FootnoteText"/>
        <w:spacing w:line="240" w:lineRule="auto"/>
        <w:ind w:left="0"/>
        <w:rPr>
          <w:rFonts w:asciiTheme="minorHAnsi" w:hAnsiTheme="minorHAnsi"/>
          <w:sz w:val="18"/>
          <w:szCs w:val="18"/>
          <w:lang w:val="en-GB"/>
        </w:rPr>
      </w:pPr>
      <w:r w:rsidRPr="00DE5EA5">
        <w:rPr>
          <w:rStyle w:val="FootnoteReference"/>
          <w:rFonts w:asciiTheme="minorHAnsi" w:hAnsiTheme="minorHAnsi"/>
          <w:sz w:val="18"/>
          <w:szCs w:val="18"/>
          <w:lang w:val="en-GB"/>
        </w:rPr>
        <w:footnoteRef/>
      </w:r>
      <w:r w:rsidRPr="00DE5EA5">
        <w:rPr>
          <w:rFonts w:asciiTheme="minorHAnsi" w:hAnsiTheme="minorHAnsi"/>
          <w:sz w:val="18"/>
          <w:szCs w:val="18"/>
          <w:lang w:val="en-GB"/>
        </w:rPr>
        <w:t>The Project will coordinate with the 3 NCCSP staff based in each district for coordination of LAPAs</w:t>
      </w:r>
    </w:p>
  </w:footnote>
  <w:footnote w:id="14">
    <w:p w:rsidR="00E1201C" w:rsidRPr="00DE5EA5" w:rsidRDefault="00E1201C" w:rsidP="00894181">
      <w:pPr>
        <w:autoSpaceDE w:val="0"/>
        <w:autoSpaceDN w:val="0"/>
        <w:adjustRightInd w:val="0"/>
        <w:spacing w:line="240" w:lineRule="auto"/>
        <w:jc w:val="both"/>
        <w:rPr>
          <w:rFonts w:asciiTheme="minorHAnsi" w:hAnsiTheme="minorHAnsi"/>
          <w:sz w:val="18"/>
          <w:szCs w:val="18"/>
          <w:lang w:val="en-GB"/>
        </w:rPr>
      </w:pPr>
      <w:r w:rsidRPr="00DE5EA5">
        <w:rPr>
          <w:rStyle w:val="FootnoteReference"/>
          <w:rFonts w:asciiTheme="minorHAnsi" w:hAnsiTheme="minorHAnsi"/>
          <w:sz w:val="18"/>
          <w:szCs w:val="18"/>
          <w:lang w:val="en-GB"/>
        </w:rPr>
        <w:footnoteRef/>
      </w:r>
      <w:r w:rsidRPr="00DE5EA5">
        <w:rPr>
          <w:rFonts w:asciiTheme="minorHAnsi" w:hAnsiTheme="minorHAnsi"/>
          <w:sz w:val="18"/>
          <w:szCs w:val="18"/>
          <w:lang w:val="en-GB"/>
        </w:rPr>
        <w:t xml:space="preserve"> Although there is little experience of Government departments using GIS for planning purposes, there are a number of GIS service providers in Nepal. Genesis Consultancy provided services as a partner to the Nepal Forest Resource Assessment project (2010-2014), and is the service provider for the ASHA pre-project GIS exercise. The Institute for Social and Environmental Transition Nepal (ISET-N) provides services to the Ecosystem Based Approaches to Adaptation (EBAA). Similarly, the Local Initiative for Biodiversity Research and Development (LI-BIRD) provided GIS support for developing the NAPA National Vulnerability Map. WWF has its own GIS unit, while the International Centre for Integrated Mountain Development (ICIMOD) has an in-house geo-information unit with links to international agencies such as NASA and ESRI.</w:t>
      </w:r>
    </w:p>
  </w:footnote>
  <w:footnote w:id="15">
    <w:p w:rsidR="00E1201C" w:rsidRPr="00DE5EA5" w:rsidRDefault="00E1201C" w:rsidP="007840C1">
      <w:pPr>
        <w:spacing w:line="240" w:lineRule="auto"/>
        <w:rPr>
          <w:rFonts w:asciiTheme="minorHAnsi" w:hAnsiTheme="minorHAnsi"/>
          <w:bCs/>
          <w:sz w:val="18"/>
          <w:szCs w:val="18"/>
          <w:lang w:val="en-GB"/>
        </w:rPr>
      </w:pPr>
      <w:r w:rsidRPr="00DE5EA5">
        <w:rPr>
          <w:rStyle w:val="FootnoteReference"/>
          <w:rFonts w:asciiTheme="minorHAnsi" w:hAnsiTheme="minorHAnsi"/>
          <w:sz w:val="18"/>
          <w:szCs w:val="18"/>
        </w:rPr>
        <w:footnoteRef/>
      </w:r>
      <w:r w:rsidRPr="00DE5EA5">
        <w:rPr>
          <w:rFonts w:asciiTheme="minorHAnsi" w:hAnsiTheme="minorHAnsi"/>
          <w:bCs/>
          <w:sz w:val="18"/>
          <w:szCs w:val="18"/>
          <w:lang w:val="en-GB"/>
        </w:rPr>
        <w:t>References on PSD:</w:t>
      </w:r>
    </w:p>
    <w:p w:rsidR="00E1201C" w:rsidRPr="00DE5EA5" w:rsidRDefault="00E1201C" w:rsidP="00D52874">
      <w:pPr>
        <w:spacing w:line="240" w:lineRule="auto"/>
        <w:rPr>
          <w:rFonts w:asciiTheme="minorHAnsi" w:eastAsia="MS Gothic" w:hAnsiTheme="minorHAnsi"/>
          <w:sz w:val="18"/>
          <w:szCs w:val="18"/>
          <w:lang w:val="en-GB"/>
        </w:rPr>
      </w:pPr>
      <w:proofErr w:type="gramStart"/>
      <w:r w:rsidRPr="00DE5EA5">
        <w:rPr>
          <w:rFonts w:asciiTheme="minorHAnsi" w:hAnsiTheme="minorHAnsi"/>
          <w:bCs/>
          <w:sz w:val="18"/>
          <w:szCs w:val="18"/>
          <w:lang w:val="en-GB"/>
        </w:rPr>
        <w:t>Bizikova, Dickinson, and Pintér.</w:t>
      </w:r>
      <w:proofErr w:type="gramEnd"/>
      <w:r w:rsidRPr="00DE5EA5">
        <w:rPr>
          <w:rFonts w:asciiTheme="minorHAnsi" w:hAnsiTheme="minorHAnsi"/>
          <w:bCs/>
          <w:sz w:val="18"/>
          <w:szCs w:val="18"/>
          <w:lang w:val="en-GB"/>
        </w:rPr>
        <w:t xml:space="preserve"> </w:t>
      </w:r>
      <w:proofErr w:type="gramStart"/>
      <w:r w:rsidRPr="00DE5EA5">
        <w:rPr>
          <w:rFonts w:asciiTheme="minorHAnsi" w:eastAsia="MS Gothic" w:hAnsiTheme="minorHAnsi"/>
          <w:i/>
          <w:sz w:val="18"/>
          <w:szCs w:val="18"/>
          <w:lang w:val="en-GB"/>
        </w:rPr>
        <w:t>PSD for climate change adaptation</w:t>
      </w:r>
      <w:r w:rsidRPr="00DE5EA5">
        <w:rPr>
          <w:rFonts w:asciiTheme="minorHAnsi" w:eastAsia="MS Gothic" w:hAnsiTheme="minorHAnsi"/>
          <w:sz w:val="18"/>
          <w:szCs w:val="18"/>
          <w:lang w:val="en-GB"/>
        </w:rPr>
        <w:t>.</w:t>
      </w:r>
      <w:proofErr w:type="gramEnd"/>
      <w:r w:rsidRPr="00DE5EA5">
        <w:rPr>
          <w:rFonts w:asciiTheme="minorHAnsi" w:eastAsia="MS Gothic" w:hAnsiTheme="minorHAnsi"/>
          <w:sz w:val="18"/>
          <w:szCs w:val="18"/>
          <w:lang w:val="en-GB"/>
        </w:rPr>
        <w:t xml:space="preserve"> Participatory Learning and Action</w:t>
      </w:r>
    </w:p>
    <w:p w:rsidR="00E1201C" w:rsidRPr="00DE5EA5" w:rsidRDefault="00E1201C" w:rsidP="00334AE1">
      <w:pPr>
        <w:autoSpaceDE w:val="0"/>
        <w:autoSpaceDN w:val="0"/>
        <w:adjustRightInd w:val="0"/>
        <w:spacing w:line="240" w:lineRule="auto"/>
        <w:rPr>
          <w:rFonts w:asciiTheme="minorHAnsi" w:hAnsiTheme="minorHAnsi"/>
          <w:sz w:val="18"/>
          <w:szCs w:val="18"/>
          <w:lang w:val="en-US"/>
        </w:rPr>
      </w:pPr>
      <w:proofErr w:type="gramStart"/>
      <w:r w:rsidRPr="00DE5EA5">
        <w:rPr>
          <w:rFonts w:asciiTheme="minorHAnsi" w:hAnsiTheme="minorHAnsi"/>
          <w:sz w:val="18"/>
          <w:szCs w:val="18"/>
          <w:lang w:val="en-GB"/>
        </w:rPr>
        <w:t>Chaudhury et al. 2013.</w:t>
      </w:r>
      <w:proofErr w:type="gramEnd"/>
      <w:r w:rsidRPr="00DE5EA5">
        <w:rPr>
          <w:rFonts w:asciiTheme="minorHAnsi" w:hAnsiTheme="minorHAnsi"/>
          <w:sz w:val="18"/>
          <w:szCs w:val="18"/>
          <w:lang w:val="en-GB"/>
        </w:rPr>
        <w:t xml:space="preserve"> Participatory scenarios as a tool to link science and policy on food security under climate change in East Africa. CGIAR CCAFS</w:t>
      </w:r>
    </w:p>
  </w:footnote>
  <w:footnote w:id="16">
    <w:p w:rsidR="00E1201C" w:rsidRPr="00DE5EA5" w:rsidRDefault="00E1201C" w:rsidP="005A343A">
      <w:pPr>
        <w:pStyle w:val="FootnoteText"/>
        <w:ind w:left="0"/>
        <w:rPr>
          <w:rFonts w:asciiTheme="minorHAnsi" w:hAnsiTheme="minorHAnsi"/>
          <w:sz w:val="18"/>
          <w:szCs w:val="18"/>
          <w:lang w:val="en-US"/>
        </w:rPr>
      </w:pPr>
      <w:r w:rsidRPr="00DE5EA5">
        <w:rPr>
          <w:rStyle w:val="FootnoteReference"/>
          <w:rFonts w:asciiTheme="minorHAnsi" w:hAnsiTheme="minorHAnsi"/>
          <w:sz w:val="18"/>
          <w:szCs w:val="18"/>
        </w:rPr>
        <w:footnoteRef/>
      </w:r>
      <w:r w:rsidRPr="00DE5EA5">
        <w:rPr>
          <w:rFonts w:asciiTheme="minorHAnsi" w:hAnsiTheme="minorHAnsi"/>
          <w:sz w:val="18"/>
          <w:szCs w:val="18"/>
          <w:lang w:val="en-US"/>
        </w:rPr>
        <w:t>An extended DEECC may be organized, including including members from  NRM Committee, Agriculture committee, technical staff from other concerned line agencies for discussion on the LAPA</w:t>
      </w:r>
    </w:p>
  </w:footnote>
  <w:footnote w:id="17">
    <w:p w:rsidR="00E1201C" w:rsidRPr="00DE5EA5" w:rsidRDefault="00E1201C" w:rsidP="0088198F">
      <w:pPr>
        <w:pStyle w:val="FootnoteText"/>
        <w:ind w:left="0"/>
        <w:rPr>
          <w:rFonts w:asciiTheme="minorHAnsi" w:hAnsiTheme="minorHAnsi"/>
          <w:color w:val="auto"/>
          <w:sz w:val="18"/>
          <w:szCs w:val="18"/>
          <w:lang w:val="en-US"/>
        </w:rPr>
      </w:pPr>
      <w:r w:rsidRPr="00DE5EA5">
        <w:rPr>
          <w:rStyle w:val="FootnoteReference"/>
          <w:rFonts w:asciiTheme="minorHAnsi" w:hAnsiTheme="minorHAnsi"/>
          <w:color w:val="auto"/>
          <w:sz w:val="18"/>
          <w:szCs w:val="18"/>
        </w:rPr>
        <w:footnoteRef/>
      </w:r>
      <w:r w:rsidRPr="00DE5EA5">
        <w:rPr>
          <w:rFonts w:asciiTheme="minorHAnsi" w:eastAsiaTheme="minorHAnsi" w:hAnsiTheme="minorHAnsi"/>
          <w:color w:val="auto"/>
          <w:sz w:val="18"/>
          <w:szCs w:val="18"/>
          <w:lang w:val="en-US"/>
        </w:rPr>
        <w:t xml:space="preserve">The tests should incorporate criteria on profitability and resilience. </w:t>
      </w:r>
    </w:p>
  </w:footnote>
  <w:footnote w:id="18">
    <w:p w:rsidR="00E1201C" w:rsidRPr="00DE5EA5" w:rsidRDefault="00E1201C" w:rsidP="00AE7C85">
      <w:pPr>
        <w:pStyle w:val="FootnoteText"/>
        <w:spacing w:line="240" w:lineRule="auto"/>
        <w:ind w:left="0"/>
        <w:jc w:val="both"/>
        <w:rPr>
          <w:rFonts w:asciiTheme="minorHAnsi" w:hAnsiTheme="minorHAnsi"/>
          <w:sz w:val="18"/>
          <w:szCs w:val="18"/>
          <w:lang w:val="en-GB"/>
        </w:rPr>
      </w:pPr>
      <w:r w:rsidRPr="00DE5EA5">
        <w:rPr>
          <w:rStyle w:val="FootnoteReference"/>
          <w:rFonts w:asciiTheme="minorHAnsi" w:hAnsiTheme="minorHAnsi"/>
          <w:sz w:val="18"/>
          <w:szCs w:val="18"/>
          <w:lang w:val="en-GB"/>
        </w:rPr>
        <w:footnoteRef/>
      </w:r>
      <w:r w:rsidRPr="00DE5EA5">
        <w:rPr>
          <w:rFonts w:asciiTheme="minorHAnsi" w:hAnsiTheme="minorHAnsi"/>
          <w:sz w:val="18"/>
          <w:szCs w:val="18"/>
          <w:lang w:val="en-GB"/>
        </w:rPr>
        <w:t>A good reference is the Farmers’ Handbook developed by the Himalayan Permaculture Centre (HPC), available in both Nepali and English. The HPC Permaculture Demonstration Centre closest to the ASHA PCU is the Sunrise Farm near SitaPaila in Kathmandu - http://www.himalayanpermaculture.com/#/sunrise-farm/4532754592</w:t>
      </w:r>
    </w:p>
  </w:footnote>
  <w:footnote w:id="19">
    <w:p w:rsidR="00E1201C" w:rsidRPr="00EC6E30" w:rsidRDefault="00E1201C" w:rsidP="00EC6E30">
      <w:pPr>
        <w:pStyle w:val="FootnoteText"/>
        <w:ind w:left="0"/>
        <w:rPr>
          <w:rFonts w:asciiTheme="minorHAnsi" w:hAnsiTheme="minorHAnsi"/>
          <w:sz w:val="18"/>
          <w:szCs w:val="18"/>
          <w:lang w:val="en-US"/>
        </w:rPr>
      </w:pPr>
      <w:r w:rsidRPr="00DE5EA5">
        <w:rPr>
          <w:rStyle w:val="FootnoteReference"/>
          <w:rFonts w:asciiTheme="minorHAnsi" w:hAnsiTheme="minorHAnsi"/>
          <w:sz w:val="18"/>
          <w:szCs w:val="18"/>
        </w:rPr>
        <w:footnoteRef/>
      </w:r>
      <w:r w:rsidRPr="00DE5EA5">
        <w:rPr>
          <w:rFonts w:asciiTheme="minorHAnsi" w:eastAsiaTheme="minorHAnsi" w:hAnsiTheme="minorHAnsi"/>
          <w:sz w:val="18"/>
          <w:szCs w:val="18"/>
          <w:lang w:val="en-US"/>
        </w:rPr>
        <w:t xml:space="preserve">Includes co- or parallel financing </w:t>
      </w:r>
      <w:r w:rsidRPr="00CF6965">
        <w:rPr>
          <w:rFonts w:asciiTheme="minorHAnsi" w:eastAsiaTheme="minorHAnsi" w:hAnsiTheme="minorHAnsi"/>
          <w:color w:val="auto"/>
          <w:sz w:val="18"/>
          <w:szCs w:val="18"/>
          <w:lang w:val="en-US"/>
        </w:rPr>
        <w:t>from IFAD (on-going projects), government funds and other donor-funded programmes</w:t>
      </w:r>
    </w:p>
  </w:footnote>
  <w:footnote w:id="20">
    <w:p w:rsidR="00E1201C" w:rsidRPr="00DE5EA5" w:rsidRDefault="00E1201C" w:rsidP="00DE5EA5">
      <w:pPr>
        <w:pStyle w:val="EndnoteText"/>
        <w:jc w:val="both"/>
        <w:rPr>
          <w:rFonts w:cs="Arial"/>
          <w:sz w:val="18"/>
          <w:szCs w:val="18"/>
          <w:lang w:val="en-GB"/>
        </w:rPr>
      </w:pPr>
      <w:r w:rsidRPr="00DE5EA5">
        <w:rPr>
          <w:rStyle w:val="FootnoteReference"/>
          <w:rFonts w:cs="Arial"/>
          <w:sz w:val="18"/>
          <w:szCs w:val="18"/>
          <w:lang w:val="en-GB"/>
        </w:rPr>
        <w:footnoteRef/>
      </w:r>
      <w:r w:rsidRPr="00DE5EA5">
        <w:rPr>
          <w:rFonts w:cs="Arial"/>
          <w:sz w:val="18"/>
          <w:szCs w:val="18"/>
          <w:lang w:val="en-GB"/>
        </w:rPr>
        <w:t xml:space="preserve"> See Activity 1.1.2.A. Landscape based approach to LAPA preparation – Spatial analysis of individual LAPAs and sub-watershed management plans</w:t>
      </w:r>
    </w:p>
  </w:footnote>
  <w:footnote w:id="21">
    <w:p w:rsidR="00E1201C" w:rsidRPr="00DE5EA5" w:rsidRDefault="00E1201C" w:rsidP="00EC6E30">
      <w:pPr>
        <w:pStyle w:val="FootnoteText"/>
        <w:spacing w:line="240" w:lineRule="auto"/>
        <w:ind w:left="0"/>
        <w:jc w:val="both"/>
        <w:rPr>
          <w:rFonts w:asciiTheme="minorHAnsi" w:hAnsiTheme="minorHAnsi"/>
          <w:color w:val="auto"/>
          <w:sz w:val="18"/>
          <w:szCs w:val="18"/>
          <w:lang w:val="en-GB"/>
        </w:rPr>
      </w:pPr>
      <w:r w:rsidRPr="00DE5EA5">
        <w:rPr>
          <w:rStyle w:val="FootnoteReference"/>
          <w:rFonts w:asciiTheme="minorHAnsi" w:hAnsiTheme="minorHAnsi"/>
          <w:color w:val="auto"/>
          <w:sz w:val="18"/>
          <w:szCs w:val="18"/>
          <w:lang w:val="en-GB"/>
        </w:rPr>
        <w:footnoteRef/>
      </w:r>
      <w:r w:rsidRPr="00DE5EA5">
        <w:rPr>
          <w:rFonts w:asciiTheme="minorHAnsi" w:hAnsiTheme="minorHAnsi"/>
          <w:color w:val="auto"/>
          <w:sz w:val="18"/>
          <w:szCs w:val="18"/>
          <w:lang w:val="en-GB"/>
        </w:rPr>
        <w:t xml:space="preserve"> See Activity 1.1.3. Participatory LAPA preparation – selection of cross-LAPA investments</w:t>
      </w:r>
    </w:p>
  </w:footnote>
  <w:footnote w:id="22">
    <w:p w:rsidR="00E1201C" w:rsidRPr="00DE5EA5" w:rsidRDefault="00E1201C" w:rsidP="00EC6E30">
      <w:pPr>
        <w:autoSpaceDE w:val="0"/>
        <w:autoSpaceDN w:val="0"/>
        <w:adjustRightInd w:val="0"/>
        <w:spacing w:line="240" w:lineRule="auto"/>
        <w:rPr>
          <w:rFonts w:asciiTheme="minorHAnsi" w:hAnsiTheme="minorHAnsi"/>
          <w:sz w:val="18"/>
          <w:szCs w:val="18"/>
          <w:lang w:val="en-GB"/>
        </w:rPr>
      </w:pPr>
      <w:r w:rsidRPr="00DE5EA5">
        <w:rPr>
          <w:rStyle w:val="FootnoteReference"/>
          <w:rFonts w:asciiTheme="minorHAnsi" w:hAnsiTheme="minorHAnsi"/>
          <w:sz w:val="18"/>
          <w:szCs w:val="18"/>
        </w:rPr>
        <w:footnoteRef/>
      </w:r>
      <w:r w:rsidRPr="00DE5EA5">
        <w:rPr>
          <w:rFonts w:asciiTheme="minorHAnsi" w:hAnsiTheme="minorHAnsi"/>
          <w:sz w:val="18"/>
          <w:szCs w:val="18"/>
        </w:rPr>
        <w:t xml:space="preserve"> The Project will explore the existing system of Barefoot Consultants, managed by the Himalayan Permaculture Centre, to adopt best practices in </w:t>
      </w:r>
      <w:r w:rsidRPr="00DE5EA5">
        <w:rPr>
          <w:rFonts w:asciiTheme="minorHAnsi" w:hAnsiTheme="minorHAnsi"/>
          <w:sz w:val="18"/>
          <w:szCs w:val="18"/>
          <w:lang w:val="en-GB"/>
        </w:rPr>
        <w:t xml:space="preserve">LF selection, training and management. </w:t>
      </w:r>
    </w:p>
  </w:footnote>
  <w:footnote w:id="23">
    <w:p w:rsidR="00E1201C" w:rsidRPr="00DE5EA5" w:rsidRDefault="00E1201C" w:rsidP="004F665A">
      <w:pPr>
        <w:pStyle w:val="FootnoteText"/>
        <w:spacing w:line="240" w:lineRule="auto"/>
        <w:ind w:left="0"/>
        <w:jc w:val="both"/>
        <w:rPr>
          <w:rFonts w:asciiTheme="minorHAnsi" w:hAnsiTheme="minorHAnsi"/>
          <w:sz w:val="18"/>
          <w:szCs w:val="18"/>
          <w:lang w:val="en-GB"/>
        </w:rPr>
      </w:pPr>
      <w:r w:rsidRPr="00DE5EA5">
        <w:rPr>
          <w:rStyle w:val="FootnoteReference"/>
          <w:rFonts w:asciiTheme="minorHAnsi" w:hAnsiTheme="minorHAnsi"/>
          <w:sz w:val="18"/>
          <w:szCs w:val="18"/>
          <w:lang w:val="en-GB"/>
        </w:rPr>
        <w:footnoteRef/>
      </w:r>
      <w:r w:rsidRPr="00DE5EA5">
        <w:rPr>
          <w:rFonts w:asciiTheme="minorHAnsi" w:hAnsiTheme="minorHAnsi"/>
          <w:sz w:val="18"/>
          <w:szCs w:val="18"/>
          <w:lang w:val="en-GB"/>
        </w:rPr>
        <w:t xml:space="preserve"> The IFAD Guide for Project M&amp;E is to be referred to while developing the Project M&amp;E Framework:  http://www.ifad.org/evaluation/guide/index.htm. The Project shall also refer to the National M&amp;E Guidelines by NPC.</w:t>
      </w:r>
    </w:p>
  </w:footnote>
  <w:footnote w:id="24">
    <w:p w:rsidR="00E1201C" w:rsidRPr="00DE5EA5" w:rsidRDefault="00E1201C" w:rsidP="00AE7C85">
      <w:pPr>
        <w:pStyle w:val="FootnoteText"/>
        <w:spacing w:line="240" w:lineRule="auto"/>
        <w:ind w:left="0"/>
        <w:jc w:val="both"/>
        <w:rPr>
          <w:rFonts w:asciiTheme="minorHAnsi" w:hAnsiTheme="minorHAnsi"/>
          <w:sz w:val="18"/>
          <w:szCs w:val="18"/>
          <w:lang w:val="en-GB"/>
        </w:rPr>
      </w:pPr>
      <w:r w:rsidRPr="00DE5EA5">
        <w:rPr>
          <w:rStyle w:val="FootnoteReference"/>
          <w:rFonts w:asciiTheme="minorHAnsi" w:hAnsiTheme="minorHAnsi"/>
          <w:sz w:val="18"/>
          <w:szCs w:val="18"/>
          <w:lang w:val="en-GB"/>
        </w:rPr>
        <w:footnoteRef/>
      </w:r>
      <w:r w:rsidRPr="00DE5EA5">
        <w:rPr>
          <w:rFonts w:asciiTheme="minorHAnsi" w:hAnsiTheme="minorHAnsi"/>
          <w:sz w:val="18"/>
          <w:szCs w:val="18"/>
          <w:lang w:val="en-GB"/>
        </w:rPr>
        <w:t xml:space="preserve"> E.g. EX-Ante Carbon-balance Tool (EX-ACT) - an appraisal system developed by FAO providing prior estimates of the impact of agriculture and forestry development projects, programmes and policies on the carbon-balance: http://www.fao.org/tc/exact/ex-act-home/en/</w:t>
      </w:r>
    </w:p>
  </w:footnote>
  <w:footnote w:id="25">
    <w:p w:rsidR="00E1201C" w:rsidRPr="00DE5EA5" w:rsidRDefault="00E1201C" w:rsidP="00AE7C85">
      <w:pPr>
        <w:autoSpaceDE w:val="0"/>
        <w:autoSpaceDN w:val="0"/>
        <w:adjustRightInd w:val="0"/>
        <w:spacing w:line="240" w:lineRule="auto"/>
        <w:jc w:val="both"/>
        <w:rPr>
          <w:rFonts w:asciiTheme="minorHAnsi" w:hAnsiTheme="minorHAnsi"/>
          <w:sz w:val="18"/>
          <w:szCs w:val="18"/>
          <w:lang w:val="en-GB"/>
        </w:rPr>
      </w:pPr>
      <w:r w:rsidRPr="00DE5EA5">
        <w:rPr>
          <w:rStyle w:val="FootnoteReference"/>
          <w:rFonts w:asciiTheme="minorHAnsi" w:hAnsiTheme="minorHAnsi"/>
          <w:sz w:val="18"/>
          <w:szCs w:val="18"/>
          <w:lang w:val="en-GB"/>
        </w:rPr>
        <w:footnoteRef/>
      </w:r>
      <w:r w:rsidRPr="00DE5EA5">
        <w:rPr>
          <w:rFonts w:asciiTheme="minorHAnsi" w:hAnsiTheme="minorHAnsi"/>
          <w:sz w:val="18"/>
          <w:szCs w:val="18"/>
          <w:lang w:val="en-GB"/>
        </w:rPr>
        <w:t xml:space="preserve">MoFALD Environment Friendly Local Governance Framework 2013 indicators will be referred to as an example. M&amp;E Framework is also to be aligned with other national systems to the extent possible; for reference see ‘The monitoring and evaluation of climate change adaptation in Nepal: a review of national systems’ by Susannah Fisher, IIED&amp; Michelle Slaney, Practical Action Consulting, IIED Publication 2013. </w:t>
      </w:r>
    </w:p>
  </w:footnote>
  <w:footnote w:id="26">
    <w:p w:rsidR="00E1201C" w:rsidRPr="00DE5EA5" w:rsidRDefault="00E1201C" w:rsidP="00AE7C85">
      <w:pPr>
        <w:autoSpaceDE w:val="0"/>
        <w:autoSpaceDN w:val="0"/>
        <w:adjustRightInd w:val="0"/>
        <w:spacing w:line="240" w:lineRule="auto"/>
        <w:jc w:val="both"/>
        <w:rPr>
          <w:rFonts w:asciiTheme="minorHAnsi" w:hAnsiTheme="minorHAnsi"/>
          <w:bCs/>
          <w:sz w:val="18"/>
          <w:szCs w:val="18"/>
          <w:lang w:val="en-GB"/>
        </w:rPr>
      </w:pPr>
      <w:r w:rsidRPr="00DE5EA5">
        <w:rPr>
          <w:rStyle w:val="FootnoteReference"/>
          <w:rFonts w:asciiTheme="minorHAnsi" w:hAnsiTheme="minorHAnsi"/>
          <w:sz w:val="18"/>
          <w:szCs w:val="18"/>
        </w:rPr>
        <w:footnoteRef/>
      </w:r>
      <w:proofErr w:type="gramStart"/>
      <w:r w:rsidRPr="00DE5EA5">
        <w:rPr>
          <w:rFonts w:asciiTheme="minorHAnsi" w:hAnsiTheme="minorHAnsi"/>
          <w:sz w:val="18"/>
          <w:szCs w:val="18"/>
        </w:rPr>
        <w:t>Resource.</w:t>
      </w:r>
      <w:proofErr w:type="gramEnd"/>
      <w:r w:rsidRPr="00DE5EA5">
        <w:rPr>
          <w:rFonts w:asciiTheme="minorHAnsi" w:hAnsiTheme="minorHAnsi"/>
          <w:sz w:val="18"/>
          <w:szCs w:val="18"/>
        </w:rPr>
        <w:t xml:space="preserve"> </w:t>
      </w:r>
      <w:proofErr w:type="gramStart"/>
      <w:r w:rsidRPr="00DE5EA5">
        <w:rPr>
          <w:rFonts w:asciiTheme="minorHAnsi" w:hAnsiTheme="minorHAnsi"/>
          <w:sz w:val="18"/>
          <w:szCs w:val="18"/>
          <w:lang w:val="en-GB"/>
        </w:rPr>
        <w:t>FAO 2011.</w:t>
      </w:r>
      <w:proofErr w:type="gramEnd"/>
      <w:r w:rsidRPr="00DE5EA5">
        <w:rPr>
          <w:rFonts w:asciiTheme="minorHAnsi" w:hAnsiTheme="minorHAnsi"/>
          <w:sz w:val="18"/>
          <w:szCs w:val="18"/>
          <w:lang w:val="en-GB"/>
        </w:rPr>
        <w:t xml:space="preserve"> </w:t>
      </w:r>
      <w:r w:rsidRPr="00DE5EA5">
        <w:rPr>
          <w:rFonts w:asciiTheme="minorHAnsi" w:hAnsiTheme="minorHAnsi"/>
          <w:bCs/>
          <w:sz w:val="18"/>
          <w:szCs w:val="18"/>
          <w:lang w:val="en-GB"/>
        </w:rPr>
        <w:t>Study on potential of mobile phones in investment and development projects</w:t>
      </w:r>
    </w:p>
  </w:footnote>
  <w:footnote w:id="27">
    <w:p w:rsidR="00E1201C" w:rsidRPr="00DE5EA5" w:rsidRDefault="00E1201C" w:rsidP="00211457">
      <w:pPr>
        <w:pStyle w:val="FootnoteText"/>
        <w:spacing w:line="240" w:lineRule="auto"/>
        <w:ind w:left="0"/>
        <w:jc w:val="both"/>
        <w:rPr>
          <w:rFonts w:asciiTheme="minorHAnsi" w:hAnsiTheme="minorHAnsi"/>
          <w:sz w:val="18"/>
          <w:szCs w:val="18"/>
          <w:lang w:val="en-GB"/>
        </w:rPr>
      </w:pPr>
      <w:r w:rsidRPr="00DE5EA5">
        <w:rPr>
          <w:rStyle w:val="FootnoteReference"/>
          <w:rFonts w:asciiTheme="minorHAnsi" w:hAnsiTheme="minorHAnsi"/>
          <w:sz w:val="18"/>
          <w:szCs w:val="18"/>
          <w:lang w:val="en-GB"/>
        </w:rPr>
        <w:footnoteRef/>
      </w:r>
      <w:r w:rsidRPr="00DE5EA5">
        <w:rPr>
          <w:rFonts w:asciiTheme="minorHAnsi" w:hAnsiTheme="minorHAnsi"/>
          <w:sz w:val="18"/>
          <w:szCs w:val="18"/>
          <w:lang w:val="en-GB"/>
        </w:rPr>
        <w:t xml:space="preserve"> Examples of projects using SMS monitoring include FAO Conservation Agriculture Project; RAIN &amp; HELVETAS: </w:t>
      </w:r>
      <w:r w:rsidRPr="00DE5EA5">
        <w:rPr>
          <w:rFonts w:asciiTheme="minorHAnsi" w:hAnsiTheme="minorHAnsi"/>
          <w:iCs/>
          <w:sz w:val="18"/>
          <w:szCs w:val="18"/>
          <w:lang w:val="en-GB"/>
        </w:rPr>
        <w:t>Building resilience and adaptation to climate extremes and disasters</w:t>
      </w:r>
      <w:r w:rsidRPr="00DE5EA5">
        <w:rPr>
          <w:rFonts w:asciiTheme="minorHAnsi" w:hAnsiTheme="minorHAnsi"/>
          <w:sz w:val="18"/>
          <w:szCs w:val="18"/>
          <w:lang w:val="en-GB"/>
        </w:rPr>
        <w:t xml:space="preserve"> (BRACED) &amp;</w:t>
      </w:r>
      <w:r w:rsidRPr="00DE5EA5">
        <w:rPr>
          <w:rFonts w:asciiTheme="minorHAnsi" w:eastAsia="Times New Roman" w:hAnsiTheme="minorHAnsi"/>
          <w:sz w:val="18"/>
          <w:szCs w:val="18"/>
          <w:lang w:val="en-GB"/>
        </w:rPr>
        <w:t xml:space="preserve">WASH Alliance programme in Nepal. Examples of applications include </w:t>
      </w:r>
      <w:r w:rsidRPr="00DE5EA5">
        <w:rPr>
          <w:rFonts w:asciiTheme="minorHAnsi" w:hAnsiTheme="minorHAnsi"/>
          <w:sz w:val="18"/>
          <w:szCs w:val="18"/>
          <w:lang w:val="en-GB"/>
        </w:rPr>
        <w:t>AKVO Flow: http://akvo.org/products/akvoflow/; AKVO RSR: http://akvo.org/products/rsr/; https://esoko.com/</w:t>
      </w:r>
    </w:p>
  </w:footnote>
  <w:footnote w:id="28">
    <w:p w:rsidR="00E1201C" w:rsidRPr="00DE5EA5" w:rsidRDefault="00E1201C" w:rsidP="00211457">
      <w:pPr>
        <w:pStyle w:val="FootnoteText"/>
        <w:spacing w:line="240" w:lineRule="auto"/>
        <w:ind w:left="0"/>
        <w:jc w:val="both"/>
        <w:rPr>
          <w:rFonts w:asciiTheme="minorHAnsi" w:hAnsiTheme="minorHAnsi"/>
          <w:sz w:val="18"/>
          <w:szCs w:val="18"/>
          <w:lang w:val="en-GB"/>
        </w:rPr>
      </w:pPr>
      <w:r w:rsidRPr="00DE5EA5">
        <w:rPr>
          <w:rStyle w:val="FootnoteReference"/>
          <w:rFonts w:asciiTheme="minorHAnsi" w:hAnsiTheme="minorHAnsi"/>
          <w:sz w:val="18"/>
          <w:szCs w:val="18"/>
          <w:lang w:val="en-GB"/>
        </w:rPr>
        <w:footnoteRef/>
      </w:r>
      <w:r w:rsidRPr="00DE5EA5">
        <w:rPr>
          <w:rFonts w:asciiTheme="minorHAnsi" w:hAnsiTheme="minorHAnsi"/>
          <w:sz w:val="18"/>
          <w:szCs w:val="18"/>
          <w:lang w:val="en-GB"/>
        </w:rPr>
        <w:t xml:space="preserve">In developing the G-MIS, the Project will draw on lessons learned from the IFAD Country Programme in Nepal, particularly from HVAP’s experience in developing its MIS. </w:t>
      </w:r>
    </w:p>
  </w:footnote>
  <w:footnote w:id="29">
    <w:p w:rsidR="00E1201C" w:rsidRPr="00DE5EA5" w:rsidRDefault="00E1201C" w:rsidP="00A10AA2">
      <w:pPr>
        <w:pStyle w:val="FootnoteText"/>
        <w:spacing w:line="240" w:lineRule="auto"/>
        <w:ind w:left="0"/>
        <w:rPr>
          <w:rFonts w:asciiTheme="minorHAnsi" w:hAnsiTheme="minorHAnsi"/>
          <w:sz w:val="18"/>
          <w:szCs w:val="18"/>
          <w:lang w:val="en-GB"/>
        </w:rPr>
      </w:pPr>
      <w:r w:rsidRPr="00DE5EA5">
        <w:rPr>
          <w:rStyle w:val="FootnoteReference"/>
          <w:rFonts w:asciiTheme="minorHAnsi" w:hAnsiTheme="minorHAnsi"/>
          <w:sz w:val="18"/>
          <w:szCs w:val="18"/>
          <w:lang w:val="en-GB"/>
        </w:rPr>
        <w:footnoteRef/>
      </w:r>
      <w:r w:rsidRPr="00DE5EA5">
        <w:rPr>
          <w:rFonts w:asciiTheme="minorHAnsi" w:hAnsiTheme="minorHAnsi"/>
          <w:sz w:val="18"/>
          <w:szCs w:val="18"/>
          <w:lang w:val="en-GB"/>
        </w:rPr>
        <w:t xml:space="preserve"> The relevance and incorporation of IFAD gender questionnaire (a pilot, complementary to RIMS impact survey) is to be explored upon the Baseline Survey.</w:t>
      </w:r>
    </w:p>
  </w:footnote>
  <w:footnote w:id="30">
    <w:p w:rsidR="00E1201C" w:rsidRPr="00DE5EA5" w:rsidRDefault="00E1201C" w:rsidP="00A10AA2">
      <w:pPr>
        <w:pStyle w:val="FootnoteText"/>
        <w:ind w:left="0"/>
        <w:rPr>
          <w:rFonts w:asciiTheme="minorHAnsi" w:hAnsiTheme="minorHAnsi"/>
          <w:color w:val="auto"/>
          <w:sz w:val="18"/>
          <w:szCs w:val="18"/>
          <w:lang w:val="en-AU"/>
        </w:rPr>
      </w:pPr>
      <w:r w:rsidRPr="00DE5EA5">
        <w:rPr>
          <w:rStyle w:val="FootnoteReference"/>
          <w:rFonts w:asciiTheme="minorHAnsi" w:hAnsiTheme="minorHAnsi"/>
          <w:color w:val="auto"/>
          <w:sz w:val="18"/>
          <w:szCs w:val="18"/>
        </w:rPr>
        <w:footnoteRef/>
      </w:r>
      <w:r w:rsidRPr="00DE5EA5">
        <w:rPr>
          <w:rFonts w:asciiTheme="minorHAnsi" w:hAnsiTheme="minorHAnsi"/>
          <w:color w:val="auto"/>
          <w:sz w:val="18"/>
          <w:szCs w:val="18"/>
          <w:lang w:val="en-AU"/>
        </w:rPr>
        <w:t>RIMs compulsory indicators</w:t>
      </w:r>
    </w:p>
  </w:footnote>
  <w:footnote w:id="31">
    <w:p w:rsidR="00E1201C" w:rsidRPr="00DE5EA5" w:rsidRDefault="00E1201C" w:rsidP="007840C1">
      <w:pPr>
        <w:pStyle w:val="FootnoteText"/>
        <w:ind w:left="0"/>
        <w:rPr>
          <w:rFonts w:asciiTheme="minorHAnsi" w:hAnsiTheme="minorHAnsi"/>
          <w:color w:val="auto"/>
          <w:sz w:val="18"/>
          <w:szCs w:val="18"/>
          <w:lang w:val="en-AU"/>
        </w:rPr>
      </w:pPr>
      <w:r w:rsidRPr="00DE5EA5">
        <w:rPr>
          <w:rStyle w:val="FootnoteReference"/>
          <w:rFonts w:asciiTheme="minorHAnsi" w:hAnsiTheme="minorHAnsi"/>
          <w:color w:val="auto"/>
          <w:sz w:val="18"/>
          <w:szCs w:val="18"/>
        </w:rPr>
        <w:footnoteRef/>
      </w:r>
      <w:r w:rsidRPr="00DE5EA5">
        <w:rPr>
          <w:rFonts w:asciiTheme="minorHAnsi" w:hAnsiTheme="minorHAnsi"/>
          <w:color w:val="auto"/>
          <w:sz w:val="18"/>
          <w:szCs w:val="18"/>
          <w:lang w:val="en-AU"/>
        </w:rPr>
        <w:t>RIMs compulsory indicators</w:t>
      </w:r>
    </w:p>
  </w:footnote>
  <w:footnote w:id="32">
    <w:p w:rsidR="00E1201C" w:rsidRPr="00031ABD" w:rsidRDefault="00E1201C" w:rsidP="00D52874">
      <w:pPr>
        <w:pStyle w:val="FootnoteText"/>
        <w:ind w:left="0"/>
        <w:rPr>
          <w:rFonts w:asciiTheme="minorHAnsi" w:hAnsiTheme="minorHAnsi"/>
          <w:color w:val="auto"/>
          <w:sz w:val="18"/>
          <w:szCs w:val="18"/>
          <w:lang w:val="en-GB"/>
        </w:rPr>
      </w:pPr>
      <w:r w:rsidRPr="00DE5EA5">
        <w:rPr>
          <w:rStyle w:val="FootnoteReference"/>
          <w:rFonts w:asciiTheme="minorHAnsi" w:hAnsiTheme="minorHAnsi"/>
          <w:color w:val="auto"/>
          <w:sz w:val="18"/>
          <w:szCs w:val="18"/>
        </w:rPr>
        <w:footnoteRef/>
      </w:r>
      <w:r w:rsidRPr="00DE5EA5">
        <w:rPr>
          <w:rFonts w:asciiTheme="minorHAnsi" w:hAnsiTheme="minorHAnsi"/>
          <w:color w:val="auto"/>
          <w:sz w:val="18"/>
          <w:szCs w:val="18"/>
        </w:rPr>
        <w:t xml:space="preserve"> A resilient smallholder HH under ASHA will have the following characteristics</w:t>
      </w:r>
      <w:r w:rsidRPr="00DE5EA5">
        <w:rPr>
          <w:rFonts w:asciiTheme="minorHAnsi" w:hAnsiTheme="minorHAnsi"/>
          <w:color w:val="auto"/>
          <w:sz w:val="18"/>
          <w:szCs w:val="18"/>
          <w:lang w:val="en-GB"/>
        </w:rPr>
        <w:t>: (i) diversified livelihood and income streams; (ii) </w:t>
      </w:r>
      <w:r w:rsidRPr="00031ABD">
        <w:rPr>
          <w:rFonts w:asciiTheme="minorHAnsi" w:hAnsiTheme="minorHAnsi"/>
          <w:color w:val="auto"/>
          <w:sz w:val="18"/>
          <w:szCs w:val="18"/>
          <w:lang w:val="en-GB"/>
        </w:rPr>
        <w:t>access to and adoption of improved land, water or energy management techniques; iii) membership in social networks, particularly farmer groups; (iv) access to community infrastructure which supports climate risk management; and (v) engagement in the LAPA process.</w:t>
      </w:r>
    </w:p>
  </w:footnote>
  <w:footnote w:id="33">
    <w:p w:rsidR="00E1201C" w:rsidRPr="00DE5EA5" w:rsidRDefault="00E1201C" w:rsidP="005A343A">
      <w:pPr>
        <w:pStyle w:val="FootnoteText"/>
        <w:ind w:left="0"/>
        <w:rPr>
          <w:rFonts w:asciiTheme="minorHAnsi" w:hAnsiTheme="minorHAnsi"/>
          <w:color w:val="auto"/>
          <w:sz w:val="18"/>
          <w:szCs w:val="18"/>
        </w:rPr>
      </w:pPr>
      <w:r w:rsidRPr="00DE5EA5">
        <w:rPr>
          <w:rStyle w:val="FootnoteReference"/>
          <w:rFonts w:asciiTheme="minorHAnsi" w:hAnsiTheme="minorHAnsi"/>
          <w:color w:val="auto"/>
          <w:sz w:val="18"/>
          <w:szCs w:val="18"/>
        </w:rPr>
        <w:footnoteRef/>
      </w:r>
      <w:r w:rsidRPr="00DE5EA5">
        <w:rPr>
          <w:rFonts w:asciiTheme="minorHAnsi" w:hAnsiTheme="minorHAnsi"/>
          <w:color w:val="auto"/>
          <w:sz w:val="18"/>
          <w:szCs w:val="18"/>
        </w:rPr>
        <w:t xml:space="preserve"> 100,000 HHs equals approximately 500,000 people</w:t>
      </w:r>
    </w:p>
  </w:footnote>
  <w:footnote w:id="34">
    <w:p w:rsidR="00E1201C" w:rsidRPr="00DE5EA5" w:rsidRDefault="00E1201C" w:rsidP="00A013C0">
      <w:pPr>
        <w:pStyle w:val="FootnoteText"/>
        <w:ind w:left="0"/>
        <w:rPr>
          <w:rFonts w:asciiTheme="minorHAnsi" w:hAnsiTheme="minorHAnsi"/>
          <w:color w:val="auto"/>
          <w:sz w:val="18"/>
          <w:szCs w:val="18"/>
          <w:lang w:val="en-AU"/>
        </w:rPr>
      </w:pPr>
      <w:r w:rsidRPr="00DE5EA5">
        <w:rPr>
          <w:rStyle w:val="FootnoteReference"/>
          <w:rFonts w:asciiTheme="minorHAnsi" w:hAnsiTheme="minorHAnsi"/>
          <w:color w:val="auto"/>
          <w:sz w:val="18"/>
          <w:szCs w:val="18"/>
        </w:rPr>
        <w:footnoteRef/>
      </w:r>
      <w:r w:rsidRPr="00DE5EA5">
        <w:rPr>
          <w:rFonts w:asciiTheme="minorHAnsi" w:hAnsiTheme="minorHAnsi"/>
          <w:color w:val="auto"/>
          <w:sz w:val="18"/>
          <w:szCs w:val="18"/>
        </w:rPr>
        <w:t xml:space="preserve"> Strengthened </w:t>
      </w:r>
      <w:r w:rsidRPr="00DE5EA5">
        <w:rPr>
          <w:rFonts w:asciiTheme="minorHAnsi" w:hAnsiTheme="minorHAnsi"/>
          <w:color w:val="auto"/>
          <w:sz w:val="18"/>
          <w:szCs w:val="18"/>
          <w:lang w:val="en-AU"/>
        </w:rPr>
        <w:t xml:space="preserve">institutional adaptive capacity will continue to benefit a much larger population than 100,000 post-project </w:t>
      </w:r>
      <w:proofErr w:type="gramStart"/>
      <w:r w:rsidRPr="00DE5EA5">
        <w:rPr>
          <w:rFonts w:asciiTheme="minorHAnsi" w:hAnsiTheme="minorHAnsi"/>
          <w:color w:val="auto"/>
          <w:sz w:val="18"/>
          <w:szCs w:val="18"/>
          <w:lang w:val="en-AU"/>
        </w:rPr>
        <w:t>completion</w:t>
      </w:r>
      <w:proofErr w:type="gramEnd"/>
      <w:r w:rsidRPr="00DE5EA5">
        <w:rPr>
          <w:rFonts w:asciiTheme="minorHAnsi" w:hAnsiTheme="minorHAnsi"/>
          <w:color w:val="auto"/>
          <w:sz w:val="18"/>
          <w:szCs w:val="18"/>
          <w:lang w:val="en-AU"/>
        </w:rPr>
        <w:t>. The vulnerability scale being used is the nationally adopted scale developed under the NAPA Vulnerability Mapping for Nepal (2010) exercise.</w:t>
      </w:r>
    </w:p>
  </w:footnote>
  <w:footnote w:id="35">
    <w:p w:rsidR="00E1201C" w:rsidRPr="00DE5EA5" w:rsidRDefault="00E1201C" w:rsidP="00A013C0">
      <w:pPr>
        <w:pStyle w:val="FootnoteText"/>
        <w:ind w:left="0"/>
        <w:rPr>
          <w:rFonts w:asciiTheme="minorHAnsi" w:hAnsiTheme="minorHAnsi"/>
          <w:color w:val="auto"/>
          <w:sz w:val="18"/>
          <w:szCs w:val="18"/>
        </w:rPr>
      </w:pPr>
      <w:r w:rsidRPr="00DE5EA5">
        <w:rPr>
          <w:rStyle w:val="FootnoteReference"/>
          <w:rFonts w:asciiTheme="minorHAnsi" w:hAnsiTheme="minorHAnsi"/>
          <w:color w:val="auto"/>
          <w:sz w:val="18"/>
          <w:szCs w:val="18"/>
        </w:rPr>
        <w:footnoteRef/>
      </w:r>
      <w:r w:rsidRPr="00DE5EA5">
        <w:rPr>
          <w:rFonts w:asciiTheme="minorHAnsi" w:hAnsiTheme="minorHAnsi"/>
          <w:color w:val="auto"/>
          <w:sz w:val="18"/>
          <w:szCs w:val="18"/>
        </w:rPr>
        <w:t>Leverage ratio of ASAP grant versus non-ASAP financing, including IFAD PBAS allocation and on-going  investments, other donor financing and national budgetary allocations</w:t>
      </w:r>
    </w:p>
  </w:footnote>
  <w:footnote w:id="36">
    <w:p w:rsidR="00E1201C" w:rsidRPr="00DE5EA5" w:rsidRDefault="00E1201C" w:rsidP="00A013C0">
      <w:pPr>
        <w:pStyle w:val="FootnoteText"/>
        <w:ind w:left="0"/>
        <w:rPr>
          <w:rFonts w:asciiTheme="minorHAnsi" w:hAnsiTheme="minorHAnsi"/>
          <w:color w:val="auto"/>
          <w:sz w:val="18"/>
          <w:szCs w:val="18"/>
        </w:rPr>
      </w:pPr>
      <w:r w:rsidRPr="00DE5EA5">
        <w:rPr>
          <w:rStyle w:val="FootnoteReference"/>
          <w:rFonts w:asciiTheme="minorHAnsi" w:hAnsiTheme="minorHAnsi"/>
          <w:color w:val="auto"/>
          <w:sz w:val="18"/>
          <w:szCs w:val="18"/>
        </w:rPr>
        <w:footnoteRef/>
      </w:r>
      <w:r w:rsidRPr="00DE5EA5">
        <w:rPr>
          <w:rFonts w:asciiTheme="minorHAnsi" w:hAnsiTheme="minorHAnsi"/>
          <w:color w:val="auto"/>
          <w:sz w:val="18"/>
          <w:szCs w:val="18"/>
        </w:rPr>
        <w:t xml:space="preserve"> ASAP core indicator</w:t>
      </w:r>
    </w:p>
  </w:footnote>
  <w:footnote w:id="37">
    <w:p w:rsidR="00E1201C" w:rsidRPr="00DE5EA5" w:rsidRDefault="00E1201C" w:rsidP="00B13E30">
      <w:pPr>
        <w:pStyle w:val="FootnoteText"/>
        <w:ind w:left="0"/>
        <w:rPr>
          <w:rFonts w:asciiTheme="minorHAnsi" w:hAnsiTheme="minorHAnsi"/>
          <w:color w:val="auto"/>
          <w:sz w:val="18"/>
          <w:szCs w:val="18"/>
        </w:rPr>
      </w:pPr>
      <w:r w:rsidRPr="00DE5EA5">
        <w:rPr>
          <w:rStyle w:val="FootnoteReference"/>
          <w:rFonts w:asciiTheme="minorHAnsi" w:hAnsiTheme="minorHAnsi"/>
          <w:color w:val="auto"/>
          <w:sz w:val="18"/>
          <w:szCs w:val="18"/>
        </w:rPr>
        <w:footnoteRef/>
      </w:r>
      <w:r w:rsidRPr="00DE5EA5">
        <w:rPr>
          <w:rFonts w:asciiTheme="minorHAnsi" w:hAnsiTheme="minorHAnsi"/>
          <w:color w:val="auto"/>
          <w:sz w:val="18"/>
          <w:szCs w:val="18"/>
        </w:rPr>
        <w:t xml:space="preserve"> This refers to the pilot phase; if proven successful, all 200 VDCs will have GIS-based sub-watershed management plans.</w:t>
      </w:r>
    </w:p>
  </w:footnote>
  <w:footnote w:id="38">
    <w:p w:rsidR="00E1201C" w:rsidRPr="00031ABD" w:rsidRDefault="00E1201C" w:rsidP="00467D93">
      <w:pPr>
        <w:pStyle w:val="FootnoteText"/>
        <w:rPr>
          <w:rFonts w:asciiTheme="minorHAnsi" w:hAnsiTheme="minorHAnsi"/>
          <w:color w:val="auto"/>
          <w:sz w:val="18"/>
          <w:szCs w:val="18"/>
        </w:rPr>
      </w:pPr>
      <w:r w:rsidRPr="00DE5EA5">
        <w:rPr>
          <w:rStyle w:val="FootnoteReference"/>
          <w:rFonts w:asciiTheme="minorHAnsi" w:hAnsiTheme="minorHAnsi"/>
          <w:sz w:val="18"/>
          <w:szCs w:val="18"/>
        </w:rPr>
        <w:footnoteRef/>
      </w:r>
      <w:r w:rsidRPr="00031ABD">
        <w:rPr>
          <w:rFonts w:asciiTheme="minorHAnsi" w:hAnsiTheme="minorHAnsi"/>
          <w:color w:val="auto"/>
          <w:sz w:val="18"/>
          <w:szCs w:val="18"/>
        </w:rPr>
        <w:t>Testing incorporates profitability and resilience criteria</w:t>
      </w:r>
    </w:p>
  </w:footnote>
  <w:footnote w:id="39">
    <w:p w:rsidR="00E1201C" w:rsidRPr="00031ABD" w:rsidRDefault="00E1201C" w:rsidP="00467D93">
      <w:pPr>
        <w:pStyle w:val="FootnoteText"/>
        <w:ind w:left="0"/>
        <w:rPr>
          <w:rFonts w:asciiTheme="minorHAnsi" w:hAnsiTheme="minorHAnsi"/>
          <w:color w:val="auto"/>
          <w:sz w:val="18"/>
          <w:szCs w:val="18"/>
          <w:lang w:val="en-AU"/>
        </w:rPr>
      </w:pPr>
      <w:r w:rsidRPr="00DE5EA5">
        <w:rPr>
          <w:rStyle w:val="FootnoteReference"/>
          <w:rFonts w:asciiTheme="minorHAnsi" w:hAnsiTheme="minorHAnsi"/>
          <w:color w:val="auto"/>
          <w:sz w:val="18"/>
          <w:szCs w:val="18"/>
        </w:rPr>
        <w:footnoteRef/>
      </w:r>
      <w:r w:rsidRPr="00DE5EA5">
        <w:rPr>
          <w:rFonts w:asciiTheme="minorHAnsi" w:hAnsiTheme="minorHAnsi"/>
          <w:color w:val="auto"/>
          <w:sz w:val="18"/>
          <w:szCs w:val="18"/>
        </w:rPr>
        <w:t xml:space="preserve">Includes co- or parallel financing </w:t>
      </w:r>
      <w:r w:rsidRPr="00031ABD">
        <w:rPr>
          <w:rFonts w:asciiTheme="minorHAnsi" w:hAnsiTheme="minorHAnsi"/>
          <w:color w:val="auto"/>
          <w:sz w:val="18"/>
          <w:szCs w:val="18"/>
        </w:rPr>
        <w:t>from IFAD (on-going projects), government funds and other donor funded programmes</w:t>
      </w:r>
    </w:p>
  </w:footnote>
  <w:footnote w:id="40">
    <w:p w:rsidR="00E1201C" w:rsidRPr="00DE5EA5" w:rsidRDefault="00E1201C" w:rsidP="00467D93">
      <w:pPr>
        <w:pStyle w:val="FootnoteText"/>
        <w:rPr>
          <w:rFonts w:asciiTheme="minorHAnsi" w:hAnsiTheme="minorHAnsi"/>
          <w:color w:val="auto"/>
          <w:sz w:val="18"/>
          <w:szCs w:val="18"/>
        </w:rPr>
      </w:pPr>
      <w:r w:rsidRPr="00DE5EA5">
        <w:rPr>
          <w:rStyle w:val="FootnoteReference"/>
          <w:rFonts w:asciiTheme="minorHAnsi" w:hAnsiTheme="minorHAnsi"/>
          <w:color w:val="auto"/>
          <w:sz w:val="18"/>
          <w:szCs w:val="18"/>
        </w:rPr>
        <w:footnoteRef/>
      </w:r>
      <w:r w:rsidRPr="00DE5EA5">
        <w:rPr>
          <w:rFonts w:asciiTheme="minorHAnsi" w:hAnsiTheme="minorHAnsi"/>
          <w:i/>
          <w:iCs/>
          <w:color w:val="auto"/>
          <w:sz w:val="18"/>
          <w:szCs w:val="18"/>
          <w:lang w:val="en-US"/>
        </w:rPr>
        <w:t>e.g. official date when the PMU was formed or first field activities implemented</w:t>
      </w:r>
    </w:p>
  </w:footnote>
  <w:footnote w:id="41">
    <w:p w:rsidR="00E1201C" w:rsidRPr="00DE5EA5" w:rsidRDefault="00E1201C" w:rsidP="00467D93">
      <w:pPr>
        <w:pStyle w:val="FootnoteText"/>
        <w:rPr>
          <w:rFonts w:asciiTheme="minorHAnsi" w:hAnsiTheme="minorHAnsi"/>
          <w:color w:val="auto"/>
          <w:sz w:val="18"/>
          <w:szCs w:val="18"/>
          <w:lang w:val="en-US"/>
        </w:rPr>
      </w:pPr>
      <w:r w:rsidRPr="00DE5EA5">
        <w:rPr>
          <w:rStyle w:val="FootnoteReference"/>
          <w:rFonts w:asciiTheme="minorHAnsi" w:hAnsiTheme="minorHAnsi"/>
          <w:color w:val="auto"/>
          <w:sz w:val="18"/>
          <w:szCs w:val="18"/>
        </w:rPr>
        <w:footnoteRef/>
      </w:r>
      <w:r w:rsidRPr="00DE5EA5">
        <w:rPr>
          <w:rFonts w:asciiTheme="minorHAnsi" w:hAnsiTheme="minorHAnsi"/>
          <w:color w:val="auto"/>
          <w:sz w:val="18"/>
          <w:szCs w:val="18"/>
        </w:rPr>
        <w:t xml:space="preserve"> The</w:t>
      </w:r>
      <w:r w:rsidRPr="00DE5EA5">
        <w:rPr>
          <w:rFonts w:asciiTheme="minorHAnsi" w:hAnsiTheme="minorHAnsi"/>
          <w:color w:val="auto"/>
          <w:spacing w:val="1"/>
          <w:sz w:val="18"/>
          <w:szCs w:val="18"/>
        </w:rPr>
        <w:t>c</w:t>
      </w:r>
      <w:r w:rsidRPr="00DE5EA5">
        <w:rPr>
          <w:rFonts w:asciiTheme="minorHAnsi" w:hAnsiTheme="minorHAnsi"/>
          <w:color w:val="auto"/>
          <w:spacing w:val="-1"/>
          <w:sz w:val="18"/>
          <w:szCs w:val="18"/>
        </w:rPr>
        <w:t>os</w:t>
      </w:r>
      <w:r w:rsidRPr="00DE5EA5">
        <w:rPr>
          <w:rFonts w:asciiTheme="minorHAnsi" w:hAnsiTheme="minorHAnsi"/>
          <w:color w:val="auto"/>
          <w:sz w:val="18"/>
          <w:szCs w:val="18"/>
        </w:rPr>
        <w:t>t</w:t>
      </w:r>
      <w:r w:rsidRPr="00DE5EA5">
        <w:rPr>
          <w:rFonts w:asciiTheme="minorHAnsi" w:hAnsiTheme="minorHAnsi"/>
          <w:color w:val="auto"/>
          <w:spacing w:val="-3"/>
          <w:sz w:val="18"/>
          <w:szCs w:val="18"/>
        </w:rPr>
        <w:t>o</w:t>
      </w:r>
      <w:r w:rsidRPr="00DE5EA5">
        <w:rPr>
          <w:rFonts w:asciiTheme="minorHAnsi" w:hAnsiTheme="minorHAnsi"/>
          <w:color w:val="auto"/>
          <w:sz w:val="18"/>
          <w:szCs w:val="18"/>
        </w:rPr>
        <w:t>f</w:t>
      </w:r>
      <w:r w:rsidRPr="00DE5EA5">
        <w:rPr>
          <w:rFonts w:asciiTheme="minorHAnsi" w:hAnsiTheme="minorHAnsi"/>
          <w:color w:val="auto"/>
          <w:spacing w:val="-1"/>
          <w:sz w:val="18"/>
          <w:szCs w:val="18"/>
        </w:rPr>
        <w:t>under</w:t>
      </w:r>
      <w:r w:rsidRPr="00DE5EA5">
        <w:rPr>
          <w:rFonts w:asciiTheme="minorHAnsi" w:hAnsiTheme="minorHAnsi"/>
          <w:color w:val="auto"/>
          <w:spacing w:val="1"/>
          <w:sz w:val="18"/>
          <w:szCs w:val="18"/>
        </w:rPr>
        <w:t>t</w:t>
      </w:r>
      <w:r w:rsidRPr="00DE5EA5">
        <w:rPr>
          <w:rFonts w:asciiTheme="minorHAnsi" w:hAnsiTheme="minorHAnsi"/>
          <w:color w:val="auto"/>
          <w:spacing w:val="-3"/>
          <w:sz w:val="18"/>
          <w:szCs w:val="18"/>
        </w:rPr>
        <w:t>a</w:t>
      </w:r>
      <w:r w:rsidRPr="00DE5EA5">
        <w:rPr>
          <w:rFonts w:asciiTheme="minorHAnsi" w:hAnsiTheme="minorHAnsi"/>
          <w:color w:val="auto"/>
          <w:spacing w:val="1"/>
          <w:sz w:val="18"/>
          <w:szCs w:val="18"/>
        </w:rPr>
        <w:t>k</w:t>
      </w:r>
      <w:r w:rsidRPr="00DE5EA5">
        <w:rPr>
          <w:rFonts w:asciiTheme="minorHAnsi" w:hAnsiTheme="minorHAnsi"/>
          <w:color w:val="auto"/>
          <w:sz w:val="18"/>
          <w:szCs w:val="18"/>
        </w:rPr>
        <w:t xml:space="preserve">ing </w:t>
      </w:r>
      <w:r w:rsidRPr="00DE5EA5">
        <w:rPr>
          <w:rFonts w:asciiTheme="minorHAnsi" w:hAnsiTheme="minorHAnsi"/>
          <w:color w:val="auto"/>
          <w:spacing w:val="-1"/>
          <w:sz w:val="18"/>
          <w:szCs w:val="18"/>
        </w:rPr>
        <w:t>e</w:t>
      </w:r>
      <w:r w:rsidRPr="00DE5EA5">
        <w:rPr>
          <w:rFonts w:asciiTheme="minorHAnsi" w:hAnsiTheme="minorHAnsi"/>
          <w:color w:val="auto"/>
          <w:spacing w:val="-3"/>
          <w:sz w:val="18"/>
          <w:szCs w:val="18"/>
        </w:rPr>
        <w:t>a</w:t>
      </w:r>
      <w:r w:rsidRPr="00DE5EA5">
        <w:rPr>
          <w:rFonts w:asciiTheme="minorHAnsi" w:hAnsiTheme="minorHAnsi"/>
          <w:color w:val="auto"/>
          <w:spacing w:val="1"/>
          <w:sz w:val="18"/>
          <w:szCs w:val="18"/>
        </w:rPr>
        <w:t>c</w:t>
      </w:r>
      <w:r w:rsidRPr="00DE5EA5">
        <w:rPr>
          <w:rFonts w:asciiTheme="minorHAnsi" w:hAnsiTheme="minorHAnsi"/>
          <w:color w:val="auto"/>
          <w:sz w:val="18"/>
          <w:szCs w:val="18"/>
        </w:rPr>
        <w:t>hm</w:t>
      </w:r>
      <w:r w:rsidRPr="00DE5EA5">
        <w:rPr>
          <w:rFonts w:asciiTheme="minorHAnsi" w:hAnsiTheme="minorHAnsi"/>
          <w:color w:val="auto"/>
          <w:spacing w:val="1"/>
          <w:sz w:val="18"/>
          <w:szCs w:val="18"/>
        </w:rPr>
        <w:t>i</w:t>
      </w:r>
      <w:r w:rsidRPr="00DE5EA5">
        <w:rPr>
          <w:rFonts w:asciiTheme="minorHAnsi" w:hAnsiTheme="minorHAnsi"/>
          <w:color w:val="auto"/>
          <w:sz w:val="18"/>
          <w:szCs w:val="18"/>
        </w:rPr>
        <w:t>l</w:t>
      </w:r>
      <w:r w:rsidRPr="00DE5EA5">
        <w:rPr>
          <w:rFonts w:asciiTheme="minorHAnsi" w:hAnsiTheme="minorHAnsi"/>
          <w:color w:val="auto"/>
          <w:spacing w:val="-3"/>
          <w:sz w:val="18"/>
          <w:szCs w:val="18"/>
        </w:rPr>
        <w:t>e</w:t>
      </w:r>
      <w:r w:rsidRPr="00DE5EA5">
        <w:rPr>
          <w:rFonts w:asciiTheme="minorHAnsi" w:hAnsiTheme="minorHAnsi"/>
          <w:color w:val="auto"/>
          <w:spacing w:val="1"/>
          <w:sz w:val="18"/>
          <w:szCs w:val="18"/>
        </w:rPr>
        <w:t>st</w:t>
      </w:r>
      <w:r w:rsidRPr="00DE5EA5">
        <w:rPr>
          <w:rFonts w:asciiTheme="minorHAnsi" w:hAnsiTheme="minorHAnsi"/>
          <w:color w:val="auto"/>
          <w:spacing w:val="-1"/>
          <w:sz w:val="18"/>
          <w:szCs w:val="18"/>
        </w:rPr>
        <w:t>on</w:t>
      </w:r>
      <w:r w:rsidRPr="00DE5EA5">
        <w:rPr>
          <w:rFonts w:asciiTheme="minorHAnsi" w:hAnsiTheme="minorHAnsi"/>
          <w:color w:val="auto"/>
          <w:sz w:val="18"/>
          <w:szCs w:val="18"/>
        </w:rPr>
        <w:t>e</w:t>
      </w:r>
      <w:r w:rsidRPr="00DE5EA5">
        <w:rPr>
          <w:rFonts w:asciiTheme="minorHAnsi" w:hAnsiTheme="minorHAnsi"/>
          <w:color w:val="auto"/>
          <w:spacing w:val="-1"/>
          <w:sz w:val="18"/>
          <w:szCs w:val="18"/>
        </w:rPr>
        <w:t>ar</w:t>
      </w:r>
      <w:r w:rsidRPr="00DE5EA5">
        <w:rPr>
          <w:rFonts w:asciiTheme="minorHAnsi" w:hAnsiTheme="minorHAnsi"/>
          <w:color w:val="auto"/>
          <w:sz w:val="18"/>
          <w:szCs w:val="18"/>
        </w:rPr>
        <w:t>e</w:t>
      </w:r>
      <w:r w:rsidRPr="00DE5EA5">
        <w:rPr>
          <w:rFonts w:asciiTheme="minorHAnsi" w:hAnsiTheme="minorHAnsi"/>
          <w:color w:val="auto"/>
          <w:spacing w:val="-1"/>
          <w:sz w:val="18"/>
          <w:szCs w:val="18"/>
        </w:rPr>
        <w:t>e</w:t>
      </w:r>
      <w:r w:rsidRPr="00DE5EA5">
        <w:rPr>
          <w:rFonts w:asciiTheme="minorHAnsi" w:hAnsiTheme="minorHAnsi"/>
          <w:color w:val="auto"/>
          <w:spacing w:val="-4"/>
          <w:sz w:val="18"/>
          <w:szCs w:val="18"/>
        </w:rPr>
        <w:t>x</w:t>
      </w:r>
      <w:r w:rsidRPr="00DE5EA5">
        <w:rPr>
          <w:rFonts w:asciiTheme="minorHAnsi" w:hAnsiTheme="minorHAnsi"/>
          <w:color w:val="auto"/>
          <w:spacing w:val="-1"/>
          <w:sz w:val="18"/>
          <w:szCs w:val="18"/>
        </w:rPr>
        <w:t>a</w:t>
      </w:r>
      <w:r w:rsidRPr="00DE5EA5">
        <w:rPr>
          <w:rFonts w:asciiTheme="minorHAnsi" w:hAnsiTheme="minorHAnsi"/>
          <w:color w:val="auto"/>
          <w:spacing w:val="3"/>
          <w:sz w:val="18"/>
          <w:szCs w:val="18"/>
        </w:rPr>
        <w:t>m</w:t>
      </w:r>
      <w:r w:rsidRPr="00DE5EA5">
        <w:rPr>
          <w:rFonts w:asciiTheme="minorHAnsi" w:hAnsiTheme="minorHAnsi"/>
          <w:color w:val="auto"/>
          <w:spacing w:val="-3"/>
          <w:sz w:val="18"/>
          <w:szCs w:val="18"/>
        </w:rPr>
        <w:t>p</w:t>
      </w:r>
      <w:r w:rsidRPr="00DE5EA5">
        <w:rPr>
          <w:rFonts w:asciiTheme="minorHAnsi" w:hAnsiTheme="minorHAnsi"/>
          <w:color w:val="auto"/>
          <w:sz w:val="18"/>
          <w:szCs w:val="18"/>
        </w:rPr>
        <w:t xml:space="preserve">les </w:t>
      </w:r>
      <w:r w:rsidRPr="00DE5EA5">
        <w:rPr>
          <w:rFonts w:asciiTheme="minorHAnsi" w:hAnsiTheme="minorHAnsi"/>
          <w:color w:val="auto"/>
          <w:spacing w:val="-1"/>
          <w:sz w:val="18"/>
          <w:szCs w:val="18"/>
        </w:rPr>
        <w:t>on</w:t>
      </w:r>
      <w:r w:rsidRPr="00DE5EA5">
        <w:rPr>
          <w:rFonts w:asciiTheme="minorHAnsi" w:hAnsiTheme="minorHAnsi"/>
          <w:color w:val="auto"/>
          <w:sz w:val="18"/>
          <w:szCs w:val="18"/>
        </w:rPr>
        <w:t xml:space="preserve">ly </w:t>
      </w:r>
      <w:r w:rsidRPr="00DE5EA5">
        <w:rPr>
          <w:rFonts w:asciiTheme="minorHAnsi" w:hAnsiTheme="minorHAnsi"/>
          <w:color w:val="auto"/>
          <w:spacing w:val="-1"/>
          <w:sz w:val="18"/>
          <w:szCs w:val="18"/>
        </w:rPr>
        <w:t>an</w:t>
      </w:r>
      <w:r w:rsidRPr="00DE5EA5">
        <w:rPr>
          <w:rFonts w:asciiTheme="minorHAnsi" w:hAnsiTheme="minorHAnsi"/>
          <w:color w:val="auto"/>
          <w:sz w:val="18"/>
          <w:szCs w:val="18"/>
        </w:rPr>
        <w:t>d</w:t>
      </w:r>
      <w:r w:rsidRPr="00DE5EA5">
        <w:rPr>
          <w:rFonts w:asciiTheme="minorHAnsi" w:hAnsiTheme="minorHAnsi"/>
          <w:color w:val="auto"/>
          <w:spacing w:val="1"/>
          <w:sz w:val="18"/>
          <w:szCs w:val="18"/>
        </w:rPr>
        <w:t>t</w:t>
      </w:r>
      <w:r w:rsidRPr="00DE5EA5">
        <w:rPr>
          <w:rFonts w:asciiTheme="minorHAnsi" w:hAnsiTheme="minorHAnsi"/>
          <w:color w:val="auto"/>
          <w:spacing w:val="-1"/>
          <w:sz w:val="18"/>
          <w:szCs w:val="18"/>
        </w:rPr>
        <w:t>h</w:t>
      </w:r>
      <w:r w:rsidRPr="00DE5EA5">
        <w:rPr>
          <w:rFonts w:asciiTheme="minorHAnsi" w:hAnsiTheme="minorHAnsi"/>
          <w:color w:val="auto"/>
          <w:sz w:val="18"/>
          <w:szCs w:val="18"/>
        </w:rPr>
        <w:t>e</w:t>
      </w:r>
      <w:r w:rsidRPr="00DE5EA5">
        <w:rPr>
          <w:rFonts w:asciiTheme="minorHAnsi" w:hAnsiTheme="minorHAnsi"/>
          <w:color w:val="auto"/>
          <w:spacing w:val="-1"/>
          <w:sz w:val="18"/>
          <w:szCs w:val="18"/>
        </w:rPr>
        <w:t>to</w:t>
      </w:r>
      <w:r w:rsidRPr="00DE5EA5">
        <w:rPr>
          <w:rFonts w:asciiTheme="minorHAnsi" w:hAnsiTheme="minorHAnsi"/>
          <w:color w:val="auto"/>
          <w:spacing w:val="1"/>
          <w:sz w:val="18"/>
          <w:szCs w:val="18"/>
        </w:rPr>
        <w:t>t</w:t>
      </w:r>
      <w:r w:rsidRPr="00DE5EA5">
        <w:rPr>
          <w:rFonts w:asciiTheme="minorHAnsi" w:hAnsiTheme="minorHAnsi"/>
          <w:color w:val="auto"/>
          <w:spacing w:val="-1"/>
          <w:sz w:val="18"/>
          <w:szCs w:val="18"/>
        </w:rPr>
        <w:t>a</w:t>
      </w:r>
      <w:r w:rsidRPr="00DE5EA5">
        <w:rPr>
          <w:rFonts w:asciiTheme="minorHAnsi" w:hAnsiTheme="minorHAnsi"/>
          <w:color w:val="auto"/>
          <w:sz w:val="18"/>
          <w:szCs w:val="18"/>
        </w:rPr>
        <w:t>l</w:t>
      </w:r>
      <w:r w:rsidRPr="00DE5EA5">
        <w:rPr>
          <w:rFonts w:asciiTheme="minorHAnsi" w:hAnsiTheme="minorHAnsi"/>
          <w:color w:val="auto"/>
          <w:spacing w:val="1"/>
          <w:sz w:val="18"/>
          <w:szCs w:val="18"/>
        </w:rPr>
        <w:t>c</w:t>
      </w:r>
      <w:r w:rsidRPr="00DE5EA5">
        <w:rPr>
          <w:rFonts w:asciiTheme="minorHAnsi" w:hAnsiTheme="minorHAnsi"/>
          <w:color w:val="auto"/>
          <w:spacing w:val="-1"/>
          <w:sz w:val="18"/>
          <w:szCs w:val="18"/>
        </w:rPr>
        <w:t>on</w:t>
      </w:r>
      <w:r w:rsidRPr="00DE5EA5">
        <w:rPr>
          <w:rFonts w:asciiTheme="minorHAnsi" w:hAnsiTheme="minorHAnsi"/>
          <w:color w:val="auto"/>
          <w:spacing w:val="1"/>
          <w:sz w:val="18"/>
          <w:szCs w:val="18"/>
        </w:rPr>
        <w:t>t</w:t>
      </w:r>
      <w:r w:rsidRPr="00DE5EA5">
        <w:rPr>
          <w:rFonts w:asciiTheme="minorHAnsi" w:hAnsiTheme="minorHAnsi"/>
          <w:color w:val="auto"/>
          <w:spacing w:val="-1"/>
          <w:sz w:val="18"/>
          <w:szCs w:val="18"/>
        </w:rPr>
        <w:t>rac</w:t>
      </w:r>
      <w:r w:rsidRPr="00DE5EA5">
        <w:rPr>
          <w:rFonts w:asciiTheme="minorHAnsi" w:hAnsiTheme="minorHAnsi"/>
          <w:color w:val="auto"/>
          <w:sz w:val="18"/>
          <w:szCs w:val="18"/>
        </w:rPr>
        <w:t>t</w:t>
      </w:r>
      <w:r w:rsidRPr="00DE5EA5">
        <w:rPr>
          <w:rFonts w:asciiTheme="minorHAnsi" w:hAnsiTheme="minorHAnsi"/>
          <w:color w:val="auto"/>
          <w:spacing w:val="-1"/>
          <w:sz w:val="18"/>
          <w:szCs w:val="18"/>
        </w:rPr>
        <w:t>an</w:t>
      </w:r>
      <w:r w:rsidRPr="00DE5EA5">
        <w:rPr>
          <w:rFonts w:asciiTheme="minorHAnsi" w:hAnsiTheme="minorHAnsi"/>
          <w:color w:val="auto"/>
          <w:sz w:val="18"/>
          <w:szCs w:val="18"/>
        </w:rPr>
        <w:t>d</w:t>
      </w:r>
      <w:r w:rsidRPr="00DE5EA5">
        <w:rPr>
          <w:rFonts w:asciiTheme="minorHAnsi" w:hAnsiTheme="minorHAnsi"/>
          <w:color w:val="auto"/>
          <w:spacing w:val="-1"/>
          <w:sz w:val="18"/>
          <w:szCs w:val="18"/>
        </w:rPr>
        <w:t>pa</w:t>
      </w:r>
      <w:r w:rsidRPr="00DE5EA5">
        <w:rPr>
          <w:rFonts w:asciiTheme="minorHAnsi" w:hAnsiTheme="minorHAnsi"/>
          <w:color w:val="auto"/>
          <w:spacing w:val="-4"/>
          <w:sz w:val="18"/>
          <w:szCs w:val="18"/>
        </w:rPr>
        <w:t>y</w:t>
      </w:r>
      <w:r w:rsidRPr="00DE5EA5">
        <w:rPr>
          <w:rFonts w:asciiTheme="minorHAnsi" w:hAnsiTheme="minorHAnsi"/>
          <w:color w:val="auto"/>
          <w:spacing w:val="3"/>
          <w:sz w:val="18"/>
          <w:szCs w:val="18"/>
        </w:rPr>
        <w:t>m</w:t>
      </w:r>
      <w:r w:rsidRPr="00DE5EA5">
        <w:rPr>
          <w:rFonts w:asciiTheme="minorHAnsi" w:hAnsiTheme="minorHAnsi"/>
          <w:color w:val="auto"/>
          <w:spacing w:val="-1"/>
          <w:sz w:val="18"/>
          <w:szCs w:val="18"/>
        </w:rPr>
        <w:t>en</w:t>
      </w:r>
      <w:r w:rsidRPr="00DE5EA5">
        <w:rPr>
          <w:rFonts w:asciiTheme="minorHAnsi" w:hAnsiTheme="minorHAnsi"/>
          <w:color w:val="auto"/>
          <w:sz w:val="18"/>
          <w:szCs w:val="18"/>
        </w:rPr>
        <w:t xml:space="preserve">t </w:t>
      </w:r>
      <w:r w:rsidRPr="00DE5EA5">
        <w:rPr>
          <w:rFonts w:asciiTheme="minorHAnsi" w:hAnsiTheme="minorHAnsi"/>
          <w:color w:val="auto"/>
          <w:spacing w:val="1"/>
          <w:sz w:val="18"/>
          <w:szCs w:val="18"/>
        </w:rPr>
        <w:t>f</w:t>
      </w:r>
      <w:r w:rsidRPr="00DE5EA5">
        <w:rPr>
          <w:rFonts w:asciiTheme="minorHAnsi" w:hAnsiTheme="minorHAnsi"/>
          <w:color w:val="auto"/>
          <w:spacing w:val="-1"/>
          <w:sz w:val="18"/>
          <w:szCs w:val="18"/>
        </w:rPr>
        <w:t>o</w:t>
      </w:r>
      <w:r w:rsidRPr="00DE5EA5">
        <w:rPr>
          <w:rFonts w:asciiTheme="minorHAnsi" w:hAnsiTheme="minorHAnsi"/>
          <w:color w:val="auto"/>
          <w:sz w:val="18"/>
          <w:szCs w:val="18"/>
        </w:rPr>
        <w:t xml:space="preserve">r </w:t>
      </w:r>
      <w:r w:rsidRPr="00DE5EA5">
        <w:rPr>
          <w:rFonts w:asciiTheme="minorHAnsi" w:hAnsiTheme="minorHAnsi"/>
          <w:color w:val="auto"/>
          <w:spacing w:val="-1"/>
          <w:sz w:val="18"/>
          <w:szCs w:val="18"/>
        </w:rPr>
        <w:t>eac</w:t>
      </w:r>
      <w:r w:rsidRPr="00DE5EA5">
        <w:rPr>
          <w:rFonts w:asciiTheme="minorHAnsi" w:hAnsiTheme="minorHAnsi"/>
          <w:color w:val="auto"/>
          <w:sz w:val="18"/>
          <w:szCs w:val="18"/>
        </w:rPr>
        <w:t>h</w:t>
      </w:r>
      <w:r w:rsidRPr="00DE5EA5">
        <w:rPr>
          <w:rFonts w:asciiTheme="minorHAnsi" w:hAnsiTheme="minorHAnsi"/>
          <w:color w:val="auto"/>
          <w:spacing w:val="3"/>
          <w:sz w:val="18"/>
          <w:szCs w:val="18"/>
        </w:rPr>
        <w:t>m</w:t>
      </w:r>
      <w:r w:rsidRPr="00DE5EA5">
        <w:rPr>
          <w:rFonts w:asciiTheme="minorHAnsi" w:hAnsiTheme="minorHAnsi"/>
          <w:color w:val="auto"/>
          <w:sz w:val="18"/>
          <w:szCs w:val="18"/>
        </w:rPr>
        <w:t>il</w:t>
      </w:r>
      <w:r w:rsidRPr="00DE5EA5">
        <w:rPr>
          <w:rFonts w:asciiTheme="minorHAnsi" w:hAnsiTheme="minorHAnsi"/>
          <w:color w:val="auto"/>
          <w:spacing w:val="-3"/>
          <w:sz w:val="18"/>
          <w:szCs w:val="18"/>
        </w:rPr>
        <w:t>e</w:t>
      </w:r>
      <w:r w:rsidRPr="00DE5EA5">
        <w:rPr>
          <w:rFonts w:asciiTheme="minorHAnsi" w:hAnsiTheme="minorHAnsi"/>
          <w:color w:val="auto"/>
          <w:spacing w:val="1"/>
          <w:sz w:val="18"/>
          <w:szCs w:val="18"/>
        </w:rPr>
        <w:t>st</w:t>
      </w:r>
      <w:r w:rsidRPr="00DE5EA5">
        <w:rPr>
          <w:rFonts w:asciiTheme="minorHAnsi" w:hAnsiTheme="minorHAnsi"/>
          <w:color w:val="auto"/>
          <w:spacing w:val="-1"/>
          <w:sz w:val="18"/>
          <w:szCs w:val="18"/>
        </w:rPr>
        <w:t>on</w:t>
      </w:r>
      <w:r w:rsidRPr="00DE5EA5">
        <w:rPr>
          <w:rFonts w:asciiTheme="minorHAnsi" w:hAnsiTheme="minorHAnsi"/>
          <w:color w:val="auto"/>
          <w:sz w:val="18"/>
          <w:szCs w:val="18"/>
        </w:rPr>
        <w:t xml:space="preserve">e </w:t>
      </w:r>
      <w:r w:rsidRPr="00DE5EA5">
        <w:rPr>
          <w:rFonts w:asciiTheme="minorHAnsi" w:hAnsiTheme="minorHAnsi"/>
          <w:color w:val="auto"/>
          <w:spacing w:val="1"/>
          <w:sz w:val="18"/>
          <w:szCs w:val="18"/>
        </w:rPr>
        <w:t>s</w:t>
      </w:r>
      <w:r w:rsidRPr="00DE5EA5">
        <w:rPr>
          <w:rFonts w:asciiTheme="minorHAnsi" w:hAnsiTheme="minorHAnsi"/>
          <w:color w:val="auto"/>
          <w:spacing w:val="-1"/>
          <w:sz w:val="18"/>
          <w:szCs w:val="18"/>
        </w:rPr>
        <w:t>hou</w:t>
      </w:r>
      <w:r w:rsidRPr="00DE5EA5">
        <w:rPr>
          <w:rFonts w:asciiTheme="minorHAnsi" w:hAnsiTheme="minorHAnsi"/>
          <w:color w:val="auto"/>
          <w:sz w:val="18"/>
          <w:szCs w:val="18"/>
        </w:rPr>
        <w:t>ld</w:t>
      </w:r>
      <w:r w:rsidRPr="00DE5EA5">
        <w:rPr>
          <w:rFonts w:asciiTheme="minorHAnsi" w:hAnsiTheme="minorHAnsi"/>
          <w:color w:val="auto"/>
          <w:spacing w:val="-1"/>
          <w:sz w:val="18"/>
          <w:szCs w:val="18"/>
        </w:rPr>
        <w:t>b</w:t>
      </w:r>
      <w:r w:rsidRPr="00DE5EA5">
        <w:rPr>
          <w:rFonts w:asciiTheme="minorHAnsi" w:hAnsiTheme="minorHAnsi"/>
          <w:color w:val="auto"/>
          <w:sz w:val="18"/>
          <w:szCs w:val="18"/>
        </w:rPr>
        <w:t>e</w:t>
      </w:r>
      <w:r w:rsidRPr="00DE5EA5">
        <w:rPr>
          <w:rFonts w:asciiTheme="minorHAnsi" w:hAnsiTheme="minorHAnsi"/>
          <w:color w:val="auto"/>
          <w:spacing w:val="-1"/>
          <w:sz w:val="18"/>
          <w:szCs w:val="18"/>
        </w:rPr>
        <w:t>b</w:t>
      </w:r>
      <w:r w:rsidRPr="00DE5EA5">
        <w:rPr>
          <w:rFonts w:asciiTheme="minorHAnsi" w:hAnsiTheme="minorHAnsi"/>
          <w:color w:val="auto"/>
          <w:spacing w:val="-3"/>
          <w:sz w:val="18"/>
          <w:szCs w:val="18"/>
        </w:rPr>
        <w:t>a</w:t>
      </w:r>
      <w:r w:rsidRPr="00DE5EA5">
        <w:rPr>
          <w:rFonts w:asciiTheme="minorHAnsi" w:hAnsiTheme="minorHAnsi"/>
          <w:color w:val="auto"/>
          <w:spacing w:val="1"/>
          <w:sz w:val="18"/>
          <w:szCs w:val="18"/>
        </w:rPr>
        <w:t>s</w:t>
      </w:r>
      <w:r w:rsidRPr="00DE5EA5">
        <w:rPr>
          <w:rFonts w:asciiTheme="minorHAnsi" w:hAnsiTheme="minorHAnsi"/>
          <w:color w:val="auto"/>
          <w:spacing w:val="-1"/>
          <w:sz w:val="18"/>
          <w:szCs w:val="18"/>
        </w:rPr>
        <w:t>e</w:t>
      </w:r>
      <w:r w:rsidRPr="00DE5EA5">
        <w:rPr>
          <w:rFonts w:asciiTheme="minorHAnsi" w:hAnsiTheme="minorHAnsi"/>
          <w:color w:val="auto"/>
          <w:sz w:val="18"/>
          <w:szCs w:val="18"/>
        </w:rPr>
        <w:t>d</w:t>
      </w:r>
      <w:r w:rsidRPr="00DE5EA5">
        <w:rPr>
          <w:rFonts w:asciiTheme="minorHAnsi" w:hAnsiTheme="minorHAnsi"/>
          <w:color w:val="auto"/>
          <w:spacing w:val="-1"/>
          <w:sz w:val="18"/>
          <w:szCs w:val="18"/>
        </w:rPr>
        <w:t>o</w:t>
      </w:r>
      <w:r w:rsidRPr="00DE5EA5">
        <w:rPr>
          <w:rFonts w:asciiTheme="minorHAnsi" w:hAnsiTheme="minorHAnsi"/>
          <w:color w:val="auto"/>
          <w:sz w:val="18"/>
          <w:szCs w:val="18"/>
        </w:rPr>
        <w:t>n</w:t>
      </w:r>
      <w:r w:rsidRPr="00DE5EA5">
        <w:rPr>
          <w:rFonts w:asciiTheme="minorHAnsi" w:hAnsiTheme="minorHAnsi"/>
          <w:color w:val="auto"/>
          <w:spacing w:val="1"/>
          <w:sz w:val="18"/>
          <w:szCs w:val="18"/>
        </w:rPr>
        <w:t>t</w:t>
      </w:r>
      <w:r w:rsidRPr="00DE5EA5">
        <w:rPr>
          <w:rFonts w:asciiTheme="minorHAnsi" w:hAnsiTheme="minorHAnsi"/>
          <w:color w:val="auto"/>
          <w:spacing w:val="-1"/>
          <w:sz w:val="18"/>
          <w:szCs w:val="18"/>
        </w:rPr>
        <w:t>h</w:t>
      </w:r>
      <w:r w:rsidRPr="00DE5EA5">
        <w:rPr>
          <w:rFonts w:asciiTheme="minorHAnsi" w:hAnsiTheme="minorHAnsi"/>
          <w:color w:val="auto"/>
          <w:sz w:val="18"/>
          <w:szCs w:val="18"/>
        </w:rPr>
        <w:t>e</w:t>
      </w:r>
      <w:r w:rsidRPr="00DE5EA5">
        <w:rPr>
          <w:rFonts w:asciiTheme="minorHAnsi" w:hAnsiTheme="minorHAnsi"/>
          <w:color w:val="auto"/>
          <w:spacing w:val="1"/>
          <w:sz w:val="18"/>
          <w:szCs w:val="18"/>
        </w:rPr>
        <w:t>c</w:t>
      </w:r>
      <w:r w:rsidRPr="00DE5EA5">
        <w:rPr>
          <w:rFonts w:asciiTheme="minorHAnsi" w:hAnsiTheme="minorHAnsi"/>
          <w:color w:val="auto"/>
          <w:spacing w:val="-3"/>
          <w:sz w:val="18"/>
          <w:szCs w:val="18"/>
        </w:rPr>
        <w:t>o</w:t>
      </w:r>
      <w:r w:rsidRPr="00DE5EA5">
        <w:rPr>
          <w:rFonts w:asciiTheme="minorHAnsi" w:hAnsiTheme="minorHAnsi"/>
          <w:color w:val="auto"/>
          <w:spacing w:val="1"/>
          <w:sz w:val="18"/>
          <w:szCs w:val="18"/>
        </w:rPr>
        <w:t>st/</w:t>
      </w:r>
      <w:r w:rsidRPr="00DE5EA5">
        <w:rPr>
          <w:rFonts w:asciiTheme="minorHAnsi" w:hAnsiTheme="minorHAnsi"/>
          <w:color w:val="auto"/>
          <w:spacing w:val="-1"/>
          <w:sz w:val="18"/>
          <w:szCs w:val="18"/>
        </w:rPr>
        <w:t>pr</w:t>
      </w:r>
      <w:r w:rsidRPr="00DE5EA5">
        <w:rPr>
          <w:rFonts w:asciiTheme="minorHAnsi" w:hAnsiTheme="minorHAnsi"/>
          <w:color w:val="auto"/>
          <w:spacing w:val="-2"/>
          <w:sz w:val="18"/>
          <w:szCs w:val="18"/>
        </w:rPr>
        <w:t>i</w:t>
      </w:r>
      <w:r w:rsidRPr="00DE5EA5">
        <w:rPr>
          <w:rFonts w:asciiTheme="minorHAnsi" w:hAnsiTheme="minorHAnsi"/>
          <w:color w:val="auto"/>
          <w:spacing w:val="1"/>
          <w:sz w:val="18"/>
          <w:szCs w:val="18"/>
        </w:rPr>
        <w:t>c</w:t>
      </w:r>
      <w:r w:rsidRPr="00DE5EA5">
        <w:rPr>
          <w:rFonts w:asciiTheme="minorHAnsi" w:hAnsiTheme="minorHAnsi"/>
          <w:color w:val="auto"/>
          <w:spacing w:val="-3"/>
          <w:sz w:val="18"/>
          <w:szCs w:val="18"/>
        </w:rPr>
        <w:t>e</w:t>
      </w:r>
      <w:r w:rsidRPr="00DE5EA5">
        <w:rPr>
          <w:rFonts w:asciiTheme="minorHAnsi" w:hAnsiTheme="minorHAnsi"/>
          <w:color w:val="auto"/>
          <w:sz w:val="18"/>
          <w:szCs w:val="18"/>
        </w:rPr>
        <w:t>s</w:t>
      </w:r>
      <w:r w:rsidRPr="00DE5EA5">
        <w:rPr>
          <w:rFonts w:asciiTheme="minorHAnsi" w:hAnsiTheme="minorHAnsi"/>
          <w:color w:val="auto"/>
          <w:spacing w:val="-1"/>
          <w:sz w:val="18"/>
          <w:szCs w:val="18"/>
        </w:rPr>
        <w:t>quo</w:t>
      </w:r>
      <w:r w:rsidRPr="00DE5EA5">
        <w:rPr>
          <w:rFonts w:asciiTheme="minorHAnsi" w:hAnsiTheme="minorHAnsi"/>
          <w:color w:val="auto"/>
          <w:spacing w:val="1"/>
          <w:sz w:val="18"/>
          <w:szCs w:val="18"/>
        </w:rPr>
        <w:t>t</w:t>
      </w:r>
      <w:r w:rsidRPr="00DE5EA5">
        <w:rPr>
          <w:rFonts w:asciiTheme="minorHAnsi" w:hAnsiTheme="minorHAnsi"/>
          <w:color w:val="auto"/>
          <w:spacing w:val="-1"/>
          <w:sz w:val="18"/>
          <w:szCs w:val="18"/>
        </w:rPr>
        <w:t>e</w:t>
      </w:r>
      <w:r w:rsidRPr="00DE5EA5">
        <w:rPr>
          <w:rFonts w:asciiTheme="minorHAnsi" w:hAnsiTheme="minorHAnsi"/>
          <w:color w:val="auto"/>
          <w:sz w:val="18"/>
          <w:szCs w:val="18"/>
        </w:rPr>
        <w:t>d</w:t>
      </w:r>
      <w:r w:rsidRPr="00DE5EA5">
        <w:rPr>
          <w:rFonts w:asciiTheme="minorHAnsi" w:hAnsiTheme="minorHAnsi"/>
          <w:color w:val="auto"/>
          <w:spacing w:val="-1"/>
          <w:sz w:val="18"/>
          <w:szCs w:val="18"/>
        </w:rPr>
        <w:t>b</w:t>
      </w:r>
      <w:r w:rsidRPr="00DE5EA5">
        <w:rPr>
          <w:rFonts w:asciiTheme="minorHAnsi" w:hAnsiTheme="minorHAnsi"/>
          <w:color w:val="auto"/>
          <w:sz w:val="18"/>
          <w:szCs w:val="18"/>
        </w:rPr>
        <w:t xml:space="preserve">y </w:t>
      </w:r>
      <w:r w:rsidRPr="00DE5EA5">
        <w:rPr>
          <w:rFonts w:asciiTheme="minorHAnsi" w:hAnsiTheme="minorHAnsi"/>
          <w:color w:val="auto"/>
          <w:spacing w:val="1"/>
          <w:sz w:val="18"/>
          <w:szCs w:val="18"/>
        </w:rPr>
        <w:t>t</w:t>
      </w:r>
      <w:r w:rsidRPr="00DE5EA5">
        <w:rPr>
          <w:rFonts w:asciiTheme="minorHAnsi" w:hAnsiTheme="minorHAnsi"/>
          <w:color w:val="auto"/>
          <w:spacing w:val="-1"/>
          <w:sz w:val="18"/>
          <w:szCs w:val="18"/>
        </w:rPr>
        <w:t>h</w:t>
      </w:r>
      <w:r w:rsidRPr="00DE5EA5">
        <w:rPr>
          <w:rFonts w:asciiTheme="minorHAnsi" w:hAnsiTheme="minorHAnsi"/>
          <w:color w:val="auto"/>
          <w:sz w:val="18"/>
          <w:szCs w:val="18"/>
        </w:rPr>
        <w:t>e</w:t>
      </w:r>
      <w:r w:rsidRPr="00DE5EA5">
        <w:rPr>
          <w:rFonts w:asciiTheme="minorHAnsi" w:hAnsiTheme="minorHAnsi"/>
          <w:color w:val="auto"/>
          <w:spacing w:val="-1"/>
          <w:sz w:val="18"/>
          <w:szCs w:val="18"/>
        </w:rPr>
        <w:t>pre</w:t>
      </w:r>
      <w:r w:rsidRPr="00DE5EA5">
        <w:rPr>
          <w:rFonts w:asciiTheme="minorHAnsi" w:hAnsiTheme="minorHAnsi"/>
          <w:color w:val="auto"/>
          <w:spacing w:val="1"/>
          <w:sz w:val="18"/>
          <w:szCs w:val="18"/>
        </w:rPr>
        <w:t>f</w:t>
      </w:r>
      <w:r w:rsidRPr="00DE5EA5">
        <w:rPr>
          <w:rFonts w:asciiTheme="minorHAnsi" w:hAnsiTheme="minorHAnsi"/>
          <w:color w:val="auto"/>
          <w:spacing w:val="-1"/>
          <w:sz w:val="18"/>
          <w:szCs w:val="18"/>
        </w:rPr>
        <w:t>erre</w:t>
      </w:r>
      <w:r w:rsidRPr="00DE5EA5">
        <w:rPr>
          <w:rFonts w:asciiTheme="minorHAnsi" w:hAnsiTheme="minorHAnsi"/>
          <w:color w:val="auto"/>
          <w:sz w:val="18"/>
          <w:szCs w:val="18"/>
        </w:rPr>
        <w:t>d</w:t>
      </w:r>
      <w:r w:rsidRPr="00DE5EA5">
        <w:rPr>
          <w:rFonts w:asciiTheme="minorHAnsi" w:hAnsiTheme="minorHAnsi"/>
          <w:color w:val="auto"/>
          <w:spacing w:val="1"/>
          <w:sz w:val="18"/>
          <w:szCs w:val="18"/>
        </w:rPr>
        <w:t xml:space="preserve"> s</w:t>
      </w:r>
      <w:r w:rsidRPr="00DE5EA5">
        <w:rPr>
          <w:rFonts w:asciiTheme="minorHAnsi" w:hAnsiTheme="minorHAnsi"/>
          <w:color w:val="auto"/>
          <w:spacing w:val="-1"/>
          <w:sz w:val="18"/>
          <w:szCs w:val="18"/>
        </w:rPr>
        <w:t>erv</w:t>
      </w:r>
      <w:r w:rsidRPr="00DE5EA5">
        <w:rPr>
          <w:rFonts w:asciiTheme="minorHAnsi" w:hAnsiTheme="minorHAnsi"/>
          <w:color w:val="auto"/>
          <w:sz w:val="18"/>
          <w:szCs w:val="18"/>
        </w:rPr>
        <w:t>i</w:t>
      </w:r>
      <w:r w:rsidRPr="00DE5EA5">
        <w:rPr>
          <w:rFonts w:asciiTheme="minorHAnsi" w:hAnsiTheme="minorHAnsi"/>
          <w:color w:val="auto"/>
          <w:spacing w:val="1"/>
          <w:sz w:val="18"/>
          <w:szCs w:val="18"/>
        </w:rPr>
        <w:t>c</w:t>
      </w:r>
      <w:r w:rsidRPr="00DE5EA5">
        <w:rPr>
          <w:rFonts w:asciiTheme="minorHAnsi" w:hAnsiTheme="minorHAnsi"/>
          <w:color w:val="auto"/>
          <w:sz w:val="18"/>
          <w:szCs w:val="18"/>
        </w:rPr>
        <w:t>e</w:t>
      </w:r>
      <w:r w:rsidRPr="00DE5EA5">
        <w:rPr>
          <w:rFonts w:asciiTheme="minorHAnsi" w:hAnsiTheme="minorHAnsi"/>
          <w:color w:val="auto"/>
          <w:spacing w:val="-1"/>
          <w:sz w:val="18"/>
          <w:szCs w:val="18"/>
        </w:rPr>
        <w:t>prov</w:t>
      </w:r>
      <w:r w:rsidRPr="00DE5EA5">
        <w:rPr>
          <w:rFonts w:asciiTheme="minorHAnsi" w:hAnsiTheme="minorHAnsi"/>
          <w:color w:val="auto"/>
          <w:sz w:val="18"/>
          <w:szCs w:val="18"/>
        </w:rPr>
        <w:t>id</w:t>
      </w:r>
      <w:r w:rsidRPr="00DE5EA5">
        <w:rPr>
          <w:rFonts w:asciiTheme="minorHAnsi" w:hAnsiTheme="minorHAnsi"/>
          <w:color w:val="auto"/>
          <w:spacing w:val="-1"/>
          <w:sz w:val="18"/>
          <w:szCs w:val="18"/>
        </w:rPr>
        <w:t>e</w:t>
      </w:r>
      <w:r w:rsidRPr="00DE5EA5">
        <w:rPr>
          <w:rFonts w:asciiTheme="minorHAnsi" w:hAnsiTheme="minorHAnsi"/>
          <w:color w:val="auto"/>
          <w:sz w:val="18"/>
          <w:szCs w:val="18"/>
        </w:rPr>
        <w:t>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7"/>
        <w:szCs w:val="17"/>
        <w:lang w:val="en-GB"/>
      </w:rPr>
      <w:alias w:val="Country"/>
      <w:tag w:val=""/>
      <w:id w:val="-2010816840"/>
      <w:dataBinding w:prefixMappings="xmlns:ns0='http://purl.org/dc/elements/1.1/' xmlns:ns1='http://schemas.openxmlformats.org/package/2006/metadata/core-properties' " w:xpath="/ns1:coreProperties[1]/ns0:subject[1]" w:storeItemID="{6C3C8BC8-F283-45AE-878A-BAB7291924A1}"/>
      <w:text/>
    </w:sdtPr>
    <w:sdtContent>
      <w:p w:rsidR="00E1201C" w:rsidRPr="00747331" w:rsidRDefault="00E1201C" w:rsidP="00721D05">
        <w:pPr>
          <w:pStyle w:val="Header"/>
          <w:rPr>
            <w:sz w:val="17"/>
            <w:szCs w:val="17"/>
            <w:lang w:val="en-GB"/>
          </w:rPr>
        </w:pPr>
        <w:r>
          <w:rPr>
            <w:sz w:val="17"/>
            <w:szCs w:val="17"/>
            <w:lang w:val="en-US"/>
          </w:rPr>
          <w:t>Nepal</w:t>
        </w:r>
      </w:p>
    </w:sdtContent>
  </w:sdt>
  <w:sdt>
    <w:sdtPr>
      <w:rPr>
        <w:rFonts w:cs="Times New Roman"/>
        <w:sz w:val="17"/>
        <w:szCs w:val="17"/>
      </w:rPr>
      <w:alias w:val="Title"/>
      <w:tag w:val=""/>
      <w:id w:val="157436377"/>
      <w:dataBinding w:prefixMappings="xmlns:ns0='http://purl.org/dc/elements/1.1/' xmlns:ns1='http://schemas.openxmlformats.org/package/2006/metadata/core-properties' " w:xpath="/ns1:coreProperties[1]/ns0:title[1]" w:storeItemID="{6C3C8BC8-F283-45AE-878A-BAB7291924A1}"/>
      <w:text/>
    </w:sdtPr>
    <w:sdtContent>
      <w:p w:rsidR="00E1201C" w:rsidRPr="00F82F5E" w:rsidRDefault="00E1201C" w:rsidP="00721D05">
        <w:pPr>
          <w:pStyle w:val="Header"/>
          <w:rPr>
            <w:rFonts w:cs="Times New Roman"/>
            <w:sz w:val="17"/>
            <w:szCs w:val="17"/>
          </w:rPr>
        </w:pPr>
        <w:r>
          <w:rPr>
            <w:rFonts w:cs="Times New Roman"/>
            <w:sz w:val="17"/>
            <w:szCs w:val="17"/>
            <w:lang w:val="en-US"/>
          </w:rPr>
          <w:t>Adaptation for Smallholders in Hilly Areas                                                          Project Implementation Manual</w:t>
        </w:r>
      </w:p>
    </w:sdtContent>
  </w:sdt>
  <w:p w:rsidR="00E1201C" w:rsidRPr="007A69D2" w:rsidRDefault="00E1201C" w:rsidP="00721D05">
    <w:pPr>
      <w:pStyle w:val="Header"/>
      <w:rPr>
        <w:sz w:val="17"/>
        <w:szCs w:val="17"/>
      </w:rPr>
    </w:pPr>
    <w:r>
      <w:rPr>
        <w:sz w:val="17"/>
        <w:szCs w:val="17"/>
      </w:rPr>
      <w:t>Project Implementation Manual</w:t>
    </w:r>
  </w:p>
  <w:p w:rsidR="00E1201C" w:rsidRPr="002D2D45" w:rsidRDefault="00E1201C" w:rsidP="00721D05">
    <w:pPr>
      <w:pStyle w:val="Header"/>
      <w:pBdr>
        <w:bottom w:val="single" w:sz="4" w:space="1" w:color="A6A6A6" w:themeColor="background1" w:themeShade="A6"/>
      </w:pBdr>
      <w:rPr>
        <w:sz w:val="16"/>
        <w:szCs w:val="16"/>
      </w:rPr>
    </w:pPr>
  </w:p>
  <w:p w:rsidR="00E1201C" w:rsidRDefault="00E1201C" w:rsidP="00721D05">
    <w:pPr>
      <w:pStyle w:val="Header"/>
      <w:rPr>
        <w:sz w:val="17"/>
        <w:szCs w:val="17"/>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7"/>
        <w:szCs w:val="17"/>
        <w:lang w:val="en-GB"/>
      </w:rPr>
      <w:alias w:val="Country"/>
      <w:tag w:val=""/>
      <w:id w:val="1901630793"/>
      <w:dataBinding w:prefixMappings="xmlns:ns0='http://purl.org/dc/elements/1.1/' xmlns:ns1='http://schemas.openxmlformats.org/package/2006/metadata/core-properties' " w:xpath="/ns1:coreProperties[1]/ns0:subject[1]" w:storeItemID="{6C3C8BC8-F283-45AE-878A-BAB7291924A1}"/>
      <w:text/>
    </w:sdtPr>
    <w:sdtContent>
      <w:p w:rsidR="00E1201C" w:rsidRPr="00747331" w:rsidRDefault="00E1201C" w:rsidP="00721D05">
        <w:pPr>
          <w:pStyle w:val="Header"/>
          <w:rPr>
            <w:sz w:val="17"/>
            <w:szCs w:val="17"/>
            <w:lang w:val="en-GB"/>
          </w:rPr>
        </w:pPr>
        <w:r>
          <w:rPr>
            <w:sz w:val="17"/>
            <w:szCs w:val="17"/>
            <w:lang w:val="en-US"/>
          </w:rPr>
          <w:t>Nepal</w:t>
        </w:r>
      </w:p>
    </w:sdtContent>
  </w:sdt>
  <w:sdt>
    <w:sdtPr>
      <w:rPr>
        <w:rFonts w:cs="Times New Roman"/>
        <w:sz w:val="17"/>
        <w:szCs w:val="17"/>
      </w:rPr>
      <w:alias w:val="Title"/>
      <w:tag w:val=""/>
      <w:id w:val="1891224265"/>
      <w:dataBinding w:prefixMappings="xmlns:ns0='http://purl.org/dc/elements/1.1/' xmlns:ns1='http://schemas.openxmlformats.org/package/2006/metadata/core-properties' " w:xpath="/ns1:coreProperties[1]/ns0:title[1]" w:storeItemID="{6C3C8BC8-F283-45AE-878A-BAB7291924A1}"/>
      <w:text/>
    </w:sdtPr>
    <w:sdtContent>
      <w:p w:rsidR="00E1201C" w:rsidRPr="00F82F5E" w:rsidRDefault="00E1201C" w:rsidP="00721D05">
        <w:pPr>
          <w:pStyle w:val="Header"/>
          <w:rPr>
            <w:rFonts w:cs="Times New Roman"/>
            <w:sz w:val="17"/>
            <w:szCs w:val="17"/>
          </w:rPr>
        </w:pPr>
        <w:r>
          <w:rPr>
            <w:rFonts w:cs="Times New Roman"/>
            <w:sz w:val="17"/>
            <w:szCs w:val="17"/>
            <w:lang w:val="en-US"/>
          </w:rPr>
          <w:t>Adaptation for Smallholders in Hilly Areas                                                          Project Implementation Manual</w:t>
        </w:r>
      </w:p>
    </w:sdtContent>
  </w:sdt>
  <w:p w:rsidR="00E1201C" w:rsidRPr="002D2D45" w:rsidRDefault="00E1201C" w:rsidP="00721D05">
    <w:pPr>
      <w:pStyle w:val="Header"/>
      <w:rPr>
        <w:sz w:val="16"/>
        <w:szCs w:val="16"/>
      </w:rPr>
    </w:pPr>
    <w:r>
      <w:rPr>
        <w:sz w:val="17"/>
        <w:szCs w:val="17"/>
      </w:rPr>
      <w:t>Project Implementation Manual</w:t>
    </w:r>
  </w:p>
  <w:p w:rsidR="00E1201C" w:rsidRDefault="00E1201C" w:rsidP="00721D05">
    <w:pPr>
      <w:pStyle w:val="Header"/>
      <w:rPr>
        <w:sz w:val="17"/>
        <w:szCs w:val="17"/>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01C" w:rsidRDefault="00E1201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7"/>
        <w:szCs w:val="17"/>
        <w:lang w:val="en-GB"/>
      </w:rPr>
      <w:alias w:val="Country"/>
      <w:tag w:val=""/>
      <w:id w:val="-475067342"/>
      <w:dataBinding w:prefixMappings="xmlns:ns0='http://purl.org/dc/elements/1.1/' xmlns:ns1='http://schemas.openxmlformats.org/package/2006/metadata/core-properties' " w:xpath="/ns1:coreProperties[1]/ns0:subject[1]" w:storeItemID="{6C3C8BC8-F283-45AE-878A-BAB7291924A1}"/>
      <w:text/>
    </w:sdtPr>
    <w:sdtContent>
      <w:p w:rsidR="00E1201C" w:rsidRPr="00747331" w:rsidRDefault="00E1201C" w:rsidP="00721D05">
        <w:pPr>
          <w:pStyle w:val="Header"/>
          <w:rPr>
            <w:sz w:val="17"/>
            <w:szCs w:val="17"/>
            <w:lang w:val="en-GB"/>
          </w:rPr>
        </w:pPr>
        <w:r>
          <w:rPr>
            <w:sz w:val="17"/>
            <w:szCs w:val="17"/>
            <w:lang w:val="en-US"/>
          </w:rPr>
          <w:t>Nepal</w:t>
        </w:r>
      </w:p>
    </w:sdtContent>
  </w:sdt>
  <w:sdt>
    <w:sdtPr>
      <w:rPr>
        <w:b/>
        <w:sz w:val="17"/>
        <w:szCs w:val="17"/>
      </w:rPr>
      <w:alias w:val="Title"/>
      <w:tag w:val=""/>
      <w:id w:val="432859927"/>
      <w:dataBinding w:prefixMappings="xmlns:ns0='http://purl.org/dc/elements/1.1/' xmlns:ns1='http://schemas.openxmlformats.org/package/2006/metadata/core-properties' " w:xpath="/ns1:coreProperties[1]/ns0:title[1]" w:storeItemID="{6C3C8BC8-F283-45AE-878A-BAB7291924A1}"/>
      <w:text/>
    </w:sdtPr>
    <w:sdtContent>
      <w:p w:rsidR="00E1201C" w:rsidRPr="00F82F5E" w:rsidRDefault="00E1201C" w:rsidP="00721D05">
        <w:pPr>
          <w:pStyle w:val="Header"/>
          <w:rPr>
            <w:rFonts w:cs="Times New Roman"/>
            <w:sz w:val="17"/>
            <w:szCs w:val="17"/>
          </w:rPr>
        </w:pPr>
        <w:r>
          <w:rPr>
            <w:b/>
            <w:sz w:val="17"/>
            <w:szCs w:val="17"/>
            <w:lang w:val="en-US"/>
          </w:rPr>
          <w:t>Adaptation for Smallholders in Hilly Areas                                                          Project Implementation Manual</w:t>
        </w:r>
      </w:p>
    </w:sdtContent>
  </w:sdt>
  <w:p w:rsidR="00E1201C" w:rsidRPr="002D2D45" w:rsidRDefault="00E1201C" w:rsidP="00721D05">
    <w:pPr>
      <w:pStyle w:val="Header"/>
      <w:pBdr>
        <w:bottom w:val="single" w:sz="4" w:space="1" w:color="A6A6A6" w:themeColor="background1" w:themeShade="A6"/>
      </w:pBdr>
      <w:rPr>
        <w:sz w:val="16"/>
        <w:szCs w:val="16"/>
      </w:rPr>
    </w:pPr>
  </w:p>
  <w:p w:rsidR="00E1201C" w:rsidRDefault="00E1201C" w:rsidP="00721D05">
    <w:pPr>
      <w:pStyle w:val="Header"/>
      <w:rPr>
        <w:sz w:val="17"/>
        <w:szCs w:val="17"/>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01C" w:rsidRPr="00F80354" w:rsidRDefault="00E1201C" w:rsidP="00827EAC">
    <w:pPr>
      <w:rPr>
        <w:sz w:val="17"/>
        <w:szCs w:val="17"/>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A78B6"/>
    <w:multiLevelType w:val="hybridMultilevel"/>
    <w:tmpl w:val="765414CE"/>
    <w:lvl w:ilvl="0" w:tplc="C47689A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145550B"/>
    <w:multiLevelType w:val="hybridMultilevel"/>
    <w:tmpl w:val="8326E4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08090003">
      <w:start w:val="1"/>
      <w:numFmt w:val="bullet"/>
      <w:lvlText w:val="o"/>
      <w:lvlJc w:val="left"/>
      <w:pPr>
        <w:ind w:left="2520" w:hanging="360"/>
      </w:pPr>
      <w:rPr>
        <w:rFonts w:ascii="Courier New" w:hAnsi="Courier New" w:cs="Courier New" w:hint="default"/>
      </w:rPr>
    </w:lvl>
    <w:lvl w:ilvl="5" w:tplc="08090005">
      <w:start w:val="1"/>
      <w:numFmt w:val="bullet"/>
      <w:lvlText w:val=""/>
      <w:lvlJc w:val="left"/>
      <w:pPr>
        <w:ind w:left="3240" w:hanging="360"/>
      </w:pPr>
      <w:rPr>
        <w:rFonts w:ascii="Wingdings" w:hAnsi="Wingdings" w:hint="default"/>
      </w:rPr>
    </w:lvl>
    <w:lvl w:ilvl="6" w:tplc="08090001">
      <w:start w:val="1"/>
      <w:numFmt w:val="bullet"/>
      <w:lvlText w:val=""/>
      <w:lvlJc w:val="left"/>
      <w:pPr>
        <w:ind w:left="3960" w:hanging="360"/>
      </w:pPr>
      <w:rPr>
        <w:rFonts w:ascii="Symbol" w:hAnsi="Symbol" w:hint="default"/>
      </w:rPr>
    </w:lvl>
    <w:lvl w:ilvl="7" w:tplc="08090003">
      <w:start w:val="1"/>
      <w:numFmt w:val="bullet"/>
      <w:lvlText w:val="o"/>
      <w:lvlJc w:val="left"/>
      <w:pPr>
        <w:ind w:left="4680" w:hanging="360"/>
      </w:pPr>
      <w:rPr>
        <w:rFonts w:ascii="Courier New" w:hAnsi="Courier New" w:cs="Courier New" w:hint="default"/>
      </w:rPr>
    </w:lvl>
    <w:lvl w:ilvl="8" w:tplc="08090005">
      <w:start w:val="1"/>
      <w:numFmt w:val="bullet"/>
      <w:lvlText w:val=""/>
      <w:lvlJc w:val="left"/>
      <w:pPr>
        <w:ind w:left="5400" w:hanging="360"/>
      </w:pPr>
      <w:rPr>
        <w:rFonts w:ascii="Wingdings" w:hAnsi="Wingdings" w:hint="default"/>
      </w:rPr>
    </w:lvl>
  </w:abstractNum>
  <w:abstractNum w:abstractNumId="2">
    <w:nsid w:val="02BF775F"/>
    <w:multiLevelType w:val="hybridMultilevel"/>
    <w:tmpl w:val="89227E2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4A56A8"/>
    <w:multiLevelType w:val="hybridMultilevel"/>
    <w:tmpl w:val="703C47A6"/>
    <w:lvl w:ilvl="0" w:tplc="66EAA13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9C2C66"/>
    <w:multiLevelType w:val="hybridMultilevel"/>
    <w:tmpl w:val="EB2CA450"/>
    <w:lvl w:ilvl="0" w:tplc="E6B42C40">
      <w:start w:val="1"/>
      <w:numFmt w:val="lowerRoman"/>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BE4BCA"/>
    <w:multiLevelType w:val="hybridMultilevel"/>
    <w:tmpl w:val="135E6BB6"/>
    <w:lvl w:ilvl="0" w:tplc="0409000F">
      <w:start w:val="1"/>
      <w:numFmt w:val="decimal"/>
      <w:lvlText w:val="%1."/>
      <w:lvlJc w:val="left"/>
      <w:pPr>
        <w:ind w:left="720" w:hanging="360"/>
      </w:pPr>
    </w:lvl>
    <w:lvl w:ilvl="1" w:tplc="A2B0D8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2065E5"/>
    <w:multiLevelType w:val="hybridMultilevel"/>
    <w:tmpl w:val="BE3217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E32A01"/>
    <w:multiLevelType w:val="hybridMultilevel"/>
    <w:tmpl w:val="3A928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7C0A86"/>
    <w:multiLevelType w:val="hybridMultilevel"/>
    <w:tmpl w:val="F4DC24E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5985AC9"/>
    <w:multiLevelType w:val="multilevel"/>
    <w:tmpl w:val="C51A0A36"/>
    <w:lvl w:ilvl="0">
      <w:start w:val="1"/>
      <w:numFmt w:val="decimal"/>
      <w:lvlText w:val="%1."/>
      <w:lvlJc w:val="left"/>
      <w:pPr>
        <w:ind w:left="720" w:hanging="360"/>
      </w:pPr>
    </w:lvl>
    <w:lvl w:ilvl="1">
      <w:start w:val="4"/>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0">
    <w:nsid w:val="05E00BFE"/>
    <w:multiLevelType w:val="hybridMultilevel"/>
    <w:tmpl w:val="BEAED42C"/>
    <w:lvl w:ilvl="0" w:tplc="22D4A7A6">
      <w:start w:val="1"/>
      <w:numFmt w:val="upperLetter"/>
      <w:pStyle w:val="Heading2noTOC"/>
      <w:lvlText w:val="%1."/>
      <w:lvlJc w:val="right"/>
      <w:pPr>
        <w:tabs>
          <w:tab w:val="num" w:pos="567"/>
        </w:tabs>
        <w:ind w:left="567" w:hanging="397"/>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10090019" w:tentative="1">
      <w:start w:val="1"/>
      <w:numFmt w:val="lowerLetter"/>
      <w:lvlText w:val="%2."/>
      <w:lvlJc w:val="left"/>
      <w:pPr>
        <w:tabs>
          <w:tab w:val="num" w:pos="1151"/>
        </w:tabs>
        <w:ind w:left="1151" w:hanging="360"/>
      </w:pPr>
    </w:lvl>
    <w:lvl w:ilvl="2" w:tplc="1009001B" w:tentative="1">
      <w:start w:val="1"/>
      <w:numFmt w:val="lowerRoman"/>
      <w:lvlText w:val="%3."/>
      <w:lvlJc w:val="right"/>
      <w:pPr>
        <w:tabs>
          <w:tab w:val="num" w:pos="1871"/>
        </w:tabs>
        <w:ind w:left="1871" w:hanging="180"/>
      </w:pPr>
    </w:lvl>
    <w:lvl w:ilvl="3" w:tplc="1009000F" w:tentative="1">
      <w:start w:val="1"/>
      <w:numFmt w:val="decimal"/>
      <w:lvlText w:val="%4."/>
      <w:lvlJc w:val="left"/>
      <w:pPr>
        <w:tabs>
          <w:tab w:val="num" w:pos="2591"/>
        </w:tabs>
        <w:ind w:left="2591" w:hanging="360"/>
      </w:pPr>
    </w:lvl>
    <w:lvl w:ilvl="4" w:tplc="10090019" w:tentative="1">
      <w:start w:val="1"/>
      <w:numFmt w:val="lowerLetter"/>
      <w:lvlText w:val="%5."/>
      <w:lvlJc w:val="left"/>
      <w:pPr>
        <w:tabs>
          <w:tab w:val="num" w:pos="3311"/>
        </w:tabs>
        <w:ind w:left="3311" w:hanging="360"/>
      </w:pPr>
    </w:lvl>
    <w:lvl w:ilvl="5" w:tplc="1009001B" w:tentative="1">
      <w:start w:val="1"/>
      <w:numFmt w:val="lowerRoman"/>
      <w:lvlText w:val="%6."/>
      <w:lvlJc w:val="right"/>
      <w:pPr>
        <w:tabs>
          <w:tab w:val="num" w:pos="4031"/>
        </w:tabs>
        <w:ind w:left="4031" w:hanging="180"/>
      </w:pPr>
    </w:lvl>
    <w:lvl w:ilvl="6" w:tplc="1009000F" w:tentative="1">
      <w:start w:val="1"/>
      <w:numFmt w:val="decimal"/>
      <w:lvlText w:val="%7."/>
      <w:lvlJc w:val="left"/>
      <w:pPr>
        <w:tabs>
          <w:tab w:val="num" w:pos="4751"/>
        </w:tabs>
        <w:ind w:left="4751" w:hanging="360"/>
      </w:pPr>
    </w:lvl>
    <w:lvl w:ilvl="7" w:tplc="10090019" w:tentative="1">
      <w:start w:val="1"/>
      <w:numFmt w:val="lowerLetter"/>
      <w:lvlText w:val="%8."/>
      <w:lvlJc w:val="left"/>
      <w:pPr>
        <w:tabs>
          <w:tab w:val="num" w:pos="5471"/>
        </w:tabs>
        <w:ind w:left="5471" w:hanging="360"/>
      </w:pPr>
    </w:lvl>
    <w:lvl w:ilvl="8" w:tplc="1009001B" w:tentative="1">
      <w:start w:val="1"/>
      <w:numFmt w:val="lowerRoman"/>
      <w:lvlText w:val="%9."/>
      <w:lvlJc w:val="right"/>
      <w:pPr>
        <w:tabs>
          <w:tab w:val="num" w:pos="6191"/>
        </w:tabs>
        <w:ind w:left="6191" w:hanging="180"/>
      </w:pPr>
    </w:lvl>
  </w:abstractNum>
  <w:abstractNum w:abstractNumId="11">
    <w:nsid w:val="063F5122"/>
    <w:multiLevelType w:val="hybridMultilevel"/>
    <w:tmpl w:val="143A5A14"/>
    <w:lvl w:ilvl="0" w:tplc="13F8591E">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D578A6"/>
    <w:multiLevelType w:val="hybridMultilevel"/>
    <w:tmpl w:val="9BBAD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8F5434C"/>
    <w:multiLevelType w:val="hybridMultilevel"/>
    <w:tmpl w:val="4DAE6C2E"/>
    <w:lvl w:ilvl="0" w:tplc="FFFFFFFF">
      <w:start w:val="1"/>
      <w:numFmt w:val="bullet"/>
      <w:lvlText w:val=""/>
      <w:lvlJc w:val="left"/>
      <w:pPr>
        <w:tabs>
          <w:tab w:val="num" w:pos="1080"/>
        </w:tabs>
        <w:ind w:left="1080" w:hanging="360"/>
      </w:pPr>
      <w:rPr>
        <w:rFonts w:ascii="Symbol" w:hAnsi="Symbol" w:hint="default"/>
        <w:sz w:val="24"/>
        <w:szCs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09AE0FBE"/>
    <w:multiLevelType w:val="hybridMultilevel"/>
    <w:tmpl w:val="440E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BE620C0"/>
    <w:multiLevelType w:val="hybridMultilevel"/>
    <w:tmpl w:val="BFE4034E"/>
    <w:lvl w:ilvl="0" w:tplc="106C71B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C473CF0"/>
    <w:multiLevelType w:val="hybridMultilevel"/>
    <w:tmpl w:val="062C004C"/>
    <w:lvl w:ilvl="0" w:tplc="BFAEF4F8">
      <w:start w:val="1"/>
      <w:numFmt w:val="decimal"/>
      <w:pStyle w:val="61"/>
      <w:lvlText w:val="6.%1."/>
      <w:lvlJc w:val="left"/>
      <w:pPr>
        <w:ind w:left="4122" w:hanging="360"/>
      </w:pPr>
      <w:rPr>
        <w:rFonts w:hint="default"/>
      </w:rPr>
    </w:lvl>
    <w:lvl w:ilvl="1" w:tplc="04090019" w:tentative="1">
      <w:start w:val="1"/>
      <w:numFmt w:val="lowerLetter"/>
      <w:lvlText w:val="%2."/>
      <w:lvlJc w:val="left"/>
      <w:pPr>
        <w:ind w:left="4842" w:hanging="360"/>
      </w:pPr>
    </w:lvl>
    <w:lvl w:ilvl="2" w:tplc="0409001B" w:tentative="1">
      <w:start w:val="1"/>
      <w:numFmt w:val="lowerRoman"/>
      <w:lvlText w:val="%3."/>
      <w:lvlJc w:val="right"/>
      <w:pPr>
        <w:ind w:left="5562" w:hanging="180"/>
      </w:pPr>
    </w:lvl>
    <w:lvl w:ilvl="3" w:tplc="0409000F" w:tentative="1">
      <w:start w:val="1"/>
      <w:numFmt w:val="decimal"/>
      <w:lvlText w:val="%4."/>
      <w:lvlJc w:val="left"/>
      <w:pPr>
        <w:ind w:left="6282" w:hanging="360"/>
      </w:pPr>
    </w:lvl>
    <w:lvl w:ilvl="4" w:tplc="04090019" w:tentative="1">
      <w:start w:val="1"/>
      <w:numFmt w:val="lowerLetter"/>
      <w:lvlText w:val="%5."/>
      <w:lvlJc w:val="left"/>
      <w:pPr>
        <w:ind w:left="7002" w:hanging="360"/>
      </w:pPr>
    </w:lvl>
    <w:lvl w:ilvl="5" w:tplc="0409001B" w:tentative="1">
      <w:start w:val="1"/>
      <w:numFmt w:val="lowerRoman"/>
      <w:lvlText w:val="%6."/>
      <w:lvlJc w:val="right"/>
      <w:pPr>
        <w:ind w:left="7722" w:hanging="180"/>
      </w:pPr>
    </w:lvl>
    <w:lvl w:ilvl="6" w:tplc="0409000F" w:tentative="1">
      <w:start w:val="1"/>
      <w:numFmt w:val="decimal"/>
      <w:lvlText w:val="%7."/>
      <w:lvlJc w:val="left"/>
      <w:pPr>
        <w:ind w:left="8442" w:hanging="360"/>
      </w:pPr>
    </w:lvl>
    <w:lvl w:ilvl="7" w:tplc="04090019" w:tentative="1">
      <w:start w:val="1"/>
      <w:numFmt w:val="lowerLetter"/>
      <w:lvlText w:val="%8."/>
      <w:lvlJc w:val="left"/>
      <w:pPr>
        <w:ind w:left="9162" w:hanging="360"/>
      </w:pPr>
    </w:lvl>
    <w:lvl w:ilvl="8" w:tplc="0409001B" w:tentative="1">
      <w:start w:val="1"/>
      <w:numFmt w:val="lowerRoman"/>
      <w:lvlText w:val="%9."/>
      <w:lvlJc w:val="right"/>
      <w:pPr>
        <w:ind w:left="9882" w:hanging="180"/>
      </w:pPr>
    </w:lvl>
  </w:abstractNum>
  <w:abstractNum w:abstractNumId="17">
    <w:nsid w:val="0D1D4F09"/>
    <w:multiLevelType w:val="hybridMultilevel"/>
    <w:tmpl w:val="BDC01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0F990AEC"/>
    <w:multiLevelType w:val="hybridMultilevel"/>
    <w:tmpl w:val="4DC01C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19662CF"/>
    <w:multiLevelType w:val="multilevel"/>
    <w:tmpl w:val="45AE78FE"/>
    <w:styleLink w:val="StyleNumberedBefore0cmHanging125cm832"/>
    <w:lvl w:ilvl="0">
      <w:start w:val="1"/>
      <w:numFmt w:val="decimal"/>
      <w:pStyle w:val="IFADparagraphnumbering"/>
      <w:lvlText w:val="%1."/>
      <w:lvlJc w:val="left"/>
      <w:pPr>
        <w:tabs>
          <w:tab w:val="num" w:pos="567"/>
        </w:tabs>
        <w:ind w:left="56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IFADparagraphno2ndlevel"/>
      <w:lvlText w:val="(%2)"/>
      <w:lvlJc w:val="left"/>
      <w:pPr>
        <w:tabs>
          <w:tab w:val="num" w:pos="1134"/>
        </w:tabs>
        <w:ind w:left="1134"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lowerRoman"/>
      <w:pStyle w:val="IFADparagraphno3rdlevel"/>
      <w:lvlText w:val="(%3)"/>
      <w:lvlJc w:val="left"/>
      <w:pPr>
        <w:tabs>
          <w:tab w:val="num" w:pos="1701"/>
        </w:tabs>
        <w:ind w:left="1701"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bullet"/>
      <w:pStyle w:val="IFADparagraphno4thlevel"/>
      <w:lvlText w:val="-"/>
      <w:lvlJc w:val="left"/>
      <w:pPr>
        <w:tabs>
          <w:tab w:val="num" w:pos="1985"/>
        </w:tabs>
        <w:ind w:left="1985"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135E4285"/>
    <w:multiLevelType w:val="hybridMultilevel"/>
    <w:tmpl w:val="5226FD5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nsid w:val="13914675"/>
    <w:multiLevelType w:val="multilevel"/>
    <w:tmpl w:val="223A4BAA"/>
    <w:styleLink w:val="Headings"/>
    <w:lvl w:ilvl="0">
      <w:start w:val="1"/>
      <w:numFmt w:val="upperRoman"/>
      <w:pStyle w:val="Heading1"/>
      <w:lvlText w:val="%1."/>
      <w:lvlJc w:val="left"/>
      <w:pPr>
        <w:ind w:left="397" w:hanging="397"/>
      </w:pPr>
    </w:lvl>
    <w:lvl w:ilvl="1">
      <w:start w:val="1"/>
      <w:numFmt w:val="upperLetter"/>
      <w:pStyle w:val="Heading2"/>
      <w:lvlText w:val="%2."/>
      <w:lvlJc w:val="left"/>
      <w:pPr>
        <w:ind w:left="397" w:hanging="397"/>
      </w:pPr>
      <w:rPr>
        <w:rFonts w:ascii="Arial Bold" w:hAnsi="Arial Bold" w:hint="default"/>
        <w:b/>
        <w:i w:val="0"/>
        <w:sz w:val="24"/>
      </w:rPr>
    </w:lvl>
    <w:lvl w:ilvl="2">
      <w:start w:val="1"/>
      <w:numFmt w:val="none"/>
      <w:lvlText w:val=""/>
      <w:lvlJc w:val="left"/>
      <w:pPr>
        <w:ind w:left="397" w:firstLine="0"/>
      </w:pPr>
    </w:lvl>
    <w:lvl w:ilvl="3">
      <w:start w:val="1"/>
      <w:numFmt w:val="decimal"/>
      <w:lvlText w:val="(%4)"/>
      <w:lvlJc w:val="left"/>
      <w:pPr>
        <w:ind w:left="397" w:firstLine="0"/>
      </w:pPr>
    </w:lvl>
    <w:lvl w:ilvl="4">
      <w:start w:val="1"/>
      <w:numFmt w:val="lowerLetter"/>
      <w:lvlText w:val="(%5)"/>
      <w:lvlJc w:val="left"/>
      <w:pPr>
        <w:ind w:left="397" w:hanging="397"/>
      </w:pPr>
    </w:lvl>
    <w:lvl w:ilvl="5">
      <w:start w:val="1"/>
      <w:numFmt w:val="lowerRoman"/>
      <w:lvlText w:val="(%6)"/>
      <w:lvlJc w:val="left"/>
      <w:pPr>
        <w:ind w:left="397" w:hanging="397"/>
      </w:pPr>
    </w:lvl>
    <w:lvl w:ilvl="6">
      <w:start w:val="1"/>
      <w:numFmt w:val="decimal"/>
      <w:lvlText w:val="%7."/>
      <w:lvlJc w:val="left"/>
      <w:pPr>
        <w:ind w:left="397" w:hanging="397"/>
      </w:pPr>
    </w:lvl>
    <w:lvl w:ilvl="7">
      <w:start w:val="1"/>
      <w:numFmt w:val="lowerLetter"/>
      <w:lvlText w:val="%8."/>
      <w:lvlJc w:val="left"/>
      <w:pPr>
        <w:ind w:left="397" w:hanging="397"/>
      </w:pPr>
    </w:lvl>
    <w:lvl w:ilvl="8">
      <w:start w:val="1"/>
      <w:numFmt w:val="lowerRoman"/>
      <w:lvlText w:val="%9."/>
      <w:lvlJc w:val="left"/>
      <w:pPr>
        <w:ind w:left="397" w:hanging="397"/>
      </w:pPr>
    </w:lvl>
  </w:abstractNum>
  <w:abstractNum w:abstractNumId="22">
    <w:nsid w:val="13D45AF9"/>
    <w:multiLevelType w:val="hybridMultilevel"/>
    <w:tmpl w:val="D74E85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59C3832"/>
    <w:multiLevelType w:val="hybridMultilevel"/>
    <w:tmpl w:val="47ACE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5BD3AB8"/>
    <w:multiLevelType w:val="hybridMultilevel"/>
    <w:tmpl w:val="3EF495E2"/>
    <w:lvl w:ilvl="0" w:tplc="AAF067D2">
      <w:start w:val="1"/>
      <w:numFmt w:val="decimal"/>
      <w:pStyle w:val="Listedparagraph"/>
      <w:lvlText w:val="%1."/>
      <w:lvlJc w:val="left"/>
      <w:pPr>
        <w:ind w:left="720" w:hanging="360"/>
      </w:pPr>
      <w:rPr>
        <w:rFonts w:ascii="Times New Roman" w:hAnsi="Times New Roman" w:cs="Times New Roman" w:hint="default"/>
        <w:b w:val="0"/>
        <w:i w:val="0"/>
        <w:cap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16016A0A"/>
    <w:multiLevelType w:val="hybridMultilevel"/>
    <w:tmpl w:val="9648B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63B14B4"/>
    <w:multiLevelType w:val="hybridMultilevel"/>
    <w:tmpl w:val="063EDFA4"/>
    <w:lvl w:ilvl="0" w:tplc="B4DAC042">
      <w:start w:val="1"/>
      <w:numFmt w:val="upp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7583003"/>
    <w:multiLevelType w:val="hybridMultilevel"/>
    <w:tmpl w:val="4EB04E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7A66BFF"/>
    <w:multiLevelType w:val="hybridMultilevel"/>
    <w:tmpl w:val="DEEA6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89C3B7C"/>
    <w:multiLevelType w:val="hybridMultilevel"/>
    <w:tmpl w:val="893C3B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1AC40E35"/>
    <w:multiLevelType w:val="hybridMultilevel"/>
    <w:tmpl w:val="7974D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1AD808B1"/>
    <w:multiLevelType w:val="hybridMultilevel"/>
    <w:tmpl w:val="2AAA3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AFB4BEA"/>
    <w:multiLevelType w:val="hybridMultilevel"/>
    <w:tmpl w:val="4F863F00"/>
    <w:lvl w:ilvl="0" w:tplc="08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BC46469"/>
    <w:multiLevelType w:val="hybridMultilevel"/>
    <w:tmpl w:val="979A5706"/>
    <w:lvl w:ilvl="0" w:tplc="DCFA160C">
      <w:start w:val="1"/>
      <w:numFmt w:val="decimal"/>
      <w:pStyle w:val="Component51"/>
      <w:lvlText w:val="5.%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1BF4296D"/>
    <w:multiLevelType w:val="hybridMultilevel"/>
    <w:tmpl w:val="14382EBE"/>
    <w:lvl w:ilvl="0" w:tplc="98BABAC4">
      <w:start w:val="1"/>
      <w:numFmt w:val="upperRoman"/>
      <w:pStyle w:val="Heading1noTOC"/>
      <w:lvlText w:val="%1."/>
      <w:lvlJc w:val="right"/>
      <w:pPr>
        <w:tabs>
          <w:tab w:val="num" w:pos="567"/>
        </w:tabs>
        <w:ind w:left="567" w:hanging="397"/>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10090019" w:tentative="1">
      <w:start w:val="1"/>
      <w:numFmt w:val="lowerLetter"/>
      <w:lvlText w:val="%2."/>
      <w:lvlJc w:val="left"/>
      <w:pPr>
        <w:tabs>
          <w:tab w:val="num" w:pos="1151"/>
        </w:tabs>
        <w:ind w:left="1151" w:hanging="360"/>
      </w:pPr>
    </w:lvl>
    <w:lvl w:ilvl="2" w:tplc="1009001B" w:tentative="1">
      <w:start w:val="1"/>
      <w:numFmt w:val="lowerRoman"/>
      <w:lvlText w:val="%3."/>
      <w:lvlJc w:val="right"/>
      <w:pPr>
        <w:tabs>
          <w:tab w:val="num" w:pos="1871"/>
        </w:tabs>
        <w:ind w:left="1871" w:hanging="180"/>
      </w:pPr>
    </w:lvl>
    <w:lvl w:ilvl="3" w:tplc="1009000F" w:tentative="1">
      <w:start w:val="1"/>
      <w:numFmt w:val="decimal"/>
      <w:lvlText w:val="%4."/>
      <w:lvlJc w:val="left"/>
      <w:pPr>
        <w:tabs>
          <w:tab w:val="num" w:pos="2591"/>
        </w:tabs>
        <w:ind w:left="2591" w:hanging="360"/>
      </w:pPr>
    </w:lvl>
    <w:lvl w:ilvl="4" w:tplc="10090019" w:tentative="1">
      <w:start w:val="1"/>
      <w:numFmt w:val="lowerLetter"/>
      <w:lvlText w:val="%5."/>
      <w:lvlJc w:val="left"/>
      <w:pPr>
        <w:tabs>
          <w:tab w:val="num" w:pos="3311"/>
        </w:tabs>
        <w:ind w:left="3311" w:hanging="360"/>
      </w:pPr>
    </w:lvl>
    <w:lvl w:ilvl="5" w:tplc="1009001B" w:tentative="1">
      <w:start w:val="1"/>
      <w:numFmt w:val="lowerRoman"/>
      <w:lvlText w:val="%6."/>
      <w:lvlJc w:val="right"/>
      <w:pPr>
        <w:tabs>
          <w:tab w:val="num" w:pos="4031"/>
        </w:tabs>
        <w:ind w:left="4031" w:hanging="180"/>
      </w:pPr>
    </w:lvl>
    <w:lvl w:ilvl="6" w:tplc="1009000F" w:tentative="1">
      <w:start w:val="1"/>
      <w:numFmt w:val="decimal"/>
      <w:lvlText w:val="%7."/>
      <w:lvlJc w:val="left"/>
      <w:pPr>
        <w:tabs>
          <w:tab w:val="num" w:pos="4751"/>
        </w:tabs>
        <w:ind w:left="4751" w:hanging="360"/>
      </w:pPr>
    </w:lvl>
    <w:lvl w:ilvl="7" w:tplc="10090019" w:tentative="1">
      <w:start w:val="1"/>
      <w:numFmt w:val="lowerLetter"/>
      <w:lvlText w:val="%8."/>
      <w:lvlJc w:val="left"/>
      <w:pPr>
        <w:tabs>
          <w:tab w:val="num" w:pos="5471"/>
        </w:tabs>
        <w:ind w:left="5471" w:hanging="360"/>
      </w:pPr>
    </w:lvl>
    <w:lvl w:ilvl="8" w:tplc="1009001B" w:tentative="1">
      <w:start w:val="1"/>
      <w:numFmt w:val="lowerRoman"/>
      <w:lvlText w:val="%9."/>
      <w:lvlJc w:val="right"/>
      <w:pPr>
        <w:tabs>
          <w:tab w:val="num" w:pos="6191"/>
        </w:tabs>
        <w:ind w:left="6191" w:hanging="180"/>
      </w:pPr>
    </w:lvl>
  </w:abstractNum>
  <w:abstractNum w:abstractNumId="35">
    <w:nsid w:val="2296008B"/>
    <w:multiLevelType w:val="hybridMultilevel"/>
    <w:tmpl w:val="32E6FA70"/>
    <w:lvl w:ilvl="0" w:tplc="103A03B2">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6">
    <w:nsid w:val="22F1326F"/>
    <w:multiLevelType w:val="hybridMultilevel"/>
    <w:tmpl w:val="063A26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238D0197"/>
    <w:multiLevelType w:val="hybridMultilevel"/>
    <w:tmpl w:val="54829032"/>
    <w:lvl w:ilvl="0" w:tplc="B66260A2">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41C7EA0"/>
    <w:multiLevelType w:val="hybridMultilevel"/>
    <w:tmpl w:val="16B09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53D5763"/>
    <w:multiLevelType w:val="hybridMultilevel"/>
    <w:tmpl w:val="8A8A528A"/>
    <w:lvl w:ilvl="0" w:tplc="AB24338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5B71583"/>
    <w:multiLevelType w:val="multilevel"/>
    <w:tmpl w:val="7AB8882E"/>
    <w:styleLink w:val="AnnexHeadings"/>
    <w:lvl w:ilvl="0">
      <w:start w:val="1"/>
      <w:numFmt w:val="upperRoman"/>
      <w:pStyle w:val="AHeading1"/>
      <w:lvlText w:val="%1."/>
      <w:lvlJc w:val="left"/>
      <w:pPr>
        <w:ind w:left="360" w:hanging="360"/>
      </w:pPr>
      <w:rPr>
        <w:rFonts w:ascii="Arial Bold" w:hAnsi="Arial Bold" w:hint="default"/>
        <w:b/>
        <w:i w:val="0"/>
        <w:sz w:val="24"/>
      </w:rPr>
    </w:lvl>
    <w:lvl w:ilvl="1">
      <w:start w:val="1"/>
      <w:numFmt w:val="upperLetter"/>
      <w:pStyle w:val="AHeading2"/>
      <w:lvlText w:val="%2."/>
      <w:lvlJc w:val="left"/>
      <w:pPr>
        <w:ind w:left="0" w:firstLine="360"/>
      </w:pPr>
      <w:rPr>
        <w:rFonts w:ascii="Times" w:hAnsi="Times" w:hint="default"/>
        <w:b/>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25FF5738"/>
    <w:multiLevelType w:val="hybridMultilevel"/>
    <w:tmpl w:val="F862520A"/>
    <w:lvl w:ilvl="0" w:tplc="9E246B26">
      <w:start w:val="1"/>
      <w:numFmt w:val="decimal"/>
      <w:pStyle w:val="531"/>
      <w:lvlText w:val="5.3.%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2">
    <w:nsid w:val="26C20E60"/>
    <w:multiLevelType w:val="hybridMultilevel"/>
    <w:tmpl w:val="07CC5C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27A63D0E"/>
    <w:multiLevelType w:val="hybridMultilevel"/>
    <w:tmpl w:val="094C0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849290E"/>
    <w:multiLevelType w:val="hybridMultilevel"/>
    <w:tmpl w:val="CADC177C"/>
    <w:lvl w:ilvl="0" w:tplc="04090019">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5">
    <w:nsid w:val="28F73873"/>
    <w:multiLevelType w:val="hybridMultilevel"/>
    <w:tmpl w:val="23C459E8"/>
    <w:lvl w:ilvl="0" w:tplc="04090019">
      <w:start w:val="1"/>
      <w:numFmt w:val="lowerLetter"/>
      <w:lvlText w:val="%1."/>
      <w:lvlJc w:val="left"/>
      <w:pPr>
        <w:ind w:left="371" w:hanging="360"/>
      </w:p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46">
    <w:nsid w:val="2AC92004"/>
    <w:multiLevelType w:val="hybridMultilevel"/>
    <w:tmpl w:val="CDF25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2C3B1AA3"/>
    <w:multiLevelType w:val="hybridMultilevel"/>
    <w:tmpl w:val="26E0B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CD64411"/>
    <w:multiLevelType w:val="hybridMultilevel"/>
    <w:tmpl w:val="54829032"/>
    <w:lvl w:ilvl="0" w:tplc="B66260A2">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CE63B29"/>
    <w:multiLevelType w:val="hybridMultilevel"/>
    <w:tmpl w:val="B7DE6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D8C1401"/>
    <w:multiLevelType w:val="hybridMultilevel"/>
    <w:tmpl w:val="450C56B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2FA579B7"/>
    <w:multiLevelType w:val="hybridMultilevel"/>
    <w:tmpl w:val="88140178"/>
    <w:lvl w:ilvl="0" w:tplc="7AD6E4A0">
      <w:start w:val="1"/>
      <w:numFmt w:val="decimal"/>
      <w:pStyle w:val="Heading61"/>
      <w:lvlText w:val="6.%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31ED10E4"/>
    <w:multiLevelType w:val="hybridMultilevel"/>
    <w:tmpl w:val="790A17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34072FE4"/>
    <w:multiLevelType w:val="hybridMultilevel"/>
    <w:tmpl w:val="E17AA0C4"/>
    <w:lvl w:ilvl="0" w:tplc="118208C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5B34EA8"/>
    <w:multiLevelType w:val="hybridMultilevel"/>
    <w:tmpl w:val="2BD059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377F4C6A"/>
    <w:multiLevelType w:val="hybridMultilevel"/>
    <w:tmpl w:val="419E94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945515C"/>
    <w:multiLevelType w:val="hybridMultilevel"/>
    <w:tmpl w:val="1E5AD6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C490751"/>
    <w:multiLevelType w:val="multilevel"/>
    <w:tmpl w:val="3A8C993E"/>
    <w:lvl w:ilvl="0">
      <w:start w:val="1"/>
      <w:numFmt w:val="lowerLetter"/>
      <w:pStyle w:val="ifadindent"/>
      <w:lvlText w:val="(%1)"/>
      <w:lvlJc w:val="left"/>
      <w:pPr>
        <w:tabs>
          <w:tab w:val="num" w:pos="1134"/>
        </w:tabs>
        <w:ind w:left="1134" w:hanging="567"/>
      </w:pPr>
      <w:rPr>
        <w:rFonts w:ascii="Verdana" w:hAnsi="Verdana" w:hint="default"/>
        <w:b w:val="0"/>
        <w:i w:val="0"/>
        <w:sz w:val="20"/>
      </w:rPr>
    </w:lvl>
    <w:lvl w:ilvl="1">
      <w:start w:val="1"/>
      <w:numFmt w:val="lowerRoman"/>
      <w:lvlText w:val="(%2)"/>
      <w:lvlJc w:val="left"/>
      <w:pPr>
        <w:tabs>
          <w:tab w:val="num" w:pos="1701"/>
        </w:tabs>
        <w:ind w:left="1701" w:hanging="567"/>
      </w:pPr>
      <w:rPr>
        <w:rFonts w:ascii="Verdana" w:hAnsi="Verdana" w:hint="default"/>
        <w:b w:val="0"/>
        <w:i w:val="0"/>
        <w:sz w:val="20"/>
      </w:rPr>
    </w:lvl>
    <w:lvl w:ilvl="2">
      <w:start w:val="1"/>
      <w:numFmt w:val="bullet"/>
      <w:lvlText w:val="-"/>
      <w:lvlJc w:val="left"/>
      <w:pPr>
        <w:tabs>
          <w:tab w:val="num" w:pos="1985"/>
        </w:tabs>
        <w:ind w:left="1985" w:hanging="284"/>
      </w:pPr>
      <w:rPr>
        <w:rFonts w:ascii="Verdana" w:hAnsi="Verdana" w:cs="Times New Roman" w:hint="default"/>
        <w:b w:val="0"/>
        <w:i w:val="0"/>
        <w:sz w:val="20"/>
        <w:szCs w:val="28"/>
      </w:rPr>
    </w:lvl>
    <w:lvl w:ilvl="3">
      <w:start w:val="1"/>
      <w:numFmt w:val="bullet"/>
      <w:lvlText w:val="-"/>
      <w:lvlJc w:val="left"/>
      <w:pPr>
        <w:tabs>
          <w:tab w:val="num" w:pos="2268"/>
        </w:tabs>
        <w:ind w:left="2268" w:hanging="567"/>
      </w:pPr>
      <w:rPr>
        <w:rFonts w:ascii="Verdana" w:hAnsi="Verdana" w:cs="Times New Roman" w:hint="default"/>
        <w:szCs w:val="28"/>
      </w:rPr>
    </w:lvl>
    <w:lvl w:ilvl="4">
      <w:start w:val="1"/>
      <w:numFmt w:val="lowerLetter"/>
      <w:lvlText w:val="(%5)"/>
      <w:lvlJc w:val="left"/>
      <w:pPr>
        <w:tabs>
          <w:tab w:val="num" w:pos="2934"/>
        </w:tabs>
        <w:ind w:left="2934" w:hanging="360"/>
      </w:pPr>
      <w:rPr>
        <w:rFonts w:hint="default"/>
      </w:rPr>
    </w:lvl>
    <w:lvl w:ilvl="5">
      <w:start w:val="1"/>
      <w:numFmt w:val="lowerRoman"/>
      <w:lvlText w:val="(%6)"/>
      <w:lvlJc w:val="left"/>
      <w:pPr>
        <w:tabs>
          <w:tab w:val="num" w:pos="3294"/>
        </w:tabs>
        <w:ind w:left="3294" w:hanging="360"/>
      </w:pPr>
      <w:rPr>
        <w:rFonts w:hint="default"/>
      </w:rPr>
    </w:lvl>
    <w:lvl w:ilvl="6">
      <w:start w:val="1"/>
      <w:numFmt w:val="decimal"/>
      <w:lvlText w:val="%7."/>
      <w:lvlJc w:val="left"/>
      <w:pPr>
        <w:tabs>
          <w:tab w:val="num" w:pos="3654"/>
        </w:tabs>
        <w:ind w:left="3654" w:hanging="360"/>
      </w:pPr>
      <w:rPr>
        <w:rFonts w:hint="default"/>
      </w:rPr>
    </w:lvl>
    <w:lvl w:ilvl="7">
      <w:start w:val="1"/>
      <w:numFmt w:val="lowerLetter"/>
      <w:lvlText w:val="%8."/>
      <w:lvlJc w:val="left"/>
      <w:pPr>
        <w:tabs>
          <w:tab w:val="num" w:pos="4014"/>
        </w:tabs>
        <w:ind w:left="4014" w:hanging="360"/>
      </w:pPr>
      <w:rPr>
        <w:rFonts w:hint="default"/>
      </w:rPr>
    </w:lvl>
    <w:lvl w:ilvl="8">
      <w:start w:val="1"/>
      <w:numFmt w:val="lowerRoman"/>
      <w:lvlText w:val="%9."/>
      <w:lvlJc w:val="left"/>
      <w:pPr>
        <w:tabs>
          <w:tab w:val="num" w:pos="4374"/>
        </w:tabs>
        <w:ind w:left="4374" w:hanging="360"/>
      </w:pPr>
      <w:rPr>
        <w:rFonts w:hint="default"/>
      </w:rPr>
    </w:lvl>
  </w:abstractNum>
  <w:abstractNum w:abstractNumId="58">
    <w:nsid w:val="3CE31F2C"/>
    <w:multiLevelType w:val="hybridMultilevel"/>
    <w:tmpl w:val="01602D42"/>
    <w:lvl w:ilvl="0" w:tplc="AFD033C8">
      <w:start w:val="1"/>
      <w:numFmt w:val="decimal"/>
      <w:pStyle w:val="5211"/>
      <w:lvlText w:val="5.2.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3E99363C"/>
    <w:multiLevelType w:val="hybridMultilevel"/>
    <w:tmpl w:val="B270E63A"/>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3FBB3B0E"/>
    <w:multiLevelType w:val="hybridMultilevel"/>
    <w:tmpl w:val="A32EB980"/>
    <w:lvl w:ilvl="0" w:tplc="04090019">
      <w:start w:val="1"/>
      <w:numFmt w:val="lowerLetter"/>
      <w:lvlText w:val="%1."/>
      <w:lvlJc w:val="left"/>
      <w:pPr>
        <w:ind w:left="371" w:hanging="360"/>
      </w:p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61">
    <w:nsid w:val="407174A8"/>
    <w:multiLevelType w:val="hybridMultilevel"/>
    <w:tmpl w:val="915E5774"/>
    <w:lvl w:ilvl="0" w:tplc="8498342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0A129FB"/>
    <w:multiLevelType w:val="hybridMultilevel"/>
    <w:tmpl w:val="26700620"/>
    <w:lvl w:ilvl="0" w:tplc="A404D0D6">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2311857"/>
    <w:multiLevelType w:val="hybridMultilevel"/>
    <w:tmpl w:val="11ECF97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43C75F8C"/>
    <w:multiLevelType w:val="hybridMultilevel"/>
    <w:tmpl w:val="8DD00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43FB2BC4"/>
    <w:multiLevelType w:val="hybridMultilevel"/>
    <w:tmpl w:val="6C3C97B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43FB3B96"/>
    <w:multiLevelType w:val="hybridMultilevel"/>
    <w:tmpl w:val="31445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43F6050"/>
    <w:multiLevelType w:val="multilevel"/>
    <w:tmpl w:val="63E6C810"/>
    <w:lvl w:ilvl="0">
      <w:start w:val="1"/>
      <w:numFmt w:val="decimal"/>
      <w:lvlText w:val="%1"/>
      <w:lvlJc w:val="left"/>
      <w:pPr>
        <w:tabs>
          <w:tab w:val="num" w:pos="360"/>
        </w:tabs>
        <w:ind w:left="360" w:hanging="360"/>
      </w:pPr>
      <w:rPr>
        <w:rFonts w:hint="default"/>
        <w:b/>
      </w:rPr>
    </w:lvl>
    <w:lvl w:ilvl="1">
      <w:start w:val="2"/>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68">
    <w:nsid w:val="445F2E01"/>
    <w:multiLevelType w:val="hybridMultilevel"/>
    <w:tmpl w:val="4D32E7E4"/>
    <w:lvl w:ilvl="0" w:tplc="DD884C72">
      <w:start w:val="1"/>
      <w:numFmt w:val="decimal"/>
      <w:pStyle w:val="Heading20"/>
      <w:lvlText w:val="7.%1."/>
      <w:lvlJc w:val="left"/>
      <w:pPr>
        <w:ind w:left="1080" w:hanging="360"/>
      </w:pPr>
      <w:rPr>
        <w:rFonts w:hint="default"/>
      </w:rPr>
    </w:lvl>
    <w:lvl w:ilvl="1" w:tplc="3C96974C" w:tentative="1">
      <w:start w:val="1"/>
      <w:numFmt w:val="lowerLetter"/>
      <w:lvlText w:val="%2."/>
      <w:lvlJc w:val="left"/>
      <w:pPr>
        <w:ind w:left="1800" w:hanging="360"/>
      </w:pPr>
    </w:lvl>
    <w:lvl w:ilvl="2" w:tplc="CCDCADF8" w:tentative="1">
      <w:start w:val="1"/>
      <w:numFmt w:val="lowerRoman"/>
      <w:lvlText w:val="%3."/>
      <w:lvlJc w:val="right"/>
      <w:pPr>
        <w:ind w:left="2520" w:hanging="180"/>
      </w:pPr>
    </w:lvl>
    <w:lvl w:ilvl="3" w:tplc="95F8BA2C" w:tentative="1">
      <w:start w:val="1"/>
      <w:numFmt w:val="decimal"/>
      <w:lvlText w:val="%4."/>
      <w:lvlJc w:val="left"/>
      <w:pPr>
        <w:ind w:left="3240" w:hanging="360"/>
      </w:pPr>
    </w:lvl>
    <w:lvl w:ilvl="4" w:tplc="B748F56A" w:tentative="1">
      <w:start w:val="1"/>
      <w:numFmt w:val="lowerLetter"/>
      <w:lvlText w:val="%5."/>
      <w:lvlJc w:val="left"/>
      <w:pPr>
        <w:ind w:left="3960" w:hanging="360"/>
      </w:pPr>
    </w:lvl>
    <w:lvl w:ilvl="5" w:tplc="A23EBAA0" w:tentative="1">
      <w:start w:val="1"/>
      <w:numFmt w:val="lowerRoman"/>
      <w:lvlText w:val="%6."/>
      <w:lvlJc w:val="right"/>
      <w:pPr>
        <w:ind w:left="4680" w:hanging="180"/>
      </w:pPr>
    </w:lvl>
    <w:lvl w:ilvl="6" w:tplc="1096BF78" w:tentative="1">
      <w:start w:val="1"/>
      <w:numFmt w:val="decimal"/>
      <w:lvlText w:val="%7."/>
      <w:lvlJc w:val="left"/>
      <w:pPr>
        <w:ind w:left="5400" w:hanging="360"/>
      </w:pPr>
    </w:lvl>
    <w:lvl w:ilvl="7" w:tplc="E856E186" w:tentative="1">
      <w:start w:val="1"/>
      <w:numFmt w:val="lowerLetter"/>
      <w:lvlText w:val="%8."/>
      <w:lvlJc w:val="left"/>
      <w:pPr>
        <w:ind w:left="6120" w:hanging="360"/>
      </w:pPr>
    </w:lvl>
    <w:lvl w:ilvl="8" w:tplc="82684EB8" w:tentative="1">
      <w:start w:val="1"/>
      <w:numFmt w:val="lowerRoman"/>
      <w:lvlText w:val="%9."/>
      <w:lvlJc w:val="right"/>
      <w:pPr>
        <w:ind w:left="6840" w:hanging="180"/>
      </w:pPr>
    </w:lvl>
  </w:abstractNum>
  <w:abstractNum w:abstractNumId="69">
    <w:nsid w:val="45AD397E"/>
    <w:multiLevelType w:val="hybridMultilevel"/>
    <w:tmpl w:val="AB6CC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46230133"/>
    <w:multiLevelType w:val="hybridMultilevel"/>
    <w:tmpl w:val="6B2E2D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751363F"/>
    <w:multiLevelType w:val="hybridMultilevel"/>
    <w:tmpl w:val="AFF61C26"/>
    <w:lvl w:ilvl="0" w:tplc="04090001">
      <w:start w:val="1"/>
      <w:numFmt w:val="bullet"/>
      <w:lvlText w:val=""/>
      <w:lvlJc w:val="left"/>
      <w:pPr>
        <w:ind w:left="36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nsid w:val="477B72E2"/>
    <w:multiLevelType w:val="hybridMultilevel"/>
    <w:tmpl w:val="0C300B30"/>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89E0EF9"/>
    <w:multiLevelType w:val="hybridMultilevel"/>
    <w:tmpl w:val="3E88680A"/>
    <w:lvl w:ilvl="0" w:tplc="04090001">
      <w:start w:val="1"/>
      <w:numFmt w:val="decimal"/>
      <w:pStyle w:val="Heading91"/>
      <w:lvlText w:val="9.%1."/>
      <w:lvlJc w:val="left"/>
      <w:pPr>
        <w:ind w:left="2421" w:hanging="360"/>
      </w:pPr>
      <w:rPr>
        <w:rFonts w:hint="default"/>
      </w:rPr>
    </w:lvl>
    <w:lvl w:ilvl="1" w:tplc="04090003" w:tentative="1">
      <w:start w:val="1"/>
      <w:numFmt w:val="lowerLetter"/>
      <w:lvlText w:val="%2."/>
      <w:lvlJc w:val="left"/>
      <w:pPr>
        <w:ind w:left="3141" w:hanging="360"/>
      </w:pPr>
    </w:lvl>
    <w:lvl w:ilvl="2" w:tplc="04090005" w:tentative="1">
      <w:start w:val="1"/>
      <w:numFmt w:val="lowerRoman"/>
      <w:lvlText w:val="%3."/>
      <w:lvlJc w:val="right"/>
      <w:pPr>
        <w:ind w:left="3861" w:hanging="180"/>
      </w:pPr>
    </w:lvl>
    <w:lvl w:ilvl="3" w:tplc="04090001" w:tentative="1">
      <w:start w:val="1"/>
      <w:numFmt w:val="decimal"/>
      <w:lvlText w:val="%4."/>
      <w:lvlJc w:val="left"/>
      <w:pPr>
        <w:ind w:left="4581" w:hanging="360"/>
      </w:pPr>
    </w:lvl>
    <w:lvl w:ilvl="4" w:tplc="04090003" w:tentative="1">
      <w:start w:val="1"/>
      <w:numFmt w:val="lowerLetter"/>
      <w:lvlText w:val="%5."/>
      <w:lvlJc w:val="left"/>
      <w:pPr>
        <w:ind w:left="5301" w:hanging="360"/>
      </w:pPr>
    </w:lvl>
    <w:lvl w:ilvl="5" w:tplc="04090005" w:tentative="1">
      <w:start w:val="1"/>
      <w:numFmt w:val="lowerRoman"/>
      <w:lvlText w:val="%6."/>
      <w:lvlJc w:val="right"/>
      <w:pPr>
        <w:ind w:left="6021" w:hanging="180"/>
      </w:pPr>
    </w:lvl>
    <w:lvl w:ilvl="6" w:tplc="04090001" w:tentative="1">
      <w:start w:val="1"/>
      <w:numFmt w:val="decimal"/>
      <w:lvlText w:val="%7."/>
      <w:lvlJc w:val="left"/>
      <w:pPr>
        <w:ind w:left="6741" w:hanging="360"/>
      </w:pPr>
    </w:lvl>
    <w:lvl w:ilvl="7" w:tplc="04090003" w:tentative="1">
      <w:start w:val="1"/>
      <w:numFmt w:val="lowerLetter"/>
      <w:lvlText w:val="%8."/>
      <w:lvlJc w:val="left"/>
      <w:pPr>
        <w:ind w:left="7461" w:hanging="360"/>
      </w:pPr>
    </w:lvl>
    <w:lvl w:ilvl="8" w:tplc="04090005" w:tentative="1">
      <w:start w:val="1"/>
      <w:numFmt w:val="lowerRoman"/>
      <w:lvlText w:val="%9."/>
      <w:lvlJc w:val="right"/>
      <w:pPr>
        <w:ind w:left="8181" w:hanging="180"/>
      </w:pPr>
    </w:lvl>
  </w:abstractNum>
  <w:abstractNum w:abstractNumId="74">
    <w:nsid w:val="48CA37D7"/>
    <w:multiLevelType w:val="hybridMultilevel"/>
    <w:tmpl w:val="54829032"/>
    <w:lvl w:ilvl="0" w:tplc="B66260A2">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A2E083D"/>
    <w:multiLevelType w:val="hybridMultilevel"/>
    <w:tmpl w:val="62A24EE6"/>
    <w:lvl w:ilvl="0" w:tplc="EDA0A22A">
      <w:start w:val="1"/>
      <w:numFmt w:val="decimal"/>
      <w:pStyle w:val="AHeading4"/>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AD351BB"/>
    <w:multiLevelType w:val="hybridMultilevel"/>
    <w:tmpl w:val="9B36D5DA"/>
    <w:lvl w:ilvl="0" w:tplc="A8EAAF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B86162C"/>
    <w:multiLevelType w:val="hybridMultilevel"/>
    <w:tmpl w:val="AC0277A4"/>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4BD27A75"/>
    <w:multiLevelType w:val="multilevel"/>
    <w:tmpl w:val="82D239E0"/>
    <w:lvl w:ilvl="0">
      <w:start w:val="1"/>
      <w:numFmt w:val="decimal"/>
      <w:lvlText w:val="%1."/>
      <w:lvlJc w:val="left"/>
      <w:pPr>
        <w:tabs>
          <w:tab w:val="num" w:pos="720"/>
        </w:tabs>
        <w:ind w:left="720" w:hanging="360"/>
      </w:pPr>
      <w:rPr>
        <w:rFonts w:ascii="Times New Roman" w:hAnsi="Times New Roman" w:cs="Times New Roman" w:hint="default"/>
        <w:b w:val="0"/>
        <w:sz w:val="22"/>
      </w:rPr>
    </w:lvl>
    <w:lvl w:ilvl="1">
      <w:start w:val="1"/>
      <w:numFmt w:val="decimal"/>
      <w:isLgl/>
      <w:lvlText w:val="%2.1"/>
      <w:lvlJc w:val="left"/>
      <w:pPr>
        <w:tabs>
          <w:tab w:val="num" w:pos="720"/>
        </w:tabs>
        <w:ind w:left="720" w:hanging="360"/>
      </w:pPr>
      <w:rPr>
        <w:rFonts w:hint="default"/>
        <w:b w:val="0"/>
        <w:sz w:val="22"/>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9">
    <w:nsid w:val="4CE711EC"/>
    <w:multiLevelType w:val="hybridMultilevel"/>
    <w:tmpl w:val="A5EAB0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D48766A"/>
    <w:multiLevelType w:val="hybridMultilevel"/>
    <w:tmpl w:val="2F0AFC4A"/>
    <w:lvl w:ilvl="0" w:tplc="B66260A2">
      <w:start w:val="1"/>
      <w:numFmt w:val="lowerRoman"/>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DAF7405"/>
    <w:multiLevelType w:val="hybridMultilevel"/>
    <w:tmpl w:val="44FE2772"/>
    <w:lvl w:ilvl="0" w:tplc="14090015">
      <w:start w:val="1"/>
      <w:numFmt w:val="decimal"/>
      <w:pStyle w:val="81"/>
      <w:lvlText w:val="8.%1."/>
      <w:lvlJc w:val="left"/>
      <w:pPr>
        <w:ind w:left="1728" w:hanging="360"/>
      </w:pPr>
    </w:lvl>
    <w:lvl w:ilvl="1" w:tplc="14090019">
      <w:start w:val="1"/>
      <w:numFmt w:val="decimal"/>
      <w:lvlText w:val="%2."/>
      <w:lvlJc w:val="left"/>
      <w:pPr>
        <w:tabs>
          <w:tab w:val="num" w:pos="1440"/>
        </w:tabs>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82">
    <w:nsid w:val="4EAF62CC"/>
    <w:multiLevelType w:val="hybridMultilevel"/>
    <w:tmpl w:val="E2848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4F9956B8"/>
    <w:multiLevelType w:val="hybridMultilevel"/>
    <w:tmpl w:val="3B5A7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2DA292C"/>
    <w:multiLevelType w:val="hybridMultilevel"/>
    <w:tmpl w:val="631A737E"/>
    <w:lvl w:ilvl="0" w:tplc="04090001">
      <w:start w:val="1"/>
      <w:numFmt w:val="decimal"/>
      <w:lvlText w:val="%1."/>
      <w:lvlJc w:val="left"/>
      <w:pPr>
        <w:ind w:left="720" w:hanging="360"/>
      </w:pPr>
    </w:lvl>
    <w:lvl w:ilvl="1" w:tplc="AE8A8096"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5">
    <w:nsid w:val="53164323"/>
    <w:multiLevelType w:val="hybridMultilevel"/>
    <w:tmpl w:val="7D3A7848"/>
    <w:lvl w:ilvl="0" w:tplc="68DE93B2">
      <w:start w:val="1"/>
      <w:numFmt w:val="decimal"/>
      <w:pStyle w:val="5221"/>
      <w:lvlText w:val="5.2.2.%1."/>
      <w:lvlJc w:val="left"/>
      <w:pPr>
        <w:ind w:left="1080" w:hanging="360"/>
      </w:pPr>
      <w:rPr>
        <w:rFonts w:hint="default"/>
      </w:rPr>
    </w:lvl>
    <w:lvl w:ilvl="1" w:tplc="B4769988" w:tentative="1">
      <w:start w:val="1"/>
      <w:numFmt w:val="lowerLetter"/>
      <w:lvlText w:val="%2."/>
      <w:lvlJc w:val="left"/>
      <w:pPr>
        <w:ind w:left="1800" w:hanging="360"/>
      </w:pPr>
    </w:lvl>
    <w:lvl w:ilvl="2" w:tplc="703410FC" w:tentative="1">
      <w:start w:val="1"/>
      <w:numFmt w:val="lowerRoman"/>
      <w:lvlText w:val="%3."/>
      <w:lvlJc w:val="right"/>
      <w:pPr>
        <w:ind w:left="2520" w:hanging="180"/>
      </w:pPr>
    </w:lvl>
    <w:lvl w:ilvl="3" w:tplc="EC787F74" w:tentative="1">
      <w:start w:val="1"/>
      <w:numFmt w:val="decimal"/>
      <w:lvlText w:val="%4."/>
      <w:lvlJc w:val="left"/>
      <w:pPr>
        <w:ind w:left="3240" w:hanging="360"/>
      </w:pPr>
    </w:lvl>
    <w:lvl w:ilvl="4" w:tplc="0D8AE95E" w:tentative="1">
      <w:start w:val="1"/>
      <w:numFmt w:val="lowerLetter"/>
      <w:lvlText w:val="%5."/>
      <w:lvlJc w:val="left"/>
      <w:pPr>
        <w:ind w:left="3960" w:hanging="360"/>
      </w:pPr>
    </w:lvl>
    <w:lvl w:ilvl="5" w:tplc="5254F4F2" w:tentative="1">
      <w:start w:val="1"/>
      <w:numFmt w:val="lowerRoman"/>
      <w:lvlText w:val="%6."/>
      <w:lvlJc w:val="right"/>
      <w:pPr>
        <w:ind w:left="4680" w:hanging="180"/>
      </w:pPr>
    </w:lvl>
    <w:lvl w:ilvl="6" w:tplc="6C86A7B6" w:tentative="1">
      <w:start w:val="1"/>
      <w:numFmt w:val="decimal"/>
      <w:lvlText w:val="%7."/>
      <w:lvlJc w:val="left"/>
      <w:pPr>
        <w:ind w:left="5400" w:hanging="360"/>
      </w:pPr>
    </w:lvl>
    <w:lvl w:ilvl="7" w:tplc="84D0C3E8" w:tentative="1">
      <w:start w:val="1"/>
      <w:numFmt w:val="lowerLetter"/>
      <w:lvlText w:val="%8."/>
      <w:lvlJc w:val="left"/>
      <w:pPr>
        <w:ind w:left="6120" w:hanging="360"/>
      </w:pPr>
    </w:lvl>
    <w:lvl w:ilvl="8" w:tplc="37B8ED6E" w:tentative="1">
      <w:start w:val="1"/>
      <w:numFmt w:val="lowerRoman"/>
      <w:lvlText w:val="%9."/>
      <w:lvlJc w:val="right"/>
      <w:pPr>
        <w:ind w:left="6840" w:hanging="180"/>
      </w:pPr>
    </w:lvl>
  </w:abstractNum>
  <w:abstractNum w:abstractNumId="86">
    <w:nsid w:val="53CA38DA"/>
    <w:multiLevelType w:val="hybridMultilevel"/>
    <w:tmpl w:val="B9800C06"/>
    <w:lvl w:ilvl="0" w:tplc="491ADA3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54B55E60"/>
    <w:multiLevelType w:val="hybridMultilevel"/>
    <w:tmpl w:val="C57C9C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8">
    <w:nsid w:val="55224E9E"/>
    <w:multiLevelType w:val="hybridMultilevel"/>
    <w:tmpl w:val="A9D842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54D3B64"/>
    <w:multiLevelType w:val="hybridMultilevel"/>
    <w:tmpl w:val="5E3802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55F73494"/>
    <w:multiLevelType w:val="hybridMultilevel"/>
    <w:tmpl w:val="807C92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56750C9A"/>
    <w:multiLevelType w:val="hybridMultilevel"/>
    <w:tmpl w:val="46569EE2"/>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57440966"/>
    <w:multiLevelType w:val="hybridMultilevel"/>
    <w:tmpl w:val="BC6861AE"/>
    <w:lvl w:ilvl="0" w:tplc="A44C9C7C">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78C5ACE"/>
    <w:multiLevelType w:val="hybridMultilevel"/>
    <w:tmpl w:val="D08AB5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84102D4"/>
    <w:multiLevelType w:val="hybridMultilevel"/>
    <w:tmpl w:val="23C459E8"/>
    <w:lvl w:ilvl="0" w:tplc="04090019">
      <w:start w:val="1"/>
      <w:numFmt w:val="lowerLetter"/>
      <w:lvlText w:val="%1."/>
      <w:lvlJc w:val="left"/>
      <w:pPr>
        <w:ind w:left="371" w:hanging="360"/>
      </w:p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5">
    <w:nsid w:val="58F04003"/>
    <w:multiLevelType w:val="hybridMultilevel"/>
    <w:tmpl w:val="D5CA47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592B0BD1"/>
    <w:multiLevelType w:val="hybridMultilevel"/>
    <w:tmpl w:val="E7509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9FB39CE"/>
    <w:multiLevelType w:val="multilevel"/>
    <w:tmpl w:val="CBBA4A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8">
    <w:nsid w:val="5BED639C"/>
    <w:multiLevelType w:val="hybridMultilevel"/>
    <w:tmpl w:val="52CA86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5CCF3E6D"/>
    <w:multiLevelType w:val="hybridMultilevel"/>
    <w:tmpl w:val="2856D146"/>
    <w:lvl w:ilvl="0" w:tplc="0409000F">
      <w:start w:val="1"/>
      <w:numFmt w:val="decimal"/>
      <w:lvlText w:val="%1."/>
      <w:lvlJc w:val="left"/>
      <w:pPr>
        <w:ind w:left="1260" w:hanging="360"/>
      </w:pPr>
      <w:rPr>
        <w:rFont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0">
    <w:nsid w:val="5D3C0EC9"/>
    <w:multiLevelType w:val="hybridMultilevel"/>
    <w:tmpl w:val="C2F2525A"/>
    <w:lvl w:ilvl="0" w:tplc="04090019">
      <w:start w:val="1"/>
      <w:numFmt w:val="lowerLetter"/>
      <w:lvlText w:val="%1."/>
      <w:lvlJc w:val="left"/>
      <w:pPr>
        <w:ind w:left="371" w:hanging="360"/>
      </w:p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1">
    <w:nsid w:val="5E7E539A"/>
    <w:multiLevelType w:val="hybridMultilevel"/>
    <w:tmpl w:val="12324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EB92482"/>
    <w:multiLevelType w:val="hybridMultilevel"/>
    <w:tmpl w:val="976229BC"/>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nsid w:val="625A7388"/>
    <w:multiLevelType w:val="multilevel"/>
    <w:tmpl w:val="4C62A3AE"/>
    <w:lvl w:ilvl="0">
      <w:start w:val="1"/>
      <w:numFmt w:val="decimal"/>
      <w:lvlText w:val="%1."/>
      <w:lvlJc w:val="left"/>
      <w:pPr>
        <w:tabs>
          <w:tab w:val="num" w:pos="709"/>
        </w:tabs>
        <w:ind w:left="709"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1701"/>
        </w:tabs>
        <w:ind w:left="1701"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lowerRoman"/>
      <w:lvlText w:val="(%3)"/>
      <w:lvlJc w:val="left"/>
      <w:pPr>
        <w:tabs>
          <w:tab w:val="num" w:pos="2268"/>
        </w:tabs>
        <w:ind w:left="2268"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bullet"/>
      <w:lvlText w:val="-"/>
      <w:lvlJc w:val="left"/>
      <w:pPr>
        <w:tabs>
          <w:tab w:val="num" w:pos="2552"/>
        </w:tabs>
        <w:ind w:left="2552"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104">
    <w:nsid w:val="62A941FF"/>
    <w:multiLevelType w:val="hybridMultilevel"/>
    <w:tmpl w:val="3CC26B1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36610E1"/>
    <w:multiLevelType w:val="hybridMultilevel"/>
    <w:tmpl w:val="9B021CD0"/>
    <w:lvl w:ilvl="0" w:tplc="14090015">
      <w:start w:val="1"/>
      <w:numFmt w:val="decimal"/>
      <w:pStyle w:val="Headind51"/>
      <w:lvlText w:val="7.%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06">
    <w:nsid w:val="63A73C58"/>
    <w:multiLevelType w:val="hybridMultilevel"/>
    <w:tmpl w:val="638AFE4A"/>
    <w:lvl w:ilvl="0" w:tplc="B66260A2">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44B5F97"/>
    <w:multiLevelType w:val="hybridMultilevel"/>
    <w:tmpl w:val="FB14CD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644B65E8"/>
    <w:multiLevelType w:val="hybridMultilevel"/>
    <w:tmpl w:val="610A1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5F82E2D"/>
    <w:multiLevelType w:val="hybridMultilevel"/>
    <w:tmpl w:val="371C7676"/>
    <w:lvl w:ilvl="0" w:tplc="9A0A082E">
      <w:start w:val="1"/>
      <w:numFmt w:val="lowerRoman"/>
      <w:lvlText w:val="%1."/>
      <w:lvlJc w:val="center"/>
      <w:pPr>
        <w:ind w:left="900" w:hanging="180"/>
      </w:pPr>
      <w:rPr>
        <w:rFonts w:hint="default"/>
      </w:r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10">
    <w:nsid w:val="674C14B9"/>
    <w:multiLevelType w:val="hybridMultilevel"/>
    <w:tmpl w:val="DC2C25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79E7075"/>
    <w:multiLevelType w:val="multilevel"/>
    <w:tmpl w:val="2D50CEE8"/>
    <w:lvl w:ilvl="0">
      <w:start w:val="1"/>
      <w:numFmt w:val="lowerLetter"/>
      <w:lvlText w:val="%1."/>
      <w:lvlJc w:val="left"/>
      <w:pPr>
        <w:ind w:left="862"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2061"/>
        </w:tabs>
        <w:ind w:left="2061"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lowerRoman"/>
      <w:lvlText w:val="(%3)"/>
      <w:lvlJc w:val="left"/>
      <w:pPr>
        <w:tabs>
          <w:tab w:val="num" w:pos="2628"/>
        </w:tabs>
        <w:ind w:left="2628"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bullet"/>
      <w:lvlText w:val="-"/>
      <w:lvlJc w:val="left"/>
      <w:pPr>
        <w:tabs>
          <w:tab w:val="num" w:pos="2912"/>
        </w:tabs>
        <w:ind w:left="2912"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lvlText w:val="(%5)"/>
      <w:lvlJc w:val="left"/>
      <w:pPr>
        <w:tabs>
          <w:tab w:val="num" w:pos="2727"/>
        </w:tabs>
        <w:ind w:left="2727" w:hanging="360"/>
      </w:pPr>
      <w:rPr>
        <w:rFonts w:hint="default"/>
      </w:rPr>
    </w:lvl>
    <w:lvl w:ilvl="5">
      <w:start w:val="1"/>
      <w:numFmt w:val="lowerRoman"/>
      <w:lvlText w:val="(%6)"/>
      <w:lvlJc w:val="left"/>
      <w:pPr>
        <w:tabs>
          <w:tab w:val="num" w:pos="3087"/>
        </w:tabs>
        <w:ind w:left="3087" w:hanging="360"/>
      </w:pPr>
      <w:rPr>
        <w:rFonts w:hint="default"/>
      </w:rPr>
    </w:lvl>
    <w:lvl w:ilvl="6">
      <w:start w:val="1"/>
      <w:numFmt w:val="decimal"/>
      <w:lvlText w:val="%7."/>
      <w:lvlJc w:val="left"/>
      <w:pPr>
        <w:tabs>
          <w:tab w:val="num" w:pos="3447"/>
        </w:tabs>
        <w:ind w:left="3447" w:hanging="360"/>
      </w:pPr>
      <w:rPr>
        <w:rFonts w:hint="default"/>
      </w:rPr>
    </w:lvl>
    <w:lvl w:ilvl="7">
      <w:start w:val="1"/>
      <w:numFmt w:val="lowerLetter"/>
      <w:lvlText w:val="%8."/>
      <w:lvlJc w:val="left"/>
      <w:pPr>
        <w:tabs>
          <w:tab w:val="num" w:pos="3807"/>
        </w:tabs>
        <w:ind w:left="3807" w:hanging="360"/>
      </w:pPr>
      <w:rPr>
        <w:rFonts w:hint="default"/>
      </w:rPr>
    </w:lvl>
    <w:lvl w:ilvl="8">
      <w:start w:val="1"/>
      <w:numFmt w:val="lowerRoman"/>
      <w:lvlText w:val="%9."/>
      <w:lvlJc w:val="left"/>
      <w:pPr>
        <w:tabs>
          <w:tab w:val="num" w:pos="4167"/>
        </w:tabs>
        <w:ind w:left="4167" w:hanging="360"/>
      </w:pPr>
      <w:rPr>
        <w:rFonts w:hint="default"/>
      </w:rPr>
    </w:lvl>
  </w:abstractNum>
  <w:abstractNum w:abstractNumId="112">
    <w:nsid w:val="685D0F88"/>
    <w:multiLevelType w:val="hybridMultilevel"/>
    <w:tmpl w:val="2D7AF0C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8FE28FE"/>
    <w:multiLevelType w:val="hybridMultilevel"/>
    <w:tmpl w:val="C6B0ED04"/>
    <w:lvl w:ilvl="0" w:tplc="5D482B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96F124A"/>
    <w:multiLevelType w:val="hybridMultilevel"/>
    <w:tmpl w:val="9FD6840C"/>
    <w:lvl w:ilvl="0" w:tplc="E15C13E6">
      <w:start w:val="2"/>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5">
    <w:nsid w:val="6B1A1FBD"/>
    <w:multiLevelType w:val="hybridMultilevel"/>
    <w:tmpl w:val="B838BAAC"/>
    <w:lvl w:ilvl="0" w:tplc="04090019">
      <w:start w:val="1"/>
      <w:numFmt w:val="lowerLetter"/>
      <w:lvlText w:val="%1."/>
      <w:lvlJc w:val="left"/>
      <w:pPr>
        <w:ind w:left="371" w:hanging="360"/>
      </w:p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16">
    <w:nsid w:val="6B501A5D"/>
    <w:multiLevelType w:val="hybridMultilevel"/>
    <w:tmpl w:val="2A8A3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BD805C7"/>
    <w:multiLevelType w:val="hybridMultilevel"/>
    <w:tmpl w:val="BD4468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6C344A1C"/>
    <w:multiLevelType w:val="hybridMultilevel"/>
    <w:tmpl w:val="9704DEC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E191274"/>
    <w:multiLevelType w:val="hybridMultilevel"/>
    <w:tmpl w:val="59849DC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abstractNum w:abstractNumId="120">
    <w:nsid w:val="6E73721F"/>
    <w:multiLevelType w:val="hybridMultilevel"/>
    <w:tmpl w:val="B1D0F82C"/>
    <w:lvl w:ilvl="0" w:tplc="5F9E9F30">
      <w:start w:val="1"/>
      <w:numFmt w:val="decimal"/>
      <w:lvlText w:val="%1."/>
      <w:lvlJc w:val="left"/>
      <w:pPr>
        <w:ind w:left="720" w:hanging="360"/>
      </w:pPr>
      <w:rPr>
        <w:rFonts w:ascii="Arial" w:eastAsiaTheme="minorEastAsia"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nsid w:val="6EEB772D"/>
    <w:multiLevelType w:val="hybridMultilevel"/>
    <w:tmpl w:val="23C459E8"/>
    <w:lvl w:ilvl="0" w:tplc="04090019">
      <w:start w:val="1"/>
      <w:numFmt w:val="lowerLetter"/>
      <w:lvlText w:val="%1."/>
      <w:lvlJc w:val="left"/>
      <w:pPr>
        <w:ind w:left="371" w:hanging="360"/>
      </w:p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22">
    <w:nsid w:val="6FBB29A3"/>
    <w:multiLevelType w:val="hybridMultilevel"/>
    <w:tmpl w:val="1B6C7FB2"/>
    <w:lvl w:ilvl="0" w:tplc="04090001">
      <w:start w:val="1"/>
      <w:numFmt w:val="decimal"/>
      <w:pStyle w:val="StyleAnnexTOCAfter6pt"/>
      <w:lvlText w:val="11.%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23">
    <w:nsid w:val="750523C7"/>
    <w:multiLevelType w:val="hybridMultilevel"/>
    <w:tmpl w:val="6D220D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506396F"/>
    <w:multiLevelType w:val="hybridMultilevel"/>
    <w:tmpl w:val="15442E9E"/>
    <w:lvl w:ilvl="0" w:tplc="721E8A60">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8757CD2"/>
    <w:multiLevelType w:val="hybridMultilevel"/>
    <w:tmpl w:val="32E6FA70"/>
    <w:lvl w:ilvl="0" w:tplc="103A03B2">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26">
    <w:nsid w:val="7986572A"/>
    <w:multiLevelType w:val="hybridMultilevel"/>
    <w:tmpl w:val="6888B5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7AB01816"/>
    <w:multiLevelType w:val="hybridMultilevel"/>
    <w:tmpl w:val="0C64A2EE"/>
    <w:lvl w:ilvl="0" w:tplc="B980DF14">
      <w:start w:val="1"/>
      <w:numFmt w:val="bullet"/>
      <w:pStyle w:val="bullets"/>
      <w:lvlText w:val=""/>
      <w:lvlJc w:val="left"/>
      <w:pPr>
        <w:tabs>
          <w:tab w:val="num" w:pos="1758"/>
        </w:tabs>
        <w:ind w:left="1758" w:hanging="624"/>
      </w:pPr>
      <w:rPr>
        <w:rFonts w:ascii="Symbol" w:hAnsi="Symbol" w:hint="default"/>
      </w:rPr>
    </w:lvl>
    <w:lvl w:ilvl="1" w:tplc="04090019" w:tentative="1">
      <w:start w:val="1"/>
      <w:numFmt w:val="bullet"/>
      <w:lvlText w:val="o"/>
      <w:lvlJc w:val="left"/>
      <w:pPr>
        <w:tabs>
          <w:tab w:val="num" w:pos="703"/>
        </w:tabs>
        <w:ind w:left="703" w:hanging="360"/>
      </w:pPr>
      <w:rPr>
        <w:rFonts w:ascii="Courier New" w:hAnsi="Courier New" w:cs="Courier New" w:hint="default"/>
      </w:rPr>
    </w:lvl>
    <w:lvl w:ilvl="2" w:tplc="0409001B" w:tentative="1">
      <w:start w:val="1"/>
      <w:numFmt w:val="bullet"/>
      <w:lvlText w:val=""/>
      <w:lvlJc w:val="left"/>
      <w:pPr>
        <w:tabs>
          <w:tab w:val="num" w:pos="1423"/>
        </w:tabs>
        <w:ind w:left="1423" w:hanging="360"/>
      </w:pPr>
      <w:rPr>
        <w:rFonts w:ascii="Wingdings" w:hAnsi="Wingdings" w:hint="default"/>
      </w:rPr>
    </w:lvl>
    <w:lvl w:ilvl="3" w:tplc="0409000F" w:tentative="1">
      <w:start w:val="1"/>
      <w:numFmt w:val="bullet"/>
      <w:lvlText w:val=""/>
      <w:lvlJc w:val="left"/>
      <w:pPr>
        <w:tabs>
          <w:tab w:val="num" w:pos="2143"/>
        </w:tabs>
        <w:ind w:left="2143" w:hanging="360"/>
      </w:pPr>
      <w:rPr>
        <w:rFonts w:ascii="Symbol" w:hAnsi="Symbol" w:hint="default"/>
      </w:rPr>
    </w:lvl>
    <w:lvl w:ilvl="4" w:tplc="04090019" w:tentative="1">
      <w:start w:val="1"/>
      <w:numFmt w:val="bullet"/>
      <w:lvlText w:val="o"/>
      <w:lvlJc w:val="left"/>
      <w:pPr>
        <w:tabs>
          <w:tab w:val="num" w:pos="2863"/>
        </w:tabs>
        <w:ind w:left="2863" w:hanging="360"/>
      </w:pPr>
      <w:rPr>
        <w:rFonts w:ascii="Courier New" w:hAnsi="Courier New" w:cs="Courier New" w:hint="default"/>
      </w:rPr>
    </w:lvl>
    <w:lvl w:ilvl="5" w:tplc="0409001B" w:tentative="1">
      <w:start w:val="1"/>
      <w:numFmt w:val="bullet"/>
      <w:lvlText w:val=""/>
      <w:lvlJc w:val="left"/>
      <w:pPr>
        <w:tabs>
          <w:tab w:val="num" w:pos="3583"/>
        </w:tabs>
        <w:ind w:left="3583" w:hanging="360"/>
      </w:pPr>
      <w:rPr>
        <w:rFonts w:ascii="Wingdings" w:hAnsi="Wingdings" w:hint="default"/>
      </w:rPr>
    </w:lvl>
    <w:lvl w:ilvl="6" w:tplc="0409000F" w:tentative="1">
      <w:start w:val="1"/>
      <w:numFmt w:val="bullet"/>
      <w:lvlText w:val=""/>
      <w:lvlJc w:val="left"/>
      <w:pPr>
        <w:tabs>
          <w:tab w:val="num" w:pos="4303"/>
        </w:tabs>
        <w:ind w:left="4303" w:hanging="360"/>
      </w:pPr>
      <w:rPr>
        <w:rFonts w:ascii="Symbol" w:hAnsi="Symbol" w:hint="default"/>
      </w:rPr>
    </w:lvl>
    <w:lvl w:ilvl="7" w:tplc="04090019" w:tentative="1">
      <w:start w:val="1"/>
      <w:numFmt w:val="bullet"/>
      <w:lvlText w:val="o"/>
      <w:lvlJc w:val="left"/>
      <w:pPr>
        <w:tabs>
          <w:tab w:val="num" w:pos="5023"/>
        </w:tabs>
        <w:ind w:left="5023" w:hanging="360"/>
      </w:pPr>
      <w:rPr>
        <w:rFonts w:ascii="Courier New" w:hAnsi="Courier New" w:cs="Courier New" w:hint="default"/>
      </w:rPr>
    </w:lvl>
    <w:lvl w:ilvl="8" w:tplc="0409001B" w:tentative="1">
      <w:start w:val="1"/>
      <w:numFmt w:val="bullet"/>
      <w:lvlText w:val=""/>
      <w:lvlJc w:val="left"/>
      <w:pPr>
        <w:tabs>
          <w:tab w:val="num" w:pos="5743"/>
        </w:tabs>
        <w:ind w:left="5743" w:hanging="360"/>
      </w:pPr>
      <w:rPr>
        <w:rFonts w:ascii="Wingdings" w:hAnsi="Wingdings" w:hint="default"/>
      </w:rPr>
    </w:lvl>
  </w:abstractNum>
  <w:abstractNum w:abstractNumId="128">
    <w:nsid w:val="7B246B89"/>
    <w:multiLevelType w:val="hybridMultilevel"/>
    <w:tmpl w:val="59209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DC0082E"/>
    <w:multiLevelType w:val="hybridMultilevel"/>
    <w:tmpl w:val="6AA0DA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7E7A6C11"/>
    <w:multiLevelType w:val="hybridMultilevel"/>
    <w:tmpl w:val="3702C5B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E7C2FBE"/>
    <w:multiLevelType w:val="multilevel"/>
    <w:tmpl w:val="0ED8F41C"/>
    <w:styleLink w:val="StyleOutlinenumberedVerdana10ptBoldBefore0cmHangin"/>
    <w:lvl w:ilvl="0">
      <w:start w:val="1"/>
      <w:numFmt w:val="upperRoman"/>
      <w:lvlText w:val="Annex %1"/>
      <w:lvlJc w:val="left"/>
      <w:pPr>
        <w:tabs>
          <w:tab w:val="num" w:pos="1134"/>
        </w:tabs>
        <w:ind w:left="3119" w:hanging="3119"/>
      </w:pPr>
      <w:rPr>
        <w:rFonts w:ascii="Verdana" w:hAnsi="Verdana"/>
        <w:b/>
        <w:bCs/>
      </w:rPr>
    </w:lvl>
    <w:lvl w:ilvl="1">
      <w:start w:val="1"/>
      <w:numFmt w:val="decimalZero"/>
      <w:isLgl/>
      <w:lvlText w:val="Section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32">
    <w:nsid w:val="7F8F52EF"/>
    <w:multiLevelType w:val="multilevel"/>
    <w:tmpl w:val="A598235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4"/>
  </w:num>
  <w:num w:numId="4">
    <w:abstractNumId w:val="75"/>
  </w:num>
  <w:num w:numId="5">
    <w:abstractNumId w:val="19"/>
  </w:num>
  <w:num w:numId="6">
    <w:abstractNumId w:val="127"/>
  </w:num>
  <w:num w:numId="7">
    <w:abstractNumId w:val="57"/>
  </w:num>
  <w:num w:numId="8">
    <w:abstractNumId w:val="40"/>
  </w:num>
  <w:num w:numId="9">
    <w:abstractNumId w:val="34"/>
  </w:num>
  <w:num w:numId="10">
    <w:abstractNumId w:val="10"/>
  </w:num>
  <w:num w:numId="11">
    <w:abstractNumId w:val="24"/>
  </w:num>
  <w:num w:numId="12">
    <w:abstractNumId w:val="131"/>
  </w:num>
  <w:num w:numId="13">
    <w:abstractNumId w:val="85"/>
  </w:num>
  <w:num w:numId="14">
    <w:abstractNumId w:val="41"/>
  </w:num>
  <w:num w:numId="15">
    <w:abstractNumId w:val="58"/>
  </w:num>
  <w:num w:numId="16">
    <w:abstractNumId w:val="16"/>
  </w:num>
  <w:num w:numId="17">
    <w:abstractNumId w:val="68"/>
  </w:num>
  <w:num w:numId="18">
    <w:abstractNumId w:val="51"/>
  </w:num>
  <w:num w:numId="19">
    <w:abstractNumId w:val="105"/>
  </w:num>
  <w:num w:numId="20">
    <w:abstractNumId w:val="33"/>
  </w:num>
  <w:num w:numId="21">
    <w:abstractNumId w:val="73"/>
  </w:num>
  <w:num w:numId="22">
    <w:abstractNumId w:val="122"/>
  </w:num>
  <w:num w:numId="23">
    <w:abstractNumId w:val="124"/>
  </w:num>
  <w:num w:numId="24">
    <w:abstractNumId w:val="9"/>
  </w:num>
  <w:num w:numId="25">
    <w:abstractNumId w:val="29"/>
  </w:num>
  <w:num w:numId="26">
    <w:abstractNumId w:val="88"/>
  </w:num>
  <w:num w:numId="27">
    <w:abstractNumId w:val="39"/>
  </w:num>
  <w:num w:numId="28">
    <w:abstractNumId w:val="31"/>
  </w:num>
  <w:num w:numId="29">
    <w:abstractNumId w:val="59"/>
  </w:num>
  <w:num w:numId="30">
    <w:abstractNumId w:val="54"/>
  </w:num>
  <w:num w:numId="31">
    <w:abstractNumId w:val="120"/>
  </w:num>
  <w:num w:numId="32">
    <w:abstractNumId w:val="92"/>
  </w:num>
  <w:num w:numId="33">
    <w:abstractNumId w:val="113"/>
  </w:num>
  <w:num w:numId="34">
    <w:abstractNumId w:val="53"/>
  </w:num>
  <w:num w:numId="35">
    <w:abstractNumId w:val="116"/>
  </w:num>
  <w:num w:numId="36">
    <w:abstractNumId w:val="98"/>
  </w:num>
  <w:num w:numId="37">
    <w:abstractNumId w:val="95"/>
  </w:num>
  <w:num w:numId="38">
    <w:abstractNumId w:val="5"/>
  </w:num>
  <w:num w:numId="39">
    <w:abstractNumId w:val="47"/>
  </w:num>
  <w:num w:numId="40">
    <w:abstractNumId w:val="4"/>
  </w:num>
  <w:num w:numId="41">
    <w:abstractNumId w:val="43"/>
  </w:num>
  <w:num w:numId="42">
    <w:abstractNumId w:val="93"/>
  </w:num>
  <w:num w:numId="43">
    <w:abstractNumId w:val="27"/>
  </w:num>
  <w:num w:numId="44">
    <w:abstractNumId w:val="56"/>
  </w:num>
  <w:num w:numId="45">
    <w:abstractNumId w:val="72"/>
  </w:num>
  <w:num w:numId="46">
    <w:abstractNumId w:val="6"/>
  </w:num>
  <w:num w:numId="47">
    <w:abstractNumId w:val="129"/>
  </w:num>
  <w:num w:numId="48">
    <w:abstractNumId w:val="106"/>
  </w:num>
  <w:num w:numId="49">
    <w:abstractNumId w:val="37"/>
  </w:num>
  <w:num w:numId="50">
    <w:abstractNumId w:val="80"/>
  </w:num>
  <w:num w:numId="51">
    <w:abstractNumId w:val="48"/>
  </w:num>
  <w:num w:numId="52">
    <w:abstractNumId w:val="125"/>
  </w:num>
  <w:num w:numId="53">
    <w:abstractNumId w:val="8"/>
  </w:num>
  <w:num w:numId="54">
    <w:abstractNumId w:val="90"/>
  </w:num>
  <w:num w:numId="55">
    <w:abstractNumId w:val="110"/>
  </w:num>
  <w:num w:numId="56">
    <w:abstractNumId w:val="118"/>
  </w:num>
  <w:num w:numId="57">
    <w:abstractNumId w:val="104"/>
  </w:num>
  <w:num w:numId="58">
    <w:abstractNumId w:val="89"/>
  </w:num>
  <w:num w:numId="59">
    <w:abstractNumId w:val="117"/>
  </w:num>
  <w:num w:numId="60">
    <w:abstractNumId w:val="108"/>
  </w:num>
  <w:num w:numId="61">
    <w:abstractNumId w:val="38"/>
  </w:num>
  <w:num w:numId="62">
    <w:abstractNumId w:val="11"/>
  </w:num>
  <w:num w:numId="63">
    <w:abstractNumId w:val="83"/>
  </w:num>
  <w:num w:numId="64">
    <w:abstractNumId w:val="49"/>
  </w:num>
  <w:num w:numId="65">
    <w:abstractNumId w:val="128"/>
  </w:num>
  <w:num w:numId="66">
    <w:abstractNumId w:val="7"/>
  </w:num>
  <w:num w:numId="67">
    <w:abstractNumId w:val="101"/>
  </w:num>
  <w:num w:numId="68">
    <w:abstractNumId w:val="63"/>
  </w:num>
  <w:num w:numId="69">
    <w:abstractNumId w:val="97"/>
  </w:num>
  <w:num w:numId="70">
    <w:abstractNumId w:val="114"/>
  </w:num>
  <w:num w:numId="71">
    <w:abstractNumId w:val="78"/>
  </w:num>
  <w:num w:numId="72">
    <w:abstractNumId w:val="67"/>
  </w:num>
  <w:num w:numId="73">
    <w:abstractNumId w:val="1"/>
  </w:num>
  <w:num w:numId="74">
    <w:abstractNumId w:val="111"/>
  </w:num>
  <w:num w:numId="75">
    <w:abstractNumId w:val="109"/>
  </w:num>
  <w:num w:numId="76">
    <w:abstractNumId w:val="55"/>
  </w:num>
  <w:num w:numId="77">
    <w:abstractNumId w:val="60"/>
  </w:num>
  <w:num w:numId="78">
    <w:abstractNumId w:val="100"/>
  </w:num>
  <w:num w:numId="79">
    <w:abstractNumId w:val="121"/>
  </w:num>
  <w:num w:numId="80">
    <w:abstractNumId w:val="94"/>
  </w:num>
  <w:num w:numId="81">
    <w:abstractNumId w:val="45"/>
  </w:num>
  <w:num w:numId="82">
    <w:abstractNumId w:val="50"/>
  </w:num>
  <w:num w:numId="83">
    <w:abstractNumId w:val="12"/>
  </w:num>
  <w:num w:numId="84">
    <w:abstractNumId w:val="61"/>
  </w:num>
  <w:num w:numId="85">
    <w:abstractNumId w:val="71"/>
  </w:num>
  <w:num w:numId="86">
    <w:abstractNumId w:val="119"/>
  </w:num>
  <w:num w:numId="87">
    <w:abstractNumId w:val="44"/>
  </w:num>
  <w:num w:numId="88">
    <w:abstractNumId w:val="2"/>
  </w:num>
  <w:num w:numId="89">
    <w:abstractNumId w:val="115"/>
  </w:num>
  <w:num w:numId="90">
    <w:abstractNumId w:val="126"/>
  </w:num>
  <w:num w:numId="91">
    <w:abstractNumId w:val="20"/>
  </w:num>
  <w:num w:numId="92">
    <w:abstractNumId w:val="18"/>
  </w:num>
  <w:num w:numId="93">
    <w:abstractNumId w:val="42"/>
  </w:num>
  <w:num w:numId="94">
    <w:abstractNumId w:val="52"/>
  </w:num>
  <w:num w:numId="95">
    <w:abstractNumId w:val="14"/>
  </w:num>
  <w:num w:numId="96">
    <w:abstractNumId w:val="36"/>
  </w:num>
  <w:num w:numId="97">
    <w:abstractNumId w:val="107"/>
  </w:num>
  <w:num w:numId="98">
    <w:abstractNumId w:val="66"/>
  </w:num>
  <w:num w:numId="99">
    <w:abstractNumId w:val="28"/>
  </w:num>
  <w:num w:numId="100">
    <w:abstractNumId w:val="69"/>
  </w:num>
  <w:num w:numId="101">
    <w:abstractNumId w:val="23"/>
  </w:num>
  <w:num w:numId="102">
    <w:abstractNumId w:val="103"/>
  </w:num>
  <w:num w:numId="103">
    <w:abstractNumId w:val="112"/>
  </w:num>
  <w:num w:numId="104">
    <w:abstractNumId w:val="130"/>
  </w:num>
  <w:num w:numId="105">
    <w:abstractNumId w:val="46"/>
  </w:num>
  <w:num w:numId="106">
    <w:abstractNumId w:val="64"/>
  </w:num>
  <w:num w:numId="107">
    <w:abstractNumId w:val="102"/>
  </w:num>
  <w:num w:numId="108">
    <w:abstractNumId w:val="65"/>
  </w:num>
  <w:num w:numId="109">
    <w:abstractNumId w:val="25"/>
  </w:num>
  <w:num w:numId="110">
    <w:abstractNumId w:val="74"/>
  </w:num>
  <w:num w:numId="111">
    <w:abstractNumId w:val="35"/>
  </w:num>
  <w:num w:numId="112">
    <w:abstractNumId w:val="79"/>
  </w:num>
  <w:num w:numId="113">
    <w:abstractNumId w:val="86"/>
  </w:num>
  <w:num w:numId="114">
    <w:abstractNumId w:val="76"/>
  </w:num>
  <w:num w:numId="115">
    <w:abstractNumId w:val="0"/>
  </w:num>
  <w:num w:numId="116">
    <w:abstractNumId w:val="22"/>
  </w:num>
  <w:num w:numId="117">
    <w:abstractNumId w:val="77"/>
  </w:num>
  <w:num w:numId="118">
    <w:abstractNumId w:val="26"/>
  </w:num>
  <w:num w:numId="119">
    <w:abstractNumId w:val="123"/>
  </w:num>
  <w:num w:numId="120">
    <w:abstractNumId w:val="15"/>
  </w:num>
  <w:num w:numId="121">
    <w:abstractNumId w:val="82"/>
  </w:num>
  <w:num w:numId="122">
    <w:abstractNumId w:val="30"/>
  </w:num>
  <w:num w:numId="123">
    <w:abstractNumId w:val="87"/>
  </w:num>
  <w:num w:numId="124">
    <w:abstractNumId w:val="13"/>
  </w:num>
  <w:num w:numId="125">
    <w:abstractNumId w:val="91"/>
  </w:num>
  <w:num w:numId="126">
    <w:abstractNumId w:val="99"/>
  </w:num>
  <w:num w:numId="127">
    <w:abstractNumId w:val="32"/>
  </w:num>
  <w:num w:numId="128">
    <w:abstractNumId w:val="17"/>
  </w:num>
  <w:num w:numId="129">
    <w:abstractNumId w:val="96"/>
  </w:num>
  <w:num w:numId="130">
    <w:abstractNumId w:val="62"/>
  </w:num>
  <w:num w:numId="131">
    <w:abstractNumId w:val="3"/>
  </w:num>
  <w:num w:numId="132">
    <w:abstractNumId w:val="70"/>
  </w:num>
  <w:num w:numId="133">
    <w:abstractNumId w:val="132"/>
  </w:num>
  <w:numIdMacAtCleanup w:val="1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ushal Shrestha">
    <w15:presenceInfo w15:providerId="Windows Live" w15:userId="4114d759b8b4b29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hideSpellingErrors/>
  <w:proofState w:grammar="clean"/>
  <w:defaultTabStop w:val="720"/>
  <w:drawingGridHorizontalSpacing w:val="100"/>
  <w:displayHorizontalDrawingGridEvery w:val="2"/>
  <w:characterSpacingControl w:val="doNotCompress"/>
  <w:hdrShapeDefaults>
    <o:shapedefaults v:ext="edit" spidmax="23554"/>
  </w:hdrShapeDefaults>
  <w:footnotePr>
    <w:footnote w:id="-1"/>
    <w:footnote w:id="0"/>
  </w:footnotePr>
  <w:endnotePr>
    <w:endnote w:id="-1"/>
    <w:endnote w:id="0"/>
  </w:endnotePr>
  <w:compat/>
  <w:rsids>
    <w:rsidRoot w:val="00583249"/>
    <w:rsid w:val="00000FE3"/>
    <w:rsid w:val="000012DA"/>
    <w:rsid w:val="000015A1"/>
    <w:rsid w:val="00002437"/>
    <w:rsid w:val="00002F43"/>
    <w:rsid w:val="000035EE"/>
    <w:rsid w:val="00003ECB"/>
    <w:rsid w:val="000052D2"/>
    <w:rsid w:val="000054B3"/>
    <w:rsid w:val="000064E5"/>
    <w:rsid w:val="000079AC"/>
    <w:rsid w:val="000109AF"/>
    <w:rsid w:val="00011B29"/>
    <w:rsid w:val="00011B94"/>
    <w:rsid w:val="00013E1B"/>
    <w:rsid w:val="00014A59"/>
    <w:rsid w:val="00015CE1"/>
    <w:rsid w:val="0002026D"/>
    <w:rsid w:val="00020886"/>
    <w:rsid w:val="00020B80"/>
    <w:rsid w:val="000224A5"/>
    <w:rsid w:val="0002306E"/>
    <w:rsid w:val="000238A7"/>
    <w:rsid w:val="00025789"/>
    <w:rsid w:val="00025E35"/>
    <w:rsid w:val="000261F5"/>
    <w:rsid w:val="00026A6E"/>
    <w:rsid w:val="00026AEB"/>
    <w:rsid w:val="00027872"/>
    <w:rsid w:val="00030D4B"/>
    <w:rsid w:val="00031ABD"/>
    <w:rsid w:val="00031B08"/>
    <w:rsid w:val="00032E54"/>
    <w:rsid w:val="00033FF1"/>
    <w:rsid w:val="000341C5"/>
    <w:rsid w:val="00035996"/>
    <w:rsid w:val="00035F47"/>
    <w:rsid w:val="00036BE1"/>
    <w:rsid w:val="00037094"/>
    <w:rsid w:val="00040568"/>
    <w:rsid w:val="000412FA"/>
    <w:rsid w:val="0004161A"/>
    <w:rsid w:val="00041A45"/>
    <w:rsid w:val="00041AD9"/>
    <w:rsid w:val="00041EA4"/>
    <w:rsid w:val="00042827"/>
    <w:rsid w:val="00042C3C"/>
    <w:rsid w:val="00042F94"/>
    <w:rsid w:val="00043B1D"/>
    <w:rsid w:val="00043FC6"/>
    <w:rsid w:val="000464D0"/>
    <w:rsid w:val="00050D66"/>
    <w:rsid w:val="00051A7D"/>
    <w:rsid w:val="00052186"/>
    <w:rsid w:val="00053FFA"/>
    <w:rsid w:val="000549EC"/>
    <w:rsid w:val="00054FED"/>
    <w:rsid w:val="000559DE"/>
    <w:rsid w:val="0005606C"/>
    <w:rsid w:val="0005612B"/>
    <w:rsid w:val="00061543"/>
    <w:rsid w:val="00063240"/>
    <w:rsid w:val="0006697C"/>
    <w:rsid w:val="00066CC2"/>
    <w:rsid w:val="00071BF7"/>
    <w:rsid w:val="00073657"/>
    <w:rsid w:val="00073753"/>
    <w:rsid w:val="0007748D"/>
    <w:rsid w:val="00077B57"/>
    <w:rsid w:val="00080FB2"/>
    <w:rsid w:val="000819BC"/>
    <w:rsid w:val="000827F6"/>
    <w:rsid w:val="0008373B"/>
    <w:rsid w:val="00083E6D"/>
    <w:rsid w:val="000848C8"/>
    <w:rsid w:val="00085F57"/>
    <w:rsid w:val="00086FF0"/>
    <w:rsid w:val="00090884"/>
    <w:rsid w:val="000910C3"/>
    <w:rsid w:val="000916E8"/>
    <w:rsid w:val="00092616"/>
    <w:rsid w:val="00095490"/>
    <w:rsid w:val="00096E38"/>
    <w:rsid w:val="000A06BC"/>
    <w:rsid w:val="000A13DC"/>
    <w:rsid w:val="000A1EEB"/>
    <w:rsid w:val="000A2073"/>
    <w:rsid w:val="000A244A"/>
    <w:rsid w:val="000A3E92"/>
    <w:rsid w:val="000A61C8"/>
    <w:rsid w:val="000A6ED7"/>
    <w:rsid w:val="000B0069"/>
    <w:rsid w:val="000B0604"/>
    <w:rsid w:val="000B0E6F"/>
    <w:rsid w:val="000B1DE6"/>
    <w:rsid w:val="000B202C"/>
    <w:rsid w:val="000B221A"/>
    <w:rsid w:val="000B2797"/>
    <w:rsid w:val="000B3A88"/>
    <w:rsid w:val="000B52D7"/>
    <w:rsid w:val="000B56B9"/>
    <w:rsid w:val="000B5AED"/>
    <w:rsid w:val="000B662C"/>
    <w:rsid w:val="000C01EF"/>
    <w:rsid w:val="000C0E6F"/>
    <w:rsid w:val="000C1441"/>
    <w:rsid w:val="000C2BB4"/>
    <w:rsid w:val="000C33CC"/>
    <w:rsid w:val="000C4C4A"/>
    <w:rsid w:val="000C4F52"/>
    <w:rsid w:val="000C7822"/>
    <w:rsid w:val="000D0079"/>
    <w:rsid w:val="000D06E5"/>
    <w:rsid w:val="000D14BF"/>
    <w:rsid w:val="000D177C"/>
    <w:rsid w:val="000D1C3D"/>
    <w:rsid w:val="000D3F9D"/>
    <w:rsid w:val="000D4CD4"/>
    <w:rsid w:val="000D5FBA"/>
    <w:rsid w:val="000D7AB5"/>
    <w:rsid w:val="000E0241"/>
    <w:rsid w:val="000E0EA9"/>
    <w:rsid w:val="000E20DC"/>
    <w:rsid w:val="000E28FA"/>
    <w:rsid w:val="000E3426"/>
    <w:rsid w:val="000E40EC"/>
    <w:rsid w:val="000E41D8"/>
    <w:rsid w:val="000E4790"/>
    <w:rsid w:val="000E4D69"/>
    <w:rsid w:val="000E4F9D"/>
    <w:rsid w:val="000E66C2"/>
    <w:rsid w:val="000E6E65"/>
    <w:rsid w:val="000E759E"/>
    <w:rsid w:val="000F0173"/>
    <w:rsid w:val="000F2159"/>
    <w:rsid w:val="000F2C15"/>
    <w:rsid w:val="000F3857"/>
    <w:rsid w:val="000F39CF"/>
    <w:rsid w:val="000F3B56"/>
    <w:rsid w:val="000F3FF8"/>
    <w:rsid w:val="000F4165"/>
    <w:rsid w:val="000F5105"/>
    <w:rsid w:val="000F74F9"/>
    <w:rsid w:val="00100C3D"/>
    <w:rsid w:val="0010354B"/>
    <w:rsid w:val="00104B16"/>
    <w:rsid w:val="00104F85"/>
    <w:rsid w:val="00105C6E"/>
    <w:rsid w:val="0010603D"/>
    <w:rsid w:val="00107CAA"/>
    <w:rsid w:val="00110D50"/>
    <w:rsid w:val="00113419"/>
    <w:rsid w:val="00114221"/>
    <w:rsid w:val="0011476E"/>
    <w:rsid w:val="00116C0B"/>
    <w:rsid w:val="0012019D"/>
    <w:rsid w:val="00120B84"/>
    <w:rsid w:val="00121121"/>
    <w:rsid w:val="00121E27"/>
    <w:rsid w:val="00123992"/>
    <w:rsid w:val="00123FB7"/>
    <w:rsid w:val="00124E6F"/>
    <w:rsid w:val="001250AC"/>
    <w:rsid w:val="00126151"/>
    <w:rsid w:val="00126347"/>
    <w:rsid w:val="0013058A"/>
    <w:rsid w:val="00131C36"/>
    <w:rsid w:val="0013282F"/>
    <w:rsid w:val="00132886"/>
    <w:rsid w:val="00133EE7"/>
    <w:rsid w:val="00133F12"/>
    <w:rsid w:val="0013449E"/>
    <w:rsid w:val="00135310"/>
    <w:rsid w:val="00136443"/>
    <w:rsid w:val="00140811"/>
    <w:rsid w:val="00141339"/>
    <w:rsid w:val="00141B75"/>
    <w:rsid w:val="00142FA8"/>
    <w:rsid w:val="00144243"/>
    <w:rsid w:val="00147AC4"/>
    <w:rsid w:val="00147B81"/>
    <w:rsid w:val="0015102D"/>
    <w:rsid w:val="0015113B"/>
    <w:rsid w:val="0015154F"/>
    <w:rsid w:val="001529DC"/>
    <w:rsid w:val="00153B7E"/>
    <w:rsid w:val="001542C7"/>
    <w:rsid w:val="001554F8"/>
    <w:rsid w:val="001554FA"/>
    <w:rsid w:val="001607D8"/>
    <w:rsid w:val="00161026"/>
    <w:rsid w:val="00161039"/>
    <w:rsid w:val="0016163B"/>
    <w:rsid w:val="00161EB7"/>
    <w:rsid w:val="00163209"/>
    <w:rsid w:val="0016341A"/>
    <w:rsid w:val="00164C6E"/>
    <w:rsid w:val="001653A4"/>
    <w:rsid w:val="00165757"/>
    <w:rsid w:val="001659F7"/>
    <w:rsid w:val="00166886"/>
    <w:rsid w:val="00166FCA"/>
    <w:rsid w:val="00167FAE"/>
    <w:rsid w:val="00171621"/>
    <w:rsid w:val="001728EA"/>
    <w:rsid w:val="00172E9E"/>
    <w:rsid w:val="0017447D"/>
    <w:rsid w:val="001757BD"/>
    <w:rsid w:val="0017764C"/>
    <w:rsid w:val="0017775D"/>
    <w:rsid w:val="00177D2F"/>
    <w:rsid w:val="0018063B"/>
    <w:rsid w:val="00180863"/>
    <w:rsid w:val="001816FD"/>
    <w:rsid w:val="00184698"/>
    <w:rsid w:val="00185EA9"/>
    <w:rsid w:val="001900C5"/>
    <w:rsid w:val="001923F9"/>
    <w:rsid w:val="00192702"/>
    <w:rsid w:val="00193C1B"/>
    <w:rsid w:val="00193EAE"/>
    <w:rsid w:val="00194C38"/>
    <w:rsid w:val="00195FBD"/>
    <w:rsid w:val="001975FD"/>
    <w:rsid w:val="0019792D"/>
    <w:rsid w:val="001A1056"/>
    <w:rsid w:val="001A2277"/>
    <w:rsid w:val="001A4566"/>
    <w:rsid w:val="001A4CBD"/>
    <w:rsid w:val="001A567A"/>
    <w:rsid w:val="001A5744"/>
    <w:rsid w:val="001A6C3D"/>
    <w:rsid w:val="001A75B7"/>
    <w:rsid w:val="001A7B94"/>
    <w:rsid w:val="001B01BC"/>
    <w:rsid w:val="001B1059"/>
    <w:rsid w:val="001B17D8"/>
    <w:rsid w:val="001B30CF"/>
    <w:rsid w:val="001B4475"/>
    <w:rsid w:val="001B44C5"/>
    <w:rsid w:val="001B4AD9"/>
    <w:rsid w:val="001B5873"/>
    <w:rsid w:val="001B5A4C"/>
    <w:rsid w:val="001B7AC4"/>
    <w:rsid w:val="001C0D45"/>
    <w:rsid w:val="001C12BB"/>
    <w:rsid w:val="001C1A53"/>
    <w:rsid w:val="001C2267"/>
    <w:rsid w:val="001C29D7"/>
    <w:rsid w:val="001C3208"/>
    <w:rsid w:val="001C407D"/>
    <w:rsid w:val="001C45C0"/>
    <w:rsid w:val="001C4672"/>
    <w:rsid w:val="001C46C5"/>
    <w:rsid w:val="001C6309"/>
    <w:rsid w:val="001C6D45"/>
    <w:rsid w:val="001D00B4"/>
    <w:rsid w:val="001D067E"/>
    <w:rsid w:val="001D0E43"/>
    <w:rsid w:val="001D105A"/>
    <w:rsid w:val="001D274B"/>
    <w:rsid w:val="001D3565"/>
    <w:rsid w:val="001D372D"/>
    <w:rsid w:val="001D51E8"/>
    <w:rsid w:val="001D60C0"/>
    <w:rsid w:val="001D61AD"/>
    <w:rsid w:val="001D6897"/>
    <w:rsid w:val="001D74C9"/>
    <w:rsid w:val="001D7540"/>
    <w:rsid w:val="001D7698"/>
    <w:rsid w:val="001E068C"/>
    <w:rsid w:val="001E1271"/>
    <w:rsid w:val="001E1C2A"/>
    <w:rsid w:val="001E1FC9"/>
    <w:rsid w:val="001E254A"/>
    <w:rsid w:val="001E25C0"/>
    <w:rsid w:val="001E2F1F"/>
    <w:rsid w:val="001E3362"/>
    <w:rsid w:val="001E3736"/>
    <w:rsid w:val="001E3968"/>
    <w:rsid w:val="001E41A6"/>
    <w:rsid w:val="001E41DB"/>
    <w:rsid w:val="001E48B5"/>
    <w:rsid w:val="001E4B57"/>
    <w:rsid w:val="001E58F7"/>
    <w:rsid w:val="001E6199"/>
    <w:rsid w:val="001E6B34"/>
    <w:rsid w:val="001F0277"/>
    <w:rsid w:val="001F08EB"/>
    <w:rsid w:val="001F2651"/>
    <w:rsid w:val="001F2BA2"/>
    <w:rsid w:val="001F34B9"/>
    <w:rsid w:val="001F40E3"/>
    <w:rsid w:val="001F43DE"/>
    <w:rsid w:val="001F5B23"/>
    <w:rsid w:val="001F705E"/>
    <w:rsid w:val="00202026"/>
    <w:rsid w:val="00205048"/>
    <w:rsid w:val="00207B9A"/>
    <w:rsid w:val="00207E12"/>
    <w:rsid w:val="00207FAB"/>
    <w:rsid w:val="00210453"/>
    <w:rsid w:val="00211457"/>
    <w:rsid w:val="00211DBE"/>
    <w:rsid w:val="002128E1"/>
    <w:rsid w:val="0021590C"/>
    <w:rsid w:val="00215BC5"/>
    <w:rsid w:val="00215FBC"/>
    <w:rsid w:val="00217BA5"/>
    <w:rsid w:val="0022048B"/>
    <w:rsid w:val="0022186C"/>
    <w:rsid w:val="00222FE1"/>
    <w:rsid w:val="00223715"/>
    <w:rsid w:val="00223DA0"/>
    <w:rsid w:val="00223E82"/>
    <w:rsid w:val="00224C07"/>
    <w:rsid w:val="00226109"/>
    <w:rsid w:val="00226934"/>
    <w:rsid w:val="00226FF7"/>
    <w:rsid w:val="00227A1E"/>
    <w:rsid w:val="00227F7F"/>
    <w:rsid w:val="002308A6"/>
    <w:rsid w:val="00230E6F"/>
    <w:rsid w:val="002321B7"/>
    <w:rsid w:val="00232A0E"/>
    <w:rsid w:val="002334D2"/>
    <w:rsid w:val="00233B6F"/>
    <w:rsid w:val="00233FC9"/>
    <w:rsid w:val="00240045"/>
    <w:rsid w:val="002408A4"/>
    <w:rsid w:val="00241749"/>
    <w:rsid w:val="002438E5"/>
    <w:rsid w:val="002451F5"/>
    <w:rsid w:val="002457F9"/>
    <w:rsid w:val="00246BA6"/>
    <w:rsid w:val="00250DCD"/>
    <w:rsid w:val="0025237C"/>
    <w:rsid w:val="0025259A"/>
    <w:rsid w:val="0025289D"/>
    <w:rsid w:val="00254D52"/>
    <w:rsid w:val="002561B6"/>
    <w:rsid w:val="00257826"/>
    <w:rsid w:val="002604FA"/>
    <w:rsid w:val="002611C3"/>
    <w:rsid w:val="00262182"/>
    <w:rsid w:val="002639F4"/>
    <w:rsid w:val="00263F21"/>
    <w:rsid w:val="002652E4"/>
    <w:rsid w:val="00265D46"/>
    <w:rsid w:val="00266ED7"/>
    <w:rsid w:val="00272417"/>
    <w:rsid w:val="00273972"/>
    <w:rsid w:val="00273E60"/>
    <w:rsid w:val="0027433A"/>
    <w:rsid w:val="00274812"/>
    <w:rsid w:val="0027510C"/>
    <w:rsid w:val="00275FE8"/>
    <w:rsid w:val="00276EC1"/>
    <w:rsid w:val="0028339A"/>
    <w:rsid w:val="00283538"/>
    <w:rsid w:val="002842CB"/>
    <w:rsid w:val="0028459A"/>
    <w:rsid w:val="00284719"/>
    <w:rsid w:val="00285846"/>
    <w:rsid w:val="00285E3F"/>
    <w:rsid w:val="00286572"/>
    <w:rsid w:val="00286A3D"/>
    <w:rsid w:val="00287BB4"/>
    <w:rsid w:val="00292E31"/>
    <w:rsid w:val="00293F11"/>
    <w:rsid w:val="002949B6"/>
    <w:rsid w:val="00297928"/>
    <w:rsid w:val="002A085F"/>
    <w:rsid w:val="002A09E3"/>
    <w:rsid w:val="002A0D2E"/>
    <w:rsid w:val="002A12AE"/>
    <w:rsid w:val="002A2AB7"/>
    <w:rsid w:val="002A3082"/>
    <w:rsid w:val="002A3CE5"/>
    <w:rsid w:val="002A44CC"/>
    <w:rsid w:val="002A5046"/>
    <w:rsid w:val="002A7F26"/>
    <w:rsid w:val="002B0D1C"/>
    <w:rsid w:val="002B2A57"/>
    <w:rsid w:val="002B540E"/>
    <w:rsid w:val="002B6058"/>
    <w:rsid w:val="002B70AD"/>
    <w:rsid w:val="002B72E5"/>
    <w:rsid w:val="002C1E5F"/>
    <w:rsid w:val="002C2384"/>
    <w:rsid w:val="002C27E1"/>
    <w:rsid w:val="002C489E"/>
    <w:rsid w:val="002C6ECE"/>
    <w:rsid w:val="002C7C6D"/>
    <w:rsid w:val="002D0762"/>
    <w:rsid w:val="002D1811"/>
    <w:rsid w:val="002D1BBB"/>
    <w:rsid w:val="002D3552"/>
    <w:rsid w:val="002D3761"/>
    <w:rsid w:val="002D3F9D"/>
    <w:rsid w:val="002D3FAB"/>
    <w:rsid w:val="002D469C"/>
    <w:rsid w:val="002D4A84"/>
    <w:rsid w:val="002D4B69"/>
    <w:rsid w:val="002D53FD"/>
    <w:rsid w:val="002D5F7F"/>
    <w:rsid w:val="002D64A8"/>
    <w:rsid w:val="002D6FDF"/>
    <w:rsid w:val="002E0274"/>
    <w:rsid w:val="002E0E97"/>
    <w:rsid w:val="002E1FC5"/>
    <w:rsid w:val="002E31CD"/>
    <w:rsid w:val="002E3AED"/>
    <w:rsid w:val="002E42C7"/>
    <w:rsid w:val="002E487B"/>
    <w:rsid w:val="002E4A80"/>
    <w:rsid w:val="002E5EB2"/>
    <w:rsid w:val="002E6F6B"/>
    <w:rsid w:val="002E73FA"/>
    <w:rsid w:val="002F423D"/>
    <w:rsid w:val="002F4372"/>
    <w:rsid w:val="002F4408"/>
    <w:rsid w:val="002F4ABF"/>
    <w:rsid w:val="002F600D"/>
    <w:rsid w:val="0030032B"/>
    <w:rsid w:val="003005D3"/>
    <w:rsid w:val="00300898"/>
    <w:rsid w:val="0030145E"/>
    <w:rsid w:val="00301605"/>
    <w:rsid w:val="00302112"/>
    <w:rsid w:val="00302B59"/>
    <w:rsid w:val="003032B8"/>
    <w:rsid w:val="00303BD5"/>
    <w:rsid w:val="0030435F"/>
    <w:rsid w:val="003044CB"/>
    <w:rsid w:val="0030567F"/>
    <w:rsid w:val="00305B0D"/>
    <w:rsid w:val="003062E0"/>
    <w:rsid w:val="00306ACD"/>
    <w:rsid w:val="00307498"/>
    <w:rsid w:val="003108F8"/>
    <w:rsid w:val="00310BAB"/>
    <w:rsid w:val="0031147F"/>
    <w:rsid w:val="003116D3"/>
    <w:rsid w:val="00314160"/>
    <w:rsid w:val="00314430"/>
    <w:rsid w:val="0031623F"/>
    <w:rsid w:val="0031745C"/>
    <w:rsid w:val="0032451E"/>
    <w:rsid w:val="00326D61"/>
    <w:rsid w:val="00327C31"/>
    <w:rsid w:val="00330E0E"/>
    <w:rsid w:val="00331604"/>
    <w:rsid w:val="003322FD"/>
    <w:rsid w:val="00333523"/>
    <w:rsid w:val="00333F64"/>
    <w:rsid w:val="003340E6"/>
    <w:rsid w:val="00334428"/>
    <w:rsid w:val="00334474"/>
    <w:rsid w:val="003346DA"/>
    <w:rsid w:val="00334AE1"/>
    <w:rsid w:val="0033699A"/>
    <w:rsid w:val="00337DC9"/>
    <w:rsid w:val="0034066D"/>
    <w:rsid w:val="00340966"/>
    <w:rsid w:val="00341C3C"/>
    <w:rsid w:val="00341D1B"/>
    <w:rsid w:val="00343E7C"/>
    <w:rsid w:val="00344614"/>
    <w:rsid w:val="00345011"/>
    <w:rsid w:val="003455B0"/>
    <w:rsid w:val="00347485"/>
    <w:rsid w:val="00347915"/>
    <w:rsid w:val="00352E70"/>
    <w:rsid w:val="00353BC4"/>
    <w:rsid w:val="003540A8"/>
    <w:rsid w:val="00354374"/>
    <w:rsid w:val="00355C67"/>
    <w:rsid w:val="00356191"/>
    <w:rsid w:val="003562A6"/>
    <w:rsid w:val="00357B34"/>
    <w:rsid w:val="0036014C"/>
    <w:rsid w:val="0036057F"/>
    <w:rsid w:val="00361613"/>
    <w:rsid w:val="003653B6"/>
    <w:rsid w:val="00366F7D"/>
    <w:rsid w:val="003675A9"/>
    <w:rsid w:val="00370024"/>
    <w:rsid w:val="003721FD"/>
    <w:rsid w:val="0037404E"/>
    <w:rsid w:val="00374132"/>
    <w:rsid w:val="003741B9"/>
    <w:rsid w:val="00375A08"/>
    <w:rsid w:val="00377D65"/>
    <w:rsid w:val="00377E23"/>
    <w:rsid w:val="00384EDB"/>
    <w:rsid w:val="00385341"/>
    <w:rsid w:val="00385569"/>
    <w:rsid w:val="003863CA"/>
    <w:rsid w:val="00386647"/>
    <w:rsid w:val="00386FEA"/>
    <w:rsid w:val="003915A7"/>
    <w:rsid w:val="003929CB"/>
    <w:rsid w:val="0039374B"/>
    <w:rsid w:val="00394CAE"/>
    <w:rsid w:val="00394CBC"/>
    <w:rsid w:val="0039552C"/>
    <w:rsid w:val="00396289"/>
    <w:rsid w:val="00396853"/>
    <w:rsid w:val="00396ADB"/>
    <w:rsid w:val="00397218"/>
    <w:rsid w:val="00397523"/>
    <w:rsid w:val="0039784E"/>
    <w:rsid w:val="00397974"/>
    <w:rsid w:val="003A08FF"/>
    <w:rsid w:val="003A0BEC"/>
    <w:rsid w:val="003A0EAB"/>
    <w:rsid w:val="003A1CD9"/>
    <w:rsid w:val="003A221E"/>
    <w:rsid w:val="003A2492"/>
    <w:rsid w:val="003A3729"/>
    <w:rsid w:val="003A3D34"/>
    <w:rsid w:val="003A66CA"/>
    <w:rsid w:val="003A6BC6"/>
    <w:rsid w:val="003A6F6F"/>
    <w:rsid w:val="003B0450"/>
    <w:rsid w:val="003B0532"/>
    <w:rsid w:val="003B2140"/>
    <w:rsid w:val="003B3070"/>
    <w:rsid w:val="003B3A24"/>
    <w:rsid w:val="003B3E4F"/>
    <w:rsid w:val="003B4148"/>
    <w:rsid w:val="003B4F95"/>
    <w:rsid w:val="003B72D7"/>
    <w:rsid w:val="003C142C"/>
    <w:rsid w:val="003C26A5"/>
    <w:rsid w:val="003C2BBD"/>
    <w:rsid w:val="003C330B"/>
    <w:rsid w:val="003C3C5E"/>
    <w:rsid w:val="003C7C7A"/>
    <w:rsid w:val="003C7FE9"/>
    <w:rsid w:val="003D075B"/>
    <w:rsid w:val="003D0B04"/>
    <w:rsid w:val="003D108B"/>
    <w:rsid w:val="003D1F3F"/>
    <w:rsid w:val="003D31B3"/>
    <w:rsid w:val="003D40B6"/>
    <w:rsid w:val="003D71B2"/>
    <w:rsid w:val="003E0251"/>
    <w:rsid w:val="003E0C75"/>
    <w:rsid w:val="003E1EAA"/>
    <w:rsid w:val="003E3557"/>
    <w:rsid w:val="003E3DC4"/>
    <w:rsid w:val="003E4468"/>
    <w:rsid w:val="003F0DB7"/>
    <w:rsid w:val="003F28F0"/>
    <w:rsid w:val="003F35F9"/>
    <w:rsid w:val="003F38A0"/>
    <w:rsid w:val="003F434C"/>
    <w:rsid w:val="003F4A96"/>
    <w:rsid w:val="003F57D7"/>
    <w:rsid w:val="003F7601"/>
    <w:rsid w:val="003F79A9"/>
    <w:rsid w:val="00400623"/>
    <w:rsid w:val="00400EEE"/>
    <w:rsid w:val="00402B25"/>
    <w:rsid w:val="004042CF"/>
    <w:rsid w:val="00405815"/>
    <w:rsid w:val="004067F8"/>
    <w:rsid w:val="00410942"/>
    <w:rsid w:val="00410990"/>
    <w:rsid w:val="004110C6"/>
    <w:rsid w:val="00411649"/>
    <w:rsid w:val="004121AD"/>
    <w:rsid w:val="004130D0"/>
    <w:rsid w:val="004138CE"/>
    <w:rsid w:val="0041487D"/>
    <w:rsid w:val="004161DB"/>
    <w:rsid w:val="004162C5"/>
    <w:rsid w:val="00417874"/>
    <w:rsid w:val="00417BCA"/>
    <w:rsid w:val="00420F93"/>
    <w:rsid w:val="00422DE7"/>
    <w:rsid w:val="00424254"/>
    <w:rsid w:val="00426C93"/>
    <w:rsid w:val="00426CAB"/>
    <w:rsid w:val="00427CB8"/>
    <w:rsid w:val="00430794"/>
    <w:rsid w:val="00431DFB"/>
    <w:rsid w:val="00431F93"/>
    <w:rsid w:val="00432B15"/>
    <w:rsid w:val="00432B2E"/>
    <w:rsid w:val="00432EAE"/>
    <w:rsid w:val="004339A2"/>
    <w:rsid w:val="004342F8"/>
    <w:rsid w:val="00435E2A"/>
    <w:rsid w:val="004372A0"/>
    <w:rsid w:val="00437E7C"/>
    <w:rsid w:val="00440488"/>
    <w:rsid w:val="00440706"/>
    <w:rsid w:val="00441414"/>
    <w:rsid w:val="00442182"/>
    <w:rsid w:val="00442C72"/>
    <w:rsid w:val="0044410E"/>
    <w:rsid w:val="004444E8"/>
    <w:rsid w:val="004451EB"/>
    <w:rsid w:val="00445EAC"/>
    <w:rsid w:val="00445F8E"/>
    <w:rsid w:val="0044680F"/>
    <w:rsid w:val="0044713E"/>
    <w:rsid w:val="00450121"/>
    <w:rsid w:val="00451E17"/>
    <w:rsid w:val="0045353D"/>
    <w:rsid w:val="004543C7"/>
    <w:rsid w:val="00454404"/>
    <w:rsid w:val="00454A59"/>
    <w:rsid w:val="00455579"/>
    <w:rsid w:val="00455797"/>
    <w:rsid w:val="00455825"/>
    <w:rsid w:val="0045687F"/>
    <w:rsid w:val="004569A0"/>
    <w:rsid w:val="00457458"/>
    <w:rsid w:val="004577A8"/>
    <w:rsid w:val="0045790A"/>
    <w:rsid w:val="00460A5C"/>
    <w:rsid w:val="00461274"/>
    <w:rsid w:val="004614F1"/>
    <w:rsid w:val="004615B6"/>
    <w:rsid w:val="0046212B"/>
    <w:rsid w:val="00462F6B"/>
    <w:rsid w:val="00462FA0"/>
    <w:rsid w:val="00463290"/>
    <w:rsid w:val="00463FFE"/>
    <w:rsid w:val="004643A1"/>
    <w:rsid w:val="004650BC"/>
    <w:rsid w:val="004656D4"/>
    <w:rsid w:val="00465909"/>
    <w:rsid w:val="00465A03"/>
    <w:rsid w:val="00467D93"/>
    <w:rsid w:val="00472220"/>
    <w:rsid w:val="004724DE"/>
    <w:rsid w:val="00472954"/>
    <w:rsid w:val="004749D7"/>
    <w:rsid w:val="0047589B"/>
    <w:rsid w:val="00477237"/>
    <w:rsid w:val="00477459"/>
    <w:rsid w:val="004776BD"/>
    <w:rsid w:val="004803FC"/>
    <w:rsid w:val="00481973"/>
    <w:rsid w:val="004849C7"/>
    <w:rsid w:val="00484A24"/>
    <w:rsid w:val="0048563E"/>
    <w:rsid w:val="00486ADF"/>
    <w:rsid w:val="00487031"/>
    <w:rsid w:val="0049049F"/>
    <w:rsid w:val="004905E5"/>
    <w:rsid w:val="0049141D"/>
    <w:rsid w:val="00494FDB"/>
    <w:rsid w:val="004968C4"/>
    <w:rsid w:val="0049768D"/>
    <w:rsid w:val="0049798E"/>
    <w:rsid w:val="004A031C"/>
    <w:rsid w:val="004A04A3"/>
    <w:rsid w:val="004A0826"/>
    <w:rsid w:val="004A10E5"/>
    <w:rsid w:val="004A16E0"/>
    <w:rsid w:val="004A21ED"/>
    <w:rsid w:val="004A40D5"/>
    <w:rsid w:val="004A4AB1"/>
    <w:rsid w:val="004A60AD"/>
    <w:rsid w:val="004A6944"/>
    <w:rsid w:val="004B0A56"/>
    <w:rsid w:val="004B216E"/>
    <w:rsid w:val="004B33CE"/>
    <w:rsid w:val="004B4023"/>
    <w:rsid w:val="004B5F9B"/>
    <w:rsid w:val="004B738D"/>
    <w:rsid w:val="004B7BFA"/>
    <w:rsid w:val="004B7E7A"/>
    <w:rsid w:val="004C1182"/>
    <w:rsid w:val="004C1668"/>
    <w:rsid w:val="004C1846"/>
    <w:rsid w:val="004C1AA0"/>
    <w:rsid w:val="004C1FF3"/>
    <w:rsid w:val="004C33AC"/>
    <w:rsid w:val="004C38F1"/>
    <w:rsid w:val="004C3DF7"/>
    <w:rsid w:val="004C51EE"/>
    <w:rsid w:val="004C5553"/>
    <w:rsid w:val="004C5E78"/>
    <w:rsid w:val="004C69DE"/>
    <w:rsid w:val="004C6D1B"/>
    <w:rsid w:val="004C6D94"/>
    <w:rsid w:val="004C7272"/>
    <w:rsid w:val="004D029D"/>
    <w:rsid w:val="004D0BAC"/>
    <w:rsid w:val="004D1279"/>
    <w:rsid w:val="004D3BED"/>
    <w:rsid w:val="004D479E"/>
    <w:rsid w:val="004D492B"/>
    <w:rsid w:val="004D554F"/>
    <w:rsid w:val="004D5A47"/>
    <w:rsid w:val="004D5D02"/>
    <w:rsid w:val="004D718D"/>
    <w:rsid w:val="004E02BD"/>
    <w:rsid w:val="004E259E"/>
    <w:rsid w:val="004E27C0"/>
    <w:rsid w:val="004E44FA"/>
    <w:rsid w:val="004E4744"/>
    <w:rsid w:val="004E58F5"/>
    <w:rsid w:val="004E5942"/>
    <w:rsid w:val="004E5B1E"/>
    <w:rsid w:val="004E631C"/>
    <w:rsid w:val="004E6867"/>
    <w:rsid w:val="004E7986"/>
    <w:rsid w:val="004E7BF4"/>
    <w:rsid w:val="004E7DB4"/>
    <w:rsid w:val="004E7E55"/>
    <w:rsid w:val="004F0196"/>
    <w:rsid w:val="004F10BB"/>
    <w:rsid w:val="004F127F"/>
    <w:rsid w:val="004F1916"/>
    <w:rsid w:val="004F23FF"/>
    <w:rsid w:val="004F31D2"/>
    <w:rsid w:val="004F40D8"/>
    <w:rsid w:val="004F5E97"/>
    <w:rsid w:val="004F615F"/>
    <w:rsid w:val="004F665A"/>
    <w:rsid w:val="004F7CB9"/>
    <w:rsid w:val="005007EC"/>
    <w:rsid w:val="005009EB"/>
    <w:rsid w:val="0050138C"/>
    <w:rsid w:val="005018FF"/>
    <w:rsid w:val="00505236"/>
    <w:rsid w:val="00505539"/>
    <w:rsid w:val="00505E30"/>
    <w:rsid w:val="0050748A"/>
    <w:rsid w:val="00511657"/>
    <w:rsid w:val="00514772"/>
    <w:rsid w:val="00515C13"/>
    <w:rsid w:val="00516CCE"/>
    <w:rsid w:val="00516FD0"/>
    <w:rsid w:val="00517418"/>
    <w:rsid w:val="005177E3"/>
    <w:rsid w:val="00520965"/>
    <w:rsid w:val="0052119D"/>
    <w:rsid w:val="00522414"/>
    <w:rsid w:val="005245D4"/>
    <w:rsid w:val="00525724"/>
    <w:rsid w:val="00526973"/>
    <w:rsid w:val="0052771C"/>
    <w:rsid w:val="00530AD2"/>
    <w:rsid w:val="00531014"/>
    <w:rsid w:val="005335F5"/>
    <w:rsid w:val="005337DB"/>
    <w:rsid w:val="00535307"/>
    <w:rsid w:val="00535F13"/>
    <w:rsid w:val="00536935"/>
    <w:rsid w:val="00537FB9"/>
    <w:rsid w:val="005404A5"/>
    <w:rsid w:val="00541102"/>
    <w:rsid w:val="0054380C"/>
    <w:rsid w:val="00544863"/>
    <w:rsid w:val="005454CC"/>
    <w:rsid w:val="00545920"/>
    <w:rsid w:val="00545A4C"/>
    <w:rsid w:val="00547097"/>
    <w:rsid w:val="00547831"/>
    <w:rsid w:val="005502B8"/>
    <w:rsid w:val="00551E5C"/>
    <w:rsid w:val="00551F7B"/>
    <w:rsid w:val="00552FA4"/>
    <w:rsid w:val="00553E4C"/>
    <w:rsid w:val="00553E52"/>
    <w:rsid w:val="005546E2"/>
    <w:rsid w:val="00555AE0"/>
    <w:rsid w:val="00556996"/>
    <w:rsid w:val="005607CF"/>
    <w:rsid w:val="00560ADD"/>
    <w:rsid w:val="0056141B"/>
    <w:rsid w:val="00562B36"/>
    <w:rsid w:val="00562C87"/>
    <w:rsid w:val="0056312B"/>
    <w:rsid w:val="00563415"/>
    <w:rsid w:val="00563E13"/>
    <w:rsid w:val="005654BF"/>
    <w:rsid w:val="005669E0"/>
    <w:rsid w:val="00567492"/>
    <w:rsid w:val="005675BB"/>
    <w:rsid w:val="00570282"/>
    <w:rsid w:val="00570BC1"/>
    <w:rsid w:val="00575433"/>
    <w:rsid w:val="005754B4"/>
    <w:rsid w:val="00575F5A"/>
    <w:rsid w:val="005767CB"/>
    <w:rsid w:val="0058020C"/>
    <w:rsid w:val="005825D2"/>
    <w:rsid w:val="00582714"/>
    <w:rsid w:val="00583249"/>
    <w:rsid w:val="0058700B"/>
    <w:rsid w:val="00587183"/>
    <w:rsid w:val="00587CE6"/>
    <w:rsid w:val="00590953"/>
    <w:rsid w:val="005935B9"/>
    <w:rsid w:val="00594CAD"/>
    <w:rsid w:val="00597A10"/>
    <w:rsid w:val="00597D25"/>
    <w:rsid w:val="005A1268"/>
    <w:rsid w:val="005A343A"/>
    <w:rsid w:val="005A42AE"/>
    <w:rsid w:val="005A4679"/>
    <w:rsid w:val="005A522A"/>
    <w:rsid w:val="005A70C1"/>
    <w:rsid w:val="005A77D7"/>
    <w:rsid w:val="005B040F"/>
    <w:rsid w:val="005B1ACD"/>
    <w:rsid w:val="005B1E65"/>
    <w:rsid w:val="005B1EA4"/>
    <w:rsid w:val="005B3166"/>
    <w:rsid w:val="005B3769"/>
    <w:rsid w:val="005B4125"/>
    <w:rsid w:val="005B4D13"/>
    <w:rsid w:val="005B5E0E"/>
    <w:rsid w:val="005B6567"/>
    <w:rsid w:val="005B67E5"/>
    <w:rsid w:val="005B7356"/>
    <w:rsid w:val="005B7D8C"/>
    <w:rsid w:val="005C02DC"/>
    <w:rsid w:val="005C15D3"/>
    <w:rsid w:val="005C1A51"/>
    <w:rsid w:val="005C47CB"/>
    <w:rsid w:val="005D2DD0"/>
    <w:rsid w:val="005D3A90"/>
    <w:rsid w:val="005D3D90"/>
    <w:rsid w:val="005D4934"/>
    <w:rsid w:val="005D4D4B"/>
    <w:rsid w:val="005D5C12"/>
    <w:rsid w:val="005D680F"/>
    <w:rsid w:val="005E1369"/>
    <w:rsid w:val="005E1F3E"/>
    <w:rsid w:val="005E23D2"/>
    <w:rsid w:val="005E2FFF"/>
    <w:rsid w:val="005E398A"/>
    <w:rsid w:val="005E3E2C"/>
    <w:rsid w:val="005E41A8"/>
    <w:rsid w:val="005E44C7"/>
    <w:rsid w:val="005E4844"/>
    <w:rsid w:val="005E5CDB"/>
    <w:rsid w:val="005E677B"/>
    <w:rsid w:val="005E7B1F"/>
    <w:rsid w:val="005E7BF5"/>
    <w:rsid w:val="005E7E1A"/>
    <w:rsid w:val="005F0A1A"/>
    <w:rsid w:val="005F1944"/>
    <w:rsid w:val="005F2424"/>
    <w:rsid w:val="005F3164"/>
    <w:rsid w:val="005F3478"/>
    <w:rsid w:val="005F3FB5"/>
    <w:rsid w:val="005F447F"/>
    <w:rsid w:val="005F6D2D"/>
    <w:rsid w:val="005F7611"/>
    <w:rsid w:val="00600513"/>
    <w:rsid w:val="006009A2"/>
    <w:rsid w:val="0060317C"/>
    <w:rsid w:val="0060380D"/>
    <w:rsid w:val="00604278"/>
    <w:rsid w:val="006046C5"/>
    <w:rsid w:val="00604D26"/>
    <w:rsid w:val="00606B15"/>
    <w:rsid w:val="006073FC"/>
    <w:rsid w:val="00607950"/>
    <w:rsid w:val="0061033E"/>
    <w:rsid w:val="00610359"/>
    <w:rsid w:val="006120A2"/>
    <w:rsid w:val="0061249F"/>
    <w:rsid w:val="0061310A"/>
    <w:rsid w:val="0061350D"/>
    <w:rsid w:val="00614CF9"/>
    <w:rsid w:val="0061576A"/>
    <w:rsid w:val="00617216"/>
    <w:rsid w:val="0061744D"/>
    <w:rsid w:val="00620632"/>
    <w:rsid w:val="00620717"/>
    <w:rsid w:val="006209B5"/>
    <w:rsid w:val="006215D7"/>
    <w:rsid w:val="006216C9"/>
    <w:rsid w:val="00621D71"/>
    <w:rsid w:val="006229D5"/>
    <w:rsid w:val="00623293"/>
    <w:rsid w:val="0062399E"/>
    <w:rsid w:val="006239CC"/>
    <w:rsid w:val="00624121"/>
    <w:rsid w:val="006247A4"/>
    <w:rsid w:val="006256E8"/>
    <w:rsid w:val="00627627"/>
    <w:rsid w:val="00630B4B"/>
    <w:rsid w:val="00631F16"/>
    <w:rsid w:val="006323D4"/>
    <w:rsid w:val="0063300C"/>
    <w:rsid w:val="0063472B"/>
    <w:rsid w:val="00634733"/>
    <w:rsid w:val="006348B2"/>
    <w:rsid w:val="00635726"/>
    <w:rsid w:val="00635DE5"/>
    <w:rsid w:val="00636A43"/>
    <w:rsid w:val="00636DA7"/>
    <w:rsid w:val="00637137"/>
    <w:rsid w:val="00640531"/>
    <w:rsid w:val="0064072C"/>
    <w:rsid w:val="00641571"/>
    <w:rsid w:val="006417ED"/>
    <w:rsid w:val="00642CAB"/>
    <w:rsid w:val="00643723"/>
    <w:rsid w:val="006441D2"/>
    <w:rsid w:val="0064458F"/>
    <w:rsid w:val="0064503A"/>
    <w:rsid w:val="006469D8"/>
    <w:rsid w:val="006476A4"/>
    <w:rsid w:val="006478AB"/>
    <w:rsid w:val="00647BC9"/>
    <w:rsid w:val="00647CB4"/>
    <w:rsid w:val="00651BD2"/>
    <w:rsid w:val="00651EC2"/>
    <w:rsid w:val="00653141"/>
    <w:rsid w:val="00653F41"/>
    <w:rsid w:val="00654144"/>
    <w:rsid w:val="00654570"/>
    <w:rsid w:val="006545D6"/>
    <w:rsid w:val="00655953"/>
    <w:rsid w:val="00655A62"/>
    <w:rsid w:val="00656538"/>
    <w:rsid w:val="0065735A"/>
    <w:rsid w:val="00660D00"/>
    <w:rsid w:val="00663CB1"/>
    <w:rsid w:val="0066475A"/>
    <w:rsid w:val="00664BF9"/>
    <w:rsid w:val="00664E4C"/>
    <w:rsid w:val="00665E22"/>
    <w:rsid w:val="00666110"/>
    <w:rsid w:val="006679A4"/>
    <w:rsid w:val="0067156B"/>
    <w:rsid w:val="006725F8"/>
    <w:rsid w:val="00673355"/>
    <w:rsid w:val="00674DB8"/>
    <w:rsid w:val="006753B4"/>
    <w:rsid w:val="00675F7D"/>
    <w:rsid w:val="00676CC4"/>
    <w:rsid w:val="00676FFC"/>
    <w:rsid w:val="00680636"/>
    <w:rsid w:val="006815D0"/>
    <w:rsid w:val="00681FEE"/>
    <w:rsid w:val="00682B36"/>
    <w:rsid w:val="006833DC"/>
    <w:rsid w:val="00684847"/>
    <w:rsid w:val="0068534D"/>
    <w:rsid w:val="00685ADA"/>
    <w:rsid w:val="006861FE"/>
    <w:rsid w:val="00686E64"/>
    <w:rsid w:val="0069063E"/>
    <w:rsid w:val="00691EB2"/>
    <w:rsid w:val="0069378D"/>
    <w:rsid w:val="00693A26"/>
    <w:rsid w:val="006970B1"/>
    <w:rsid w:val="006A0233"/>
    <w:rsid w:val="006A120B"/>
    <w:rsid w:val="006A1EDF"/>
    <w:rsid w:val="006A265C"/>
    <w:rsid w:val="006A2AED"/>
    <w:rsid w:val="006A33F6"/>
    <w:rsid w:val="006A3B56"/>
    <w:rsid w:val="006A50FB"/>
    <w:rsid w:val="006A5277"/>
    <w:rsid w:val="006A5A36"/>
    <w:rsid w:val="006A64C8"/>
    <w:rsid w:val="006A6B24"/>
    <w:rsid w:val="006B192E"/>
    <w:rsid w:val="006B2F6C"/>
    <w:rsid w:val="006B3416"/>
    <w:rsid w:val="006B444F"/>
    <w:rsid w:val="006B4C71"/>
    <w:rsid w:val="006B548F"/>
    <w:rsid w:val="006B6F09"/>
    <w:rsid w:val="006B6F5A"/>
    <w:rsid w:val="006B70E4"/>
    <w:rsid w:val="006B7628"/>
    <w:rsid w:val="006C70CF"/>
    <w:rsid w:val="006C7AAF"/>
    <w:rsid w:val="006C7E2A"/>
    <w:rsid w:val="006D0218"/>
    <w:rsid w:val="006D1267"/>
    <w:rsid w:val="006D16E8"/>
    <w:rsid w:val="006D1B3C"/>
    <w:rsid w:val="006D2444"/>
    <w:rsid w:val="006D431B"/>
    <w:rsid w:val="006D6689"/>
    <w:rsid w:val="006D6A03"/>
    <w:rsid w:val="006D78D7"/>
    <w:rsid w:val="006E036B"/>
    <w:rsid w:val="006E09E1"/>
    <w:rsid w:val="006E0F24"/>
    <w:rsid w:val="006E152A"/>
    <w:rsid w:val="006E17BC"/>
    <w:rsid w:val="006E3186"/>
    <w:rsid w:val="006E422F"/>
    <w:rsid w:val="006E4BCF"/>
    <w:rsid w:val="006E6099"/>
    <w:rsid w:val="006E6CD9"/>
    <w:rsid w:val="006F1845"/>
    <w:rsid w:val="006F33E9"/>
    <w:rsid w:val="006F3666"/>
    <w:rsid w:val="006F3DC8"/>
    <w:rsid w:val="006F4B2B"/>
    <w:rsid w:val="006F544A"/>
    <w:rsid w:val="006F585C"/>
    <w:rsid w:val="006F65DD"/>
    <w:rsid w:val="006F79B9"/>
    <w:rsid w:val="007022F8"/>
    <w:rsid w:val="0070342D"/>
    <w:rsid w:val="00704742"/>
    <w:rsid w:val="00704B05"/>
    <w:rsid w:val="0070515F"/>
    <w:rsid w:val="007051F9"/>
    <w:rsid w:val="00706692"/>
    <w:rsid w:val="00707B1B"/>
    <w:rsid w:val="00711A77"/>
    <w:rsid w:val="007128D7"/>
    <w:rsid w:val="00712F56"/>
    <w:rsid w:val="00713AE1"/>
    <w:rsid w:val="00713B03"/>
    <w:rsid w:val="0071437D"/>
    <w:rsid w:val="00715F3F"/>
    <w:rsid w:val="007169C1"/>
    <w:rsid w:val="00717C4B"/>
    <w:rsid w:val="00720938"/>
    <w:rsid w:val="00720F6D"/>
    <w:rsid w:val="00721D05"/>
    <w:rsid w:val="00721D97"/>
    <w:rsid w:val="007220A7"/>
    <w:rsid w:val="007255D4"/>
    <w:rsid w:val="0072562F"/>
    <w:rsid w:val="007260AF"/>
    <w:rsid w:val="00730502"/>
    <w:rsid w:val="007306C0"/>
    <w:rsid w:val="00730F56"/>
    <w:rsid w:val="007318E0"/>
    <w:rsid w:val="007328ED"/>
    <w:rsid w:val="0073445D"/>
    <w:rsid w:val="0073517D"/>
    <w:rsid w:val="007354D9"/>
    <w:rsid w:val="00735A9D"/>
    <w:rsid w:val="0073602B"/>
    <w:rsid w:val="00740804"/>
    <w:rsid w:val="00741F7D"/>
    <w:rsid w:val="007429AF"/>
    <w:rsid w:val="00743380"/>
    <w:rsid w:val="007434B8"/>
    <w:rsid w:val="00744587"/>
    <w:rsid w:val="007450F8"/>
    <w:rsid w:val="0074609F"/>
    <w:rsid w:val="00746E9D"/>
    <w:rsid w:val="00750541"/>
    <w:rsid w:val="007530E7"/>
    <w:rsid w:val="00753EC3"/>
    <w:rsid w:val="007563CE"/>
    <w:rsid w:val="00756782"/>
    <w:rsid w:val="00761490"/>
    <w:rsid w:val="00761A48"/>
    <w:rsid w:val="00761EB3"/>
    <w:rsid w:val="00762499"/>
    <w:rsid w:val="00762F05"/>
    <w:rsid w:val="00763989"/>
    <w:rsid w:val="0076617F"/>
    <w:rsid w:val="00766296"/>
    <w:rsid w:val="007663F3"/>
    <w:rsid w:val="00766628"/>
    <w:rsid w:val="00766C77"/>
    <w:rsid w:val="00766C9B"/>
    <w:rsid w:val="007671CE"/>
    <w:rsid w:val="007673F2"/>
    <w:rsid w:val="0076777D"/>
    <w:rsid w:val="00767E2E"/>
    <w:rsid w:val="00771F31"/>
    <w:rsid w:val="00774817"/>
    <w:rsid w:val="0077750A"/>
    <w:rsid w:val="0078015D"/>
    <w:rsid w:val="00780D65"/>
    <w:rsid w:val="00780F16"/>
    <w:rsid w:val="00782980"/>
    <w:rsid w:val="0078346E"/>
    <w:rsid w:val="00783CA7"/>
    <w:rsid w:val="00783CBB"/>
    <w:rsid w:val="007840C1"/>
    <w:rsid w:val="00785923"/>
    <w:rsid w:val="007865C2"/>
    <w:rsid w:val="00786F39"/>
    <w:rsid w:val="0078720D"/>
    <w:rsid w:val="00787437"/>
    <w:rsid w:val="00787D7D"/>
    <w:rsid w:val="00790504"/>
    <w:rsid w:val="00790873"/>
    <w:rsid w:val="00790CE0"/>
    <w:rsid w:val="007912E7"/>
    <w:rsid w:val="007914CF"/>
    <w:rsid w:val="007922DB"/>
    <w:rsid w:val="0079283C"/>
    <w:rsid w:val="00793087"/>
    <w:rsid w:val="00793CBE"/>
    <w:rsid w:val="007959AF"/>
    <w:rsid w:val="00796135"/>
    <w:rsid w:val="0079696E"/>
    <w:rsid w:val="00796FAA"/>
    <w:rsid w:val="007A5270"/>
    <w:rsid w:val="007A53BB"/>
    <w:rsid w:val="007A7BD7"/>
    <w:rsid w:val="007B06ED"/>
    <w:rsid w:val="007B1700"/>
    <w:rsid w:val="007B2CAF"/>
    <w:rsid w:val="007B2D06"/>
    <w:rsid w:val="007B316F"/>
    <w:rsid w:val="007B31C5"/>
    <w:rsid w:val="007B3DB1"/>
    <w:rsid w:val="007B5DA8"/>
    <w:rsid w:val="007B5EC3"/>
    <w:rsid w:val="007B5EDB"/>
    <w:rsid w:val="007B6E66"/>
    <w:rsid w:val="007B76D5"/>
    <w:rsid w:val="007C0531"/>
    <w:rsid w:val="007C0803"/>
    <w:rsid w:val="007C2832"/>
    <w:rsid w:val="007C3114"/>
    <w:rsid w:val="007C3FF9"/>
    <w:rsid w:val="007C591E"/>
    <w:rsid w:val="007C5FD3"/>
    <w:rsid w:val="007C6797"/>
    <w:rsid w:val="007C74EA"/>
    <w:rsid w:val="007C758D"/>
    <w:rsid w:val="007D0C4A"/>
    <w:rsid w:val="007D0EA9"/>
    <w:rsid w:val="007D248F"/>
    <w:rsid w:val="007D318E"/>
    <w:rsid w:val="007D3C3D"/>
    <w:rsid w:val="007D3DBC"/>
    <w:rsid w:val="007D58D6"/>
    <w:rsid w:val="007D707B"/>
    <w:rsid w:val="007D7505"/>
    <w:rsid w:val="007D777B"/>
    <w:rsid w:val="007E0470"/>
    <w:rsid w:val="007E0EAC"/>
    <w:rsid w:val="007E2506"/>
    <w:rsid w:val="007E44DC"/>
    <w:rsid w:val="007E6523"/>
    <w:rsid w:val="007F0B2B"/>
    <w:rsid w:val="007F0CFC"/>
    <w:rsid w:val="007F1569"/>
    <w:rsid w:val="007F243F"/>
    <w:rsid w:val="007F3054"/>
    <w:rsid w:val="007F31DF"/>
    <w:rsid w:val="007F63B3"/>
    <w:rsid w:val="007F7D66"/>
    <w:rsid w:val="00800E8B"/>
    <w:rsid w:val="0080199A"/>
    <w:rsid w:val="00803B73"/>
    <w:rsid w:val="008064FD"/>
    <w:rsid w:val="00806830"/>
    <w:rsid w:val="00807F14"/>
    <w:rsid w:val="00811500"/>
    <w:rsid w:val="0081253C"/>
    <w:rsid w:val="008128B0"/>
    <w:rsid w:val="00813F22"/>
    <w:rsid w:val="00815069"/>
    <w:rsid w:val="00815C7D"/>
    <w:rsid w:val="00815E00"/>
    <w:rsid w:val="00816215"/>
    <w:rsid w:val="00820DBD"/>
    <w:rsid w:val="008249EA"/>
    <w:rsid w:val="008275DD"/>
    <w:rsid w:val="00827EAC"/>
    <w:rsid w:val="00830A42"/>
    <w:rsid w:val="008312F2"/>
    <w:rsid w:val="00831863"/>
    <w:rsid w:val="00832470"/>
    <w:rsid w:val="00835288"/>
    <w:rsid w:val="00836135"/>
    <w:rsid w:val="00841AFA"/>
    <w:rsid w:val="008420CD"/>
    <w:rsid w:val="00842BF5"/>
    <w:rsid w:val="008431B5"/>
    <w:rsid w:val="00843632"/>
    <w:rsid w:val="00843B95"/>
    <w:rsid w:val="00845209"/>
    <w:rsid w:val="0084523F"/>
    <w:rsid w:val="0084708A"/>
    <w:rsid w:val="00851286"/>
    <w:rsid w:val="008514B3"/>
    <w:rsid w:val="0085351D"/>
    <w:rsid w:val="0085440A"/>
    <w:rsid w:val="00855044"/>
    <w:rsid w:val="008556F2"/>
    <w:rsid w:val="00856AF9"/>
    <w:rsid w:val="00860F23"/>
    <w:rsid w:val="00861517"/>
    <w:rsid w:val="008621CB"/>
    <w:rsid w:val="008629BC"/>
    <w:rsid w:val="00864148"/>
    <w:rsid w:val="0086599B"/>
    <w:rsid w:val="00866142"/>
    <w:rsid w:val="008677D9"/>
    <w:rsid w:val="00870C2E"/>
    <w:rsid w:val="00870E05"/>
    <w:rsid w:val="00873752"/>
    <w:rsid w:val="00876109"/>
    <w:rsid w:val="00876F0C"/>
    <w:rsid w:val="008776B9"/>
    <w:rsid w:val="0088084D"/>
    <w:rsid w:val="0088198F"/>
    <w:rsid w:val="00882008"/>
    <w:rsid w:val="008822B2"/>
    <w:rsid w:val="008833E9"/>
    <w:rsid w:val="0088536E"/>
    <w:rsid w:val="0088541D"/>
    <w:rsid w:val="00885F13"/>
    <w:rsid w:val="00887C89"/>
    <w:rsid w:val="00890919"/>
    <w:rsid w:val="008910C3"/>
    <w:rsid w:val="00892DC7"/>
    <w:rsid w:val="00893698"/>
    <w:rsid w:val="00893F9A"/>
    <w:rsid w:val="00894181"/>
    <w:rsid w:val="008A01B9"/>
    <w:rsid w:val="008A08E0"/>
    <w:rsid w:val="008A0F3E"/>
    <w:rsid w:val="008A107D"/>
    <w:rsid w:val="008A16E4"/>
    <w:rsid w:val="008A1DA3"/>
    <w:rsid w:val="008A2D61"/>
    <w:rsid w:val="008A2DDE"/>
    <w:rsid w:val="008A487C"/>
    <w:rsid w:val="008A4B60"/>
    <w:rsid w:val="008A4F89"/>
    <w:rsid w:val="008A508C"/>
    <w:rsid w:val="008A63B2"/>
    <w:rsid w:val="008A6B76"/>
    <w:rsid w:val="008A7738"/>
    <w:rsid w:val="008B1A50"/>
    <w:rsid w:val="008B3527"/>
    <w:rsid w:val="008B3883"/>
    <w:rsid w:val="008B3ABC"/>
    <w:rsid w:val="008B3F98"/>
    <w:rsid w:val="008B447C"/>
    <w:rsid w:val="008B4D46"/>
    <w:rsid w:val="008B4DAE"/>
    <w:rsid w:val="008B5AD2"/>
    <w:rsid w:val="008B5DF4"/>
    <w:rsid w:val="008B6108"/>
    <w:rsid w:val="008B7C78"/>
    <w:rsid w:val="008B7F41"/>
    <w:rsid w:val="008C04EA"/>
    <w:rsid w:val="008C0C8F"/>
    <w:rsid w:val="008C190B"/>
    <w:rsid w:val="008C1EBC"/>
    <w:rsid w:val="008C32D5"/>
    <w:rsid w:val="008C6258"/>
    <w:rsid w:val="008C6EC3"/>
    <w:rsid w:val="008D0EFE"/>
    <w:rsid w:val="008D17C1"/>
    <w:rsid w:val="008D2297"/>
    <w:rsid w:val="008D25D8"/>
    <w:rsid w:val="008D345F"/>
    <w:rsid w:val="008D5AD4"/>
    <w:rsid w:val="008D5AE0"/>
    <w:rsid w:val="008D6327"/>
    <w:rsid w:val="008D6388"/>
    <w:rsid w:val="008D6B8E"/>
    <w:rsid w:val="008D6C2C"/>
    <w:rsid w:val="008E0299"/>
    <w:rsid w:val="008E1268"/>
    <w:rsid w:val="008E1DA2"/>
    <w:rsid w:val="008E2D7E"/>
    <w:rsid w:val="008E763D"/>
    <w:rsid w:val="008F000F"/>
    <w:rsid w:val="008F0B23"/>
    <w:rsid w:val="008F1A3C"/>
    <w:rsid w:val="008F1ACF"/>
    <w:rsid w:val="008F2B53"/>
    <w:rsid w:val="008F428E"/>
    <w:rsid w:val="008F43CE"/>
    <w:rsid w:val="008F43E1"/>
    <w:rsid w:val="008F453F"/>
    <w:rsid w:val="008F6270"/>
    <w:rsid w:val="008F73E1"/>
    <w:rsid w:val="008F76FD"/>
    <w:rsid w:val="008F7A06"/>
    <w:rsid w:val="00900157"/>
    <w:rsid w:val="00900934"/>
    <w:rsid w:val="00900F2D"/>
    <w:rsid w:val="0090136B"/>
    <w:rsid w:val="0090168C"/>
    <w:rsid w:val="009026B3"/>
    <w:rsid w:val="009030D6"/>
    <w:rsid w:val="009032A4"/>
    <w:rsid w:val="009032EA"/>
    <w:rsid w:val="00904364"/>
    <w:rsid w:val="00904DD5"/>
    <w:rsid w:val="00905047"/>
    <w:rsid w:val="0090575F"/>
    <w:rsid w:val="009058E8"/>
    <w:rsid w:val="00906DB3"/>
    <w:rsid w:val="00907287"/>
    <w:rsid w:val="0090739B"/>
    <w:rsid w:val="00907789"/>
    <w:rsid w:val="0090783B"/>
    <w:rsid w:val="00907F06"/>
    <w:rsid w:val="00910475"/>
    <w:rsid w:val="00911355"/>
    <w:rsid w:val="00911C51"/>
    <w:rsid w:val="00912170"/>
    <w:rsid w:val="009127D1"/>
    <w:rsid w:val="0091332D"/>
    <w:rsid w:val="00913C4F"/>
    <w:rsid w:val="00913FD6"/>
    <w:rsid w:val="00914A40"/>
    <w:rsid w:val="009161CD"/>
    <w:rsid w:val="0091644B"/>
    <w:rsid w:val="00916C0E"/>
    <w:rsid w:val="00922F74"/>
    <w:rsid w:val="00923215"/>
    <w:rsid w:val="00923EA8"/>
    <w:rsid w:val="0092450B"/>
    <w:rsid w:val="009310B5"/>
    <w:rsid w:val="00931A18"/>
    <w:rsid w:val="0093347F"/>
    <w:rsid w:val="00933764"/>
    <w:rsid w:val="009340CF"/>
    <w:rsid w:val="00934218"/>
    <w:rsid w:val="009347B3"/>
    <w:rsid w:val="00934D24"/>
    <w:rsid w:val="0093528F"/>
    <w:rsid w:val="00936DD4"/>
    <w:rsid w:val="00936E00"/>
    <w:rsid w:val="00940152"/>
    <w:rsid w:val="00940F3D"/>
    <w:rsid w:val="00941394"/>
    <w:rsid w:val="00942C3F"/>
    <w:rsid w:val="009433B1"/>
    <w:rsid w:val="00943CE3"/>
    <w:rsid w:val="0094469A"/>
    <w:rsid w:val="00944BF3"/>
    <w:rsid w:val="00944C4A"/>
    <w:rsid w:val="00945274"/>
    <w:rsid w:val="009455E8"/>
    <w:rsid w:val="00945F12"/>
    <w:rsid w:val="00946893"/>
    <w:rsid w:val="00950075"/>
    <w:rsid w:val="0095037B"/>
    <w:rsid w:val="00950CAE"/>
    <w:rsid w:val="00950CFB"/>
    <w:rsid w:val="009553B7"/>
    <w:rsid w:val="0095651F"/>
    <w:rsid w:val="00956C4D"/>
    <w:rsid w:val="00957329"/>
    <w:rsid w:val="00957EA1"/>
    <w:rsid w:val="00961AE7"/>
    <w:rsid w:val="00963B99"/>
    <w:rsid w:val="009642FE"/>
    <w:rsid w:val="00965B95"/>
    <w:rsid w:val="00965BFB"/>
    <w:rsid w:val="0096700B"/>
    <w:rsid w:val="00967B67"/>
    <w:rsid w:val="00970F57"/>
    <w:rsid w:val="00971FAB"/>
    <w:rsid w:val="00973DEA"/>
    <w:rsid w:val="00973FFF"/>
    <w:rsid w:val="009742DA"/>
    <w:rsid w:val="00976D9B"/>
    <w:rsid w:val="0098187E"/>
    <w:rsid w:val="00984601"/>
    <w:rsid w:val="00984EDA"/>
    <w:rsid w:val="009858FE"/>
    <w:rsid w:val="0098604B"/>
    <w:rsid w:val="00986C66"/>
    <w:rsid w:val="00987EEE"/>
    <w:rsid w:val="00987F00"/>
    <w:rsid w:val="00991794"/>
    <w:rsid w:val="00991FCA"/>
    <w:rsid w:val="00993445"/>
    <w:rsid w:val="00994088"/>
    <w:rsid w:val="00994CC6"/>
    <w:rsid w:val="00995A9F"/>
    <w:rsid w:val="00996E2A"/>
    <w:rsid w:val="009A3D43"/>
    <w:rsid w:val="009A3F57"/>
    <w:rsid w:val="009A4E26"/>
    <w:rsid w:val="009A4F09"/>
    <w:rsid w:val="009A4FEF"/>
    <w:rsid w:val="009A65A3"/>
    <w:rsid w:val="009A6A4E"/>
    <w:rsid w:val="009B0B99"/>
    <w:rsid w:val="009B2534"/>
    <w:rsid w:val="009B2989"/>
    <w:rsid w:val="009B356C"/>
    <w:rsid w:val="009B4CF2"/>
    <w:rsid w:val="009B5846"/>
    <w:rsid w:val="009B5ABB"/>
    <w:rsid w:val="009B5D60"/>
    <w:rsid w:val="009B6750"/>
    <w:rsid w:val="009B70B0"/>
    <w:rsid w:val="009C025A"/>
    <w:rsid w:val="009C0494"/>
    <w:rsid w:val="009C0E38"/>
    <w:rsid w:val="009C0E52"/>
    <w:rsid w:val="009C0F5A"/>
    <w:rsid w:val="009C0FD1"/>
    <w:rsid w:val="009C327C"/>
    <w:rsid w:val="009C33C9"/>
    <w:rsid w:val="009C3737"/>
    <w:rsid w:val="009C4E81"/>
    <w:rsid w:val="009C4EBE"/>
    <w:rsid w:val="009C5E0A"/>
    <w:rsid w:val="009C67B3"/>
    <w:rsid w:val="009C74B0"/>
    <w:rsid w:val="009C7F96"/>
    <w:rsid w:val="009D0032"/>
    <w:rsid w:val="009D0C79"/>
    <w:rsid w:val="009D0E06"/>
    <w:rsid w:val="009D25D0"/>
    <w:rsid w:val="009D36FC"/>
    <w:rsid w:val="009D599C"/>
    <w:rsid w:val="009D5AB3"/>
    <w:rsid w:val="009E4583"/>
    <w:rsid w:val="009E4662"/>
    <w:rsid w:val="009E6D6E"/>
    <w:rsid w:val="009F0943"/>
    <w:rsid w:val="009F1B36"/>
    <w:rsid w:val="009F3D4C"/>
    <w:rsid w:val="009F3E76"/>
    <w:rsid w:val="009F4FB5"/>
    <w:rsid w:val="009F5EB1"/>
    <w:rsid w:val="009F78B6"/>
    <w:rsid w:val="009F7E70"/>
    <w:rsid w:val="00A013C0"/>
    <w:rsid w:val="00A017F8"/>
    <w:rsid w:val="00A027F5"/>
    <w:rsid w:val="00A02B51"/>
    <w:rsid w:val="00A03171"/>
    <w:rsid w:val="00A0373C"/>
    <w:rsid w:val="00A04F91"/>
    <w:rsid w:val="00A05002"/>
    <w:rsid w:val="00A06CF0"/>
    <w:rsid w:val="00A10757"/>
    <w:rsid w:val="00A1081D"/>
    <w:rsid w:val="00A10AA2"/>
    <w:rsid w:val="00A1103F"/>
    <w:rsid w:val="00A111A4"/>
    <w:rsid w:val="00A1276D"/>
    <w:rsid w:val="00A13110"/>
    <w:rsid w:val="00A13D19"/>
    <w:rsid w:val="00A15075"/>
    <w:rsid w:val="00A15702"/>
    <w:rsid w:val="00A162AC"/>
    <w:rsid w:val="00A16E67"/>
    <w:rsid w:val="00A21B22"/>
    <w:rsid w:val="00A22BBD"/>
    <w:rsid w:val="00A24655"/>
    <w:rsid w:val="00A24B54"/>
    <w:rsid w:val="00A24BCB"/>
    <w:rsid w:val="00A255C1"/>
    <w:rsid w:val="00A30044"/>
    <w:rsid w:val="00A30527"/>
    <w:rsid w:val="00A30F55"/>
    <w:rsid w:val="00A31094"/>
    <w:rsid w:val="00A31A43"/>
    <w:rsid w:val="00A33D52"/>
    <w:rsid w:val="00A34554"/>
    <w:rsid w:val="00A357D3"/>
    <w:rsid w:val="00A36A38"/>
    <w:rsid w:val="00A36E24"/>
    <w:rsid w:val="00A40A51"/>
    <w:rsid w:val="00A40ECB"/>
    <w:rsid w:val="00A41C58"/>
    <w:rsid w:val="00A44EBA"/>
    <w:rsid w:val="00A5066B"/>
    <w:rsid w:val="00A50839"/>
    <w:rsid w:val="00A50A43"/>
    <w:rsid w:val="00A52D1A"/>
    <w:rsid w:val="00A52DD4"/>
    <w:rsid w:val="00A53E07"/>
    <w:rsid w:val="00A54A13"/>
    <w:rsid w:val="00A55756"/>
    <w:rsid w:val="00A56150"/>
    <w:rsid w:val="00A56198"/>
    <w:rsid w:val="00A572CE"/>
    <w:rsid w:val="00A57F2D"/>
    <w:rsid w:val="00A6096E"/>
    <w:rsid w:val="00A61E22"/>
    <w:rsid w:val="00A64613"/>
    <w:rsid w:val="00A65382"/>
    <w:rsid w:val="00A6615A"/>
    <w:rsid w:val="00A673DF"/>
    <w:rsid w:val="00A70077"/>
    <w:rsid w:val="00A70222"/>
    <w:rsid w:val="00A704A7"/>
    <w:rsid w:val="00A70EE8"/>
    <w:rsid w:val="00A71A11"/>
    <w:rsid w:val="00A72118"/>
    <w:rsid w:val="00A723A9"/>
    <w:rsid w:val="00A731A4"/>
    <w:rsid w:val="00A739C7"/>
    <w:rsid w:val="00A74784"/>
    <w:rsid w:val="00A74906"/>
    <w:rsid w:val="00A77A26"/>
    <w:rsid w:val="00A8216F"/>
    <w:rsid w:val="00A82194"/>
    <w:rsid w:val="00A82EC6"/>
    <w:rsid w:val="00A83292"/>
    <w:rsid w:val="00A84924"/>
    <w:rsid w:val="00A85068"/>
    <w:rsid w:val="00A86898"/>
    <w:rsid w:val="00A86BF0"/>
    <w:rsid w:val="00A87C27"/>
    <w:rsid w:val="00A92E22"/>
    <w:rsid w:val="00A94F49"/>
    <w:rsid w:val="00A9516B"/>
    <w:rsid w:val="00A95783"/>
    <w:rsid w:val="00A95BE9"/>
    <w:rsid w:val="00A9660E"/>
    <w:rsid w:val="00A9715D"/>
    <w:rsid w:val="00A97AAB"/>
    <w:rsid w:val="00A97C1F"/>
    <w:rsid w:val="00AA113D"/>
    <w:rsid w:val="00AA14A2"/>
    <w:rsid w:val="00AA154F"/>
    <w:rsid w:val="00AA1CFF"/>
    <w:rsid w:val="00AA2568"/>
    <w:rsid w:val="00AA3058"/>
    <w:rsid w:val="00AA44AA"/>
    <w:rsid w:val="00AA4992"/>
    <w:rsid w:val="00AA6C61"/>
    <w:rsid w:val="00AB1690"/>
    <w:rsid w:val="00AB4A1A"/>
    <w:rsid w:val="00AB5319"/>
    <w:rsid w:val="00AB5483"/>
    <w:rsid w:val="00AB74A6"/>
    <w:rsid w:val="00AB77B4"/>
    <w:rsid w:val="00AB7AF3"/>
    <w:rsid w:val="00AC0DB0"/>
    <w:rsid w:val="00AC309B"/>
    <w:rsid w:val="00AC3ADA"/>
    <w:rsid w:val="00AC3C38"/>
    <w:rsid w:val="00AC3DCC"/>
    <w:rsid w:val="00AC406D"/>
    <w:rsid w:val="00AC4B86"/>
    <w:rsid w:val="00AC53C4"/>
    <w:rsid w:val="00AC5BB9"/>
    <w:rsid w:val="00AC6198"/>
    <w:rsid w:val="00AC7437"/>
    <w:rsid w:val="00AC770C"/>
    <w:rsid w:val="00AD0761"/>
    <w:rsid w:val="00AD0E91"/>
    <w:rsid w:val="00AD1848"/>
    <w:rsid w:val="00AD1F6C"/>
    <w:rsid w:val="00AD20B1"/>
    <w:rsid w:val="00AD21A7"/>
    <w:rsid w:val="00AD2C02"/>
    <w:rsid w:val="00AD42B9"/>
    <w:rsid w:val="00AD4DFB"/>
    <w:rsid w:val="00AD794E"/>
    <w:rsid w:val="00AD79A7"/>
    <w:rsid w:val="00AE18F2"/>
    <w:rsid w:val="00AE3905"/>
    <w:rsid w:val="00AE3A47"/>
    <w:rsid w:val="00AE4691"/>
    <w:rsid w:val="00AE5B64"/>
    <w:rsid w:val="00AE5E71"/>
    <w:rsid w:val="00AE604E"/>
    <w:rsid w:val="00AE6068"/>
    <w:rsid w:val="00AE6976"/>
    <w:rsid w:val="00AE6DF8"/>
    <w:rsid w:val="00AE7235"/>
    <w:rsid w:val="00AE7348"/>
    <w:rsid w:val="00AE7C85"/>
    <w:rsid w:val="00AF3B28"/>
    <w:rsid w:val="00AF501D"/>
    <w:rsid w:val="00AF658E"/>
    <w:rsid w:val="00AF6F1D"/>
    <w:rsid w:val="00AF7A52"/>
    <w:rsid w:val="00B00232"/>
    <w:rsid w:val="00B00244"/>
    <w:rsid w:val="00B012DA"/>
    <w:rsid w:val="00B01882"/>
    <w:rsid w:val="00B0295F"/>
    <w:rsid w:val="00B053A2"/>
    <w:rsid w:val="00B063D2"/>
    <w:rsid w:val="00B07222"/>
    <w:rsid w:val="00B10395"/>
    <w:rsid w:val="00B10F9D"/>
    <w:rsid w:val="00B13CAD"/>
    <w:rsid w:val="00B13E30"/>
    <w:rsid w:val="00B14C46"/>
    <w:rsid w:val="00B21123"/>
    <w:rsid w:val="00B224BB"/>
    <w:rsid w:val="00B22F62"/>
    <w:rsid w:val="00B2331B"/>
    <w:rsid w:val="00B23E9D"/>
    <w:rsid w:val="00B2584C"/>
    <w:rsid w:val="00B25B8A"/>
    <w:rsid w:val="00B26276"/>
    <w:rsid w:val="00B26C35"/>
    <w:rsid w:val="00B26EC1"/>
    <w:rsid w:val="00B279E2"/>
    <w:rsid w:val="00B3006B"/>
    <w:rsid w:val="00B30197"/>
    <w:rsid w:val="00B3049E"/>
    <w:rsid w:val="00B312C3"/>
    <w:rsid w:val="00B32ED2"/>
    <w:rsid w:val="00B3379C"/>
    <w:rsid w:val="00B33981"/>
    <w:rsid w:val="00B33B47"/>
    <w:rsid w:val="00B345D7"/>
    <w:rsid w:val="00B34CA3"/>
    <w:rsid w:val="00B37506"/>
    <w:rsid w:val="00B4058D"/>
    <w:rsid w:val="00B40FEB"/>
    <w:rsid w:val="00B414C1"/>
    <w:rsid w:val="00B44A7A"/>
    <w:rsid w:val="00B450F8"/>
    <w:rsid w:val="00B45465"/>
    <w:rsid w:val="00B459DD"/>
    <w:rsid w:val="00B461B7"/>
    <w:rsid w:val="00B50A3F"/>
    <w:rsid w:val="00B518B0"/>
    <w:rsid w:val="00B52D48"/>
    <w:rsid w:val="00B54F8F"/>
    <w:rsid w:val="00B55F55"/>
    <w:rsid w:val="00B564C4"/>
    <w:rsid w:val="00B56A45"/>
    <w:rsid w:val="00B57329"/>
    <w:rsid w:val="00B60B1F"/>
    <w:rsid w:val="00B6340F"/>
    <w:rsid w:val="00B64585"/>
    <w:rsid w:val="00B66588"/>
    <w:rsid w:val="00B7111E"/>
    <w:rsid w:val="00B7449B"/>
    <w:rsid w:val="00B74850"/>
    <w:rsid w:val="00B763E6"/>
    <w:rsid w:val="00B80B9F"/>
    <w:rsid w:val="00B84B55"/>
    <w:rsid w:val="00B84CC3"/>
    <w:rsid w:val="00B84D35"/>
    <w:rsid w:val="00B86104"/>
    <w:rsid w:val="00B86AD0"/>
    <w:rsid w:val="00B86E17"/>
    <w:rsid w:val="00B9187B"/>
    <w:rsid w:val="00B92866"/>
    <w:rsid w:val="00B92D78"/>
    <w:rsid w:val="00B93274"/>
    <w:rsid w:val="00B94D41"/>
    <w:rsid w:val="00B95440"/>
    <w:rsid w:val="00B95636"/>
    <w:rsid w:val="00B95FD3"/>
    <w:rsid w:val="00B96F2F"/>
    <w:rsid w:val="00BA0133"/>
    <w:rsid w:val="00BA1091"/>
    <w:rsid w:val="00BA4589"/>
    <w:rsid w:val="00BA51D3"/>
    <w:rsid w:val="00BB0010"/>
    <w:rsid w:val="00BB0B13"/>
    <w:rsid w:val="00BB163E"/>
    <w:rsid w:val="00BB2357"/>
    <w:rsid w:val="00BB2A46"/>
    <w:rsid w:val="00BB395D"/>
    <w:rsid w:val="00BB52C8"/>
    <w:rsid w:val="00BB548E"/>
    <w:rsid w:val="00BB6860"/>
    <w:rsid w:val="00BB6E66"/>
    <w:rsid w:val="00BB74E9"/>
    <w:rsid w:val="00BB7775"/>
    <w:rsid w:val="00BC1D58"/>
    <w:rsid w:val="00BC272C"/>
    <w:rsid w:val="00BC3149"/>
    <w:rsid w:val="00BC36D5"/>
    <w:rsid w:val="00BC4164"/>
    <w:rsid w:val="00BC44C8"/>
    <w:rsid w:val="00BC48A4"/>
    <w:rsid w:val="00BC5220"/>
    <w:rsid w:val="00BC62A6"/>
    <w:rsid w:val="00BC660A"/>
    <w:rsid w:val="00BC76A5"/>
    <w:rsid w:val="00BD0BE1"/>
    <w:rsid w:val="00BD1B4A"/>
    <w:rsid w:val="00BD3F1F"/>
    <w:rsid w:val="00BD547B"/>
    <w:rsid w:val="00BD6348"/>
    <w:rsid w:val="00BD7DBB"/>
    <w:rsid w:val="00BE06B8"/>
    <w:rsid w:val="00BE2C05"/>
    <w:rsid w:val="00BE33A3"/>
    <w:rsid w:val="00BE4F4F"/>
    <w:rsid w:val="00BE579D"/>
    <w:rsid w:val="00BE7FA0"/>
    <w:rsid w:val="00BF0E83"/>
    <w:rsid w:val="00BF1BD9"/>
    <w:rsid w:val="00BF1F7C"/>
    <w:rsid w:val="00BF1FAC"/>
    <w:rsid w:val="00BF2067"/>
    <w:rsid w:val="00BF227C"/>
    <w:rsid w:val="00BF3F1F"/>
    <w:rsid w:val="00BF534E"/>
    <w:rsid w:val="00BF5C00"/>
    <w:rsid w:val="00BF5E01"/>
    <w:rsid w:val="00BF60EE"/>
    <w:rsid w:val="00BF74D9"/>
    <w:rsid w:val="00C00272"/>
    <w:rsid w:val="00C00467"/>
    <w:rsid w:val="00C005D7"/>
    <w:rsid w:val="00C0073A"/>
    <w:rsid w:val="00C01A07"/>
    <w:rsid w:val="00C01F9B"/>
    <w:rsid w:val="00C022BA"/>
    <w:rsid w:val="00C027A1"/>
    <w:rsid w:val="00C04026"/>
    <w:rsid w:val="00C04D4D"/>
    <w:rsid w:val="00C05F2E"/>
    <w:rsid w:val="00C068E1"/>
    <w:rsid w:val="00C077E4"/>
    <w:rsid w:val="00C07ADF"/>
    <w:rsid w:val="00C07D8A"/>
    <w:rsid w:val="00C10568"/>
    <w:rsid w:val="00C105D1"/>
    <w:rsid w:val="00C10656"/>
    <w:rsid w:val="00C1253B"/>
    <w:rsid w:val="00C12DAD"/>
    <w:rsid w:val="00C1485A"/>
    <w:rsid w:val="00C14A60"/>
    <w:rsid w:val="00C1522B"/>
    <w:rsid w:val="00C15B13"/>
    <w:rsid w:val="00C163CD"/>
    <w:rsid w:val="00C204C3"/>
    <w:rsid w:val="00C24928"/>
    <w:rsid w:val="00C2519C"/>
    <w:rsid w:val="00C25619"/>
    <w:rsid w:val="00C25869"/>
    <w:rsid w:val="00C26505"/>
    <w:rsid w:val="00C3095D"/>
    <w:rsid w:val="00C313FB"/>
    <w:rsid w:val="00C3165F"/>
    <w:rsid w:val="00C327ED"/>
    <w:rsid w:val="00C328D3"/>
    <w:rsid w:val="00C33328"/>
    <w:rsid w:val="00C3349F"/>
    <w:rsid w:val="00C341D9"/>
    <w:rsid w:val="00C3429C"/>
    <w:rsid w:val="00C3478E"/>
    <w:rsid w:val="00C35814"/>
    <w:rsid w:val="00C36300"/>
    <w:rsid w:val="00C3724C"/>
    <w:rsid w:val="00C41951"/>
    <w:rsid w:val="00C41B2E"/>
    <w:rsid w:val="00C4204E"/>
    <w:rsid w:val="00C42ED4"/>
    <w:rsid w:val="00C432CF"/>
    <w:rsid w:val="00C434A0"/>
    <w:rsid w:val="00C47431"/>
    <w:rsid w:val="00C5114D"/>
    <w:rsid w:val="00C5147A"/>
    <w:rsid w:val="00C51918"/>
    <w:rsid w:val="00C52108"/>
    <w:rsid w:val="00C5240E"/>
    <w:rsid w:val="00C53083"/>
    <w:rsid w:val="00C5346C"/>
    <w:rsid w:val="00C55257"/>
    <w:rsid w:val="00C552C3"/>
    <w:rsid w:val="00C57C0E"/>
    <w:rsid w:val="00C57D0E"/>
    <w:rsid w:val="00C60603"/>
    <w:rsid w:val="00C621DD"/>
    <w:rsid w:val="00C63B48"/>
    <w:rsid w:val="00C644E9"/>
    <w:rsid w:val="00C64607"/>
    <w:rsid w:val="00C648AF"/>
    <w:rsid w:val="00C65761"/>
    <w:rsid w:val="00C679D7"/>
    <w:rsid w:val="00C7016D"/>
    <w:rsid w:val="00C708E6"/>
    <w:rsid w:val="00C71559"/>
    <w:rsid w:val="00C72B45"/>
    <w:rsid w:val="00C72CB6"/>
    <w:rsid w:val="00C73031"/>
    <w:rsid w:val="00C7362B"/>
    <w:rsid w:val="00C73ED5"/>
    <w:rsid w:val="00C74498"/>
    <w:rsid w:val="00C744CA"/>
    <w:rsid w:val="00C75954"/>
    <w:rsid w:val="00C75B53"/>
    <w:rsid w:val="00C7633A"/>
    <w:rsid w:val="00C80F19"/>
    <w:rsid w:val="00C810F5"/>
    <w:rsid w:val="00C82814"/>
    <w:rsid w:val="00C82859"/>
    <w:rsid w:val="00C87870"/>
    <w:rsid w:val="00C91C3A"/>
    <w:rsid w:val="00C93196"/>
    <w:rsid w:val="00C95C20"/>
    <w:rsid w:val="00C95C8C"/>
    <w:rsid w:val="00CA2439"/>
    <w:rsid w:val="00CA58E9"/>
    <w:rsid w:val="00CA60B4"/>
    <w:rsid w:val="00CA6746"/>
    <w:rsid w:val="00CA67AA"/>
    <w:rsid w:val="00CA747C"/>
    <w:rsid w:val="00CB078B"/>
    <w:rsid w:val="00CB0B3C"/>
    <w:rsid w:val="00CB1F26"/>
    <w:rsid w:val="00CB358C"/>
    <w:rsid w:val="00CB5DC4"/>
    <w:rsid w:val="00CB6725"/>
    <w:rsid w:val="00CB6FA5"/>
    <w:rsid w:val="00CB750C"/>
    <w:rsid w:val="00CC01A6"/>
    <w:rsid w:val="00CC037E"/>
    <w:rsid w:val="00CC0B06"/>
    <w:rsid w:val="00CC1CF8"/>
    <w:rsid w:val="00CC218B"/>
    <w:rsid w:val="00CC2B52"/>
    <w:rsid w:val="00CC2EC8"/>
    <w:rsid w:val="00CC31F2"/>
    <w:rsid w:val="00CC539F"/>
    <w:rsid w:val="00CC7727"/>
    <w:rsid w:val="00CC7C3D"/>
    <w:rsid w:val="00CC7C5C"/>
    <w:rsid w:val="00CD004C"/>
    <w:rsid w:val="00CD07FC"/>
    <w:rsid w:val="00CD09DB"/>
    <w:rsid w:val="00CD1E83"/>
    <w:rsid w:val="00CD1FAF"/>
    <w:rsid w:val="00CD26FE"/>
    <w:rsid w:val="00CD335D"/>
    <w:rsid w:val="00CD5417"/>
    <w:rsid w:val="00CD7056"/>
    <w:rsid w:val="00CE042C"/>
    <w:rsid w:val="00CE0C07"/>
    <w:rsid w:val="00CE2793"/>
    <w:rsid w:val="00CE7191"/>
    <w:rsid w:val="00CE7B29"/>
    <w:rsid w:val="00CF032A"/>
    <w:rsid w:val="00CF1111"/>
    <w:rsid w:val="00CF1F88"/>
    <w:rsid w:val="00CF260C"/>
    <w:rsid w:val="00CF4298"/>
    <w:rsid w:val="00CF42EB"/>
    <w:rsid w:val="00CF4B69"/>
    <w:rsid w:val="00CF524C"/>
    <w:rsid w:val="00CF6965"/>
    <w:rsid w:val="00D013C7"/>
    <w:rsid w:val="00D02168"/>
    <w:rsid w:val="00D0245F"/>
    <w:rsid w:val="00D02818"/>
    <w:rsid w:val="00D02CA4"/>
    <w:rsid w:val="00D055A3"/>
    <w:rsid w:val="00D063A9"/>
    <w:rsid w:val="00D077C6"/>
    <w:rsid w:val="00D109B5"/>
    <w:rsid w:val="00D11297"/>
    <w:rsid w:val="00D119CE"/>
    <w:rsid w:val="00D11E59"/>
    <w:rsid w:val="00D134D8"/>
    <w:rsid w:val="00D137D6"/>
    <w:rsid w:val="00D14DD9"/>
    <w:rsid w:val="00D15D89"/>
    <w:rsid w:val="00D212C8"/>
    <w:rsid w:val="00D212F1"/>
    <w:rsid w:val="00D220D1"/>
    <w:rsid w:val="00D22909"/>
    <w:rsid w:val="00D2657F"/>
    <w:rsid w:val="00D26606"/>
    <w:rsid w:val="00D30446"/>
    <w:rsid w:val="00D32072"/>
    <w:rsid w:val="00D320F5"/>
    <w:rsid w:val="00D32B80"/>
    <w:rsid w:val="00D337AB"/>
    <w:rsid w:val="00D34060"/>
    <w:rsid w:val="00D3410F"/>
    <w:rsid w:val="00D36457"/>
    <w:rsid w:val="00D37DD7"/>
    <w:rsid w:val="00D4016B"/>
    <w:rsid w:val="00D4106B"/>
    <w:rsid w:val="00D4190C"/>
    <w:rsid w:val="00D42378"/>
    <w:rsid w:val="00D4239C"/>
    <w:rsid w:val="00D42517"/>
    <w:rsid w:val="00D431B1"/>
    <w:rsid w:val="00D47249"/>
    <w:rsid w:val="00D4763A"/>
    <w:rsid w:val="00D52050"/>
    <w:rsid w:val="00D52874"/>
    <w:rsid w:val="00D5303D"/>
    <w:rsid w:val="00D5304E"/>
    <w:rsid w:val="00D54758"/>
    <w:rsid w:val="00D548E3"/>
    <w:rsid w:val="00D55D80"/>
    <w:rsid w:val="00D62BEE"/>
    <w:rsid w:val="00D63649"/>
    <w:rsid w:val="00D65C98"/>
    <w:rsid w:val="00D65E42"/>
    <w:rsid w:val="00D6623B"/>
    <w:rsid w:val="00D71312"/>
    <w:rsid w:val="00D715CB"/>
    <w:rsid w:val="00D721B2"/>
    <w:rsid w:val="00D72201"/>
    <w:rsid w:val="00D72723"/>
    <w:rsid w:val="00D73444"/>
    <w:rsid w:val="00D73BF2"/>
    <w:rsid w:val="00D747DA"/>
    <w:rsid w:val="00D755B1"/>
    <w:rsid w:val="00D80114"/>
    <w:rsid w:val="00D828D7"/>
    <w:rsid w:val="00D83473"/>
    <w:rsid w:val="00D83D00"/>
    <w:rsid w:val="00D84C6E"/>
    <w:rsid w:val="00D84EC8"/>
    <w:rsid w:val="00D86152"/>
    <w:rsid w:val="00D86B21"/>
    <w:rsid w:val="00D87B8A"/>
    <w:rsid w:val="00D90D13"/>
    <w:rsid w:val="00D9241B"/>
    <w:rsid w:val="00D93208"/>
    <w:rsid w:val="00D93FD3"/>
    <w:rsid w:val="00D941DA"/>
    <w:rsid w:val="00D95494"/>
    <w:rsid w:val="00DA1658"/>
    <w:rsid w:val="00DA2914"/>
    <w:rsid w:val="00DA571A"/>
    <w:rsid w:val="00DA5731"/>
    <w:rsid w:val="00DA63BB"/>
    <w:rsid w:val="00DA6A3F"/>
    <w:rsid w:val="00DA6DAE"/>
    <w:rsid w:val="00DA6EFA"/>
    <w:rsid w:val="00DA7722"/>
    <w:rsid w:val="00DB000E"/>
    <w:rsid w:val="00DB0E79"/>
    <w:rsid w:val="00DB2315"/>
    <w:rsid w:val="00DB261C"/>
    <w:rsid w:val="00DB28C7"/>
    <w:rsid w:val="00DB2FAC"/>
    <w:rsid w:val="00DB3595"/>
    <w:rsid w:val="00DB455B"/>
    <w:rsid w:val="00DB529D"/>
    <w:rsid w:val="00DB5921"/>
    <w:rsid w:val="00DB5A89"/>
    <w:rsid w:val="00DB5D7E"/>
    <w:rsid w:val="00DB68F2"/>
    <w:rsid w:val="00DB74E8"/>
    <w:rsid w:val="00DC09A4"/>
    <w:rsid w:val="00DC0C34"/>
    <w:rsid w:val="00DC0CCC"/>
    <w:rsid w:val="00DC1019"/>
    <w:rsid w:val="00DC1445"/>
    <w:rsid w:val="00DC2C58"/>
    <w:rsid w:val="00DC3158"/>
    <w:rsid w:val="00DC386B"/>
    <w:rsid w:val="00DC4D2F"/>
    <w:rsid w:val="00DC581F"/>
    <w:rsid w:val="00DC6917"/>
    <w:rsid w:val="00DC7603"/>
    <w:rsid w:val="00DD0286"/>
    <w:rsid w:val="00DD24ED"/>
    <w:rsid w:val="00DD29DF"/>
    <w:rsid w:val="00DD2CE5"/>
    <w:rsid w:val="00DD72C8"/>
    <w:rsid w:val="00DE0202"/>
    <w:rsid w:val="00DE09C4"/>
    <w:rsid w:val="00DE1654"/>
    <w:rsid w:val="00DE1E33"/>
    <w:rsid w:val="00DE2067"/>
    <w:rsid w:val="00DE2173"/>
    <w:rsid w:val="00DE239E"/>
    <w:rsid w:val="00DE2E41"/>
    <w:rsid w:val="00DE3622"/>
    <w:rsid w:val="00DE3668"/>
    <w:rsid w:val="00DE3AA5"/>
    <w:rsid w:val="00DE3F60"/>
    <w:rsid w:val="00DE42BC"/>
    <w:rsid w:val="00DE5EA5"/>
    <w:rsid w:val="00DE6EF6"/>
    <w:rsid w:val="00DE71F0"/>
    <w:rsid w:val="00DE7E8D"/>
    <w:rsid w:val="00DF088D"/>
    <w:rsid w:val="00DF2685"/>
    <w:rsid w:val="00DF30F2"/>
    <w:rsid w:val="00DF509B"/>
    <w:rsid w:val="00DF5B5A"/>
    <w:rsid w:val="00DF5D08"/>
    <w:rsid w:val="00DF68B2"/>
    <w:rsid w:val="00DF764B"/>
    <w:rsid w:val="00DF7B44"/>
    <w:rsid w:val="00E00E13"/>
    <w:rsid w:val="00E01312"/>
    <w:rsid w:val="00E01435"/>
    <w:rsid w:val="00E01629"/>
    <w:rsid w:val="00E01CB5"/>
    <w:rsid w:val="00E0295C"/>
    <w:rsid w:val="00E03EBB"/>
    <w:rsid w:val="00E03F33"/>
    <w:rsid w:val="00E04595"/>
    <w:rsid w:val="00E04711"/>
    <w:rsid w:val="00E05232"/>
    <w:rsid w:val="00E06FF1"/>
    <w:rsid w:val="00E10C8E"/>
    <w:rsid w:val="00E11A68"/>
    <w:rsid w:val="00E1201C"/>
    <w:rsid w:val="00E123A1"/>
    <w:rsid w:val="00E12FE1"/>
    <w:rsid w:val="00E1396F"/>
    <w:rsid w:val="00E14B5B"/>
    <w:rsid w:val="00E14C83"/>
    <w:rsid w:val="00E15593"/>
    <w:rsid w:val="00E21745"/>
    <w:rsid w:val="00E21B77"/>
    <w:rsid w:val="00E21DCD"/>
    <w:rsid w:val="00E22F88"/>
    <w:rsid w:val="00E23349"/>
    <w:rsid w:val="00E24E78"/>
    <w:rsid w:val="00E24EAD"/>
    <w:rsid w:val="00E24F02"/>
    <w:rsid w:val="00E25BBE"/>
    <w:rsid w:val="00E25C40"/>
    <w:rsid w:val="00E26B0F"/>
    <w:rsid w:val="00E30134"/>
    <w:rsid w:val="00E30904"/>
    <w:rsid w:val="00E30F17"/>
    <w:rsid w:val="00E31701"/>
    <w:rsid w:val="00E345FF"/>
    <w:rsid w:val="00E34F1C"/>
    <w:rsid w:val="00E35F49"/>
    <w:rsid w:val="00E3748E"/>
    <w:rsid w:val="00E37F13"/>
    <w:rsid w:val="00E43EB5"/>
    <w:rsid w:val="00E43F7B"/>
    <w:rsid w:val="00E44DF7"/>
    <w:rsid w:val="00E450B1"/>
    <w:rsid w:val="00E46DA2"/>
    <w:rsid w:val="00E47A32"/>
    <w:rsid w:val="00E47AE6"/>
    <w:rsid w:val="00E5048C"/>
    <w:rsid w:val="00E509B9"/>
    <w:rsid w:val="00E52D15"/>
    <w:rsid w:val="00E54C5F"/>
    <w:rsid w:val="00E54DCE"/>
    <w:rsid w:val="00E55F3E"/>
    <w:rsid w:val="00E576E7"/>
    <w:rsid w:val="00E622F3"/>
    <w:rsid w:val="00E63253"/>
    <w:rsid w:val="00E6357F"/>
    <w:rsid w:val="00E63638"/>
    <w:rsid w:val="00E66077"/>
    <w:rsid w:val="00E677F3"/>
    <w:rsid w:val="00E72C83"/>
    <w:rsid w:val="00E730AC"/>
    <w:rsid w:val="00E736C5"/>
    <w:rsid w:val="00E73999"/>
    <w:rsid w:val="00E73F5E"/>
    <w:rsid w:val="00E74266"/>
    <w:rsid w:val="00E74707"/>
    <w:rsid w:val="00E74B6B"/>
    <w:rsid w:val="00E76A56"/>
    <w:rsid w:val="00E77F73"/>
    <w:rsid w:val="00E8090A"/>
    <w:rsid w:val="00E81452"/>
    <w:rsid w:val="00E82F74"/>
    <w:rsid w:val="00E8527E"/>
    <w:rsid w:val="00E85AF1"/>
    <w:rsid w:val="00E861D5"/>
    <w:rsid w:val="00E86F2D"/>
    <w:rsid w:val="00E87EB5"/>
    <w:rsid w:val="00E91B98"/>
    <w:rsid w:val="00E91EED"/>
    <w:rsid w:val="00E95B28"/>
    <w:rsid w:val="00E97214"/>
    <w:rsid w:val="00E975BD"/>
    <w:rsid w:val="00E97D55"/>
    <w:rsid w:val="00EA2CA6"/>
    <w:rsid w:val="00EA2D72"/>
    <w:rsid w:val="00EA30C5"/>
    <w:rsid w:val="00EA326A"/>
    <w:rsid w:val="00EA3E9B"/>
    <w:rsid w:val="00EA50B5"/>
    <w:rsid w:val="00EA7770"/>
    <w:rsid w:val="00EA78C6"/>
    <w:rsid w:val="00EA7C14"/>
    <w:rsid w:val="00EA7E64"/>
    <w:rsid w:val="00EB1EF8"/>
    <w:rsid w:val="00EB2C6A"/>
    <w:rsid w:val="00EB3983"/>
    <w:rsid w:val="00EB5042"/>
    <w:rsid w:val="00EB5576"/>
    <w:rsid w:val="00EB63DD"/>
    <w:rsid w:val="00EB67F9"/>
    <w:rsid w:val="00EB714C"/>
    <w:rsid w:val="00EB76B3"/>
    <w:rsid w:val="00EB78C5"/>
    <w:rsid w:val="00EB7CA0"/>
    <w:rsid w:val="00EC01F1"/>
    <w:rsid w:val="00EC0FB0"/>
    <w:rsid w:val="00EC1414"/>
    <w:rsid w:val="00EC1767"/>
    <w:rsid w:val="00EC2801"/>
    <w:rsid w:val="00EC39A4"/>
    <w:rsid w:val="00EC4F60"/>
    <w:rsid w:val="00EC59CD"/>
    <w:rsid w:val="00EC6CB9"/>
    <w:rsid w:val="00EC6E30"/>
    <w:rsid w:val="00ED04D8"/>
    <w:rsid w:val="00ED36F6"/>
    <w:rsid w:val="00ED46A5"/>
    <w:rsid w:val="00ED530F"/>
    <w:rsid w:val="00ED5AF5"/>
    <w:rsid w:val="00ED614C"/>
    <w:rsid w:val="00ED680E"/>
    <w:rsid w:val="00ED6D6D"/>
    <w:rsid w:val="00EE0474"/>
    <w:rsid w:val="00EE0E83"/>
    <w:rsid w:val="00EE158E"/>
    <w:rsid w:val="00EE198B"/>
    <w:rsid w:val="00EE1E61"/>
    <w:rsid w:val="00EE2566"/>
    <w:rsid w:val="00EE27E3"/>
    <w:rsid w:val="00EE38AB"/>
    <w:rsid w:val="00EE3CC8"/>
    <w:rsid w:val="00EE3FCD"/>
    <w:rsid w:val="00EE51BD"/>
    <w:rsid w:val="00EE632B"/>
    <w:rsid w:val="00EE6882"/>
    <w:rsid w:val="00EF017F"/>
    <w:rsid w:val="00EF16F9"/>
    <w:rsid w:val="00EF1976"/>
    <w:rsid w:val="00EF4B88"/>
    <w:rsid w:val="00EF4EBB"/>
    <w:rsid w:val="00EF5637"/>
    <w:rsid w:val="00EF5786"/>
    <w:rsid w:val="00EF672D"/>
    <w:rsid w:val="00EF694E"/>
    <w:rsid w:val="00EF6C3E"/>
    <w:rsid w:val="00EF7102"/>
    <w:rsid w:val="00EF72E8"/>
    <w:rsid w:val="00F02262"/>
    <w:rsid w:val="00F024F8"/>
    <w:rsid w:val="00F036C9"/>
    <w:rsid w:val="00F04509"/>
    <w:rsid w:val="00F07D15"/>
    <w:rsid w:val="00F1063D"/>
    <w:rsid w:val="00F10AFB"/>
    <w:rsid w:val="00F13159"/>
    <w:rsid w:val="00F14343"/>
    <w:rsid w:val="00F15ADB"/>
    <w:rsid w:val="00F17372"/>
    <w:rsid w:val="00F178CA"/>
    <w:rsid w:val="00F17B86"/>
    <w:rsid w:val="00F20E67"/>
    <w:rsid w:val="00F21EC1"/>
    <w:rsid w:val="00F22F80"/>
    <w:rsid w:val="00F23B53"/>
    <w:rsid w:val="00F23B98"/>
    <w:rsid w:val="00F2406A"/>
    <w:rsid w:val="00F2419B"/>
    <w:rsid w:val="00F24F4B"/>
    <w:rsid w:val="00F25546"/>
    <w:rsid w:val="00F25B74"/>
    <w:rsid w:val="00F25D7E"/>
    <w:rsid w:val="00F25F69"/>
    <w:rsid w:val="00F266F3"/>
    <w:rsid w:val="00F268BC"/>
    <w:rsid w:val="00F27AE6"/>
    <w:rsid w:val="00F27B36"/>
    <w:rsid w:val="00F3249D"/>
    <w:rsid w:val="00F3399C"/>
    <w:rsid w:val="00F34EF2"/>
    <w:rsid w:val="00F359CD"/>
    <w:rsid w:val="00F360EE"/>
    <w:rsid w:val="00F367BA"/>
    <w:rsid w:val="00F36EF7"/>
    <w:rsid w:val="00F377D7"/>
    <w:rsid w:val="00F408C3"/>
    <w:rsid w:val="00F410C9"/>
    <w:rsid w:val="00F41958"/>
    <w:rsid w:val="00F41A54"/>
    <w:rsid w:val="00F4257D"/>
    <w:rsid w:val="00F43609"/>
    <w:rsid w:val="00F43723"/>
    <w:rsid w:val="00F43828"/>
    <w:rsid w:val="00F43B78"/>
    <w:rsid w:val="00F44E0C"/>
    <w:rsid w:val="00F45643"/>
    <w:rsid w:val="00F45725"/>
    <w:rsid w:val="00F47993"/>
    <w:rsid w:val="00F47B8B"/>
    <w:rsid w:val="00F51394"/>
    <w:rsid w:val="00F5180A"/>
    <w:rsid w:val="00F54CD8"/>
    <w:rsid w:val="00F56293"/>
    <w:rsid w:val="00F5656A"/>
    <w:rsid w:val="00F56DEE"/>
    <w:rsid w:val="00F56FEE"/>
    <w:rsid w:val="00F609B7"/>
    <w:rsid w:val="00F60CC2"/>
    <w:rsid w:val="00F61868"/>
    <w:rsid w:val="00F618E9"/>
    <w:rsid w:val="00F6196A"/>
    <w:rsid w:val="00F6228C"/>
    <w:rsid w:val="00F62A5F"/>
    <w:rsid w:val="00F63349"/>
    <w:rsid w:val="00F65287"/>
    <w:rsid w:val="00F6569A"/>
    <w:rsid w:val="00F65B5E"/>
    <w:rsid w:val="00F65C98"/>
    <w:rsid w:val="00F66089"/>
    <w:rsid w:val="00F6754A"/>
    <w:rsid w:val="00F67BE3"/>
    <w:rsid w:val="00F700D0"/>
    <w:rsid w:val="00F728FC"/>
    <w:rsid w:val="00F7323E"/>
    <w:rsid w:val="00F7490E"/>
    <w:rsid w:val="00F74A91"/>
    <w:rsid w:val="00F750E9"/>
    <w:rsid w:val="00F75E39"/>
    <w:rsid w:val="00F765AA"/>
    <w:rsid w:val="00F772B3"/>
    <w:rsid w:val="00F8191A"/>
    <w:rsid w:val="00F84747"/>
    <w:rsid w:val="00F848AF"/>
    <w:rsid w:val="00F85B63"/>
    <w:rsid w:val="00F86E46"/>
    <w:rsid w:val="00F90051"/>
    <w:rsid w:val="00F90EA3"/>
    <w:rsid w:val="00F91B4B"/>
    <w:rsid w:val="00F93073"/>
    <w:rsid w:val="00F93F48"/>
    <w:rsid w:val="00F950D9"/>
    <w:rsid w:val="00FA07B8"/>
    <w:rsid w:val="00FA4C35"/>
    <w:rsid w:val="00FA5158"/>
    <w:rsid w:val="00FA5476"/>
    <w:rsid w:val="00FA5A7B"/>
    <w:rsid w:val="00FA5C9C"/>
    <w:rsid w:val="00FA5FF6"/>
    <w:rsid w:val="00FA6F99"/>
    <w:rsid w:val="00FB0037"/>
    <w:rsid w:val="00FB1151"/>
    <w:rsid w:val="00FB15E4"/>
    <w:rsid w:val="00FB1ABC"/>
    <w:rsid w:val="00FB23A8"/>
    <w:rsid w:val="00FB3CE7"/>
    <w:rsid w:val="00FB3D0D"/>
    <w:rsid w:val="00FB61F4"/>
    <w:rsid w:val="00FB7702"/>
    <w:rsid w:val="00FC044B"/>
    <w:rsid w:val="00FC1630"/>
    <w:rsid w:val="00FC3745"/>
    <w:rsid w:val="00FC474F"/>
    <w:rsid w:val="00FC4EED"/>
    <w:rsid w:val="00FC5DDD"/>
    <w:rsid w:val="00FC77B4"/>
    <w:rsid w:val="00FD0685"/>
    <w:rsid w:val="00FD174A"/>
    <w:rsid w:val="00FD3B84"/>
    <w:rsid w:val="00FD3EBD"/>
    <w:rsid w:val="00FD52F2"/>
    <w:rsid w:val="00FD685E"/>
    <w:rsid w:val="00FE0214"/>
    <w:rsid w:val="00FE1216"/>
    <w:rsid w:val="00FE2BD5"/>
    <w:rsid w:val="00FE45CD"/>
    <w:rsid w:val="00FE59AA"/>
    <w:rsid w:val="00FE62BC"/>
    <w:rsid w:val="00FE74E1"/>
    <w:rsid w:val="00FF0FAA"/>
    <w:rsid w:val="00FF134D"/>
    <w:rsid w:val="00FF15E5"/>
    <w:rsid w:val="00FF1C80"/>
    <w:rsid w:val="00FF2D61"/>
    <w:rsid w:val="00FF2D8F"/>
    <w:rsid w:val="00FF3137"/>
    <w:rsid w:val="00FF35C4"/>
    <w:rsid w:val="00FF46CC"/>
    <w:rsid w:val="00FF4811"/>
    <w:rsid w:val="00FF56D5"/>
    <w:rsid w:val="00FF5E64"/>
    <w:rsid w:val="00FF65DB"/>
    <w:rsid w:val="00FF66D6"/>
    <w:rsid w:val="00FF71E1"/>
    <w:rsid w:val="00FF7FA7"/>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23" type="connector" idref="#Straight Arrow Connector 49"/>
        <o:r id="V:Rule24" type="connector" idref="#Straight Arrow Connector 6"/>
        <o:r id="V:Rule25" type="connector" idref="#Straight Arrow Connector 30"/>
        <o:r id="V:Rule26" type="connector" idref="#Straight Arrow Connector 59"/>
        <o:r id="V:Rule27" type="connector" idref="#Straight Arrow Connector 50"/>
        <o:r id="V:Rule28" type="connector" idref="#_x0000_s1062"/>
        <o:r id="V:Rule29" type="connector" idref="#Straight Arrow Connector 48"/>
        <o:r id="V:Rule30" type="connector" idref="#Straight Arrow Connector 61"/>
        <o:r id="V:Rule31" type="connector" idref="#Straight Arrow Connector 46"/>
        <o:r id="V:Rule32" type="connector" idref="#Straight Arrow Connector 56"/>
        <o:r id="V:Rule33" type="connector" idref="#Straight Arrow Connector 5"/>
        <o:r id="V:Rule34" type="connector" idref="#Straight Arrow Connector 3"/>
        <o:r id="V:Rule35" type="connector" idref="#Straight Arrow Connector 54"/>
        <o:r id="V:Rule36" type="connector" idref="#Straight Arrow Connector 11"/>
        <o:r id="V:Rule37" type="connector" idref="#Straight Arrow Connector 47"/>
        <o:r id="V:Rule38" type="connector" idref="#Straight Arrow Connector 4"/>
        <o:r id="V:Rule39" type="connector" idref="#Straight Arrow Connector 14"/>
        <o:r id="V:Rule40" type="connector" idref="#Straight Arrow Connector 55"/>
        <o:r id="V:Rule41" type="connector" idref="#Straight Arrow Connector 45"/>
        <o:r id="V:Rule42" type="connector" idref="#Straight Arrow Connector 16"/>
        <o:r id="V:Rule43" type="connector" idref="#Straight Arrow Connector 9"/>
        <o:r id="V:Rule44" type="connector" idref="#Straight Arrow Connector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index heading" w:uiPriority="0"/>
    <w:lsdException w:name="caption" w:uiPriority="0" w:qFormat="1"/>
    <w:lsdException w:name="envelope address" w:uiPriority="0"/>
    <w:lsdException w:name="envelope return" w:uiPriority="0"/>
    <w:lsdException w:name="annotation reference" w:uiPriority="0"/>
    <w:lsdException w:name="page number" w:uiPriority="0"/>
    <w:lsdException w:name="endnote reference"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3"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Table Simple 1" w:uiPriority="0"/>
    <w:lsdException w:name="Table 3D effects 2" w:uiPriority="0"/>
    <w:lsdException w:name="Table 3D effects 3"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249"/>
    <w:pPr>
      <w:spacing w:after="0" w:line="264" w:lineRule="auto"/>
    </w:pPr>
    <w:rPr>
      <w:rFonts w:ascii="Arial" w:eastAsia="Times New Roman" w:hAnsi="Arial" w:cs="Arial"/>
      <w:sz w:val="20"/>
      <w:szCs w:val="20"/>
      <w:lang w:val="en-CA"/>
    </w:rPr>
  </w:style>
  <w:style w:type="paragraph" w:styleId="Heading1">
    <w:name w:val="heading 1"/>
    <w:aliases w:val="Main Heading,TCI 1.  Heading,imob,Anna1"/>
    <w:next w:val="Normal"/>
    <w:link w:val="Heading1Char"/>
    <w:qFormat/>
    <w:rsid w:val="00583249"/>
    <w:pPr>
      <w:keepNext/>
      <w:numPr>
        <w:numId w:val="1"/>
      </w:numPr>
      <w:spacing w:before="240" w:after="160" w:line="240" w:lineRule="auto"/>
      <w:ind w:left="567" w:hanging="567"/>
      <w:outlineLvl w:val="0"/>
    </w:pPr>
    <w:rPr>
      <w:rFonts w:ascii="Arial" w:eastAsia="Times New Roman" w:hAnsi="Arial" w:cs="Arial"/>
      <w:b/>
      <w:sz w:val="28"/>
      <w:szCs w:val="28"/>
      <w:lang w:val="en-CA"/>
    </w:rPr>
  </w:style>
  <w:style w:type="paragraph" w:styleId="Heading2">
    <w:name w:val="heading 2"/>
    <w:aliases w:val="Anna2,Outputs,Paranum"/>
    <w:basedOn w:val="BodyText"/>
    <w:next w:val="Normal"/>
    <w:link w:val="Heading2Char"/>
    <w:unhideWhenUsed/>
    <w:qFormat/>
    <w:rsid w:val="00583249"/>
    <w:pPr>
      <w:keepNext/>
      <w:numPr>
        <w:ilvl w:val="1"/>
        <w:numId w:val="1"/>
      </w:numPr>
      <w:spacing w:before="240" w:after="80"/>
      <w:ind w:left="567" w:hanging="567"/>
      <w:outlineLvl w:val="1"/>
    </w:pPr>
    <w:rPr>
      <w:b/>
      <w:sz w:val="24"/>
      <w:szCs w:val="28"/>
    </w:rPr>
  </w:style>
  <w:style w:type="paragraph" w:styleId="Heading3">
    <w:name w:val="heading 3"/>
    <w:basedOn w:val="Heading2"/>
    <w:next w:val="BodyText"/>
    <w:link w:val="Heading3Char"/>
    <w:qFormat/>
    <w:rsid w:val="002A12AE"/>
    <w:pPr>
      <w:numPr>
        <w:ilvl w:val="0"/>
        <w:numId w:val="0"/>
      </w:numPr>
      <w:spacing w:after="40"/>
      <w:ind w:left="567"/>
      <w:outlineLvl w:val="2"/>
    </w:pPr>
    <w:rPr>
      <w:sz w:val="22"/>
    </w:rPr>
  </w:style>
  <w:style w:type="paragraph" w:styleId="Heading4">
    <w:name w:val="heading 4"/>
    <w:aliases w:val="Heading 18"/>
    <w:basedOn w:val="Normal"/>
    <w:next w:val="Normal"/>
    <w:link w:val="Heading4Char"/>
    <w:unhideWhenUsed/>
    <w:qFormat/>
    <w:rsid w:val="00583249"/>
    <w:pPr>
      <w:keepNext/>
      <w:tabs>
        <w:tab w:val="num" w:pos="864"/>
      </w:tabs>
      <w:spacing w:before="120" w:after="120"/>
      <w:ind w:left="864" w:hanging="144"/>
      <w:outlineLvl w:val="3"/>
    </w:pPr>
    <w:rPr>
      <w:i/>
    </w:rPr>
  </w:style>
  <w:style w:type="paragraph" w:styleId="Heading5">
    <w:name w:val="heading 5"/>
    <w:aliases w:val="Heading 19,h5"/>
    <w:basedOn w:val="Normal"/>
    <w:next w:val="Normal"/>
    <w:link w:val="Heading5Char"/>
    <w:unhideWhenUsed/>
    <w:qFormat/>
    <w:rsid w:val="00583249"/>
    <w:pPr>
      <w:tabs>
        <w:tab w:val="num" w:pos="1008"/>
      </w:tabs>
      <w:spacing w:before="240" w:after="60"/>
      <w:ind w:left="1008" w:hanging="432"/>
      <w:outlineLvl w:val="4"/>
    </w:pPr>
  </w:style>
  <w:style w:type="paragraph" w:styleId="Heading6">
    <w:name w:val="heading 6"/>
    <w:basedOn w:val="Normal"/>
    <w:next w:val="Normal"/>
    <w:link w:val="Heading6Char"/>
    <w:unhideWhenUsed/>
    <w:qFormat/>
    <w:rsid w:val="00583249"/>
    <w:pPr>
      <w:tabs>
        <w:tab w:val="num" w:pos="1152"/>
      </w:tabs>
      <w:spacing w:before="240" w:after="60"/>
      <w:ind w:left="1152" w:hanging="432"/>
      <w:outlineLvl w:val="5"/>
    </w:pPr>
    <w:rPr>
      <w:i/>
    </w:rPr>
  </w:style>
  <w:style w:type="paragraph" w:styleId="Heading7">
    <w:name w:val="heading 7"/>
    <w:basedOn w:val="Normal"/>
    <w:next w:val="Normal"/>
    <w:link w:val="Heading7Char"/>
    <w:unhideWhenUsed/>
    <w:qFormat/>
    <w:rsid w:val="00583249"/>
    <w:pPr>
      <w:tabs>
        <w:tab w:val="num" w:pos="1296"/>
      </w:tabs>
      <w:spacing w:before="240" w:after="60"/>
      <w:ind w:left="1296" w:hanging="288"/>
      <w:outlineLvl w:val="6"/>
    </w:pPr>
  </w:style>
  <w:style w:type="paragraph" w:styleId="Heading8">
    <w:name w:val="heading 8"/>
    <w:basedOn w:val="Normal"/>
    <w:next w:val="Normal"/>
    <w:link w:val="Heading8Char"/>
    <w:unhideWhenUsed/>
    <w:qFormat/>
    <w:rsid w:val="00583249"/>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nhideWhenUsed/>
    <w:qFormat/>
    <w:rsid w:val="00583249"/>
    <w:pPr>
      <w:tabs>
        <w:tab w:val="num" w:pos="1584"/>
      </w:tabs>
      <w:spacing w:line="20" w:lineRule="exact"/>
      <w:ind w:left="1584" w:hanging="144"/>
      <w:outlineLvl w:val="8"/>
    </w:pPr>
    <w:rPr>
      <w:vanish/>
      <w:sz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TCI 1.  Heading Char,imob Char,Anna1 Char"/>
    <w:basedOn w:val="DefaultParagraphFont"/>
    <w:link w:val="Heading1"/>
    <w:rsid w:val="00583249"/>
    <w:rPr>
      <w:rFonts w:ascii="Arial" w:eastAsia="Times New Roman" w:hAnsi="Arial" w:cs="Arial"/>
      <w:b/>
      <w:sz w:val="28"/>
      <w:szCs w:val="28"/>
      <w:lang w:val="en-CA"/>
    </w:rPr>
  </w:style>
  <w:style w:type="character" w:customStyle="1" w:styleId="Heading2Char">
    <w:name w:val="Heading 2 Char"/>
    <w:aliases w:val="Anna2 Char,Outputs Char,Paranum Char"/>
    <w:basedOn w:val="DefaultParagraphFont"/>
    <w:link w:val="Heading2"/>
    <w:rsid w:val="00583249"/>
    <w:rPr>
      <w:rFonts w:ascii="Arial" w:eastAsia="Times New Roman" w:hAnsi="Arial" w:cs="Arial"/>
      <w:b/>
      <w:sz w:val="24"/>
      <w:szCs w:val="28"/>
      <w:lang w:val="en-CA"/>
    </w:rPr>
  </w:style>
  <w:style w:type="paragraph" w:styleId="ListParagraph">
    <w:name w:val="List Paragraph"/>
    <w:aliases w:val="Paragraphe de liste1,Numbered paragraph,List Paragraph1,List Paragraph2,Medium Grid 1 - Accent 21,Paragraphe de liste,ADB paragraph numbering,List Paragraph (numbered (a)),References,Paragraphe  revu"/>
    <w:basedOn w:val="Normal"/>
    <w:link w:val="ListParagraphChar"/>
    <w:uiPriority w:val="34"/>
    <w:qFormat/>
    <w:rsid w:val="00583249"/>
    <w:pPr>
      <w:ind w:left="720"/>
      <w:contextualSpacing/>
    </w:pPr>
  </w:style>
  <w:style w:type="paragraph" w:customStyle="1" w:styleId="81">
    <w:name w:val="8.1"/>
    <w:basedOn w:val="Heading8"/>
    <w:link w:val="81Char"/>
    <w:qFormat/>
    <w:rsid w:val="00583249"/>
    <w:pPr>
      <w:keepLines w:val="0"/>
      <w:numPr>
        <w:numId w:val="2"/>
      </w:numPr>
      <w:spacing w:before="240" w:after="60"/>
    </w:pPr>
    <w:rPr>
      <w:rFonts w:ascii="Arial" w:eastAsia="Times New Roman" w:hAnsi="Arial" w:cs="Arial"/>
      <w:b/>
      <w:bCs/>
      <w:color w:val="auto"/>
      <w:sz w:val="24"/>
      <w:szCs w:val="28"/>
    </w:rPr>
  </w:style>
  <w:style w:type="numbering" w:customStyle="1" w:styleId="Headings">
    <w:name w:val="Headings"/>
    <w:uiPriority w:val="99"/>
    <w:rsid w:val="00583249"/>
    <w:pPr>
      <w:numPr>
        <w:numId w:val="1"/>
      </w:numPr>
    </w:pPr>
  </w:style>
  <w:style w:type="paragraph" w:styleId="BodyText">
    <w:name w:val="Body Text"/>
    <w:basedOn w:val="Normal"/>
    <w:link w:val="BodyTextChar"/>
    <w:unhideWhenUsed/>
    <w:rsid w:val="00583249"/>
    <w:pPr>
      <w:spacing w:after="120"/>
    </w:pPr>
  </w:style>
  <w:style w:type="character" w:customStyle="1" w:styleId="BodyTextChar">
    <w:name w:val="Body Text Char"/>
    <w:basedOn w:val="DefaultParagraphFont"/>
    <w:link w:val="BodyText"/>
    <w:uiPriority w:val="99"/>
    <w:rsid w:val="00583249"/>
    <w:rPr>
      <w:rFonts w:ascii="Arial" w:eastAsia="Times New Roman" w:hAnsi="Arial" w:cs="Arial"/>
      <w:sz w:val="20"/>
      <w:szCs w:val="20"/>
      <w:lang w:val="en-CA"/>
    </w:rPr>
  </w:style>
  <w:style w:type="character" w:customStyle="1" w:styleId="Heading8Char">
    <w:name w:val="Heading 8 Char"/>
    <w:basedOn w:val="DefaultParagraphFont"/>
    <w:link w:val="Heading8"/>
    <w:rsid w:val="00583249"/>
    <w:rPr>
      <w:rFonts w:asciiTheme="majorHAnsi" w:eastAsiaTheme="majorEastAsia" w:hAnsiTheme="majorHAnsi" w:cstheme="majorBidi"/>
      <w:color w:val="404040" w:themeColor="text1" w:themeTint="BF"/>
      <w:sz w:val="20"/>
      <w:szCs w:val="20"/>
      <w:lang w:val="en-CA"/>
    </w:rPr>
  </w:style>
  <w:style w:type="character" w:customStyle="1" w:styleId="Heading4Char">
    <w:name w:val="Heading 4 Char"/>
    <w:aliases w:val="Heading 18 Char"/>
    <w:basedOn w:val="DefaultParagraphFont"/>
    <w:link w:val="Heading4"/>
    <w:rsid w:val="00583249"/>
    <w:rPr>
      <w:rFonts w:ascii="Arial" w:eastAsia="Times New Roman" w:hAnsi="Arial" w:cs="Arial"/>
      <w:i/>
      <w:sz w:val="20"/>
      <w:szCs w:val="20"/>
      <w:lang w:val="en-CA"/>
    </w:rPr>
  </w:style>
  <w:style w:type="character" w:customStyle="1" w:styleId="Heading5Char">
    <w:name w:val="Heading 5 Char"/>
    <w:aliases w:val="Heading 19 Char,h5 Char"/>
    <w:basedOn w:val="DefaultParagraphFont"/>
    <w:link w:val="Heading5"/>
    <w:rsid w:val="00583249"/>
    <w:rPr>
      <w:rFonts w:ascii="Arial" w:eastAsia="Times New Roman" w:hAnsi="Arial" w:cs="Arial"/>
      <w:sz w:val="20"/>
      <w:szCs w:val="20"/>
      <w:lang w:val="en-CA"/>
    </w:rPr>
  </w:style>
  <w:style w:type="character" w:customStyle="1" w:styleId="Heading6Char">
    <w:name w:val="Heading 6 Char"/>
    <w:basedOn w:val="DefaultParagraphFont"/>
    <w:link w:val="Heading6"/>
    <w:rsid w:val="00583249"/>
    <w:rPr>
      <w:rFonts w:ascii="Arial" w:eastAsia="Times New Roman" w:hAnsi="Arial" w:cs="Arial"/>
      <w:i/>
      <w:sz w:val="20"/>
      <w:szCs w:val="20"/>
      <w:lang w:val="en-CA"/>
    </w:rPr>
  </w:style>
  <w:style w:type="character" w:customStyle="1" w:styleId="Heading7Char">
    <w:name w:val="Heading 7 Char"/>
    <w:basedOn w:val="DefaultParagraphFont"/>
    <w:link w:val="Heading7"/>
    <w:rsid w:val="00583249"/>
    <w:rPr>
      <w:rFonts w:ascii="Arial" w:eastAsia="Times New Roman" w:hAnsi="Arial" w:cs="Arial"/>
      <w:sz w:val="20"/>
      <w:szCs w:val="20"/>
      <w:lang w:val="en-CA"/>
    </w:rPr>
  </w:style>
  <w:style w:type="character" w:customStyle="1" w:styleId="Heading9Char">
    <w:name w:val="Heading 9 Char"/>
    <w:basedOn w:val="DefaultParagraphFont"/>
    <w:link w:val="Heading9"/>
    <w:rsid w:val="00583249"/>
    <w:rPr>
      <w:rFonts w:ascii="Arial" w:eastAsia="Times New Roman" w:hAnsi="Arial" w:cs="Arial"/>
      <w:vanish/>
      <w:sz w:val="2"/>
      <w:szCs w:val="20"/>
      <w:lang w:val="en-CA"/>
    </w:rPr>
  </w:style>
  <w:style w:type="character" w:customStyle="1" w:styleId="Style1Char">
    <w:name w:val="Style1 Char"/>
    <w:basedOn w:val="Heading8Char"/>
    <w:link w:val="Style1"/>
    <w:locked/>
    <w:rsid w:val="00583249"/>
    <w:rPr>
      <w:rFonts w:asciiTheme="majorHAnsi" w:eastAsiaTheme="majorEastAsia" w:hAnsiTheme="majorHAnsi" w:cstheme="majorBidi"/>
      <w:color w:val="404040" w:themeColor="text1" w:themeTint="BF"/>
      <w:sz w:val="20"/>
      <w:szCs w:val="20"/>
      <w:lang w:val="en-CA"/>
    </w:rPr>
  </w:style>
  <w:style w:type="paragraph" w:customStyle="1" w:styleId="Style1">
    <w:name w:val="Style1"/>
    <w:basedOn w:val="Heading8"/>
    <w:link w:val="Style1Char"/>
    <w:qFormat/>
    <w:rsid w:val="00583249"/>
    <w:pPr>
      <w:keepLines w:val="0"/>
      <w:spacing w:before="240" w:after="60"/>
      <w:ind w:left="360" w:hanging="360"/>
    </w:pPr>
  </w:style>
  <w:style w:type="paragraph" w:customStyle="1" w:styleId="AHeading4">
    <w:name w:val="A_Heading4"/>
    <w:basedOn w:val="Normal"/>
    <w:next w:val="Normal"/>
    <w:link w:val="AHeading4Char"/>
    <w:qFormat/>
    <w:rsid w:val="00583249"/>
    <w:pPr>
      <w:numPr>
        <w:numId w:val="4"/>
      </w:numPr>
      <w:spacing w:before="240" w:after="80"/>
    </w:pPr>
    <w:rPr>
      <w:b/>
      <w:bCs/>
      <w:sz w:val="22"/>
    </w:rPr>
  </w:style>
  <w:style w:type="table" w:styleId="Table3Deffects2">
    <w:name w:val="Table 3D effects 2"/>
    <w:basedOn w:val="TableNormal"/>
    <w:rsid w:val="00583249"/>
    <w:pPr>
      <w:spacing w:after="0" w:line="264" w:lineRule="auto"/>
    </w:pPr>
    <w:rPr>
      <w:rFonts w:ascii="Times New Roman" w:eastAsia="Times New Roman" w:hAnsi="Times New Roman" w:cs="Times New Roman"/>
      <w:sz w:val="20"/>
      <w:szCs w:val="20"/>
      <w:lang w:val="en-GB" w:eastAsia="en-GB"/>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83249"/>
    <w:pPr>
      <w:spacing w:after="0" w:line="264"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Heading4Char">
    <w:name w:val="A_Heading4 Char"/>
    <w:basedOn w:val="DefaultParagraphFont"/>
    <w:link w:val="AHeading4"/>
    <w:rsid w:val="00583249"/>
    <w:rPr>
      <w:rFonts w:ascii="Arial" w:eastAsia="Times New Roman" w:hAnsi="Arial" w:cs="Arial"/>
      <w:b/>
      <w:bCs/>
      <w:szCs w:val="20"/>
      <w:lang w:val="en-CA"/>
    </w:rPr>
  </w:style>
  <w:style w:type="paragraph" w:customStyle="1" w:styleId="IFADparagraphnumbering">
    <w:name w:val="IFAD paragraph numbering"/>
    <w:basedOn w:val="Normal"/>
    <w:link w:val="IFADparagraphnumberingChar"/>
    <w:uiPriority w:val="99"/>
    <w:qFormat/>
    <w:rsid w:val="00583249"/>
    <w:pPr>
      <w:numPr>
        <w:numId w:val="5"/>
      </w:numPr>
      <w:tabs>
        <w:tab w:val="left" w:pos="1134"/>
      </w:tabs>
      <w:suppressAutoHyphens/>
      <w:spacing w:after="120"/>
    </w:pPr>
    <w:rPr>
      <w:rFonts w:eastAsia="MS Mincho"/>
      <w:kern w:val="2"/>
      <w:sz w:val="24"/>
      <w:szCs w:val="24"/>
    </w:rPr>
  </w:style>
  <w:style w:type="paragraph" w:customStyle="1" w:styleId="IFADparagraphno2ndlevel">
    <w:name w:val="IFAD paragraph no. 2nd level"/>
    <w:basedOn w:val="Normal"/>
    <w:uiPriority w:val="99"/>
    <w:qFormat/>
    <w:rsid w:val="00583249"/>
    <w:pPr>
      <w:numPr>
        <w:ilvl w:val="1"/>
        <w:numId w:val="5"/>
      </w:numPr>
      <w:spacing w:after="120"/>
    </w:pPr>
    <w:rPr>
      <w:sz w:val="24"/>
      <w:szCs w:val="24"/>
    </w:rPr>
  </w:style>
  <w:style w:type="paragraph" w:customStyle="1" w:styleId="IFADparagraphno3rdlevel">
    <w:name w:val="IFAD paragraph no. 3rd level"/>
    <w:basedOn w:val="Normal"/>
    <w:uiPriority w:val="99"/>
    <w:rsid w:val="00583249"/>
    <w:pPr>
      <w:numPr>
        <w:ilvl w:val="2"/>
        <w:numId w:val="5"/>
      </w:numPr>
      <w:spacing w:after="120"/>
    </w:pPr>
    <w:rPr>
      <w:sz w:val="24"/>
      <w:szCs w:val="24"/>
    </w:rPr>
  </w:style>
  <w:style w:type="paragraph" w:customStyle="1" w:styleId="IFADparagraphno4thlevel">
    <w:name w:val="IFAD paragraph no. 4th level"/>
    <w:basedOn w:val="Normal"/>
    <w:uiPriority w:val="99"/>
    <w:qFormat/>
    <w:rsid w:val="00583249"/>
    <w:pPr>
      <w:numPr>
        <w:ilvl w:val="3"/>
        <w:numId w:val="5"/>
      </w:numPr>
    </w:pPr>
    <w:rPr>
      <w:sz w:val="24"/>
      <w:szCs w:val="24"/>
    </w:rPr>
  </w:style>
  <w:style w:type="character" w:customStyle="1" w:styleId="IFADparagraphnumberingChar">
    <w:name w:val="IFAD paragraph numbering Char"/>
    <w:basedOn w:val="DefaultParagraphFont"/>
    <w:link w:val="IFADparagraphnumbering"/>
    <w:locked/>
    <w:rsid w:val="00583249"/>
    <w:rPr>
      <w:rFonts w:ascii="Arial" w:eastAsia="MS Mincho" w:hAnsi="Arial" w:cs="Arial"/>
      <w:kern w:val="2"/>
      <w:sz w:val="24"/>
      <w:szCs w:val="24"/>
      <w:lang w:val="en-CA"/>
    </w:rPr>
  </w:style>
  <w:style w:type="numbering" w:customStyle="1" w:styleId="StyleNumberedBefore0cmHanging125cm832">
    <w:name w:val="Style Numbered Before:  0 cm Hanging:  1.25 cm832"/>
    <w:basedOn w:val="NoList"/>
    <w:rsid w:val="00583249"/>
    <w:pPr>
      <w:numPr>
        <w:numId w:val="5"/>
      </w:numPr>
    </w:pPr>
  </w:style>
  <w:style w:type="character" w:styleId="CommentReference">
    <w:name w:val="annotation reference"/>
    <w:basedOn w:val="DefaultParagraphFont"/>
    <w:unhideWhenUsed/>
    <w:rsid w:val="00583249"/>
    <w:rPr>
      <w:sz w:val="16"/>
      <w:szCs w:val="16"/>
    </w:rPr>
  </w:style>
  <w:style w:type="paragraph" w:styleId="CommentText">
    <w:name w:val="annotation text"/>
    <w:basedOn w:val="Normal"/>
    <w:link w:val="CommentTextChar"/>
    <w:unhideWhenUsed/>
    <w:rsid w:val="00583249"/>
    <w:pPr>
      <w:spacing w:line="240" w:lineRule="auto"/>
    </w:pPr>
  </w:style>
  <w:style w:type="character" w:customStyle="1" w:styleId="CommentTextChar">
    <w:name w:val="Comment Text Char"/>
    <w:basedOn w:val="DefaultParagraphFont"/>
    <w:link w:val="CommentText"/>
    <w:rsid w:val="00583249"/>
    <w:rPr>
      <w:rFonts w:ascii="Arial" w:eastAsia="Times New Roman" w:hAnsi="Arial" w:cs="Arial"/>
      <w:sz w:val="20"/>
      <w:szCs w:val="20"/>
      <w:lang w:val="en-CA"/>
    </w:rPr>
  </w:style>
  <w:style w:type="paragraph" w:styleId="BalloonText">
    <w:name w:val="Balloon Text"/>
    <w:basedOn w:val="Normal"/>
    <w:link w:val="BalloonTextChar"/>
    <w:uiPriority w:val="99"/>
    <w:unhideWhenUsed/>
    <w:rsid w:val="005832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83249"/>
    <w:rPr>
      <w:rFonts w:ascii="Tahoma" w:eastAsia="Times New Roman" w:hAnsi="Tahoma" w:cs="Tahoma"/>
      <w:sz w:val="16"/>
      <w:szCs w:val="16"/>
      <w:lang w:val="en-CA"/>
    </w:rPr>
  </w:style>
  <w:style w:type="character" w:customStyle="1" w:styleId="Heading3Char">
    <w:name w:val="Heading 3 Char"/>
    <w:basedOn w:val="DefaultParagraphFont"/>
    <w:link w:val="Heading3"/>
    <w:rsid w:val="002A12AE"/>
    <w:rPr>
      <w:rFonts w:ascii="Arial" w:eastAsia="Times New Roman" w:hAnsi="Arial" w:cs="Arial"/>
      <w:b/>
      <w:szCs w:val="28"/>
      <w:lang w:val="en-CA"/>
    </w:rPr>
  </w:style>
  <w:style w:type="paragraph" w:styleId="Header">
    <w:name w:val="header"/>
    <w:aliases w:val="Header 2"/>
    <w:basedOn w:val="Normal"/>
    <w:link w:val="HeaderChar"/>
    <w:rsid w:val="002A12AE"/>
    <w:pPr>
      <w:tabs>
        <w:tab w:val="center" w:pos="4320"/>
        <w:tab w:val="right" w:pos="8640"/>
      </w:tabs>
    </w:pPr>
    <w:rPr>
      <w:rFonts w:eastAsia="Times"/>
    </w:rPr>
  </w:style>
  <w:style w:type="character" w:customStyle="1" w:styleId="HeaderChar">
    <w:name w:val="Header Char"/>
    <w:aliases w:val="Header 2 Char"/>
    <w:basedOn w:val="DefaultParagraphFont"/>
    <w:link w:val="Header"/>
    <w:rsid w:val="002A12AE"/>
    <w:rPr>
      <w:rFonts w:ascii="Arial" w:eastAsia="Times" w:hAnsi="Arial" w:cs="Arial"/>
      <w:sz w:val="20"/>
      <w:szCs w:val="20"/>
      <w:lang w:val="en-CA"/>
    </w:rPr>
  </w:style>
  <w:style w:type="paragraph" w:styleId="EnvelopeAddress">
    <w:name w:val="envelope address"/>
    <w:basedOn w:val="Normal"/>
    <w:semiHidden/>
    <w:rsid w:val="002A12AE"/>
    <w:pPr>
      <w:framePr w:w="7920" w:h="1980" w:hRule="exact" w:hSpace="180" w:wrap="auto" w:hAnchor="page" w:xAlign="center" w:yAlign="bottom"/>
      <w:ind w:left="2880"/>
    </w:pPr>
    <w:rPr>
      <w:sz w:val="24"/>
    </w:rPr>
  </w:style>
  <w:style w:type="paragraph" w:styleId="EnvelopeReturn">
    <w:name w:val="envelope return"/>
    <w:basedOn w:val="Normal"/>
    <w:semiHidden/>
    <w:rsid w:val="002A12AE"/>
  </w:style>
  <w:style w:type="paragraph" w:styleId="Index1">
    <w:name w:val="index 1"/>
    <w:basedOn w:val="Normal"/>
    <w:next w:val="Normal"/>
    <w:autoRedefine/>
    <w:semiHidden/>
    <w:rsid w:val="002A12AE"/>
    <w:pPr>
      <w:ind w:left="220" w:hanging="220"/>
    </w:pPr>
  </w:style>
  <w:style w:type="paragraph" w:styleId="IndexHeading">
    <w:name w:val="index heading"/>
    <w:basedOn w:val="Normal"/>
    <w:next w:val="Index1"/>
    <w:semiHidden/>
    <w:rsid w:val="002A12AE"/>
    <w:rPr>
      <w:b/>
    </w:rPr>
  </w:style>
  <w:style w:type="paragraph" w:styleId="MessageHeader">
    <w:name w:val="Message Header"/>
    <w:basedOn w:val="Normal"/>
    <w:link w:val="MessageHeaderChar"/>
    <w:semiHidden/>
    <w:rsid w:val="002A12AE"/>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MessageHeaderChar">
    <w:name w:val="Message Header Char"/>
    <w:basedOn w:val="DefaultParagraphFont"/>
    <w:link w:val="MessageHeader"/>
    <w:semiHidden/>
    <w:rsid w:val="002A12AE"/>
    <w:rPr>
      <w:rFonts w:ascii="Arial" w:eastAsia="Times New Roman" w:hAnsi="Arial" w:cs="Arial"/>
      <w:sz w:val="24"/>
      <w:szCs w:val="20"/>
      <w:shd w:val="pct20" w:color="auto" w:fill="auto"/>
      <w:lang w:val="en-CA"/>
    </w:rPr>
  </w:style>
  <w:style w:type="paragraph" w:styleId="PlainText">
    <w:name w:val="Plain Text"/>
    <w:basedOn w:val="Normal"/>
    <w:link w:val="PlainTextChar"/>
    <w:uiPriority w:val="99"/>
    <w:rsid w:val="002A12AE"/>
  </w:style>
  <w:style w:type="character" w:customStyle="1" w:styleId="PlainTextChar">
    <w:name w:val="Plain Text Char"/>
    <w:basedOn w:val="DefaultParagraphFont"/>
    <w:link w:val="PlainText"/>
    <w:uiPriority w:val="99"/>
    <w:rsid w:val="002A12AE"/>
    <w:rPr>
      <w:rFonts w:ascii="Arial" w:eastAsia="Times New Roman" w:hAnsi="Arial" w:cs="Arial"/>
      <w:sz w:val="20"/>
      <w:szCs w:val="20"/>
      <w:lang w:val="en-CA"/>
    </w:rPr>
  </w:style>
  <w:style w:type="paragraph" w:styleId="Subtitle">
    <w:name w:val="Subtitle"/>
    <w:aliases w:val="5.2.1"/>
    <w:basedOn w:val="Normal"/>
    <w:link w:val="SubtitleChar"/>
    <w:qFormat/>
    <w:rsid w:val="002A12AE"/>
    <w:pPr>
      <w:spacing w:after="60"/>
      <w:jc w:val="center"/>
      <w:outlineLvl w:val="1"/>
    </w:pPr>
    <w:rPr>
      <w:b/>
      <w:sz w:val="24"/>
    </w:rPr>
  </w:style>
  <w:style w:type="character" w:customStyle="1" w:styleId="SubtitleChar">
    <w:name w:val="Subtitle Char"/>
    <w:aliases w:val="5.2.1 Char"/>
    <w:basedOn w:val="DefaultParagraphFont"/>
    <w:link w:val="Subtitle"/>
    <w:rsid w:val="002A12AE"/>
    <w:rPr>
      <w:rFonts w:ascii="Arial" w:eastAsia="Times New Roman" w:hAnsi="Arial" w:cs="Arial"/>
      <w:b/>
      <w:sz w:val="24"/>
      <w:szCs w:val="20"/>
      <w:lang w:val="en-CA"/>
    </w:rPr>
  </w:style>
  <w:style w:type="paragraph" w:styleId="Title">
    <w:name w:val="Title"/>
    <w:basedOn w:val="Normal"/>
    <w:next w:val="BodyText"/>
    <w:link w:val="TitleChar"/>
    <w:qFormat/>
    <w:rsid w:val="002A12AE"/>
    <w:pPr>
      <w:spacing w:after="280"/>
      <w:outlineLvl w:val="0"/>
    </w:pPr>
    <w:rPr>
      <w:b/>
      <w:sz w:val="28"/>
    </w:rPr>
  </w:style>
  <w:style w:type="character" w:customStyle="1" w:styleId="TitleChar">
    <w:name w:val="Title Char"/>
    <w:basedOn w:val="DefaultParagraphFont"/>
    <w:link w:val="Title"/>
    <w:rsid w:val="002A12AE"/>
    <w:rPr>
      <w:rFonts w:ascii="Arial" w:eastAsia="Times New Roman" w:hAnsi="Arial" w:cs="Arial"/>
      <w:b/>
      <w:sz w:val="28"/>
      <w:szCs w:val="20"/>
      <w:lang w:val="en-CA"/>
    </w:rPr>
  </w:style>
  <w:style w:type="paragraph" w:styleId="TOAHeading">
    <w:name w:val="toa heading"/>
    <w:basedOn w:val="Normal"/>
    <w:next w:val="Normal"/>
    <w:semiHidden/>
    <w:rsid w:val="002A12AE"/>
    <w:pPr>
      <w:spacing w:before="120"/>
    </w:pPr>
    <w:rPr>
      <w:b/>
      <w:sz w:val="24"/>
    </w:rPr>
  </w:style>
  <w:style w:type="paragraph" w:styleId="Footer">
    <w:name w:val="footer"/>
    <w:basedOn w:val="Normal"/>
    <w:link w:val="FooterChar"/>
    <w:uiPriority w:val="99"/>
    <w:rsid w:val="002A12AE"/>
    <w:pPr>
      <w:tabs>
        <w:tab w:val="center" w:pos="4320"/>
        <w:tab w:val="right" w:pos="8640"/>
      </w:tabs>
    </w:pPr>
    <w:rPr>
      <w:rFonts w:eastAsia="Times"/>
    </w:rPr>
  </w:style>
  <w:style w:type="character" w:customStyle="1" w:styleId="FooterChar">
    <w:name w:val="Footer Char"/>
    <w:basedOn w:val="DefaultParagraphFont"/>
    <w:link w:val="Footer"/>
    <w:uiPriority w:val="99"/>
    <w:rsid w:val="002A12AE"/>
    <w:rPr>
      <w:rFonts w:ascii="Arial" w:eastAsia="Times" w:hAnsi="Arial" w:cs="Arial"/>
      <w:sz w:val="20"/>
      <w:szCs w:val="20"/>
      <w:lang w:val="en-CA"/>
    </w:rPr>
  </w:style>
  <w:style w:type="character" w:styleId="PageNumber">
    <w:name w:val="page number"/>
    <w:basedOn w:val="DefaultParagraphFont"/>
    <w:rsid w:val="002A12AE"/>
    <w:rPr>
      <w:rFonts w:ascii="Arial" w:hAnsi="Arial"/>
      <w:color w:val="auto"/>
      <w:spacing w:val="0"/>
      <w:position w:val="0"/>
      <w:sz w:val="16"/>
    </w:rPr>
  </w:style>
  <w:style w:type="paragraph" w:customStyle="1" w:styleId="Annex">
    <w:name w:val="Annex"/>
    <w:basedOn w:val="Normal"/>
    <w:next w:val="Normal"/>
    <w:rsid w:val="002A12AE"/>
    <w:pPr>
      <w:keepNext/>
      <w:spacing w:before="240" w:after="280"/>
    </w:pPr>
    <w:rPr>
      <w:b/>
      <w:kern w:val="28"/>
      <w:sz w:val="28"/>
      <w:szCs w:val="24"/>
    </w:rPr>
  </w:style>
  <w:style w:type="paragraph" w:customStyle="1" w:styleId="Appendix">
    <w:name w:val="Appendix"/>
    <w:next w:val="Normal"/>
    <w:rsid w:val="002A12AE"/>
    <w:pPr>
      <w:spacing w:before="240" w:after="280" w:line="240" w:lineRule="auto"/>
    </w:pPr>
    <w:rPr>
      <w:rFonts w:ascii="Arial" w:eastAsia="Times New Roman" w:hAnsi="Arial" w:cs="Arial"/>
      <w:b/>
      <w:bCs/>
      <w:sz w:val="28"/>
      <w:szCs w:val="28"/>
      <w:lang w:val="en-CA"/>
    </w:rPr>
  </w:style>
  <w:style w:type="character" w:styleId="EndnoteReference">
    <w:name w:val="endnote reference"/>
    <w:basedOn w:val="DefaultParagraphFont"/>
    <w:semiHidden/>
    <w:rsid w:val="002A12AE"/>
    <w:rPr>
      <w:vertAlign w:val="superscript"/>
    </w:rPr>
  </w:style>
  <w:style w:type="character" w:styleId="FootnoteReference">
    <w:name w:val="footnote reference"/>
    <w:aliases w:val="ftref,Ref,de nota al pie,fr,16 Point,Superscript 6 Point,Footnote Reference Number,footnote,reference,de,nota,al,pie,16,Point,Superscript,62,Footnote,Reference,Number,Footnote Ref in FtNote,SUPERS,-E Fußnotenzeichen,number,BVI fnr"/>
    <w:basedOn w:val="DefaultParagraphFont"/>
    <w:uiPriority w:val="99"/>
    <w:rsid w:val="002A12AE"/>
    <w:rPr>
      <w:vertAlign w:val="superscript"/>
    </w:rPr>
  </w:style>
  <w:style w:type="paragraph" w:styleId="FootnoteText">
    <w:name w:val="footnote text"/>
    <w:aliases w:val="single space,footnote text,Testo nota a piè di pagina Carattere,Footnote text,paragraph,Paragraph Footnote,ft,FOOTNOTES,fn,f,Footnote Text WBR,WBR,ADB,Footnote Text Char Char Char Char Char Char Char Char Char Char,Footnote Text2,ft2,Char"/>
    <w:basedOn w:val="Normal"/>
    <w:link w:val="FootnoteTextChar"/>
    <w:uiPriority w:val="99"/>
    <w:qFormat/>
    <w:rsid w:val="002A12AE"/>
    <w:pPr>
      <w:tabs>
        <w:tab w:val="left" w:pos="737"/>
      </w:tabs>
      <w:ind w:left="567"/>
    </w:pPr>
    <w:rPr>
      <w:rFonts w:eastAsia="MS Mincho"/>
      <w:color w:val="000000"/>
      <w:sz w:val="16"/>
    </w:rPr>
  </w:style>
  <w:style w:type="character" w:customStyle="1" w:styleId="FootnoteTextChar">
    <w:name w:val="Footnote Text Char"/>
    <w:aliases w:val="single space Char,footnote text Char,Testo nota a piè di pagina Carattere Char,Footnote text Char,paragraph Char,Paragraph Footnote Char,ft Char,FOOTNOTES Char,fn Char,f Char,Footnote Text WBR Char,WBR Char,ADB Char,ft2 Char,Char Char"/>
    <w:basedOn w:val="DefaultParagraphFont"/>
    <w:link w:val="FootnoteText"/>
    <w:uiPriority w:val="99"/>
    <w:rsid w:val="002A12AE"/>
    <w:rPr>
      <w:rFonts w:ascii="Arial" w:eastAsia="MS Mincho" w:hAnsi="Arial" w:cs="Arial"/>
      <w:color w:val="000000"/>
      <w:sz w:val="16"/>
      <w:szCs w:val="20"/>
      <w:lang w:val="en-CA"/>
    </w:rPr>
  </w:style>
  <w:style w:type="paragraph" w:customStyle="1" w:styleId="Mainbody">
    <w:name w:val="Main body"/>
    <w:basedOn w:val="Normal"/>
    <w:rsid w:val="002A12AE"/>
  </w:style>
  <w:style w:type="paragraph" w:customStyle="1" w:styleId="Heading2noTOC">
    <w:name w:val="Heading2_noTOC"/>
    <w:next w:val="BodyText"/>
    <w:rsid w:val="002A12AE"/>
    <w:pPr>
      <w:numPr>
        <w:numId w:val="10"/>
      </w:numPr>
      <w:spacing w:before="240" w:after="80" w:line="240" w:lineRule="auto"/>
    </w:pPr>
    <w:rPr>
      <w:rFonts w:ascii="Arial" w:eastAsia="Times New Roman" w:hAnsi="Arial" w:cs="Arial"/>
      <w:b/>
      <w:sz w:val="24"/>
      <w:szCs w:val="20"/>
      <w:lang w:val="en-CA"/>
    </w:rPr>
  </w:style>
  <w:style w:type="paragraph" w:customStyle="1" w:styleId="Heading3noTOC">
    <w:name w:val="Heading3_noTOC"/>
    <w:basedOn w:val="Heading3"/>
    <w:next w:val="BodyText"/>
    <w:rsid w:val="002A12AE"/>
    <w:pPr>
      <w:ind w:left="1134" w:hanging="567"/>
      <w:outlineLvl w:val="9"/>
    </w:pPr>
  </w:style>
  <w:style w:type="paragraph" w:styleId="TableofFigures">
    <w:name w:val="table of figures"/>
    <w:aliases w:val="Table of Appendices"/>
    <w:basedOn w:val="Normal"/>
    <w:next w:val="Normal"/>
    <w:uiPriority w:val="99"/>
    <w:rsid w:val="002A12AE"/>
    <w:pPr>
      <w:tabs>
        <w:tab w:val="left" w:pos="680"/>
        <w:tab w:val="left" w:pos="1540"/>
        <w:tab w:val="right" w:pos="8505"/>
      </w:tabs>
      <w:spacing w:after="60"/>
    </w:pPr>
    <w:rPr>
      <w:noProof/>
      <w:szCs w:val="22"/>
    </w:rPr>
  </w:style>
  <w:style w:type="paragraph" w:styleId="TOC1">
    <w:name w:val="toc 1"/>
    <w:aliases w:val="Heading 11"/>
    <w:basedOn w:val="Normal"/>
    <w:next w:val="Normal"/>
    <w:uiPriority w:val="39"/>
    <w:qFormat/>
    <w:rsid w:val="002A12AE"/>
    <w:pPr>
      <w:tabs>
        <w:tab w:val="left" w:pos="680"/>
        <w:tab w:val="right" w:pos="8505"/>
      </w:tabs>
      <w:spacing w:after="60" w:line="288" w:lineRule="auto"/>
      <w:ind w:left="454" w:hanging="454"/>
    </w:pPr>
    <w:rPr>
      <w:noProof/>
    </w:rPr>
  </w:style>
  <w:style w:type="paragraph" w:styleId="TOC2">
    <w:name w:val="toc 2"/>
    <w:next w:val="Normal"/>
    <w:uiPriority w:val="39"/>
    <w:qFormat/>
    <w:rsid w:val="002A12AE"/>
    <w:pPr>
      <w:tabs>
        <w:tab w:val="left" w:pos="1320"/>
        <w:tab w:val="right" w:pos="8505"/>
      </w:tabs>
      <w:spacing w:after="60" w:line="288" w:lineRule="auto"/>
      <w:ind w:left="964" w:right="1134" w:hanging="510"/>
    </w:pPr>
    <w:rPr>
      <w:rFonts w:ascii="Arial" w:eastAsia="Times New Roman" w:hAnsi="Arial" w:cs="Arial"/>
      <w:noProof/>
      <w:sz w:val="20"/>
      <w:szCs w:val="20"/>
      <w:lang w:val="en-CA"/>
    </w:rPr>
  </w:style>
  <w:style w:type="paragraph" w:styleId="TOC3">
    <w:name w:val="toc 3"/>
    <w:basedOn w:val="Normal"/>
    <w:next w:val="Normal"/>
    <w:uiPriority w:val="39"/>
    <w:qFormat/>
    <w:rsid w:val="002A12AE"/>
    <w:pPr>
      <w:tabs>
        <w:tab w:val="right" w:leader="dot" w:pos="9027"/>
      </w:tabs>
      <w:ind w:left="440"/>
    </w:pPr>
  </w:style>
  <w:style w:type="paragraph" w:styleId="TOC4">
    <w:name w:val="toc 4"/>
    <w:basedOn w:val="Normal"/>
    <w:next w:val="Normal"/>
    <w:uiPriority w:val="39"/>
    <w:rsid w:val="002A12AE"/>
    <w:pPr>
      <w:tabs>
        <w:tab w:val="right" w:leader="dot" w:pos="9027"/>
      </w:tabs>
      <w:ind w:left="660"/>
    </w:pPr>
  </w:style>
  <w:style w:type="paragraph" w:styleId="TOC5">
    <w:name w:val="toc 5"/>
    <w:basedOn w:val="Normal"/>
    <w:next w:val="Normal"/>
    <w:uiPriority w:val="39"/>
    <w:rsid w:val="002A12AE"/>
    <w:pPr>
      <w:tabs>
        <w:tab w:val="right" w:leader="dot" w:pos="9027"/>
      </w:tabs>
      <w:ind w:left="880"/>
    </w:pPr>
  </w:style>
  <w:style w:type="paragraph" w:styleId="TOC6">
    <w:name w:val="toc 6"/>
    <w:basedOn w:val="Normal"/>
    <w:next w:val="Normal"/>
    <w:uiPriority w:val="39"/>
    <w:rsid w:val="002A12AE"/>
    <w:pPr>
      <w:tabs>
        <w:tab w:val="right" w:leader="dot" w:pos="9027"/>
      </w:tabs>
      <w:ind w:left="1100"/>
    </w:pPr>
  </w:style>
  <w:style w:type="paragraph" w:styleId="TOC7">
    <w:name w:val="toc 7"/>
    <w:basedOn w:val="Normal"/>
    <w:next w:val="Normal"/>
    <w:uiPriority w:val="39"/>
    <w:rsid w:val="002A12AE"/>
    <w:pPr>
      <w:tabs>
        <w:tab w:val="right" w:leader="dot" w:pos="9027"/>
      </w:tabs>
      <w:ind w:left="1320"/>
    </w:pPr>
  </w:style>
  <w:style w:type="paragraph" w:styleId="TOC8">
    <w:name w:val="toc 8"/>
    <w:basedOn w:val="Normal"/>
    <w:next w:val="Normal"/>
    <w:uiPriority w:val="39"/>
    <w:rsid w:val="002A12AE"/>
    <w:pPr>
      <w:tabs>
        <w:tab w:val="right" w:leader="dot" w:pos="9027"/>
      </w:tabs>
      <w:ind w:left="1540"/>
    </w:pPr>
  </w:style>
  <w:style w:type="paragraph" w:styleId="TOC9">
    <w:name w:val="toc 9"/>
    <w:basedOn w:val="Normal"/>
    <w:next w:val="Normal"/>
    <w:uiPriority w:val="39"/>
    <w:rsid w:val="002A12AE"/>
    <w:pPr>
      <w:tabs>
        <w:tab w:val="right" w:leader="dot" w:pos="9027"/>
      </w:tabs>
      <w:ind w:left="1760"/>
    </w:pPr>
  </w:style>
  <w:style w:type="paragraph" w:customStyle="1" w:styleId="IntroductoryPages">
    <w:name w:val="Introductory Pages"/>
    <w:basedOn w:val="Normal"/>
    <w:rsid w:val="002A12AE"/>
    <w:pPr>
      <w:spacing w:line="20" w:lineRule="exact"/>
    </w:pPr>
  </w:style>
  <w:style w:type="paragraph" w:customStyle="1" w:styleId="CoverPage">
    <w:name w:val="Cover Page"/>
    <w:basedOn w:val="Normal"/>
    <w:rsid w:val="002A12AE"/>
  </w:style>
  <w:style w:type="paragraph" w:customStyle="1" w:styleId="TableofContents">
    <w:name w:val="Table of Contents"/>
    <w:basedOn w:val="Normal"/>
    <w:rsid w:val="002A12AE"/>
  </w:style>
  <w:style w:type="paragraph" w:customStyle="1" w:styleId="PartI">
    <w:name w:val="Part I"/>
    <w:basedOn w:val="Normal"/>
    <w:rsid w:val="002A12AE"/>
    <w:pPr>
      <w:spacing w:line="20" w:lineRule="exact"/>
    </w:pPr>
  </w:style>
  <w:style w:type="paragraph" w:customStyle="1" w:styleId="PartII">
    <w:name w:val="Part II"/>
    <w:basedOn w:val="Normal"/>
    <w:rsid w:val="002A12AE"/>
    <w:pPr>
      <w:spacing w:line="20" w:lineRule="exact"/>
    </w:pPr>
  </w:style>
  <w:style w:type="paragraph" w:customStyle="1" w:styleId="PartIII">
    <w:name w:val="Part III"/>
    <w:basedOn w:val="Normal"/>
    <w:rsid w:val="002A12AE"/>
    <w:pPr>
      <w:spacing w:line="20" w:lineRule="exact"/>
    </w:pPr>
  </w:style>
  <w:style w:type="paragraph" w:customStyle="1" w:styleId="PartIV">
    <w:name w:val="Part IV"/>
    <w:basedOn w:val="Normal"/>
    <w:rsid w:val="002A12AE"/>
    <w:pPr>
      <w:spacing w:line="20" w:lineRule="exact"/>
    </w:pPr>
  </w:style>
  <w:style w:type="paragraph" w:customStyle="1" w:styleId="Tables">
    <w:name w:val="Tables"/>
    <w:basedOn w:val="Normal"/>
    <w:rsid w:val="002A12AE"/>
  </w:style>
  <w:style w:type="table" w:styleId="TableProfessional">
    <w:name w:val="Table Professional"/>
    <w:basedOn w:val="TableNormal"/>
    <w:semiHidden/>
    <w:rsid w:val="002A12AE"/>
    <w:pPr>
      <w:spacing w:after="0" w:line="240" w:lineRule="auto"/>
      <w:jc w:val="both"/>
    </w:pPr>
    <w:rPr>
      <w:rFonts w:ascii="Times New Roman" w:eastAsia="Times New Roman" w:hAnsi="Times New Roman" w:cs="Times New Roman"/>
      <w:sz w:val="20"/>
      <w:szCs w:val="20"/>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Hyperlink">
    <w:name w:val="Hyperlink"/>
    <w:basedOn w:val="DefaultParagraphFont"/>
    <w:uiPriority w:val="99"/>
    <w:rsid w:val="002A12AE"/>
    <w:rPr>
      <w:color w:val="0000FF"/>
      <w:u w:val="single"/>
    </w:rPr>
  </w:style>
  <w:style w:type="paragraph" w:customStyle="1" w:styleId="DocumentTitle">
    <w:name w:val="Document Title"/>
    <w:basedOn w:val="Normal"/>
    <w:next w:val="Normal"/>
    <w:rsid w:val="002A12AE"/>
    <w:pPr>
      <w:ind w:left="2359"/>
    </w:pPr>
    <w:rPr>
      <w:b/>
      <w:bCs/>
      <w:sz w:val="32"/>
      <w:szCs w:val="32"/>
      <w:lang w:eastAsia="en-GB"/>
    </w:rPr>
  </w:style>
  <w:style w:type="table" w:styleId="TableGrid">
    <w:name w:val="Table Grid"/>
    <w:basedOn w:val="TableNormal"/>
    <w:uiPriority w:val="59"/>
    <w:rsid w:val="002A12AE"/>
    <w:pPr>
      <w:spacing w:after="0" w:line="240" w:lineRule="auto"/>
      <w:jc w:val="both"/>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s">
    <w:name w:val="bullets"/>
    <w:rsid w:val="002A12AE"/>
    <w:pPr>
      <w:numPr>
        <w:numId w:val="6"/>
      </w:numPr>
      <w:spacing w:after="120" w:line="240" w:lineRule="auto"/>
    </w:pPr>
    <w:rPr>
      <w:rFonts w:ascii="Arial" w:eastAsia="Times New Roman" w:hAnsi="Arial" w:cs="Arial"/>
      <w:sz w:val="20"/>
      <w:szCs w:val="20"/>
      <w:lang w:val="en-CA"/>
    </w:rPr>
  </w:style>
  <w:style w:type="paragraph" w:styleId="DocumentMap">
    <w:name w:val="Document Map"/>
    <w:basedOn w:val="Normal"/>
    <w:link w:val="DocumentMapChar"/>
    <w:semiHidden/>
    <w:rsid w:val="002A12AE"/>
    <w:pPr>
      <w:shd w:val="clear" w:color="auto" w:fill="C6D5EC"/>
    </w:pPr>
    <w:rPr>
      <w:rFonts w:ascii="Lucida Grande" w:hAnsi="Lucida Grande"/>
      <w:sz w:val="24"/>
      <w:szCs w:val="24"/>
    </w:rPr>
  </w:style>
  <w:style w:type="character" w:customStyle="1" w:styleId="DocumentMapChar">
    <w:name w:val="Document Map Char"/>
    <w:basedOn w:val="DefaultParagraphFont"/>
    <w:link w:val="DocumentMap"/>
    <w:semiHidden/>
    <w:rsid w:val="002A12AE"/>
    <w:rPr>
      <w:rFonts w:ascii="Lucida Grande" w:eastAsia="Times New Roman" w:hAnsi="Lucida Grande" w:cs="Arial"/>
      <w:sz w:val="24"/>
      <w:szCs w:val="24"/>
      <w:shd w:val="clear" w:color="auto" w:fill="C6D5EC"/>
      <w:lang w:val="en-CA"/>
    </w:rPr>
  </w:style>
  <w:style w:type="paragraph" w:customStyle="1" w:styleId="Heading">
    <w:name w:val="Heading"/>
    <w:basedOn w:val="Normal"/>
    <w:rsid w:val="002A12AE"/>
    <w:pPr>
      <w:spacing w:after="280"/>
    </w:pPr>
    <w:rPr>
      <w:b/>
      <w:bCs/>
      <w:sz w:val="28"/>
      <w:szCs w:val="32"/>
    </w:rPr>
  </w:style>
  <w:style w:type="paragraph" w:customStyle="1" w:styleId="IFADIntroductorypages">
    <w:name w:val="IFAD Introductory pages"/>
    <w:basedOn w:val="Normal"/>
    <w:rsid w:val="002A12AE"/>
    <w:pPr>
      <w:tabs>
        <w:tab w:val="left" w:pos="630"/>
      </w:tabs>
      <w:spacing w:after="160"/>
      <w:ind w:left="3402" w:right="1418"/>
    </w:pPr>
    <w:rPr>
      <w:rFonts w:eastAsia="MS Mincho"/>
      <w:spacing w:val="-6"/>
      <w:kern w:val="2"/>
      <w:sz w:val="18"/>
    </w:rPr>
  </w:style>
  <w:style w:type="paragraph" w:customStyle="1" w:styleId="IFADLogo">
    <w:name w:val="IFAD Logo"/>
    <w:basedOn w:val="Normal"/>
    <w:rsid w:val="002A12AE"/>
    <w:pPr>
      <w:ind w:left="3686"/>
    </w:pPr>
    <w:rPr>
      <w:sz w:val="24"/>
      <w:szCs w:val="24"/>
      <w:lang w:eastAsia="en-GB"/>
    </w:rPr>
  </w:style>
  <w:style w:type="paragraph" w:customStyle="1" w:styleId="ifadindent">
    <w:name w:val="ifadindent"/>
    <w:uiPriority w:val="99"/>
    <w:rsid w:val="002A12AE"/>
    <w:pPr>
      <w:numPr>
        <w:numId w:val="7"/>
      </w:numPr>
      <w:spacing w:after="120" w:line="240" w:lineRule="auto"/>
    </w:pPr>
    <w:rPr>
      <w:rFonts w:ascii="Verdana" w:eastAsia="MS Mincho" w:hAnsi="Verdana" w:cs="Arial"/>
      <w:kern w:val="2"/>
      <w:sz w:val="20"/>
      <w:szCs w:val="20"/>
      <w:lang w:val="en-CA"/>
    </w:rPr>
  </w:style>
  <w:style w:type="paragraph" w:customStyle="1" w:styleId="Introheaders">
    <w:name w:val="Intro headers"/>
    <w:next w:val="BodyText"/>
    <w:rsid w:val="002A12AE"/>
    <w:pPr>
      <w:keepNext/>
      <w:spacing w:before="360" w:after="240" w:line="240" w:lineRule="auto"/>
      <w:outlineLvl w:val="0"/>
    </w:pPr>
    <w:rPr>
      <w:rFonts w:ascii="Arial" w:eastAsia="Times New Roman" w:hAnsi="Arial" w:cs="Arial"/>
      <w:b/>
      <w:sz w:val="28"/>
      <w:szCs w:val="20"/>
      <w:lang w:val="en-CA"/>
    </w:rPr>
  </w:style>
  <w:style w:type="paragraph" w:customStyle="1" w:styleId="IntroheadernoTOC">
    <w:name w:val="Intro header_noTOC"/>
    <w:basedOn w:val="Introheaders"/>
    <w:rsid w:val="002A12AE"/>
    <w:pPr>
      <w:spacing w:before="720"/>
      <w:outlineLvl w:val="9"/>
    </w:pPr>
  </w:style>
  <w:style w:type="paragraph" w:customStyle="1" w:styleId="IntroText">
    <w:name w:val="Intro Text"/>
    <w:basedOn w:val="Normal"/>
    <w:rsid w:val="002A12AE"/>
    <w:pPr>
      <w:tabs>
        <w:tab w:val="left" w:pos="851"/>
        <w:tab w:val="left" w:pos="1559"/>
        <w:tab w:val="left" w:pos="1701"/>
      </w:tabs>
      <w:spacing w:after="80"/>
      <w:ind w:left="1701" w:right="567"/>
    </w:pPr>
    <w:rPr>
      <w:szCs w:val="22"/>
      <w:lang w:eastAsia="en-GB"/>
    </w:rPr>
  </w:style>
  <w:style w:type="paragraph" w:customStyle="1" w:styleId="Note">
    <w:name w:val="Note"/>
    <w:next w:val="BodyText"/>
    <w:rsid w:val="002A12AE"/>
    <w:pPr>
      <w:keepNext/>
      <w:spacing w:before="1600" w:after="240" w:line="240" w:lineRule="auto"/>
      <w:outlineLvl w:val="0"/>
    </w:pPr>
    <w:rPr>
      <w:rFonts w:ascii="Arial" w:eastAsia="Times New Roman" w:hAnsi="Arial" w:cs="Arial"/>
      <w:b/>
      <w:sz w:val="28"/>
      <w:szCs w:val="20"/>
      <w:lang w:val="en-CA"/>
    </w:rPr>
  </w:style>
  <w:style w:type="paragraph" w:customStyle="1" w:styleId="Notebody">
    <w:name w:val="Note body"/>
    <w:basedOn w:val="BodyText"/>
    <w:next w:val="BodyText"/>
    <w:rsid w:val="002A12AE"/>
    <w:pPr>
      <w:spacing w:after="240" w:line="240" w:lineRule="auto"/>
    </w:pPr>
  </w:style>
  <w:style w:type="paragraph" w:customStyle="1" w:styleId="TypeofDocument2">
    <w:name w:val="Type of Document2"/>
    <w:basedOn w:val="Normal"/>
    <w:semiHidden/>
    <w:rsid w:val="002A12AE"/>
    <w:pPr>
      <w:tabs>
        <w:tab w:val="left" w:pos="890"/>
      </w:tabs>
      <w:spacing w:line="276" w:lineRule="auto"/>
      <w:jc w:val="center"/>
    </w:pPr>
    <w:rPr>
      <w:b/>
      <w:bCs/>
      <w:sz w:val="28"/>
      <w:szCs w:val="36"/>
    </w:rPr>
  </w:style>
  <w:style w:type="paragraph" w:customStyle="1" w:styleId="Tablebullets">
    <w:name w:val="Table bullets"/>
    <w:basedOn w:val="bullets"/>
    <w:rsid w:val="002A12AE"/>
    <w:pPr>
      <w:numPr>
        <w:numId w:val="0"/>
      </w:numPr>
      <w:spacing w:after="0"/>
    </w:pPr>
    <w:rPr>
      <w:sz w:val="16"/>
    </w:rPr>
  </w:style>
  <w:style w:type="paragraph" w:customStyle="1" w:styleId="TableofAnnexes">
    <w:name w:val="Table of Annexes"/>
    <w:basedOn w:val="TableofFigures"/>
    <w:next w:val="Normal"/>
    <w:rsid w:val="002A12AE"/>
  </w:style>
  <w:style w:type="paragraph" w:customStyle="1" w:styleId="TableTitle">
    <w:name w:val="Table Title"/>
    <w:basedOn w:val="Appendix"/>
    <w:rsid w:val="002A12AE"/>
    <w:pPr>
      <w:spacing w:after="120"/>
    </w:pPr>
    <w:rPr>
      <w:sz w:val="22"/>
      <w:szCs w:val="22"/>
    </w:rPr>
  </w:style>
  <w:style w:type="paragraph" w:customStyle="1" w:styleId="TablesTitle">
    <w:name w:val="TablesTitle"/>
    <w:basedOn w:val="Normal"/>
    <w:rsid w:val="002A12AE"/>
    <w:pPr>
      <w:keepNext/>
      <w:spacing w:after="240"/>
      <w:ind w:left="567"/>
    </w:pPr>
    <w:rPr>
      <w:rFonts w:eastAsia="MS Mincho"/>
      <w:b/>
      <w:sz w:val="18"/>
    </w:rPr>
  </w:style>
  <w:style w:type="paragraph" w:customStyle="1" w:styleId="Heading1noTOC">
    <w:name w:val="Heading 1_noTOC"/>
    <w:next w:val="BodyText"/>
    <w:rsid w:val="002A12AE"/>
    <w:pPr>
      <w:numPr>
        <w:numId w:val="9"/>
      </w:numPr>
      <w:spacing w:before="240" w:after="120" w:line="240" w:lineRule="auto"/>
    </w:pPr>
    <w:rPr>
      <w:rFonts w:ascii="Arial" w:eastAsia="Times New Roman" w:hAnsi="Arial" w:cs="Arial"/>
      <w:b/>
      <w:sz w:val="28"/>
      <w:szCs w:val="20"/>
      <w:lang w:val="en-CA"/>
    </w:rPr>
  </w:style>
  <w:style w:type="paragraph" w:customStyle="1" w:styleId="Heading1noNum">
    <w:name w:val="Heading 1_noNum"/>
    <w:basedOn w:val="Title"/>
    <w:next w:val="BodyText"/>
    <w:link w:val="Heading1noNumChar"/>
    <w:rsid w:val="002A12AE"/>
    <w:pPr>
      <w:spacing w:after="360"/>
    </w:pPr>
  </w:style>
  <w:style w:type="paragraph" w:customStyle="1" w:styleId="TitlenoTOC">
    <w:name w:val="Title_noTOC"/>
    <w:next w:val="BodyText"/>
    <w:rsid w:val="002A12AE"/>
    <w:pPr>
      <w:spacing w:after="500" w:line="240" w:lineRule="auto"/>
    </w:pPr>
    <w:rPr>
      <w:rFonts w:ascii="Arial" w:eastAsia="Times New Roman" w:hAnsi="Arial" w:cs="Arial"/>
      <w:b/>
      <w:sz w:val="28"/>
      <w:szCs w:val="20"/>
      <w:lang w:val="en-CA"/>
    </w:rPr>
  </w:style>
  <w:style w:type="paragraph" w:customStyle="1" w:styleId="Heading1noTOCNoNum">
    <w:name w:val="Heading1_noTOC_NoNum"/>
    <w:next w:val="BodyText"/>
    <w:rsid w:val="002A12AE"/>
    <w:pPr>
      <w:keepNext/>
      <w:spacing w:after="80" w:line="240" w:lineRule="auto"/>
      <w:ind w:left="454"/>
    </w:pPr>
    <w:rPr>
      <w:rFonts w:ascii="Arial" w:eastAsia="Times" w:hAnsi="Arial" w:cs="Arial"/>
      <w:b/>
      <w:sz w:val="28"/>
      <w:szCs w:val="20"/>
      <w:lang w:val="en-CA"/>
    </w:rPr>
  </w:style>
  <w:style w:type="paragraph" w:customStyle="1" w:styleId="Heading2noTOCNoNum">
    <w:name w:val="Heading2_noTOC_NoNum"/>
    <w:next w:val="BodyText"/>
    <w:rsid w:val="002A12AE"/>
    <w:pPr>
      <w:spacing w:after="80" w:line="240" w:lineRule="auto"/>
      <w:ind w:left="567"/>
    </w:pPr>
    <w:rPr>
      <w:rFonts w:ascii="Arial" w:eastAsia="Times New Roman" w:hAnsi="Arial" w:cs="Arial"/>
      <w:b/>
      <w:sz w:val="24"/>
      <w:szCs w:val="20"/>
      <w:lang w:val="en-CA"/>
    </w:rPr>
  </w:style>
  <w:style w:type="paragraph" w:customStyle="1" w:styleId="Introduction">
    <w:name w:val="Introduction"/>
    <w:next w:val="BodyText"/>
    <w:rsid w:val="002A12AE"/>
    <w:pPr>
      <w:spacing w:after="0" w:line="240" w:lineRule="auto"/>
    </w:pPr>
    <w:rPr>
      <w:rFonts w:ascii="Arial" w:eastAsia="Times New Roman" w:hAnsi="Arial" w:cs="Arial"/>
      <w:sz w:val="2"/>
      <w:szCs w:val="20"/>
      <w:lang w:val="en-GB"/>
    </w:rPr>
  </w:style>
  <w:style w:type="paragraph" w:customStyle="1" w:styleId="Introductorypages0">
    <w:name w:val="Introductory pages"/>
    <w:rsid w:val="002A12AE"/>
    <w:pPr>
      <w:spacing w:before="40" w:after="0" w:line="240" w:lineRule="auto"/>
      <w:jc w:val="both"/>
    </w:pPr>
    <w:rPr>
      <w:rFonts w:ascii="Verdana" w:eastAsia="Times New Roman" w:hAnsi="Verdana" w:cs="Times New Roman"/>
      <w:sz w:val="16"/>
      <w:szCs w:val="20"/>
      <w:lang w:val="en-CA"/>
    </w:rPr>
  </w:style>
  <w:style w:type="paragraph" w:customStyle="1" w:styleId="Mainreport">
    <w:name w:val="Main report"/>
    <w:rsid w:val="002A12AE"/>
    <w:pPr>
      <w:spacing w:after="0" w:line="240" w:lineRule="auto"/>
    </w:pPr>
    <w:rPr>
      <w:rFonts w:ascii="Arial" w:eastAsia="Times New Roman" w:hAnsi="Arial" w:cs="Arial"/>
      <w:sz w:val="2"/>
      <w:szCs w:val="2"/>
      <w:lang w:val="en-CA"/>
    </w:rPr>
  </w:style>
  <w:style w:type="paragraph" w:customStyle="1" w:styleId="Maps">
    <w:name w:val="Maps"/>
    <w:rsid w:val="002A12AE"/>
    <w:pPr>
      <w:spacing w:after="0" w:line="240" w:lineRule="auto"/>
    </w:pPr>
    <w:rPr>
      <w:rFonts w:ascii="Verdana" w:eastAsia="Times New Roman" w:hAnsi="Verdana" w:cs="Arial"/>
      <w:sz w:val="2"/>
      <w:szCs w:val="20"/>
      <w:lang w:val="en-CA"/>
    </w:rPr>
  </w:style>
  <w:style w:type="paragraph" w:customStyle="1" w:styleId="Annexes">
    <w:name w:val="Annexes"/>
    <w:basedOn w:val="Normal"/>
    <w:rsid w:val="002A12AE"/>
    <w:rPr>
      <w:sz w:val="2"/>
    </w:rPr>
  </w:style>
  <w:style w:type="character" w:styleId="PlaceholderText">
    <w:name w:val="Placeholder Text"/>
    <w:basedOn w:val="DefaultParagraphFont"/>
    <w:uiPriority w:val="99"/>
    <w:semiHidden/>
    <w:rsid w:val="002A12AE"/>
    <w:rPr>
      <w:color w:val="808080"/>
    </w:rPr>
  </w:style>
  <w:style w:type="paragraph" w:customStyle="1" w:styleId="AHeading1">
    <w:name w:val="A_Heading1"/>
    <w:basedOn w:val="Normal"/>
    <w:next w:val="BodyText"/>
    <w:link w:val="AHeading1Char"/>
    <w:qFormat/>
    <w:rsid w:val="002A12AE"/>
    <w:pPr>
      <w:numPr>
        <w:numId w:val="8"/>
      </w:numPr>
      <w:spacing w:before="200" w:after="160"/>
    </w:pPr>
    <w:rPr>
      <w:b/>
      <w:sz w:val="24"/>
      <w:szCs w:val="24"/>
    </w:rPr>
  </w:style>
  <w:style w:type="paragraph" w:customStyle="1" w:styleId="AHeading2">
    <w:name w:val="A_Heading2"/>
    <w:next w:val="Normal"/>
    <w:qFormat/>
    <w:rsid w:val="002A12AE"/>
    <w:pPr>
      <w:numPr>
        <w:ilvl w:val="1"/>
        <w:numId w:val="8"/>
      </w:numPr>
      <w:spacing w:before="240" w:after="80" w:line="240" w:lineRule="auto"/>
      <w:ind w:left="357" w:hanging="357"/>
    </w:pPr>
    <w:rPr>
      <w:rFonts w:ascii="Arial" w:eastAsia="Times New Roman" w:hAnsi="Arial" w:cs="Arial"/>
      <w:b/>
      <w:bCs/>
      <w:szCs w:val="20"/>
      <w:lang w:val="en-CA"/>
    </w:rPr>
  </w:style>
  <w:style w:type="numbering" w:customStyle="1" w:styleId="AnnexHeadings">
    <w:name w:val="Annex_Headings"/>
    <w:uiPriority w:val="99"/>
    <w:rsid w:val="002A12AE"/>
    <w:pPr>
      <w:numPr>
        <w:numId w:val="8"/>
      </w:numPr>
    </w:pPr>
  </w:style>
  <w:style w:type="paragraph" w:styleId="Caption">
    <w:name w:val="caption"/>
    <w:basedOn w:val="Normal"/>
    <w:next w:val="Normal"/>
    <w:unhideWhenUsed/>
    <w:qFormat/>
    <w:rsid w:val="002A12AE"/>
    <w:pPr>
      <w:spacing w:after="120"/>
      <w:ind w:left="567"/>
    </w:pPr>
    <w:rPr>
      <w:b/>
      <w:bCs/>
      <w:sz w:val="18"/>
      <w:szCs w:val="18"/>
    </w:rPr>
  </w:style>
  <w:style w:type="character" w:styleId="FollowedHyperlink">
    <w:name w:val="FollowedHyperlink"/>
    <w:basedOn w:val="DefaultParagraphFont"/>
    <w:rsid w:val="002A12AE"/>
    <w:rPr>
      <w:rFonts w:ascii="Arial" w:hAnsi="Arial"/>
      <w:color w:val="800080" w:themeColor="followedHyperlink"/>
      <w:u w:val="single"/>
    </w:rPr>
  </w:style>
  <w:style w:type="table" w:styleId="TableClassic1">
    <w:name w:val="Table Classic 1"/>
    <w:aliases w:val="PMD_table_style"/>
    <w:basedOn w:val="TableGrid"/>
    <w:uiPriority w:val="99"/>
    <w:rsid w:val="002A12AE"/>
    <w:pPr>
      <w:jc w:val="left"/>
    </w:pPr>
    <w:rPr>
      <w:rFonts w:ascii="Arial" w:eastAsiaTheme="minorHAnsi" w:hAnsi="Arial" w:cstheme="minorBidi"/>
      <w:sz w:val="18"/>
      <w:szCs w:val="22"/>
      <w:lang w:eastAsia="en-US"/>
    </w:rPr>
    <w:tblPr>
      <w:tblInd w:w="0" w:type="dxa"/>
      <w:tblBorders>
        <w:top w:val="single" w:sz="12" w:space="0" w:color="auto"/>
        <w:bottom w:val="single" w:sz="12" w:space="0" w:color="auto"/>
      </w:tblBorders>
      <w:tblCellMar>
        <w:top w:w="0" w:type="dxa"/>
        <w:left w:w="108" w:type="dxa"/>
        <w:bottom w:w="0" w:type="dxa"/>
        <w:right w:w="108" w:type="dxa"/>
      </w:tblCellMar>
    </w:tblPr>
    <w:tcPr>
      <w:vAlign w:val="bottom"/>
    </w:tcPr>
    <w:tblStylePr w:type="firstRow">
      <w:pPr>
        <w:wordWrap/>
        <w:spacing w:afterLines="0" w:afterAutospacing="0"/>
        <w:contextualSpacing w:val="0"/>
        <w:jc w:val="left"/>
      </w:pPr>
      <w:rPr>
        <w:rFonts w:ascii="Arial" w:hAnsi="Arial"/>
        <w:sz w:val="18"/>
      </w:rPr>
      <w:tblPr/>
      <w:tcPr>
        <w:tcBorders>
          <w:top w:val="single" w:sz="12" w:space="0" w:color="auto"/>
          <w:left w:val="nil"/>
          <w:bottom w:val="single" w:sz="8" w:space="0" w:color="auto"/>
          <w:right w:val="nil"/>
          <w:insideH w:val="nil"/>
          <w:insideV w:val="nil"/>
          <w:tl2br w:val="nil"/>
          <w:tr2bl w:val="nil"/>
        </w:tcBorders>
      </w:tcPr>
    </w:tblStylePr>
    <w:tblStylePr w:type="lastRow">
      <w:pPr>
        <w:wordWrap/>
        <w:spacing w:afterLines="0" w:afterAutospacing="0"/>
        <w:contextualSpacing w:val="0"/>
      </w:pPr>
    </w:tblStylePr>
  </w:style>
  <w:style w:type="character" w:customStyle="1" w:styleId="captions">
    <w:name w:val="captions"/>
    <w:basedOn w:val="DefaultParagraphFont"/>
    <w:uiPriority w:val="1"/>
    <w:rsid w:val="002A12AE"/>
    <w:rPr>
      <w:rFonts w:ascii="Arial" w:hAnsi="Arial"/>
      <w:b/>
      <w:sz w:val="18"/>
    </w:rPr>
  </w:style>
  <w:style w:type="character" w:customStyle="1" w:styleId="Captionsstyle">
    <w:name w:val="Captions_style"/>
    <w:basedOn w:val="DefaultParagraphFont"/>
    <w:uiPriority w:val="1"/>
    <w:rsid w:val="002A12AE"/>
    <w:rPr>
      <w:rFonts w:ascii="Arial" w:hAnsi="Arial"/>
      <w:b/>
      <w:sz w:val="18"/>
    </w:rPr>
  </w:style>
  <w:style w:type="paragraph" w:customStyle="1" w:styleId="AnnexTOC">
    <w:name w:val="Annex_TOC"/>
    <w:next w:val="IFADparagraphnumbering"/>
    <w:link w:val="AnnexTOCChar"/>
    <w:qFormat/>
    <w:rsid w:val="002A12AE"/>
    <w:pPr>
      <w:tabs>
        <w:tab w:val="left" w:pos="2552"/>
      </w:tabs>
      <w:spacing w:before="240" w:after="280" w:line="240" w:lineRule="auto"/>
      <w:outlineLvl w:val="0"/>
    </w:pPr>
    <w:rPr>
      <w:rFonts w:ascii="Arial" w:eastAsia="Times New Roman" w:hAnsi="Arial" w:cs="Arial"/>
      <w:b/>
      <w:kern w:val="28"/>
      <w:sz w:val="28"/>
      <w:szCs w:val="24"/>
      <w:lang w:val="en-CA"/>
    </w:rPr>
  </w:style>
  <w:style w:type="character" w:customStyle="1" w:styleId="Coverpagetitle">
    <w:name w:val="Cover page title"/>
    <w:basedOn w:val="BodyTextChar"/>
    <w:uiPriority w:val="1"/>
    <w:rsid w:val="002A12AE"/>
    <w:rPr>
      <w:rFonts w:ascii="Arial" w:eastAsia="Times New Roman" w:hAnsi="Arial" w:cs="Arial"/>
      <w:b/>
      <w:sz w:val="32"/>
      <w:szCs w:val="20"/>
      <w:lang w:val="en-CA" w:eastAsia="en-US"/>
    </w:rPr>
  </w:style>
  <w:style w:type="paragraph" w:customStyle="1" w:styleId="Default">
    <w:name w:val="Default"/>
    <w:rsid w:val="002A12A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fr-FR" w:eastAsia="en-GB"/>
    </w:rPr>
  </w:style>
  <w:style w:type="character" w:customStyle="1" w:styleId="ListParagraphChar">
    <w:name w:val="List Paragraph Char"/>
    <w:aliases w:val="Paragraphe de liste1 Char,Numbered paragraph Char,List Paragraph1 Char,List Paragraph2 Char,Medium Grid 1 - Accent 21 Char,Paragraphe de liste Char,ADB paragraph numbering Char,List Paragraph (numbered (a)) Char,References Char"/>
    <w:basedOn w:val="DefaultParagraphFont"/>
    <w:link w:val="ListParagraph"/>
    <w:uiPriority w:val="34"/>
    <w:locked/>
    <w:rsid w:val="002A12AE"/>
    <w:rPr>
      <w:rFonts w:ascii="Arial" w:eastAsia="Times New Roman" w:hAnsi="Arial" w:cs="Arial"/>
      <w:sz w:val="20"/>
      <w:szCs w:val="20"/>
      <w:lang w:val="en-CA"/>
    </w:rPr>
  </w:style>
  <w:style w:type="paragraph" w:customStyle="1" w:styleId="Listedparagraph">
    <w:name w:val="Listed paragraph"/>
    <w:link w:val="ListedparagraphChar"/>
    <w:uiPriority w:val="99"/>
    <w:qFormat/>
    <w:rsid w:val="002A12AE"/>
    <w:pPr>
      <w:numPr>
        <w:numId w:val="11"/>
      </w:numPr>
      <w:spacing w:after="0" w:line="240" w:lineRule="auto"/>
      <w:jc w:val="both"/>
    </w:pPr>
    <w:rPr>
      <w:rFonts w:ascii="Times" w:hAnsi="Times" w:cs="Times New Roman"/>
      <w:lang w:val="en-GB"/>
    </w:rPr>
  </w:style>
  <w:style w:type="character" w:customStyle="1" w:styleId="ListedparagraphChar">
    <w:name w:val="Listed paragraph Char"/>
    <w:link w:val="Listedparagraph"/>
    <w:uiPriority w:val="99"/>
    <w:rsid w:val="002A12AE"/>
    <w:rPr>
      <w:rFonts w:ascii="Times" w:hAnsi="Times" w:cs="Times New Roman"/>
      <w:lang w:val="en-GB"/>
    </w:rPr>
  </w:style>
  <w:style w:type="paragraph" w:customStyle="1" w:styleId="TITRE2">
    <w:name w:val="TITRE2"/>
    <w:basedOn w:val="IFADparagraphno2ndlevel"/>
    <w:rsid w:val="002A12AE"/>
    <w:pPr>
      <w:numPr>
        <w:ilvl w:val="0"/>
        <w:numId w:val="0"/>
      </w:numPr>
      <w:ind w:left="1134"/>
    </w:pPr>
    <w:rPr>
      <w:b/>
      <w:sz w:val="20"/>
      <w:szCs w:val="20"/>
    </w:rPr>
  </w:style>
  <w:style w:type="numbering" w:customStyle="1" w:styleId="StyleOutlinenumberedVerdana10ptBoldBefore0cmHangin">
    <w:name w:val="Style Outline numbered Verdana 10 pt Bold Before:  0 cm Hangin..."/>
    <w:basedOn w:val="NoList"/>
    <w:rsid w:val="002A12AE"/>
    <w:pPr>
      <w:numPr>
        <w:numId w:val="12"/>
      </w:numPr>
    </w:pPr>
  </w:style>
  <w:style w:type="character" w:styleId="Strong">
    <w:name w:val="Strong"/>
    <w:basedOn w:val="DefaultParagraphFont"/>
    <w:qFormat/>
    <w:rsid w:val="002A12AE"/>
    <w:rPr>
      <w:b/>
      <w:bCs/>
    </w:rPr>
  </w:style>
  <w:style w:type="paragraph" w:customStyle="1" w:styleId="ColorfulList-Accent12">
    <w:name w:val="Colorful List - Accent 12"/>
    <w:basedOn w:val="Normal"/>
    <w:uiPriority w:val="34"/>
    <w:qFormat/>
    <w:rsid w:val="002A12AE"/>
    <w:pPr>
      <w:spacing w:line="240" w:lineRule="auto"/>
      <w:ind w:left="720"/>
    </w:pPr>
    <w:rPr>
      <w:rFonts w:ascii="Times New Roman" w:hAnsi="Times New Roman" w:cs="Times New Roman"/>
      <w:sz w:val="24"/>
      <w:szCs w:val="24"/>
      <w:lang w:val="en-GB"/>
    </w:rPr>
  </w:style>
  <w:style w:type="paragraph" w:customStyle="1" w:styleId="ifadpara">
    <w:name w:val="ifadpara"/>
    <w:basedOn w:val="Normal"/>
    <w:rsid w:val="002A12AE"/>
    <w:pPr>
      <w:spacing w:line="240" w:lineRule="auto"/>
      <w:ind w:left="360"/>
    </w:pPr>
  </w:style>
  <w:style w:type="character" w:customStyle="1" w:styleId="A7">
    <w:name w:val="A7"/>
    <w:uiPriority w:val="99"/>
    <w:rsid w:val="002A12AE"/>
    <w:rPr>
      <w:rFonts w:cs="Times"/>
      <w:color w:val="000000"/>
      <w:sz w:val="13"/>
      <w:szCs w:val="13"/>
    </w:rPr>
  </w:style>
  <w:style w:type="paragraph" w:customStyle="1" w:styleId="xl63">
    <w:name w:val="xl63"/>
    <w:basedOn w:val="Normal"/>
    <w:rsid w:val="002A12AE"/>
    <w:pPr>
      <w:spacing w:before="100" w:beforeAutospacing="1" w:after="100" w:afterAutospacing="1" w:line="240" w:lineRule="auto"/>
      <w:jc w:val="center"/>
      <w:textAlignment w:val="top"/>
    </w:pPr>
    <w:rPr>
      <w:rFonts w:cs="Times New Roman"/>
      <w:b/>
      <w:bCs/>
      <w:lang w:val="en-US"/>
    </w:rPr>
  </w:style>
  <w:style w:type="paragraph" w:customStyle="1" w:styleId="xl64">
    <w:name w:val="xl64"/>
    <w:basedOn w:val="Normal"/>
    <w:rsid w:val="002A12AE"/>
    <w:pPr>
      <w:pBdr>
        <w:bottom w:val="single" w:sz="4" w:space="0" w:color="auto"/>
      </w:pBdr>
      <w:spacing w:before="100" w:beforeAutospacing="1" w:after="100" w:afterAutospacing="1" w:line="240" w:lineRule="auto"/>
      <w:jc w:val="center"/>
      <w:textAlignment w:val="top"/>
    </w:pPr>
    <w:rPr>
      <w:rFonts w:cs="Times New Roman"/>
      <w:b/>
      <w:bCs/>
      <w:lang w:val="en-US"/>
    </w:rPr>
  </w:style>
  <w:style w:type="paragraph" w:customStyle="1" w:styleId="xl65">
    <w:name w:val="xl65"/>
    <w:basedOn w:val="Normal"/>
    <w:rsid w:val="002A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cs="Times New Roman"/>
      <w:b/>
      <w:bCs/>
      <w:lang w:val="en-US"/>
    </w:rPr>
  </w:style>
  <w:style w:type="paragraph" w:customStyle="1" w:styleId="xl66">
    <w:name w:val="xl66"/>
    <w:basedOn w:val="Normal"/>
    <w:rsid w:val="002A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Times New Roman"/>
      <w:b/>
      <w:bCs/>
      <w:lang w:val="en-US"/>
    </w:rPr>
  </w:style>
  <w:style w:type="paragraph" w:customStyle="1" w:styleId="xl67">
    <w:name w:val="xl67"/>
    <w:basedOn w:val="Normal"/>
    <w:rsid w:val="002A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Times New Roman"/>
      <w:lang w:val="en-US"/>
    </w:rPr>
  </w:style>
  <w:style w:type="paragraph" w:customStyle="1" w:styleId="xl68">
    <w:name w:val="xl68"/>
    <w:basedOn w:val="Normal"/>
    <w:rsid w:val="002A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Times New Roman"/>
      <w:lang w:val="en-US"/>
    </w:rPr>
  </w:style>
  <w:style w:type="paragraph" w:customStyle="1" w:styleId="xl69">
    <w:name w:val="xl69"/>
    <w:basedOn w:val="Normal"/>
    <w:rsid w:val="002A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cs="Times New Roman"/>
      <w:b/>
      <w:bCs/>
      <w:lang w:val="en-US"/>
    </w:rPr>
  </w:style>
  <w:style w:type="paragraph" w:customStyle="1" w:styleId="xl70">
    <w:name w:val="xl70"/>
    <w:basedOn w:val="Normal"/>
    <w:rsid w:val="002A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Times New Roman"/>
      <w:b/>
      <w:bCs/>
      <w:lang w:val="en-US"/>
    </w:rPr>
  </w:style>
  <w:style w:type="paragraph" w:customStyle="1" w:styleId="xl71">
    <w:name w:val="xl71"/>
    <w:basedOn w:val="Normal"/>
    <w:rsid w:val="002A12AE"/>
    <w:pPr>
      <w:pBdr>
        <w:top w:val="single" w:sz="4" w:space="0" w:color="auto"/>
        <w:left w:val="single" w:sz="4" w:space="0" w:color="auto"/>
        <w:bottom w:val="single" w:sz="4" w:space="0" w:color="auto"/>
      </w:pBdr>
      <w:spacing w:before="100" w:beforeAutospacing="1" w:after="100" w:afterAutospacing="1" w:line="240" w:lineRule="auto"/>
      <w:textAlignment w:val="top"/>
    </w:pPr>
    <w:rPr>
      <w:rFonts w:cs="Times New Roman"/>
      <w:b/>
      <w:bCs/>
      <w:lang w:val="en-US"/>
    </w:rPr>
  </w:style>
  <w:style w:type="paragraph" w:customStyle="1" w:styleId="xl72">
    <w:name w:val="xl72"/>
    <w:basedOn w:val="Normal"/>
    <w:rsid w:val="002A12AE"/>
    <w:pPr>
      <w:pBdr>
        <w:top w:val="single" w:sz="4" w:space="0" w:color="auto"/>
        <w:bottom w:val="single" w:sz="4" w:space="0" w:color="auto"/>
        <w:right w:val="single" w:sz="4" w:space="0" w:color="auto"/>
      </w:pBdr>
      <w:spacing w:before="100" w:beforeAutospacing="1" w:after="100" w:afterAutospacing="1" w:line="240" w:lineRule="auto"/>
      <w:textAlignment w:val="top"/>
    </w:pPr>
    <w:rPr>
      <w:rFonts w:cs="Times New Roman"/>
      <w:b/>
      <w:bCs/>
      <w:lang w:val="en-US"/>
    </w:rPr>
  </w:style>
  <w:style w:type="paragraph" w:customStyle="1" w:styleId="xl73">
    <w:name w:val="xl73"/>
    <w:basedOn w:val="Normal"/>
    <w:rsid w:val="002A12AE"/>
    <w:pPr>
      <w:pBdr>
        <w:top w:val="single" w:sz="4" w:space="0" w:color="auto"/>
        <w:left w:val="single" w:sz="4" w:space="0" w:color="auto"/>
        <w:bottom w:val="single" w:sz="4" w:space="0" w:color="auto"/>
      </w:pBdr>
      <w:spacing w:before="100" w:beforeAutospacing="1" w:after="100" w:afterAutospacing="1" w:line="240" w:lineRule="auto"/>
      <w:textAlignment w:val="top"/>
    </w:pPr>
    <w:rPr>
      <w:rFonts w:cs="Times New Roman"/>
      <w:lang w:val="en-US"/>
    </w:rPr>
  </w:style>
  <w:style w:type="paragraph" w:customStyle="1" w:styleId="xl74">
    <w:name w:val="xl74"/>
    <w:basedOn w:val="Normal"/>
    <w:rsid w:val="002A12AE"/>
    <w:pPr>
      <w:pBdr>
        <w:top w:val="single" w:sz="4" w:space="0" w:color="auto"/>
        <w:bottom w:val="single" w:sz="4" w:space="0" w:color="auto"/>
        <w:right w:val="single" w:sz="4" w:space="0" w:color="auto"/>
      </w:pBdr>
      <w:spacing w:before="100" w:beforeAutospacing="1" w:after="100" w:afterAutospacing="1" w:line="240" w:lineRule="auto"/>
      <w:textAlignment w:val="top"/>
    </w:pPr>
    <w:rPr>
      <w:rFonts w:cs="Times New Roman"/>
      <w:lang w:val="en-US"/>
    </w:rPr>
  </w:style>
  <w:style w:type="paragraph" w:customStyle="1" w:styleId="xl75">
    <w:name w:val="xl75"/>
    <w:basedOn w:val="Normal"/>
    <w:rsid w:val="002A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Times New Roman"/>
      <w:lang w:val="en-US"/>
    </w:rPr>
  </w:style>
  <w:style w:type="paragraph" w:customStyle="1" w:styleId="xl76">
    <w:name w:val="xl76"/>
    <w:basedOn w:val="Normal"/>
    <w:rsid w:val="002A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Times New Roman"/>
      <w:b/>
      <w:bCs/>
      <w:lang w:val="en-US"/>
    </w:rPr>
  </w:style>
  <w:style w:type="paragraph" w:customStyle="1" w:styleId="xl77">
    <w:name w:val="xl77"/>
    <w:basedOn w:val="Normal"/>
    <w:rsid w:val="002A12AE"/>
    <w:pPr>
      <w:spacing w:before="100" w:beforeAutospacing="1" w:after="100" w:afterAutospacing="1" w:line="240" w:lineRule="auto"/>
    </w:pPr>
    <w:rPr>
      <w:rFonts w:cs="Times New Roman"/>
      <w:lang w:val="en-US"/>
    </w:rPr>
  </w:style>
  <w:style w:type="paragraph" w:customStyle="1" w:styleId="xl78">
    <w:name w:val="xl78"/>
    <w:basedOn w:val="Normal"/>
    <w:rsid w:val="002A12AE"/>
    <w:pPr>
      <w:pBdr>
        <w:left w:val="single" w:sz="4" w:space="0" w:color="auto"/>
        <w:right w:val="single" w:sz="4" w:space="0" w:color="auto"/>
      </w:pBdr>
      <w:spacing w:before="100" w:beforeAutospacing="1" w:after="100" w:afterAutospacing="1" w:line="240" w:lineRule="auto"/>
      <w:textAlignment w:val="top"/>
    </w:pPr>
    <w:rPr>
      <w:rFonts w:cs="Times New Roman"/>
      <w:lang w:val="en-US"/>
    </w:rPr>
  </w:style>
  <w:style w:type="paragraph" w:customStyle="1" w:styleId="xl79">
    <w:name w:val="xl79"/>
    <w:basedOn w:val="Normal"/>
    <w:rsid w:val="002A12AE"/>
    <w:pPr>
      <w:spacing w:before="100" w:beforeAutospacing="1" w:after="100" w:afterAutospacing="1" w:line="240" w:lineRule="auto"/>
    </w:pPr>
    <w:rPr>
      <w:rFonts w:cs="Times New Roman"/>
      <w:lang w:val="en-US"/>
    </w:rPr>
  </w:style>
  <w:style w:type="paragraph" w:customStyle="1" w:styleId="font5">
    <w:name w:val="font5"/>
    <w:basedOn w:val="Normal"/>
    <w:rsid w:val="002A12AE"/>
    <w:pPr>
      <w:spacing w:before="100" w:beforeAutospacing="1" w:after="100" w:afterAutospacing="1" w:line="240" w:lineRule="auto"/>
    </w:pPr>
    <w:rPr>
      <w:rFonts w:cs="Times New Roman"/>
      <w:b/>
      <w:bCs/>
      <w:color w:val="000000"/>
      <w:sz w:val="22"/>
      <w:szCs w:val="22"/>
      <w:lang w:val="en-US"/>
    </w:rPr>
  </w:style>
  <w:style w:type="paragraph" w:customStyle="1" w:styleId="font6">
    <w:name w:val="font6"/>
    <w:basedOn w:val="Normal"/>
    <w:rsid w:val="002A12AE"/>
    <w:pPr>
      <w:spacing w:before="100" w:beforeAutospacing="1" w:after="100" w:afterAutospacing="1" w:line="240" w:lineRule="auto"/>
    </w:pPr>
    <w:rPr>
      <w:rFonts w:cs="Times New Roman"/>
      <w:b/>
      <w:bCs/>
      <w:i/>
      <w:iCs/>
      <w:color w:val="000000"/>
      <w:sz w:val="22"/>
      <w:szCs w:val="22"/>
      <w:lang w:val="en-US"/>
    </w:rPr>
  </w:style>
  <w:style w:type="paragraph" w:customStyle="1" w:styleId="font7">
    <w:name w:val="font7"/>
    <w:basedOn w:val="Normal"/>
    <w:rsid w:val="002A12AE"/>
    <w:pPr>
      <w:spacing w:before="100" w:beforeAutospacing="1" w:after="100" w:afterAutospacing="1" w:line="240" w:lineRule="auto"/>
    </w:pPr>
    <w:rPr>
      <w:rFonts w:ascii="Helvetica" w:hAnsi="Helvetica" w:cs="Times New Roman"/>
      <w:color w:val="000000"/>
      <w:sz w:val="26"/>
      <w:szCs w:val="26"/>
      <w:lang w:val="en-US"/>
    </w:rPr>
  </w:style>
  <w:style w:type="paragraph" w:customStyle="1" w:styleId="Workingpapers">
    <w:name w:val="Working papers"/>
    <w:basedOn w:val="Normal"/>
    <w:rsid w:val="002A12AE"/>
    <w:pPr>
      <w:spacing w:line="240" w:lineRule="auto"/>
    </w:pPr>
    <w:rPr>
      <w:rFonts w:eastAsia="SimSun"/>
    </w:rPr>
  </w:style>
  <w:style w:type="character" w:customStyle="1" w:styleId="FootnoteTextChar2">
    <w:name w:val="Footnote Text Char2"/>
    <w:aliases w:val="Footnote Text Char1 Char1,Footnote Text Char Char Char, Char Char Char Char,Footnote Text Char Char1, Char Char,Char Char Char Char Char,Nbpage Moens Char,ft Char1,Footnote Char Char Char,ft Char Char Char Char,ft Char Char Char1"/>
    <w:basedOn w:val="DefaultParagraphFont"/>
    <w:rsid w:val="002A12AE"/>
    <w:rPr>
      <w:rFonts w:ascii="Arial" w:eastAsia="MS Mincho" w:hAnsi="Arial" w:cs="Arial"/>
      <w:color w:val="000000"/>
      <w:sz w:val="16"/>
      <w:lang w:val="en-CA" w:eastAsia="en-US"/>
    </w:rPr>
  </w:style>
  <w:style w:type="paragraph" w:customStyle="1" w:styleId="LoanTerms">
    <w:name w:val="Loan Terms"/>
    <w:basedOn w:val="Normal"/>
    <w:rsid w:val="002A12AE"/>
    <w:pPr>
      <w:spacing w:line="240" w:lineRule="auto"/>
    </w:pPr>
    <w:rPr>
      <w:rFonts w:eastAsia="SimSun"/>
    </w:rPr>
  </w:style>
  <w:style w:type="paragraph" w:customStyle="1" w:styleId="Landscapepage">
    <w:name w:val="Landscape page"/>
    <w:basedOn w:val="Normal"/>
    <w:rsid w:val="002A12AE"/>
    <w:pPr>
      <w:spacing w:line="240" w:lineRule="auto"/>
    </w:pPr>
    <w:rPr>
      <w:rFonts w:ascii="Verdana" w:eastAsia="SimSun" w:hAnsi="Verdana"/>
    </w:rPr>
  </w:style>
  <w:style w:type="paragraph" w:customStyle="1" w:styleId="AnnexAppendix">
    <w:name w:val="Annex/Appendix"/>
    <w:basedOn w:val="Normal"/>
    <w:rsid w:val="002A12AE"/>
    <w:pPr>
      <w:keepNext/>
      <w:widowControl w:val="0"/>
      <w:spacing w:line="240" w:lineRule="auto"/>
      <w:jc w:val="center"/>
    </w:pPr>
    <w:rPr>
      <w:rFonts w:eastAsia="SimSun" w:cs="Times New Roman"/>
      <w:smallCaps/>
      <w:kern w:val="28"/>
      <w:szCs w:val="24"/>
      <w:lang w:val="en-GB" w:eastAsia="en-GB"/>
    </w:rPr>
  </w:style>
  <w:style w:type="paragraph" w:customStyle="1" w:styleId="Heading1noTOC0">
    <w:name w:val="Heading1_noTOC"/>
    <w:basedOn w:val="Heading1"/>
    <w:next w:val="Normal"/>
    <w:rsid w:val="002A12AE"/>
    <w:pPr>
      <w:keepLines/>
      <w:widowControl w:val="0"/>
      <w:numPr>
        <w:numId w:val="0"/>
      </w:numPr>
      <w:spacing w:before="0" w:after="0"/>
      <w:jc w:val="center"/>
      <w:outlineLvl w:val="9"/>
    </w:pPr>
    <w:rPr>
      <w:rFonts w:ascii="Times New Roman" w:eastAsia="SimSun" w:hAnsi="Times New Roman" w:cs="Times New Roman"/>
      <w:caps/>
      <w:kern w:val="28"/>
      <w:sz w:val="22"/>
      <w:szCs w:val="22"/>
      <w:lang w:val="en-GB"/>
    </w:rPr>
  </w:style>
  <w:style w:type="paragraph" w:customStyle="1" w:styleId="Style12ptBoldSmallcapsCentered">
    <w:name w:val="Style 12 pt Bold Small caps Centered"/>
    <w:basedOn w:val="Heading1"/>
    <w:next w:val="Normal"/>
    <w:rsid w:val="002A12AE"/>
    <w:pPr>
      <w:keepLines/>
      <w:widowControl w:val="0"/>
      <w:numPr>
        <w:numId w:val="0"/>
      </w:numPr>
      <w:spacing w:before="0" w:after="0"/>
      <w:jc w:val="center"/>
    </w:pPr>
    <w:rPr>
      <w:rFonts w:ascii="Times New Roman" w:eastAsia="SimSun" w:hAnsi="Times New Roman" w:cs="Times New Roman"/>
      <w:bCs/>
      <w:caps/>
      <w:kern w:val="28"/>
      <w:sz w:val="22"/>
      <w:szCs w:val="22"/>
      <w:lang w:val="en-GB"/>
    </w:rPr>
  </w:style>
  <w:style w:type="paragraph" w:customStyle="1" w:styleId="bulletpara">
    <w:name w:val="bullet para"/>
    <w:basedOn w:val="Normal"/>
    <w:rsid w:val="002A12AE"/>
    <w:pPr>
      <w:spacing w:after="120" w:line="240" w:lineRule="auto"/>
      <w:ind w:left="360" w:hanging="360"/>
      <w:jc w:val="both"/>
    </w:pPr>
    <w:rPr>
      <w:rFonts w:ascii="Times New Roman" w:eastAsia="SimSun" w:hAnsi="Times New Roman" w:cs="Times New Roman"/>
      <w:sz w:val="22"/>
      <w:szCs w:val="24"/>
      <w:lang w:val="en-US"/>
    </w:rPr>
  </w:style>
  <w:style w:type="paragraph" w:customStyle="1" w:styleId="StyleHeading1Left0Firstline0">
    <w:name w:val="Style Heading 1 + Left:  0&quot; First line:  0&quot;"/>
    <w:basedOn w:val="Heading1"/>
    <w:autoRedefine/>
    <w:rsid w:val="002A12AE"/>
    <w:pPr>
      <w:keepLines/>
      <w:widowControl w:val="0"/>
      <w:numPr>
        <w:numId w:val="0"/>
      </w:numPr>
      <w:spacing w:after="60"/>
      <w:jc w:val="center"/>
    </w:pPr>
    <w:rPr>
      <w:rFonts w:ascii="Times New Roman" w:eastAsia="SimSun" w:hAnsi="Times New Roman" w:cs="Times New Roman"/>
      <w:bCs/>
      <w:caps/>
      <w:kern w:val="28"/>
      <w:sz w:val="24"/>
      <w:szCs w:val="22"/>
      <w:lang w:val="en-GB"/>
    </w:rPr>
  </w:style>
  <w:style w:type="paragraph" w:customStyle="1" w:styleId="boldcentretitle">
    <w:name w:val="bold centre title"/>
    <w:basedOn w:val="Normal"/>
    <w:rsid w:val="002A12AE"/>
    <w:pPr>
      <w:tabs>
        <w:tab w:val="left" w:pos="340"/>
      </w:tabs>
      <w:spacing w:after="120" w:line="240" w:lineRule="auto"/>
      <w:jc w:val="center"/>
    </w:pPr>
    <w:rPr>
      <w:rFonts w:ascii="Times New Roman" w:eastAsia="SimSun" w:hAnsi="Times New Roman" w:cs="Times New Roman"/>
      <w:b/>
      <w:caps/>
      <w:sz w:val="22"/>
      <w:szCs w:val="24"/>
      <w:lang w:val="en-US"/>
    </w:rPr>
  </w:style>
  <w:style w:type="paragraph" w:customStyle="1" w:styleId="Char1CharCharChar">
    <w:name w:val="Char1 Char Char Char"/>
    <w:basedOn w:val="Normal"/>
    <w:rsid w:val="002A12AE"/>
    <w:pPr>
      <w:widowControl w:val="0"/>
      <w:spacing w:line="240" w:lineRule="auto"/>
      <w:jc w:val="both"/>
    </w:pPr>
    <w:rPr>
      <w:rFonts w:ascii="Tahoma" w:eastAsia="FangSong_GB2312" w:hAnsi="Tahoma" w:cs="Times New Roman"/>
      <w:kern w:val="2"/>
      <w:sz w:val="28"/>
      <w:lang w:val="en-US" w:eastAsia="zh-CN"/>
    </w:rPr>
  </w:style>
  <w:style w:type="paragraph" w:customStyle="1" w:styleId="NormalWeb1">
    <w:name w:val="Normal (Web)1"/>
    <w:basedOn w:val="Normal"/>
    <w:rsid w:val="002A12AE"/>
    <w:pPr>
      <w:spacing w:before="100" w:beforeAutospacing="1" w:after="100" w:afterAutospacing="1" w:line="240" w:lineRule="auto"/>
    </w:pPr>
    <w:rPr>
      <w:rFonts w:eastAsia="SimSun"/>
      <w:sz w:val="22"/>
      <w:szCs w:val="22"/>
      <w:lang w:val="en-US"/>
    </w:rPr>
  </w:style>
  <w:style w:type="paragraph" w:customStyle="1" w:styleId="CharCharCharCharCharCharChar">
    <w:name w:val="Char Char Char Char Char Char Char"/>
    <w:basedOn w:val="Normal"/>
    <w:rsid w:val="002A12AE"/>
    <w:pPr>
      <w:widowControl w:val="0"/>
      <w:adjustRightInd w:val="0"/>
      <w:spacing w:line="360" w:lineRule="auto"/>
      <w:jc w:val="both"/>
    </w:pPr>
    <w:rPr>
      <w:rFonts w:ascii="Times New Roman" w:eastAsia="SimSun" w:hAnsi="Times New Roman" w:cs="Times New Roman"/>
      <w:kern w:val="2"/>
      <w:sz w:val="21"/>
      <w:lang w:val="en-US" w:eastAsia="zh-CN"/>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Normal"/>
    <w:rsid w:val="002A12AE"/>
    <w:pPr>
      <w:spacing w:line="240" w:lineRule="auto"/>
    </w:pPr>
    <w:rPr>
      <w:rFonts w:ascii="SimSun" w:eastAsia="SimSun" w:hAnsi="SimSun" w:cs="SimSun"/>
      <w:sz w:val="24"/>
      <w:szCs w:val="24"/>
      <w:lang w:val="en-US" w:eastAsia="zh-CN"/>
    </w:rPr>
  </w:style>
  <w:style w:type="paragraph" w:customStyle="1" w:styleId="FootnoteText1">
    <w:name w:val="Footnote Text1"/>
    <w:basedOn w:val="FootnoteText"/>
    <w:qFormat/>
    <w:rsid w:val="002A12AE"/>
    <w:pPr>
      <w:tabs>
        <w:tab w:val="clear" w:pos="737"/>
      </w:tabs>
      <w:autoSpaceDE w:val="0"/>
      <w:autoSpaceDN w:val="0"/>
      <w:adjustRightInd w:val="0"/>
      <w:spacing w:line="240" w:lineRule="auto"/>
      <w:ind w:left="0"/>
      <w:jc w:val="both"/>
    </w:pPr>
    <w:rPr>
      <w:rFonts w:eastAsia="Calibri"/>
      <w:bCs/>
      <w:color w:val="auto"/>
      <w:sz w:val="18"/>
      <w:szCs w:val="18"/>
      <w:lang w:val="en-AU" w:eastAsia="zh-CN"/>
    </w:rPr>
  </w:style>
  <w:style w:type="paragraph" w:customStyle="1" w:styleId="font8">
    <w:name w:val="font8"/>
    <w:basedOn w:val="Normal"/>
    <w:rsid w:val="002A12AE"/>
    <w:pPr>
      <w:spacing w:before="100" w:beforeAutospacing="1" w:after="100" w:afterAutospacing="1" w:line="240" w:lineRule="auto"/>
    </w:pPr>
    <w:rPr>
      <w:rFonts w:ascii="Times New Roman" w:eastAsiaTheme="minorEastAsia" w:hAnsi="Times New Roman" w:cs="Times New Roman"/>
      <w:b/>
      <w:bCs/>
      <w:color w:val="000000"/>
      <w:sz w:val="14"/>
      <w:szCs w:val="14"/>
      <w:lang w:val="en-US"/>
    </w:rPr>
  </w:style>
  <w:style w:type="paragraph" w:customStyle="1" w:styleId="xl80">
    <w:name w:val="xl80"/>
    <w:basedOn w:val="Normal"/>
    <w:rsid w:val="002A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Schoolbook" w:eastAsiaTheme="minorEastAsia" w:hAnsi="Century Schoolbook" w:cs="Times New Roman"/>
      <w:sz w:val="24"/>
      <w:szCs w:val="24"/>
      <w:lang w:val="en-US"/>
    </w:rPr>
  </w:style>
  <w:style w:type="paragraph" w:customStyle="1" w:styleId="xl81">
    <w:name w:val="xl81"/>
    <w:basedOn w:val="Normal"/>
    <w:rsid w:val="002A12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heme="minorEastAsia" w:hAnsi="Times New Roman" w:cs="Times New Roman"/>
      <w:b/>
      <w:bCs/>
      <w:sz w:val="24"/>
      <w:szCs w:val="24"/>
      <w:lang w:val="en-US"/>
    </w:rPr>
  </w:style>
  <w:style w:type="paragraph" w:customStyle="1" w:styleId="xl82">
    <w:name w:val="xl82"/>
    <w:basedOn w:val="Normal"/>
    <w:rsid w:val="002A12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Century Schoolbook" w:eastAsiaTheme="minorEastAsia" w:hAnsi="Century Schoolbook" w:cs="Times New Roman"/>
      <w:sz w:val="24"/>
      <w:szCs w:val="24"/>
      <w:lang w:val="en-US"/>
    </w:rPr>
  </w:style>
  <w:style w:type="paragraph" w:customStyle="1" w:styleId="xl83">
    <w:name w:val="xl83"/>
    <w:basedOn w:val="Normal"/>
    <w:rsid w:val="002A12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heme="minorEastAsia"/>
      <w:sz w:val="22"/>
      <w:szCs w:val="22"/>
      <w:lang w:val="en-US"/>
    </w:rPr>
  </w:style>
  <w:style w:type="paragraph" w:customStyle="1" w:styleId="xl84">
    <w:name w:val="xl84"/>
    <w:basedOn w:val="Normal"/>
    <w:rsid w:val="002A12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heme="minorEastAsia" w:hAnsi="Times New Roman" w:cs="Times New Roman"/>
      <w:sz w:val="24"/>
      <w:szCs w:val="24"/>
      <w:lang w:val="en-US"/>
    </w:rPr>
  </w:style>
  <w:style w:type="paragraph" w:customStyle="1" w:styleId="xl85">
    <w:name w:val="xl85"/>
    <w:basedOn w:val="Normal"/>
    <w:rsid w:val="002A12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heme="minorEastAsia" w:hAnsi="Times New Roman" w:cs="Times New Roman"/>
      <w:b/>
      <w:bCs/>
      <w:sz w:val="24"/>
      <w:szCs w:val="24"/>
      <w:lang w:val="en-US"/>
    </w:rPr>
  </w:style>
  <w:style w:type="paragraph" w:customStyle="1" w:styleId="xl86">
    <w:name w:val="xl86"/>
    <w:basedOn w:val="Normal"/>
    <w:rsid w:val="002A12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heme="minorEastAsia" w:hAnsi="Times New Roman" w:cs="Times New Roman"/>
      <w:sz w:val="24"/>
      <w:szCs w:val="24"/>
      <w:lang w:val="en-US"/>
    </w:rPr>
  </w:style>
  <w:style w:type="paragraph" w:customStyle="1" w:styleId="xl87">
    <w:name w:val="xl87"/>
    <w:basedOn w:val="Normal"/>
    <w:rsid w:val="002A12AE"/>
    <w:pPr>
      <w:shd w:val="clear" w:color="000000" w:fill="FFFFFF"/>
      <w:spacing w:before="100" w:beforeAutospacing="1" w:after="100" w:afterAutospacing="1" w:line="240" w:lineRule="auto"/>
    </w:pPr>
    <w:rPr>
      <w:rFonts w:ascii="Times New Roman" w:eastAsiaTheme="minorEastAsia" w:hAnsi="Times New Roman" w:cs="Times New Roman"/>
      <w:sz w:val="24"/>
      <w:szCs w:val="24"/>
      <w:lang w:val="en-US"/>
    </w:rPr>
  </w:style>
  <w:style w:type="paragraph" w:customStyle="1" w:styleId="xl88">
    <w:name w:val="xl88"/>
    <w:basedOn w:val="Normal"/>
    <w:rsid w:val="002A12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Century Schoolbook" w:eastAsiaTheme="minorEastAsia" w:hAnsi="Century Schoolbook" w:cs="Times New Roman"/>
      <w:sz w:val="24"/>
      <w:szCs w:val="24"/>
      <w:lang w:val="en-US"/>
    </w:rPr>
  </w:style>
  <w:style w:type="paragraph" w:customStyle="1" w:styleId="xl89">
    <w:name w:val="xl89"/>
    <w:basedOn w:val="Normal"/>
    <w:rsid w:val="002A12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heme="minorEastAsia"/>
      <w:sz w:val="22"/>
      <w:szCs w:val="22"/>
      <w:lang w:val="en-US"/>
    </w:rPr>
  </w:style>
  <w:style w:type="paragraph" w:customStyle="1" w:styleId="xl90">
    <w:name w:val="xl90"/>
    <w:basedOn w:val="Normal"/>
    <w:rsid w:val="002A12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Century Schoolbook" w:eastAsiaTheme="minorEastAsia" w:hAnsi="Century Schoolbook" w:cs="Times New Roman"/>
      <w:b/>
      <w:bCs/>
      <w:sz w:val="24"/>
      <w:szCs w:val="24"/>
      <w:lang w:val="en-US"/>
    </w:rPr>
  </w:style>
  <w:style w:type="paragraph" w:customStyle="1" w:styleId="xl91">
    <w:name w:val="xl91"/>
    <w:basedOn w:val="Normal"/>
    <w:rsid w:val="002A12AE"/>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heme="minorEastAsia"/>
      <w:sz w:val="22"/>
      <w:szCs w:val="22"/>
      <w:lang w:val="en-US"/>
    </w:rPr>
  </w:style>
  <w:style w:type="paragraph" w:customStyle="1" w:styleId="xl92">
    <w:name w:val="xl92"/>
    <w:basedOn w:val="Normal"/>
    <w:rsid w:val="002A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heme="minorEastAsia"/>
      <w:sz w:val="22"/>
      <w:szCs w:val="22"/>
      <w:lang w:val="en-US"/>
    </w:rPr>
  </w:style>
  <w:style w:type="paragraph" w:customStyle="1" w:styleId="xl93">
    <w:name w:val="xl93"/>
    <w:basedOn w:val="Normal"/>
    <w:rsid w:val="002A12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heme="minorEastAsia" w:hAnsi="Times New Roman" w:cs="Times New Roman"/>
      <w:b/>
      <w:bCs/>
      <w:sz w:val="24"/>
      <w:szCs w:val="24"/>
      <w:lang w:val="en-US"/>
    </w:rPr>
  </w:style>
  <w:style w:type="paragraph" w:customStyle="1" w:styleId="xl94">
    <w:name w:val="xl94"/>
    <w:basedOn w:val="Normal"/>
    <w:rsid w:val="002A12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Century Schoolbook" w:eastAsiaTheme="minorEastAsia" w:hAnsi="Century Schoolbook" w:cs="Times New Roman"/>
      <w:b/>
      <w:bCs/>
      <w:sz w:val="24"/>
      <w:szCs w:val="24"/>
      <w:lang w:val="en-US"/>
    </w:rPr>
  </w:style>
  <w:style w:type="paragraph" w:customStyle="1" w:styleId="xl95">
    <w:name w:val="xl95"/>
    <w:basedOn w:val="Normal"/>
    <w:rsid w:val="002A12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heme="minorEastAsia" w:hAnsi="Times New Roman" w:cs="Times New Roman"/>
      <w:sz w:val="24"/>
      <w:szCs w:val="24"/>
      <w:lang w:val="en-US"/>
    </w:rPr>
  </w:style>
  <w:style w:type="paragraph" w:customStyle="1" w:styleId="xl96">
    <w:name w:val="xl96"/>
    <w:basedOn w:val="Normal"/>
    <w:rsid w:val="002A12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heme="minorEastAsia" w:hAnsi="Times New Roman" w:cs="Times New Roman"/>
      <w:sz w:val="24"/>
      <w:szCs w:val="24"/>
      <w:lang w:val="en-US"/>
    </w:rPr>
  </w:style>
  <w:style w:type="paragraph" w:customStyle="1" w:styleId="xl97">
    <w:name w:val="xl97"/>
    <w:basedOn w:val="Normal"/>
    <w:rsid w:val="002A12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entury Schoolbook" w:eastAsiaTheme="minorEastAsia" w:hAnsi="Century Schoolbook" w:cs="Times New Roman"/>
      <w:b/>
      <w:bCs/>
      <w:sz w:val="24"/>
      <w:szCs w:val="24"/>
      <w:lang w:val="en-US"/>
    </w:rPr>
  </w:style>
  <w:style w:type="paragraph" w:customStyle="1" w:styleId="xl98">
    <w:name w:val="xl98"/>
    <w:basedOn w:val="Normal"/>
    <w:rsid w:val="002A12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heme="minorEastAsia"/>
      <w:b/>
      <w:bCs/>
      <w:sz w:val="22"/>
      <w:szCs w:val="22"/>
      <w:lang w:val="en-US"/>
    </w:rPr>
  </w:style>
  <w:style w:type="paragraph" w:customStyle="1" w:styleId="xl99">
    <w:name w:val="xl99"/>
    <w:basedOn w:val="Normal"/>
    <w:rsid w:val="002A12AE"/>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eastAsiaTheme="minorEastAsia"/>
      <w:b/>
      <w:bCs/>
      <w:sz w:val="22"/>
      <w:szCs w:val="22"/>
      <w:lang w:val="en-US"/>
    </w:rPr>
  </w:style>
  <w:style w:type="paragraph" w:customStyle="1" w:styleId="xl100">
    <w:name w:val="xl100"/>
    <w:basedOn w:val="Normal"/>
    <w:rsid w:val="002A12A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heme="minorEastAsia" w:hAnsi="Times New Roman" w:cs="Times New Roman"/>
      <w:sz w:val="24"/>
      <w:szCs w:val="24"/>
      <w:lang w:val="en-US"/>
    </w:rPr>
  </w:style>
  <w:style w:type="paragraph" w:customStyle="1" w:styleId="xl101">
    <w:name w:val="xl101"/>
    <w:basedOn w:val="Normal"/>
    <w:rsid w:val="002A12A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heme="minorEastAsia" w:hAnsi="Times New Roman" w:cs="Times New Roman"/>
      <w:sz w:val="24"/>
      <w:szCs w:val="24"/>
      <w:lang w:val="en-US"/>
    </w:rPr>
  </w:style>
  <w:style w:type="paragraph" w:customStyle="1" w:styleId="xl102">
    <w:name w:val="xl102"/>
    <w:basedOn w:val="Normal"/>
    <w:rsid w:val="002A12A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heme="minorEastAsia" w:hAnsi="Times New Roman" w:cs="Times New Roman"/>
      <w:sz w:val="24"/>
      <w:szCs w:val="24"/>
      <w:lang w:val="en-US"/>
    </w:rPr>
  </w:style>
  <w:style w:type="paragraph" w:customStyle="1" w:styleId="xl103">
    <w:name w:val="xl103"/>
    <w:basedOn w:val="Normal"/>
    <w:rsid w:val="002A12A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heme="minorEastAsia" w:hAnsi="Times New Roman" w:cs="Times New Roman"/>
      <w:b/>
      <w:bCs/>
      <w:sz w:val="24"/>
      <w:szCs w:val="24"/>
      <w:lang w:val="en-US"/>
    </w:rPr>
  </w:style>
  <w:style w:type="paragraph" w:customStyle="1" w:styleId="xl104">
    <w:name w:val="xl104"/>
    <w:basedOn w:val="Normal"/>
    <w:rsid w:val="002A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heme="minorEastAsia" w:hAnsi="Times New Roman" w:cs="Times New Roman"/>
      <w:b/>
      <w:bCs/>
      <w:sz w:val="24"/>
      <w:szCs w:val="24"/>
      <w:lang w:val="en-US"/>
    </w:rPr>
  </w:style>
  <w:style w:type="paragraph" w:customStyle="1" w:styleId="xl105">
    <w:name w:val="xl105"/>
    <w:basedOn w:val="Normal"/>
    <w:rsid w:val="002A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heme="minorEastAsia" w:hAnsi="Times New Roman" w:cs="Times New Roman"/>
      <w:b/>
      <w:bCs/>
      <w:sz w:val="24"/>
      <w:szCs w:val="24"/>
      <w:lang w:val="en-US"/>
    </w:rPr>
  </w:style>
  <w:style w:type="paragraph" w:styleId="NormalWeb">
    <w:name w:val="Normal (Web)"/>
    <w:basedOn w:val="Normal"/>
    <w:unhideWhenUsed/>
    <w:rsid w:val="002A12AE"/>
    <w:pPr>
      <w:spacing w:before="100" w:beforeAutospacing="1" w:after="100" w:afterAutospacing="1" w:line="240" w:lineRule="auto"/>
    </w:pPr>
    <w:rPr>
      <w:rFonts w:ascii="Times New Roman" w:eastAsiaTheme="minorEastAsia" w:hAnsi="Times New Roman" w:cs="Times New Roman"/>
      <w:sz w:val="24"/>
      <w:szCs w:val="24"/>
      <w:lang w:val="en-US" w:bidi="ne-NP"/>
    </w:rPr>
  </w:style>
  <w:style w:type="paragraph" w:styleId="TOCHeading">
    <w:name w:val="TOC Heading"/>
    <w:basedOn w:val="Heading1"/>
    <w:next w:val="Normal"/>
    <w:uiPriority w:val="39"/>
    <w:unhideWhenUsed/>
    <w:qFormat/>
    <w:rsid w:val="002A12AE"/>
    <w:pPr>
      <w:keepLines/>
      <w:numPr>
        <w:numId w:val="0"/>
      </w:numPr>
      <w:spacing w:before="480" w:after="0" w:line="276" w:lineRule="auto"/>
      <w:outlineLvl w:val="9"/>
    </w:pPr>
    <w:rPr>
      <w:rFonts w:asciiTheme="majorHAnsi" w:eastAsiaTheme="majorEastAsia" w:hAnsiTheme="majorHAnsi" w:cstheme="majorBidi"/>
      <w:bCs/>
      <w:color w:val="365F91" w:themeColor="accent1" w:themeShade="BF"/>
      <w:lang w:val="en-US"/>
    </w:rPr>
  </w:style>
  <w:style w:type="numbering" w:customStyle="1" w:styleId="NoList1">
    <w:name w:val="No List1"/>
    <w:next w:val="NoList"/>
    <w:semiHidden/>
    <w:rsid w:val="002A12AE"/>
  </w:style>
  <w:style w:type="table" w:styleId="TableSimple1">
    <w:name w:val="Table Simple 1"/>
    <w:basedOn w:val="TableNormal"/>
    <w:rsid w:val="002A12AE"/>
    <w:pPr>
      <w:spacing w:after="0" w:line="240" w:lineRule="auto"/>
    </w:pPr>
    <w:rPr>
      <w:rFonts w:ascii="Times New Roman" w:eastAsia="Times New Roman" w:hAnsi="Times New Roman" w:cs="Angsana New"/>
      <w:sz w:val="20"/>
      <w:szCs w:val="20"/>
      <w:lang w:val="en-GB" w:eastAsia="en-GB"/>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NormalLatinTimesNewRoman">
    <w:name w:val="Normal + (Latin) TimesNewRoman"/>
    <w:aliases w:val="(Asian) MS Mincho,(Complex) TimesNewRoman"/>
    <w:basedOn w:val="Normal"/>
    <w:rsid w:val="002A12AE"/>
    <w:pPr>
      <w:autoSpaceDE w:val="0"/>
      <w:autoSpaceDN w:val="0"/>
      <w:adjustRightInd w:val="0"/>
      <w:spacing w:line="240" w:lineRule="auto"/>
      <w:jc w:val="both"/>
    </w:pPr>
    <w:rPr>
      <w:rFonts w:ascii="TimesNewRoman" w:eastAsia="MS Mincho" w:hAnsi="TimesNewRoman" w:cs="Angsana New"/>
      <w:sz w:val="22"/>
      <w:szCs w:val="22"/>
      <w:lang w:val="en-US" w:eastAsia="ja-JP"/>
    </w:rPr>
  </w:style>
  <w:style w:type="paragraph" w:styleId="BodyText3">
    <w:name w:val="Body Text 3"/>
    <w:basedOn w:val="Normal"/>
    <w:link w:val="BodyText3Char"/>
    <w:rsid w:val="002A12AE"/>
    <w:pPr>
      <w:widowControl w:val="0"/>
      <w:suppressAutoHyphens/>
      <w:spacing w:line="240" w:lineRule="auto"/>
      <w:jc w:val="both"/>
    </w:pPr>
    <w:rPr>
      <w:rFonts w:ascii="Times New Roman" w:hAnsi="Times New Roman" w:cs="Angsana New"/>
      <w:sz w:val="22"/>
      <w:szCs w:val="22"/>
      <w:lang w:val="en-GB"/>
    </w:rPr>
  </w:style>
  <w:style w:type="character" w:customStyle="1" w:styleId="BodyText3Char">
    <w:name w:val="Body Text 3 Char"/>
    <w:basedOn w:val="DefaultParagraphFont"/>
    <w:link w:val="BodyText3"/>
    <w:rsid w:val="002A12AE"/>
    <w:rPr>
      <w:rFonts w:ascii="Times New Roman" w:eastAsia="Times New Roman" w:hAnsi="Times New Roman" w:cs="Angsana New"/>
      <w:lang w:val="en-GB"/>
    </w:rPr>
  </w:style>
  <w:style w:type="paragraph" w:customStyle="1" w:styleId="Bullets0">
    <w:name w:val="Bullets"/>
    <w:basedOn w:val="BodyText"/>
    <w:rsid w:val="002A12AE"/>
    <w:pPr>
      <w:suppressLineNumbers/>
      <w:suppressAutoHyphens/>
      <w:adjustRightInd w:val="0"/>
      <w:snapToGrid w:val="0"/>
      <w:spacing w:before="120" w:line="240" w:lineRule="auto"/>
      <w:ind w:left="397" w:hanging="397"/>
    </w:pPr>
    <w:rPr>
      <w:rFonts w:eastAsia="Arial"/>
      <w:snapToGrid w:val="0"/>
      <w:kern w:val="22"/>
      <w:sz w:val="22"/>
      <w:szCs w:val="22"/>
      <w:lang w:val="en-US"/>
    </w:rPr>
  </w:style>
  <w:style w:type="paragraph" w:customStyle="1" w:styleId="BoxHeadlines">
    <w:name w:val="Box Headlines"/>
    <w:basedOn w:val="BodyText"/>
    <w:next w:val="BoxText"/>
    <w:rsid w:val="002A12AE"/>
    <w:pPr>
      <w:widowControl w:val="0"/>
      <w:suppressLineNumbers/>
      <w:suppressAutoHyphens/>
      <w:adjustRightInd w:val="0"/>
      <w:snapToGrid w:val="0"/>
      <w:spacing w:after="60" w:line="240" w:lineRule="auto"/>
      <w:jc w:val="center"/>
    </w:pPr>
    <w:rPr>
      <w:rFonts w:eastAsia="Arial"/>
      <w:b/>
      <w:snapToGrid w:val="0"/>
      <w:kern w:val="22"/>
      <w:sz w:val="18"/>
      <w:szCs w:val="22"/>
      <w:lang w:val="en-US"/>
    </w:rPr>
  </w:style>
  <w:style w:type="paragraph" w:customStyle="1" w:styleId="BoxText">
    <w:name w:val="Box Text"/>
    <w:aliases w:val="Alt-X"/>
    <w:basedOn w:val="BodyText"/>
    <w:rsid w:val="002A12AE"/>
    <w:pPr>
      <w:widowControl w:val="0"/>
      <w:suppressLineNumbers/>
      <w:suppressAutoHyphens/>
      <w:adjustRightInd w:val="0"/>
      <w:snapToGrid w:val="0"/>
      <w:spacing w:before="60" w:after="60" w:line="240" w:lineRule="auto"/>
    </w:pPr>
    <w:rPr>
      <w:rFonts w:eastAsia="Arial"/>
      <w:snapToGrid w:val="0"/>
      <w:kern w:val="22"/>
      <w:sz w:val="18"/>
      <w:szCs w:val="18"/>
      <w:lang w:val="en-US"/>
    </w:rPr>
  </w:style>
  <w:style w:type="table" w:customStyle="1" w:styleId="TableGrid1">
    <w:name w:val="Table Grid1"/>
    <w:basedOn w:val="TableNormal"/>
    <w:next w:val="TableGrid"/>
    <w:uiPriority w:val="59"/>
    <w:rsid w:val="002A12AE"/>
    <w:pPr>
      <w:spacing w:after="0" w:line="240" w:lineRule="auto"/>
    </w:pPr>
    <w:rPr>
      <w:rFonts w:ascii="Times New Roman" w:eastAsia="Times New Roman" w:hAnsi="Times New Roman" w:cs="Angsana New"/>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
    <w:name w:val="st"/>
    <w:basedOn w:val="Normal"/>
    <w:qFormat/>
    <w:rsid w:val="002A12AE"/>
    <w:pPr>
      <w:spacing w:after="300" w:line="240" w:lineRule="auto"/>
    </w:pPr>
    <w:rPr>
      <w:rFonts w:ascii="Arial Narrow" w:eastAsia="Calibri" w:hAnsi="Arial Narrow" w:cs="Arial Narrow"/>
      <w:sz w:val="18"/>
      <w:szCs w:val="18"/>
      <w:lang w:val="en-GB"/>
    </w:rPr>
  </w:style>
  <w:style w:type="paragraph" w:customStyle="1" w:styleId="te">
    <w:name w:val="te"/>
    <w:basedOn w:val="Normal"/>
    <w:uiPriority w:val="99"/>
    <w:rsid w:val="002A12AE"/>
    <w:pPr>
      <w:spacing w:before="160" w:after="160" w:line="240" w:lineRule="auto"/>
      <w:jc w:val="both"/>
    </w:pPr>
    <w:rPr>
      <w:rFonts w:ascii="Times New Roman" w:eastAsia="SimSun" w:hAnsi="Times New Roman" w:cs="Times New Roman"/>
      <w:sz w:val="22"/>
      <w:szCs w:val="24"/>
      <w:lang w:val="en-US"/>
    </w:rPr>
  </w:style>
  <w:style w:type="table" w:styleId="MediumShading1-Accent3">
    <w:name w:val="Medium Shading 1 Accent 3"/>
    <w:basedOn w:val="TableNormal"/>
    <w:uiPriority w:val="63"/>
    <w:rsid w:val="002A12AE"/>
    <w:pPr>
      <w:spacing w:after="0" w:line="240" w:lineRule="auto"/>
    </w:pPr>
    <w:rPr>
      <w:rFonts w:eastAsiaTheme="minorEastAsia"/>
      <w:szCs w:val="28"/>
      <w:lang w:bidi="th-TH"/>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CommentSubject">
    <w:name w:val="annotation subject"/>
    <w:basedOn w:val="CommentText"/>
    <w:next w:val="CommentText"/>
    <w:link w:val="CommentSubjectChar"/>
    <w:rsid w:val="002A12AE"/>
    <w:rPr>
      <w:rFonts w:eastAsia="SimSun"/>
      <w:b/>
      <w:bCs/>
    </w:rPr>
  </w:style>
  <w:style w:type="character" w:customStyle="1" w:styleId="CommentSubjectChar">
    <w:name w:val="Comment Subject Char"/>
    <w:basedOn w:val="CommentTextChar"/>
    <w:link w:val="CommentSubject"/>
    <w:rsid w:val="002A12AE"/>
    <w:rPr>
      <w:rFonts w:ascii="Arial" w:eastAsia="SimSun" w:hAnsi="Arial" w:cs="Arial"/>
      <w:b/>
      <w:bCs/>
      <w:sz w:val="20"/>
      <w:szCs w:val="20"/>
      <w:lang w:val="en-CA"/>
    </w:rPr>
  </w:style>
  <w:style w:type="paragraph" w:styleId="Revision">
    <w:name w:val="Revision"/>
    <w:hidden/>
    <w:uiPriority w:val="99"/>
    <w:semiHidden/>
    <w:rsid w:val="002A12AE"/>
    <w:pPr>
      <w:spacing w:after="0" w:line="240" w:lineRule="auto"/>
    </w:pPr>
    <w:rPr>
      <w:rFonts w:ascii="Arial" w:eastAsia="SimSun" w:hAnsi="Arial" w:cs="Arial"/>
      <w:sz w:val="20"/>
      <w:szCs w:val="20"/>
      <w:lang w:val="en-CA"/>
    </w:rPr>
  </w:style>
  <w:style w:type="table" w:customStyle="1" w:styleId="TableGrid2">
    <w:name w:val="Table Grid2"/>
    <w:basedOn w:val="TableNormal"/>
    <w:next w:val="TableGrid"/>
    <w:uiPriority w:val="59"/>
    <w:rsid w:val="002A12AE"/>
    <w:pPr>
      <w:spacing w:after="0" w:line="240" w:lineRule="auto"/>
    </w:pPr>
    <w:rPr>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2A12AE"/>
    <w:pPr>
      <w:spacing w:after="0" w:line="240" w:lineRule="auto"/>
    </w:pPr>
    <w:rPr>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2A12AE"/>
    <w:pPr>
      <w:spacing w:after="120"/>
      <w:ind w:left="360"/>
    </w:pPr>
    <w:rPr>
      <w:rFonts w:eastAsia="SimSun"/>
    </w:rPr>
  </w:style>
  <w:style w:type="character" w:customStyle="1" w:styleId="BodyTextIndentChar">
    <w:name w:val="Body Text Indent Char"/>
    <w:basedOn w:val="DefaultParagraphFont"/>
    <w:link w:val="BodyTextIndent"/>
    <w:rsid w:val="002A12AE"/>
    <w:rPr>
      <w:rFonts w:ascii="Arial" w:eastAsia="SimSun" w:hAnsi="Arial" w:cs="Arial"/>
      <w:sz w:val="20"/>
      <w:szCs w:val="20"/>
      <w:lang w:val="en-CA"/>
    </w:rPr>
  </w:style>
  <w:style w:type="character" w:customStyle="1" w:styleId="nlmx">
    <w:name w:val="nlm_x"/>
    <w:basedOn w:val="DefaultParagraphFont"/>
    <w:rsid w:val="002A12AE"/>
  </w:style>
  <w:style w:type="character" w:customStyle="1" w:styleId="googqs-tidbit">
    <w:name w:val="goog_qs-tidbit"/>
    <w:basedOn w:val="DefaultParagraphFont"/>
    <w:rsid w:val="002A12AE"/>
  </w:style>
  <w:style w:type="character" w:styleId="Emphasis">
    <w:name w:val="Emphasis"/>
    <w:aliases w:val="heading 10"/>
    <w:basedOn w:val="DefaultParagraphFont"/>
    <w:qFormat/>
    <w:rsid w:val="002A12AE"/>
    <w:rPr>
      <w:rFonts w:ascii="Times New Roman" w:hAnsi="Times New Roman" w:cs="Times New Roman" w:hint="default"/>
      <w:i/>
      <w:iCs/>
    </w:rPr>
  </w:style>
  <w:style w:type="paragraph" w:customStyle="1" w:styleId="5221">
    <w:name w:val="5.2.2.1"/>
    <w:basedOn w:val="Heading2"/>
    <w:link w:val="5221Char"/>
    <w:qFormat/>
    <w:rsid w:val="002A12AE"/>
    <w:pPr>
      <w:numPr>
        <w:ilvl w:val="0"/>
        <w:numId w:val="13"/>
      </w:numPr>
      <w:spacing w:after="120"/>
    </w:pPr>
    <w:rPr>
      <w:bCs/>
    </w:rPr>
  </w:style>
  <w:style w:type="paragraph" w:customStyle="1" w:styleId="531">
    <w:name w:val="5.3.1"/>
    <w:basedOn w:val="Normal"/>
    <w:link w:val="531Char"/>
    <w:qFormat/>
    <w:rsid w:val="002A12AE"/>
    <w:pPr>
      <w:numPr>
        <w:numId w:val="14"/>
      </w:numPr>
      <w:spacing w:after="120"/>
    </w:pPr>
    <w:rPr>
      <w:b/>
      <w:sz w:val="24"/>
    </w:rPr>
  </w:style>
  <w:style w:type="paragraph" w:customStyle="1" w:styleId="Component51">
    <w:name w:val="Component 5.1"/>
    <w:basedOn w:val="Heading2"/>
    <w:next w:val="Normal"/>
    <w:link w:val="Component51Char"/>
    <w:qFormat/>
    <w:rsid w:val="002A12AE"/>
    <w:pPr>
      <w:numPr>
        <w:ilvl w:val="0"/>
        <w:numId w:val="20"/>
      </w:numPr>
    </w:pPr>
    <w:rPr>
      <w:bCs/>
    </w:rPr>
  </w:style>
  <w:style w:type="paragraph" w:customStyle="1" w:styleId="Heading91">
    <w:name w:val="Heading 9.1"/>
    <w:basedOn w:val="Heading2"/>
    <w:next w:val="Normal"/>
    <w:link w:val="Heading91Char"/>
    <w:qFormat/>
    <w:rsid w:val="002A12AE"/>
    <w:pPr>
      <w:numPr>
        <w:ilvl w:val="0"/>
        <w:numId w:val="21"/>
      </w:numPr>
    </w:pPr>
    <w:rPr>
      <w:bCs/>
    </w:rPr>
  </w:style>
  <w:style w:type="paragraph" w:customStyle="1" w:styleId="61">
    <w:name w:val="6.1"/>
    <w:basedOn w:val="Normal"/>
    <w:next w:val="Normal"/>
    <w:link w:val="61Char"/>
    <w:qFormat/>
    <w:rsid w:val="002A12AE"/>
    <w:pPr>
      <w:numPr>
        <w:numId w:val="16"/>
      </w:numPr>
      <w:tabs>
        <w:tab w:val="left" w:pos="630"/>
      </w:tabs>
      <w:spacing w:after="160"/>
      <w:ind w:right="1418"/>
    </w:pPr>
    <w:rPr>
      <w:rFonts w:eastAsia="MS Mincho"/>
      <w:b/>
      <w:spacing w:val="-6"/>
      <w:kern w:val="2"/>
      <w:sz w:val="24"/>
    </w:rPr>
  </w:style>
  <w:style w:type="character" w:customStyle="1" w:styleId="5221Char">
    <w:name w:val="5.2.2.1 Char"/>
    <w:link w:val="5221"/>
    <w:rsid w:val="002A12AE"/>
    <w:rPr>
      <w:rFonts w:ascii="Arial" w:eastAsia="Times New Roman" w:hAnsi="Arial" w:cs="Arial"/>
      <w:b/>
      <w:bCs/>
      <w:sz w:val="24"/>
      <w:szCs w:val="28"/>
      <w:lang w:val="en-CA"/>
    </w:rPr>
  </w:style>
  <w:style w:type="paragraph" w:customStyle="1" w:styleId="5211">
    <w:name w:val="5.2.1.1"/>
    <w:basedOn w:val="Heading2"/>
    <w:next w:val="Normal"/>
    <w:link w:val="5211Char"/>
    <w:qFormat/>
    <w:rsid w:val="002A12AE"/>
    <w:pPr>
      <w:numPr>
        <w:ilvl w:val="0"/>
        <w:numId w:val="15"/>
      </w:numPr>
      <w:tabs>
        <w:tab w:val="left" w:pos="2552"/>
      </w:tabs>
      <w:spacing w:after="280"/>
      <w:outlineLvl w:val="0"/>
    </w:pPr>
    <w:rPr>
      <w:bCs/>
      <w:kern w:val="28"/>
      <w:szCs w:val="24"/>
    </w:rPr>
  </w:style>
  <w:style w:type="character" w:customStyle="1" w:styleId="531Char">
    <w:name w:val="5.3.1 Char"/>
    <w:basedOn w:val="DefaultParagraphFont"/>
    <w:link w:val="531"/>
    <w:rsid w:val="002A12AE"/>
    <w:rPr>
      <w:rFonts w:ascii="Arial" w:eastAsia="Times New Roman" w:hAnsi="Arial" w:cs="Arial"/>
      <w:b/>
      <w:sz w:val="24"/>
      <w:szCs w:val="20"/>
      <w:lang w:val="en-CA"/>
    </w:rPr>
  </w:style>
  <w:style w:type="character" w:customStyle="1" w:styleId="AnnexTOCChar">
    <w:name w:val="Annex_TOC Char"/>
    <w:basedOn w:val="Heading2Char"/>
    <w:link w:val="AnnexTOC"/>
    <w:rsid w:val="002A12AE"/>
    <w:rPr>
      <w:rFonts w:ascii="Arial" w:eastAsia="Times New Roman" w:hAnsi="Arial" w:cs="Arial"/>
      <w:b/>
      <w:kern w:val="28"/>
      <w:sz w:val="28"/>
      <w:szCs w:val="24"/>
      <w:lang w:val="en-CA"/>
    </w:rPr>
  </w:style>
  <w:style w:type="character" w:customStyle="1" w:styleId="81Char">
    <w:name w:val="8.1 Char"/>
    <w:basedOn w:val="Heading8Char"/>
    <w:link w:val="81"/>
    <w:rsid w:val="002A12AE"/>
    <w:rPr>
      <w:rFonts w:ascii="Arial" w:eastAsia="Times New Roman" w:hAnsi="Arial" w:cs="Arial"/>
      <w:b/>
      <w:bCs/>
      <w:color w:val="404040" w:themeColor="text1" w:themeTint="BF"/>
      <w:sz w:val="24"/>
      <w:szCs w:val="28"/>
      <w:lang w:val="en-CA"/>
    </w:rPr>
  </w:style>
  <w:style w:type="character" w:customStyle="1" w:styleId="AHeading1Char">
    <w:name w:val="A_Heading1 Char"/>
    <w:basedOn w:val="Heading2Char"/>
    <w:link w:val="AHeading1"/>
    <w:rsid w:val="002A12AE"/>
    <w:rPr>
      <w:rFonts w:ascii="Arial" w:eastAsia="Times New Roman" w:hAnsi="Arial" w:cs="Arial"/>
      <w:b/>
      <w:sz w:val="24"/>
      <w:szCs w:val="24"/>
      <w:lang w:val="en-CA"/>
    </w:rPr>
  </w:style>
  <w:style w:type="character" w:customStyle="1" w:styleId="61Char">
    <w:name w:val="6.1 Char"/>
    <w:basedOn w:val="DefaultParagraphFont"/>
    <w:link w:val="61"/>
    <w:rsid w:val="002A12AE"/>
    <w:rPr>
      <w:rFonts w:ascii="Arial" w:eastAsia="MS Mincho" w:hAnsi="Arial" w:cs="Arial"/>
      <w:b/>
      <w:spacing w:val="-6"/>
      <w:kern w:val="2"/>
      <w:sz w:val="24"/>
      <w:szCs w:val="20"/>
      <w:lang w:val="en-CA"/>
    </w:rPr>
  </w:style>
  <w:style w:type="paragraph" w:customStyle="1" w:styleId="Heading20">
    <w:name w:val="Heading 20"/>
    <w:basedOn w:val="Heading2"/>
    <w:next w:val="Normal"/>
    <w:link w:val="Heading20Char"/>
    <w:qFormat/>
    <w:rsid w:val="002A12AE"/>
    <w:pPr>
      <w:numPr>
        <w:ilvl w:val="0"/>
        <w:numId w:val="17"/>
      </w:numPr>
      <w:spacing w:after="120"/>
    </w:pPr>
    <w:rPr>
      <w:bCs/>
    </w:rPr>
  </w:style>
  <w:style w:type="character" w:customStyle="1" w:styleId="Heading20Char">
    <w:name w:val="Heading 20 Char"/>
    <w:basedOn w:val="Heading2Char"/>
    <w:link w:val="Heading20"/>
    <w:rsid w:val="002A12AE"/>
    <w:rPr>
      <w:rFonts w:ascii="Arial" w:eastAsia="Times New Roman" w:hAnsi="Arial" w:cs="Arial"/>
      <w:b/>
      <w:bCs/>
      <w:sz w:val="24"/>
      <w:szCs w:val="28"/>
      <w:lang w:val="en-CA"/>
    </w:rPr>
  </w:style>
  <w:style w:type="paragraph" w:customStyle="1" w:styleId="Heading61">
    <w:name w:val="Heading 6.1"/>
    <w:basedOn w:val="Heading2"/>
    <w:next w:val="Normal"/>
    <w:link w:val="Heading61Char"/>
    <w:qFormat/>
    <w:rsid w:val="002A12AE"/>
    <w:pPr>
      <w:numPr>
        <w:ilvl w:val="0"/>
        <w:numId w:val="18"/>
      </w:numPr>
    </w:pPr>
    <w:rPr>
      <w:bCs/>
      <w:szCs w:val="16"/>
    </w:rPr>
  </w:style>
  <w:style w:type="paragraph" w:customStyle="1" w:styleId="Headind51">
    <w:name w:val="Headind 5.1"/>
    <w:basedOn w:val="Heading2"/>
    <w:next w:val="Normal"/>
    <w:link w:val="Headind51Char"/>
    <w:rsid w:val="002A12AE"/>
    <w:pPr>
      <w:numPr>
        <w:ilvl w:val="0"/>
        <w:numId w:val="19"/>
      </w:numPr>
      <w:spacing w:after="120"/>
    </w:pPr>
    <w:rPr>
      <w:bCs/>
    </w:rPr>
  </w:style>
  <w:style w:type="character" w:customStyle="1" w:styleId="Heading61Char">
    <w:name w:val="Heading 6.1 Char"/>
    <w:basedOn w:val="Heading2Char"/>
    <w:link w:val="Heading61"/>
    <w:rsid w:val="002A12AE"/>
    <w:rPr>
      <w:rFonts w:ascii="Arial" w:eastAsia="Times New Roman" w:hAnsi="Arial" w:cs="Arial"/>
      <w:b/>
      <w:bCs/>
      <w:sz w:val="24"/>
      <w:szCs w:val="16"/>
      <w:lang w:val="en-CA"/>
    </w:rPr>
  </w:style>
  <w:style w:type="character" w:customStyle="1" w:styleId="Component51Char">
    <w:name w:val="Component 5.1 Char"/>
    <w:basedOn w:val="Heading2Char"/>
    <w:link w:val="Component51"/>
    <w:rsid w:val="002A12AE"/>
    <w:rPr>
      <w:rFonts w:ascii="Arial" w:eastAsia="Times New Roman" w:hAnsi="Arial" w:cs="Arial"/>
      <w:b/>
      <w:bCs/>
      <w:sz w:val="24"/>
      <w:szCs w:val="28"/>
      <w:lang w:val="en-CA"/>
    </w:rPr>
  </w:style>
  <w:style w:type="character" w:customStyle="1" w:styleId="Headind51Char">
    <w:name w:val="Headind 5.1 Char"/>
    <w:basedOn w:val="Heading2Char"/>
    <w:link w:val="Headind51"/>
    <w:rsid w:val="002A12AE"/>
    <w:rPr>
      <w:rFonts w:ascii="Arial" w:eastAsia="Times New Roman" w:hAnsi="Arial" w:cs="Arial"/>
      <w:b/>
      <w:bCs/>
      <w:sz w:val="24"/>
      <w:szCs w:val="28"/>
      <w:lang w:val="en-CA"/>
    </w:rPr>
  </w:style>
  <w:style w:type="character" w:customStyle="1" w:styleId="Heading91Char">
    <w:name w:val="Heading 9.1 Char"/>
    <w:basedOn w:val="Heading2Char"/>
    <w:link w:val="Heading91"/>
    <w:rsid w:val="002A12AE"/>
    <w:rPr>
      <w:rFonts w:ascii="Arial" w:eastAsia="Times New Roman" w:hAnsi="Arial" w:cs="Arial"/>
      <w:b/>
      <w:bCs/>
      <w:sz w:val="24"/>
      <w:szCs w:val="28"/>
      <w:lang w:val="en-CA"/>
    </w:rPr>
  </w:style>
  <w:style w:type="paragraph" w:customStyle="1" w:styleId="StyleAnnexTOCAfter6pt">
    <w:name w:val="Style Annex_TOC + After:  6 pt"/>
    <w:basedOn w:val="Heading2"/>
    <w:next w:val="Normal"/>
    <w:link w:val="StyleAnnexTOCAfter6ptChar"/>
    <w:rsid w:val="002A12AE"/>
    <w:pPr>
      <w:numPr>
        <w:ilvl w:val="0"/>
        <w:numId w:val="22"/>
      </w:numPr>
      <w:spacing w:after="120"/>
    </w:pPr>
    <w:rPr>
      <w:bCs/>
    </w:rPr>
  </w:style>
  <w:style w:type="character" w:customStyle="1" w:styleId="StyleAnnexTOCAfter6ptChar">
    <w:name w:val="Style Annex_TOC + After:  6 pt Char"/>
    <w:basedOn w:val="Heading2Char"/>
    <w:link w:val="StyleAnnexTOCAfter6pt"/>
    <w:rsid w:val="002A12AE"/>
    <w:rPr>
      <w:rFonts w:ascii="Arial" w:eastAsia="Times New Roman" w:hAnsi="Arial" w:cs="Arial"/>
      <w:b/>
      <w:bCs/>
      <w:sz w:val="24"/>
      <w:szCs w:val="28"/>
      <w:lang w:val="en-CA"/>
    </w:rPr>
  </w:style>
  <w:style w:type="character" w:customStyle="1" w:styleId="5211Char">
    <w:name w:val="5.2.1.1 Char"/>
    <w:basedOn w:val="Heading2Char"/>
    <w:link w:val="5211"/>
    <w:rsid w:val="002A12AE"/>
    <w:rPr>
      <w:rFonts w:ascii="Arial" w:eastAsia="Times New Roman" w:hAnsi="Arial" w:cs="Arial"/>
      <w:b/>
      <w:bCs/>
      <w:kern w:val="28"/>
      <w:sz w:val="24"/>
      <w:szCs w:val="24"/>
      <w:lang w:val="en-CA"/>
    </w:rPr>
  </w:style>
  <w:style w:type="character" w:customStyle="1" w:styleId="Heading1noNumChar">
    <w:name w:val="Heading 1_noNum Char"/>
    <w:basedOn w:val="DefaultParagraphFont"/>
    <w:link w:val="Heading1noNum"/>
    <w:rsid w:val="002A12AE"/>
    <w:rPr>
      <w:rFonts w:ascii="Arial" w:eastAsia="Times New Roman" w:hAnsi="Arial" w:cs="Arial"/>
      <w:b/>
      <w:sz w:val="28"/>
      <w:szCs w:val="20"/>
      <w:lang w:val="en-CA"/>
    </w:rPr>
  </w:style>
  <w:style w:type="table" w:customStyle="1" w:styleId="PMDtablestyle1">
    <w:name w:val="PMD_table_style1"/>
    <w:basedOn w:val="TableGrid"/>
    <w:next w:val="TableClassic1"/>
    <w:uiPriority w:val="99"/>
    <w:rsid w:val="002A12AE"/>
    <w:pPr>
      <w:jc w:val="left"/>
    </w:pPr>
    <w:rPr>
      <w:rFonts w:ascii="Arial" w:eastAsiaTheme="minorHAnsi" w:hAnsi="Arial" w:cstheme="minorBidi"/>
      <w:sz w:val="18"/>
      <w:szCs w:val="22"/>
      <w:lang w:eastAsia="en-US"/>
    </w:rPr>
    <w:tblPr>
      <w:tblInd w:w="0" w:type="dxa"/>
      <w:tblBorders>
        <w:top w:val="single" w:sz="12" w:space="0" w:color="auto"/>
        <w:bottom w:val="single" w:sz="12" w:space="0" w:color="auto"/>
      </w:tblBorders>
      <w:tblCellMar>
        <w:top w:w="0" w:type="dxa"/>
        <w:left w:w="108" w:type="dxa"/>
        <w:bottom w:w="0" w:type="dxa"/>
        <w:right w:w="108" w:type="dxa"/>
      </w:tblCellMar>
    </w:tblPr>
    <w:tcPr>
      <w:vAlign w:val="bottom"/>
    </w:tcPr>
    <w:tblStylePr w:type="firstRow">
      <w:pPr>
        <w:wordWrap/>
        <w:spacing w:afterLines="0" w:afterAutospacing="0"/>
        <w:contextualSpacing w:val="0"/>
        <w:jc w:val="left"/>
      </w:pPr>
      <w:rPr>
        <w:rFonts w:ascii="Arial" w:hAnsi="Arial"/>
        <w:sz w:val="18"/>
      </w:rPr>
      <w:tblPr/>
      <w:tcPr>
        <w:tcBorders>
          <w:top w:val="single" w:sz="12" w:space="0" w:color="auto"/>
          <w:left w:val="nil"/>
          <w:bottom w:val="single" w:sz="8" w:space="0" w:color="auto"/>
          <w:right w:val="nil"/>
          <w:insideH w:val="nil"/>
          <w:insideV w:val="nil"/>
          <w:tl2br w:val="nil"/>
          <w:tr2bl w:val="nil"/>
        </w:tcBorders>
      </w:tcPr>
    </w:tblStylePr>
    <w:tblStylePr w:type="lastRow">
      <w:pPr>
        <w:wordWrap/>
        <w:spacing w:afterLines="0" w:afterAutospacing="0"/>
        <w:contextualSpacing w:val="0"/>
      </w:pPr>
    </w:tblStylePr>
  </w:style>
  <w:style w:type="table" w:customStyle="1" w:styleId="PMDtablestyle2">
    <w:name w:val="PMD_table_style2"/>
    <w:basedOn w:val="TableGrid"/>
    <w:next w:val="TableClassic1"/>
    <w:uiPriority w:val="99"/>
    <w:rsid w:val="002A12AE"/>
    <w:pPr>
      <w:jc w:val="left"/>
    </w:pPr>
    <w:rPr>
      <w:rFonts w:ascii="Arial" w:eastAsiaTheme="minorHAnsi" w:hAnsi="Arial" w:cstheme="minorBidi"/>
      <w:sz w:val="18"/>
      <w:szCs w:val="22"/>
      <w:lang w:eastAsia="en-US"/>
    </w:rPr>
    <w:tblPr>
      <w:tblInd w:w="0" w:type="dxa"/>
      <w:tblBorders>
        <w:top w:val="single" w:sz="12" w:space="0" w:color="auto"/>
        <w:bottom w:val="single" w:sz="12" w:space="0" w:color="auto"/>
      </w:tblBorders>
      <w:tblCellMar>
        <w:top w:w="0" w:type="dxa"/>
        <w:left w:w="108" w:type="dxa"/>
        <w:bottom w:w="0" w:type="dxa"/>
        <w:right w:w="108" w:type="dxa"/>
      </w:tblCellMar>
    </w:tblPr>
    <w:tcPr>
      <w:vAlign w:val="bottom"/>
    </w:tcPr>
    <w:tblStylePr w:type="firstRow">
      <w:pPr>
        <w:wordWrap/>
        <w:spacing w:afterLines="0" w:afterAutospacing="0"/>
        <w:contextualSpacing w:val="0"/>
        <w:jc w:val="left"/>
      </w:pPr>
      <w:rPr>
        <w:rFonts w:ascii="Arial" w:hAnsi="Arial"/>
        <w:sz w:val="18"/>
      </w:rPr>
      <w:tblPr/>
      <w:tcPr>
        <w:tcBorders>
          <w:top w:val="single" w:sz="12" w:space="0" w:color="auto"/>
          <w:left w:val="nil"/>
          <w:bottom w:val="single" w:sz="8" w:space="0" w:color="auto"/>
          <w:right w:val="nil"/>
          <w:insideH w:val="nil"/>
          <w:insideV w:val="nil"/>
          <w:tl2br w:val="nil"/>
          <w:tr2bl w:val="nil"/>
        </w:tcBorders>
      </w:tcPr>
    </w:tblStylePr>
    <w:tblStylePr w:type="lastRow">
      <w:pPr>
        <w:wordWrap/>
        <w:spacing w:afterLines="0" w:afterAutospacing="0"/>
        <w:contextualSpacing w:val="0"/>
      </w:pPr>
    </w:tblStylePr>
  </w:style>
  <w:style w:type="table" w:customStyle="1" w:styleId="PMDtablestyle3">
    <w:name w:val="PMD_table_style3"/>
    <w:basedOn w:val="TableGrid"/>
    <w:next w:val="TableClassic1"/>
    <w:uiPriority w:val="99"/>
    <w:rsid w:val="002A12AE"/>
    <w:pPr>
      <w:jc w:val="left"/>
    </w:pPr>
    <w:rPr>
      <w:rFonts w:ascii="Arial" w:eastAsiaTheme="minorHAnsi" w:hAnsi="Arial" w:cstheme="minorBidi"/>
      <w:sz w:val="18"/>
      <w:szCs w:val="22"/>
      <w:lang w:eastAsia="en-US"/>
    </w:rPr>
    <w:tblPr>
      <w:tblInd w:w="0" w:type="dxa"/>
      <w:tblBorders>
        <w:top w:val="single" w:sz="12" w:space="0" w:color="auto"/>
        <w:bottom w:val="single" w:sz="12" w:space="0" w:color="auto"/>
      </w:tblBorders>
      <w:tblCellMar>
        <w:top w:w="0" w:type="dxa"/>
        <w:left w:w="108" w:type="dxa"/>
        <w:bottom w:w="0" w:type="dxa"/>
        <w:right w:w="108" w:type="dxa"/>
      </w:tblCellMar>
    </w:tblPr>
    <w:tcPr>
      <w:vAlign w:val="bottom"/>
    </w:tcPr>
    <w:tblStylePr w:type="firstRow">
      <w:pPr>
        <w:wordWrap/>
        <w:spacing w:afterLines="0" w:afterAutospacing="0"/>
        <w:contextualSpacing w:val="0"/>
        <w:jc w:val="left"/>
      </w:pPr>
      <w:rPr>
        <w:rFonts w:ascii="Arial" w:hAnsi="Arial"/>
        <w:sz w:val="18"/>
      </w:rPr>
      <w:tblPr/>
      <w:tcPr>
        <w:tcBorders>
          <w:top w:val="single" w:sz="12" w:space="0" w:color="auto"/>
          <w:left w:val="nil"/>
          <w:bottom w:val="single" w:sz="8" w:space="0" w:color="auto"/>
          <w:right w:val="nil"/>
          <w:insideH w:val="nil"/>
          <w:insideV w:val="nil"/>
          <w:tl2br w:val="nil"/>
          <w:tr2bl w:val="nil"/>
        </w:tcBorders>
      </w:tcPr>
    </w:tblStylePr>
    <w:tblStylePr w:type="lastRow">
      <w:pPr>
        <w:wordWrap/>
        <w:spacing w:afterLines="0" w:afterAutospacing="0"/>
        <w:contextualSpacing w:val="0"/>
      </w:pPr>
    </w:tblStylePr>
  </w:style>
  <w:style w:type="character" w:customStyle="1" w:styleId="IFAD1">
    <w:name w:val="IFAD1"/>
    <w:aliases w:val="paragraph3,numbering1,Char18"/>
    <w:uiPriority w:val="99"/>
    <w:locked/>
    <w:rsid w:val="002A12AE"/>
    <w:rPr>
      <w:rFonts w:ascii="Arial" w:eastAsia="MS Mincho" w:hAnsi="Arial" w:cs="Arial"/>
      <w:kern w:val="2"/>
      <w:sz w:val="20"/>
      <w:szCs w:val="20"/>
      <w:lang w:val="en-CA" w:eastAsia="en-US"/>
    </w:rPr>
  </w:style>
  <w:style w:type="paragraph" w:styleId="EndnoteText">
    <w:name w:val="endnote text"/>
    <w:basedOn w:val="Normal"/>
    <w:link w:val="EndnoteTextChar"/>
    <w:uiPriority w:val="99"/>
    <w:unhideWhenUsed/>
    <w:rsid w:val="00EB3983"/>
    <w:pPr>
      <w:spacing w:line="240" w:lineRule="auto"/>
    </w:pPr>
    <w:rPr>
      <w:rFonts w:asciiTheme="minorHAnsi" w:eastAsiaTheme="minorHAnsi" w:hAnsiTheme="minorHAnsi" w:cstheme="minorBidi"/>
      <w:lang w:val="en-US"/>
    </w:rPr>
  </w:style>
  <w:style w:type="character" w:customStyle="1" w:styleId="EndnoteTextChar">
    <w:name w:val="Endnote Text Char"/>
    <w:basedOn w:val="DefaultParagraphFont"/>
    <w:link w:val="EndnoteText"/>
    <w:uiPriority w:val="99"/>
    <w:rsid w:val="00EB3983"/>
    <w:rPr>
      <w:sz w:val="20"/>
      <w:szCs w:val="20"/>
    </w:rPr>
  </w:style>
  <w:style w:type="paragraph" w:customStyle="1" w:styleId="IFAD6">
    <w:name w:val="IFAD6"/>
    <w:aliases w:val="paragraph7,no.,2nd,level"/>
    <w:basedOn w:val="Normal"/>
    <w:uiPriority w:val="99"/>
    <w:rsid w:val="0070515F"/>
    <w:pPr>
      <w:tabs>
        <w:tab w:val="num" w:pos="1134"/>
      </w:tabs>
      <w:spacing w:after="120"/>
      <w:ind w:left="1134" w:hanging="567"/>
    </w:pPr>
    <w:rPr>
      <w:rFonts w:eastAsia="??"/>
      <w:sz w:val="24"/>
      <w:szCs w:val="24"/>
    </w:rPr>
  </w:style>
  <w:style w:type="paragraph" w:styleId="NoSpacing">
    <w:name w:val="No Spacing"/>
    <w:link w:val="NoSpacingChar"/>
    <w:uiPriority w:val="1"/>
    <w:qFormat/>
    <w:rsid w:val="00014A59"/>
    <w:pPr>
      <w:spacing w:after="0" w:line="240" w:lineRule="auto"/>
    </w:pPr>
    <w:rPr>
      <w:rFonts w:ascii="Calibri" w:eastAsia="Calibri" w:hAnsi="Calibri" w:cs="Times New Roman"/>
      <w:lang w:val="en-GB"/>
    </w:rPr>
  </w:style>
  <w:style w:type="character" w:customStyle="1" w:styleId="NoSpacingChar">
    <w:name w:val="No Spacing Char"/>
    <w:link w:val="NoSpacing"/>
    <w:uiPriority w:val="1"/>
    <w:rsid w:val="00014A59"/>
    <w:rPr>
      <w:rFonts w:ascii="Calibri" w:eastAsia="Calibri" w:hAnsi="Calibri" w:cs="Times New Roman"/>
      <w:lang w:val="en-GB"/>
    </w:rPr>
  </w:style>
  <w:style w:type="paragraph" w:customStyle="1" w:styleId="font0">
    <w:name w:val="font0"/>
    <w:basedOn w:val="Normal"/>
    <w:rsid w:val="00F56DEE"/>
    <w:pPr>
      <w:spacing w:before="100" w:beforeAutospacing="1" w:after="100" w:afterAutospacing="1" w:line="240" w:lineRule="auto"/>
    </w:pPr>
    <w:rPr>
      <w:rFonts w:eastAsia="Arial Unicode MS"/>
      <w:lang w:val="fr-FR" w:eastAsia="fr-FR"/>
    </w:rPr>
  </w:style>
  <w:style w:type="paragraph" w:styleId="BodyTextIndent2">
    <w:name w:val="Body Text Indent 2"/>
    <w:basedOn w:val="Normal"/>
    <w:link w:val="BodyTextIndent2Char"/>
    <w:rsid w:val="00F56DEE"/>
    <w:pPr>
      <w:spacing w:before="60" w:line="240" w:lineRule="auto"/>
      <w:ind w:left="57"/>
    </w:pPr>
    <w:rPr>
      <w:sz w:val="18"/>
      <w:szCs w:val="18"/>
      <w:lang w:val="fr-FR" w:eastAsia="fr-FR"/>
    </w:rPr>
  </w:style>
  <w:style w:type="character" w:customStyle="1" w:styleId="BodyTextIndent2Char">
    <w:name w:val="Body Text Indent 2 Char"/>
    <w:basedOn w:val="DefaultParagraphFont"/>
    <w:link w:val="BodyTextIndent2"/>
    <w:rsid w:val="00F56DEE"/>
    <w:rPr>
      <w:rFonts w:ascii="Arial" w:eastAsia="Times New Roman" w:hAnsi="Arial" w:cs="Arial"/>
      <w:sz w:val="18"/>
      <w:szCs w:val="18"/>
      <w:lang w:val="fr-FR" w:eastAsia="fr-FR"/>
    </w:rPr>
  </w:style>
  <w:style w:type="paragraph" w:customStyle="1" w:styleId="Tab1">
    <w:name w:val="Tab1"/>
    <w:basedOn w:val="Normal"/>
    <w:qFormat/>
    <w:rsid w:val="00BF74D9"/>
    <w:pPr>
      <w:tabs>
        <w:tab w:val="left" w:pos="1418"/>
        <w:tab w:val="right" w:pos="8505"/>
      </w:tabs>
      <w:autoSpaceDE w:val="0"/>
      <w:autoSpaceDN w:val="0"/>
      <w:adjustRightInd w:val="0"/>
      <w:spacing w:before="100" w:after="100"/>
      <w:ind w:left="1418" w:hanging="425"/>
      <w:jc w:val="both"/>
    </w:pPr>
    <w:rPr>
      <w:rFonts w:ascii="Times New Roman" w:hAnsi="Times New Roman" w:cs="Times New Roman"/>
      <w:sz w:val="24"/>
      <w:szCs w:val="24"/>
      <w:lang w:val="en-US" w:bidi="ne-NP"/>
    </w:rPr>
  </w:style>
  <w:style w:type="paragraph" w:customStyle="1" w:styleId="IFADparagraphnumberingCharChar">
    <w:name w:val="IFAD paragraph numbering Char Char"/>
    <w:basedOn w:val="Normal"/>
    <w:link w:val="IFADparagraphnumberingCharCharChar"/>
    <w:uiPriority w:val="99"/>
    <w:rsid w:val="001E3736"/>
    <w:pPr>
      <w:tabs>
        <w:tab w:val="num" w:pos="567"/>
        <w:tab w:val="left" w:pos="1134"/>
      </w:tabs>
      <w:suppressAutoHyphens/>
      <w:spacing w:after="120" w:line="240" w:lineRule="auto"/>
      <w:ind w:left="567" w:hanging="567"/>
      <w:jc w:val="both"/>
    </w:pPr>
    <w:rPr>
      <w:rFonts w:ascii="Verdana" w:eastAsia="MS Mincho" w:hAnsi="Verdana" w:cs="Times New Roman"/>
      <w:kern w:val="2"/>
      <w:sz w:val="18"/>
    </w:rPr>
  </w:style>
  <w:style w:type="character" w:customStyle="1" w:styleId="IFADparagraphnumberingCharCharChar">
    <w:name w:val="IFAD paragraph numbering Char Char Char"/>
    <w:link w:val="IFADparagraphnumberingCharChar"/>
    <w:uiPriority w:val="99"/>
    <w:locked/>
    <w:rsid w:val="001E3736"/>
    <w:rPr>
      <w:rFonts w:ascii="Verdana" w:eastAsia="MS Mincho" w:hAnsi="Verdana" w:cs="Times New Roman"/>
      <w:kern w:val="2"/>
      <w:sz w:val="18"/>
      <w:szCs w:val="20"/>
      <w:lang w:val="en-CA"/>
    </w:rPr>
  </w:style>
  <w:style w:type="paragraph" w:customStyle="1" w:styleId="yiv2491280764msonormal">
    <w:name w:val="yiv2491280764msonormal"/>
    <w:basedOn w:val="Normal"/>
    <w:rsid w:val="00AF7A52"/>
    <w:pPr>
      <w:spacing w:before="100" w:beforeAutospacing="1" w:after="100" w:afterAutospacing="1" w:line="240" w:lineRule="auto"/>
    </w:pPr>
    <w:rPr>
      <w:rFonts w:ascii="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index heading" w:uiPriority="0"/>
    <w:lsdException w:name="caption" w:uiPriority="0" w:qFormat="1"/>
    <w:lsdException w:name="envelope address" w:uiPriority="0"/>
    <w:lsdException w:name="envelope return" w:uiPriority="0"/>
    <w:lsdException w:name="annotation reference" w:uiPriority="0"/>
    <w:lsdException w:name="page number" w:uiPriority="0"/>
    <w:lsdException w:name="endnote reference"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3"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Table Simple 1" w:uiPriority="0"/>
    <w:lsdException w:name="Table 3D effects 2" w:uiPriority="0"/>
    <w:lsdException w:name="Table 3D effects 3"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249"/>
    <w:pPr>
      <w:spacing w:after="0" w:line="264" w:lineRule="auto"/>
    </w:pPr>
    <w:rPr>
      <w:rFonts w:ascii="Arial" w:eastAsia="Times New Roman" w:hAnsi="Arial" w:cs="Arial"/>
      <w:sz w:val="20"/>
      <w:szCs w:val="20"/>
      <w:lang w:val="en-CA"/>
    </w:rPr>
  </w:style>
  <w:style w:type="paragraph" w:styleId="Heading1">
    <w:name w:val="heading 1"/>
    <w:aliases w:val="Main Heading,TCI 1.  Heading,imob,Anna1"/>
    <w:next w:val="Normal"/>
    <w:link w:val="Heading1Char"/>
    <w:qFormat/>
    <w:rsid w:val="00583249"/>
    <w:pPr>
      <w:keepNext/>
      <w:numPr>
        <w:numId w:val="1"/>
      </w:numPr>
      <w:spacing w:before="240" w:after="160" w:line="240" w:lineRule="auto"/>
      <w:ind w:left="567" w:hanging="567"/>
      <w:outlineLvl w:val="0"/>
    </w:pPr>
    <w:rPr>
      <w:rFonts w:ascii="Arial" w:eastAsia="Times New Roman" w:hAnsi="Arial" w:cs="Arial"/>
      <w:b/>
      <w:sz w:val="28"/>
      <w:szCs w:val="28"/>
      <w:lang w:val="en-CA"/>
    </w:rPr>
  </w:style>
  <w:style w:type="paragraph" w:styleId="Heading2">
    <w:name w:val="heading 2"/>
    <w:aliases w:val="Anna2,Outputs,Paranum"/>
    <w:basedOn w:val="BodyText"/>
    <w:next w:val="Normal"/>
    <w:link w:val="Heading2Char"/>
    <w:unhideWhenUsed/>
    <w:qFormat/>
    <w:rsid w:val="00583249"/>
    <w:pPr>
      <w:keepNext/>
      <w:numPr>
        <w:ilvl w:val="1"/>
        <w:numId w:val="1"/>
      </w:numPr>
      <w:spacing w:before="240" w:after="80"/>
      <w:ind w:left="567" w:hanging="567"/>
      <w:outlineLvl w:val="1"/>
    </w:pPr>
    <w:rPr>
      <w:b/>
      <w:sz w:val="24"/>
      <w:szCs w:val="28"/>
    </w:rPr>
  </w:style>
  <w:style w:type="paragraph" w:styleId="Heading3">
    <w:name w:val="heading 3"/>
    <w:basedOn w:val="Heading2"/>
    <w:next w:val="BodyText"/>
    <w:link w:val="Heading3Char"/>
    <w:qFormat/>
    <w:rsid w:val="002A12AE"/>
    <w:pPr>
      <w:numPr>
        <w:ilvl w:val="0"/>
        <w:numId w:val="0"/>
      </w:numPr>
      <w:spacing w:after="40"/>
      <w:ind w:left="567"/>
      <w:outlineLvl w:val="2"/>
    </w:pPr>
    <w:rPr>
      <w:sz w:val="22"/>
    </w:rPr>
  </w:style>
  <w:style w:type="paragraph" w:styleId="Heading4">
    <w:name w:val="heading 4"/>
    <w:aliases w:val="Heading 18"/>
    <w:basedOn w:val="Normal"/>
    <w:next w:val="Normal"/>
    <w:link w:val="Heading4Char"/>
    <w:unhideWhenUsed/>
    <w:qFormat/>
    <w:rsid w:val="00583249"/>
    <w:pPr>
      <w:keepNext/>
      <w:tabs>
        <w:tab w:val="num" w:pos="864"/>
      </w:tabs>
      <w:spacing w:before="120" w:after="120"/>
      <w:ind w:left="864" w:hanging="144"/>
      <w:outlineLvl w:val="3"/>
    </w:pPr>
    <w:rPr>
      <w:i/>
    </w:rPr>
  </w:style>
  <w:style w:type="paragraph" w:styleId="Heading5">
    <w:name w:val="heading 5"/>
    <w:aliases w:val="Heading 19,h5"/>
    <w:basedOn w:val="Normal"/>
    <w:next w:val="Normal"/>
    <w:link w:val="Heading5Char"/>
    <w:unhideWhenUsed/>
    <w:qFormat/>
    <w:rsid w:val="00583249"/>
    <w:pPr>
      <w:tabs>
        <w:tab w:val="num" w:pos="1008"/>
      </w:tabs>
      <w:spacing w:before="240" w:after="60"/>
      <w:ind w:left="1008" w:hanging="432"/>
      <w:outlineLvl w:val="4"/>
    </w:pPr>
  </w:style>
  <w:style w:type="paragraph" w:styleId="Heading6">
    <w:name w:val="heading 6"/>
    <w:basedOn w:val="Normal"/>
    <w:next w:val="Normal"/>
    <w:link w:val="Heading6Char"/>
    <w:unhideWhenUsed/>
    <w:qFormat/>
    <w:rsid w:val="00583249"/>
    <w:pPr>
      <w:tabs>
        <w:tab w:val="num" w:pos="1152"/>
      </w:tabs>
      <w:spacing w:before="240" w:after="60"/>
      <w:ind w:left="1152" w:hanging="432"/>
      <w:outlineLvl w:val="5"/>
    </w:pPr>
    <w:rPr>
      <w:i/>
    </w:rPr>
  </w:style>
  <w:style w:type="paragraph" w:styleId="Heading7">
    <w:name w:val="heading 7"/>
    <w:basedOn w:val="Normal"/>
    <w:next w:val="Normal"/>
    <w:link w:val="Heading7Char"/>
    <w:unhideWhenUsed/>
    <w:qFormat/>
    <w:rsid w:val="00583249"/>
    <w:pPr>
      <w:tabs>
        <w:tab w:val="num" w:pos="1296"/>
      </w:tabs>
      <w:spacing w:before="240" w:after="60"/>
      <w:ind w:left="1296" w:hanging="288"/>
      <w:outlineLvl w:val="6"/>
    </w:pPr>
  </w:style>
  <w:style w:type="paragraph" w:styleId="Heading8">
    <w:name w:val="heading 8"/>
    <w:basedOn w:val="Normal"/>
    <w:next w:val="Normal"/>
    <w:link w:val="Heading8Char"/>
    <w:unhideWhenUsed/>
    <w:qFormat/>
    <w:rsid w:val="00583249"/>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nhideWhenUsed/>
    <w:qFormat/>
    <w:rsid w:val="00583249"/>
    <w:pPr>
      <w:tabs>
        <w:tab w:val="num" w:pos="1584"/>
      </w:tabs>
      <w:spacing w:line="20" w:lineRule="exact"/>
      <w:ind w:left="1584" w:hanging="144"/>
      <w:outlineLvl w:val="8"/>
    </w:pPr>
    <w:rPr>
      <w:vanish/>
      <w:sz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TCI 1.  Heading Char,imob Char,Anna1 Char"/>
    <w:basedOn w:val="DefaultParagraphFont"/>
    <w:link w:val="Heading1"/>
    <w:rsid w:val="00583249"/>
    <w:rPr>
      <w:rFonts w:ascii="Arial" w:eastAsia="Times New Roman" w:hAnsi="Arial" w:cs="Arial"/>
      <w:b/>
      <w:sz w:val="28"/>
      <w:szCs w:val="28"/>
      <w:lang w:val="en-CA"/>
    </w:rPr>
  </w:style>
  <w:style w:type="character" w:customStyle="1" w:styleId="Heading2Char">
    <w:name w:val="Heading 2 Char"/>
    <w:aliases w:val="Anna2 Char,Outputs Char,Paranum Char"/>
    <w:basedOn w:val="DefaultParagraphFont"/>
    <w:link w:val="Heading2"/>
    <w:rsid w:val="00583249"/>
    <w:rPr>
      <w:rFonts w:ascii="Arial" w:eastAsia="Times New Roman" w:hAnsi="Arial" w:cs="Arial"/>
      <w:b/>
      <w:sz w:val="24"/>
      <w:szCs w:val="28"/>
      <w:lang w:val="en-CA"/>
    </w:rPr>
  </w:style>
  <w:style w:type="paragraph" w:styleId="ListParagraph">
    <w:name w:val="List Paragraph"/>
    <w:aliases w:val="Paragraphe de liste1,Numbered paragraph,List Paragraph1,List Paragraph2,Medium Grid 1 - Accent 21,Paragraphe de liste,ADB paragraph numbering,List Paragraph (numbered (a)),References,Paragraphe  revu"/>
    <w:basedOn w:val="Normal"/>
    <w:link w:val="ListParagraphChar"/>
    <w:uiPriority w:val="34"/>
    <w:qFormat/>
    <w:rsid w:val="00583249"/>
    <w:pPr>
      <w:ind w:left="720"/>
      <w:contextualSpacing/>
    </w:pPr>
  </w:style>
  <w:style w:type="paragraph" w:customStyle="1" w:styleId="81">
    <w:name w:val="8.1"/>
    <w:basedOn w:val="Heading8"/>
    <w:link w:val="81Char"/>
    <w:qFormat/>
    <w:rsid w:val="00583249"/>
    <w:pPr>
      <w:keepLines w:val="0"/>
      <w:numPr>
        <w:numId w:val="2"/>
      </w:numPr>
      <w:spacing w:before="240" w:after="60"/>
    </w:pPr>
    <w:rPr>
      <w:rFonts w:ascii="Arial" w:eastAsia="Times New Roman" w:hAnsi="Arial" w:cs="Arial"/>
      <w:b/>
      <w:bCs/>
      <w:color w:val="auto"/>
      <w:sz w:val="24"/>
      <w:szCs w:val="28"/>
    </w:rPr>
  </w:style>
  <w:style w:type="numbering" w:customStyle="1" w:styleId="Headings">
    <w:name w:val="Headings"/>
    <w:uiPriority w:val="99"/>
    <w:rsid w:val="00583249"/>
    <w:pPr>
      <w:numPr>
        <w:numId w:val="1"/>
      </w:numPr>
    </w:pPr>
  </w:style>
  <w:style w:type="paragraph" w:styleId="BodyText">
    <w:name w:val="Body Text"/>
    <w:basedOn w:val="Normal"/>
    <w:link w:val="BodyTextChar"/>
    <w:unhideWhenUsed/>
    <w:rsid w:val="00583249"/>
    <w:pPr>
      <w:spacing w:after="120"/>
    </w:pPr>
  </w:style>
  <w:style w:type="character" w:customStyle="1" w:styleId="BodyTextChar">
    <w:name w:val="Body Text Char"/>
    <w:basedOn w:val="DefaultParagraphFont"/>
    <w:link w:val="BodyText"/>
    <w:uiPriority w:val="99"/>
    <w:rsid w:val="00583249"/>
    <w:rPr>
      <w:rFonts w:ascii="Arial" w:eastAsia="Times New Roman" w:hAnsi="Arial" w:cs="Arial"/>
      <w:sz w:val="20"/>
      <w:szCs w:val="20"/>
      <w:lang w:val="en-CA"/>
    </w:rPr>
  </w:style>
  <w:style w:type="character" w:customStyle="1" w:styleId="Heading8Char">
    <w:name w:val="Heading 8 Char"/>
    <w:basedOn w:val="DefaultParagraphFont"/>
    <w:link w:val="Heading8"/>
    <w:rsid w:val="00583249"/>
    <w:rPr>
      <w:rFonts w:asciiTheme="majorHAnsi" w:eastAsiaTheme="majorEastAsia" w:hAnsiTheme="majorHAnsi" w:cstheme="majorBidi"/>
      <w:color w:val="404040" w:themeColor="text1" w:themeTint="BF"/>
      <w:sz w:val="20"/>
      <w:szCs w:val="20"/>
      <w:lang w:val="en-CA"/>
    </w:rPr>
  </w:style>
  <w:style w:type="character" w:customStyle="1" w:styleId="Heading4Char">
    <w:name w:val="Heading 4 Char"/>
    <w:aliases w:val="Heading 18 Char"/>
    <w:basedOn w:val="DefaultParagraphFont"/>
    <w:link w:val="Heading4"/>
    <w:rsid w:val="00583249"/>
    <w:rPr>
      <w:rFonts w:ascii="Arial" w:eastAsia="Times New Roman" w:hAnsi="Arial" w:cs="Arial"/>
      <w:i/>
      <w:sz w:val="20"/>
      <w:szCs w:val="20"/>
      <w:lang w:val="en-CA"/>
    </w:rPr>
  </w:style>
  <w:style w:type="character" w:customStyle="1" w:styleId="Heading5Char">
    <w:name w:val="Heading 5 Char"/>
    <w:aliases w:val="Heading 19 Char,h5 Char"/>
    <w:basedOn w:val="DefaultParagraphFont"/>
    <w:link w:val="Heading5"/>
    <w:rsid w:val="00583249"/>
    <w:rPr>
      <w:rFonts w:ascii="Arial" w:eastAsia="Times New Roman" w:hAnsi="Arial" w:cs="Arial"/>
      <w:sz w:val="20"/>
      <w:szCs w:val="20"/>
      <w:lang w:val="en-CA"/>
    </w:rPr>
  </w:style>
  <w:style w:type="character" w:customStyle="1" w:styleId="Heading6Char">
    <w:name w:val="Heading 6 Char"/>
    <w:basedOn w:val="DefaultParagraphFont"/>
    <w:link w:val="Heading6"/>
    <w:rsid w:val="00583249"/>
    <w:rPr>
      <w:rFonts w:ascii="Arial" w:eastAsia="Times New Roman" w:hAnsi="Arial" w:cs="Arial"/>
      <w:i/>
      <w:sz w:val="20"/>
      <w:szCs w:val="20"/>
      <w:lang w:val="en-CA"/>
    </w:rPr>
  </w:style>
  <w:style w:type="character" w:customStyle="1" w:styleId="Heading7Char">
    <w:name w:val="Heading 7 Char"/>
    <w:basedOn w:val="DefaultParagraphFont"/>
    <w:link w:val="Heading7"/>
    <w:rsid w:val="00583249"/>
    <w:rPr>
      <w:rFonts w:ascii="Arial" w:eastAsia="Times New Roman" w:hAnsi="Arial" w:cs="Arial"/>
      <w:sz w:val="20"/>
      <w:szCs w:val="20"/>
      <w:lang w:val="en-CA"/>
    </w:rPr>
  </w:style>
  <w:style w:type="character" w:customStyle="1" w:styleId="Heading9Char">
    <w:name w:val="Heading 9 Char"/>
    <w:basedOn w:val="DefaultParagraphFont"/>
    <w:link w:val="Heading9"/>
    <w:rsid w:val="00583249"/>
    <w:rPr>
      <w:rFonts w:ascii="Arial" w:eastAsia="Times New Roman" w:hAnsi="Arial" w:cs="Arial"/>
      <w:vanish/>
      <w:sz w:val="2"/>
      <w:szCs w:val="20"/>
      <w:lang w:val="en-CA"/>
    </w:rPr>
  </w:style>
  <w:style w:type="character" w:customStyle="1" w:styleId="Style1Char">
    <w:name w:val="Style1 Char"/>
    <w:basedOn w:val="Heading8Char"/>
    <w:link w:val="Style1"/>
    <w:locked/>
    <w:rsid w:val="00583249"/>
    <w:rPr>
      <w:rFonts w:asciiTheme="majorHAnsi" w:eastAsiaTheme="majorEastAsia" w:hAnsiTheme="majorHAnsi" w:cstheme="majorBidi"/>
      <w:color w:val="404040" w:themeColor="text1" w:themeTint="BF"/>
      <w:sz w:val="20"/>
      <w:szCs w:val="20"/>
      <w:lang w:val="en-CA"/>
    </w:rPr>
  </w:style>
  <w:style w:type="paragraph" w:customStyle="1" w:styleId="Style1">
    <w:name w:val="Style1"/>
    <w:basedOn w:val="Heading8"/>
    <w:link w:val="Style1Char"/>
    <w:qFormat/>
    <w:rsid w:val="00583249"/>
    <w:pPr>
      <w:keepLines w:val="0"/>
      <w:spacing w:before="240" w:after="60"/>
      <w:ind w:left="360" w:hanging="360"/>
    </w:pPr>
  </w:style>
  <w:style w:type="paragraph" w:customStyle="1" w:styleId="AHeading4">
    <w:name w:val="A_Heading4"/>
    <w:basedOn w:val="Normal"/>
    <w:next w:val="Normal"/>
    <w:link w:val="AHeading4Char"/>
    <w:qFormat/>
    <w:rsid w:val="00583249"/>
    <w:pPr>
      <w:numPr>
        <w:numId w:val="4"/>
      </w:numPr>
      <w:spacing w:before="240" w:after="80"/>
    </w:pPr>
    <w:rPr>
      <w:b/>
      <w:bCs/>
      <w:sz w:val="22"/>
    </w:rPr>
  </w:style>
  <w:style w:type="table" w:styleId="Table3Deffects2">
    <w:name w:val="Table 3D effects 2"/>
    <w:basedOn w:val="TableNormal"/>
    <w:rsid w:val="00583249"/>
    <w:pPr>
      <w:spacing w:after="0" w:line="264" w:lineRule="auto"/>
    </w:pPr>
    <w:rPr>
      <w:rFonts w:ascii="Times New Roman" w:eastAsia="Times New Roman" w:hAnsi="Times New Roman" w:cs="Times New Roman"/>
      <w:sz w:val="20"/>
      <w:szCs w:val="20"/>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83249"/>
    <w:pPr>
      <w:spacing w:after="0" w:line="264" w:lineRule="auto"/>
    </w:pPr>
    <w:rPr>
      <w:rFonts w:ascii="Times New Roman" w:eastAsia="Times New Roman" w:hAnsi="Times New Roman" w:cs="Times New Roman"/>
      <w:sz w:val="20"/>
      <w:szCs w:val="20"/>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Heading4Char">
    <w:name w:val="A_Heading4 Char"/>
    <w:basedOn w:val="DefaultParagraphFont"/>
    <w:link w:val="AHeading4"/>
    <w:rsid w:val="00583249"/>
    <w:rPr>
      <w:rFonts w:ascii="Arial" w:eastAsia="Times New Roman" w:hAnsi="Arial" w:cs="Arial"/>
      <w:b/>
      <w:bCs/>
      <w:szCs w:val="20"/>
      <w:lang w:val="en-CA"/>
    </w:rPr>
  </w:style>
  <w:style w:type="paragraph" w:customStyle="1" w:styleId="IFADparagraphnumbering">
    <w:name w:val="IFAD paragraph numbering"/>
    <w:basedOn w:val="Normal"/>
    <w:link w:val="IFADparagraphnumberingChar"/>
    <w:uiPriority w:val="99"/>
    <w:qFormat/>
    <w:rsid w:val="00583249"/>
    <w:pPr>
      <w:numPr>
        <w:numId w:val="5"/>
      </w:numPr>
      <w:tabs>
        <w:tab w:val="left" w:pos="1134"/>
      </w:tabs>
      <w:suppressAutoHyphens/>
      <w:spacing w:after="120"/>
    </w:pPr>
    <w:rPr>
      <w:rFonts w:eastAsia="MS Mincho"/>
      <w:kern w:val="2"/>
      <w:sz w:val="24"/>
      <w:szCs w:val="24"/>
    </w:rPr>
  </w:style>
  <w:style w:type="paragraph" w:customStyle="1" w:styleId="IFADparagraphno2ndlevel">
    <w:name w:val="IFAD paragraph no. 2nd level"/>
    <w:basedOn w:val="Normal"/>
    <w:uiPriority w:val="99"/>
    <w:qFormat/>
    <w:rsid w:val="00583249"/>
    <w:pPr>
      <w:numPr>
        <w:ilvl w:val="1"/>
        <w:numId w:val="5"/>
      </w:numPr>
      <w:spacing w:after="120"/>
    </w:pPr>
    <w:rPr>
      <w:sz w:val="24"/>
      <w:szCs w:val="24"/>
    </w:rPr>
  </w:style>
  <w:style w:type="paragraph" w:customStyle="1" w:styleId="IFADparagraphno3rdlevel">
    <w:name w:val="IFAD paragraph no. 3rd level"/>
    <w:basedOn w:val="Normal"/>
    <w:uiPriority w:val="99"/>
    <w:rsid w:val="00583249"/>
    <w:pPr>
      <w:numPr>
        <w:ilvl w:val="2"/>
        <w:numId w:val="5"/>
      </w:numPr>
      <w:spacing w:after="120"/>
    </w:pPr>
    <w:rPr>
      <w:sz w:val="24"/>
      <w:szCs w:val="24"/>
    </w:rPr>
  </w:style>
  <w:style w:type="paragraph" w:customStyle="1" w:styleId="IFADparagraphno4thlevel">
    <w:name w:val="IFAD paragraph no. 4th level"/>
    <w:basedOn w:val="Normal"/>
    <w:uiPriority w:val="99"/>
    <w:qFormat/>
    <w:rsid w:val="00583249"/>
    <w:pPr>
      <w:numPr>
        <w:ilvl w:val="3"/>
        <w:numId w:val="5"/>
      </w:numPr>
    </w:pPr>
    <w:rPr>
      <w:sz w:val="24"/>
      <w:szCs w:val="24"/>
    </w:rPr>
  </w:style>
  <w:style w:type="character" w:customStyle="1" w:styleId="IFADparagraphnumberingChar">
    <w:name w:val="IFAD paragraph numbering Char"/>
    <w:basedOn w:val="DefaultParagraphFont"/>
    <w:link w:val="IFADparagraphnumbering"/>
    <w:locked/>
    <w:rsid w:val="00583249"/>
    <w:rPr>
      <w:rFonts w:ascii="Arial" w:eastAsia="MS Mincho" w:hAnsi="Arial" w:cs="Arial"/>
      <w:kern w:val="2"/>
      <w:sz w:val="24"/>
      <w:szCs w:val="24"/>
      <w:lang w:val="en-CA"/>
    </w:rPr>
  </w:style>
  <w:style w:type="numbering" w:customStyle="1" w:styleId="StyleNumberedBefore0cmHanging125cm832">
    <w:name w:val="Style Numbered Before:  0 cm Hanging:  1.25 cm832"/>
    <w:basedOn w:val="NoList"/>
    <w:rsid w:val="00583249"/>
    <w:pPr>
      <w:numPr>
        <w:numId w:val="5"/>
      </w:numPr>
    </w:pPr>
  </w:style>
  <w:style w:type="character" w:styleId="CommentReference">
    <w:name w:val="annotation reference"/>
    <w:basedOn w:val="DefaultParagraphFont"/>
    <w:unhideWhenUsed/>
    <w:rsid w:val="00583249"/>
    <w:rPr>
      <w:sz w:val="16"/>
      <w:szCs w:val="16"/>
    </w:rPr>
  </w:style>
  <w:style w:type="paragraph" w:styleId="CommentText">
    <w:name w:val="annotation text"/>
    <w:basedOn w:val="Normal"/>
    <w:link w:val="CommentTextChar"/>
    <w:unhideWhenUsed/>
    <w:rsid w:val="00583249"/>
    <w:pPr>
      <w:spacing w:line="240" w:lineRule="auto"/>
    </w:pPr>
  </w:style>
  <w:style w:type="character" w:customStyle="1" w:styleId="CommentTextChar">
    <w:name w:val="Comment Text Char"/>
    <w:basedOn w:val="DefaultParagraphFont"/>
    <w:link w:val="CommentText"/>
    <w:rsid w:val="00583249"/>
    <w:rPr>
      <w:rFonts w:ascii="Arial" w:eastAsia="Times New Roman" w:hAnsi="Arial" w:cs="Arial"/>
      <w:sz w:val="20"/>
      <w:szCs w:val="20"/>
      <w:lang w:val="en-CA"/>
    </w:rPr>
  </w:style>
  <w:style w:type="paragraph" w:styleId="BalloonText">
    <w:name w:val="Balloon Text"/>
    <w:basedOn w:val="Normal"/>
    <w:link w:val="BalloonTextChar"/>
    <w:uiPriority w:val="99"/>
    <w:unhideWhenUsed/>
    <w:rsid w:val="005832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83249"/>
    <w:rPr>
      <w:rFonts w:ascii="Tahoma" w:eastAsia="Times New Roman" w:hAnsi="Tahoma" w:cs="Tahoma"/>
      <w:sz w:val="16"/>
      <w:szCs w:val="16"/>
      <w:lang w:val="en-CA"/>
    </w:rPr>
  </w:style>
  <w:style w:type="character" w:customStyle="1" w:styleId="Heading3Char">
    <w:name w:val="Heading 3 Char"/>
    <w:basedOn w:val="DefaultParagraphFont"/>
    <w:link w:val="Heading3"/>
    <w:rsid w:val="002A12AE"/>
    <w:rPr>
      <w:rFonts w:ascii="Arial" w:eastAsia="Times New Roman" w:hAnsi="Arial" w:cs="Arial"/>
      <w:b/>
      <w:szCs w:val="28"/>
      <w:lang w:val="en-CA"/>
    </w:rPr>
  </w:style>
  <w:style w:type="paragraph" w:styleId="Header">
    <w:name w:val="header"/>
    <w:aliases w:val="Header 2"/>
    <w:basedOn w:val="Normal"/>
    <w:link w:val="HeaderChar"/>
    <w:rsid w:val="002A12AE"/>
    <w:pPr>
      <w:tabs>
        <w:tab w:val="center" w:pos="4320"/>
        <w:tab w:val="right" w:pos="8640"/>
      </w:tabs>
    </w:pPr>
    <w:rPr>
      <w:rFonts w:eastAsia="Times"/>
    </w:rPr>
  </w:style>
  <w:style w:type="character" w:customStyle="1" w:styleId="HeaderChar">
    <w:name w:val="Header Char"/>
    <w:aliases w:val="Header 2 Char"/>
    <w:basedOn w:val="DefaultParagraphFont"/>
    <w:link w:val="Header"/>
    <w:rsid w:val="002A12AE"/>
    <w:rPr>
      <w:rFonts w:ascii="Arial" w:eastAsia="Times" w:hAnsi="Arial" w:cs="Arial"/>
      <w:sz w:val="20"/>
      <w:szCs w:val="20"/>
      <w:lang w:val="en-CA"/>
    </w:rPr>
  </w:style>
  <w:style w:type="paragraph" w:styleId="EnvelopeAddress">
    <w:name w:val="envelope address"/>
    <w:basedOn w:val="Normal"/>
    <w:semiHidden/>
    <w:rsid w:val="002A12AE"/>
    <w:pPr>
      <w:framePr w:w="7920" w:h="1980" w:hRule="exact" w:hSpace="180" w:wrap="auto" w:hAnchor="page" w:xAlign="center" w:yAlign="bottom"/>
      <w:ind w:left="2880"/>
    </w:pPr>
    <w:rPr>
      <w:sz w:val="24"/>
    </w:rPr>
  </w:style>
  <w:style w:type="paragraph" w:styleId="EnvelopeReturn">
    <w:name w:val="envelope return"/>
    <w:basedOn w:val="Normal"/>
    <w:semiHidden/>
    <w:rsid w:val="002A12AE"/>
  </w:style>
  <w:style w:type="paragraph" w:styleId="Index1">
    <w:name w:val="index 1"/>
    <w:basedOn w:val="Normal"/>
    <w:next w:val="Normal"/>
    <w:autoRedefine/>
    <w:semiHidden/>
    <w:rsid w:val="002A12AE"/>
    <w:pPr>
      <w:ind w:left="220" w:hanging="220"/>
    </w:pPr>
  </w:style>
  <w:style w:type="paragraph" w:styleId="IndexHeading">
    <w:name w:val="index heading"/>
    <w:basedOn w:val="Normal"/>
    <w:next w:val="Index1"/>
    <w:semiHidden/>
    <w:rsid w:val="002A12AE"/>
    <w:rPr>
      <w:b/>
    </w:rPr>
  </w:style>
  <w:style w:type="paragraph" w:styleId="MessageHeader">
    <w:name w:val="Message Header"/>
    <w:basedOn w:val="Normal"/>
    <w:link w:val="MessageHeaderChar"/>
    <w:semiHidden/>
    <w:rsid w:val="002A12AE"/>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MessageHeaderChar">
    <w:name w:val="Message Header Char"/>
    <w:basedOn w:val="DefaultParagraphFont"/>
    <w:link w:val="MessageHeader"/>
    <w:semiHidden/>
    <w:rsid w:val="002A12AE"/>
    <w:rPr>
      <w:rFonts w:ascii="Arial" w:eastAsia="Times New Roman" w:hAnsi="Arial" w:cs="Arial"/>
      <w:sz w:val="24"/>
      <w:szCs w:val="20"/>
      <w:shd w:val="pct20" w:color="auto" w:fill="auto"/>
      <w:lang w:val="en-CA"/>
    </w:rPr>
  </w:style>
  <w:style w:type="paragraph" w:styleId="PlainText">
    <w:name w:val="Plain Text"/>
    <w:basedOn w:val="Normal"/>
    <w:link w:val="PlainTextChar"/>
    <w:uiPriority w:val="99"/>
    <w:rsid w:val="002A12AE"/>
  </w:style>
  <w:style w:type="character" w:customStyle="1" w:styleId="PlainTextChar">
    <w:name w:val="Plain Text Char"/>
    <w:basedOn w:val="DefaultParagraphFont"/>
    <w:link w:val="PlainText"/>
    <w:uiPriority w:val="99"/>
    <w:rsid w:val="002A12AE"/>
    <w:rPr>
      <w:rFonts w:ascii="Arial" w:eastAsia="Times New Roman" w:hAnsi="Arial" w:cs="Arial"/>
      <w:sz w:val="20"/>
      <w:szCs w:val="20"/>
      <w:lang w:val="en-CA"/>
    </w:rPr>
  </w:style>
  <w:style w:type="paragraph" w:styleId="Subtitle">
    <w:name w:val="Subtitle"/>
    <w:aliases w:val="5.2.1"/>
    <w:basedOn w:val="Normal"/>
    <w:link w:val="SubtitleChar"/>
    <w:qFormat/>
    <w:rsid w:val="002A12AE"/>
    <w:pPr>
      <w:spacing w:after="60"/>
      <w:jc w:val="center"/>
      <w:outlineLvl w:val="1"/>
    </w:pPr>
    <w:rPr>
      <w:b/>
      <w:sz w:val="24"/>
    </w:rPr>
  </w:style>
  <w:style w:type="character" w:customStyle="1" w:styleId="SubtitleChar">
    <w:name w:val="Subtitle Char"/>
    <w:aliases w:val="5.2.1 Char"/>
    <w:basedOn w:val="DefaultParagraphFont"/>
    <w:link w:val="Subtitle"/>
    <w:rsid w:val="002A12AE"/>
    <w:rPr>
      <w:rFonts w:ascii="Arial" w:eastAsia="Times New Roman" w:hAnsi="Arial" w:cs="Arial"/>
      <w:b/>
      <w:sz w:val="24"/>
      <w:szCs w:val="20"/>
      <w:lang w:val="en-CA"/>
    </w:rPr>
  </w:style>
  <w:style w:type="paragraph" w:styleId="Title">
    <w:name w:val="Title"/>
    <w:basedOn w:val="Normal"/>
    <w:next w:val="BodyText"/>
    <w:link w:val="TitleChar"/>
    <w:qFormat/>
    <w:rsid w:val="002A12AE"/>
    <w:pPr>
      <w:spacing w:after="280"/>
      <w:outlineLvl w:val="0"/>
    </w:pPr>
    <w:rPr>
      <w:b/>
      <w:sz w:val="28"/>
    </w:rPr>
  </w:style>
  <w:style w:type="character" w:customStyle="1" w:styleId="TitleChar">
    <w:name w:val="Title Char"/>
    <w:basedOn w:val="DefaultParagraphFont"/>
    <w:link w:val="Title"/>
    <w:rsid w:val="002A12AE"/>
    <w:rPr>
      <w:rFonts w:ascii="Arial" w:eastAsia="Times New Roman" w:hAnsi="Arial" w:cs="Arial"/>
      <w:b/>
      <w:sz w:val="28"/>
      <w:szCs w:val="20"/>
      <w:lang w:val="en-CA"/>
    </w:rPr>
  </w:style>
  <w:style w:type="paragraph" w:styleId="TOAHeading">
    <w:name w:val="toa heading"/>
    <w:basedOn w:val="Normal"/>
    <w:next w:val="Normal"/>
    <w:semiHidden/>
    <w:rsid w:val="002A12AE"/>
    <w:pPr>
      <w:spacing w:before="120"/>
    </w:pPr>
    <w:rPr>
      <w:b/>
      <w:sz w:val="24"/>
    </w:rPr>
  </w:style>
  <w:style w:type="paragraph" w:styleId="Footer">
    <w:name w:val="footer"/>
    <w:basedOn w:val="Normal"/>
    <w:link w:val="FooterChar"/>
    <w:uiPriority w:val="99"/>
    <w:rsid w:val="002A12AE"/>
    <w:pPr>
      <w:tabs>
        <w:tab w:val="center" w:pos="4320"/>
        <w:tab w:val="right" w:pos="8640"/>
      </w:tabs>
    </w:pPr>
    <w:rPr>
      <w:rFonts w:eastAsia="Times"/>
    </w:rPr>
  </w:style>
  <w:style w:type="character" w:customStyle="1" w:styleId="FooterChar">
    <w:name w:val="Footer Char"/>
    <w:basedOn w:val="DefaultParagraphFont"/>
    <w:link w:val="Footer"/>
    <w:uiPriority w:val="99"/>
    <w:rsid w:val="002A12AE"/>
    <w:rPr>
      <w:rFonts w:ascii="Arial" w:eastAsia="Times" w:hAnsi="Arial" w:cs="Arial"/>
      <w:sz w:val="20"/>
      <w:szCs w:val="20"/>
      <w:lang w:val="en-CA"/>
    </w:rPr>
  </w:style>
  <w:style w:type="character" w:styleId="PageNumber">
    <w:name w:val="page number"/>
    <w:basedOn w:val="DefaultParagraphFont"/>
    <w:rsid w:val="002A12AE"/>
    <w:rPr>
      <w:rFonts w:ascii="Arial" w:hAnsi="Arial"/>
      <w:color w:val="auto"/>
      <w:spacing w:val="0"/>
      <w:position w:val="0"/>
      <w:sz w:val="16"/>
    </w:rPr>
  </w:style>
  <w:style w:type="paragraph" w:customStyle="1" w:styleId="Annex">
    <w:name w:val="Annex"/>
    <w:basedOn w:val="Normal"/>
    <w:next w:val="Normal"/>
    <w:rsid w:val="002A12AE"/>
    <w:pPr>
      <w:keepNext/>
      <w:spacing w:before="240" w:after="280"/>
    </w:pPr>
    <w:rPr>
      <w:b/>
      <w:kern w:val="28"/>
      <w:sz w:val="28"/>
      <w:szCs w:val="24"/>
    </w:rPr>
  </w:style>
  <w:style w:type="paragraph" w:customStyle="1" w:styleId="Appendix">
    <w:name w:val="Appendix"/>
    <w:next w:val="Normal"/>
    <w:rsid w:val="002A12AE"/>
    <w:pPr>
      <w:spacing w:before="240" w:after="280" w:line="240" w:lineRule="auto"/>
    </w:pPr>
    <w:rPr>
      <w:rFonts w:ascii="Arial" w:eastAsia="Times New Roman" w:hAnsi="Arial" w:cs="Arial"/>
      <w:b/>
      <w:bCs/>
      <w:sz w:val="28"/>
      <w:szCs w:val="28"/>
      <w:lang w:val="en-CA"/>
    </w:rPr>
  </w:style>
  <w:style w:type="character" w:styleId="EndnoteReference">
    <w:name w:val="endnote reference"/>
    <w:basedOn w:val="DefaultParagraphFont"/>
    <w:semiHidden/>
    <w:rsid w:val="002A12AE"/>
    <w:rPr>
      <w:vertAlign w:val="superscript"/>
    </w:rPr>
  </w:style>
  <w:style w:type="character" w:styleId="FootnoteReference">
    <w:name w:val="footnote reference"/>
    <w:aliases w:val="ftref,Ref,de nota al pie,fr,16 Point,Superscript 6 Point,Footnote Reference Number,footnote,reference,de,nota,al,pie,16,Point,Superscript,62,Footnote,Reference,Number,Footnote Ref in FtNote,SUPERS,-E Fußnotenzeichen,number,BVI fnr"/>
    <w:basedOn w:val="DefaultParagraphFont"/>
    <w:uiPriority w:val="99"/>
    <w:rsid w:val="002A12AE"/>
    <w:rPr>
      <w:vertAlign w:val="superscript"/>
    </w:rPr>
  </w:style>
  <w:style w:type="paragraph" w:styleId="FootnoteText">
    <w:name w:val="footnote text"/>
    <w:aliases w:val="single space,footnote text,Testo nota a piè di pagina Carattere,Footnote text,paragraph,Paragraph Footnote,ft,FOOTNOTES,fn,f,Footnote Text WBR,WBR,ADB,Footnote Text Char Char Char Char Char Char Char Char Char Char,Footnote Text2,ft2,Char"/>
    <w:basedOn w:val="Normal"/>
    <w:link w:val="FootnoteTextChar"/>
    <w:uiPriority w:val="99"/>
    <w:qFormat/>
    <w:rsid w:val="002A12AE"/>
    <w:pPr>
      <w:tabs>
        <w:tab w:val="left" w:pos="737"/>
      </w:tabs>
      <w:ind w:left="567"/>
    </w:pPr>
    <w:rPr>
      <w:rFonts w:eastAsia="MS Mincho"/>
      <w:color w:val="000000"/>
      <w:sz w:val="16"/>
    </w:rPr>
  </w:style>
  <w:style w:type="character" w:customStyle="1" w:styleId="FootnoteTextChar">
    <w:name w:val="Footnote Text Char"/>
    <w:aliases w:val="single space Char,footnote text Char,Testo nota a piè di pagina Carattere Char,Footnote text Char,paragraph Char,Paragraph Footnote Char,ft Char,FOOTNOTES Char,fn Char,f Char,Footnote Text WBR Char,WBR Char,ADB Char,ft2 Char,Char Char"/>
    <w:basedOn w:val="DefaultParagraphFont"/>
    <w:link w:val="FootnoteText"/>
    <w:uiPriority w:val="99"/>
    <w:rsid w:val="002A12AE"/>
    <w:rPr>
      <w:rFonts w:ascii="Arial" w:eastAsia="MS Mincho" w:hAnsi="Arial" w:cs="Arial"/>
      <w:color w:val="000000"/>
      <w:sz w:val="16"/>
      <w:szCs w:val="20"/>
      <w:lang w:val="en-CA"/>
    </w:rPr>
  </w:style>
  <w:style w:type="paragraph" w:customStyle="1" w:styleId="Mainbody">
    <w:name w:val="Main body"/>
    <w:basedOn w:val="Normal"/>
    <w:rsid w:val="002A12AE"/>
  </w:style>
  <w:style w:type="paragraph" w:customStyle="1" w:styleId="Heading2noTOC">
    <w:name w:val="Heading2_noTOC"/>
    <w:next w:val="BodyText"/>
    <w:rsid w:val="002A12AE"/>
    <w:pPr>
      <w:numPr>
        <w:numId w:val="10"/>
      </w:numPr>
      <w:spacing w:before="240" w:after="80" w:line="240" w:lineRule="auto"/>
    </w:pPr>
    <w:rPr>
      <w:rFonts w:ascii="Arial" w:eastAsia="Times New Roman" w:hAnsi="Arial" w:cs="Arial"/>
      <w:b/>
      <w:sz w:val="24"/>
      <w:szCs w:val="20"/>
      <w:lang w:val="en-CA"/>
    </w:rPr>
  </w:style>
  <w:style w:type="paragraph" w:customStyle="1" w:styleId="Heading3noTOC">
    <w:name w:val="Heading3_noTOC"/>
    <w:basedOn w:val="Heading3"/>
    <w:next w:val="BodyText"/>
    <w:rsid w:val="002A12AE"/>
    <w:pPr>
      <w:ind w:left="1134" w:hanging="567"/>
      <w:outlineLvl w:val="9"/>
    </w:pPr>
  </w:style>
  <w:style w:type="paragraph" w:styleId="TableofFigures">
    <w:name w:val="table of figures"/>
    <w:aliases w:val="Table of Appendices"/>
    <w:basedOn w:val="Normal"/>
    <w:next w:val="Normal"/>
    <w:uiPriority w:val="99"/>
    <w:rsid w:val="002A12AE"/>
    <w:pPr>
      <w:tabs>
        <w:tab w:val="left" w:pos="680"/>
        <w:tab w:val="left" w:pos="1540"/>
        <w:tab w:val="right" w:pos="8505"/>
      </w:tabs>
      <w:spacing w:after="60"/>
    </w:pPr>
    <w:rPr>
      <w:noProof/>
      <w:szCs w:val="22"/>
    </w:rPr>
  </w:style>
  <w:style w:type="paragraph" w:styleId="TOC1">
    <w:name w:val="toc 1"/>
    <w:aliases w:val="Heading 11"/>
    <w:basedOn w:val="Normal"/>
    <w:next w:val="Normal"/>
    <w:uiPriority w:val="39"/>
    <w:qFormat/>
    <w:rsid w:val="002A12AE"/>
    <w:pPr>
      <w:tabs>
        <w:tab w:val="left" w:pos="680"/>
        <w:tab w:val="right" w:pos="8505"/>
      </w:tabs>
      <w:spacing w:after="60" w:line="288" w:lineRule="auto"/>
      <w:ind w:left="454" w:hanging="454"/>
    </w:pPr>
    <w:rPr>
      <w:noProof/>
    </w:rPr>
  </w:style>
  <w:style w:type="paragraph" w:styleId="TOC2">
    <w:name w:val="toc 2"/>
    <w:next w:val="Normal"/>
    <w:uiPriority w:val="39"/>
    <w:qFormat/>
    <w:rsid w:val="002A12AE"/>
    <w:pPr>
      <w:tabs>
        <w:tab w:val="left" w:pos="1320"/>
        <w:tab w:val="right" w:pos="8505"/>
      </w:tabs>
      <w:spacing w:after="60" w:line="288" w:lineRule="auto"/>
      <w:ind w:left="964" w:right="1134" w:hanging="510"/>
    </w:pPr>
    <w:rPr>
      <w:rFonts w:ascii="Arial" w:eastAsia="Times New Roman" w:hAnsi="Arial" w:cs="Arial"/>
      <w:noProof/>
      <w:sz w:val="20"/>
      <w:szCs w:val="20"/>
      <w:lang w:val="en-CA"/>
    </w:rPr>
  </w:style>
  <w:style w:type="paragraph" w:styleId="TOC3">
    <w:name w:val="toc 3"/>
    <w:basedOn w:val="Normal"/>
    <w:next w:val="Normal"/>
    <w:uiPriority w:val="39"/>
    <w:qFormat/>
    <w:rsid w:val="002A12AE"/>
    <w:pPr>
      <w:tabs>
        <w:tab w:val="right" w:leader="dot" w:pos="9027"/>
      </w:tabs>
      <w:ind w:left="440"/>
    </w:pPr>
  </w:style>
  <w:style w:type="paragraph" w:styleId="TOC4">
    <w:name w:val="toc 4"/>
    <w:basedOn w:val="Normal"/>
    <w:next w:val="Normal"/>
    <w:uiPriority w:val="39"/>
    <w:rsid w:val="002A12AE"/>
    <w:pPr>
      <w:tabs>
        <w:tab w:val="right" w:leader="dot" w:pos="9027"/>
      </w:tabs>
      <w:ind w:left="660"/>
    </w:pPr>
  </w:style>
  <w:style w:type="paragraph" w:styleId="TOC5">
    <w:name w:val="toc 5"/>
    <w:basedOn w:val="Normal"/>
    <w:next w:val="Normal"/>
    <w:uiPriority w:val="39"/>
    <w:rsid w:val="002A12AE"/>
    <w:pPr>
      <w:tabs>
        <w:tab w:val="right" w:leader="dot" w:pos="9027"/>
      </w:tabs>
      <w:ind w:left="880"/>
    </w:pPr>
  </w:style>
  <w:style w:type="paragraph" w:styleId="TOC6">
    <w:name w:val="toc 6"/>
    <w:basedOn w:val="Normal"/>
    <w:next w:val="Normal"/>
    <w:uiPriority w:val="39"/>
    <w:rsid w:val="002A12AE"/>
    <w:pPr>
      <w:tabs>
        <w:tab w:val="right" w:leader="dot" w:pos="9027"/>
      </w:tabs>
      <w:ind w:left="1100"/>
    </w:pPr>
  </w:style>
  <w:style w:type="paragraph" w:styleId="TOC7">
    <w:name w:val="toc 7"/>
    <w:basedOn w:val="Normal"/>
    <w:next w:val="Normal"/>
    <w:uiPriority w:val="39"/>
    <w:rsid w:val="002A12AE"/>
    <w:pPr>
      <w:tabs>
        <w:tab w:val="right" w:leader="dot" w:pos="9027"/>
      </w:tabs>
      <w:ind w:left="1320"/>
    </w:pPr>
  </w:style>
  <w:style w:type="paragraph" w:styleId="TOC8">
    <w:name w:val="toc 8"/>
    <w:basedOn w:val="Normal"/>
    <w:next w:val="Normal"/>
    <w:uiPriority w:val="39"/>
    <w:rsid w:val="002A12AE"/>
    <w:pPr>
      <w:tabs>
        <w:tab w:val="right" w:leader="dot" w:pos="9027"/>
      </w:tabs>
      <w:ind w:left="1540"/>
    </w:pPr>
  </w:style>
  <w:style w:type="paragraph" w:styleId="TOC9">
    <w:name w:val="toc 9"/>
    <w:basedOn w:val="Normal"/>
    <w:next w:val="Normal"/>
    <w:uiPriority w:val="39"/>
    <w:rsid w:val="002A12AE"/>
    <w:pPr>
      <w:tabs>
        <w:tab w:val="right" w:leader="dot" w:pos="9027"/>
      </w:tabs>
      <w:ind w:left="1760"/>
    </w:pPr>
  </w:style>
  <w:style w:type="paragraph" w:customStyle="1" w:styleId="IntroductoryPages">
    <w:name w:val="Introductory Pages"/>
    <w:basedOn w:val="Normal"/>
    <w:rsid w:val="002A12AE"/>
    <w:pPr>
      <w:spacing w:line="20" w:lineRule="exact"/>
    </w:pPr>
  </w:style>
  <w:style w:type="paragraph" w:customStyle="1" w:styleId="CoverPage">
    <w:name w:val="Cover Page"/>
    <w:basedOn w:val="Normal"/>
    <w:rsid w:val="002A12AE"/>
  </w:style>
  <w:style w:type="paragraph" w:customStyle="1" w:styleId="TableofContents">
    <w:name w:val="Table of Contents"/>
    <w:basedOn w:val="Normal"/>
    <w:rsid w:val="002A12AE"/>
  </w:style>
  <w:style w:type="paragraph" w:customStyle="1" w:styleId="PartI">
    <w:name w:val="Part I"/>
    <w:basedOn w:val="Normal"/>
    <w:rsid w:val="002A12AE"/>
    <w:pPr>
      <w:spacing w:line="20" w:lineRule="exact"/>
    </w:pPr>
  </w:style>
  <w:style w:type="paragraph" w:customStyle="1" w:styleId="PartII">
    <w:name w:val="Part II"/>
    <w:basedOn w:val="Normal"/>
    <w:rsid w:val="002A12AE"/>
    <w:pPr>
      <w:spacing w:line="20" w:lineRule="exact"/>
    </w:pPr>
  </w:style>
  <w:style w:type="paragraph" w:customStyle="1" w:styleId="PartIII">
    <w:name w:val="Part III"/>
    <w:basedOn w:val="Normal"/>
    <w:rsid w:val="002A12AE"/>
    <w:pPr>
      <w:spacing w:line="20" w:lineRule="exact"/>
    </w:pPr>
  </w:style>
  <w:style w:type="paragraph" w:customStyle="1" w:styleId="PartIV">
    <w:name w:val="Part IV"/>
    <w:basedOn w:val="Normal"/>
    <w:rsid w:val="002A12AE"/>
    <w:pPr>
      <w:spacing w:line="20" w:lineRule="exact"/>
    </w:pPr>
  </w:style>
  <w:style w:type="paragraph" w:customStyle="1" w:styleId="Tables">
    <w:name w:val="Tables"/>
    <w:basedOn w:val="Normal"/>
    <w:rsid w:val="002A12AE"/>
  </w:style>
  <w:style w:type="table" w:styleId="TableProfessional">
    <w:name w:val="Table Professional"/>
    <w:basedOn w:val="TableNormal"/>
    <w:semiHidden/>
    <w:rsid w:val="002A12AE"/>
    <w:pPr>
      <w:spacing w:after="0" w:line="240" w:lineRule="auto"/>
      <w:jc w:val="both"/>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Hyperlink">
    <w:name w:val="Hyperlink"/>
    <w:basedOn w:val="DefaultParagraphFont"/>
    <w:uiPriority w:val="99"/>
    <w:rsid w:val="002A12AE"/>
    <w:rPr>
      <w:color w:val="0000FF"/>
      <w:u w:val="single"/>
    </w:rPr>
  </w:style>
  <w:style w:type="paragraph" w:customStyle="1" w:styleId="DocumentTitle">
    <w:name w:val="Document Title"/>
    <w:basedOn w:val="Normal"/>
    <w:next w:val="Normal"/>
    <w:rsid w:val="002A12AE"/>
    <w:pPr>
      <w:ind w:left="2359"/>
    </w:pPr>
    <w:rPr>
      <w:b/>
      <w:bCs/>
      <w:sz w:val="32"/>
      <w:szCs w:val="32"/>
      <w:lang w:eastAsia="en-GB"/>
    </w:rPr>
  </w:style>
  <w:style w:type="table" w:styleId="TableGrid">
    <w:name w:val="Table Grid"/>
    <w:basedOn w:val="TableNormal"/>
    <w:uiPriority w:val="59"/>
    <w:rsid w:val="002A12AE"/>
    <w:pPr>
      <w:spacing w:after="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rsid w:val="002A12AE"/>
    <w:pPr>
      <w:numPr>
        <w:numId w:val="6"/>
      </w:numPr>
      <w:spacing w:after="120" w:line="240" w:lineRule="auto"/>
    </w:pPr>
    <w:rPr>
      <w:rFonts w:ascii="Arial" w:eastAsia="Times New Roman" w:hAnsi="Arial" w:cs="Arial"/>
      <w:sz w:val="20"/>
      <w:szCs w:val="20"/>
      <w:lang w:val="en-CA"/>
    </w:rPr>
  </w:style>
  <w:style w:type="paragraph" w:styleId="DocumentMap">
    <w:name w:val="Document Map"/>
    <w:basedOn w:val="Normal"/>
    <w:link w:val="DocumentMapChar"/>
    <w:semiHidden/>
    <w:rsid w:val="002A12AE"/>
    <w:pPr>
      <w:shd w:val="clear" w:color="auto" w:fill="C6D5EC"/>
    </w:pPr>
    <w:rPr>
      <w:rFonts w:ascii="Lucida Grande" w:hAnsi="Lucida Grande"/>
      <w:sz w:val="24"/>
      <w:szCs w:val="24"/>
    </w:rPr>
  </w:style>
  <w:style w:type="character" w:customStyle="1" w:styleId="DocumentMapChar">
    <w:name w:val="Document Map Char"/>
    <w:basedOn w:val="DefaultParagraphFont"/>
    <w:link w:val="DocumentMap"/>
    <w:semiHidden/>
    <w:rsid w:val="002A12AE"/>
    <w:rPr>
      <w:rFonts w:ascii="Lucida Grande" w:eastAsia="Times New Roman" w:hAnsi="Lucida Grande" w:cs="Arial"/>
      <w:sz w:val="24"/>
      <w:szCs w:val="24"/>
      <w:shd w:val="clear" w:color="auto" w:fill="C6D5EC"/>
      <w:lang w:val="en-CA"/>
    </w:rPr>
  </w:style>
  <w:style w:type="paragraph" w:customStyle="1" w:styleId="Heading">
    <w:name w:val="Heading"/>
    <w:basedOn w:val="Normal"/>
    <w:rsid w:val="002A12AE"/>
    <w:pPr>
      <w:spacing w:after="280"/>
    </w:pPr>
    <w:rPr>
      <w:b/>
      <w:bCs/>
      <w:sz w:val="28"/>
      <w:szCs w:val="32"/>
    </w:rPr>
  </w:style>
  <w:style w:type="paragraph" w:customStyle="1" w:styleId="IFADIntroductorypages">
    <w:name w:val="IFAD Introductory pages"/>
    <w:basedOn w:val="Normal"/>
    <w:rsid w:val="002A12AE"/>
    <w:pPr>
      <w:tabs>
        <w:tab w:val="left" w:pos="630"/>
      </w:tabs>
      <w:spacing w:after="160"/>
      <w:ind w:left="3402" w:right="1418"/>
    </w:pPr>
    <w:rPr>
      <w:rFonts w:eastAsia="MS Mincho"/>
      <w:spacing w:val="-6"/>
      <w:kern w:val="2"/>
      <w:sz w:val="18"/>
    </w:rPr>
  </w:style>
  <w:style w:type="paragraph" w:customStyle="1" w:styleId="IFADLogo">
    <w:name w:val="IFAD Logo"/>
    <w:basedOn w:val="Normal"/>
    <w:rsid w:val="002A12AE"/>
    <w:pPr>
      <w:ind w:left="3686"/>
    </w:pPr>
    <w:rPr>
      <w:sz w:val="24"/>
      <w:szCs w:val="24"/>
      <w:lang w:eastAsia="en-GB"/>
    </w:rPr>
  </w:style>
  <w:style w:type="paragraph" w:customStyle="1" w:styleId="ifadindent">
    <w:name w:val="ifadindent"/>
    <w:uiPriority w:val="99"/>
    <w:rsid w:val="002A12AE"/>
    <w:pPr>
      <w:numPr>
        <w:numId w:val="7"/>
      </w:numPr>
      <w:spacing w:after="120" w:line="240" w:lineRule="auto"/>
    </w:pPr>
    <w:rPr>
      <w:rFonts w:ascii="Verdana" w:eastAsia="MS Mincho" w:hAnsi="Verdana" w:cs="Arial"/>
      <w:kern w:val="2"/>
      <w:sz w:val="20"/>
      <w:szCs w:val="20"/>
      <w:lang w:val="en-CA"/>
    </w:rPr>
  </w:style>
  <w:style w:type="paragraph" w:customStyle="1" w:styleId="Introheaders">
    <w:name w:val="Intro headers"/>
    <w:next w:val="BodyText"/>
    <w:rsid w:val="002A12AE"/>
    <w:pPr>
      <w:keepNext/>
      <w:spacing w:before="360" w:after="240" w:line="240" w:lineRule="auto"/>
      <w:outlineLvl w:val="0"/>
    </w:pPr>
    <w:rPr>
      <w:rFonts w:ascii="Arial" w:eastAsia="Times New Roman" w:hAnsi="Arial" w:cs="Arial"/>
      <w:b/>
      <w:sz w:val="28"/>
      <w:szCs w:val="20"/>
      <w:lang w:val="en-CA"/>
    </w:rPr>
  </w:style>
  <w:style w:type="paragraph" w:customStyle="1" w:styleId="IntroheadernoTOC">
    <w:name w:val="Intro header_noTOC"/>
    <w:basedOn w:val="Introheaders"/>
    <w:rsid w:val="002A12AE"/>
    <w:pPr>
      <w:spacing w:before="720"/>
      <w:outlineLvl w:val="9"/>
    </w:pPr>
  </w:style>
  <w:style w:type="paragraph" w:customStyle="1" w:styleId="IntroText">
    <w:name w:val="Intro Text"/>
    <w:basedOn w:val="Normal"/>
    <w:rsid w:val="002A12AE"/>
    <w:pPr>
      <w:tabs>
        <w:tab w:val="left" w:pos="851"/>
        <w:tab w:val="left" w:pos="1559"/>
        <w:tab w:val="left" w:pos="1701"/>
      </w:tabs>
      <w:spacing w:after="80"/>
      <w:ind w:left="1701" w:right="567"/>
    </w:pPr>
    <w:rPr>
      <w:szCs w:val="22"/>
      <w:lang w:eastAsia="en-GB"/>
    </w:rPr>
  </w:style>
  <w:style w:type="paragraph" w:customStyle="1" w:styleId="Note">
    <w:name w:val="Note"/>
    <w:next w:val="BodyText"/>
    <w:rsid w:val="002A12AE"/>
    <w:pPr>
      <w:keepNext/>
      <w:spacing w:before="1600" w:after="240" w:line="240" w:lineRule="auto"/>
      <w:outlineLvl w:val="0"/>
    </w:pPr>
    <w:rPr>
      <w:rFonts w:ascii="Arial" w:eastAsia="Times New Roman" w:hAnsi="Arial" w:cs="Arial"/>
      <w:b/>
      <w:sz w:val="28"/>
      <w:szCs w:val="20"/>
      <w:lang w:val="en-CA"/>
    </w:rPr>
  </w:style>
  <w:style w:type="paragraph" w:customStyle="1" w:styleId="Notebody">
    <w:name w:val="Note body"/>
    <w:basedOn w:val="BodyText"/>
    <w:next w:val="BodyText"/>
    <w:rsid w:val="002A12AE"/>
    <w:pPr>
      <w:spacing w:after="240" w:line="240" w:lineRule="auto"/>
    </w:pPr>
  </w:style>
  <w:style w:type="paragraph" w:customStyle="1" w:styleId="TypeofDocument2">
    <w:name w:val="Type of Document2"/>
    <w:basedOn w:val="Normal"/>
    <w:semiHidden/>
    <w:rsid w:val="002A12AE"/>
    <w:pPr>
      <w:tabs>
        <w:tab w:val="left" w:pos="890"/>
      </w:tabs>
      <w:spacing w:line="276" w:lineRule="auto"/>
      <w:jc w:val="center"/>
    </w:pPr>
    <w:rPr>
      <w:b/>
      <w:bCs/>
      <w:sz w:val="28"/>
      <w:szCs w:val="36"/>
    </w:rPr>
  </w:style>
  <w:style w:type="paragraph" w:customStyle="1" w:styleId="Tablebullets">
    <w:name w:val="Table bullets"/>
    <w:basedOn w:val="bullets"/>
    <w:rsid w:val="002A12AE"/>
    <w:pPr>
      <w:numPr>
        <w:numId w:val="0"/>
      </w:numPr>
      <w:spacing w:after="0"/>
    </w:pPr>
    <w:rPr>
      <w:sz w:val="16"/>
    </w:rPr>
  </w:style>
  <w:style w:type="paragraph" w:customStyle="1" w:styleId="TableofAnnexes">
    <w:name w:val="Table of Annexes"/>
    <w:basedOn w:val="TableofFigures"/>
    <w:next w:val="Normal"/>
    <w:rsid w:val="002A12AE"/>
  </w:style>
  <w:style w:type="paragraph" w:customStyle="1" w:styleId="TableTitle">
    <w:name w:val="Table Title"/>
    <w:basedOn w:val="Appendix"/>
    <w:rsid w:val="002A12AE"/>
    <w:pPr>
      <w:spacing w:after="120"/>
    </w:pPr>
    <w:rPr>
      <w:sz w:val="22"/>
      <w:szCs w:val="22"/>
    </w:rPr>
  </w:style>
  <w:style w:type="paragraph" w:customStyle="1" w:styleId="TablesTitle">
    <w:name w:val="TablesTitle"/>
    <w:basedOn w:val="Normal"/>
    <w:rsid w:val="002A12AE"/>
    <w:pPr>
      <w:keepNext/>
      <w:spacing w:after="240"/>
      <w:ind w:left="567"/>
    </w:pPr>
    <w:rPr>
      <w:rFonts w:eastAsia="MS Mincho"/>
      <w:b/>
      <w:sz w:val="18"/>
    </w:rPr>
  </w:style>
  <w:style w:type="paragraph" w:customStyle="1" w:styleId="Heading1noTOC">
    <w:name w:val="Heading 1_noTOC"/>
    <w:next w:val="BodyText"/>
    <w:rsid w:val="002A12AE"/>
    <w:pPr>
      <w:numPr>
        <w:numId w:val="9"/>
      </w:numPr>
      <w:spacing w:before="240" w:after="120" w:line="240" w:lineRule="auto"/>
    </w:pPr>
    <w:rPr>
      <w:rFonts w:ascii="Arial" w:eastAsia="Times New Roman" w:hAnsi="Arial" w:cs="Arial"/>
      <w:b/>
      <w:sz w:val="28"/>
      <w:szCs w:val="20"/>
      <w:lang w:val="en-CA"/>
    </w:rPr>
  </w:style>
  <w:style w:type="paragraph" w:customStyle="1" w:styleId="Heading1noNum">
    <w:name w:val="Heading 1_noNum"/>
    <w:basedOn w:val="Title"/>
    <w:next w:val="BodyText"/>
    <w:link w:val="Heading1noNumChar"/>
    <w:rsid w:val="002A12AE"/>
    <w:pPr>
      <w:spacing w:after="360"/>
    </w:pPr>
  </w:style>
  <w:style w:type="paragraph" w:customStyle="1" w:styleId="TitlenoTOC">
    <w:name w:val="Title_noTOC"/>
    <w:next w:val="BodyText"/>
    <w:rsid w:val="002A12AE"/>
    <w:pPr>
      <w:spacing w:after="500" w:line="240" w:lineRule="auto"/>
    </w:pPr>
    <w:rPr>
      <w:rFonts w:ascii="Arial" w:eastAsia="Times New Roman" w:hAnsi="Arial" w:cs="Arial"/>
      <w:b/>
      <w:sz w:val="28"/>
      <w:szCs w:val="20"/>
      <w:lang w:val="en-CA"/>
    </w:rPr>
  </w:style>
  <w:style w:type="paragraph" w:customStyle="1" w:styleId="Heading1noTOCNoNum">
    <w:name w:val="Heading1_noTOC_NoNum"/>
    <w:next w:val="BodyText"/>
    <w:rsid w:val="002A12AE"/>
    <w:pPr>
      <w:keepNext/>
      <w:spacing w:after="80" w:line="240" w:lineRule="auto"/>
      <w:ind w:left="454"/>
    </w:pPr>
    <w:rPr>
      <w:rFonts w:ascii="Arial" w:eastAsia="Times" w:hAnsi="Arial" w:cs="Arial"/>
      <w:b/>
      <w:sz w:val="28"/>
      <w:szCs w:val="20"/>
      <w:lang w:val="en-CA"/>
    </w:rPr>
  </w:style>
  <w:style w:type="paragraph" w:customStyle="1" w:styleId="Heading2noTOCNoNum">
    <w:name w:val="Heading2_noTOC_NoNum"/>
    <w:next w:val="BodyText"/>
    <w:rsid w:val="002A12AE"/>
    <w:pPr>
      <w:spacing w:after="80" w:line="240" w:lineRule="auto"/>
      <w:ind w:left="567"/>
    </w:pPr>
    <w:rPr>
      <w:rFonts w:ascii="Arial" w:eastAsia="Times New Roman" w:hAnsi="Arial" w:cs="Arial"/>
      <w:b/>
      <w:sz w:val="24"/>
      <w:szCs w:val="20"/>
      <w:lang w:val="en-CA"/>
    </w:rPr>
  </w:style>
  <w:style w:type="paragraph" w:customStyle="1" w:styleId="Introduction">
    <w:name w:val="Introduction"/>
    <w:next w:val="BodyText"/>
    <w:rsid w:val="002A12AE"/>
    <w:pPr>
      <w:spacing w:after="0" w:line="240" w:lineRule="auto"/>
    </w:pPr>
    <w:rPr>
      <w:rFonts w:ascii="Arial" w:eastAsia="Times New Roman" w:hAnsi="Arial" w:cs="Arial"/>
      <w:sz w:val="2"/>
      <w:szCs w:val="20"/>
      <w:lang w:val="en-GB"/>
    </w:rPr>
  </w:style>
  <w:style w:type="paragraph" w:customStyle="1" w:styleId="Introductorypages0">
    <w:name w:val="Introductory pages"/>
    <w:rsid w:val="002A12AE"/>
    <w:pPr>
      <w:spacing w:before="40" w:after="0" w:line="240" w:lineRule="auto"/>
      <w:jc w:val="both"/>
    </w:pPr>
    <w:rPr>
      <w:rFonts w:ascii="Verdana" w:eastAsia="Times New Roman" w:hAnsi="Verdana" w:cs="Times New Roman"/>
      <w:sz w:val="16"/>
      <w:szCs w:val="20"/>
      <w:lang w:val="en-CA"/>
    </w:rPr>
  </w:style>
  <w:style w:type="paragraph" w:customStyle="1" w:styleId="Mainreport">
    <w:name w:val="Main report"/>
    <w:rsid w:val="002A12AE"/>
    <w:pPr>
      <w:spacing w:after="0" w:line="240" w:lineRule="auto"/>
    </w:pPr>
    <w:rPr>
      <w:rFonts w:ascii="Arial" w:eastAsia="Times New Roman" w:hAnsi="Arial" w:cs="Arial"/>
      <w:sz w:val="2"/>
      <w:szCs w:val="2"/>
      <w:lang w:val="en-CA"/>
    </w:rPr>
  </w:style>
  <w:style w:type="paragraph" w:customStyle="1" w:styleId="Maps">
    <w:name w:val="Maps"/>
    <w:rsid w:val="002A12AE"/>
    <w:pPr>
      <w:spacing w:after="0" w:line="240" w:lineRule="auto"/>
    </w:pPr>
    <w:rPr>
      <w:rFonts w:ascii="Verdana" w:eastAsia="Times New Roman" w:hAnsi="Verdana" w:cs="Arial"/>
      <w:sz w:val="2"/>
      <w:szCs w:val="20"/>
      <w:lang w:val="en-CA"/>
    </w:rPr>
  </w:style>
  <w:style w:type="paragraph" w:customStyle="1" w:styleId="Annexes">
    <w:name w:val="Annexes"/>
    <w:basedOn w:val="Normal"/>
    <w:rsid w:val="002A12AE"/>
    <w:rPr>
      <w:sz w:val="2"/>
    </w:rPr>
  </w:style>
  <w:style w:type="character" w:styleId="PlaceholderText">
    <w:name w:val="Placeholder Text"/>
    <w:basedOn w:val="DefaultParagraphFont"/>
    <w:uiPriority w:val="99"/>
    <w:semiHidden/>
    <w:rsid w:val="002A12AE"/>
    <w:rPr>
      <w:color w:val="808080"/>
    </w:rPr>
  </w:style>
  <w:style w:type="paragraph" w:customStyle="1" w:styleId="AHeading1">
    <w:name w:val="A_Heading1"/>
    <w:basedOn w:val="Normal"/>
    <w:next w:val="BodyText"/>
    <w:link w:val="AHeading1Char"/>
    <w:qFormat/>
    <w:rsid w:val="002A12AE"/>
    <w:pPr>
      <w:numPr>
        <w:numId w:val="8"/>
      </w:numPr>
      <w:spacing w:before="200" w:after="160"/>
    </w:pPr>
    <w:rPr>
      <w:b/>
      <w:sz w:val="24"/>
      <w:szCs w:val="24"/>
    </w:rPr>
  </w:style>
  <w:style w:type="paragraph" w:customStyle="1" w:styleId="AHeading2">
    <w:name w:val="A_Heading2"/>
    <w:next w:val="Normal"/>
    <w:qFormat/>
    <w:rsid w:val="002A12AE"/>
    <w:pPr>
      <w:numPr>
        <w:ilvl w:val="1"/>
        <w:numId w:val="8"/>
      </w:numPr>
      <w:spacing w:before="240" w:after="80" w:line="240" w:lineRule="auto"/>
      <w:ind w:left="357" w:hanging="357"/>
    </w:pPr>
    <w:rPr>
      <w:rFonts w:ascii="Arial" w:eastAsia="Times New Roman" w:hAnsi="Arial" w:cs="Arial"/>
      <w:b/>
      <w:bCs/>
      <w:szCs w:val="20"/>
      <w:lang w:val="en-CA"/>
    </w:rPr>
  </w:style>
  <w:style w:type="numbering" w:customStyle="1" w:styleId="AnnexHeadings">
    <w:name w:val="Annex_Headings"/>
    <w:uiPriority w:val="99"/>
    <w:rsid w:val="002A12AE"/>
    <w:pPr>
      <w:numPr>
        <w:numId w:val="8"/>
      </w:numPr>
    </w:pPr>
  </w:style>
  <w:style w:type="paragraph" w:styleId="Caption">
    <w:name w:val="caption"/>
    <w:basedOn w:val="Normal"/>
    <w:next w:val="Normal"/>
    <w:unhideWhenUsed/>
    <w:qFormat/>
    <w:rsid w:val="002A12AE"/>
    <w:pPr>
      <w:spacing w:after="120"/>
      <w:ind w:left="567"/>
    </w:pPr>
    <w:rPr>
      <w:b/>
      <w:bCs/>
      <w:sz w:val="18"/>
      <w:szCs w:val="18"/>
    </w:rPr>
  </w:style>
  <w:style w:type="character" w:styleId="FollowedHyperlink">
    <w:name w:val="FollowedHyperlink"/>
    <w:basedOn w:val="DefaultParagraphFont"/>
    <w:rsid w:val="002A12AE"/>
    <w:rPr>
      <w:rFonts w:ascii="Arial" w:hAnsi="Arial"/>
      <w:color w:val="800080" w:themeColor="followedHyperlink"/>
      <w:u w:val="single"/>
    </w:rPr>
  </w:style>
  <w:style w:type="table" w:styleId="TableClassic1">
    <w:name w:val="Table Classic 1"/>
    <w:aliases w:val="PMD_table_style"/>
    <w:basedOn w:val="TableGrid"/>
    <w:uiPriority w:val="99"/>
    <w:rsid w:val="002A12AE"/>
    <w:pPr>
      <w:jc w:val="left"/>
    </w:pPr>
    <w:rPr>
      <w:rFonts w:ascii="Arial" w:eastAsiaTheme="minorHAnsi" w:hAnsi="Arial" w:cstheme="minorBidi"/>
      <w:sz w:val="18"/>
      <w:szCs w:val="22"/>
      <w:lang w:eastAsia="en-US"/>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cPr>
      <w:vAlign w:val="bottom"/>
    </w:tcPr>
    <w:tblStylePr w:type="firstRow">
      <w:pPr>
        <w:wordWrap/>
        <w:spacing w:afterLines="0" w:afterAutospacing="0"/>
        <w:contextualSpacing w:val="0"/>
        <w:jc w:val="left"/>
      </w:pPr>
      <w:rPr>
        <w:rFonts w:ascii="Arial" w:hAnsi="Arial"/>
        <w:sz w:val="18"/>
      </w:rPr>
      <w:tblPr/>
      <w:tcPr>
        <w:tcBorders>
          <w:top w:val="single" w:sz="12" w:space="0" w:color="auto"/>
          <w:left w:val="nil"/>
          <w:bottom w:val="single" w:sz="8" w:space="0" w:color="auto"/>
          <w:right w:val="nil"/>
          <w:insideH w:val="nil"/>
          <w:insideV w:val="nil"/>
          <w:tl2br w:val="nil"/>
          <w:tr2bl w:val="nil"/>
        </w:tcBorders>
      </w:tcPr>
    </w:tblStylePr>
    <w:tblStylePr w:type="lastRow">
      <w:pPr>
        <w:wordWrap/>
        <w:spacing w:afterLines="0" w:afterAutospacing="0"/>
        <w:contextualSpacing w:val="0"/>
      </w:pPr>
    </w:tblStylePr>
  </w:style>
  <w:style w:type="character" w:customStyle="1" w:styleId="captions">
    <w:name w:val="captions"/>
    <w:basedOn w:val="DefaultParagraphFont"/>
    <w:uiPriority w:val="1"/>
    <w:rsid w:val="002A12AE"/>
    <w:rPr>
      <w:rFonts w:ascii="Arial" w:hAnsi="Arial"/>
      <w:b/>
      <w:sz w:val="18"/>
    </w:rPr>
  </w:style>
  <w:style w:type="character" w:customStyle="1" w:styleId="Captionsstyle">
    <w:name w:val="Captions_style"/>
    <w:basedOn w:val="DefaultParagraphFont"/>
    <w:uiPriority w:val="1"/>
    <w:rsid w:val="002A12AE"/>
    <w:rPr>
      <w:rFonts w:ascii="Arial" w:hAnsi="Arial"/>
      <w:b/>
      <w:sz w:val="18"/>
    </w:rPr>
  </w:style>
  <w:style w:type="paragraph" w:customStyle="1" w:styleId="AnnexTOC">
    <w:name w:val="Annex_TOC"/>
    <w:next w:val="IFADparagraphnumbering"/>
    <w:link w:val="AnnexTOCChar"/>
    <w:qFormat/>
    <w:rsid w:val="002A12AE"/>
    <w:pPr>
      <w:tabs>
        <w:tab w:val="left" w:pos="2552"/>
      </w:tabs>
      <w:spacing w:before="240" w:after="280" w:line="240" w:lineRule="auto"/>
      <w:outlineLvl w:val="0"/>
    </w:pPr>
    <w:rPr>
      <w:rFonts w:ascii="Arial" w:eastAsia="Times New Roman" w:hAnsi="Arial" w:cs="Arial"/>
      <w:b/>
      <w:kern w:val="28"/>
      <w:sz w:val="28"/>
      <w:szCs w:val="24"/>
      <w:lang w:val="en-CA"/>
    </w:rPr>
  </w:style>
  <w:style w:type="character" w:customStyle="1" w:styleId="Coverpagetitle">
    <w:name w:val="Cover page title"/>
    <w:basedOn w:val="BodyTextChar"/>
    <w:uiPriority w:val="1"/>
    <w:rsid w:val="002A12AE"/>
    <w:rPr>
      <w:rFonts w:ascii="Arial" w:eastAsia="Times New Roman" w:hAnsi="Arial" w:cs="Arial"/>
      <w:b/>
      <w:sz w:val="32"/>
      <w:szCs w:val="20"/>
      <w:lang w:val="en-CA" w:eastAsia="en-US"/>
    </w:rPr>
  </w:style>
  <w:style w:type="paragraph" w:customStyle="1" w:styleId="Default">
    <w:name w:val="Default"/>
    <w:rsid w:val="002A12A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fr-FR" w:eastAsia="en-GB"/>
    </w:rPr>
  </w:style>
  <w:style w:type="character" w:customStyle="1" w:styleId="ListParagraphChar">
    <w:name w:val="List Paragraph Char"/>
    <w:aliases w:val="Paragraphe de liste1 Char,Numbered paragraph Char,List Paragraph1 Char,List Paragraph2 Char,Medium Grid 1 - Accent 21 Char,Paragraphe de liste Char,ADB paragraph numbering Char,List Paragraph (numbered (a)) Char,References Char"/>
    <w:basedOn w:val="DefaultParagraphFont"/>
    <w:link w:val="ListParagraph"/>
    <w:uiPriority w:val="34"/>
    <w:locked/>
    <w:rsid w:val="002A12AE"/>
    <w:rPr>
      <w:rFonts w:ascii="Arial" w:eastAsia="Times New Roman" w:hAnsi="Arial" w:cs="Arial"/>
      <w:sz w:val="20"/>
      <w:szCs w:val="20"/>
      <w:lang w:val="en-CA"/>
    </w:rPr>
  </w:style>
  <w:style w:type="paragraph" w:customStyle="1" w:styleId="Listedparagraph">
    <w:name w:val="Listed paragraph"/>
    <w:link w:val="ListedparagraphChar"/>
    <w:uiPriority w:val="99"/>
    <w:qFormat/>
    <w:rsid w:val="002A12AE"/>
    <w:pPr>
      <w:numPr>
        <w:numId w:val="11"/>
      </w:numPr>
      <w:spacing w:after="0" w:line="240" w:lineRule="auto"/>
      <w:jc w:val="both"/>
    </w:pPr>
    <w:rPr>
      <w:rFonts w:ascii="Times" w:hAnsi="Times" w:cs="Times New Roman"/>
      <w:lang w:val="en-GB"/>
    </w:rPr>
  </w:style>
  <w:style w:type="character" w:customStyle="1" w:styleId="ListedparagraphChar">
    <w:name w:val="Listed paragraph Char"/>
    <w:link w:val="Listedparagraph"/>
    <w:uiPriority w:val="99"/>
    <w:rsid w:val="002A12AE"/>
    <w:rPr>
      <w:rFonts w:ascii="Times" w:hAnsi="Times" w:cs="Times New Roman"/>
      <w:lang w:val="en-GB"/>
    </w:rPr>
  </w:style>
  <w:style w:type="paragraph" w:customStyle="1" w:styleId="TITRE2">
    <w:name w:val="TITRE2"/>
    <w:basedOn w:val="IFADparagraphno2ndlevel"/>
    <w:rsid w:val="002A12AE"/>
    <w:pPr>
      <w:numPr>
        <w:ilvl w:val="0"/>
        <w:numId w:val="0"/>
      </w:numPr>
      <w:ind w:left="1134"/>
    </w:pPr>
    <w:rPr>
      <w:b/>
      <w:sz w:val="20"/>
      <w:szCs w:val="20"/>
    </w:rPr>
  </w:style>
  <w:style w:type="numbering" w:customStyle="1" w:styleId="StyleOutlinenumberedVerdana10ptBoldBefore0cmHangin">
    <w:name w:val="Style Outline numbered Verdana 10 pt Bold Before:  0 cm Hangin..."/>
    <w:basedOn w:val="NoList"/>
    <w:rsid w:val="002A12AE"/>
    <w:pPr>
      <w:numPr>
        <w:numId w:val="12"/>
      </w:numPr>
    </w:pPr>
  </w:style>
  <w:style w:type="character" w:styleId="Strong">
    <w:name w:val="Strong"/>
    <w:basedOn w:val="DefaultParagraphFont"/>
    <w:qFormat/>
    <w:rsid w:val="002A12AE"/>
    <w:rPr>
      <w:b/>
      <w:bCs/>
    </w:rPr>
  </w:style>
  <w:style w:type="paragraph" w:customStyle="1" w:styleId="ColorfulList-Accent12">
    <w:name w:val="Colorful List - Accent 12"/>
    <w:basedOn w:val="Normal"/>
    <w:uiPriority w:val="34"/>
    <w:qFormat/>
    <w:rsid w:val="002A12AE"/>
    <w:pPr>
      <w:spacing w:line="240" w:lineRule="auto"/>
      <w:ind w:left="720"/>
    </w:pPr>
    <w:rPr>
      <w:rFonts w:ascii="Times New Roman" w:hAnsi="Times New Roman" w:cs="Times New Roman"/>
      <w:sz w:val="24"/>
      <w:szCs w:val="24"/>
      <w:lang w:val="en-GB"/>
    </w:rPr>
  </w:style>
  <w:style w:type="paragraph" w:customStyle="1" w:styleId="ifadpara">
    <w:name w:val="ifadpara"/>
    <w:basedOn w:val="Normal"/>
    <w:rsid w:val="002A12AE"/>
    <w:pPr>
      <w:spacing w:line="240" w:lineRule="auto"/>
      <w:ind w:left="360"/>
    </w:pPr>
  </w:style>
  <w:style w:type="character" w:customStyle="1" w:styleId="A7">
    <w:name w:val="A7"/>
    <w:uiPriority w:val="99"/>
    <w:rsid w:val="002A12AE"/>
    <w:rPr>
      <w:rFonts w:cs="Times"/>
      <w:color w:val="000000"/>
      <w:sz w:val="13"/>
      <w:szCs w:val="13"/>
    </w:rPr>
  </w:style>
  <w:style w:type="paragraph" w:customStyle="1" w:styleId="xl63">
    <w:name w:val="xl63"/>
    <w:basedOn w:val="Normal"/>
    <w:rsid w:val="002A12AE"/>
    <w:pPr>
      <w:spacing w:before="100" w:beforeAutospacing="1" w:after="100" w:afterAutospacing="1" w:line="240" w:lineRule="auto"/>
      <w:jc w:val="center"/>
      <w:textAlignment w:val="top"/>
    </w:pPr>
    <w:rPr>
      <w:rFonts w:cs="Times New Roman"/>
      <w:b/>
      <w:bCs/>
      <w:lang w:val="en-US"/>
    </w:rPr>
  </w:style>
  <w:style w:type="paragraph" w:customStyle="1" w:styleId="xl64">
    <w:name w:val="xl64"/>
    <w:basedOn w:val="Normal"/>
    <w:rsid w:val="002A12AE"/>
    <w:pPr>
      <w:pBdr>
        <w:bottom w:val="single" w:sz="4" w:space="0" w:color="auto"/>
      </w:pBdr>
      <w:spacing w:before="100" w:beforeAutospacing="1" w:after="100" w:afterAutospacing="1" w:line="240" w:lineRule="auto"/>
      <w:jc w:val="center"/>
      <w:textAlignment w:val="top"/>
    </w:pPr>
    <w:rPr>
      <w:rFonts w:cs="Times New Roman"/>
      <w:b/>
      <w:bCs/>
      <w:lang w:val="en-US"/>
    </w:rPr>
  </w:style>
  <w:style w:type="paragraph" w:customStyle="1" w:styleId="xl65">
    <w:name w:val="xl65"/>
    <w:basedOn w:val="Normal"/>
    <w:rsid w:val="002A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cs="Times New Roman"/>
      <w:b/>
      <w:bCs/>
      <w:lang w:val="en-US"/>
    </w:rPr>
  </w:style>
  <w:style w:type="paragraph" w:customStyle="1" w:styleId="xl66">
    <w:name w:val="xl66"/>
    <w:basedOn w:val="Normal"/>
    <w:rsid w:val="002A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Times New Roman"/>
      <w:b/>
      <w:bCs/>
      <w:lang w:val="en-US"/>
    </w:rPr>
  </w:style>
  <w:style w:type="paragraph" w:customStyle="1" w:styleId="xl67">
    <w:name w:val="xl67"/>
    <w:basedOn w:val="Normal"/>
    <w:rsid w:val="002A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Times New Roman"/>
      <w:lang w:val="en-US"/>
    </w:rPr>
  </w:style>
  <w:style w:type="paragraph" w:customStyle="1" w:styleId="xl68">
    <w:name w:val="xl68"/>
    <w:basedOn w:val="Normal"/>
    <w:rsid w:val="002A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Times New Roman"/>
      <w:lang w:val="en-US"/>
    </w:rPr>
  </w:style>
  <w:style w:type="paragraph" w:customStyle="1" w:styleId="xl69">
    <w:name w:val="xl69"/>
    <w:basedOn w:val="Normal"/>
    <w:rsid w:val="002A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cs="Times New Roman"/>
      <w:b/>
      <w:bCs/>
      <w:lang w:val="en-US"/>
    </w:rPr>
  </w:style>
  <w:style w:type="paragraph" w:customStyle="1" w:styleId="xl70">
    <w:name w:val="xl70"/>
    <w:basedOn w:val="Normal"/>
    <w:rsid w:val="002A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Times New Roman"/>
      <w:b/>
      <w:bCs/>
      <w:lang w:val="en-US"/>
    </w:rPr>
  </w:style>
  <w:style w:type="paragraph" w:customStyle="1" w:styleId="xl71">
    <w:name w:val="xl71"/>
    <w:basedOn w:val="Normal"/>
    <w:rsid w:val="002A12AE"/>
    <w:pPr>
      <w:pBdr>
        <w:top w:val="single" w:sz="4" w:space="0" w:color="auto"/>
        <w:left w:val="single" w:sz="4" w:space="0" w:color="auto"/>
        <w:bottom w:val="single" w:sz="4" w:space="0" w:color="auto"/>
      </w:pBdr>
      <w:spacing w:before="100" w:beforeAutospacing="1" w:after="100" w:afterAutospacing="1" w:line="240" w:lineRule="auto"/>
      <w:textAlignment w:val="top"/>
    </w:pPr>
    <w:rPr>
      <w:rFonts w:cs="Times New Roman"/>
      <w:b/>
      <w:bCs/>
      <w:lang w:val="en-US"/>
    </w:rPr>
  </w:style>
  <w:style w:type="paragraph" w:customStyle="1" w:styleId="xl72">
    <w:name w:val="xl72"/>
    <w:basedOn w:val="Normal"/>
    <w:rsid w:val="002A12AE"/>
    <w:pPr>
      <w:pBdr>
        <w:top w:val="single" w:sz="4" w:space="0" w:color="auto"/>
        <w:bottom w:val="single" w:sz="4" w:space="0" w:color="auto"/>
        <w:right w:val="single" w:sz="4" w:space="0" w:color="auto"/>
      </w:pBdr>
      <w:spacing w:before="100" w:beforeAutospacing="1" w:after="100" w:afterAutospacing="1" w:line="240" w:lineRule="auto"/>
      <w:textAlignment w:val="top"/>
    </w:pPr>
    <w:rPr>
      <w:rFonts w:cs="Times New Roman"/>
      <w:b/>
      <w:bCs/>
      <w:lang w:val="en-US"/>
    </w:rPr>
  </w:style>
  <w:style w:type="paragraph" w:customStyle="1" w:styleId="xl73">
    <w:name w:val="xl73"/>
    <w:basedOn w:val="Normal"/>
    <w:rsid w:val="002A12AE"/>
    <w:pPr>
      <w:pBdr>
        <w:top w:val="single" w:sz="4" w:space="0" w:color="auto"/>
        <w:left w:val="single" w:sz="4" w:space="0" w:color="auto"/>
        <w:bottom w:val="single" w:sz="4" w:space="0" w:color="auto"/>
      </w:pBdr>
      <w:spacing w:before="100" w:beforeAutospacing="1" w:after="100" w:afterAutospacing="1" w:line="240" w:lineRule="auto"/>
      <w:textAlignment w:val="top"/>
    </w:pPr>
    <w:rPr>
      <w:rFonts w:cs="Times New Roman"/>
      <w:lang w:val="en-US"/>
    </w:rPr>
  </w:style>
  <w:style w:type="paragraph" w:customStyle="1" w:styleId="xl74">
    <w:name w:val="xl74"/>
    <w:basedOn w:val="Normal"/>
    <w:rsid w:val="002A12AE"/>
    <w:pPr>
      <w:pBdr>
        <w:top w:val="single" w:sz="4" w:space="0" w:color="auto"/>
        <w:bottom w:val="single" w:sz="4" w:space="0" w:color="auto"/>
        <w:right w:val="single" w:sz="4" w:space="0" w:color="auto"/>
      </w:pBdr>
      <w:spacing w:before="100" w:beforeAutospacing="1" w:after="100" w:afterAutospacing="1" w:line="240" w:lineRule="auto"/>
      <w:textAlignment w:val="top"/>
    </w:pPr>
    <w:rPr>
      <w:rFonts w:cs="Times New Roman"/>
      <w:lang w:val="en-US"/>
    </w:rPr>
  </w:style>
  <w:style w:type="paragraph" w:customStyle="1" w:styleId="xl75">
    <w:name w:val="xl75"/>
    <w:basedOn w:val="Normal"/>
    <w:rsid w:val="002A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Times New Roman"/>
      <w:lang w:val="en-US"/>
    </w:rPr>
  </w:style>
  <w:style w:type="paragraph" w:customStyle="1" w:styleId="xl76">
    <w:name w:val="xl76"/>
    <w:basedOn w:val="Normal"/>
    <w:rsid w:val="002A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Times New Roman"/>
      <w:b/>
      <w:bCs/>
      <w:lang w:val="en-US"/>
    </w:rPr>
  </w:style>
  <w:style w:type="paragraph" w:customStyle="1" w:styleId="xl77">
    <w:name w:val="xl77"/>
    <w:basedOn w:val="Normal"/>
    <w:rsid w:val="002A12AE"/>
    <w:pPr>
      <w:spacing w:before="100" w:beforeAutospacing="1" w:after="100" w:afterAutospacing="1" w:line="240" w:lineRule="auto"/>
    </w:pPr>
    <w:rPr>
      <w:rFonts w:cs="Times New Roman"/>
      <w:lang w:val="en-US"/>
    </w:rPr>
  </w:style>
  <w:style w:type="paragraph" w:customStyle="1" w:styleId="xl78">
    <w:name w:val="xl78"/>
    <w:basedOn w:val="Normal"/>
    <w:rsid w:val="002A12AE"/>
    <w:pPr>
      <w:pBdr>
        <w:left w:val="single" w:sz="4" w:space="0" w:color="auto"/>
        <w:right w:val="single" w:sz="4" w:space="0" w:color="auto"/>
      </w:pBdr>
      <w:spacing w:before="100" w:beforeAutospacing="1" w:after="100" w:afterAutospacing="1" w:line="240" w:lineRule="auto"/>
      <w:textAlignment w:val="top"/>
    </w:pPr>
    <w:rPr>
      <w:rFonts w:cs="Times New Roman"/>
      <w:lang w:val="en-US"/>
    </w:rPr>
  </w:style>
  <w:style w:type="paragraph" w:customStyle="1" w:styleId="xl79">
    <w:name w:val="xl79"/>
    <w:basedOn w:val="Normal"/>
    <w:rsid w:val="002A12AE"/>
    <w:pPr>
      <w:spacing w:before="100" w:beforeAutospacing="1" w:after="100" w:afterAutospacing="1" w:line="240" w:lineRule="auto"/>
    </w:pPr>
    <w:rPr>
      <w:rFonts w:cs="Times New Roman"/>
      <w:lang w:val="en-US"/>
    </w:rPr>
  </w:style>
  <w:style w:type="paragraph" w:customStyle="1" w:styleId="font5">
    <w:name w:val="font5"/>
    <w:basedOn w:val="Normal"/>
    <w:rsid w:val="002A12AE"/>
    <w:pPr>
      <w:spacing w:before="100" w:beforeAutospacing="1" w:after="100" w:afterAutospacing="1" w:line="240" w:lineRule="auto"/>
    </w:pPr>
    <w:rPr>
      <w:rFonts w:cs="Times New Roman"/>
      <w:b/>
      <w:bCs/>
      <w:color w:val="000000"/>
      <w:sz w:val="22"/>
      <w:szCs w:val="22"/>
      <w:lang w:val="en-US"/>
    </w:rPr>
  </w:style>
  <w:style w:type="paragraph" w:customStyle="1" w:styleId="font6">
    <w:name w:val="font6"/>
    <w:basedOn w:val="Normal"/>
    <w:rsid w:val="002A12AE"/>
    <w:pPr>
      <w:spacing w:before="100" w:beforeAutospacing="1" w:after="100" w:afterAutospacing="1" w:line="240" w:lineRule="auto"/>
    </w:pPr>
    <w:rPr>
      <w:rFonts w:cs="Times New Roman"/>
      <w:b/>
      <w:bCs/>
      <w:i/>
      <w:iCs/>
      <w:color w:val="000000"/>
      <w:sz w:val="22"/>
      <w:szCs w:val="22"/>
      <w:lang w:val="en-US"/>
    </w:rPr>
  </w:style>
  <w:style w:type="paragraph" w:customStyle="1" w:styleId="font7">
    <w:name w:val="font7"/>
    <w:basedOn w:val="Normal"/>
    <w:rsid w:val="002A12AE"/>
    <w:pPr>
      <w:spacing w:before="100" w:beforeAutospacing="1" w:after="100" w:afterAutospacing="1" w:line="240" w:lineRule="auto"/>
    </w:pPr>
    <w:rPr>
      <w:rFonts w:ascii="Helvetica" w:hAnsi="Helvetica" w:cs="Times New Roman"/>
      <w:color w:val="000000"/>
      <w:sz w:val="26"/>
      <w:szCs w:val="26"/>
      <w:lang w:val="en-US"/>
    </w:rPr>
  </w:style>
  <w:style w:type="paragraph" w:customStyle="1" w:styleId="Workingpapers">
    <w:name w:val="Working papers"/>
    <w:basedOn w:val="Normal"/>
    <w:rsid w:val="002A12AE"/>
    <w:pPr>
      <w:spacing w:line="240" w:lineRule="auto"/>
    </w:pPr>
    <w:rPr>
      <w:rFonts w:eastAsia="SimSun"/>
    </w:rPr>
  </w:style>
  <w:style w:type="character" w:customStyle="1" w:styleId="FootnoteTextChar2">
    <w:name w:val="Footnote Text Char2"/>
    <w:aliases w:val="Footnote Text Char1 Char1,Footnote Text Char Char Char, Char Char Char Char,Footnote Text Char Char1, Char Char,Char Char Char Char Char,Nbpage Moens Char,ft Char1,Footnote Char Char Char,ft Char Char Char Char,ft Char Char Char1"/>
    <w:basedOn w:val="DefaultParagraphFont"/>
    <w:rsid w:val="002A12AE"/>
    <w:rPr>
      <w:rFonts w:ascii="Arial" w:eastAsia="MS Mincho" w:hAnsi="Arial" w:cs="Arial"/>
      <w:color w:val="000000"/>
      <w:sz w:val="16"/>
      <w:lang w:val="en-CA" w:eastAsia="en-US"/>
    </w:rPr>
  </w:style>
  <w:style w:type="paragraph" w:customStyle="1" w:styleId="LoanTerms">
    <w:name w:val="Loan Terms"/>
    <w:basedOn w:val="Normal"/>
    <w:rsid w:val="002A12AE"/>
    <w:pPr>
      <w:spacing w:line="240" w:lineRule="auto"/>
    </w:pPr>
    <w:rPr>
      <w:rFonts w:eastAsia="SimSun"/>
    </w:rPr>
  </w:style>
  <w:style w:type="paragraph" w:customStyle="1" w:styleId="Landscapepage">
    <w:name w:val="Landscape page"/>
    <w:basedOn w:val="Normal"/>
    <w:rsid w:val="002A12AE"/>
    <w:pPr>
      <w:spacing w:line="240" w:lineRule="auto"/>
    </w:pPr>
    <w:rPr>
      <w:rFonts w:ascii="Verdana" w:eastAsia="SimSun" w:hAnsi="Verdana"/>
    </w:rPr>
  </w:style>
  <w:style w:type="paragraph" w:customStyle="1" w:styleId="AnnexAppendix">
    <w:name w:val="Annex/Appendix"/>
    <w:basedOn w:val="Normal"/>
    <w:rsid w:val="002A12AE"/>
    <w:pPr>
      <w:keepNext/>
      <w:widowControl w:val="0"/>
      <w:spacing w:line="240" w:lineRule="auto"/>
      <w:jc w:val="center"/>
    </w:pPr>
    <w:rPr>
      <w:rFonts w:eastAsia="SimSun" w:cs="Times New Roman"/>
      <w:smallCaps/>
      <w:kern w:val="28"/>
      <w:szCs w:val="24"/>
      <w:lang w:val="en-GB" w:eastAsia="en-GB"/>
    </w:rPr>
  </w:style>
  <w:style w:type="paragraph" w:customStyle="1" w:styleId="Heading1noTOC0">
    <w:name w:val="Heading1_noTOC"/>
    <w:basedOn w:val="Heading1"/>
    <w:next w:val="Normal"/>
    <w:rsid w:val="002A12AE"/>
    <w:pPr>
      <w:keepLines/>
      <w:widowControl w:val="0"/>
      <w:numPr>
        <w:numId w:val="0"/>
      </w:numPr>
      <w:spacing w:before="0" w:after="0"/>
      <w:jc w:val="center"/>
      <w:outlineLvl w:val="9"/>
    </w:pPr>
    <w:rPr>
      <w:rFonts w:ascii="Times New Roman" w:eastAsia="SimSun" w:hAnsi="Times New Roman" w:cs="Times New Roman"/>
      <w:caps/>
      <w:kern w:val="28"/>
      <w:sz w:val="22"/>
      <w:szCs w:val="22"/>
      <w:lang w:val="en-GB"/>
    </w:rPr>
  </w:style>
  <w:style w:type="paragraph" w:customStyle="1" w:styleId="Style12ptBoldSmallcapsCentered">
    <w:name w:val="Style 12 pt Bold Small caps Centered"/>
    <w:basedOn w:val="Heading1"/>
    <w:next w:val="Normal"/>
    <w:rsid w:val="002A12AE"/>
    <w:pPr>
      <w:keepLines/>
      <w:widowControl w:val="0"/>
      <w:numPr>
        <w:numId w:val="0"/>
      </w:numPr>
      <w:spacing w:before="0" w:after="0"/>
      <w:jc w:val="center"/>
    </w:pPr>
    <w:rPr>
      <w:rFonts w:ascii="Times New Roman" w:eastAsia="SimSun" w:hAnsi="Times New Roman" w:cs="Times New Roman"/>
      <w:bCs/>
      <w:caps/>
      <w:kern w:val="28"/>
      <w:sz w:val="22"/>
      <w:szCs w:val="22"/>
      <w:lang w:val="en-GB"/>
    </w:rPr>
  </w:style>
  <w:style w:type="paragraph" w:customStyle="1" w:styleId="bulletpara">
    <w:name w:val="bullet para"/>
    <w:basedOn w:val="Normal"/>
    <w:rsid w:val="002A12AE"/>
    <w:pPr>
      <w:spacing w:after="120" w:line="240" w:lineRule="auto"/>
      <w:ind w:left="360" w:hanging="360"/>
      <w:jc w:val="both"/>
    </w:pPr>
    <w:rPr>
      <w:rFonts w:ascii="Times New Roman" w:eastAsia="SimSun" w:hAnsi="Times New Roman" w:cs="Times New Roman"/>
      <w:sz w:val="22"/>
      <w:szCs w:val="24"/>
      <w:lang w:val="en-US"/>
    </w:rPr>
  </w:style>
  <w:style w:type="paragraph" w:customStyle="1" w:styleId="StyleHeading1Left0Firstline0">
    <w:name w:val="Style Heading 1 + Left:  0&quot; First line:  0&quot;"/>
    <w:basedOn w:val="Heading1"/>
    <w:autoRedefine/>
    <w:rsid w:val="002A12AE"/>
    <w:pPr>
      <w:keepLines/>
      <w:widowControl w:val="0"/>
      <w:numPr>
        <w:numId w:val="0"/>
      </w:numPr>
      <w:spacing w:after="60"/>
      <w:jc w:val="center"/>
    </w:pPr>
    <w:rPr>
      <w:rFonts w:ascii="Times New Roman" w:eastAsia="SimSun" w:hAnsi="Times New Roman" w:cs="Times New Roman"/>
      <w:bCs/>
      <w:caps/>
      <w:kern w:val="28"/>
      <w:sz w:val="24"/>
      <w:szCs w:val="22"/>
      <w:lang w:val="en-GB"/>
    </w:rPr>
  </w:style>
  <w:style w:type="paragraph" w:customStyle="1" w:styleId="boldcentretitle">
    <w:name w:val="bold centre title"/>
    <w:basedOn w:val="Normal"/>
    <w:rsid w:val="002A12AE"/>
    <w:pPr>
      <w:tabs>
        <w:tab w:val="left" w:pos="340"/>
      </w:tabs>
      <w:spacing w:after="120" w:line="240" w:lineRule="auto"/>
      <w:jc w:val="center"/>
    </w:pPr>
    <w:rPr>
      <w:rFonts w:ascii="Times New Roman" w:eastAsia="SimSun" w:hAnsi="Times New Roman" w:cs="Times New Roman"/>
      <w:b/>
      <w:caps/>
      <w:sz w:val="22"/>
      <w:szCs w:val="24"/>
      <w:lang w:val="en-US"/>
    </w:rPr>
  </w:style>
  <w:style w:type="paragraph" w:customStyle="1" w:styleId="Char1CharCharChar">
    <w:name w:val="Char1 Char Char Char"/>
    <w:basedOn w:val="Normal"/>
    <w:rsid w:val="002A12AE"/>
    <w:pPr>
      <w:widowControl w:val="0"/>
      <w:spacing w:line="240" w:lineRule="auto"/>
      <w:jc w:val="both"/>
    </w:pPr>
    <w:rPr>
      <w:rFonts w:ascii="Tahoma" w:eastAsia="FangSong_GB2312" w:hAnsi="Tahoma" w:cs="Times New Roman"/>
      <w:kern w:val="2"/>
      <w:sz w:val="28"/>
      <w:lang w:val="en-US" w:eastAsia="zh-CN"/>
    </w:rPr>
  </w:style>
  <w:style w:type="paragraph" w:customStyle="1" w:styleId="NormalWeb1">
    <w:name w:val="Normal (Web)1"/>
    <w:basedOn w:val="Normal"/>
    <w:rsid w:val="002A12AE"/>
    <w:pPr>
      <w:spacing w:before="100" w:beforeAutospacing="1" w:after="100" w:afterAutospacing="1" w:line="240" w:lineRule="auto"/>
    </w:pPr>
    <w:rPr>
      <w:rFonts w:eastAsia="SimSun"/>
      <w:sz w:val="22"/>
      <w:szCs w:val="22"/>
      <w:lang w:val="en-US"/>
    </w:rPr>
  </w:style>
  <w:style w:type="paragraph" w:customStyle="1" w:styleId="CharCharCharCharCharCharChar">
    <w:name w:val="Char Char Char Char Char Char Char"/>
    <w:basedOn w:val="Normal"/>
    <w:rsid w:val="002A12AE"/>
    <w:pPr>
      <w:widowControl w:val="0"/>
      <w:adjustRightInd w:val="0"/>
      <w:spacing w:line="360" w:lineRule="auto"/>
      <w:jc w:val="both"/>
    </w:pPr>
    <w:rPr>
      <w:rFonts w:ascii="Times New Roman" w:eastAsia="SimSun" w:hAnsi="Times New Roman" w:cs="Times New Roman"/>
      <w:kern w:val="2"/>
      <w:sz w:val="21"/>
      <w:lang w:val="en-US" w:eastAsia="zh-CN"/>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Normal"/>
    <w:rsid w:val="002A12AE"/>
    <w:pPr>
      <w:spacing w:line="240" w:lineRule="auto"/>
    </w:pPr>
    <w:rPr>
      <w:rFonts w:ascii="SimSun" w:eastAsia="SimSun" w:hAnsi="SimSun" w:cs="SimSun"/>
      <w:sz w:val="24"/>
      <w:szCs w:val="24"/>
      <w:lang w:val="en-US" w:eastAsia="zh-CN"/>
    </w:rPr>
  </w:style>
  <w:style w:type="paragraph" w:customStyle="1" w:styleId="FootnoteText1">
    <w:name w:val="Footnote Text1"/>
    <w:basedOn w:val="FootnoteText"/>
    <w:qFormat/>
    <w:rsid w:val="002A12AE"/>
    <w:pPr>
      <w:tabs>
        <w:tab w:val="clear" w:pos="737"/>
      </w:tabs>
      <w:autoSpaceDE w:val="0"/>
      <w:autoSpaceDN w:val="0"/>
      <w:adjustRightInd w:val="0"/>
      <w:spacing w:line="240" w:lineRule="auto"/>
      <w:ind w:left="0"/>
      <w:jc w:val="both"/>
    </w:pPr>
    <w:rPr>
      <w:rFonts w:eastAsia="Calibri"/>
      <w:bCs/>
      <w:color w:val="auto"/>
      <w:sz w:val="18"/>
      <w:szCs w:val="18"/>
      <w:lang w:val="en-AU" w:eastAsia="zh-CN"/>
    </w:rPr>
  </w:style>
  <w:style w:type="paragraph" w:customStyle="1" w:styleId="font8">
    <w:name w:val="font8"/>
    <w:basedOn w:val="Normal"/>
    <w:rsid w:val="002A12AE"/>
    <w:pPr>
      <w:spacing w:before="100" w:beforeAutospacing="1" w:after="100" w:afterAutospacing="1" w:line="240" w:lineRule="auto"/>
    </w:pPr>
    <w:rPr>
      <w:rFonts w:ascii="Times New Roman" w:eastAsiaTheme="minorEastAsia" w:hAnsi="Times New Roman" w:cs="Times New Roman"/>
      <w:b/>
      <w:bCs/>
      <w:color w:val="000000"/>
      <w:sz w:val="14"/>
      <w:szCs w:val="14"/>
      <w:lang w:val="en-US"/>
    </w:rPr>
  </w:style>
  <w:style w:type="paragraph" w:customStyle="1" w:styleId="xl80">
    <w:name w:val="xl80"/>
    <w:basedOn w:val="Normal"/>
    <w:rsid w:val="002A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Schoolbook" w:eastAsiaTheme="minorEastAsia" w:hAnsi="Century Schoolbook" w:cs="Times New Roman"/>
      <w:sz w:val="24"/>
      <w:szCs w:val="24"/>
      <w:lang w:val="en-US"/>
    </w:rPr>
  </w:style>
  <w:style w:type="paragraph" w:customStyle="1" w:styleId="xl81">
    <w:name w:val="xl81"/>
    <w:basedOn w:val="Normal"/>
    <w:rsid w:val="002A12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heme="minorEastAsia" w:hAnsi="Times New Roman" w:cs="Times New Roman"/>
      <w:b/>
      <w:bCs/>
      <w:sz w:val="24"/>
      <w:szCs w:val="24"/>
      <w:lang w:val="en-US"/>
    </w:rPr>
  </w:style>
  <w:style w:type="paragraph" w:customStyle="1" w:styleId="xl82">
    <w:name w:val="xl82"/>
    <w:basedOn w:val="Normal"/>
    <w:rsid w:val="002A12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Century Schoolbook" w:eastAsiaTheme="minorEastAsia" w:hAnsi="Century Schoolbook" w:cs="Times New Roman"/>
      <w:sz w:val="24"/>
      <w:szCs w:val="24"/>
      <w:lang w:val="en-US"/>
    </w:rPr>
  </w:style>
  <w:style w:type="paragraph" w:customStyle="1" w:styleId="xl83">
    <w:name w:val="xl83"/>
    <w:basedOn w:val="Normal"/>
    <w:rsid w:val="002A12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heme="minorEastAsia"/>
      <w:sz w:val="22"/>
      <w:szCs w:val="22"/>
      <w:lang w:val="en-US"/>
    </w:rPr>
  </w:style>
  <w:style w:type="paragraph" w:customStyle="1" w:styleId="xl84">
    <w:name w:val="xl84"/>
    <w:basedOn w:val="Normal"/>
    <w:rsid w:val="002A12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heme="minorEastAsia" w:hAnsi="Times New Roman" w:cs="Times New Roman"/>
      <w:sz w:val="24"/>
      <w:szCs w:val="24"/>
      <w:lang w:val="en-US"/>
    </w:rPr>
  </w:style>
  <w:style w:type="paragraph" w:customStyle="1" w:styleId="xl85">
    <w:name w:val="xl85"/>
    <w:basedOn w:val="Normal"/>
    <w:rsid w:val="002A12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heme="minorEastAsia" w:hAnsi="Times New Roman" w:cs="Times New Roman"/>
      <w:b/>
      <w:bCs/>
      <w:sz w:val="24"/>
      <w:szCs w:val="24"/>
      <w:lang w:val="en-US"/>
    </w:rPr>
  </w:style>
  <w:style w:type="paragraph" w:customStyle="1" w:styleId="xl86">
    <w:name w:val="xl86"/>
    <w:basedOn w:val="Normal"/>
    <w:rsid w:val="002A12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heme="minorEastAsia" w:hAnsi="Times New Roman" w:cs="Times New Roman"/>
      <w:sz w:val="24"/>
      <w:szCs w:val="24"/>
      <w:lang w:val="en-US"/>
    </w:rPr>
  </w:style>
  <w:style w:type="paragraph" w:customStyle="1" w:styleId="xl87">
    <w:name w:val="xl87"/>
    <w:basedOn w:val="Normal"/>
    <w:rsid w:val="002A12AE"/>
    <w:pPr>
      <w:shd w:val="clear" w:color="000000" w:fill="FFFFFF"/>
      <w:spacing w:before="100" w:beforeAutospacing="1" w:after="100" w:afterAutospacing="1" w:line="240" w:lineRule="auto"/>
    </w:pPr>
    <w:rPr>
      <w:rFonts w:ascii="Times New Roman" w:eastAsiaTheme="minorEastAsia" w:hAnsi="Times New Roman" w:cs="Times New Roman"/>
      <w:sz w:val="24"/>
      <w:szCs w:val="24"/>
      <w:lang w:val="en-US"/>
    </w:rPr>
  </w:style>
  <w:style w:type="paragraph" w:customStyle="1" w:styleId="xl88">
    <w:name w:val="xl88"/>
    <w:basedOn w:val="Normal"/>
    <w:rsid w:val="002A12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Century Schoolbook" w:eastAsiaTheme="minorEastAsia" w:hAnsi="Century Schoolbook" w:cs="Times New Roman"/>
      <w:sz w:val="24"/>
      <w:szCs w:val="24"/>
      <w:lang w:val="en-US"/>
    </w:rPr>
  </w:style>
  <w:style w:type="paragraph" w:customStyle="1" w:styleId="xl89">
    <w:name w:val="xl89"/>
    <w:basedOn w:val="Normal"/>
    <w:rsid w:val="002A12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heme="minorEastAsia"/>
      <w:sz w:val="22"/>
      <w:szCs w:val="22"/>
      <w:lang w:val="en-US"/>
    </w:rPr>
  </w:style>
  <w:style w:type="paragraph" w:customStyle="1" w:styleId="xl90">
    <w:name w:val="xl90"/>
    <w:basedOn w:val="Normal"/>
    <w:rsid w:val="002A12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Century Schoolbook" w:eastAsiaTheme="minorEastAsia" w:hAnsi="Century Schoolbook" w:cs="Times New Roman"/>
      <w:b/>
      <w:bCs/>
      <w:sz w:val="24"/>
      <w:szCs w:val="24"/>
      <w:lang w:val="en-US"/>
    </w:rPr>
  </w:style>
  <w:style w:type="paragraph" w:customStyle="1" w:styleId="xl91">
    <w:name w:val="xl91"/>
    <w:basedOn w:val="Normal"/>
    <w:rsid w:val="002A12AE"/>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heme="minorEastAsia"/>
      <w:sz w:val="22"/>
      <w:szCs w:val="22"/>
      <w:lang w:val="en-US"/>
    </w:rPr>
  </w:style>
  <w:style w:type="paragraph" w:customStyle="1" w:styleId="xl92">
    <w:name w:val="xl92"/>
    <w:basedOn w:val="Normal"/>
    <w:rsid w:val="002A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heme="minorEastAsia"/>
      <w:sz w:val="22"/>
      <w:szCs w:val="22"/>
      <w:lang w:val="en-US"/>
    </w:rPr>
  </w:style>
  <w:style w:type="paragraph" w:customStyle="1" w:styleId="xl93">
    <w:name w:val="xl93"/>
    <w:basedOn w:val="Normal"/>
    <w:rsid w:val="002A12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heme="minorEastAsia" w:hAnsi="Times New Roman" w:cs="Times New Roman"/>
      <w:b/>
      <w:bCs/>
      <w:sz w:val="24"/>
      <w:szCs w:val="24"/>
      <w:lang w:val="en-US"/>
    </w:rPr>
  </w:style>
  <w:style w:type="paragraph" w:customStyle="1" w:styleId="xl94">
    <w:name w:val="xl94"/>
    <w:basedOn w:val="Normal"/>
    <w:rsid w:val="002A12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Century Schoolbook" w:eastAsiaTheme="minorEastAsia" w:hAnsi="Century Schoolbook" w:cs="Times New Roman"/>
      <w:b/>
      <w:bCs/>
      <w:sz w:val="24"/>
      <w:szCs w:val="24"/>
      <w:lang w:val="en-US"/>
    </w:rPr>
  </w:style>
  <w:style w:type="paragraph" w:customStyle="1" w:styleId="xl95">
    <w:name w:val="xl95"/>
    <w:basedOn w:val="Normal"/>
    <w:rsid w:val="002A12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heme="minorEastAsia" w:hAnsi="Times New Roman" w:cs="Times New Roman"/>
      <w:sz w:val="24"/>
      <w:szCs w:val="24"/>
      <w:lang w:val="en-US"/>
    </w:rPr>
  </w:style>
  <w:style w:type="paragraph" w:customStyle="1" w:styleId="xl96">
    <w:name w:val="xl96"/>
    <w:basedOn w:val="Normal"/>
    <w:rsid w:val="002A12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heme="minorEastAsia" w:hAnsi="Times New Roman" w:cs="Times New Roman"/>
      <w:sz w:val="24"/>
      <w:szCs w:val="24"/>
      <w:lang w:val="en-US"/>
    </w:rPr>
  </w:style>
  <w:style w:type="paragraph" w:customStyle="1" w:styleId="xl97">
    <w:name w:val="xl97"/>
    <w:basedOn w:val="Normal"/>
    <w:rsid w:val="002A12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entury Schoolbook" w:eastAsiaTheme="minorEastAsia" w:hAnsi="Century Schoolbook" w:cs="Times New Roman"/>
      <w:b/>
      <w:bCs/>
      <w:sz w:val="24"/>
      <w:szCs w:val="24"/>
      <w:lang w:val="en-US"/>
    </w:rPr>
  </w:style>
  <w:style w:type="paragraph" w:customStyle="1" w:styleId="xl98">
    <w:name w:val="xl98"/>
    <w:basedOn w:val="Normal"/>
    <w:rsid w:val="002A12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heme="minorEastAsia"/>
      <w:b/>
      <w:bCs/>
      <w:sz w:val="22"/>
      <w:szCs w:val="22"/>
      <w:lang w:val="en-US"/>
    </w:rPr>
  </w:style>
  <w:style w:type="paragraph" w:customStyle="1" w:styleId="xl99">
    <w:name w:val="xl99"/>
    <w:basedOn w:val="Normal"/>
    <w:rsid w:val="002A12AE"/>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eastAsiaTheme="minorEastAsia"/>
      <w:b/>
      <w:bCs/>
      <w:sz w:val="22"/>
      <w:szCs w:val="22"/>
      <w:lang w:val="en-US"/>
    </w:rPr>
  </w:style>
  <w:style w:type="paragraph" w:customStyle="1" w:styleId="xl100">
    <w:name w:val="xl100"/>
    <w:basedOn w:val="Normal"/>
    <w:rsid w:val="002A12A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heme="minorEastAsia" w:hAnsi="Times New Roman" w:cs="Times New Roman"/>
      <w:sz w:val="24"/>
      <w:szCs w:val="24"/>
      <w:lang w:val="en-US"/>
    </w:rPr>
  </w:style>
  <w:style w:type="paragraph" w:customStyle="1" w:styleId="xl101">
    <w:name w:val="xl101"/>
    <w:basedOn w:val="Normal"/>
    <w:rsid w:val="002A12A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heme="minorEastAsia" w:hAnsi="Times New Roman" w:cs="Times New Roman"/>
      <w:sz w:val="24"/>
      <w:szCs w:val="24"/>
      <w:lang w:val="en-US"/>
    </w:rPr>
  </w:style>
  <w:style w:type="paragraph" w:customStyle="1" w:styleId="xl102">
    <w:name w:val="xl102"/>
    <w:basedOn w:val="Normal"/>
    <w:rsid w:val="002A12A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heme="minorEastAsia" w:hAnsi="Times New Roman" w:cs="Times New Roman"/>
      <w:sz w:val="24"/>
      <w:szCs w:val="24"/>
      <w:lang w:val="en-US"/>
    </w:rPr>
  </w:style>
  <w:style w:type="paragraph" w:customStyle="1" w:styleId="xl103">
    <w:name w:val="xl103"/>
    <w:basedOn w:val="Normal"/>
    <w:rsid w:val="002A12A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heme="minorEastAsia" w:hAnsi="Times New Roman" w:cs="Times New Roman"/>
      <w:b/>
      <w:bCs/>
      <w:sz w:val="24"/>
      <w:szCs w:val="24"/>
      <w:lang w:val="en-US"/>
    </w:rPr>
  </w:style>
  <w:style w:type="paragraph" w:customStyle="1" w:styleId="xl104">
    <w:name w:val="xl104"/>
    <w:basedOn w:val="Normal"/>
    <w:rsid w:val="002A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heme="minorEastAsia" w:hAnsi="Times New Roman" w:cs="Times New Roman"/>
      <w:b/>
      <w:bCs/>
      <w:sz w:val="24"/>
      <w:szCs w:val="24"/>
      <w:lang w:val="en-US"/>
    </w:rPr>
  </w:style>
  <w:style w:type="paragraph" w:customStyle="1" w:styleId="xl105">
    <w:name w:val="xl105"/>
    <w:basedOn w:val="Normal"/>
    <w:rsid w:val="002A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heme="minorEastAsia" w:hAnsi="Times New Roman" w:cs="Times New Roman"/>
      <w:b/>
      <w:bCs/>
      <w:sz w:val="24"/>
      <w:szCs w:val="24"/>
      <w:lang w:val="en-US"/>
    </w:rPr>
  </w:style>
  <w:style w:type="paragraph" w:styleId="NormalWeb">
    <w:name w:val="Normal (Web)"/>
    <w:basedOn w:val="Normal"/>
    <w:unhideWhenUsed/>
    <w:rsid w:val="002A12AE"/>
    <w:pPr>
      <w:spacing w:before="100" w:beforeAutospacing="1" w:after="100" w:afterAutospacing="1" w:line="240" w:lineRule="auto"/>
    </w:pPr>
    <w:rPr>
      <w:rFonts w:ascii="Times New Roman" w:eastAsiaTheme="minorEastAsia" w:hAnsi="Times New Roman" w:cs="Times New Roman"/>
      <w:sz w:val="24"/>
      <w:szCs w:val="24"/>
      <w:lang w:val="en-US" w:bidi="ne-NP"/>
    </w:rPr>
  </w:style>
  <w:style w:type="paragraph" w:styleId="TOCHeading">
    <w:name w:val="TOC Heading"/>
    <w:basedOn w:val="Heading1"/>
    <w:next w:val="Normal"/>
    <w:uiPriority w:val="39"/>
    <w:unhideWhenUsed/>
    <w:qFormat/>
    <w:rsid w:val="002A12AE"/>
    <w:pPr>
      <w:keepLines/>
      <w:numPr>
        <w:numId w:val="0"/>
      </w:numPr>
      <w:spacing w:before="480" w:after="0" w:line="276" w:lineRule="auto"/>
      <w:outlineLvl w:val="9"/>
    </w:pPr>
    <w:rPr>
      <w:rFonts w:asciiTheme="majorHAnsi" w:eastAsiaTheme="majorEastAsia" w:hAnsiTheme="majorHAnsi" w:cstheme="majorBidi"/>
      <w:bCs/>
      <w:color w:val="365F91" w:themeColor="accent1" w:themeShade="BF"/>
      <w:lang w:val="en-US"/>
    </w:rPr>
  </w:style>
  <w:style w:type="numbering" w:customStyle="1" w:styleId="NoList1">
    <w:name w:val="No List1"/>
    <w:next w:val="NoList"/>
    <w:semiHidden/>
    <w:rsid w:val="002A12AE"/>
  </w:style>
  <w:style w:type="table" w:styleId="TableSimple1">
    <w:name w:val="Table Simple 1"/>
    <w:basedOn w:val="TableNormal"/>
    <w:rsid w:val="002A12AE"/>
    <w:pPr>
      <w:spacing w:after="0" w:line="240" w:lineRule="auto"/>
    </w:pPr>
    <w:rPr>
      <w:rFonts w:ascii="Times New Roman" w:eastAsia="Times New Roman" w:hAnsi="Times New Roman" w:cs="Angsana New"/>
      <w:sz w:val="20"/>
      <w:szCs w:val="20"/>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NormalLatinTimesNewRoman">
    <w:name w:val="Normal + (Latin) TimesNewRoman"/>
    <w:aliases w:val="(Asian) MS Mincho,(Complex) TimesNewRoman"/>
    <w:basedOn w:val="Normal"/>
    <w:rsid w:val="002A12AE"/>
    <w:pPr>
      <w:autoSpaceDE w:val="0"/>
      <w:autoSpaceDN w:val="0"/>
      <w:adjustRightInd w:val="0"/>
      <w:spacing w:line="240" w:lineRule="auto"/>
      <w:jc w:val="both"/>
    </w:pPr>
    <w:rPr>
      <w:rFonts w:ascii="TimesNewRoman" w:eastAsia="MS Mincho" w:hAnsi="TimesNewRoman" w:cs="Angsana New"/>
      <w:sz w:val="22"/>
      <w:szCs w:val="22"/>
      <w:lang w:val="en-US" w:eastAsia="ja-JP"/>
    </w:rPr>
  </w:style>
  <w:style w:type="paragraph" w:styleId="BodyText3">
    <w:name w:val="Body Text 3"/>
    <w:basedOn w:val="Normal"/>
    <w:link w:val="BodyText3Char"/>
    <w:rsid w:val="002A12AE"/>
    <w:pPr>
      <w:widowControl w:val="0"/>
      <w:suppressAutoHyphens/>
      <w:spacing w:line="240" w:lineRule="auto"/>
      <w:jc w:val="both"/>
    </w:pPr>
    <w:rPr>
      <w:rFonts w:ascii="Times New Roman" w:hAnsi="Times New Roman" w:cs="Angsana New"/>
      <w:sz w:val="22"/>
      <w:szCs w:val="22"/>
      <w:lang w:val="en-GB"/>
    </w:rPr>
  </w:style>
  <w:style w:type="character" w:customStyle="1" w:styleId="BodyText3Char">
    <w:name w:val="Body Text 3 Char"/>
    <w:basedOn w:val="DefaultParagraphFont"/>
    <w:link w:val="BodyText3"/>
    <w:rsid w:val="002A12AE"/>
    <w:rPr>
      <w:rFonts w:ascii="Times New Roman" w:eastAsia="Times New Roman" w:hAnsi="Times New Roman" w:cs="Angsana New"/>
      <w:lang w:val="en-GB"/>
    </w:rPr>
  </w:style>
  <w:style w:type="paragraph" w:customStyle="1" w:styleId="Bullets0">
    <w:name w:val="Bullets"/>
    <w:basedOn w:val="BodyText"/>
    <w:rsid w:val="002A12AE"/>
    <w:pPr>
      <w:suppressLineNumbers/>
      <w:suppressAutoHyphens/>
      <w:adjustRightInd w:val="0"/>
      <w:snapToGrid w:val="0"/>
      <w:spacing w:before="120" w:line="240" w:lineRule="auto"/>
      <w:ind w:left="397" w:hanging="397"/>
    </w:pPr>
    <w:rPr>
      <w:rFonts w:eastAsia="Arial"/>
      <w:snapToGrid w:val="0"/>
      <w:kern w:val="22"/>
      <w:sz w:val="22"/>
      <w:szCs w:val="22"/>
      <w:lang w:val="en-US"/>
    </w:rPr>
  </w:style>
  <w:style w:type="paragraph" w:customStyle="1" w:styleId="BoxHeadlines">
    <w:name w:val="Box Headlines"/>
    <w:basedOn w:val="BodyText"/>
    <w:next w:val="BoxText"/>
    <w:rsid w:val="002A12AE"/>
    <w:pPr>
      <w:widowControl w:val="0"/>
      <w:suppressLineNumbers/>
      <w:suppressAutoHyphens/>
      <w:adjustRightInd w:val="0"/>
      <w:snapToGrid w:val="0"/>
      <w:spacing w:after="60" w:line="240" w:lineRule="auto"/>
      <w:jc w:val="center"/>
    </w:pPr>
    <w:rPr>
      <w:rFonts w:eastAsia="Arial"/>
      <w:b/>
      <w:snapToGrid w:val="0"/>
      <w:kern w:val="22"/>
      <w:sz w:val="18"/>
      <w:szCs w:val="22"/>
      <w:lang w:val="en-US"/>
    </w:rPr>
  </w:style>
  <w:style w:type="paragraph" w:customStyle="1" w:styleId="BoxText">
    <w:name w:val="Box Text"/>
    <w:aliases w:val="Alt-X"/>
    <w:basedOn w:val="BodyText"/>
    <w:rsid w:val="002A12AE"/>
    <w:pPr>
      <w:widowControl w:val="0"/>
      <w:suppressLineNumbers/>
      <w:suppressAutoHyphens/>
      <w:adjustRightInd w:val="0"/>
      <w:snapToGrid w:val="0"/>
      <w:spacing w:before="60" w:after="60" w:line="240" w:lineRule="auto"/>
    </w:pPr>
    <w:rPr>
      <w:rFonts w:eastAsia="Arial"/>
      <w:snapToGrid w:val="0"/>
      <w:kern w:val="22"/>
      <w:sz w:val="18"/>
      <w:szCs w:val="18"/>
      <w:lang w:val="en-US"/>
    </w:rPr>
  </w:style>
  <w:style w:type="table" w:customStyle="1" w:styleId="TableGrid1">
    <w:name w:val="Table Grid1"/>
    <w:basedOn w:val="TableNormal"/>
    <w:next w:val="TableGrid"/>
    <w:uiPriority w:val="59"/>
    <w:rsid w:val="002A12AE"/>
    <w:pPr>
      <w:spacing w:after="0" w:line="240" w:lineRule="auto"/>
    </w:pPr>
    <w:rPr>
      <w:rFonts w:ascii="Times New Roman" w:eastAsia="Times New Roman" w:hAnsi="Times New Roman" w:cs="Angsana New"/>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
    <w:name w:val="st"/>
    <w:basedOn w:val="Normal"/>
    <w:qFormat/>
    <w:rsid w:val="002A12AE"/>
    <w:pPr>
      <w:spacing w:after="300" w:line="240" w:lineRule="auto"/>
    </w:pPr>
    <w:rPr>
      <w:rFonts w:ascii="Arial Narrow" w:eastAsia="Calibri" w:hAnsi="Arial Narrow" w:cs="Arial Narrow"/>
      <w:sz w:val="18"/>
      <w:szCs w:val="18"/>
      <w:lang w:val="en-GB"/>
    </w:rPr>
  </w:style>
  <w:style w:type="paragraph" w:customStyle="1" w:styleId="te">
    <w:name w:val="te"/>
    <w:basedOn w:val="Normal"/>
    <w:uiPriority w:val="99"/>
    <w:rsid w:val="002A12AE"/>
    <w:pPr>
      <w:spacing w:before="160" w:after="160" w:line="240" w:lineRule="auto"/>
      <w:jc w:val="both"/>
    </w:pPr>
    <w:rPr>
      <w:rFonts w:ascii="Times New Roman" w:eastAsia="SimSun" w:hAnsi="Times New Roman" w:cs="Times New Roman"/>
      <w:sz w:val="22"/>
      <w:szCs w:val="24"/>
      <w:lang w:val="en-US"/>
    </w:rPr>
  </w:style>
  <w:style w:type="table" w:styleId="MediumShading1-Accent3">
    <w:name w:val="Medium Shading 1 Accent 3"/>
    <w:basedOn w:val="TableNormal"/>
    <w:uiPriority w:val="63"/>
    <w:rsid w:val="002A12AE"/>
    <w:pPr>
      <w:spacing w:after="0" w:line="240" w:lineRule="auto"/>
    </w:pPr>
    <w:rPr>
      <w:rFonts w:eastAsiaTheme="minorEastAsia"/>
      <w:szCs w:val="28"/>
      <w:lang w:bidi="th-TH"/>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CommentSubject">
    <w:name w:val="annotation subject"/>
    <w:basedOn w:val="CommentText"/>
    <w:next w:val="CommentText"/>
    <w:link w:val="CommentSubjectChar"/>
    <w:rsid w:val="002A12AE"/>
    <w:rPr>
      <w:rFonts w:eastAsia="SimSun"/>
      <w:b/>
      <w:bCs/>
    </w:rPr>
  </w:style>
  <w:style w:type="character" w:customStyle="1" w:styleId="CommentSubjectChar">
    <w:name w:val="Comment Subject Char"/>
    <w:basedOn w:val="CommentTextChar"/>
    <w:link w:val="CommentSubject"/>
    <w:rsid w:val="002A12AE"/>
    <w:rPr>
      <w:rFonts w:ascii="Arial" w:eastAsia="SimSun" w:hAnsi="Arial" w:cs="Arial"/>
      <w:b/>
      <w:bCs/>
      <w:sz w:val="20"/>
      <w:szCs w:val="20"/>
      <w:lang w:val="en-CA"/>
    </w:rPr>
  </w:style>
  <w:style w:type="paragraph" w:styleId="Revision">
    <w:name w:val="Revision"/>
    <w:hidden/>
    <w:uiPriority w:val="99"/>
    <w:semiHidden/>
    <w:rsid w:val="002A12AE"/>
    <w:pPr>
      <w:spacing w:after="0" w:line="240" w:lineRule="auto"/>
    </w:pPr>
    <w:rPr>
      <w:rFonts w:ascii="Arial" w:eastAsia="SimSun" w:hAnsi="Arial" w:cs="Arial"/>
      <w:sz w:val="20"/>
      <w:szCs w:val="20"/>
      <w:lang w:val="en-CA"/>
    </w:rPr>
  </w:style>
  <w:style w:type="table" w:customStyle="1" w:styleId="TableGrid2">
    <w:name w:val="Table Grid2"/>
    <w:basedOn w:val="TableNormal"/>
    <w:next w:val="TableGrid"/>
    <w:uiPriority w:val="59"/>
    <w:rsid w:val="002A12AE"/>
    <w:pPr>
      <w:spacing w:after="0" w:line="240" w:lineRule="auto"/>
    </w:pPr>
    <w:rPr>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A12AE"/>
    <w:pPr>
      <w:spacing w:after="0" w:line="240" w:lineRule="auto"/>
    </w:pPr>
    <w:rPr>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2A12AE"/>
    <w:pPr>
      <w:spacing w:after="120"/>
      <w:ind w:left="360"/>
    </w:pPr>
    <w:rPr>
      <w:rFonts w:eastAsia="SimSun"/>
    </w:rPr>
  </w:style>
  <w:style w:type="character" w:customStyle="1" w:styleId="BodyTextIndentChar">
    <w:name w:val="Body Text Indent Char"/>
    <w:basedOn w:val="DefaultParagraphFont"/>
    <w:link w:val="BodyTextIndent"/>
    <w:rsid w:val="002A12AE"/>
    <w:rPr>
      <w:rFonts w:ascii="Arial" w:eastAsia="SimSun" w:hAnsi="Arial" w:cs="Arial"/>
      <w:sz w:val="20"/>
      <w:szCs w:val="20"/>
      <w:lang w:val="en-CA"/>
    </w:rPr>
  </w:style>
  <w:style w:type="character" w:customStyle="1" w:styleId="nlmx">
    <w:name w:val="nlm_x"/>
    <w:basedOn w:val="DefaultParagraphFont"/>
    <w:rsid w:val="002A12AE"/>
  </w:style>
  <w:style w:type="character" w:customStyle="1" w:styleId="googqs-tidbit">
    <w:name w:val="goog_qs-tidbit"/>
    <w:basedOn w:val="DefaultParagraphFont"/>
    <w:rsid w:val="002A12AE"/>
  </w:style>
  <w:style w:type="character" w:styleId="Emphasis">
    <w:name w:val="Emphasis"/>
    <w:aliases w:val="heading 10"/>
    <w:basedOn w:val="DefaultParagraphFont"/>
    <w:qFormat/>
    <w:rsid w:val="002A12AE"/>
    <w:rPr>
      <w:rFonts w:ascii="Times New Roman" w:hAnsi="Times New Roman" w:cs="Times New Roman" w:hint="default"/>
      <w:i/>
      <w:iCs/>
    </w:rPr>
  </w:style>
  <w:style w:type="paragraph" w:customStyle="1" w:styleId="5221">
    <w:name w:val="5.2.2.1"/>
    <w:basedOn w:val="Heading2"/>
    <w:link w:val="5221Char"/>
    <w:qFormat/>
    <w:rsid w:val="002A12AE"/>
    <w:pPr>
      <w:numPr>
        <w:ilvl w:val="0"/>
        <w:numId w:val="13"/>
      </w:numPr>
      <w:spacing w:after="120"/>
    </w:pPr>
    <w:rPr>
      <w:bCs/>
    </w:rPr>
  </w:style>
  <w:style w:type="paragraph" w:customStyle="1" w:styleId="531">
    <w:name w:val="5.3.1"/>
    <w:basedOn w:val="Normal"/>
    <w:link w:val="531Char"/>
    <w:qFormat/>
    <w:rsid w:val="002A12AE"/>
    <w:pPr>
      <w:numPr>
        <w:numId w:val="14"/>
      </w:numPr>
      <w:spacing w:after="120"/>
    </w:pPr>
    <w:rPr>
      <w:b/>
      <w:sz w:val="24"/>
    </w:rPr>
  </w:style>
  <w:style w:type="paragraph" w:customStyle="1" w:styleId="Component51">
    <w:name w:val="Component 5.1"/>
    <w:basedOn w:val="Heading2"/>
    <w:next w:val="Normal"/>
    <w:link w:val="Component51Char"/>
    <w:qFormat/>
    <w:rsid w:val="002A12AE"/>
    <w:pPr>
      <w:numPr>
        <w:ilvl w:val="0"/>
        <w:numId w:val="20"/>
      </w:numPr>
    </w:pPr>
    <w:rPr>
      <w:bCs/>
    </w:rPr>
  </w:style>
  <w:style w:type="paragraph" w:customStyle="1" w:styleId="Heading91">
    <w:name w:val="Heading 9.1"/>
    <w:basedOn w:val="Heading2"/>
    <w:next w:val="Normal"/>
    <w:link w:val="Heading91Char"/>
    <w:qFormat/>
    <w:rsid w:val="002A12AE"/>
    <w:pPr>
      <w:numPr>
        <w:ilvl w:val="0"/>
        <w:numId w:val="21"/>
      </w:numPr>
    </w:pPr>
    <w:rPr>
      <w:bCs/>
    </w:rPr>
  </w:style>
  <w:style w:type="paragraph" w:customStyle="1" w:styleId="61">
    <w:name w:val="6.1"/>
    <w:basedOn w:val="Normal"/>
    <w:next w:val="Normal"/>
    <w:link w:val="61Char"/>
    <w:qFormat/>
    <w:rsid w:val="002A12AE"/>
    <w:pPr>
      <w:numPr>
        <w:numId w:val="16"/>
      </w:numPr>
      <w:tabs>
        <w:tab w:val="left" w:pos="630"/>
      </w:tabs>
      <w:spacing w:after="160"/>
      <w:ind w:right="1418"/>
    </w:pPr>
    <w:rPr>
      <w:rFonts w:eastAsia="MS Mincho"/>
      <w:b/>
      <w:spacing w:val="-6"/>
      <w:kern w:val="2"/>
      <w:sz w:val="24"/>
    </w:rPr>
  </w:style>
  <w:style w:type="character" w:customStyle="1" w:styleId="5221Char">
    <w:name w:val="5.2.2.1 Char"/>
    <w:link w:val="5221"/>
    <w:rsid w:val="002A12AE"/>
    <w:rPr>
      <w:rFonts w:ascii="Arial" w:eastAsia="Times New Roman" w:hAnsi="Arial" w:cs="Arial"/>
      <w:b/>
      <w:bCs/>
      <w:sz w:val="24"/>
      <w:szCs w:val="28"/>
      <w:lang w:val="en-CA"/>
    </w:rPr>
  </w:style>
  <w:style w:type="paragraph" w:customStyle="1" w:styleId="5211">
    <w:name w:val="5.2.1.1"/>
    <w:basedOn w:val="Heading2"/>
    <w:next w:val="Normal"/>
    <w:link w:val="5211Char"/>
    <w:qFormat/>
    <w:rsid w:val="002A12AE"/>
    <w:pPr>
      <w:numPr>
        <w:ilvl w:val="0"/>
        <w:numId w:val="15"/>
      </w:numPr>
      <w:tabs>
        <w:tab w:val="left" w:pos="2552"/>
      </w:tabs>
      <w:spacing w:after="280"/>
      <w:outlineLvl w:val="0"/>
    </w:pPr>
    <w:rPr>
      <w:bCs/>
      <w:kern w:val="28"/>
      <w:szCs w:val="24"/>
    </w:rPr>
  </w:style>
  <w:style w:type="character" w:customStyle="1" w:styleId="531Char">
    <w:name w:val="5.3.1 Char"/>
    <w:basedOn w:val="DefaultParagraphFont"/>
    <w:link w:val="531"/>
    <w:rsid w:val="002A12AE"/>
    <w:rPr>
      <w:rFonts w:ascii="Arial" w:eastAsia="Times New Roman" w:hAnsi="Arial" w:cs="Arial"/>
      <w:b/>
      <w:sz w:val="24"/>
      <w:szCs w:val="20"/>
      <w:lang w:val="en-CA"/>
    </w:rPr>
  </w:style>
  <w:style w:type="character" w:customStyle="1" w:styleId="AnnexTOCChar">
    <w:name w:val="Annex_TOC Char"/>
    <w:basedOn w:val="Heading2Char"/>
    <w:link w:val="AnnexTOC"/>
    <w:rsid w:val="002A12AE"/>
    <w:rPr>
      <w:rFonts w:ascii="Arial" w:eastAsia="Times New Roman" w:hAnsi="Arial" w:cs="Arial"/>
      <w:b/>
      <w:kern w:val="28"/>
      <w:sz w:val="28"/>
      <w:szCs w:val="24"/>
      <w:lang w:val="en-CA"/>
    </w:rPr>
  </w:style>
  <w:style w:type="character" w:customStyle="1" w:styleId="81Char">
    <w:name w:val="8.1 Char"/>
    <w:basedOn w:val="Heading8Char"/>
    <w:link w:val="81"/>
    <w:rsid w:val="002A12AE"/>
    <w:rPr>
      <w:rFonts w:ascii="Arial" w:eastAsia="Times New Roman" w:hAnsi="Arial" w:cs="Arial"/>
      <w:b/>
      <w:bCs/>
      <w:color w:val="404040" w:themeColor="text1" w:themeTint="BF"/>
      <w:sz w:val="24"/>
      <w:szCs w:val="28"/>
      <w:lang w:val="en-CA"/>
    </w:rPr>
  </w:style>
  <w:style w:type="character" w:customStyle="1" w:styleId="AHeading1Char">
    <w:name w:val="A_Heading1 Char"/>
    <w:basedOn w:val="Heading2Char"/>
    <w:link w:val="AHeading1"/>
    <w:rsid w:val="002A12AE"/>
    <w:rPr>
      <w:rFonts w:ascii="Arial" w:eastAsia="Times New Roman" w:hAnsi="Arial" w:cs="Arial"/>
      <w:b/>
      <w:sz w:val="24"/>
      <w:szCs w:val="24"/>
      <w:lang w:val="en-CA"/>
    </w:rPr>
  </w:style>
  <w:style w:type="character" w:customStyle="1" w:styleId="61Char">
    <w:name w:val="6.1 Char"/>
    <w:basedOn w:val="DefaultParagraphFont"/>
    <w:link w:val="61"/>
    <w:rsid w:val="002A12AE"/>
    <w:rPr>
      <w:rFonts w:ascii="Arial" w:eastAsia="MS Mincho" w:hAnsi="Arial" w:cs="Arial"/>
      <w:b/>
      <w:spacing w:val="-6"/>
      <w:kern w:val="2"/>
      <w:sz w:val="24"/>
      <w:szCs w:val="20"/>
      <w:lang w:val="en-CA"/>
    </w:rPr>
  </w:style>
  <w:style w:type="paragraph" w:customStyle="1" w:styleId="Heading20">
    <w:name w:val="Heading 20"/>
    <w:basedOn w:val="Heading2"/>
    <w:next w:val="Normal"/>
    <w:link w:val="Heading20Char"/>
    <w:qFormat/>
    <w:rsid w:val="002A12AE"/>
    <w:pPr>
      <w:numPr>
        <w:ilvl w:val="0"/>
        <w:numId w:val="17"/>
      </w:numPr>
      <w:spacing w:after="120"/>
    </w:pPr>
    <w:rPr>
      <w:bCs/>
    </w:rPr>
  </w:style>
  <w:style w:type="character" w:customStyle="1" w:styleId="Heading20Char">
    <w:name w:val="Heading 20 Char"/>
    <w:basedOn w:val="Heading2Char"/>
    <w:link w:val="Heading20"/>
    <w:rsid w:val="002A12AE"/>
    <w:rPr>
      <w:rFonts w:ascii="Arial" w:eastAsia="Times New Roman" w:hAnsi="Arial" w:cs="Arial"/>
      <w:b/>
      <w:bCs/>
      <w:sz w:val="24"/>
      <w:szCs w:val="28"/>
      <w:lang w:val="en-CA"/>
    </w:rPr>
  </w:style>
  <w:style w:type="paragraph" w:customStyle="1" w:styleId="Heading61">
    <w:name w:val="Heading 6.1"/>
    <w:basedOn w:val="Heading2"/>
    <w:next w:val="Normal"/>
    <w:link w:val="Heading61Char"/>
    <w:qFormat/>
    <w:rsid w:val="002A12AE"/>
    <w:pPr>
      <w:numPr>
        <w:ilvl w:val="0"/>
        <w:numId w:val="18"/>
      </w:numPr>
    </w:pPr>
    <w:rPr>
      <w:bCs/>
      <w:szCs w:val="16"/>
    </w:rPr>
  </w:style>
  <w:style w:type="paragraph" w:customStyle="1" w:styleId="Headind51">
    <w:name w:val="Headind 5.1"/>
    <w:basedOn w:val="Heading2"/>
    <w:next w:val="Normal"/>
    <w:link w:val="Headind51Char"/>
    <w:rsid w:val="002A12AE"/>
    <w:pPr>
      <w:numPr>
        <w:ilvl w:val="0"/>
        <w:numId w:val="19"/>
      </w:numPr>
      <w:spacing w:after="120"/>
    </w:pPr>
    <w:rPr>
      <w:bCs/>
    </w:rPr>
  </w:style>
  <w:style w:type="character" w:customStyle="1" w:styleId="Heading61Char">
    <w:name w:val="Heading 6.1 Char"/>
    <w:basedOn w:val="Heading2Char"/>
    <w:link w:val="Heading61"/>
    <w:rsid w:val="002A12AE"/>
    <w:rPr>
      <w:rFonts w:ascii="Arial" w:eastAsia="Times New Roman" w:hAnsi="Arial" w:cs="Arial"/>
      <w:b/>
      <w:bCs/>
      <w:sz w:val="24"/>
      <w:szCs w:val="16"/>
      <w:lang w:val="en-CA"/>
    </w:rPr>
  </w:style>
  <w:style w:type="character" w:customStyle="1" w:styleId="Component51Char">
    <w:name w:val="Component 5.1 Char"/>
    <w:basedOn w:val="Heading2Char"/>
    <w:link w:val="Component51"/>
    <w:rsid w:val="002A12AE"/>
    <w:rPr>
      <w:rFonts w:ascii="Arial" w:eastAsia="Times New Roman" w:hAnsi="Arial" w:cs="Arial"/>
      <w:b/>
      <w:bCs/>
      <w:sz w:val="24"/>
      <w:szCs w:val="28"/>
      <w:lang w:val="en-CA"/>
    </w:rPr>
  </w:style>
  <w:style w:type="character" w:customStyle="1" w:styleId="Headind51Char">
    <w:name w:val="Headind 5.1 Char"/>
    <w:basedOn w:val="Heading2Char"/>
    <w:link w:val="Headind51"/>
    <w:rsid w:val="002A12AE"/>
    <w:rPr>
      <w:rFonts w:ascii="Arial" w:eastAsia="Times New Roman" w:hAnsi="Arial" w:cs="Arial"/>
      <w:b/>
      <w:bCs/>
      <w:sz w:val="24"/>
      <w:szCs w:val="28"/>
      <w:lang w:val="en-CA"/>
    </w:rPr>
  </w:style>
  <w:style w:type="character" w:customStyle="1" w:styleId="Heading91Char">
    <w:name w:val="Heading 9.1 Char"/>
    <w:basedOn w:val="Heading2Char"/>
    <w:link w:val="Heading91"/>
    <w:rsid w:val="002A12AE"/>
    <w:rPr>
      <w:rFonts w:ascii="Arial" w:eastAsia="Times New Roman" w:hAnsi="Arial" w:cs="Arial"/>
      <w:b/>
      <w:bCs/>
      <w:sz w:val="24"/>
      <w:szCs w:val="28"/>
      <w:lang w:val="en-CA"/>
    </w:rPr>
  </w:style>
  <w:style w:type="paragraph" w:customStyle="1" w:styleId="StyleAnnexTOCAfter6pt">
    <w:name w:val="Style Annex_TOC + After:  6 pt"/>
    <w:basedOn w:val="Heading2"/>
    <w:next w:val="Normal"/>
    <w:link w:val="StyleAnnexTOCAfter6ptChar"/>
    <w:rsid w:val="002A12AE"/>
    <w:pPr>
      <w:numPr>
        <w:ilvl w:val="0"/>
        <w:numId w:val="22"/>
      </w:numPr>
      <w:spacing w:after="120"/>
    </w:pPr>
    <w:rPr>
      <w:bCs/>
    </w:rPr>
  </w:style>
  <w:style w:type="character" w:customStyle="1" w:styleId="StyleAnnexTOCAfter6ptChar">
    <w:name w:val="Style Annex_TOC + After:  6 pt Char"/>
    <w:basedOn w:val="Heading2Char"/>
    <w:link w:val="StyleAnnexTOCAfter6pt"/>
    <w:rsid w:val="002A12AE"/>
    <w:rPr>
      <w:rFonts w:ascii="Arial" w:eastAsia="Times New Roman" w:hAnsi="Arial" w:cs="Arial"/>
      <w:b/>
      <w:bCs/>
      <w:sz w:val="24"/>
      <w:szCs w:val="28"/>
      <w:lang w:val="en-CA"/>
    </w:rPr>
  </w:style>
  <w:style w:type="character" w:customStyle="1" w:styleId="5211Char">
    <w:name w:val="5.2.1.1 Char"/>
    <w:basedOn w:val="Heading2Char"/>
    <w:link w:val="5211"/>
    <w:rsid w:val="002A12AE"/>
    <w:rPr>
      <w:rFonts w:ascii="Arial" w:eastAsia="Times New Roman" w:hAnsi="Arial" w:cs="Arial"/>
      <w:b/>
      <w:bCs/>
      <w:kern w:val="28"/>
      <w:sz w:val="24"/>
      <w:szCs w:val="24"/>
      <w:lang w:val="en-CA"/>
    </w:rPr>
  </w:style>
  <w:style w:type="character" w:customStyle="1" w:styleId="Heading1noNumChar">
    <w:name w:val="Heading 1_noNum Char"/>
    <w:basedOn w:val="DefaultParagraphFont"/>
    <w:link w:val="Heading1noNum"/>
    <w:rsid w:val="002A12AE"/>
    <w:rPr>
      <w:rFonts w:ascii="Arial" w:eastAsia="Times New Roman" w:hAnsi="Arial" w:cs="Arial"/>
      <w:b/>
      <w:sz w:val="28"/>
      <w:szCs w:val="20"/>
      <w:lang w:val="en-CA"/>
    </w:rPr>
  </w:style>
  <w:style w:type="table" w:customStyle="1" w:styleId="PMDtablestyle1">
    <w:name w:val="PMD_table_style1"/>
    <w:basedOn w:val="TableGrid"/>
    <w:next w:val="TableClassic1"/>
    <w:uiPriority w:val="99"/>
    <w:rsid w:val="002A12AE"/>
    <w:pPr>
      <w:jc w:val="left"/>
    </w:pPr>
    <w:rPr>
      <w:rFonts w:ascii="Arial" w:eastAsiaTheme="minorHAnsi" w:hAnsi="Arial" w:cstheme="minorBidi"/>
      <w:sz w:val="18"/>
      <w:szCs w:val="22"/>
      <w:lang w:eastAsia="en-US"/>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cPr>
      <w:vAlign w:val="bottom"/>
    </w:tcPr>
    <w:tblStylePr w:type="firstRow">
      <w:pPr>
        <w:wordWrap/>
        <w:spacing w:afterLines="0" w:afterAutospacing="0"/>
        <w:contextualSpacing w:val="0"/>
        <w:jc w:val="left"/>
      </w:pPr>
      <w:rPr>
        <w:rFonts w:ascii="Arial" w:hAnsi="Arial"/>
        <w:sz w:val="18"/>
      </w:rPr>
      <w:tblPr/>
      <w:tcPr>
        <w:tcBorders>
          <w:top w:val="single" w:sz="12" w:space="0" w:color="auto"/>
          <w:left w:val="nil"/>
          <w:bottom w:val="single" w:sz="8" w:space="0" w:color="auto"/>
          <w:right w:val="nil"/>
          <w:insideH w:val="nil"/>
          <w:insideV w:val="nil"/>
          <w:tl2br w:val="nil"/>
          <w:tr2bl w:val="nil"/>
        </w:tcBorders>
      </w:tcPr>
    </w:tblStylePr>
    <w:tblStylePr w:type="lastRow">
      <w:pPr>
        <w:wordWrap/>
        <w:spacing w:afterLines="0" w:afterAutospacing="0"/>
        <w:contextualSpacing w:val="0"/>
      </w:pPr>
    </w:tblStylePr>
  </w:style>
  <w:style w:type="table" w:customStyle="1" w:styleId="PMDtablestyle2">
    <w:name w:val="PMD_table_style2"/>
    <w:basedOn w:val="TableGrid"/>
    <w:next w:val="TableClassic1"/>
    <w:uiPriority w:val="99"/>
    <w:rsid w:val="002A12AE"/>
    <w:pPr>
      <w:jc w:val="left"/>
    </w:pPr>
    <w:rPr>
      <w:rFonts w:ascii="Arial" w:eastAsiaTheme="minorHAnsi" w:hAnsi="Arial" w:cstheme="minorBidi"/>
      <w:sz w:val="18"/>
      <w:szCs w:val="22"/>
      <w:lang w:eastAsia="en-US"/>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cPr>
      <w:vAlign w:val="bottom"/>
    </w:tcPr>
    <w:tblStylePr w:type="firstRow">
      <w:pPr>
        <w:wordWrap/>
        <w:spacing w:afterLines="0" w:afterAutospacing="0"/>
        <w:contextualSpacing w:val="0"/>
        <w:jc w:val="left"/>
      </w:pPr>
      <w:rPr>
        <w:rFonts w:ascii="Arial" w:hAnsi="Arial"/>
        <w:sz w:val="18"/>
      </w:rPr>
      <w:tblPr/>
      <w:tcPr>
        <w:tcBorders>
          <w:top w:val="single" w:sz="12" w:space="0" w:color="auto"/>
          <w:left w:val="nil"/>
          <w:bottom w:val="single" w:sz="8" w:space="0" w:color="auto"/>
          <w:right w:val="nil"/>
          <w:insideH w:val="nil"/>
          <w:insideV w:val="nil"/>
          <w:tl2br w:val="nil"/>
          <w:tr2bl w:val="nil"/>
        </w:tcBorders>
      </w:tcPr>
    </w:tblStylePr>
    <w:tblStylePr w:type="lastRow">
      <w:pPr>
        <w:wordWrap/>
        <w:spacing w:afterLines="0" w:afterAutospacing="0"/>
        <w:contextualSpacing w:val="0"/>
      </w:pPr>
    </w:tblStylePr>
  </w:style>
  <w:style w:type="table" w:customStyle="1" w:styleId="PMDtablestyle3">
    <w:name w:val="PMD_table_style3"/>
    <w:basedOn w:val="TableGrid"/>
    <w:next w:val="TableClassic1"/>
    <w:uiPriority w:val="99"/>
    <w:rsid w:val="002A12AE"/>
    <w:pPr>
      <w:jc w:val="left"/>
    </w:pPr>
    <w:rPr>
      <w:rFonts w:ascii="Arial" w:eastAsiaTheme="minorHAnsi" w:hAnsi="Arial" w:cstheme="minorBidi"/>
      <w:sz w:val="18"/>
      <w:szCs w:val="22"/>
      <w:lang w:eastAsia="en-US"/>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cPr>
      <w:vAlign w:val="bottom"/>
    </w:tcPr>
    <w:tblStylePr w:type="firstRow">
      <w:pPr>
        <w:wordWrap/>
        <w:spacing w:afterLines="0" w:afterAutospacing="0"/>
        <w:contextualSpacing w:val="0"/>
        <w:jc w:val="left"/>
      </w:pPr>
      <w:rPr>
        <w:rFonts w:ascii="Arial" w:hAnsi="Arial"/>
        <w:sz w:val="18"/>
      </w:rPr>
      <w:tblPr/>
      <w:tcPr>
        <w:tcBorders>
          <w:top w:val="single" w:sz="12" w:space="0" w:color="auto"/>
          <w:left w:val="nil"/>
          <w:bottom w:val="single" w:sz="8" w:space="0" w:color="auto"/>
          <w:right w:val="nil"/>
          <w:insideH w:val="nil"/>
          <w:insideV w:val="nil"/>
          <w:tl2br w:val="nil"/>
          <w:tr2bl w:val="nil"/>
        </w:tcBorders>
      </w:tcPr>
    </w:tblStylePr>
    <w:tblStylePr w:type="lastRow">
      <w:pPr>
        <w:wordWrap/>
        <w:spacing w:afterLines="0" w:afterAutospacing="0"/>
        <w:contextualSpacing w:val="0"/>
      </w:pPr>
    </w:tblStylePr>
  </w:style>
  <w:style w:type="character" w:customStyle="1" w:styleId="IFAD1">
    <w:name w:val="IFAD1"/>
    <w:aliases w:val="paragraph3,numbering1,Char18"/>
    <w:uiPriority w:val="99"/>
    <w:locked/>
    <w:rsid w:val="002A12AE"/>
    <w:rPr>
      <w:rFonts w:ascii="Arial" w:eastAsia="MS Mincho" w:hAnsi="Arial" w:cs="Arial"/>
      <w:kern w:val="2"/>
      <w:sz w:val="20"/>
      <w:szCs w:val="20"/>
      <w:lang w:val="en-CA" w:eastAsia="en-US"/>
    </w:rPr>
  </w:style>
  <w:style w:type="paragraph" w:styleId="EndnoteText">
    <w:name w:val="endnote text"/>
    <w:basedOn w:val="Normal"/>
    <w:link w:val="EndnoteTextChar"/>
    <w:uiPriority w:val="99"/>
    <w:unhideWhenUsed/>
    <w:rsid w:val="00EB3983"/>
    <w:pPr>
      <w:spacing w:line="240" w:lineRule="auto"/>
    </w:pPr>
    <w:rPr>
      <w:rFonts w:asciiTheme="minorHAnsi" w:eastAsiaTheme="minorHAnsi" w:hAnsiTheme="minorHAnsi" w:cstheme="minorBidi"/>
      <w:lang w:val="en-US"/>
    </w:rPr>
  </w:style>
  <w:style w:type="character" w:customStyle="1" w:styleId="EndnoteTextChar">
    <w:name w:val="Endnote Text Char"/>
    <w:basedOn w:val="DefaultParagraphFont"/>
    <w:link w:val="EndnoteText"/>
    <w:uiPriority w:val="99"/>
    <w:rsid w:val="00EB3983"/>
    <w:rPr>
      <w:sz w:val="20"/>
      <w:szCs w:val="20"/>
    </w:rPr>
  </w:style>
  <w:style w:type="paragraph" w:customStyle="1" w:styleId="IFAD6">
    <w:name w:val="IFAD6"/>
    <w:aliases w:val="paragraph7,no.,2nd,level"/>
    <w:basedOn w:val="Normal"/>
    <w:uiPriority w:val="99"/>
    <w:rsid w:val="0070515F"/>
    <w:pPr>
      <w:tabs>
        <w:tab w:val="num" w:pos="1134"/>
      </w:tabs>
      <w:spacing w:after="120"/>
      <w:ind w:left="1134" w:hanging="567"/>
    </w:pPr>
    <w:rPr>
      <w:rFonts w:eastAsia="??"/>
      <w:sz w:val="24"/>
      <w:szCs w:val="24"/>
    </w:rPr>
  </w:style>
  <w:style w:type="paragraph" w:styleId="NoSpacing">
    <w:name w:val="No Spacing"/>
    <w:link w:val="NoSpacingChar"/>
    <w:uiPriority w:val="1"/>
    <w:qFormat/>
    <w:rsid w:val="00014A59"/>
    <w:pPr>
      <w:spacing w:after="0" w:line="240" w:lineRule="auto"/>
    </w:pPr>
    <w:rPr>
      <w:rFonts w:ascii="Calibri" w:eastAsia="Calibri" w:hAnsi="Calibri" w:cs="Times New Roman"/>
      <w:lang w:val="en-GB"/>
    </w:rPr>
  </w:style>
  <w:style w:type="character" w:customStyle="1" w:styleId="NoSpacingChar">
    <w:name w:val="No Spacing Char"/>
    <w:link w:val="NoSpacing"/>
    <w:uiPriority w:val="1"/>
    <w:rsid w:val="00014A59"/>
    <w:rPr>
      <w:rFonts w:ascii="Calibri" w:eastAsia="Calibri" w:hAnsi="Calibri" w:cs="Times New Roman"/>
      <w:lang w:val="en-GB"/>
    </w:rPr>
  </w:style>
  <w:style w:type="paragraph" w:customStyle="1" w:styleId="font0">
    <w:name w:val="font0"/>
    <w:basedOn w:val="Normal"/>
    <w:rsid w:val="00F56DEE"/>
    <w:pPr>
      <w:spacing w:before="100" w:beforeAutospacing="1" w:after="100" w:afterAutospacing="1" w:line="240" w:lineRule="auto"/>
    </w:pPr>
    <w:rPr>
      <w:rFonts w:eastAsia="Arial Unicode MS"/>
      <w:lang w:val="fr-FR" w:eastAsia="fr-FR"/>
    </w:rPr>
  </w:style>
  <w:style w:type="paragraph" w:styleId="BodyTextIndent2">
    <w:name w:val="Body Text Indent 2"/>
    <w:basedOn w:val="Normal"/>
    <w:link w:val="BodyTextIndent2Char"/>
    <w:rsid w:val="00F56DEE"/>
    <w:pPr>
      <w:spacing w:before="60" w:line="240" w:lineRule="auto"/>
      <w:ind w:left="57"/>
    </w:pPr>
    <w:rPr>
      <w:sz w:val="18"/>
      <w:szCs w:val="18"/>
      <w:lang w:val="fr-FR" w:eastAsia="fr-FR"/>
    </w:rPr>
  </w:style>
  <w:style w:type="character" w:customStyle="1" w:styleId="BodyTextIndent2Char">
    <w:name w:val="Body Text Indent 2 Char"/>
    <w:basedOn w:val="DefaultParagraphFont"/>
    <w:link w:val="BodyTextIndent2"/>
    <w:rsid w:val="00F56DEE"/>
    <w:rPr>
      <w:rFonts w:ascii="Arial" w:eastAsia="Times New Roman" w:hAnsi="Arial" w:cs="Arial"/>
      <w:sz w:val="18"/>
      <w:szCs w:val="18"/>
      <w:lang w:val="fr-FR" w:eastAsia="fr-FR"/>
    </w:rPr>
  </w:style>
  <w:style w:type="paragraph" w:customStyle="1" w:styleId="Tab1">
    <w:name w:val="Tab1"/>
    <w:basedOn w:val="Normal"/>
    <w:qFormat/>
    <w:rsid w:val="00BF74D9"/>
    <w:pPr>
      <w:tabs>
        <w:tab w:val="left" w:pos="1418"/>
        <w:tab w:val="right" w:pos="8505"/>
      </w:tabs>
      <w:autoSpaceDE w:val="0"/>
      <w:autoSpaceDN w:val="0"/>
      <w:adjustRightInd w:val="0"/>
      <w:spacing w:before="100" w:after="100"/>
      <w:ind w:left="1418" w:hanging="425"/>
      <w:jc w:val="both"/>
    </w:pPr>
    <w:rPr>
      <w:rFonts w:ascii="Times New Roman" w:hAnsi="Times New Roman" w:cs="Times New Roman"/>
      <w:sz w:val="24"/>
      <w:szCs w:val="24"/>
      <w:lang w:val="en-US" w:bidi="ne-NP"/>
    </w:rPr>
  </w:style>
  <w:style w:type="paragraph" w:customStyle="1" w:styleId="IFADparagraphnumberingCharChar">
    <w:name w:val="IFAD paragraph numbering Char Char"/>
    <w:basedOn w:val="Normal"/>
    <w:link w:val="IFADparagraphnumberingCharCharChar"/>
    <w:uiPriority w:val="99"/>
    <w:rsid w:val="001E3736"/>
    <w:pPr>
      <w:tabs>
        <w:tab w:val="num" w:pos="567"/>
        <w:tab w:val="left" w:pos="1134"/>
      </w:tabs>
      <w:suppressAutoHyphens/>
      <w:spacing w:after="120" w:line="240" w:lineRule="auto"/>
      <w:ind w:left="567" w:hanging="567"/>
      <w:jc w:val="both"/>
    </w:pPr>
    <w:rPr>
      <w:rFonts w:ascii="Verdana" w:eastAsia="MS Mincho" w:hAnsi="Verdana" w:cs="Times New Roman"/>
      <w:kern w:val="2"/>
      <w:sz w:val="18"/>
    </w:rPr>
  </w:style>
  <w:style w:type="character" w:customStyle="1" w:styleId="IFADparagraphnumberingCharCharChar">
    <w:name w:val="IFAD paragraph numbering Char Char Char"/>
    <w:link w:val="IFADparagraphnumberingCharChar"/>
    <w:uiPriority w:val="99"/>
    <w:locked/>
    <w:rsid w:val="001E3736"/>
    <w:rPr>
      <w:rFonts w:ascii="Verdana" w:eastAsia="MS Mincho" w:hAnsi="Verdana" w:cs="Times New Roman"/>
      <w:kern w:val="2"/>
      <w:sz w:val="18"/>
      <w:szCs w:val="20"/>
      <w:lang w:val="en-CA"/>
    </w:rPr>
  </w:style>
</w:styles>
</file>

<file path=word/webSettings.xml><?xml version="1.0" encoding="utf-8"?>
<w:webSettings xmlns:r="http://schemas.openxmlformats.org/officeDocument/2006/relationships" xmlns:w="http://schemas.openxmlformats.org/wordprocessingml/2006/main">
  <w:divs>
    <w:div w:id="102068563">
      <w:bodyDiv w:val="1"/>
      <w:marLeft w:val="0"/>
      <w:marRight w:val="0"/>
      <w:marTop w:val="0"/>
      <w:marBottom w:val="0"/>
      <w:divBdr>
        <w:top w:val="none" w:sz="0" w:space="0" w:color="auto"/>
        <w:left w:val="none" w:sz="0" w:space="0" w:color="auto"/>
        <w:bottom w:val="none" w:sz="0" w:space="0" w:color="auto"/>
        <w:right w:val="none" w:sz="0" w:space="0" w:color="auto"/>
      </w:divBdr>
    </w:div>
    <w:div w:id="151877563">
      <w:bodyDiv w:val="1"/>
      <w:marLeft w:val="0"/>
      <w:marRight w:val="0"/>
      <w:marTop w:val="0"/>
      <w:marBottom w:val="0"/>
      <w:divBdr>
        <w:top w:val="none" w:sz="0" w:space="0" w:color="auto"/>
        <w:left w:val="none" w:sz="0" w:space="0" w:color="auto"/>
        <w:bottom w:val="none" w:sz="0" w:space="0" w:color="auto"/>
        <w:right w:val="none" w:sz="0" w:space="0" w:color="auto"/>
      </w:divBdr>
    </w:div>
    <w:div w:id="383406128">
      <w:bodyDiv w:val="1"/>
      <w:marLeft w:val="0"/>
      <w:marRight w:val="0"/>
      <w:marTop w:val="0"/>
      <w:marBottom w:val="0"/>
      <w:divBdr>
        <w:top w:val="none" w:sz="0" w:space="0" w:color="auto"/>
        <w:left w:val="none" w:sz="0" w:space="0" w:color="auto"/>
        <w:bottom w:val="none" w:sz="0" w:space="0" w:color="auto"/>
        <w:right w:val="none" w:sz="0" w:space="0" w:color="auto"/>
      </w:divBdr>
    </w:div>
    <w:div w:id="459038579">
      <w:bodyDiv w:val="1"/>
      <w:marLeft w:val="0"/>
      <w:marRight w:val="0"/>
      <w:marTop w:val="0"/>
      <w:marBottom w:val="0"/>
      <w:divBdr>
        <w:top w:val="none" w:sz="0" w:space="0" w:color="auto"/>
        <w:left w:val="none" w:sz="0" w:space="0" w:color="auto"/>
        <w:bottom w:val="none" w:sz="0" w:space="0" w:color="auto"/>
        <w:right w:val="none" w:sz="0" w:space="0" w:color="auto"/>
      </w:divBdr>
    </w:div>
    <w:div w:id="493644392">
      <w:bodyDiv w:val="1"/>
      <w:marLeft w:val="0"/>
      <w:marRight w:val="0"/>
      <w:marTop w:val="0"/>
      <w:marBottom w:val="0"/>
      <w:divBdr>
        <w:top w:val="none" w:sz="0" w:space="0" w:color="auto"/>
        <w:left w:val="none" w:sz="0" w:space="0" w:color="auto"/>
        <w:bottom w:val="none" w:sz="0" w:space="0" w:color="auto"/>
        <w:right w:val="none" w:sz="0" w:space="0" w:color="auto"/>
      </w:divBdr>
    </w:div>
    <w:div w:id="708074185">
      <w:bodyDiv w:val="1"/>
      <w:marLeft w:val="0"/>
      <w:marRight w:val="0"/>
      <w:marTop w:val="0"/>
      <w:marBottom w:val="0"/>
      <w:divBdr>
        <w:top w:val="none" w:sz="0" w:space="0" w:color="auto"/>
        <w:left w:val="none" w:sz="0" w:space="0" w:color="auto"/>
        <w:bottom w:val="none" w:sz="0" w:space="0" w:color="auto"/>
        <w:right w:val="none" w:sz="0" w:space="0" w:color="auto"/>
      </w:divBdr>
    </w:div>
    <w:div w:id="724792424">
      <w:bodyDiv w:val="1"/>
      <w:marLeft w:val="0"/>
      <w:marRight w:val="0"/>
      <w:marTop w:val="0"/>
      <w:marBottom w:val="0"/>
      <w:divBdr>
        <w:top w:val="none" w:sz="0" w:space="0" w:color="auto"/>
        <w:left w:val="none" w:sz="0" w:space="0" w:color="auto"/>
        <w:bottom w:val="none" w:sz="0" w:space="0" w:color="auto"/>
        <w:right w:val="none" w:sz="0" w:space="0" w:color="auto"/>
      </w:divBdr>
    </w:div>
    <w:div w:id="778723738">
      <w:bodyDiv w:val="1"/>
      <w:marLeft w:val="0"/>
      <w:marRight w:val="0"/>
      <w:marTop w:val="0"/>
      <w:marBottom w:val="0"/>
      <w:divBdr>
        <w:top w:val="none" w:sz="0" w:space="0" w:color="auto"/>
        <w:left w:val="none" w:sz="0" w:space="0" w:color="auto"/>
        <w:bottom w:val="none" w:sz="0" w:space="0" w:color="auto"/>
        <w:right w:val="none" w:sz="0" w:space="0" w:color="auto"/>
      </w:divBdr>
    </w:div>
    <w:div w:id="851378636">
      <w:bodyDiv w:val="1"/>
      <w:marLeft w:val="0"/>
      <w:marRight w:val="0"/>
      <w:marTop w:val="0"/>
      <w:marBottom w:val="0"/>
      <w:divBdr>
        <w:top w:val="none" w:sz="0" w:space="0" w:color="auto"/>
        <w:left w:val="none" w:sz="0" w:space="0" w:color="auto"/>
        <w:bottom w:val="none" w:sz="0" w:space="0" w:color="auto"/>
        <w:right w:val="none" w:sz="0" w:space="0" w:color="auto"/>
      </w:divBdr>
    </w:div>
    <w:div w:id="876358683">
      <w:bodyDiv w:val="1"/>
      <w:marLeft w:val="0"/>
      <w:marRight w:val="0"/>
      <w:marTop w:val="0"/>
      <w:marBottom w:val="0"/>
      <w:divBdr>
        <w:top w:val="none" w:sz="0" w:space="0" w:color="auto"/>
        <w:left w:val="none" w:sz="0" w:space="0" w:color="auto"/>
        <w:bottom w:val="none" w:sz="0" w:space="0" w:color="auto"/>
        <w:right w:val="none" w:sz="0" w:space="0" w:color="auto"/>
      </w:divBdr>
    </w:div>
    <w:div w:id="906379384">
      <w:bodyDiv w:val="1"/>
      <w:marLeft w:val="0"/>
      <w:marRight w:val="0"/>
      <w:marTop w:val="0"/>
      <w:marBottom w:val="0"/>
      <w:divBdr>
        <w:top w:val="none" w:sz="0" w:space="0" w:color="auto"/>
        <w:left w:val="none" w:sz="0" w:space="0" w:color="auto"/>
        <w:bottom w:val="none" w:sz="0" w:space="0" w:color="auto"/>
        <w:right w:val="none" w:sz="0" w:space="0" w:color="auto"/>
      </w:divBdr>
    </w:div>
    <w:div w:id="1060251230">
      <w:bodyDiv w:val="1"/>
      <w:marLeft w:val="0"/>
      <w:marRight w:val="0"/>
      <w:marTop w:val="0"/>
      <w:marBottom w:val="0"/>
      <w:divBdr>
        <w:top w:val="none" w:sz="0" w:space="0" w:color="auto"/>
        <w:left w:val="none" w:sz="0" w:space="0" w:color="auto"/>
        <w:bottom w:val="none" w:sz="0" w:space="0" w:color="auto"/>
        <w:right w:val="none" w:sz="0" w:space="0" w:color="auto"/>
      </w:divBdr>
    </w:div>
    <w:div w:id="1205945310">
      <w:bodyDiv w:val="1"/>
      <w:marLeft w:val="0"/>
      <w:marRight w:val="0"/>
      <w:marTop w:val="0"/>
      <w:marBottom w:val="0"/>
      <w:divBdr>
        <w:top w:val="none" w:sz="0" w:space="0" w:color="auto"/>
        <w:left w:val="none" w:sz="0" w:space="0" w:color="auto"/>
        <w:bottom w:val="none" w:sz="0" w:space="0" w:color="auto"/>
        <w:right w:val="none" w:sz="0" w:space="0" w:color="auto"/>
      </w:divBdr>
    </w:div>
    <w:div w:id="1367146981">
      <w:bodyDiv w:val="1"/>
      <w:marLeft w:val="0"/>
      <w:marRight w:val="0"/>
      <w:marTop w:val="0"/>
      <w:marBottom w:val="0"/>
      <w:divBdr>
        <w:top w:val="none" w:sz="0" w:space="0" w:color="auto"/>
        <w:left w:val="none" w:sz="0" w:space="0" w:color="auto"/>
        <w:bottom w:val="none" w:sz="0" w:space="0" w:color="auto"/>
        <w:right w:val="none" w:sz="0" w:space="0" w:color="auto"/>
      </w:divBdr>
    </w:div>
    <w:div w:id="1671133009">
      <w:bodyDiv w:val="1"/>
      <w:marLeft w:val="0"/>
      <w:marRight w:val="0"/>
      <w:marTop w:val="0"/>
      <w:marBottom w:val="0"/>
      <w:divBdr>
        <w:top w:val="none" w:sz="0" w:space="0" w:color="auto"/>
        <w:left w:val="none" w:sz="0" w:space="0" w:color="auto"/>
        <w:bottom w:val="none" w:sz="0" w:space="0" w:color="auto"/>
        <w:right w:val="none" w:sz="0" w:space="0" w:color="auto"/>
      </w:divBdr>
    </w:div>
    <w:div w:id="1694988390">
      <w:bodyDiv w:val="1"/>
      <w:marLeft w:val="0"/>
      <w:marRight w:val="0"/>
      <w:marTop w:val="0"/>
      <w:marBottom w:val="0"/>
      <w:divBdr>
        <w:top w:val="none" w:sz="0" w:space="0" w:color="auto"/>
        <w:left w:val="none" w:sz="0" w:space="0" w:color="auto"/>
        <w:bottom w:val="none" w:sz="0" w:space="0" w:color="auto"/>
        <w:right w:val="none" w:sz="0" w:space="0" w:color="auto"/>
      </w:divBdr>
    </w:div>
    <w:div w:id="1735548997">
      <w:bodyDiv w:val="1"/>
      <w:marLeft w:val="0"/>
      <w:marRight w:val="0"/>
      <w:marTop w:val="0"/>
      <w:marBottom w:val="0"/>
      <w:divBdr>
        <w:top w:val="none" w:sz="0" w:space="0" w:color="auto"/>
        <w:left w:val="none" w:sz="0" w:space="0" w:color="auto"/>
        <w:bottom w:val="none" w:sz="0" w:space="0" w:color="auto"/>
        <w:right w:val="none" w:sz="0" w:space="0" w:color="auto"/>
      </w:divBdr>
    </w:div>
    <w:div w:id="1791316127">
      <w:bodyDiv w:val="1"/>
      <w:marLeft w:val="0"/>
      <w:marRight w:val="0"/>
      <w:marTop w:val="0"/>
      <w:marBottom w:val="0"/>
      <w:divBdr>
        <w:top w:val="none" w:sz="0" w:space="0" w:color="auto"/>
        <w:left w:val="none" w:sz="0" w:space="0" w:color="auto"/>
        <w:bottom w:val="none" w:sz="0" w:space="0" w:color="auto"/>
        <w:right w:val="none" w:sz="0" w:space="0" w:color="auto"/>
      </w:divBdr>
    </w:div>
    <w:div w:id="1795706761">
      <w:bodyDiv w:val="1"/>
      <w:marLeft w:val="0"/>
      <w:marRight w:val="0"/>
      <w:marTop w:val="0"/>
      <w:marBottom w:val="0"/>
      <w:divBdr>
        <w:top w:val="none" w:sz="0" w:space="0" w:color="auto"/>
        <w:left w:val="none" w:sz="0" w:space="0" w:color="auto"/>
        <w:bottom w:val="none" w:sz="0" w:space="0" w:color="auto"/>
        <w:right w:val="none" w:sz="0" w:space="0" w:color="auto"/>
      </w:divBdr>
    </w:div>
    <w:div w:id="2017072047">
      <w:bodyDiv w:val="1"/>
      <w:marLeft w:val="0"/>
      <w:marRight w:val="0"/>
      <w:marTop w:val="0"/>
      <w:marBottom w:val="0"/>
      <w:divBdr>
        <w:top w:val="none" w:sz="0" w:space="0" w:color="auto"/>
        <w:left w:val="none" w:sz="0" w:space="0" w:color="auto"/>
        <w:bottom w:val="none" w:sz="0" w:space="0" w:color="auto"/>
        <w:right w:val="none" w:sz="0" w:space="0" w:color="auto"/>
      </w:divBdr>
    </w:div>
    <w:div w:id="2025785466">
      <w:bodyDiv w:val="1"/>
      <w:marLeft w:val="0"/>
      <w:marRight w:val="0"/>
      <w:marTop w:val="0"/>
      <w:marBottom w:val="0"/>
      <w:divBdr>
        <w:top w:val="none" w:sz="0" w:space="0" w:color="auto"/>
        <w:left w:val="none" w:sz="0" w:space="0" w:color="auto"/>
        <w:bottom w:val="none" w:sz="0" w:space="0" w:color="auto"/>
        <w:right w:val="none" w:sz="0" w:space="0" w:color="auto"/>
      </w:divBdr>
    </w:div>
    <w:div w:id="2029789150">
      <w:bodyDiv w:val="1"/>
      <w:marLeft w:val="0"/>
      <w:marRight w:val="0"/>
      <w:marTop w:val="0"/>
      <w:marBottom w:val="0"/>
      <w:divBdr>
        <w:top w:val="none" w:sz="0" w:space="0" w:color="auto"/>
        <w:left w:val="none" w:sz="0" w:space="0" w:color="auto"/>
        <w:bottom w:val="none" w:sz="0" w:space="0" w:color="auto"/>
        <w:right w:val="none" w:sz="0" w:space="0" w:color="auto"/>
      </w:divBdr>
    </w:div>
    <w:div w:id="207345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header" Target="header4.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chart" Target="charts/chart1.xml"/><Relationship Id="rId29"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theme" Target="theme/theme1.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5.emf"/><Relationship Id="rId28" Type="http://schemas.openxmlformats.org/officeDocument/2006/relationships/image" Target="media/image8.tiff"/><Relationship Id="rId36" Type="http://schemas.microsoft.com/office/2011/relationships/people" Target="people.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footer" Target="footer7.xml"/><Relationship Id="rId30" Type="http://schemas.openxmlformats.org/officeDocument/2006/relationships/fontTable" Target="fontTable.xml"/><Relationship Id="rId35"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oleObject" Target="file:///F:\ASHA%202015\ASHA%20AWPB\ASHA%20AWPB%20PY2%202072_73\Revised_ASHA%20PY2%20AWPB%202072%2073%20Part%20II%20Final%20July%20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lang="en-GB"/>
            </a:pPr>
            <a:r>
              <a:rPr lang="en-US" sz="1000"/>
              <a:t>Fund Distribution by</a:t>
            </a:r>
            <a:r>
              <a:rPr lang="en-US" sz="1000" baseline="0"/>
              <a:t> Components</a:t>
            </a:r>
            <a:endParaRPr lang="en-US" sz="1000"/>
          </a:p>
        </c:rich>
      </c:tx>
      <c:layout>
        <c:manualLayout>
          <c:xMode val="edge"/>
          <c:yMode val="edge"/>
          <c:x val="0.17053968253968271"/>
          <c:y val="7.9601990049752394E-2"/>
        </c:manualLayout>
      </c:layout>
    </c:title>
    <c:plotArea>
      <c:layout/>
      <c:doughnutChart>
        <c:varyColors val="1"/>
        <c:ser>
          <c:idx val="0"/>
          <c:order val="0"/>
          <c:spPr>
            <a:ln w="12700" cmpd="sng">
              <a:solidFill>
                <a:schemeClr val="tx1"/>
              </a:solidFill>
            </a:ln>
            <a:effectLst/>
          </c:spPr>
          <c:dPt>
            <c:idx val="0"/>
            <c:spPr>
              <a:solidFill>
                <a:schemeClr val="tx2">
                  <a:lumMod val="20000"/>
                  <a:lumOff val="80000"/>
                </a:schemeClr>
              </a:solidFill>
              <a:ln w="12700" cmpd="sng">
                <a:solidFill>
                  <a:schemeClr val="tx1"/>
                </a:solidFill>
              </a:ln>
              <a:effectLst/>
            </c:spPr>
          </c:dPt>
          <c:dPt>
            <c:idx val="1"/>
            <c:spPr>
              <a:solidFill>
                <a:schemeClr val="accent2">
                  <a:lumMod val="20000"/>
                  <a:lumOff val="80000"/>
                </a:schemeClr>
              </a:solidFill>
              <a:ln w="12700" cmpd="sng">
                <a:solidFill>
                  <a:schemeClr val="tx1"/>
                </a:solidFill>
              </a:ln>
              <a:effectLst/>
            </c:spPr>
          </c:dPt>
          <c:dPt>
            <c:idx val="2"/>
            <c:spPr>
              <a:solidFill>
                <a:schemeClr val="accent3">
                  <a:lumMod val="40000"/>
                  <a:lumOff val="60000"/>
                </a:schemeClr>
              </a:solidFill>
              <a:ln w="12700" cmpd="sng">
                <a:solidFill>
                  <a:schemeClr val="tx1"/>
                </a:solidFill>
              </a:ln>
              <a:effectLst/>
            </c:spPr>
          </c:dPt>
          <c:dLbls>
            <c:spPr>
              <a:noFill/>
              <a:ln>
                <a:noFill/>
              </a:ln>
              <a:effectLst/>
            </c:spPr>
            <c:txPr>
              <a:bodyPr wrap="square" lIns="38100" tIns="19050" rIns="38100" bIns="19050" anchor="ctr">
                <a:spAutoFit/>
              </a:bodyPr>
              <a:lstStyle/>
              <a:p>
                <a:pPr>
                  <a:defRPr lang="en-GB" sz="1000" baseline="0"/>
                </a:pPr>
                <a:endParaRPr lang="en-US"/>
              </a:p>
            </c:txPr>
            <c:showCatName val="1"/>
            <c:showPercent val="1"/>
            <c:showLeaderLines val="1"/>
            <c:extLst>
              <c:ext xmlns:c15="http://schemas.microsoft.com/office/drawing/2012/chart" uri="{CE6537A1-D6FC-4f65-9D91-7224C49458BB}"/>
            </c:extLst>
          </c:dLbls>
          <c:cat>
            <c:strRef>
              <c:f>'PY2 AWPB Summary'!$E$12:$G$12</c:f>
              <c:strCache>
                <c:ptCount val="3"/>
                <c:pt idx="0">
                  <c:v>C1</c:v>
                </c:pt>
                <c:pt idx="1">
                  <c:v>C2</c:v>
                </c:pt>
                <c:pt idx="2">
                  <c:v>C3</c:v>
                </c:pt>
              </c:strCache>
            </c:strRef>
          </c:cat>
          <c:val>
            <c:numRef>
              <c:f>'PY2 AWPB Summary'!$E$24:$G$24</c:f>
              <c:numCache>
                <c:formatCode>General</c:formatCode>
                <c:ptCount val="3"/>
                <c:pt idx="0">
                  <c:v>24.1</c:v>
                </c:pt>
                <c:pt idx="1">
                  <c:v>66.5</c:v>
                </c:pt>
                <c:pt idx="2">
                  <c:v>9.4</c:v>
                </c:pt>
              </c:numCache>
            </c:numRef>
          </c:val>
        </c:ser>
        <c:dLbls>
          <c:showCatName val="1"/>
          <c:showPercent val="1"/>
        </c:dLbls>
        <c:firstSliceAng val="0"/>
        <c:holeSize val="50"/>
      </c:doughnutChart>
    </c:plotArea>
    <c:plotVisOnly val="1"/>
    <c:dispBlanksAs val="zero"/>
  </c:chart>
  <c:spPr>
    <a:ln>
      <a:noFill/>
    </a:ln>
  </c:spPr>
  <c:txPr>
    <a:bodyPr/>
    <a:lstStyle/>
    <a:p>
      <a:pPr>
        <a:defRPr>
          <a:latin typeface="Arial"/>
        </a:defRPr>
      </a:pPr>
      <a:endParaRPr lang="en-US"/>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F829AF83DB64E72B924ED65BEDC2A5F"/>
        <w:category>
          <w:name w:val="General"/>
          <w:gallery w:val="placeholder"/>
        </w:category>
        <w:types>
          <w:type w:val="bbPlcHdr"/>
        </w:types>
        <w:behaviors>
          <w:behavior w:val="content"/>
        </w:behaviors>
        <w:guid w:val="{74204B89-945E-4EC7-9B30-BC938CED308F}"/>
      </w:docPartPr>
      <w:docPartBody>
        <w:p w:rsidR="004F22C5" w:rsidRDefault="004F22C5" w:rsidP="004F22C5">
          <w:pPr>
            <w:pStyle w:val="5F829AF83DB64E72B924ED65BEDC2A5F"/>
          </w:pPr>
          <w:r w:rsidRPr="008C4E86">
            <w:rPr>
              <w:highlight w:val="yellow"/>
            </w:rPr>
            <w:t>Click here and type country name</w:t>
          </w:r>
        </w:p>
      </w:docPartBody>
    </w:docPart>
    <w:docPart>
      <w:docPartPr>
        <w:name w:val="FC1CC7EA187F49BEB8D15972E61FD399"/>
        <w:category>
          <w:name w:val="General"/>
          <w:gallery w:val="placeholder"/>
        </w:category>
        <w:types>
          <w:type w:val="bbPlcHdr"/>
        </w:types>
        <w:behaviors>
          <w:behavior w:val="content"/>
        </w:behaviors>
        <w:guid w:val="{C739DE2C-3B90-4A83-BAEC-1D18BA6D9293}"/>
      </w:docPartPr>
      <w:docPartBody>
        <w:p w:rsidR="004F22C5" w:rsidRDefault="004F22C5" w:rsidP="004F22C5">
          <w:pPr>
            <w:pStyle w:val="FC1CC7EA187F49BEB8D15972E61FD399"/>
          </w:pPr>
          <w:r w:rsidRPr="008C4E86">
            <w:rPr>
              <w:highlight w:val="yellow"/>
            </w:rPr>
            <w:t>Click here and type project name</w:t>
          </w:r>
        </w:p>
      </w:docPartBody>
    </w:docPart>
    <w:docPart>
      <w:docPartPr>
        <w:name w:val="5C6715123E3C4F6BAFB79E109B888CCB"/>
        <w:category>
          <w:name w:val="General"/>
          <w:gallery w:val="placeholder"/>
        </w:category>
        <w:types>
          <w:type w:val="bbPlcHdr"/>
        </w:types>
        <w:behaviors>
          <w:behavior w:val="content"/>
        </w:behaviors>
        <w:guid w:val="{5E8AF94B-0180-4B2A-AE3E-2126482F2626}"/>
      </w:docPartPr>
      <w:docPartBody>
        <w:p w:rsidR="004F22C5" w:rsidRDefault="004F22C5" w:rsidP="007B6B51">
          <w:pPr>
            <w:pStyle w:val="5C6715123E3C4F6BAFB79E109B888CCB"/>
            <w:keepNext/>
            <w:numPr>
              <w:ilvl w:val="0"/>
              <w:numId w:val="1"/>
            </w:numPr>
            <w:tabs>
              <w:tab w:val="clear" w:pos="720"/>
            </w:tabs>
            <w:spacing w:before="240" w:after="60" w:line="264" w:lineRule="auto"/>
            <w:ind w:left="1728" w:hanging="360"/>
            <w:outlineLvl w:val="7"/>
          </w:pPr>
          <w:r w:rsidRPr="003943AD">
            <w:rPr>
              <w:rStyle w:val="PlaceholderText"/>
              <w:color w:val="000000" w:themeColor="text1"/>
            </w:rPr>
            <w:t xml:space="preserve">Click </w:t>
          </w:r>
          <w:r>
            <w:rPr>
              <w:rStyle w:val="PlaceholderText"/>
              <w:color w:val="000000" w:themeColor="text1"/>
            </w:rPr>
            <w:t>here</w:t>
          </w:r>
          <w:r w:rsidRPr="003943AD">
            <w:rPr>
              <w:rStyle w:val="PlaceholderText"/>
              <w:color w:val="000000" w:themeColor="text1"/>
            </w:rPr>
            <w:t xml:space="preserve"> and choose </w:t>
          </w:r>
          <w:r>
            <w:rPr>
              <w:rStyle w:val="PlaceholderText"/>
              <w:color w:val="000000" w:themeColor="text1"/>
            </w:rPr>
            <w:t>report type</w:t>
          </w:r>
          <w:r w:rsidRPr="003943AD">
            <w:rPr>
              <w:rStyle w:val="PlaceholderText"/>
              <w:color w:val="000000" w:themeColor="text1"/>
            </w:rPr>
            <w:t xml:space="preserve"> from list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angSong_GB2312">
    <w:panose1 w:val="02010609060101010101"/>
    <w:charset w:val="86"/>
    <w:family w:val="modern"/>
    <w:pitch w:val="fixed"/>
    <w:sig w:usb0="800002BF" w:usb1="38CF7CFA" w:usb2="00000016" w:usb3="00000000" w:csb0="00040001" w:csb1="00000000"/>
  </w:font>
  <w:font w:name="Century Schoolbook">
    <w:panose1 w:val="02040604050505020304"/>
    <w:charset w:val="00"/>
    <w:family w:val="roman"/>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
    <w:panose1 w:val="00000000000000000000"/>
    <w:charset w:val="50"/>
    <w:family w:val="auto"/>
    <w:notTrueType/>
    <w:pitch w:val="variable"/>
    <w:sig w:usb0="00000001"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MillerText-Roman">
    <w:panose1 w:val="00000000000000000000"/>
    <w:charset w:val="00"/>
    <w:family w:val="swiss"/>
    <w:notTrueType/>
    <w:pitch w:val="default"/>
    <w:sig w:usb0="00000003" w:usb1="00000000" w:usb2="00000000" w:usb3="00000000" w:csb0="00000001" w:csb1="00000000"/>
  </w:font>
  <w:font w:name="+mj-ea">
    <w:panose1 w:val="00000000000000000000"/>
    <w:charset w:val="00"/>
    <w:family w:val="roman"/>
    <w:notTrueType/>
    <w:pitch w:val="default"/>
    <w:sig w:usb0="00000000" w:usb1="00000000" w:usb2="00000000" w:usb3="00000000" w:csb0="00000000" w:csb1="00000000"/>
  </w:font>
</w:fonts>
</file>

<file path=word/glossary/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5E4C54"/>
    <w:multiLevelType w:val="multilevel"/>
    <w:tmpl w:val="E424D9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4F22C5"/>
    <w:rsid w:val="00007BDC"/>
    <w:rsid w:val="00015D69"/>
    <w:rsid w:val="0003582B"/>
    <w:rsid w:val="000B13B8"/>
    <w:rsid w:val="000B233E"/>
    <w:rsid w:val="000E6F2A"/>
    <w:rsid w:val="001179A7"/>
    <w:rsid w:val="00133612"/>
    <w:rsid w:val="00154259"/>
    <w:rsid w:val="001A51DA"/>
    <w:rsid w:val="001A7A8B"/>
    <w:rsid w:val="001B08D9"/>
    <w:rsid w:val="001B788A"/>
    <w:rsid w:val="001D7C75"/>
    <w:rsid w:val="001E6BBD"/>
    <w:rsid w:val="0022002D"/>
    <w:rsid w:val="002A4624"/>
    <w:rsid w:val="002C3926"/>
    <w:rsid w:val="00343353"/>
    <w:rsid w:val="003C0B67"/>
    <w:rsid w:val="004070DD"/>
    <w:rsid w:val="004F22C5"/>
    <w:rsid w:val="004F7EC8"/>
    <w:rsid w:val="00546EE9"/>
    <w:rsid w:val="005745A4"/>
    <w:rsid w:val="0059207B"/>
    <w:rsid w:val="005A0D9F"/>
    <w:rsid w:val="00684746"/>
    <w:rsid w:val="006C579B"/>
    <w:rsid w:val="006D102E"/>
    <w:rsid w:val="006D6068"/>
    <w:rsid w:val="00703FA3"/>
    <w:rsid w:val="00706E88"/>
    <w:rsid w:val="00720448"/>
    <w:rsid w:val="00725C15"/>
    <w:rsid w:val="00736290"/>
    <w:rsid w:val="00737E14"/>
    <w:rsid w:val="00772B34"/>
    <w:rsid w:val="007A556A"/>
    <w:rsid w:val="007B382E"/>
    <w:rsid w:val="007B6B51"/>
    <w:rsid w:val="009366FD"/>
    <w:rsid w:val="00961C7A"/>
    <w:rsid w:val="0097742D"/>
    <w:rsid w:val="009905E4"/>
    <w:rsid w:val="009F028C"/>
    <w:rsid w:val="00A16729"/>
    <w:rsid w:val="00A613F7"/>
    <w:rsid w:val="00A82367"/>
    <w:rsid w:val="00AA0C1E"/>
    <w:rsid w:val="00AC5252"/>
    <w:rsid w:val="00AF445D"/>
    <w:rsid w:val="00AF551A"/>
    <w:rsid w:val="00B11563"/>
    <w:rsid w:val="00B22348"/>
    <w:rsid w:val="00B335E4"/>
    <w:rsid w:val="00B34878"/>
    <w:rsid w:val="00B36CE4"/>
    <w:rsid w:val="00B624A3"/>
    <w:rsid w:val="00B82F6D"/>
    <w:rsid w:val="00BA5FED"/>
    <w:rsid w:val="00BD1F17"/>
    <w:rsid w:val="00BE1640"/>
    <w:rsid w:val="00BE294E"/>
    <w:rsid w:val="00BE467B"/>
    <w:rsid w:val="00C56103"/>
    <w:rsid w:val="00C936ED"/>
    <w:rsid w:val="00CA38D5"/>
    <w:rsid w:val="00D1091C"/>
    <w:rsid w:val="00D5116C"/>
    <w:rsid w:val="00D85CE1"/>
    <w:rsid w:val="00DC385E"/>
    <w:rsid w:val="00DC4A3F"/>
    <w:rsid w:val="00DC5D6B"/>
    <w:rsid w:val="00DF0989"/>
    <w:rsid w:val="00DF3A10"/>
    <w:rsid w:val="00E26A64"/>
    <w:rsid w:val="00E66FB3"/>
    <w:rsid w:val="00EA7253"/>
    <w:rsid w:val="00EF4305"/>
    <w:rsid w:val="00EF6FC8"/>
    <w:rsid w:val="00EF7A67"/>
    <w:rsid w:val="00F5549F"/>
    <w:rsid w:val="00FA2ACA"/>
    <w:rsid w:val="00FC1AB1"/>
    <w:rsid w:val="00FE3325"/>
    <w:rsid w:val="00FF7C96"/>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D9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F829AF83DB64E72B924ED65BEDC2A5F">
    <w:name w:val="5F829AF83DB64E72B924ED65BEDC2A5F"/>
    <w:rsid w:val="004F22C5"/>
  </w:style>
  <w:style w:type="paragraph" w:customStyle="1" w:styleId="FC1CC7EA187F49BEB8D15972E61FD399">
    <w:name w:val="FC1CC7EA187F49BEB8D15972E61FD399"/>
    <w:rsid w:val="004F22C5"/>
  </w:style>
  <w:style w:type="character" w:styleId="PlaceholderText">
    <w:name w:val="Placeholder Text"/>
    <w:basedOn w:val="DefaultParagraphFont"/>
    <w:uiPriority w:val="99"/>
    <w:semiHidden/>
    <w:rsid w:val="004F22C5"/>
    <w:rPr>
      <w:color w:val="808080"/>
    </w:rPr>
  </w:style>
  <w:style w:type="paragraph" w:customStyle="1" w:styleId="5C6715123E3C4F6BAFB79E109B888CCB">
    <w:name w:val="5C6715123E3C4F6BAFB79E109B888CCB"/>
    <w:rsid w:val="004F22C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AB390-6AEE-478F-ABE8-39286A27D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Pages>
  <Words>56917</Words>
  <Characters>324431</Characters>
  <Application>Microsoft Office Word</Application>
  <DocSecurity>0</DocSecurity>
  <Lines>2703</Lines>
  <Paragraphs>761</Paragraphs>
  <ScaleCrop>false</ScaleCrop>
  <HeadingPairs>
    <vt:vector size="2" baseType="variant">
      <vt:variant>
        <vt:lpstr>Title</vt:lpstr>
      </vt:variant>
      <vt:variant>
        <vt:i4>1</vt:i4>
      </vt:variant>
    </vt:vector>
  </HeadingPairs>
  <TitlesOfParts>
    <vt:vector size="1" baseType="lpstr">
      <vt:lpstr>Adaptation for Smallholders in Hilly Areas                                                          Project Implementation Manual</vt:lpstr>
    </vt:vector>
  </TitlesOfParts>
  <Company>fao</Company>
  <LinksUpToDate>false</LinksUpToDate>
  <CharactersWithSpaces>380587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Adaptation for Smallholders in Hilly Areas                                                          Project Implementation Manual</dc:title>
  <dc:subject>Nepal</dc:subject>
  <dc:creator>fao</dc:creator>
  <cp:lastModifiedBy>Hp</cp:lastModifiedBy>
  <cp:revision>9</cp:revision>
  <cp:lastPrinted>2016-04-23T13:34:00Z</cp:lastPrinted>
  <dcterms:created xsi:type="dcterms:W3CDTF">2016-05-23T02:56:00Z</dcterms:created>
  <dcterms:modified xsi:type="dcterms:W3CDTF">2016-05-23T05:48:00Z</dcterms:modified>
</cp:coreProperties>
</file>